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word/stylesWithEffects.xml" ContentType="application/vnd.ms-word.stylesWithEffect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E89D06" w14:textId="2DBC8168" w:rsidR="00C07655" w:rsidRPr="00EF5BA8" w:rsidRDefault="00343974" w:rsidP="00D5119D">
      <w:pPr>
        <w:pStyle w:val="FigurasTablasyotros"/>
      </w:pPr>
      <w:r>
        <w:rPr>
          <w:rFonts w:cstheme="minorHAnsi"/>
          <w:noProof/>
          <w:lang w:eastAsia="es-CL"/>
        </w:rPr>
        <w:drawing>
          <wp:anchor distT="0" distB="0" distL="114300" distR="114300" simplePos="0" relativeHeight="252196864" behindDoc="0" locked="0" layoutInCell="1" allowOverlap="1" wp14:anchorId="74DEC2D6" wp14:editId="6D70F833">
            <wp:simplePos x="0" y="0"/>
            <wp:positionH relativeFrom="column">
              <wp:posOffset>1049450</wp:posOffset>
            </wp:positionH>
            <wp:positionV relativeFrom="paragraph">
              <wp:posOffset>4403</wp:posOffset>
            </wp:positionV>
            <wp:extent cx="4005580" cy="3091180"/>
            <wp:effectExtent l="0" t="0" r="0" b="0"/>
            <wp:wrapNone/>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05580" cy="3091180"/>
                    </a:xfrm>
                    <a:prstGeom prst="rect">
                      <a:avLst/>
                    </a:prstGeom>
                    <a:noFill/>
                  </pic:spPr>
                </pic:pic>
              </a:graphicData>
            </a:graphic>
            <wp14:sizeRelH relativeFrom="page">
              <wp14:pctWidth>0</wp14:pctWidth>
            </wp14:sizeRelH>
            <wp14:sizeRelV relativeFrom="page">
              <wp14:pctHeight>0</wp14:pctHeight>
            </wp14:sizeRelV>
          </wp:anchor>
        </w:drawing>
      </w:r>
    </w:p>
    <w:p w14:paraId="1CDCE5B8" w14:textId="77777777" w:rsidR="00C07655" w:rsidRPr="00EF5BA8" w:rsidRDefault="00C07655" w:rsidP="00612EF2">
      <w:pPr>
        <w:spacing w:line="276" w:lineRule="auto"/>
        <w:rPr>
          <w:rFonts w:cstheme="minorHAnsi"/>
        </w:rPr>
      </w:pPr>
    </w:p>
    <w:p w14:paraId="616584F4" w14:textId="77777777" w:rsidR="00C07655" w:rsidRPr="00EF5BA8" w:rsidRDefault="00C07655" w:rsidP="00612EF2">
      <w:pPr>
        <w:spacing w:line="276" w:lineRule="auto"/>
        <w:rPr>
          <w:rFonts w:cstheme="minorHAnsi"/>
        </w:rPr>
      </w:pPr>
    </w:p>
    <w:p w14:paraId="0EAA7EED" w14:textId="77777777" w:rsidR="00C07655" w:rsidRPr="00EF5BA8" w:rsidRDefault="00C07655" w:rsidP="00612EF2">
      <w:pPr>
        <w:spacing w:line="276" w:lineRule="auto"/>
        <w:rPr>
          <w:rFonts w:cstheme="minorHAnsi"/>
        </w:rPr>
      </w:pPr>
    </w:p>
    <w:p w14:paraId="3DD40E5C" w14:textId="77777777" w:rsidR="00C07655" w:rsidRPr="00EF5BA8" w:rsidRDefault="00C07655" w:rsidP="00612EF2">
      <w:pPr>
        <w:spacing w:line="276" w:lineRule="auto"/>
        <w:rPr>
          <w:rFonts w:cstheme="minorHAnsi"/>
        </w:rPr>
      </w:pPr>
    </w:p>
    <w:p w14:paraId="0B37A51C" w14:textId="38E113AC" w:rsidR="00C07655" w:rsidRPr="00EF5BA8" w:rsidRDefault="00C07655" w:rsidP="00612EF2">
      <w:pPr>
        <w:spacing w:line="276" w:lineRule="auto"/>
        <w:rPr>
          <w:rFonts w:cstheme="minorHAnsi"/>
        </w:rPr>
      </w:pPr>
    </w:p>
    <w:p w14:paraId="70C5D3CC" w14:textId="77777777" w:rsidR="00C07655" w:rsidRPr="00EF5BA8" w:rsidRDefault="00C07655" w:rsidP="00612EF2">
      <w:pPr>
        <w:spacing w:line="276" w:lineRule="auto"/>
        <w:rPr>
          <w:rFonts w:cstheme="minorHAnsi"/>
        </w:rPr>
      </w:pPr>
    </w:p>
    <w:p w14:paraId="705B34E3" w14:textId="77777777" w:rsidR="00C07655" w:rsidRPr="00EF5BA8" w:rsidRDefault="00C07655" w:rsidP="00612EF2">
      <w:pPr>
        <w:spacing w:line="276" w:lineRule="auto"/>
        <w:rPr>
          <w:rFonts w:cstheme="minorHAnsi"/>
        </w:rPr>
      </w:pPr>
    </w:p>
    <w:p w14:paraId="7608EB5D" w14:textId="77777777" w:rsidR="00C07655" w:rsidRPr="00EF5BA8" w:rsidRDefault="00C07655" w:rsidP="00612EF2">
      <w:pPr>
        <w:spacing w:line="276" w:lineRule="auto"/>
        <w:rPr>
          <w:rFonts w:cstheme="minorHAnsi"/>
        </w:rPr>
      </w:pPr>
    </w:p>
    <w:p w14:paraId="4F3A3536" w14:textId="77777777" w:rsidR="00C07655" w:rsidRPr="00EF5BA8" w:rsidRDefault="00C07655" w:rsidP="00612EF2">
      <w:pPr>
        <w:spacing w:line="276" w:lineRule="auto"/>
        <w:rPr>
          <w:rFonts w:cstheme="minorHAnsi"/>
        </w:rPr>
      </w:pPr>
    </w:p>
    <w:p w14:paraId="07183E26" w14:textId="77777777" w:rsidR="000C128D" w:rsidRPr="00EF5BA8" w:rsidRDefault="000C128D" w:rsidP="00612EF2">
      <w:pPr>
        <w:spacing w:line="276" w:lineRule="auto"/>
        <w:rPr>
          <w:rFonts w:cstheme="minorHAnsi"/>
        </w:rPr>
      </w:pPr>
    </w:p>
    <w:p w14:paraId="4814F000" w14:textId="77777777" w:rsidR="000C128D" w:rsidRDefault="000C128D" w:rsidP="00A4794E">
      <w:pPr>
        <w:spacing w:line="276" w:lineRule="auto"/>
        <w:rPr>
          <w:rFonts w:cstheme="minorHAnsi"/>
        </w:rPr>
      </w:pPr>
    </w:p>
    <w:p w14:paraId="664812AE" w14:textId="77777777" w:rsidR="00CA0510" w:rsidRDefault="00CA0510" w:rsidP="00A4794E">
      <w:pPr>
        <w:spacing w:line="276" w:lineRule="auto"/>
        <w:rPr>
          <w:rFonts w:cstheme="minorHAnsi"/>
        </w:rPr>
      </w:pPr>
    </w:p>
    <w:p w14:paraId="76017F84" w14:textId="77777777" w:rsidR="00CA0510" w:rsidRPr="00EF5BA8" w:rsidRDefault="00CA0510" w:rsidP="00A4794E">
      <w:pPr>
        <w:spacing w:line="276" w:lineRule="auto"/>
        <w:rPr>
          <w:rFonts w:cstheme="minorHAnsi"/>
        </w:rPr>
      </w:pPr>
    </w:p>
    <w:p w14:paraId="3285D0C8" w14:textId="77777777" w:rsidR="009604F6" w:rsidRPr="00343974" w:rsidRDefault="009604F6" w:rsidP="0066261F">
      <w:pPr>
        <w:jc w:val="center"/>
        <w:rPr>
          <w:b/>
          <w:sz w:val="28"/>
        </w:rPr>
      </w:pPr>
      <w:bookmarkStart w:id="0" w:name="_Toc350847214"/>
      <w:bookmarkStart w:id="1" w:name="_Toc350928658"/>
      <w:bookmarkStart w:id="2" w:name="_Toc350937995"/>
      <w:bookmarkStart w:id="3" w:name="_Toc351623557"/>
      <w:r w:rsidRPr="00343974">
        <w:rPr>
          <w:b/>
          <w:sz w:val="28"/>
        </w:rPr>
        <w:t>INFORME DE FISCALIZACIÓN AMBIENTAL</w:t>
      </w:r>
      <w:bookmarkEnd w:id="0"/>
      <w:bookmarkEnd w:id="1"/>
      <w:bookmarkEnd w:id="2"/>
      <w:bookmarkEnd w:id="3"/>
    </w:p>
    <w:p w14:paraId="52A75CCD" w14:textId="77777777" w:rsidR="00697654" w:rsidRPr="006B4FA6" w:rsidRDefault="00697654" w:rsidP="006B4FA6">
      <w:pPr>
        <w:spacing w:line="276" w:lineRule="auto"/>
        <w:jc w:val="center"/>
        <w:rPr>
          <w:rFonts w:cstheme="minorHAnsi"/>
          <w:b/>
        </w:rPr>
      </w:pPr>
    </w:p>
    <w:p w14:paraId="799FFDA2" w14:textId="77777777" w:rsidR="009604F6" w:rsidRPr="006B4FA6" w:rsidRDefault="009604F6" w:rsidP="006B4FA6">
      <w:pPr>
        <w:spacing w:line="276" w:lineRule="auto"/>
        <w:jc w:val="center"/>
        <w:rPr>
          <w:rFonts w:cstheme="minorHAnsi"/>
          <w:b/>
        </w:rPr>
      </w:pPr>
    </w:p>
    <w:p w14:paraId="09D235E7" w14:textId="77777777" w:rsidR="009604F6" w:rsidRPr="00343974" w:rsidRDefault="005F1C45" w:rsidP="0066261F">
      <w:pPr>
        <w:jc w:val="center"/>
        <w:rPr>
          <w:b/>
          <w:sz w:val="28"/>
        </w:rPr>
      </w:pPr>
      <w:bookmarkStart w:id="4" w:name="_Toc350847215"/>
      <w:bookmarkStart w:id="5" w:name="_Toc350928659"/>
      <w:bookmarkStart w:id="6" w:name="_Toc350937996"/>
      <w:bookmarkStart w:id="7" w:name="_Toc351623558"/>
      <w:r w:rsidRPr="00343974">
        <w:rPr>
          <w:b/>
          <w:sz w:val="28"/>
        </w:rPr>
        <w:t>INSPECCIÓN AMBIENTAL</w:t>
      </w:r>
      <w:bookmarkEnd w:id="4"/>
      <w:bookmarkEnd w:id="5"/>
      <w:bookmarkEnd w:id="6"/>
      <w:bookmarkEnd w:id="7"/>
    </w:p>
    <w:p w14:paraId="606A90BE" w14:textId="77777777" w:rsidR="0066261F" w:rsidRPr="00343974" w:rsidRDefault="0066261F" w:rsidP="006B4FA6">
      <w:pPr>
        <w:spacing w:line="276" w:lineRule="auto"/>
        <w:jc w:val="center"/>
        <w:rPr>
          <w:rFonts w:cstheme="minorHAnsi"/>
          <w:b/>
          <w:sz w:val="28"/>
        </w:rPr>
      </w:pPr>
    </w:p>
    <w:p w14:paraId="17511B31" w14:textId="77777777" w:rsidR="009604F6" w:rsidRPr="00343974" w:rsidRDefault="00282933" w:rsidP="0066261F">
      <w:pPr>
        <w:jc w:val="center"/>
        <w:rPr>
          <w:b/>
          <w:sz w:val="28"/>
        </w:rPr>
      </w:pPr>
      <w:r w:rsidRPr="00343974">
        <w:rPr>
          <w:b/>
          <w:sz w:val="28"/>
        </w:rPr>
        <w:t>MINERA EL TOQUI</w:t>
      </w:r>
    </w:p>
    <w:p w14:paraId="1D8CD3FC" w14:textId="77777777" w:rsidR="0066261F" w:rsidRPr="00343974" w:rsidRDefault="0066261F" w:rsidP="006B4FA6">
      <w:pPr>
        <w:spacing w:line="276" w:lineRule="auto"/>
        <w:jc w:val="center"/>
        <w:rPr>
          <w:rFonts w:cstheme="minorHAnsi"/>
          <w:b/>
          <w:sz w:val="40"/>
          <w:szCs w:val="32"/>
        </w:rPr>
      </w:pPr>
      <w:bookmarkStart w:id="8" w:name="_GoBack"/>
      <w:bookmarkEnd w:id="8"/>
    </w:p>
    <w:p w14:paraId="3EAD3254" w14:textId="77777777" w:rsidR="006B4FA6" w:rsidRPr="00343974" w:rsidRDefault="006B4FA6" w:rsidP="006B4FA6">
      <w:pPr>
        <w:spacing w:line="276" w:lineRule="auto"/>
        <w:jc w:val="center"/>
        <w:rPr>
          <w:rFonts w:cstheme="minorHAnsi"/>
          <w:b/>
          <w:sz w:val="40"/>
          <w:szCs w:val="32"/>
        </w:rPr>
      </w:pPr>
    </w:p>
    <w:p w14:paraId="15709ACF" w14:textId="77777777" w:rsidR="00C07655" w:rsidRPr="00343974" w:rsidRDefault="001A0A7C" w:rsidP="0066261F">
      <w:pPr>
        <w:jc w:val="center"/>
        <w:rPr>
          <w:b/>
          <w:sz w:val="28"/>
        </w:rPr>
      </w:pPr>
      <w:bookmarkStart w:id="9" w:name="_Toc350847217"/>
      <w:bookmarkStart w:id="10" w:name="_Toc350928661"/>
      <w:bookmarkStart w:id="11" w:name="_Toc350937998"/>
      <w:bookmarkStart w:id="12" w:name="_Toc351623560"/>
      <w:r w:rsidRPr="00343974">
        <w:rPr>
          <w:b/>
          <w:sz w:val="28"/>
        </w:rPr>
        <w:t>DFZ-</w:t>
      </w:r>
      <w:bookmarkEnd w:id="9"/>
      <w:bookmarkEnd w:id="10"/>
      <w:bookmarkEnd w:id="11"/>
      <w:bookmarkEnd w:id="12"/>
      <w:r w:rsidR="000C2179" w:rsidRPr="00343974">
        <w:rPr>
          <w:b/>
          <w:sz w:val="28"/>
        </w:rPr>
        <w:t>2014</w:t>
      </w:r>
      <w:r w:rsidR="006B4FA6" w:rsidRPr="00343974">
        <w:rPr>
          <w:b/>
          <w:sz w:val="28"/>
        </w:rPr>
        <w:t>-</w:t>
      </w:r>
      <w:r w:rsidR="00F91BFB" w:rsidRPr="00343974">
        <w:rPr>
          <w:b/>
          <w:sz w:val="28"/>
        </w:rPr>
        <w:t>2328</w:t>
      </w:r>
      <w:r w:rsidR="008C436C" w:rsidRPr="00343974">
        <w:rPr>
          <w:b/>
          <w:sz w:val="28"/>
        </w:rPr>
        <w:t>-</w:t>
      </w:r>
      <w:r w:rsidR="00282933" w:rsidRPr="00343974">
        <w:rPr>
          <w:b/>
          <w:sz w:val="28"/>
        </w:rPr>
        <w:t>XI</w:t>
      </w:r>
      <w:r w:rsidR="006B4FA6" w:rsidRPr="00343974">
        <w:rPr>
          <w:b/>
          <w:sz w:val="28"/>
        </w:rPr>
        <w:t>-</w:t>
      </w:r>
      <w:r w:rsidR="00282933" w:rsidRPr="00343974">
        <w:rPr>
          <w:b/>
          <w:sz w:val="28"/>
        </w:rPr>
        <w:t>RCA</w:t>
      </w:r>
      <w:r w:rsidR="006B4FA6" w:rsidRPr="00343974">
        <w:rPr>
          <w:b/>
          <w:sz w:val="28"/>
        </w:rPr>
        <w:t>-IA</w:t>
      </w:r>
    </w:p>
    <w:p w14:paraId="1BEFA5F5" w14:textId="77777777" w:rsidR="00697654" w:rsidRPr="00343974" w:rsidRDefault="00697654" w:rsidP="006B4FA6">
      <w:pPr>
        <w:spacing w:line="276" w:lineRule="auto"/>
        <w:jc w:val="center"/>
        <w:rPr>
          <w:rFonts w:cstheme="minorHAnsi"/>
          <w:b/>
          <w:sz w:val="36"/>
          <w:szCs w:val="32"/>
        </w:rPr>
      </w:pPr>
    </w:p>
    <w:p w14:paraId="53BE68AB" w14:textId="77777777" w:rsidR="00697654" w:rsidRPr="006B4FA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6B3CCD" w14:paraId="58FF8C0F" w14:textId="77777777" w:rsidTr="00230321">
        <w:trPr>
          <w:trHeight w:val="567"/>
          <w:jc w:val="center"/>
        </w:trPr>
        <w:tc>
          <w:tcPr>
            <w:tcW w:w="1210" w:type="dxa"/>
            <w:shd w:val="clear" w:color="auto" w:fill="D9D9D9" w:themeFill="background1" w:themeFillShade="D9"/>
            <w:vAlign w:val="center"/>
          </w:tcPr>
          <w:p w14:paraId="4AC23898" w14:textId="77777777" w:rsidR="00FA2771" w:rsidRPr="006B3CCD"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1801FC35"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1F3540B1"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BD3ABC" w:rsidRPr="006B3CCD" w14:paraId="2893113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EACF968" w14:textId="77777777" w:rsidR="00BD3ABC" w:rsidRPr="004920BC" w:rsidRDefault="00BD3ABC" w:rsidP="00731C0C">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CE90271" w14:textId="77777777" w:rsidR="00BD3ABC" w:rsidRPr="004920BC" w:rsidRDefault="00BD3ABC" w:rsidP="002F534C">
            <w:pPr>
              <w:spacing w:line="276" w:lineRule="auto"/>
              <w:jc w:val="center"/>
              <w:rPr>
                <w:rFonts w:cstheme="minorHAnsi"/>
                <w:sz w:val="18"/>
                <w:szCs w:val="18"/>
                <w:lang w:val="es-ES_tradnl"/>
              </w:rPr>
            </w:pPr>
            <w:r>
              <w:rPr>
                <w:rFonts w:cstheme="minorHAnsi"/>
                <w:sz w:val="18"/>
                <w:szCs w:val="18"/>
                <w:lang w:val="es-ES_tradnl"/>
              </w:rPr>
              <w:t>Eduardo Rodriguez S.</w:t>
            </w:r>
          </w:p>
        </w:tc>
        <w:tc>
          <w:tcPr>
            <w:tcW w:w="2662" w:type="dxa"/>
            <w:tcBorders>
              <w:top w:val="single" w:sz="4" w:space="0" w:color="auto"/>
              <w:left w:val="single" w:sz="4" w:space="0" w:color="auto"/>
              <w:bottom w:val="single" w:sz="4" w:space="0" w:color="auto"/>
              <w:right w:val="single" w:sz="4" w:space="0" w:color="auto"/>
            </w:tcBorders>
            <w:vAlign w:val="center"/>
          </w:tcPr>
          <w:p w14:paraId="020F85F7" w14:textId="77777777" w:rsidR="00BD3ABC" w:rsidRPr="005E005A" w:rsidRDefault="00E67B88" w:rsidP="002F534C">
            <w:pPr>
              <w:spacing w:line="276" w:lineRule="auto"/>
              <w:jc w:val="center"/>
              <w:rPr>
                <w:rFonts w:cs="Calibri"/>
                <w:sz w:val="18"/>
                <w:szCs w:val="18"/>
                <w:lang w:val="es-ES_tradnl"/>
              </w:rPr>
            </w:pPr>
            <w:r>
              <w:rPr>
                <w:rFonts w:cs="Calibri"/>
                <w:sz w:val="18"/>
                <w:szCs w:val="18"/>
                <w:lang w:val="es-ES_tradnl"/>
              </w:rPr>
              <w:pict w14:anchorId="6A72A2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6.6pt;height:53.25pt">
                  <v:imagedata r:id="rId14" o:title=""/>
                  <o:lock v:ext="edit" ungrouping="t" rotation="t" cropping="t" verticies="t" text="t" grouping="t"/>
                  <o:signatureline v:ext="edit" id="{1E3AE8E4-780B-4767-A950-5842B2F3653B}" provid="{00000000-0000-0000-0000-000000000000}" o:suggestedsigner="Eduardo Rodríguez S." o:suggestedsigner2="Jefe Macro Zona Sur " o:suggestedsigneremail="eduardo.rodriguez@sma.gob.cl" issignatureline="t"/>
                </v:shape>
              </w:pict>
            </w:r>
          </w:p>
        </w:tc>
      </w:tr>
      <w:tr w:rsidR="00BD3ABC" w:rsidRPr="006B3CCD" w14:paraId="5BA145A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D079B69" w14:textId="77777777" w:rsidR="00BD3ABC" w:rsidRPr="004920BC" w:rsidRDefault="00BD3ABC" w:rsidP="00731C0C">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7E1D95F" w14:textId="77777777" w:rsidR="00BD3ABC" w:rsidRPr="004920BC" w:rsidRDefault="003D6293" w:rsidP="002F534C">
            <w:pPr>
              <w:spacing w:line="276" w:lineRule="auto"/>
              <w:ind w:left="109"/>
              <w:rPr>
                <w:rFonts w:eastAsia="Times New Roman" w:cstheme="minorHAnsi"/>
                <w:sz w:val="18"/>
                <w:szCs w:val="18"/>
                <w:lang w:val="es-ES_tradnl"/>
              </w:rPr>
            </w:pPr>
            <w:r>
              <w:rPr>
                <w:rFonts w:eastAsia="Times New Roman" w:cstheme="minorHAnsi"/>
                <w:sz w:val="18"/>
                <w:szCs w:val="18"/>
                <w:lang w:val="es-ES_tradnl"/>
              </w:rPr>
              <w:t>Juan Harries</w:t>
            </w:r>
            <w:r w:rsidR="00BD3ABC">
              <w:rPr>
                <w:rFonts w:eastAsia="Times New Roman" w:cstheme="minorHAnsi"/>
                <w:sz w:val="18"/>
                <w:szCs w:val="18"/>
                <w:lang w:val="es-ES_tradnl"/>
              </w:rPr>
              <w:t xml:space="preserve"> M.</w:t>
            </w:r>
          </w:p>
        </w:tc>
        <w:tc>
          <w:tcPr>
            <w:tcW w:w="2662" w:type="dxa"/>
            <w:tcBorders>
              <w:top w:val="single" w:sz="4" w:space="0" w:color="auto"/>
              <w:left w:val="single" w:sz="4" w:space="0" w:color="auto"/>
              <w:bottom w:val="single" w:sz="4" w:space="0" w:color="auto"/>
              <w:right w:val="single" w:sz="4" w:space="0" w:color="auto"/>
            </w:tcBorders>
            <w:vAlign w:val="center"/>
          </w:tcPr>
          <w:p w14:paraId="4E5CDD44" w14:textId="77777777" w:rsidR="00BD3ABC" w:rsidRPr="005E005A" w:rsidRDefault="00E67B88" w:rsidP="002F534C">
            <w:pPr>
              <w:spacing w:line="276" w:lineRule="auto"/>
              <w:jc w:val="center"/>
              <w:rPr>
                <w:rFonts w:cs="Calibri"/>
                <w:noProof/>
                <w:sz w:val="18"/>
                <w:szCs w:val="18"/>
                <w:lang w:eastAsia="es-CL"/>
              </w:rPr>
            </w:pPr>
            <w:r>
              <w:rPr>
                <w:rFonts w:cs="Calibri"/>
                <w:sz w:val="18"/>
                <w:szCs w:val="18"/>
                <w:lang w:val="es-ES_tradnl"/>
              </w:rPr>
              <w:pict w14:anchorId="4ADAD9F2">
                <v:shape id="_x0000_i1026" type="#_x0000_t75" alt="Línea de firma de Microsoft Office..." style="width:106.5pt;height:52pt">
                  <v:imagedata r:id="rId15" o:title=""/>
                  <o:lock v:ext="edit" ungrouping="t" rotation="t" cropping="t" verticies="t" text="t" grouping="t"/>
                  <o:signatureline v:ext="edit" id="{04FE8F70-A232-4C07-B12D-93A0BA8279FB}" provid="{00000000-0000-0000-0000-000000000000}" o:suggestedsigner="Juan Harries M." o:suggestedsigner2="Fiscalizador" o:suggestedsigneremail="juan.harries@sma.gob.cl" issignatureline="t"/>
                </v:shape>
              </w:pict>
            </w:r>
          </w:p>
        </w:tc>
      </w:tr>
      <w:tr w:rsidR="00BD3ABC" w:rsidRPr="00AD1923" w14:paraId="4C4ACCE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4FB0518" w14:textId="77777777" w:rsidR="00BD3ABC" w:rsidRPr="004920BC" w:rsidRDefault="00BD3ABC" w:rsidP="00731C0C">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CFF3E3D" w14:textId="77777777" w:rsidR="00BD3ABC" w:rsidRPr="004920BC" w:rsidRDefault="00BD3ABC" w:rsidP="002F534C">
            <w:pPr>
              <w:spacing w:line="276" w:lineRule="auto"/>
              <w:jc w:val="center"/>
              <w:rPr>
                <w:rFonts w:cstheme="minorHAnsi"/>
                <w:sz w:val="18"/>
                <w:szCs w:val="18"/>
                <w:lang w:val="es-ES_tradnl"/>
              </w:rPr>
            </w:pPr>
            <w:r>
              <w:rPr>
                <w:rFonts w:cstheme="minorHAnsi"/>
                <w:sz w:val="18"/>
                <w:szCs w:val="18"/>
              </w:rPr>
              <w:t>Oscar Leal S.</w:t>
            </w:r>
          </w:p>
        </w:tc>
        <w:tc>
          <w:tcPr>
            <w:tcW w:w="2662" w:type="dxa"/>
            <w:tcBorders>
              <w:top w:val="single" w:sz="4" w:space="0" w:color="auto"/>
              <w:left w:val="single" w:sz="4" w:space="0" w:color="auto"/>
              <w:bottom w:val="single" w:sz="4" w:space="0" w:color="auto"/>
              <w:right w:val="single" w:sz="4" w:space="0" w:color="auto"/>
            </w:tcBorders>
            <w:vAlign w:val="center"/>
          </w:tcPr>
          <w:p w14:paraId="27037FCE" w14:textId="77777777" w:rsidR="00BD3ABC" w:rsidRPr="005E005A" w:rsidRDefault="00E67B88" w:rsidP="002F534C">
            <w:pPr>
              <w:spacing w:line="276" w:lineRule="auto"/>
              <w:jc w:val="center"/>
              <w:rPr>
                <w:rFonts w:cs="Calibri"/>
                <w:sz w:val="18"/>
                <w:szCs w:val="18"/>
              </w:rPr>
            </w:pPr>
            <w:r>
              <w:rPr>
                <w:rFonts w:cs="Calibri"/>
                <w:sz w:val="18"/>
                <w:szCs w:val="18"/>
              </w:rPr>
              <w:pict w14:anchorId="48E80137">
                <v:shape id="_x0000_i1027" type="#_x0000_t75" alt="Línea de firma de Microsoft Office..." style="width:109.4pt;height:54.55pt">
                  <v:imagedata r:id="rId16" o:title=""/>
                  <o:lock v:ext="edit" ungrouping="t" rotation="t" cropping="t" verticies="t" text="t" grouping="t"/>
                  <o:signatureline v:ext="edit" id="{54A10E1F-83DE-40F9-9E35-423552BA9516}" provid="{00000000-0000-0000-0000-000000000000}" o:suggestedsigner="Oscar Leal S." o:suggestedsigner2="Fiscalizador" o:suggestedsigneremail="oscar.leal@sma.gob.cl" issignatureline="t"/>
                </v:shape>
              </w:pict>
            </w:r>
          </w:p>
        </w:tc>
      </w:tr>
    </w:tbl>
    <w:p w14:paraId="6CA406FF" w14:textId="77777777" w:rsidR="001A4615" w:rsidRDefault="000F672C">
      <w:pPr>
        <w:jc w:val="left"/>
      </w:pPr>
      <w:bookmarkStart w:id="13" w:name="_Toc205640089"/>
      <w:r>
        <w:br w:type="page"/>
      </w:r>
    </w:p>
    <w:p w14:paraId="6BAD443E" w14:textId="77777777" w:rsidR="00F55D44" w:rsidRDefault="00655D0C" w:rsidP="00694B31">
      <w:pPr>
        <w:pStyle w:val="Ttulo1"/>
        <w:numPr>
          <w:ilvl w:val="0"/>
          <w:numId w:val="0"/>
        </w:numPr>
        <w:jc w:val="center"/>
        <w:rPr>
          <w:sz w:val="20"/>
        </w:rPr>
      </w:pPr>
      <w:bookmarkStart w:id="14" w:name="_Toc352940725"/>
      <w:bookmarkStart w:id="15" w:name="_Toc353998174"/>
      <w:bookmarkStart w:id="16" w:name="_Toc425021827"/>
      <w:bookmarkEnd w:id="13"/>
      <w:r w:rsidRPr="00694B31">
        <w:rPr>
          <w:sz w:val="20"/>
        </w:rPr>
        <w:lastRenderedPageBreak/>
        <w:t>Tabla de Contenidos</w:t>
      </w:r>
      <w:bookmarkEnd w:id="14"/>
      <w:bookmarkEnd w:id="15"/>
      <w:bookmarkEnd w:id="16"/>
    </w:p>
    <w:p w14:paraId="711FF608" w14:textId="77777777" w:rsidR="000606E5" w:rsidRDefault="000606E5" w:rsidP="000606E5"/>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931"/>
        <w:gridCol w:w="506"/>
      </w:tblGrid>
      <w:tr w:rsidR="00B97749" w14:paraId="6FE41DC8" w14:textId="77777777" w:rsidTr="00EB09E1">
        <w:tc>
          <w:tcPr>
            <w:tcW w:w="675" w:type="dxa"/>
          </w:tcPr>
          <w:p w14:paraId="722E8651" w14:textId="77777777" w:rsidR="00B97749" w:rsidRDefault="00B97749" w:rsidP="00EB09E1">
            <w:pPr>
              <w:jc w:val="right"/>
            </w:pPr>
            <w:r>
              <w:t>1.</w:t>
            </w:r>
          </w:p>
        </w:tc>
        <w:tc>
          <w:tcPr>
            <w:tcW w:w="8931" w:type="dxa"/>
          </w:tcPr>
          <w:p w14:paraId="7DE3C38A" w14:textId="77777777" w:rsidR="00B97749" w:rsidRPr="004B5A4C" w:rsidRDefault="00B97749" w:rsidP="00EB09E1">
            <w:r w:rsidRPr="004B5A4C">
              <w:t>RESUMEN.</w:t>
            </w:r>
          </w:p>
        </w:tc>
        <w:tc>
          <w:tcPr>
            <w:tcW w:w="506" w:type="dxa"/>
          </w:tcPr>
          <w:p w14:paraId="25D1778D" w14:textId="77777777" w:rsidR="00B97749" w:rsidRDefault="00B97749" w:rsidP="00EB09E1">
            <w:r>
              <w:t>3</w:t>
            </w:r>
          </w:p>
        </w:tc>
      </w:tr>
      <w:tr w:rsidR="00B97749" w14:paraId="0E6121FE" w14:textId="77777777" w:rsidTr="00EB09E1">
        <w:tc>
          <w:tcPr>
            <w:tcW w:w="675" w:type="dxa"/>
          </w:tcPr>
          <w:p w14:paraId="1D577F63" w14:textId="77777777" w:rsidR="00B97749" w:rsidRDefault="00B97749" w:rsidP="00EB09E1">
            <w:pPr>
              <w:jc w:val="right"/>
            </w:pPr>
            <w:r>
              <w:t>2.</w:t>
            </w:r>
          </w:p>
        </w:tc>
        <w:tc>
          <w:tcPr>
            <w:tcW w:w="8931" w:type="dxa"/>
          </w:tcPr>
          <w:p w14:paraId="40BECB03" w14:textId="77777777" w:rsidR="00B97749" w:rsidRPr="004B5A4C" w:rsidRDefault="00B97749" w:rsidP="00EB09E1">
            <w:r w:rsidRPr="004B5A4C">
              <w:t>IDENTIFICACIÓN DEL PROYECTO, ACTIVIDAD O FUENTE FISCALIZADA</w:t>
            </w:r>
          </w:p>
        </w:tc>
        <w:tc>
          <w:tcPr>
            <w:tcW w:w="506" w:type="dxa"/>
          </w:tcPr>
          <w:p w14:paraId="727F07F4" w14:textId="77777777" w:rsidR="00B97749" w:rsidRDefault="00B97749" w:rsidP="00EB09E1">
            <w:r>
              <w:t>4</w:t>
            </w:r>
          </w:p>
        </w:tc>
      </w:tr>
      <w:tr w:rsidR="00B97749" w14:paraId="39A13E81" w14:textId="77777777" w:rsidTr="00EB09E1">
        <w:tc>
          <w:tcPr>
            <w:tcW w:w="675" w:type="dxa"/>
          </w:tcPr>
          <w:p w14:paraId="3F61B49C" w14:textId="77777777" w:rsidR="00B97749" w:rsidRDefault="00B97749" w:rsidP="00EB09E1">
            <w:pPr>
              <w:jc w:val="right"/>
            </w:pPr>
            <w:r>
              <w:t>2.1</w:t>
            </w:r>
          </w:p>
        </w:tc>
        <w:tc>
          <w:tcPr>
            <w:tcW w:w="8931" w:type="dxa"/>
          </w:tcPr>
          <w:p w14:paraId="225AAC60" w14:textId="77777777" w:rsidR="00B97749" w:rsidRPr="004B5A4C" w:rsidRDefault="00B97749" w:rsidP="00EB09E1">
            <w:r>
              <w:t xml:space="preserve">     </w:t>
            </w:r>
            <w:r w:rsidRPr="004B5A4C">
              <w:t>Antecedentes generales</w:t>
            </w:r>
          </w:p>
        </w:tc>
        <w:tc>
          <w:tcPr>
            <w:tcW w:w="506" w:type="dxa"/>
          </w:tcPr>
          <w:p w14:paraId="0B93A157" w14:textId="77777777" w:rsidR="00B97749" w:rsidRDefault="00B97749" w:rsidP="00EB09E1">
            <w:r>
              <w:t>4</w:t>
            </w:r>
          </w:p>
        </w:tc>
      </w:tr>
      <w:tr w:rsidR="00B97749" w14:paraId="5784CF9D" w14:textId="77777777" w:rsidTr="00EB09E1">
        <w:tc>
          <w:tcPr>
            <w:tcW w:w="675" w:type="dxa"/>
          </w:tcPr>
          <w:p w14:paraId="79E7A1AB" w14:textId="77777777" w:rsidR="00B97749" w:rsidRDefault="00B97749" w:rsidP="00EB09E1">
            <w:pPr>
              <w:jc w:val="right"/>
            </w:pPr>
            <w:r>
              <w:t>2.2</w:t>
            </w:r>
          </w:p>
        </w:tc>
        <w:tc>
          <w:tcPr>
            <w:tcW w:w="8931" w:type="dxa"/>
          </w:tcPr>
          <w:p w14:paraId="46320FE9" w14:textId="77777777" w:rsidR="00B97749" w:rsidRPr="004B5A4C" w:rsidRDefault="00B97749" w:rsidP="00EB09E1">
            <w:r>
              <w:t xml:space="preserve">     </w:t>
            </w:r>
            <w:r w:rsidRPr="004B5A4C">
              <w:t>Ubicación</w:t>
            </w:r>
          </w:p>
        </w:tc>
        <w:tc>
          <w:tcPr>
            <w:tcW w:w="506" w:type="dxa"/>
          </w:tcPr>
          <w:p w14:paraId="099941FA" w14:textId="77777777" w:rsidR="00B97749" w:rsidRDefault="00B97749" w:rsidP="00EB09E1">
            <w:r>
              <w:t>5</w:t>
            </w:r>
          </w:p>
        </w:tc>
      </w:tr>
      <w:tr w:rsidR="00B97749" w14:paraId="0F27F9B5" w14:textId="77777777" w:rsidTr="00EB09E1">
        <w:tc>
          <w:tcPr>
            <w:tcW w:w="675" w:type="dxa"/>
          </w:tcPr>
          <w:p w14:paraId="1D1D91EE" w14:textId="77777777" w:rsidR="00B97749" w:rsidRDefault="00B97749" w:rsidP="00EB09E1">
            <w:pPr>
              <w:jc w:val="right"/>
            </w:pPr>
            <w:r>
              <w:t>2.3</w:t>
            </w:r>
          </w:p>
        </w:tc>
        <w:tc>
          <w:tcPr>
            <w:tcW w:w="8931" w:type="dxa"/>
          </w:tcPr>
          <w:p w14:paraId="12740D6A" w14:textId="77777777" w:rsidR="00B97749" w:rsidRPr="004B5A4C" w:rsidRDefault="00B97749" w:rsidP="00EB09E1">
            <w:r>
              <w:t xml:space="preserve">     </w:t>
            </w:r>
            <w:r w:rsidRPr="004B5A4C">
              <w:t>Descripción del proyecto</w:t>
            </w:r>
          </w:p>
        </w:tc>
        <w:tc>
          <w:tcPr>
            <w:tcW w:w="506" w:type="dxa"/>
          </w:tcPr>
          <w:p w14:paraId="09334698" w14:textId="77777777" w:rsidR="00B97749" w:rsidRDefault="00B97749" w:rsidP="00EB09E1">
            <w:r>
              <w:t>8</w:t>
            </w:r>
          </w:p>
        </w:tc>
      </w:tr>
      <w:tr w:rsidR="00B97749" w14:paraId="0E67DEC9" w14:textId="77777777" w:rsidTr="00EB09E1">
        <w:tc>
          <w:tcPr>
            <w:tcW w:w="675" w:type="dxa"/>
          </w:tcPr>
          <w:p w14:paraId="0BA348FC" w14:textId="77777777" w:rsidR="00B97749" w:rsidRDefault="00B97749" w:rsidP="00EB09E1">
            <w:pPr>
              <w:jc w:val="right"/>
            </w:pPr>
            <w:r>
              <w:t>3.</w:t>
            </w:r>
          </w:p>
        </w:tc>
        <w:tc>
          <w:tcPr>
            <w:tcW w:w="8931" w:type="dxa"/>
          </w:tcPr>
          <w:p w14:paraId="12338FD1" w14:textId="77777777" w:rsidR="00B97749" w:rsidRPr="004B5A4C" w:rsidRDefault="00B97749" w:rsidP="00EB09E1">
            <w:r w:rsidRPr="004B5A4C">
              <w:t>INSTRUMENTOS DE GESTIÓN AMBIENTAL QUE REGULAN A LA ACTIVIDAD FISCALIZADA</w:t>
            </w:r>
          </w:p>
        </w:tc>
        <w:tc>
          <w:tcPr>
            <w:tcW w:w="506" w:type="dxa"/>
          </w:tcPr>
          <w:p w14:paraId="5F20F51A" w14:textId="77777777" w:rsidR="00B97749" w:rsidRDefault="00B97749" w:rsidP="00EB09E1">
            <w:r>
              <w:t>11</w:t>
            </w:r>
          </w:p>
        </w:tc>
      </w:tr>
      <w:tr w:rsidR="00B97749" w14:paraId="30BC108E" w14:textId="77777777" w:rsidTr="00EB09E1">
        <w:tc>
          <w:tcPr>
            <w:tcW w:w="675" w:type="dxa"/>
          </w:tcPr>
          <w:p w14:paraId="41DA6D8E" w14:textId="77777777" w:rsidR="00B97749" w:rsidRDefault="00B97749" w:rsidP="00EB09E1">
            <w:pPr>
              <w:jc w:val="right"/>
            </w:pPr>
            <w:r>
              <w:t>4.</w:t>
            </w:r>
          </w:p>
        </w:tc>
        <w:tc>
          <w:tcPr>
            <w:tcW w:w="8931" w:type="dxa"/>
          </w:tcPr>
          <w:p w14:paraId="73A9C4B0" w14:textId="77777777" w:rsidR="00B97749" w:rsidRPr="004B5A4C" w:rsidRDefault="00B97749" w:rsidP="00EB09E1">
            <w:r w:rsidRPr="004B5A4C">
              <w:t>ANTECEDENTES DE LA ACTIVIDAD DE FISCALIZACIÓN</w:t>
            </w:r>
          </w:p>
        </w:tc>
        <w:tc>
          <w:tcPr>
            <w:tcW w:w="506" w:type="dxa"/>
          </w:tcPr>
          <w:p w14:paraId="52EB878D" w14:textId="77777777" w:rsidR="00B97749" w:rsidRDefault="00B97749" w:rsidP="00EB09E1">
            <w:r>
              <w:t>12</w:t>
            </w:r>
          </w:p>
        </w:tc>
      </w:tr>
      <w:tr w:rsidR="00B97749" w14:paraId="7A3B796B" w14:textId="77777777" w:rsidTr="00EB09E1">
        <w:tc>
          <w:tcPr>
            <w:tcW w:w="675" w:type="dxa"/>
          </w:tcPr>
          <w:p w14:paraId="39D3D361" w14:textId="77777777" w:rsidR="00B97749" w:rsidRDefault="00B97749" w:rsidP="00EB09E1">
            <w:pPr>
              <w:jc w:val="right"/>
            </w:pPr>
            <w:r>
              <w:t>4.1</w:t>
            </w:r>
          </w:p>
        </w:tc>
        <w:tc>
          <w:tcPr>
            <w:tcW w:w="8931" w:type="dxa"/>
          </w:tcPr>
          <w:p w14:paraId="0E610822" w14:textId="77777777" w:rsidR="00B97749" w:rsidRPr="004B5A4C" w:rsidRDefault="00B97749" w:rsidP="00EB09E1">
            <w:r>
              <w:t xml:space="preserve">     </w:t>
            </w:r>
            <w:r w:rsidRPr="004B5A4C">
              <w:t>Motivo de la actividad de fiscalización.</w:t>
            </w:r>
          </w:p>
        </w:tc>
        <w:tc>
          <w:tcPr>
            <w:tcW w:w="506" w:type="dxa"/>
          </w:tcPr>
          <w:p w14:paraId="3B81B64D" w14:textId="77777777" w:rsidR="00B97749" w:rsidRDefault="00B97749" w:rsidP="00EB09E1">
            <w:r>
              <w:t>12</w:t>
            </w:r>
          </w:p>
        </w:tc>
      </w:tr>
      <w:tr w:rsidR="00B97749" w14:paraId="745293F6" w14:textId="77777777" w:rsidTr="00EB09E1">
        <w:tc>
          <w:tcPr>
            <w:tcW w:w="675" w:type="dxa"/>
          </w:tcPr>
          <w:p w14:paraId="56ADE8B8" w14:textId="77777777" w:rsidR="00B97749" w:rsidRDefault="00B97749" w:rsidP="00EB09E1">
            <w:pPr>
              <w:jc w:val="right"/>
            </w:pPr>
            <w:r>
              <w:t>4.2</w:t>
            </w:r>
          </w:p>
        </w:tc>
        <w:tc>
          <w:tcPr>
            <w:tcW w:w="8931" w:type="dxa"/>
          </w:tcPr>
          <w:p w14:paraId="68C5B594" w14:textId="77777777" w:rsidR="00B97749" w:rsidRPr="004B5A4C" w:rsidRDefault="00B97749" w:rsidP="00EB09E1">
            <w:r>
              <w:t xml:space="preserve">     </w:t>
            </w:r>
            <w:r w:rsidRPr="004B5A4C">
              <w:t>Materia específica objeto de la inspección ambiental</w:t>
            </w:r>
          </w:p>
        </w:tc>
        <w:tc>
          <w:tcPr>
            <w:tcW w:w="506" w:type="dxa"/>
          </w:tcPr>
          <w:p w14:paraId="03D3EDB3" w14:textId="77777777" w:rsidR="00B97749" w:rsidRDefault="00B97749" w:rsidP="00EB09E1">
            <w:r>
              <w:t>12</w:t>
            </w:r>
          </w:p>
        </w:tc>
      </w:tr>
      <w:tr w:rsidR="00B97749" w14:paraId="21D3DF31" w14:textId="77777777" w:rsidTr="00EB09E1">
        <w:tc>
          <w:tcPr>
            <w:tcW w:w="675" w:type="dxa"/>
          </w:tcPr>
          <w:p w14:paraId="1F033D74" w14:textId="77777777" w:rsidR="00B97749" w:rsidRDefault="00B97749" w:rsidP="00EB09E1">
            <w:pPr>
              <w:jc w:val="right"/>
            </w:pPr>
            <w:r>
              <w:t>4.3</w:t>
            </w:r>
          </w:p>
        </w:tc>
        <w:tc>
          <w:tcPr>
            <w:tcW w:w="8931" w:type="dxa"/>
          </w:tcPr>
          <w:p w14:paraId="5A5952FF" w14:textId="77777777" w:rsidR="00B97749" w:rsidRPr="004B5A4C" w:rsidRDefault="00B97749" w:rsidP="00EB09E1">
            <w:r>
              <w:t xml:space="preserve">     </w:t>
            </w:r>
            <w:r w:rsidRPr="004B5A4C">
              <w:t>Aspectos relativos a la ejecución de la inspección ambienta</w:t>
            </w:r>
          </w:p>
        </w:tc>
        <w:tc>
          <w:tcPr>
            <w:tcW w:w="506" w:type="dxa"/>
          </w:tcPr>
          <w:p w14:paraId="2FD1E1E5" w14:textId="77777777" w:rsidR="00B97749" w:rsidRDefault="00B97749" w:rsidP="00EB09E1">
            <w:r>
              <w:t>12</w:t>
            </w:r>
          </w:p>
        </w:tc>
      </w:tr>
      <w:tr w:rsidR="00B97749" w14:paraId="378CAFB0" w14:textId="77777777" w:rsidTr="00EB09E1">
        <w:tc>
          <w:tcPr>
            <w:tcW w:w="675" w:type="dxa"/>
          </w:tcPr>
          <w:p w14:paraId="58261BD6" w14:textId="77777777" w:rsidR="00B97749" w:rsidRDefault="00B97749" w:rsidP="00EB09E1">
            <w:pPr>
              <w:jc w:val="right"/>
            </w:pPr>
            <w:r>
              <w:t>4.3.1</w:t>
            </w:r>
          </w:p>
        </w:tc>
        <w:tc>
          <w:tcPr>
            <w:tcW w:w="8931" w:type="dxa"/>
          </w:tcPr>
          <w:p w14:paraId="4906D40E" w14:textId="77777777" w:rsidR="00B97749" w:rsidRPr="004B5A4C" w:rsidRDefault="00B97749" w:rsidP="00EB09E1">
            <w:pPr>
              <w:ind w:left="743"/>
            </w:pPr>
            <w:r w:rsidRPr="004B5A4C">
              <w:t>Primer día de inspección.</w:t>
            </w:r>
          </w:p>
        </w:tc>
        <w:tc>
          <w:tcPr>
            <w:tcW w:w="506" w:type="dxa"/>
          </w:tcPr>
          <w:p w14:paraId="26020BD5" w14:textId="77777777" w:rsidR="00B97749" w:rsidRDefault="00B97749" w:rsidP="00EB09E1">
            <w:r>
              <w:t>12</w:t>
            </w:r>
          </w:p>
        </w:tc>
      </w:tr>
      <w:tr w:rsidR="00B97749" w14:paraId="680C854F" w14:textId="77777777" w:rsidTr="00EB09E1">
        <w:tc>
          <w:tcPr>
            <w:tcW w:w="675" w:type="dxa"/>
          </w:tcPr>
          <w:p w14:paraId="2B3CCD74" w14:textId="77777777" w:rsidR="00B97749" w:rsidRDefault="00B97749" w:rsidP="00EB09E1">
            <w:pPr>
              <w:jc w:val="right"/>
            </w:pPr>
            <w:r>
              <w:t>4.3.2</w:t>
            </w:r>
          </w:p>
        </w:tc>
        <w:tc>
          <w:tcPr>
            <w:tcW w:w="8931" w:type="dxa"/>
          </w:tcPr>
          <w:p w14:paraId="56A29ECD" w14:textId="77777777" w:rsidR="00B97749" w:rsidRPr="004B5A4C" w:rsidRDefault="00B97749" w:rsidP="00EB09E1">
            <w:pPr>
              <w:ind w:left="743"/>
            </w:pPr>
            <w:r w:rsidRPr="004B5A4C">
              <w:t>Segundo día de inspección</w:t>
            </w:r>
            <w:r w:rsidRPr="004B5A4C">
              <w:tab/>
            </w:r>
          </w:p>
        </w:tc>
        <w:tc>
          <w:tcPr>
            <w:tcW w:w="506" w:type="dxa"/>
          </w:tcPr>
          <w:p w14:paraId="37B2F923" w14:textId="77777777" w:rsidR="00B97749" w:rsidRDefault="00B97749" w:rsidP="00EB09E1">
            <w:r>
              <w:t>13</w:t>
            </w:r>
          </w:p>
        </w:tc>
      </w:tr>
      <w:tr w:rsidR="00B97749" w14:paraId="0F2B770B" w14:textId="77777777" w:rsidTr="00EB09E1">
        <w:tc>
          <w:tcPr>
            <w:tcW w:w="675" w:type="dxa"/>
          </w:tcPr>
          <w:p w14:paraId="4363207C" w14:textId="77777777" w:rsidR="00B97749" w:rsidRDefault="00B97749" w:rsidP="00EB09E1">
            <w:pPr>
              <w:jc w:val="right"/>
            </w:pPr>
            <w:r>
              <w:t>4.3.3</w:t>
            </w:r>
          </w:p>
        </w:tc>
        <w:tc>
          <w:tcPr>
            <w:tcW w:w="8931" w:type="dxa"/>
          </w:tcPr>
          <w:p w14:paraId="4CE20765" w14:textId="77777777" w:rsidR="00B97749" w:rsidRPr="004B5A4C" w:rsidRDefault="00B97749" w:rsidP="00EB09E1">
            <w:pPr>
              <w:ind w:left="743"/>
            </w:pPr>
            <w:r w:rsidRPr="004B5A4C">
              <w:t>Esquema de recorrido</w:t>
            </w:r>
          </w:p>
        </w:tc>
        <w:tc>
          <w:tcPr>
            <w:tcW w:w="506" w:type="dxa"/>
          </w:tcPr>
          <w:p w14:paraId="16427912" w14:textId="77777777" w:rsidR="00B97749" w:rsidRDefault="00B97749" w:rsidP="00EB09E1">
            <w:r>
              <w:t>14</w:t>
            </w:r>
          </w:p>
        </w:tc>
      </w:tr>
      <w:tr w:rsidR="00B97749" w14:paraId="65D2DCF7" w14:textId="77777777" w:rsidTr="00EB09E1">
        <w:tc>
          <w:tcPr>
            <w:tcW w:w="675" w:type="dxa"/>
          </w:tcPr>
          <w:p w14:paraId="118289C3" w14:textId="77777777" w:rsidR="00B97749" w:rsidRDefault="00B97749" w:rsidP="00EB09E1">
            <w:pPr>
              <w:jc w:val="right"/>
            </w:pPr>
            <w:r>
              <w:t>4.3.4</w:t>
            </w:r>
          </w:p>
        </w:tc>
        <w:tc>
          <w:tcPr>
            <w:tcW w:w="8931" w:type="dxa"/>
          </w:tcPr>
          <w:p w14:paraId="57EBAA1F" w14:textId="77777777" w:rsidR="00B97749" w:rsidRPr="004B5A4C" w:rsidRDefault="00B97749" w:rsidP="00EB09E1">
            <w:pPr>
              <w:ind w:left="743"/>
            </w:pPr>
            <w:r w:rsidRPr="004B5A4C">
              <w:t>Detalle del recorrido de la inspección</w:t>
            </w:r>
          </w:p>
        </w:tc>
        <w:tc>
          <w:tcPr>
            <w:tcW w:w="506" w:type="dxa"/>
          </w:tcPr>
          <w:p w14:paraId="06EA4E84" w14:textId="77777777" w:rsidR="00B97749" w:rsidRDefault="00B97749" w:rsidP="00EB09E1">
            <w:r>
              <w:t>15</w:t>
            </w:r>
          </w:p>
        </w:tc>
      </w:tr>
      <w:tr w:rsidR="00B97749" w14:paraId="45361A54" w14:textId="77777777" w:rsidTr="00EB09E1">
        <w:tc>
          <w:tcPr>
            <w:tcW w:w="675" w:type="dxa"/>
          </w:tcPr>
          <w:p w14:paraId="6573E6B7" w14:textId="77777777" w:rsidR="00B97749" w:rsidRDefault="00B97749" w:rsidP="00EB09E1">
            <w:pPr>
              <w:jc w:val="right"/>
            </w:pPr>
            <w:r>
              <w:t>4.4</w:t>
            </w:r>
          </w:p>
        </w:tc>
        <w:tc>
          <w:tcPr>
            <w:tcW w:w="8931" w:type="dxa"/>
          </w:tcPr>
          <w:p w14:paraId="2A66E568" w14:textId="77777777" w:rsidR="00B97749" w:rsidRPr="004B5A4C" w:rsidRDefault="00B97749" w:rsidP="00EB09E1">
            <w:r>
              <w:t xml:space="preserve">     </w:t>
            </w:r>
            <w:r w:rsidRPr="004B5A4C">
              <w:t>Aspectos relativos al seguimiento ambiental</w:t>
            </w:r>
          </w:p>
        </w:tc>
        <w:tc>
          <w:tcPr>
            <w:tcW w:w="506" w:type="dxa"/>
          </w:tcPr>
          <w:p w14:paraId="487B81F9" w14:textId="77777777" w:rsidR="00B97749" w:rsidRDefault="00B97749" w:rsidP="00EB09E1">
            <w:r>
              <w:t>16</w:t>
            </w:r>
          </w:p>
        </w:tc>
      </w:tr>
      <w:tr w:rsidR="00B97749" w14:paraId="21758779" w14:textId="77777777" w:rsidTr="00EB09E1">
        <w:tc>
          <w:tcPr>
            <w:tcW w:w="675" w:type="dxa"/>
          </w:tcPr>
          <w:p w14:paraId="479CDF6F" w14:textId="77777777" w:rsidR="00B97749" w:rsidRDefault="00B97749" w:rsidP="00EB09E1">
            <w:pPr>
              <w:jc w:val="right"/>
            </w:pPr>
            <w:r>
              <w:t>4.4.1</w:t>
            </w:r>
          </w:p>
        </w:tc>
        <w:tc>
          <w:tcPr>
            <w:tcW w:w="8931" w:type="dxa"/>
          </w:tcPr>
          <w:p w14:paraId="683473C6" w14:textId="77777777" w:rsidR="00B97749" w:rsidRPr="004B5A4C" w:rsidRDefault="00B97749" w:rsidP="00EB09E1">
            <w:pPr>
              <w:ind w:left="743"/>
            </w:pPr>
            <w:r w:rsidRPr="004B5A4C">
              <w:t>Documentos revisados</w:t>
            </w:r>
            <w:r w:rsidRPr="004B5A4C">
              <w:tab/>
            </w:r>
          </w:p>
        </w:tc>
        <w:tc>
          <w:tcPr>
            <w:tcW w:w="506" w:type="dxa"/>
          </w:tcPr>
          <w:p w14:paraId="3F4A5396" w14:textId="77777777" w:rsidR="00B97749" w:rsidRDefault="00B97749" w:rsidP="00EB09E1">
            <w:r>
              <w:t>16</w:t>
            </w:r>
          </w:p>
        </w:tc>
      </w:tr>
      <w:tr w:rsidR="00B97749" w14:paraId="74C57BDE" w14:textId="77777777" w:rsidTr="00EB09E1">
        <w:tc>
          <w:tcPr>
            <w:tcW w:w="675" w:type="dxa"/>
          </w:tcPr>
          <w:p w14:paraId="34DAE89A" w14:textId="77777777" w:rsidR="00B97749" w:rsidRDefault="00B97749" w:rsidP="00EB09E1">
            <w:pPr>
              <w:jc w:val="right"/>
            </w:pPr>
            <w:r>
              <w:t>5</w:t>
            </w:r>
          </w:p>
        </w:tc>
        <w:tc>
          <w:tcPr>
            <w:tcW w:w="8931" w:type="dxa"/>
          </w:tcPr>
          <w:p w14:paraId="4D1A25E6" w14:textId="77777777" w:rsidR="00B97749" w:rsidRPr="004B5A4C" w:rsidRDefault="00B97749" w:rsidP="00EB09E1">
            <w:r w:rsidRPr="004B5A4C">
              <w:t>HECHOS CONSTATADOS</w:t>
            </w:r>
          </w:p>
        </w:tc>
        <w:tc>
          <w:tcPr>
            <w:tcW w:w="506" w:type="dxa"/>
          </w:tcPr>
          <w:p w14:paraId="7F2CCD1B" w14:textId="77777777" w:rsidR="00B97749" w:rsidRDefault="00B97749" w:rsidP="00EB09E1">
            <w:r>
              <w:t>17</w:t>
            </w:r>
          </w:p>
        </w:tc>
      </w:tr>
      <w:tr w:rsidR="00B97749" w14:paraId="20E6323A" w14:textId="77777777" w:rsidTr="00EB09E1">
        <w:tc>
          <w:tcPr>
            <w:tcW w:w="675" w:type="dxa"/>
          </w:tcPr>
          <w:p w14:paraId="572DE59D" w14:textId="77777777" w:rsidR="00B97749" w:rsidRDefault="00B97749" w:rsidP="00EB09E1">
            <w:pPr>
              <w:jc w:val="right"/>
            </w:pPr>
            <w:r>
              <w:t>5.1</w:t>
            </w:r>
          </w:p>
        </w:tc>
        <w:tc>
          <w:tcPr>
            <w:tcW w:w="8931" w:type="dxa"/>
          </w:tcPr>
          <w:p w14:paraId="16CE9C84" w14:textId="77777777" w:rsidR="00B97749" w:rsidRPr="004B5A4C" w:rsidRDefault="00B97749" w:rsidP="00EB09E1">
            <w:pPr>
              <w:ind w:left="318"/>
            </w:pPr>
            <w:r w:rsidRPr="004B5A4C">
              <w:t>Estado actual del proyecto Tranque de Relaves Confluencia.</w:t>
            </w:r>
          </w:p>
        </w:tc>
        <w:tc>
          <w:tcPr>
            <w:tcW w:w="506" w:type="dxa"/>
          </w:tcPr>
          <w:p w14:paraId="0F573DB0" w14:textId="77777777" w:rsidR="00B97749" w:rsidRDefault="00B97749" w:rsidP="00EB09E1">
            <w:r>
              <w:t>17</w:t>
            </w:r>
          </w:p>
        </w:tc>
      </w:tr>
      <w:tr w:rsidR="00B97749" w14:paraId="4B67DD0E" w14:textId="77777777" w:rsidTr="00EB09E1">
        <w:tc>
          <w:tcPr>
            <w:tcW w:w="675" w:type="dxa"/>
          </w:tcPr>
          <w:p w14:paraId="3A2191C5" w14:textId="77777777" w:rsidR="00B97749" w:rsidRDefault="00B97749" w:rsidP="00EB09E1">
            <w:pPr>
              <w:jc w:val="right"/>
            </w:pPr>
            <w:r>
              <w:t>5.2</w:t>
            </w:r>
          </w:p>
        </w:tc>
        <w:tc>
          <w:tcPr>
            <w:tcW w:w="8931" w:type="dxa"/>
          </w:tcPr>
          <w:p w14:paraId="34E1FCF9" w14:textId="77777777" w:rsidR="00B97749" w:rsidRPr="004B5A4C" w:rsidRDefault="00B97749" w:rsidP="00EB09E1">
            <w:pPr>
              <w:ind w:left="318"/>
            </w:pPr>
            <w:r w:rsidRPr="004B5A4C">
              <w:t>Medidas de control ambiental aplicadas al  Tranque de Relaves Confluencia</w:t>
            </w:r>
          </w:p>
        </w:tc>
        <w:tc>
          <w:tcPr>
            <w:tcW w:w="506" w:type="dxa"/>
          </w:tcPr>
          <w:p w14:paraId="5CB29E18" w14:textId="77777777" w:rsidR="00B97749" w:rsidRDefault="00B97749" w:rsidP="00EB09E1">
            <w:r>
              <w:t>18</w:t>
            </w:r>
          </w:p>
        </w:tc>
      </w:tr>
      <w:tr w:rsidR="00B97749" w14:paraId="47501E95" w14:textId="77777777" w:rsidTr="00EB09E1">
        <w:tc>
          <w:tcPr>
            <w:tcW w:w="675" w:type="dxa"/>
          </w:tcPr>
          <w:p w14:paraId="6A982FDC" w14:textId="77777777" w:rsidR="00B97749" w:rsidRDefault="00B97749" w:rsidP="00EB09E1">
            <w:pPr>
              <w:jc w:val="right"/>
            </w:pPr>
            <w:r>
              <w:t>5.3</w:t>
            </w:r>
          </w:p>
        </w:tc>
        <w:tc>
          <w:tcPr>
            <w:tcW w:w="8931" w:type="dxa"/>
          </w:tcPr>
          <w:p w14:paraId="6B70F997" w14:textId="77777777" w:rsidR="00B97749" w:rsidRPr="004B5A4C" w:rsidRDefault="00B97749" w:rsidP="00EB09E1">
            <w:pPr>
              <w:ind w:left="318"/>
            </w:pPr>
            <w:r w:rsidRPr="004B5A4C">
              <w:t>Efectos del Tranque de Relaves Confluencia en el área de influencia del proyecto, y su relación muerte de animales bovinos</w:t>
            </w:r>
            <w:r>
              <w:t>.</w:t>
            </w:r>
          </w:p>
        </w:tc>
        <w:tc>
          <w:tcPr>
            <w:tcW w:w="506" w:type="dxa"/>
          </w:tcPr>
          <w:p w14:paraId="6823FA8F" w14:textId="77777777" w:rsidR="00B97749" w:rsidRDefault="00B97749" w:rsidP="00EB09E1">
            <w:r>
              <w:t>23</w:t>
            </w:r>
          </w:p>
        </w:tc>
      </w:tr>
      <w:tr w:rsidR="00B97749" w14:paraId="498F7A3A" w14:textId="77777777" w:rsidTr="00EB09E1">
        <w:tc>
          <w:tcPr>
            <w:tcW w:w="675" w:type="dxa"/>
          </w:tcPr>
          <w:p w14:paraId="67B223C7" w14:textId="77777777" w:rsidR="00B97749" w:rsidRDefault="00B97749" w:rsidP="00EB09E1">
            <w:pPr>
              <w:jc w:val="right"/>
            </w:pPr>
            <w:r>
              <w:t>6.</w:t>
            </w:r>
          </w:p>
        </w:tc>
        <w:tc>
          <w:tcPr>
            <w:tcW w:w="8931" w:type="dxa"/>
          </w:tcPr>
          <w:p w14:paraId="3813677B" w14:textId="77777777" w:rsidR="00B97749" w:rsidRPr="004B5A4C" w:rsidRDefault="00B97749" w:rsidP="00EB09E1">
            <w:r w:rsidRPr="004B5A4C">
              <w:t>OTROS HECHOS.</w:t>
            </w:r>
          </w:p>
        </w:tc>
        <w:tc>
          <w:tcPr>
            <w:tcW w:w="506" w:type="dxa"/>
          </w:tcPr>
          <w:p w14:paraId="5B759985" w14:textId="77777777" w:rsidR="00B97749" w:rsidRDefault="00B97749" w:rsidP="00EB09E1">
            <w:r>
              <w:t>36</w:t>
            </w:r>
          </w:p>
        </w:tc>
      </w:tr>
      <w:tr w:rsidR="00B97749" w14:paraId="61A0DF86" w14:textId="77777777" w:rsidTr="00EB09E1">
        <w:tc>
          <w:tcPr>
            <w:tcW w:w="675" w:type="dxa"/>
          </w:tcPr>
          <w:p w14:paraId="2050E707" w14:textId="77777777" w:rsidR="00B97749" w:rsidRDefault="00B97749" w:rsidP="00EB09E1">
            <w:pPr>
              <w:jc w:val="right"/>
            </w:pPr>
            <w:r>
              <w:t>6.1</w:t>
            </w:r>
          </w:p>
        </w:tc>
        <w:tc>
          <w:tcPr>
            <w:tcW w:w="8931" w:type="dxa"/>
          </w:tcPr>
          <w:p w14:paraId="5ABBB6DB" w14:textId="77777777" w:rsidR="00B97749" w:rsidRPr="004B5A4C" w:rsidRDefault="00B97749" w:rsidP="00EB09E1">
            <w:pPr>
              <w:ind w:left="318"/>
            </w:pPr>
            <w:r w:rsidRPr="004B5A4C">
              <w:t>Descarga no autorizada</w:t>
            </w:r>
          </w:p>
        </w:tc>
        <w:tc>
          <w:tcPr>
            <w:tcW w:w="506" w:type="dxa"/>
          </w:tcPr>
          <w:p w14:paraId="6E62DC0D" w14:textId="77777777" w:rsidR="00B97749" w:rsidRDefault="00B97749" w:rsidP="00EB09E1">
            <w:r>
              <w:t>36</w:t>
            </w:r>
          </w:p>
        </w:tc>
      </w:tr>
      <w:tr w:rsidR="00B97749" w14:paraId="52D47415" w14:textId="77777777" w:rsidTr="00EB09E1">
        <w:tc>
          <w:tcPr>
            <w:tcW w:w="675" w:type="dxa"/>
          </w:tcPr>
          <w:p w14:paraId="73ABFACF" w14:textId="77777777" w:rsidR="00B97749" w:rsidRDefault="00B97749" w:rsidP="00EB09E1">
            <w:pPr>
              <w:jc w:val="right"/>
            </w:pPr>
            <w:r>
              <w:t>6.2</w:t>
            </w:r>
          </w:p>
        </w:tc>
        <w:tc>
          <w:tcPr>
            <w:tcW w:w="8931" w:type="dxa"/>
          </w:tcPr>
          <w:p w14:paraId="27C1BCF4" w14:textId="77777777" w:rsidR="00B97749" w:rsidRPr="004B5A4C" w:rsidRDefault="00B97749" w:rsidP="00EB09E1">
            <w:pPr>
              <w:ind w:left="318"/>
            </w:pPr>
            <w:r w:rsidRPr="004B5A4C">
              <w:t>Seguimiento de variables ambientales</w:t>
            </w:r>
          </w:p>
        </w:tc>
        <w:tc>
          <w:tcPr>
            <w:tcW w:w="506" w:type="dxa"/>
          </w:tcPr>
          <w:p w14:paraId="4E7AA9E4" w14:textId="77777777" w:rsidR="00B97749" w:rsidRDefault="00B97749" w:rsidP="00EB09E1">
            <w:r>
              <w:t>43</w:t>
            </w:r>
          </w:p>
        </w:tc>
      </w:tr>
      <w:tr w:rsidR="00B97749" w14:paraId="62775098" w14:textId="77777777" w:rsidTr="00EB09E1">
        <w:tc>
          <w:tcPr>
            <w:tcW w:w="675" w:type="dxa"/>
          </w:tcPr>
          <w:p w14:paraId="3B7624D1" w14:textId="77777777" w:rsidR="00B97749" w:rsidRDefault="00B97749" w:rsidP="00EB09E1">
            <w:pPr>
              <w:jc w:val="right"/>
            </w:pPr>
            <w:r>
              <w:t>6.3</w:t>
            </w:r>
          </w:p>
        </w:tc>
        <w:tc>
          <w:tcPr>
            <w:tcW w:w="8931" w:type="dxa"/>
          </w:tcPr>
          <w:p w14:paraId="3E6F41F0" w14:textId="77777777" w:rsidR="00B97749" w:rsidRPr="004B5A4C" w:rsidRDefault="00B97749" w:rsidP="00EB09E1">
            <w:pPr>
              <w:ind w:left="318"/>
            </w:pPr>
            <w:r w:rsidRPr="004B5A4C">
              <w:t>Altura final del tranque confluencia</w:t>
            </w:r>
          </w:p>
        </w:tc>
        <w:tc>
          <w:tcPr>
            <w:tcW w:w="506" w:type="dxa"/>
          </w:tcPr>
          <w:p w14:paraId="4D417020" w14:textId="77777777" w:rsidR="00B97749" w:rsidRDefault="00B97749" w:rsidP="00EB09E1">
            <w:r>
              <w:t>54</w:t>
            </w:r>
          </w:p>
        </w:tc>
      </w:tr>
      <w:tr w:rsidR="00B97749" w14:paraId="6AAD46DD" w14:textId="77777777" w:rsidTr="00EB09E1">
        <w:tc>
          <w:tcPr>
            <w:tcW w:w="675" w:type="dxa"/>
          </w:tcPr>
          <w:p w14:paraId="165BB050" w14:textId="77777777" w:rsidR="00B97749" w:rsidRDefault="00B97749" w:rsidP="00EB09E1">
            <w:pPr>
              <w:jc w:val="right"/>
            </w:pPr>
            <w:r>
              <w:t>6.4</w:t>
            </w:r>
          </w:p>
        </w:tc>
        <w:tc>
          <w:tcPr>
            <w:tcW w:w="8931" w:type="dxa"/>
          </w:tcPr>
          <w:p w14:paraId="56879F6A" w14:textId="77777777" w:rsidR="00B97749" w:rsidRPr="004B5A4C" w:rsidRDefault="00B97749" w:rsidP="00EB09E1">
            <w:pPr>
              <w:ind w:left="318"/>
            </w:pPr>
            <w:r w:rsidRPr="004B5A4C">
              <w:t>Otros depósitos de relaves</w:t>
            </w:r>
          </w:p>
        </w:tc>
        <w:tc>
          <w:tcPr>
            <w:tcW w:w="506" w:type="dxa"/>
          </w:tcPr>
          <w:p w14:paraId="2BFB81BF" w14:textId="77777777" w:rsidR="00B97749" w:rsidRDefault="00B97749" w:rsidP="00EB09E1">
            <w:r>
              <w:t>57</w:t>
            </w:r>
          </w:p>
        </w:tc>
      </w:tr>
      <w:tr w:rsidR="00B97749" w14:paraId="7AFC9367" w14:textId="77777777" w:rsidTr="00EB09E1">
        <w:tc>
          <w:tcPr>
            <w:tcW w:w="675" w:type="dxa"/>
          </w:tcPr>
          <w:p w14:paraId="14847B42" w14:textId="77777777" w:rsidR="00B97749" w:rsidRDefault="00B97749" w:rsidP="00EB09E1">
            <w:pPr>
              <w:jc w:val="right"/>
            </w:pPr>
            <w:r>
              <w:t>7.</w:t>
            </w:r>
          </w:p>
        </w:tc>
        <w:tc>
          <w:tcPr>
            <w:tcW w:w="8931" w:type="dxa"/>
          </w:tcPr>
          <w:p w14:paraId="397946D4" w14:textId="77777777" w:rsidR="00B97749" w:rsidRPr="004B5A4C" w:rsidRDefault="00B97749" w:rsidP="00EB09E1">
            <w:r w:rsidRPr="004B5A4C">
              <w:t>CONCLUSIONES.</w:t>
            </w:r>
          </w:p>
        </w:tc>
        <w:tc>
          <w:tcPr>
            <w:tcW w:w="506" w:type="dxa"/>
          </w:tcPr>
          <w:p w14:paraId="7C9F012A" w14:textId="77777777" w:rsidR="00B97749" w:rsidRDefault="00B97749" w:rsidP="00EB09E1">
            <w:r>
              <w:t>59</w:t>
            </w:r>
          </w:p>
        </w:tc>
      </w:tr>
      <w:tr w:rsidR="00B97749" w14:paraId="3873F4A5" w14:textId="77777777" w:rsidTr="00EB09E1">
        <w:tc>
          <w:tcPr>
            <w:tcW w:w="675" w:type="dxa"/>
          </w:tcPr>
          <w:p w14:paraId="46AFCD08" w14:textId="77777777" w:rsidR="00B97749" w:rsidRDefault="00B97749" w:rsidP="00EB09E1">
            <w:pPr>
              <w:jc w:val="right"/>
            </w:pPr>
            <w:r>
              <w:t>8.</w:t>
            </w:r>
          </w:p>
        </w:tc>
        <w:tc>
          <w:tcPr>
            <w:tcW w:w="8931" w:type="dxa"/>
          </w:tcPr>
          <w:p w14:paraId="6159740F" w14:textId="77777777" w:rsidR="00B97749" w:rsidRPr="004B5A4C" w:rsidRDefault="00B97749" w:rsidP="00EB09E1">
            <w:r w:rsidRPr="004B5A4C">
              <w:t>DOCUMENTACIÓN SOLICITADA Y ENTREGADA.</w:t>
            </w:r>
            <w:r w:rsidRPr="004B5A4C">
              <w:tab/>
            </w:r>
          </w:p>
        </w:tc>
        <w:tc>
          <w:tcPr>
            <w:tcW w:w="506" w:type="dxa"/>
          </w:tcPr>
          <w:p w14:paraId="3FC66094" w14:textId="77777777" w:rsidR="00B97749" w:rsidRDefault="00B97749" w:rsidP="00EB09E1">
            <w:r>
              <w:t>62</w:t>
            </w:r>
          </w:p>
        </w:tc>
      </w:tr>
      <w:tr w:rsidR="00B97749" w14:paraId="23562373" w14:textId="77777777" w:rsidTr="00EB09E1">
        <w:tc>
          <w:tcPr>
            <w:tcW w:w="675" w:type="dxa"/>
          </w:tcPr>
          <w:p w14:paraId="537D207A" w14:textId="77777777" w:rsidR="00B97749" w:rsidRDefault="00B97749" w:rsidP="00EB09E1">
            <w:pPr>
              <w:jc w:val="right"/>
            </w:pPr>
            <w:r>
              <w:t>9.</w:t>
            </w:r>
          </w:p>
        </w:tc>
        <w:tc>
          <w:tcPr>
            <w:tcW w:w="8931" w:type="dxa"/>
          </w:tcPr>
          <w:p w14:paraId="0253CD8D" w14:textId="77777777" w:rsidR="00B97749" w:rsidRPr="004B5A4C" w:rsidRDefault="00B97749" w:rsidP="00EB09E1">
            <w:r w:rsidRPr="004B5A4C">
              <w:t>ANEXOS.</w:t>
            </w:r>
          </w:p>
        </w:tc>
        <w:tc>
          <w:tcPr>
            <w:tcW w:w="506" w:type="dxa"/>
          </w:tcPr>
          <w:p w14:paraId="64015CE8" w14:textId="77777777" w:rsidR="00B97749" w:rsidRDefault="00B97749" w:rsidP="00EB09E1">
            <w:r>
              <w:t>62</w:t>
            </w:r>
          </w:p>
        </w:tc>
      </w:tr>
    </w:tbl>
    <w:p w14:paraId="3A9AC43A" w14:textId="77777777" w:rsidR="00B97749" w:rsidRDefault="00B97749" w:rsidP="000606E5"/>
    <w:p w14:paraId="5E66A98E" w14:textId="77777777" w:rsidR="000606E5" w:rsidRDefault="000606E5" w:rsidP="000606E5"/>
    <w:p w14:paraId="2383872D" w14:textId="77777777" w:rsidR="004B5A4C" w:rsidRDefault="004B5A4C" w:rsidP="000606E5"/>
    <w:p w14:paraId="07E593FB" w14:textId="77777777" w:rsidR="004B5A4C" w:rsidRDefault="004B5A4C">
      <w:pPr>
        <w:jc w:val="left"/>
      </w:pPr>
      <w:r>
        <w:br w:type="page"/>
      </w:r>
    </w:p>
    <w:p w14:paraId="0D6AB45E" w14:textId="77777777" w:rsidR="000606E5" w:rsidRPr="000606E5" w:rsidRDefault="000606E5" w:rsidP="000606E5"/>
    <w:p w14:paraId="519625C2" w14:textId="77777777" w:rsidR="002C445A" w:rsidRPr="00C958D0" w:rsidRDefault="00ED4317" w:rsidP="005749E1">
      <w:pPr>
        <w:pStyle w:val="Ttulo1"/>
      </w:pPr>
      <w:bookmarkStart w:id="17" w:name="_Toc352840376"/>
      <w:bookmarkStart w:id="18" w:name="_Toc352841436"/>
      <w:bookmarkStart w:id="19" w:name="_Toc425021828"/>
      <w:r w:rsidRPr="00C958D0">
        <w:t>RESUMEN</w:t>
      </w:r>
      <w:r w:rsidR="00B1722C" w:rsidRPr="00C958D0">
        <w:t>.</w:t>
      </w:r>
      <w:bookmarkEnd w:id="17"/>
      <w:bookmarkEnd w:id="18"/>
      <w:bookmarkEnd w:id="19"/>
    </w:p>
    <w:p w14:paraId="08335261" w14:textId="77777777" w:rsidR="00ED4317" w:rsidRDefault="00ED4317" w:rsidP="00ED4317">
      <w:pPr>
        <w:jc w:val="left"/>
        <w:rPr>
          <w:rFonts w:cstheme="minorHAnsi"/>
          <w:b/>
          <w:sz w:val="20"/>
          <w:szCs w:val="20"/>
        </w:rPr>
      </w:pPr>
    </w:p>
    <w:p w14:paraId="33EC10FB" w14:textId="77777777" w:rsidR="00DD5AD2" w:rsidRPr="00E77368" w:rsidRDefault="00ED4317" w:rsidP="00DD5AD2">
      <w:pPr>
        <w:rPr>
          <w:rFonts w:cstheme="minorHAnsi"/>
          <w:sz w:val="20"/>
          <w:szCs w:val="20"/>
        </w:rPr>
      </w:pPr>
      <w:r w:rsidRPr="00E77368">
        <w:rPr>
          <w:rFonts w:cstheme="minorHAnsi"/>
          <w:sz w:val="20"/>
          <w:szCs w:val="20"/>
        </w:rPr>
        <w:t>El presente documento da cuenta de la</w:t>
      </w:r>
      <w:r w:rsidR="00FF5CEA" w:rsidRPr="00E77368">
        <w:rPr>
          <w:rFonts w:cstheme="minorHAnsi"/>
          <w:sz w:val="20"/>
          <w:szCs w:val="20"/>
        </w:rPr>
        <w:t>s</w:t>
      </w:r>
      <w:r w:rsidRPr="00E77368">
        <w:rPr>
          <w:rFonts w:cstheme="minorHAnsi"/>
          <w:sz w:val="20"/>
          <w:szCs w:val="20"/>
        </w:rPr>
        <w:t xml:space="preserve"> inspecci</w:t>
      </w:r>
      <w:r w:rsidR="00DF0DF3" w:rsidRPr="00E77368">
        <w:rPr>
          <w:rFonts w:cstheme="minorHAnsi"/>
          <w:sz w:val="20"/>
          <w:szCs w:val="20"/>
        </w:rPr>
        <w:t>ones</w:t>
      </w:r>
      <w:r w:rsidRPr="00E77368">
        <w:rPr>
          <w:rFonts w:cstheme="minorHAnsi"/>
          <w:sz w:val="20"/>
          <w:szCs w:val="20"/>
        </w:rPr>
        <w:t xml:space="preserve"> ambiental</w:t>
      </w:r>
      <w:r w:rsidR="00FF5CEA" w:rsidRPr="00E77368">
        <w:rPr>
          <w:rFonts w:cstheme="minorHAnsi"/>
          <w:sz w:val="20"/>
          <w:szCs w:val="20"/>
        </w:rPr>
        <w:t>es</w:t>
      </w:r>
      <w:r w:rsidRPr="00E77368">
        <w:rPr>
          <w:rFonts w:cstheme="minorHAnsi"/>
          <w:sz w:val="20"/>
          <w:szCs w:val="20"/>
        </w:rPr>
        <w:t xml:space="preserve"> </w:t>
      </w:r>
      <w:r w:rsidR="00FF5CEA" w:rsidRPr="00E77368">
        <w:rPr>
          <w:rFonts w:cstheme="minorHAnsi"/>
          <w:sz w:val="20"/>
          <w:szCs w:val="20"/>
        </w:rPr>
        <w:t xml:space="preserve">realizadas </w:t>
      </w:r>
      <w:r w:rsidR="00EA48BC" w:rsidRPr="00E77368">
        <w:rPr>
          <w:rFonts w:cstheme="minorHAnsi"/>
          <w:sz w:val="20"/>
          <w:szCs w:val="20"/>
        </w:rPr>
        <w:t>por la Superintendencia de Medio Ambiente (SMA), junto al Servicio Agrícola y Ganadero</w:t>
      </w:r>
      <w:r w:rsidR="002426C1" w:rsidRPr="00E77368">
        <w:rPr>
          <w:rFonts w:cstheme="minorHAnsi"/>
          <w:sz w:val="20"/>
          <w:szCs w:val="20"/>
        </w:rPr>
        <w:t xml:space="preserve"> (SAG)</w:t>
      </w:r>
      <w:r w:rsidR="00EA48BC" w:rsidRPr="00E77368">
        <w:rPr>
          <w:rFonts w:cstheme="minorHAnsi"/>
          <w:sz w:val="20"/>
          <w:szCs w:val="20"/>
        </w:rPr>
        <w:t xml:space="preserve"> </w:t>
      </w:r>
      <w:r w:rsidR="00FF5CEA" w:rsidRPr="00E77368">
        <w:rPr>
          <w:rFonts w:cstheme="minorHAnsi"/>
          <w:sz w:val="20"/>
          <w:szCs w:val="20"/>
        </w:rPr>
        <w:t>a las inst</w:t>
      </w:r>
      <w:r w:rsidR="004D4865" w:rsidRPr="00E77368">
        <w:rPr>
          <w:rFonts w:cstheme="minorHAnsi"/>
          <w:sz w:val="20"/>
          <w:szCs w:val="20"/>
        </w:rPr>
        <w:t>alaciones de la minera El Toqui</w:t>
      </w:r>
      <w:r w:rsidR="006E1D86" w:rsidRPr="00E77368">
        <w:rPr>
          <w:rFonts w:cstheme="minorHAnsi"/>
          <w:sz w:val="20"/>
          <w:szCs w:val="20"/>
        </w:rPr>
        <w:t xml:space="preserve"> desde </w:t>
      </w:r>
      <w:r w:rsidR="002524AB" w:rsidRPr="00E77368">
        <w:rPr>
          <w:rFonts w:cstheme="minorHAnsi"/>
          <w:sz w:val="20"/>
          <w:szCs w:val="20"/>
        </w:rPr>
        <w:t xml:space="preserve"> </w:t>
      </w:r>
      <w:r w:rsidR="00F91BFB" w:rsidRPr="00E77368">
        <w:rPr>
          <w:rFonts w:cstheme="minorHAnsi"/>
          <w:sz w:val="20"/>
          <w:szCs w:val="20"/>
        </w:rPr>
        <w:t>septiembre</w:t>
      </w:r>
      <w:r w:rsidR="002524AB" w:rsidRPr="00E77368">
        <w:rPr>
          <w:rFonts w:cstheme="minorHAnsi"/>
          <w:sz w:val="20"/>
          <w:szCs w:val="20"/>
        </w:rPr>
        <w:t xml:space="preserve"> de </w:t>
      </w:r>
      <w:r w:rsidR="00EA48BC" w:rsidRPr="00E77368">
        <w:rPr>
          <w:rFonts w:cstheme="minorHAnsi"/>
          <w:sz w:val="20"/>
          <w:szCs w:val="20"/>
        </w:rPr>
        <w:t>2014</w:t>
      </w:r>
      <w:r w:rsidR="006E1D86" w:rsidRPr="00E77368">
        <w:rPr>
          <w:rFonts w:cstheme="minorHAnsi"/>
          <w:sz w:val="20"/>
          <w:szCs w:val="20"/>
        </w:rPr>
        <w:t xml:space="preserve"> en adelante. </w:t>
      </w:r>
      <w:r w:rsidR="00EA48BC" w:rsidRPr="00E77368">
        <w:rPr>
          <w:rFonts w:cstheme="minorHAnsi"/>
          <w:sz w:val="20"/>
          <w:szCs w:val="20"/>
        </w:rPr>
        <w:t xml:space="preserve"> </w:t>
      </w:r>
      <w:r w:rsidR="00DD5AD2" w:rsidRPr="00E77368">
        <w:rPr>
          <w:rFonts w:cstheme="minorHAnsi"/>
          <w:sz w:val="20"/>
          <w:szCs w:val="20"/>
        </w:rPr>
        <w:t>La</w:t>
      </w:r>
      <w:r w:rsidR="006E1D86" w:rsidRPr="00E77368">
        <w:rPr>
          <w:rFonts w:cstheme="minorHAnsi"/>
          <w:sz w:val="20"/>
          <w:szCs w:val="20"/>
        </w:rPr>
        <w:t xml:space="preserve"> primera</w:t>
      </w:r>
      <w:r w:rsidR="00DD5AD2" w:rsidRPr="00E77368">
        <w:rPr>
          <w:rFonts w:cstheme="minorHAnsi"/>
          <w:sz w:val="20"/>
          <w:szCs w:val="20"/>
        </w:rPr>
        <w:t xml:space="preserve"> actividad de inspección fue desarrollada el día 13 de octubre de 2014</w:t>
      </w:r>
      <w:r w:rsidR="006E1D86" w:rsidRPr="00E77368">
        <w:rPr>
          <w:rFonts w:cstheme="minorHAnsi"/>
          <w:sz w:val="20"/>
          <w:szCs w:val="20"/>
        </w:rPr>
        <w:t xml:space="preserve">, la segunda actividad fue realizada el 22 de junio de 2015. Junto a estas actividades lideradas por la SMA los servicios con  competencia ambiental realizaron otras </w:t>
      </w:r>
      <w:proofErr w:type="spellStart"/>
      <w:r w:rsidR="006E1D86" w:rsidRPr="00E77368">
        <w:rPr>
          <w:rFonts w:cstheme="minorHAnsi"/>
          <w:sz w:val="20"/>
          <w:szCs w:val="20"/>
        </w:rPr>
        <w:t>atividades</w:t>
      </w:r>
      <w:proofErr w:type="spellEnd"/>
      <w:r w:rsidR="006E1D86" w:rsidRPr="00E77368">
        <w:rPr>
          <w:rFonts w:cstheme="minorHAnsi"/>
          <w:sz w:val="20"/>
          <w:szCs w:val="20"/>
        </w:rPr>
        <w:t xml:space="preserve"> </w:t>
      </w:r>
      <w:r w:rsidR="00DA3042">
        <w:rPr>
          <w:rFonts w:cstheme="minorHAnsi"/>
          <w:sz w:val="20"/>
          <w:szCs w:val="20"/>
        </w:rPr>
        <w:t xml:space="preserve">cuyos resultados </w:t>
      </w:r>
      <w:r w:rsidR="006E1D86" w:rsidRPr="00E77368">
        <w:rPr>
          <w:rFonts w:cstheme="minorHAnsi"/>
          <w:sz w:val="20"/>
          <w:szCs w:val="20"/>
        </w:rPr>
        <w:t xml:space="preserve"> fueron comunicadas a la SMA para ser incluidas en el presente expediente de fiscalización.</w:t>
      </w:r>
    </w:p>
    <w:p w14:paraId="02543A70" w14:textId="77777777" w:rsidR="00EA48BC" w:rsidRPr="00E77368" w:rsidRDefault="00EA48BC" w:rsidP="00ED4317">
      <w:pPr>
        <w:rPr>
          <w:rFonts w:cstheme="minorHAnsi"/>
          <w:sz w:val="20"/>
          <w:szCs w:val="20"/>
        </w:rPr>
      </w:pPr>
    </w:p>
    <w:p w14:paraId="74529893" w14:textId="7126E3D5" w:rsidR="00FF5CEA" w:rsidRPr="00E77368" w:rsidRDefault="00DD5AD2" w:rsidP="009E5AF9">
      <w:pPr>
        <w:rPr>
          <w:rFonts w:cstheme="minorHAnsi"/>
          <w:sz w:val="20"/>
          <w:szCs w:val="20"/>
        </w:rPr>
      </w:pPr>
      <w:r w:rsidRPr="00E77368">
        <w:rPr>
          <w:rFonts w:cstheme="minorHAnsi"/>
          <w:sz w:val="20"/>
          <w:szCs w:val="20"/>
        </w:rPr>
        <w:t>La</w:t>
      </w:r>
      <w:r w:rsidR="002426C1" w:rsidRPr="00E77368">
        <w:rPr>
          <w:rFonts w:cstheme="minorHAnsi"/>
          <w:sz w:val="20"/>
          <w:szCs w:val="20"/>
        </w:rPr>
        <w:t xml:space="preserve"> actividad </w:t>
      </w:r>
      <w:r w:rsidR="005B5578" w:rsidRPr="00E77368">
        <w:rPr>
          <w:rFonts w:cstheme="minorHAnsi"/>
          <w:sz w:val="20"/>
          <w:szCs w:val="20"/>
        </w:rPr>
        <w:t>fue</w:t>
      </w:r>
      <w:r w:rsidR="002426C1" w:rsidRPr="00E77368">
        <w:rPr>
          <w:rFonts w:cstheme="minorHAnsi"/>
          <w:sz w:val="20"/>
          <w:szCs w:val="20"/>
        </w:rPr>
        <w:t xml:space="preserve"> iniciada de oficio </w:t>
      </w:r>
      <w:r w:rsidR="00EA48BC" w:rsidRPr="00E77368">
        <w:rPr>
          <w:rFonts w:cstheme="minorHAnsi"/>
          <w:sz w:val="20"/>
          <w:szCs w:val="20"/>
        </w:rPr>
        <w:t>por esta Superintendencia</w:t>
      </w:r>
      <w:r w:rsidR="002426C1" w:rsidRPr="00E77368">
        <w:rPr>
          <w:rFonts w:cstheme="minorHAnsi"/>
          <w:sz w:val="20"/>
          <w:szCs w:val="20"/>
        </w:rPr>
        <w:t xml:space="preserve"> a r</w:t>
      </w:r>
      <w:r w:rsidR="00DF0DF3" w:rsidRPr="00E77368">
        <w:rPr>
          <w:rFonts w:cstheme="minorHAnsi"/>
          <w:sz w:val="20"/>
          <w:szCs w:val="20"/>
        </w:rPr>
        <w:t>aíz del ORD N° 496, 24.09.2014,</w:t>
      </w:r>
      <w:r w:rsidR="002426C1" w:rsidRPr="00E77368">
        <w:rPr>
          <w:rFonts w:cstheme="minorHAnsi"/>
          <w:sz w:val="20"/>
          <w:szCs w:val="20"/>
        </w:rPr>
        <w:t xml:space="preserve"> del Servicio Agrícola y Ganadero de Aysén (Anexo 1)</w:t>
      </w:r>
      <w:r w:rsidR="009E5AF9" w:rsidRPr="00E77368">
        <w:rPr>
          <w:rFonts w:cstheme="minorHAnsi"/>
          <w:sz w:val="20"/>
          <w:szCs w:val="20"/>
        </w:rPr>
        <w:t xml:space="preserve"> en el que </w:t>
      </w:r>
      <w:r w:rsidR="00DA3042">
        <w:rPr>
          <w:rFonts w:cstheme="minorHAnsi"/>
          <w:sz w:val="20"/>
          <w:szCs w:val="20"/>
        </w:rPr>
        <w:t xml:space="preserve">ése servicio </w:t>
      </w:r>
      <w:r w:rsidR="009E5AF9" w:rsidRPr="00E77368">
        <w:rPr>
          <w:rFonts w:cstheme="minorHAnsi"/>
          <w:sz w:val="20"/>
          <w:szCs w:val="20"/>
        </w:rPr>
        <w:t xml:space="preserve"> informa </w:t>
      </w:r>
      <w:r w:rsidR="004E2115" w:rsidRPr="00E77368">
        <w:rPr>
          <w:rFonts w:cstheme="minorHAnsi"/>
          <w:sz w:val="20"/>
          <w:szCs w:val="20"/>
        </w:rPr>
        <w:t xml:space="preserve">a la Seremi de Salud </w:t>
      </w:r>
      <w:r w:rsidR="008C7629" w:rsidRPr="00E77368">
        <w:rPr>
          <w:rFonts w:cstheme="minorHAnsi"/>
          <w:sz w:val="20"/>
          <w:szCs w:val="20"/>
        </w:rPr>
        <w:t xml:space="preserve">de </w:t>
      </w:r>
      <w:proofErr w:type="spellStart"/>
      <w:r w:rsidR="008C7629" w:rsidRPr="00E77368">
        <w:rPr>
          <w:rFonts w:cstheme="minorHAnsi"/>
          <w:sz w:val="20"/>
          <w:szCs w:val="20"/>
        </w:rPr>
        <w:t>Aysen</w:t>
      </w:r>
      <w:proofErr w:type="spellEnd"/>
      <w:r w:rsidR="00DA3042">
        <w:rPr>
          <w:rFonts w:cstheme="minorHAnsi"/>
          <w:sz w:val="20"/>
          <w:szCs w:val="20"/>
        </w:rPr>
        <w:t xml:space="preserve"> una </w:t>
      </w:r>
      <w:r w:rsidR="008C7629" w:rsidRPr="00E77368">
        <w:rPr>
          <w:rFonts w:cstheme="minorHAnsi"/>
          <w:sz w:val="20"/>
          <w:szCs w:val="20"/>
        </w:rPr>
        <w:t xml:space="preserve"> </w:t>
      </w:r>
      <w:r w:rsidR="004E2115" w:rsidRPr="00E77368">
        <w:rPr>
          <w:rFonts w:cstheme="minorHAnsi"/>
          <w:sz w:val="20"/>
          <w:szCs w:val="20"/>
        </w:rPr>
        <w:t xml:space="preserve">alta concentración de metales pesados </w:t>
      </w:r>
      <w:proofErr w:type="gramStart"/>
      <w:r w:rsidR="004E2115" w:rsidRPr="00E77368">
        <w:rPr>
          <w:rFonts w:cstheme="minorHAnsi"/>
          <w:sz w:val="20"/>
          <w:szCs w:val="20"/>
        </w:rPr>
        <w:t>( plomo</w:t>
      </w:r>
      <w:proofErr w:type="gramEnd"/>
      <w:r w:rsidR="004E2115" w:rsidRPr="00E77368">
        <w:rPr>
          <w:rFonts w:cstheme="minorHAnsi"/>
          <w:sz w:val="20"/>
          <w:szCs w:val="20"/>
        </w:rPr>
        <w:t xml:space="preserve"> y arsénico)  detectados en la </w:t>
      </w:r>
      <w:r w:rsidR="008C7629" w:rsidRPr="00E77368">
        <w:rPr>
          <w:rFonts w:cstheme="minorHAnsi"/>
          <w:sz w:val="20"/>
          <w:szCs w:val="20"/>
        </w:rPr>
        <w:t>necropsia que se practicó a dos bovinos</w:t>
      </w:r>
      <w:r w:rsidR="004E2115" w:rsidRPr="00E77368">
        <w:rPr>
          <w:rFonts w:cstheme="minorHAnsi"/>
          <w:sz w:val="20"/>
          <w:szCs w:val="20"/>
        </w:rPr>
        <w:t xml:space="preserve">  </w:t>
      </w:r>
      <w:r w:rsidR="009E5AF9" w:rsidRPr="00E77368">
        <w:rPr>
          <w:rFonts w:cstheme="minorHAnsi"/>
          <w:sz w:val="20"/>
          <w:szCs w:val="20"/>
        </w:rPr>
        <w:t xml:space="preserve">en </w:t>
      </w:r>
      <w:r w:rsidR="008C7629" w:rsidRPr="00E77368">
        <w:rPr>
          <w:rFonts w:cstheme="minorHAnsi"/>
          <w:sz w:val="20"/>
          <w:szCs w:val="20"/>
        </w:rPr>
        <w:t xml:space="preserve">un </w:t>
      </w:r>
      <w:r w:rsidR="009E5AF9" w:rsidRPr="00E77368">
        <w:rPr>
          <w:rFonts w:cstheme="minorHAnsi"/>
          <w:sz w:val="20"/>
          <w:szCs w:val="20"/>
        </w:rPr>
        <w:t>predio</w:t>
      </w:r>
      <w:r w:rsidR="008C7629" w:rsidRPr="00E77368">
        <w:rPr>
          <w:rFonts w:cstheme="minorHAnsi"/>
          <w:sz w:val="20"/>
          <w:szCs w:val="20"/>
        </w:rPr>
        <w:t xml:space="preserve"> ubicado en el sector de </w:t>
      </w:r>
      <w:r w:rsidR="009E5AF9" w:rsidRPr="00E77368">
        <w:rPr>
          <w:rFonts w:cstheme="minorHAnsi"/>
          <w:sz w:val="20"/>
          <w:szCs w:val="20"/>
        </w:rPr>
        <w:t xml:space="preserve"> Alto Mañihuales</w:t>
      </w:r>
      <w:r w:rsidR="008C7629" w:rsidRPr="00E77368">
        <w:rPr>
          <w:rFonts w:cstheme="minorHAnsi"/>
          <w:sz w:val="20"/>
          <w:szCs w:val="20"/>
        </w:rPr>
        <w:t>, de la comuna de Coyhaique</w:t>
      </w:r>
      <w:r w:rsidR="004E2115" w:rsidRPr="00E77368">
        <w:rPr>
          <w:rFonts w:cstheme="minorHAnsi"/>
          <w:sz w:val="20"/>
          <w:szCs w:val="20"/>
        </w:rPr>
        <w:t xml:space="preserve">. Cabe mencionar que dicho predio es colindante a las faenas mineras de la empresa El Toqui, del titular </w:t>
      </w:r>
      <w:proofErr w:type="spellStart"/>
      <w:r w:rsidR="004E2115" w:rsidRPr="00E77368">
        <w:rPr>
          <w:rFonts w:cstheme="minorHAnsi"/>
          <w:sz w:val="20"/>
          <w:szCs w:val="20"/>
        </w:rPr>
        <w:t>N</w:t>
      </w:r>
      <w:r w:rsidR="006E1D86" w:rsidRPr="00E77368">
        <w:rPr>
          <w:rFonts w:cstheme="minorHAnsi"/>
          <w:sz w:val="20"/>
          <w:szCs w:val="20"/>
        </w:rPr>
        <w:t>y</w:t>
      </w:r>
      <w:r w:rsidR="004E2115" w:rsidRPr="00E77368">
        <w:rPr>
          <w:rFonts w:cstheme="minorHAnsi"/>
          <w:sz w:val="20"/>
          <w:szCs w:val="20"/>
        </w:rPr>
        <w:t>star</w:t>
      </w:r>
      <w:proofErr w:type="spellEnd"/>
      <w:r w:rsidR="004E2115" w:rsidRPr="00E77368">
        <w:rPr>
          <w:rFonts w:cstheme="minorHAnsi"/>
          <w:sz w:val="20"/>
          <w:szCs w:val="20"/>
        </w:rPr>
        <w:t xml:space="preserve"> que cuenta con 11 Resoluciones de Calificación Ambiental</w:t>
      </w:r>
      <w:r w:rsidR="006E1D86" w:rsidRPr="00E77368">
        <w:rPr>
          <w:rFonts w:cstheme="minorHAnsi"/>
          <w:sz w:val="20"/>
          <w:szCs w:val="20"/>
        </w:rPr>
        <w:t xml:space="preserve"> en el sector de Alto Mañihuales</w:t>
      </w:r>
      <w:r w:rsidR="00DA3042">
        <w:rPr>
          <w:rFonts w:cstheme="minorHAnsi"/>
          <w:sz w:val="20"/>
          <w:szCs w:val="20"/>
        </w:rPr>
        <w:t xml:space="preserve">, y en particular del Tranque de Relaves Confluencia cuyo cierre </w:t>
      </w:r>
      <w:r w:rsidR="00B92DB5">
        <w:rPr>
          <w:rFonts w:cstheme="minorHAnsi"/>
          <w:sz w:val="20"/>
          <w:szCs w:val="20"/>
        </w:rPr>
        <w:t xml:space="preserve">total y </w:t>
      </w:r>
      <w:r w:rsidR="00DA3042">
        <w:rPr>
          <w:rFonts w:cstheme="minorHAnsi"/>
          <w:sz w:val="20"/>
          <w:szCs w:val="20"/>
        </w:rPr>
        <w:t xml:space="preserve">definitivo fue ordenado por  </w:t>
      </w:r>
      <w:proofErr w:type="spellStart"/>
      <w:r w:rsidR="00DA3042">
        <w:rPr>
          <w:rFonts w:cstheme="minorHAnsi"/>
          <w:sz w:val="20"/>
          <w:szCs w:val="20"/>
        </w:rPr>
        <w:t>Sernageomin</w:t>
      </w:r>
      <w:proofErr w:type="spellEnd"/>
      <w:r w:rsidR="00DA3042">
        <w:rPr>
          <w:rFonts w:cstheme="minorHAnsi"/>
          <w:sz w:val="20"/>
          <w:szCs w:val="20"/>
        </w:rPr>
        <w:t xml:space="preserve"> con fecha </w:t>
      </w:r>
      <w:r w:rsidR="00B92DB5">
        <w:rPr>
          <w:rFonts w:cstheme="minorHAnsi"/>
          <w:sz w:val="20"/>
          <w:szCs w:val="20"/>
        </w:rPr>
        <w:t xml:space="preserve">30 diciembre de 2014, mediante </w:t>
      </w:r>
      <w:r w:rsidR="00DA3042">
        <w:rPr>
          <w:rFonts w:cstheme="minorHAnsi"/>
          <w:sz w:val="20"/>
          <w:szCs w:val="20"/>
        </w:rPr>
        <w:t xml:space="preserve"> Res</w:t>
      </w:r>
      <w:r w:rsidR="00B92DB5">
        <w:rPr>
          <w:rFonts w:cstheme="minorHAnsi"/>
          <w:sz w:val="20"/>
          <w:szCs w:val="20"/>
        </w:rPr>
        <w:t xml:space="preserve"> Ex. N°3156 (Anexo 27).</w:t>
      </w:r>
    </w:p>
    <w:p w14:paraId="1FB440F5" w14:textId="77777777" w:rsidR="00F85306" w:rsidRPr="00E77368" w:rsidRDefault="00F85306" w:rsidP="009E5AF9">
      <w:pPr>
        <w:rPr>
          <w:rFonts w:cstheme="minorHAnsi"/>
          <w:sz w:val="20"/>
          <w:szCs w:val="20"/>
        </w:rPr>
      </w:pPr>
    </w:p>
    <w:p w14:paraId="612CC3A7" w14:textId="77777777" w:rsidR="00DD5AD2" w:rsidRPr="00E77368" w:rsidRDefault="00DD5AD2" w:rsidP="009E5AF9">
      <w:pPr>
        <w:rPr>
          <w:rFonts w:cstheme="minorHAnsi"/>
          <w:sz w:val="20"/>
          <w:szCs w:val="20"/>
        </w:rPr>
      </w:pPr>
      <w:r w:rsidRPr="00E77368">
        <w:rPr>
          <w:rFonts w:cstheme="minorHAnsi"/>
          <w:sz w:val="20"/>
          <w:szCs w:val="20"/>
        </w:rPr>
        <w:t xml:space="preserve">Además de la inspección descrita, otros servicios han realizado </w:t>
      </w:r>
      <w:r w:rsidR="00DA3042">
        <w:rPr>
          <w:rFonts w:cstheme="minorHAnsi"/>
          <w:sz w:val="20"/>
          <w:szCs w:val="20"/>
        </w:rPr>
        <w:t xml:space="preserve">diversas actividades en el </w:t>
      </w:r>
      <w:r w:rsidRPr="00E77368">
        <w:rPr>
          <w:rFonts w:cstheme="minorHAnsi"/>
          <w:sz w:val="20"/>
          <w:szCs w:val="20"/>
        </w:rPr>
        <w:t xml:space="preserve">área de influencia del proyecto en el marco de sus competencias sectoriales. </w:t>
      </w:r>
      <w:r w:rsidR="00DA3042">
        <w:rPr>
          <w:rFonts w:cstheme="minorHAnsi"/>
          <w:sz w:val="20"/>
          <w:szCs w:val="20"/>
        </w:rPr>
        <w:t xml:space="preserve">Atendido lo anterior, se emitió el oficio </w:t>
      </w:r>
      <w:r w:rsidR="00F528DA" w:rsidRPr="00E77368">
        <w:rPr>
          <w:rFonts w:cstheme="minorHAnsi"/>
          <w:sz w:val="20"/>
          <w:szCs w:val="20"/>
        </w:rPr>
        <w:t xml:space="preserve">MZS N°10 del 08.01.2015 (Anexo 2), </w:t>
      </w:r>
      <w:r w:rsidR="00C25F53">
        <w:rPr>
          <w:rFonts w:cstheme="minorHAnsi"/>
          <w:sz w:val="20"/>
          <w:szCs w:val="20"/>
        </w:rPr>
        <w:t xml:space="preserve">en que </w:t>
      </w:r>
      <w:r w:rsidR="00F528DA" w:rsidRPr="00E77368">
        <w:rPr>
          <w:rFonts w:cstheme="minorHAnsi"/>
          <w:sz w:val="20"/>
          <w:szCs w:val="20"/>
        </w:rPr>
        <w:t xml:space="preserve">se </w:t>
      </w:r>
      <w:r w:rsidRPr="00E77368">
        <w:rPr>
          <w:rFonts w:cstheme="minorHAnsi"/>
          <w:sz w:val="20"/>
          <w:szCs w:val="20"/>
        </w:rPr>
        <w:t>requirió</w:t>
      </w:r>
      <w:r w:rsidR="00F528DA" w:rsidRPr="00E77368">
        <w:rPr>
          <w:rFonts w:cstheme="minorHAnsi"/>
          <w:sz w:val="20"/>
          <w:szCs w:val="20"/>
        </w:rPr>
        <w:t xml:space="preserve"> a los organismos competentes</w:t>
      </w:r>
      <w:r w:rsidRPr="00E77368">
        <w:rPr>
          <w:rFonts w:cstheme="minorHAnsi"/>
          <w:sz w:val="20"/>
          <w:szCs w:val="20"/>
        </w:rPr>
        <w:t xml:space="preserve"> poner a disposición de esta </w:t>
      </w:r>
      <w:r w:rsidR="005B5578" w:rsidRPr="00E77368">
        <w:rPr>
          <w:rFonts w:cstheme="minorHAnsi"/>
          <w:sz w:val="20"/>
          <w:szCs w:val="20"/>
        </w:rPr>
        <w:t>Superintendencia</w:t>
      </w:r>
      <w:r w:rsidRPr="00E77368">
        <w:rPr>
          <w:rFonts w:cstheme="minorHAnsi"/>
          <w:sz w:val="20"/>
          <w:szCs w:val="20"/>
        </w:rPr>
        <w:t xml:space="preserve"> los antecedentes que permitan evaluar el cumplimiento de las obligaciones contenidas en los instrumentos de gestión ambiental que aplican a la</w:t>
      </w:r>
      <w:r w:rsidR="00C25F53">
        <w:rPr>
          <w:rFonts w:cstheme="minorHAnsi"/>
          <w:sz w:val="20"/>
          <w:szCs w:val="20"/>
        </w:rPr>
        <w:t xml:space="preserve"> minera, y en particular las exigencias relacion</w:t>
      </w:r>
      <w:r w:rsidR="00EC4407">
        <w:rPr>
          <w:rFonts w:cstheme="minorHAnsi"/>
          <w:sz w:val="20"/>
          <w:szCs w:val="20"/>
        </w:rPr>
        <w:t>adas con el tranque de relaves, TDR, C</w:t>
      </w:r>
      <w:r w:rsidR="00C25F53">
        <w:rPr>
          <w:rFonts w:cstheme="minorHAnsi"/>
          <w:sz w:val="20"/>
          <w:szCs w:val="20"/>
        </w:rPr>
        <w:t>onfluencia para evitar la dispersión de material particulado, y</w:t>
      </w:r>
      <w:r w:rsidR="00EC4407">
        <w:rPr>
          <w:rFonts w:cstheme="minorHAnsi"/>
          <w:sz w:val="20"/>
          <w:szCs w:val="20"/>
        </w:rPr>
        <w:t xml:space="preserve"> que</w:t>
      </w:r>
      <w:r w:rsidR="00C25F53">
        <w:rPr>
          <w:rFonts w:cstheme="minorHAnsi"/>
          <w:sz w:val="20"/>
          <w:szCs w:val="20"/>
        </w:rPr>
        <w:t xml:space="preserve"> pudiesen significar </w:t>
      </w:r>
      <w:r w:rsidRPr="00E77368">
        <w:rPr>
          <w:rFonts w:cstheme="minorHAnsi"/>
          <w:sz w:val="20"/>
          <w:szCs w:val="20"/>
        </w:rPr>
        <w:t>afectación a la salud de las personas o al medio ambiente.</w:t>
      </w:r>
    </w:p>
    <w:p w14:paraId="0D5AD6E8" w14:textId="77777777" w:rsidR="002524AB" w:rsidRPr="00E77368" w:rsidRDefault="002524AB" w:rsidP="00ED4317">
      <w:pPr>
        <w:rPr>
          <w:rFonts w:cstheme="minorHAnsi"/>
          <w:sz w:val="20"/>
          <w:szCs w:val="20"/>
        </w:rPr>
      </w:pPr>
    </w:p>
    <w:p w14:paraId="70F331B5" w14:textId="77777777" w:rsidR="00B86BF6" w:rsidRPr="00E77368" w:rsidRDefault="00837D7A" w:rsidP="00B86BF6">
      <w:pPr>
        <w:rPr>
          <w:sz w:val="20"/>
          <w:szCs w:val="20"/>
        </w:rPr>
      </w:pPr>
      <w:r w:rsidRPr="00E77368">
        <w:rPr>
          <w:rFonts w:cstheme="minorHAnsi"/>
          <w:sz w:val="20"/>
          <w:szCs w:val="20"/>
        </w:rPr>
        <w:t>La materia ambiental fiscalizada correspondió a</w:t>
      </w:r>
      <w:proofErr w:type="gramStart"/>
      <w:r w:rsidR="006E1D86" w:rsidRPr="00E77368">
        <w:rPr>
          <w:rFonts w:cstheme="minorHAnsi"/>
          <w:sz w:val="20"/>
          <w:szCs w:val="20"/>
        </w:rPr>
        <w:t>:</w:t>
      </w:r>
      <w:r w:rsidR="006E1D86" w:rsidRPr="00E77368">
        <w:rPr>
          <w:sz w:val="20"/>
          <w:szCs w:val="20"/>
        </w:rPr>
        <w:t xml:space="preserve"> </w:t>
      </w:r>
      <w:r w:rsidR="00B86BF6" w:rsidRPr="00E77368">
        <w:rPr>
          <w:sz w:val="20"/>
          <w:szCs w:val="20"/>
        </w:rPr>
        <w:t xml:space="preserve"> Estado</w:t>
      </w:r>
      <w:proofErr w:type="gramEnd"/>
      <w:r w:rsidR="00B86BF6" w:rsidRPr="00E77368">
        <w:rPr>
          <w:sz w:val="20"/>
          <w:szCs w:val="20"/>
        </w:rPr>
        <w:t xml:space="preserve"> actual del proyecto Tranque de Relaves Confluencia; Medidas de control ambiental aplicadas a</w:t>
      </w:r>
      <w:r w:rsidR="00C25F53">
        <w:rPr>
          <w:sz w:val="20"/>
          <w:szCs w:val="20"/>
        </w:rPr>
        <w:t xml:space="preserve"> ese tranque de relaves</w:t>
      </w:r>
      <w:r w:rsidR="00EC4407">
        <w:rPr>
          <w:sz w:val="20"/>
          <w:szCs w:val="20"/>
        </w:rPr>
        <w:t xml:space="preserve">; </w:t>
      </w:r>
      <w:r w:rsidR="00B86BF6" w:rsidRPr="00E77368">
        <w:rPr>
          <w:sz w:val="20"/>
          <w:szCs w:val="20"/>
        </w:rPr>
        <w:t>Efectos del Tranque de Relaves Con</w:t>
      </w:r>
      <w:r w:rsidR="00EC4407">
        <w:rPr>
          <w:sz w:val="20"/>
          <w:szCs w:val="20"/>
        </w:rPr>
        <w:t>f</w:t>
      </w:r>
      <w:r w:rsidR="00B86BF6" w:rsidRPr="00E77368">
        <w:rPr>
          <w:sz w:val="20"/>
          <w:szCs w:val="20"/>
        </w:rPr>
        <w:t>luencia en el área de influencia del proyecto,</w:t>
      </w:r>
      <w:r w:rsidR="00C25F53">
        <w:rPr>
          <w:sz w:val="20"/>
          <w:szCs w:val="20"/>
        </w:rPr>
        <w:t xml:space="preserve"> especialmente flora y fauna, </w:t>
      </w:r>
      <w:r w:rsidR="00B86BF6" w:rsidRPr="00E77368">
        <w:rPr>
          <w:sz w:val="20"/>
          <w:szCs w:val="20"/>
        </w:rPr>
        <w:t xml:space="preserve"> y su relación </w:t>
      </w:r>
      <w:r w:rsidR="00C25F53">
        <w:rPr>
          <w:sz w:val="20"/>
          <w:szCs w:val="20"/>
        </w:rPr>
        <w:t xml:space="preserve">con la </w:t>
      </w:r>
      <w:r w:rsidR="00B86BF6" w:rsidRPr="00E77368">
        <w:rPr>
          <w:sz w:val="20"/>
          <w:szCs w:val="20"/>
        </w:rPr>
        <w:t>muerte de animales bovinos</w:t>
      </w:r>
      <w:r w:rsidR="00EC4407">
        <w:rPr>
          <w:sz w:val="20"/>
          <w:szCs w:val="20"/>
        </w:rPr>
        <w:t>.</w:t>
      </w:r>
      <w:r w:rsidR="00B86BF6" w:rsidRPr="00E77368">
        <w:rPr>
          <w:sz w:val="20"/>
          <w:szCs w:val="20"/>
        </w:rPr>
        <w:t xml:space="preserve"> </w:t>
      </w:r>
    </w:p>
    <w:p w14:paraId="3CC6EC22" w14:textId="77777777" w:rsidR="006E1D86" w:rsidRPr="00E77368" w:rsidRDefault="006E1D86" w:rsidP="00837D7A">
      <w:pPr>
        <w:rPr>
          <w:rFonts w:cstheme="minorHAnsi"/>
          <w:sz w:val="20"/>
          <w:szCs w:val="20"/>
        </w:rPr>
      </w:pPr>
    </w:p>
    <w:p w14:paraId="365DA619" w14:textId="0AF7F39C" w:rsidR="002524AB" w:rsidRPr="00E77368" w:rsidRDefault="006E1D86" w:rsidP="00837D7A">
      <w:pPr>
        <w:rPr>
          <w:rFonts w:cstheme="minorHAnsi"/>
          <w:sz w:val="20"/>
          <w:szCs w:val="20"/>
        </w:rPr>
      </w:pPr>
      <w:r w:rsidRPr="00E77368">
        <w:rPr>
          <w:rFonts w:cstheme="minorHAnsi"/>
          <w:sz w:val="20"/>
          <w:szCs w:val="20"/>
        </w:rPr>
        <w:t>El objetivo de las actividades fue</w:t>
      </w:r>
      <w:r w:rsidR="002524AB" w:rsidRPr="00E77368">
        <w:rPr>
          <w:rFonts w:cstheme="minorHAnsi"/>
          <w:sz w:val="20"/>
          <w:szCs w:val="20"/>
        </w:rPr>
        <w:t xml:space="preserve"> verifica</w:t>
      </w:r>
      <w:r w:rsidRPr="00E77368">
        <w:rPr>
          <w:rFonts w:cstheme="minorHAnsi"/>
          <w:sz w:val="20"/>
          <w:szCs w:val="20"/>
        </w:rPr>
        <w:t>r</w:t>
      </w:r>
      <w:r w:rsidR="002524AB" w:rsidRPr="00E77368">
        <w:rPr>
          <w:rFonts w:cstheme="minorHAnsi"/>
          <w:sz w:val="20"/>
          <w:szCs w:val="20"/>
        </w:rPr>
        <w:t xml:space="preserve"> la </w:t>
      </w:r>
      <w:r w:rsidR="00F85306" w:rsidRPr="00E77368">
        <w:rPr>
          <w:rFonts w:cstheme="minorHAnsi"/>
          <w:sz w:val="20"/>
          <w:szCs w:val="20"/>
        </w:rPr>
        <w:t>afectaci</w:t>
      </w:r>
      <w:r w:rsidR="00B06431" w:rsidRPr="00E77368">
        <w:rPr>
          <w:rFonts w:cstheme="minorHAnsi"/>
          <w:sz w:val="20"/>
          <w:szCs w:val="20"/>
        </w:rPr>
        <w:t xml:space="preserve">ón del predio </w:t>
      </w:r>
      <w:r w:rsidR="00DF0DF3" w:rsidRPr="00E77368">
        <w:rPr>
          <w:rFonts w:cstheme="minorHAnsi"/>
          <w:sz w:val="20"/>
          <w:szCs w:val="20"/>
        </w:rPr>
        <w:t>colindante</w:t>
      </w:r>
      <w:r w:rsidR="00B06431" w:rsidRPr="00E77368">
        <w:rPr>
          <w:rFonts w:cstheme="minorHAnsi"/>
          <w:sz w:val="20"/>
          <w:szCs w:val="20"/>
        </w:rPr>
        <w:t xml:space="preserve"> y </w:t>
      </w:r>
      <w:r w:rsidRPr="00E77368">
        <w:rPr>
          <w:rFonts w:cstheme="minorHAnsi"/>
          <w:sz w:val="20"/>
          <w:szCs w:val="20"/>
        </w:rPr>
        <w:t>determinar</w:t>
      </w:r>
      <w:r w:rsidR="00A913D2" w:rsidRPr="00E77368">
        <w:rPr>
          <w:rFonts w:cstheme="minorHAnsi"/>
          <w:sz w:val="20"/>
          <w:szCs w:val="20"/>
        </w:rPr>
        <w:t xml:space="preserve"> el área de influencia de la pluma de dispersión de sólidos finos provenientes desde el tranque de relaves</w:t>
      </w:r>
      <w:r w:rsidR="000F4137" w:rsidRPr="00E77368">
        <w:rPr>
          <w:rFonts w:cstheme="minorHAnsi"/>
          <w:sz w:val="20"/>
          <w:szCs w:val="20"/>
        </w:rPr>
        <w:t xml:space="preserve"> Confluencia</w:t>
      </w:r>
      <w:r w:rsidR="00A913D2" w:rsidRPr="00E77368">
        <w:rPr>
          <w:rFonts w:cstheme="minorHAnsi"/>
          <w:sz w:val="20"/>
          <w:szCs w:val="20"/>
        </w:rPr>
        <w:t>.</w:t>
      </w:r>
    </w:p>
    <w:p w14:paraId="41B9ED71" w14:textId="77777777" w:rsidR="00B4439C" w:rsidRPr="00E77368" w:rsidRDefault="00B4439C" w:rsidP="00837D7A">
      <w:pPr>
        <w:rPr>
          <w:rFonts w:cstheme="minorHAnsi"/>
          <w:sz w:val="20"/>
          <w:szCs w:val="20"/>
        </w:rPr>
      </w:pPr>
    </w:p>
    <w:p w14:paraId="14D6D228" w14:textId="77777777" w:rsidR="00367DD7" w:rsidRPr="00EC4736" w:rsidRDefault="000C4B72" w:rsidP="00837D7A">
      <w:pPr>
        <w:rPr>
          <w:rFonts w:cstheme="minorHAnsi"/>
          <w:sz w:val="20"/>
          <w:szCs w:val="20"/>
        </w:rPr>
      </w:pPr>
      <w:r w:rsidRPr="00E77368">
        <w:rPr>
          <w:rFonts w:cstheme="minorHAnsi"/>
          <w:sz w:val="20"/>
          <w:szCs w:val="20"/>
        </w:rPr>
        <w:t>S</w:t>
      </w:r>
      <w:r w:rsidR="00367DD7" w:rsidRPr="00EC4736">
        <w:rPr>
          <w:rFonts w:cstheme="minorHAnsi"/>
          <w:sz w:val="20"/>
          <w:szCs w:val="20"/>
        </w:rPr>
        <w:t>e constataron sedimentos de la pluma de dispersión de los</w:t>
      </w:r>
      <w:r w:rsidR="00015AEB" w:rsidRPr="00EC4736">
        <w:rPr>
          <w:rFonts w:cstheme="minorHAnsi"/>
          <w:sz w:val="20"/>
          <w:szCs w:val="20"/>
        </w:rPr>
        <w:t xml:space="preserve"> sólidos finos originados en las operaciones mineras  </w:t>
      </w:r>
      <w:r w:rsidR="00F528DA" w:rsidRPr="00EC4736">
        <w:rPr>
          <w:rFonts w:cstheme="minorHAnsi"/>
          <w:sz w:val="20"/>
          <w:szCs w:val="20"/>
        </w:rPr>
        <w:t xml:space="preserve">hasta una </w:t>
      </w:r>
      <w:r w:rsidR="005B5578" w:rsidRPr="00EC4736">
        <w:rPr>
          <w:rFonts w:cstheme="minorHAnsi"/>
          <w:sz w:val="20"/>
          <w:szCs w:val="20"/>
        </w:rPr>
        <w:t>distancia</w:t>
      </w:r>
      <w:r w:rsidR="00F528DA" w:rsidRPr="00EC4736">
        <w:rPr>
          <w:rFonts w:cstheme="minorHAnsi"/>
          <w:sz w:val="20"/>
          <w:szCs w:val="20"/>
        </w:rPr>
        <w:t xml:space="preserve"> de 8 km a sotavento </w:t>
      </w:r>
      <w:r w:rsidR="008D4CC2" w:rsidRPr="00EC4736">
        <w:rPr>
          <w:rFonts w:cstheme="minorHAnsi"/>
          <w:sz w:val="20"/>
          <w:szCs w:val="20"/>
        </w:rPr>
        <w:t>(ESE) del tranque de relaves Confluencia</w:t>
      </w:r>
      <w:r w:rsidR="00015AEB" w:rsidRPr="00EC4736">
        <w:rPr>
          <w:rFonts w:cstheme="minorHAnsi"/>
          <w:sz w:val="20"/>
          <w:szCs w:val="20"/>
        </w:rPr>
        <w:t>. Se constató la existencia de un área de afectación crítica ubicado a los pies del tranque de relaves Confluencia, de un área aproximada a las 5 Has, cubierta en algunos sectores por 40 cm de sedimentos con altos contenidos de arsénico y me</w:t>
      </w:r>
      <w:r w:rsidR="008D4CC2" w:rsidRPr="00EC4736">
        <w:rPr>
          <w:rFonts w:cstheme="minorHAnsi"/>
          <w:sz w:val="20"/>
          <w:szCs w:val="20"/>
        </w:rPr>
        <w:t>tales pesados.</w:t>
      </w:r>
    </w:p>
    <w:p w14:paraId="104914A9" w14:textId="77777777" w:rsidR="001862D9" w:rsidRPr="00EC4736" w:rsidRDefault="001862D9" w:rsidP="00ED4317">
      <w:pPr>
        <w:rPr>
          <w:rFonts w:cstheme="minorHAnsi"/>
          <w:sz w:val="20"/>
          <w:szCs w:val="20"/>
        </w:rPr>
      </w:pPr>
    </w:p>
    <w:p w14:paraId="5EAA5FD9" w14:textId="47DFF3D6" w:rsidR="00E77368" w:rsidRPr="00EC4736" w:rsidRDefault="00ED4317" w:rsidP="00E77368">
      <w:pPr>
        <w:rPr>
          <w:rFonts w:cstheme="minorHAnsi"/>
          <w:sz w:val="20"/>
          <w:szCs w:val="20"/>
        </w:rPr>
      </w:pPr>
      <w:r w:rsidRPr="00EC4736">
        <w:rPr>
          <w:rFonts w:cstheme="minorHAnsi"/>
          <w:sz w:val="20"/>
          <w:szCs w:val="20"/>
        </w:rPr>
        <w:t xml:space="preserve">Entre los principales </w:t>
      </w:r>
      <w:r w:rsidR="00E77368" w:rsidRPr="00EC4736">
        <w:rPr>
          <w:rFonts w:cstheme="minorHAnsi"/>
          <w:sz w:val="20"/>
          <w:szCs w:val="20"/>
        </w:rPr>
        <w:t>hallazgos</w:t>
      </w:r>
      <w:r w:rsidRPr="00EC4736">
        <w:rPr>
          <w:rFonts w:cstheme="minorHAnsi"/>
          <w:sz w:val="20"/>
          <w:szCs w:val="20"/>
        </w:rPr>
        <w:t xml:space="preserve"> se encuentran:</w:t>
      </w:r>
      <w:r w:rsidR="00F16980" w:rsidRPr="00EC4736">
        <w:rPr>
          <w:rFonts w:cstheme="minorHAnsi"/>
          <w:sz w:val="20"/>
          <w:szCs w:val="20"/>
        </w:rPr>
        <w:t xml:space="preserve"> </w:t>
      </w:r>
      <w:r w:rsidR="00EC4736" w:rsidRPr="00EC4736">
        <w:rPr>
          <w:rFonts w:cstheme="minorHAnsi"/>
          <w:sz w:val="20"/>
          <w:szCs w:val="20"/>
        </w:rPr>
        <w:t xml:space="preserve">Las operaciones mineras han provocado contaminación con metales pesados, tanto al suelo como a la vegetación, en los predios </w:t>
      </w:r>
      <w:r w:rsidR="00EC4407">
        <w:rPr>
          <w:rFonts w:cstheme="minorHAnsi"/>
          <w:sz w:val="20"/>
          <w:szCs w:val="20"/>
        </w:rPr>
        <w:t>coli</w:t>
      </w:r>
      <w:r w:rsidR="00F21B7D">
        <w:rPr>
          <w:rFonts w:cstheme="minorHAnsi"/>
          <w:sz w:val="20"/>
          <w:szCs w:val="20"/>
        </w:rPr>
        <w:t xml:space="preserve">ndantes </w:t>
      </w:r>
      <w:r w:rsidR="00EC4736">
        <w:rPr>
          <w:rFonts w:cstheme="minorHAnsi"/>
          <w:sz w:val="20"/>
          <w:szCs w:val="20"/>
        </w:rPr>
        <w:t xml:space="preserve">del </w:t>
      </w:r>
      <w:r w:rsidR="00EC4736" w:rsidRPr="00EC4736">
        <w:rPr>
          <w:rFonts w:cstheme="minorHAnsi"/>
          <w:sz w:val="20"/>
          <w:szCs w:val="20"/>
        </w:rPr>
        <w:t>tranque de relaves</w:t>
      </w:r>
      <w:r w:rsidR="00EC4736">
        <w:rPr>
          <w:rFonts w:cstheme="minorHAnsi"/>
          <w:sz w:val="20"/>
          <w:szCs w:val="20"/>
        </w:rPr>
        <w:t xml:space="preserve"> Confluencia;</w:t>
      </w:r>
      <w:r w:rsidR="00EC4736" w:rsidRPr="00EC4736">
        <w:rPr>
          <w:rFonts w:cstheme="minorHAnsi"/>
          <w:sz w:val="20"/>
          <w:szCs w:val="20"/>
        </w:rPr>
        <w:t xml:space="preserve"> </w:t>
      </w:r>
      <w:r w:rsidR="00E77368" w:rsidRPr="00EC4736">
        <w:rPr>
          <w:rFonts w:cstheme="minorHAnsi"/>
          <w:sz w:val="20"/>
          <w:szCs w:val="20"/>
        </w:rPr>
        <w:t>Descarga  no autorizada al río Toqui</w:t>
      </w:r>
      <w:r w:rsidR="007E32CA">
        <w:rPr>
          <w:rFonts w:cstheme="minorHAnsi"/>
          <w:sz w:val="20"/>
          <w:szCs w:val="20"/>
        </w:rPr>
        <w:t xml:space="preserve">; </w:t>
      </w:r>
      <w:r w:rsidR="00E77368" w:rsidRPr="00EC4736">
        <w:rPr>
          <w:rFonts w:cstheme="minorHAnsi"/>
          <w:sz w:val="20"/>
          <w:szCs w:val="20"/>
        </w:rPr>
        <w:t>El efluente identificado como “Descarga piscinas Tranque de Relaves” supera la Norma de Descarga a Aguas Continentales Superficiales, D.S.N°90/00</w:t>
      </w:r>
      <w:r w:rsidR="00B035E3">
        <w:rPr>
          <w:rFonts w:cstheme="minorHAnsi"/>
          <w:sz w:val="20"/>
          <w:szCs w:val="20"/>
        </w:rPr>
        <w:t xml:space="preserve"> del MINSEGPRES</w:t>
      </w:r>
      <w:r w:rsidR="00E77368" w:rsidRPr="00EC4736">
        <w:rPr>
          <w:rFonts w:cstheme="minorHAnsi"/>
          <w:sz w:val="20"/>
          <w:szCs w:val="20"/>
        </w:rPr>
        <w:t>, Tabla 2 en los parámetros: Arsénico, Plomo y Zinc</w:t>
      </w:r>
      <w:r w:rsidR="007E32CA">
        <w:rPr>
          <w:rFonts w:cstheme="minorHAnsi"/>
          <w:sz w:val="20"/>
          <w:szCs w:val="20"/>
        </w:rPr>
        <w:t xml:space="preserve">; </w:t>
      </w:r>
      <w:r w:rsidR="00E77368" w:rsidRPr="00EC4736">
        <w:rPr>
          <w:rFonts w:cstheme="minorHAnsi"/>
          <w:sz w:val="20"/>
          <w:szCs w:val="20"/>
        </w:rPr>
        <w:t xml:space="preserve"> El titular no ha comunicado a los organismos competentes el incidente ambiental ocurrido el 30 de septiembre de 2014 ni presentado antecedentes que demuestren la efectiva implementación de acciones para controlarlo</w:t>
      </w:r>
      <w:r w:rsidR="007E32CA">
        <w:rPr>
          <w:rFonts w:cstheme="minorHAnsi"/>
          <w:sz w:val="20"/>
          <w:szCs w:val="20"/>
        </w:rPr>
        <w:t xml:space="preserve">; </w:t>
      </w:r>
      <w:r w:rsidR="00E77368" w:rsidRPr="00EC4736">
        <w:rPr>
          <w:rFonts w:cstheme="minorHAnsi"/>
          <w:sz w:val="20"/>
          <w:szCs w:val="20"/>
        </w:rPr>
        <w:t>Alteraci</w:t>
      </w:r>
      <w:r w:rsidR="00B035E3">
        <w:rPr>
          <w:rFonts w:cstheme="minorHAnsi"/>
          <w:sz w:val="20"/>
          <w:szCs w:val="20"/>
        </w:rPr>
        <w:t>ó</w:t>
      </w:r>
      <w:r w:rsidR="00E77368" w:rsidRPr="00EC4736">
        <w:rPr>
          <w:rFonts w:cstheme="minorHAnsi"/>
          <w:sz w:val="20"/>
          <w:szCs w:val="20"/>
        </w:rPr>
        <w:t>n a la calidad de las aguas del río Toqui</w:t>
      </w:r>
      <w:r w:rsidR="007E32CA">
        <w:rPr>
          <w:rFonts w:cstheme="minorHAnsi"/>
          <w:sz w:val="20"/>
          <w:szCs w:val="20"/>
        </w:rPr>
        <w:t xml:space="preserve">; </w:t>
      </w:r>
      <w:r w:rsidR="00E77368" w:rsidRPr="00EC4736">
        <w:rPr>
          <w:rFonts w:cstheme="minorHAnsi"/>
          <w:sz w:val="20"/>
          <w:szCs w:val="20"/>
        </w:rPr>
        <w:t xml:space="preserve"> Afectación de la napa, bajo el tranque de relaves</w:t>
      </w:r>
      <w:r w:rsidR="007E32CA">
        <w:rPr>
          <w:rFonts w:cstheme="minorHAnsi"/>
          <w:sz w:val="20"/>
          <w:szCs w:val="20"/>
        </w:rPr>
        <w:t xml:space="preserve">; </w:t>
      </w:r>
      <w:r w:rsidR="00566B22">
        <w:rPr>
          <w:rFonts w:cstheme="minorHAnsi"/>
          <w:sz w:val="20"/>
          <w:szCs w:val="20"/>
        </w:rPr>
        <w:t xml:space="preserve"> </w:t>
      </w:r>
      <w:r w:rsidR="00E77368" w:rsidRPr="00EC4736">
        <w:rPr>
          <w:rFonts w:cstheme="minorHAnsi"/>
          <w:sz w:val="20"/>
          <w:szCs w:val="20"/>
        </w:rPr>
        <w:t>Cierre perimetral del tranque de relaves Confluencia se encontraba en mal estado, aunque posteriormente reparado</w:t>
      </w:r>
      <w:r w:rsidR="007E32CA">
        <w:rPr>
          <w:rFonts w:cstheme="minorHAnsi"/>
          <w:sz w:val="20"/>
          <w:szCs w:val="20"/>
        </w:rPr>
        <w:t>;</w:t>
      </w:r>
      <w:r w:rsidR="00E77368" w:rsidRPr="00EC4736">
        <w:rPr>
          <w:rFonts w:cstheme="minorHAnsi"/>
          <w:sz w:val="20"/>
          <w:szCs w:val="20"/>
        </w:rPr>
        <w:t xml:space="preserve"> El límite de la altura del muro del tranque Confluencia fue superado en más de un 50 % por sobre lo ambientalmente aprobado. </w:t>
      </w:r>
    </w:p>
    <w:p w14:paraId="492BFA79" w14:textId="77777777" w:rsidR="00E77368" w:rsidRDefault="00E77368" w:rsidP="00E77368">
      <w:pPr>
        <w:jc w:val="left"/>
        <w:rPr>
          <w:rFonts w:cstheme="minorHAnsi"/>
          <w:b/>
          <w:sz w:val="20"/>
          <w:szCs w:val="20"/>
        </w:rPr>
      </w:pPr>
    </w:p>
    <w:p w14:paraId="3734CA5A" w14:textId="77777777" w:rsidR="00EC4736" w:rsidRDefault="00EC4736">
      <w:pPr>
        <w:jc w:val="left"/>
        <w:rPr>
          <w:rFonts w:cstheme="minorHAnsi"/>
          <w:b/>
          <w:sz w:val="20"/>
          <w:szCs w:val="20"/>
        </w:rPr>
      </w:pPr>
      <w:r>
        <w:rPr>
          <w:rFonts w:cstheme="minorHAnsi"/>
          <w:b/>
          <w:sz w:val="20"/>
          <w:szCs w:val="20"/>
        </w:rPr>
        <w:br w:type="page"/>
      </w:r>
    </w:p>
    <w:p w14:paraId="7F43A2BA" w14:textId="77777777" w:rsidR="00E77368" w:rsidRDefault="00E77368" w:rsidP="00E77368">
      <w:pPr>
        <w:jc w:val="left"/>
        <w:rPr>
          <w:rFonts w:cstheme="minorHAnsi"/>
          <w:b/>
          <w:sz w:val="20"/>
          <w:szCs w:val="20"/>
        </w:rPr>
      </w:pPr>
    </w:p>
    <w:p w14:paraId="60C6B713" w14:textId="77777777" w:rsidR="00ED4317" w:rsidRDefault="009847C7" w:rsidP="009847C7">
      <w:pPr>
        <w:pStyle w:val="Ttulo1"/>
      </w:pPr>
      <w:bookmarkStart w:id="20" w:name="_Toc425021829"/>
      <w:r w:rsidRPr="009847C7">
        <w:t>IDENTIFICACIÓN DEL PROYECTO, ACTIVIDAD O FUENTE FISCALIZADA</w:t>
      </w:r>
      <w:bookmarkEnd w:id="20"/>
    </w:p>
    <w:p w14:paraId="426A3755" w14:textId="77777777" w:rsidR="00ED4317" w:rsidRPr="00ED4317" w:rsidRDefault="00ED4317" w:rsidP="00ED4317"/>
    <w:p w14:paraId="7FD99323" w14:textId="77777777" w:rsidR="00ED4317" w:rsidRPr="00ED4317" w:rsidRDefault="00ED4317" w:rsidP="00C958D0">
      <w:pPr>
        <w:pStyle w:val="Ttulo2"/>
      </w:pPr>
      <w:bookmarkStart w:id="21" w:name="_Toc352840378"/>
      <w:bookmarkStart w:id="22" w:name="_Toc352841438"/>
      <w:bookmarkStart w:id="23" w:name="_Toc353998104"/>
      <w:bookmarkStart w:id="24" w:name="_Toc353998177"/>
      <w:bookmarkStart w:id="25" w:name="_Toc425021830"/>
      <w:r w:rsidRPr="00ED4317">
        <w:t>Antecedentes Generales</w:t>
      </w:r>
      <w:bookmarkEnd w:id="21"/>
      <w:bookmarkEnd w:id="22"/>
      <w:bookmarkEnd w:id="23"/>
      <w:bookmarkEnd w:id="24"/>
      <w:bookmarkEnd w:id="25"/>
    </w:p>
    <w:p w14:paraId="58EEAF0F" w14:textId="77777777" w:rsidR="00ED4317" w:rsidRPr="004E5529"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30321" w14:paraId="49CBB3D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BEAA57" w14:textId="77777777" w:rsidR="00230321" w:rsidRPr="00230321" w:rsidRDefault="00230321" w:rsidP="00230321">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p>
          <w:p w14:paraId="4899A7EB" w14:textId="77777777" w:rsidR="00230321" w:rsidRPr="00230321" w:rsidRDefault="007A5B85" w:rsidP="00230321">
            <w:pPr>
              <w:rPr>
                <w:rFonts w:cstheme="minorHAnsi"/>
                <w:sz w:val="20"/>
                <w:szCs w:val="20"/>
                <w:lang w:val="es-ES" w:eastAsia="es-ES"/>
              </w:rPr>
            </w:pPr>
            <w:r>
              <w:rPr>
                <w:rFonts w:cstheme="minorHAnsi"/>
                <w:sz w:val="20"/>
                <w:szCs w:val="20"/>
                <w:lang w:val="es-ES" w:eastAsia="es-ES"/>
              </w:rPr>
              <w:t>Minera El Toqui</w:t>
            </w:r>
          </w:p>
        </w:tc>
      </w:tr>
      <w:tr w:rsidR="00230321" w:rsidRPr="00230321" w14:paraId="4327957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BE43C7" w14:textId="77777777" w:rsidR="00230321" w:rsidRPr="00230321" w:rsidRDefault="00230321" w:rsidP="00230321">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6C3ADD84" w14:textId="77777777" w:rsidR="00230321" w:rsidRPr="00837D7A" w:rsidRDefault="002F534C" w:rsidP="00230321">
            <w:pPr>
              <w:rPr>
                <w:rFonts w:cstheme="minorHAnsi"/>
                <w:sz w:val="20"/>
                <w:szCs w:val="20"/>
              </w:rPr>
            </w:pPr>
            <w:r w:rsidRPr="00837D7A">
              <w:rPr>
                <w:rFonts w:cstheme="minorHAnsi"/>
                <w:sz w:val="20"/>
                <w:szCs w:val="20"/>
              </w:rPr>
              <w:t>Aysén</w:t>
            </w:r>
          </w:p>
        </w:tc>
        <w:tc>
          <w:tcPr>
            <w:tcW w:w="2296" w:type="pct"/>
            <w:vMerge w:val="restart"/>
            <w:tcBorders>
              <w:top w:val="single" w:sz="4" w:space="0" w:color="auto"/>
              <w:left w:val="single" w:sz="4" w:space="0" w:color="auto"/>
              <w:right w:val="single" w:sz="4" w:space="0" w:color="auto"/>
            </w:tcBorders>
            <w:shd w:val="clear" w:color="auto" w:fill="FFFFFF"/>
            <w:hideMark/>
          </w:tcPr>
          <w:p w14:paraId="295101F2" w14:textId="77777777" w:rsidR="00230321" w:rsidRPr="00230321" w:rsidRDefault="00230321" w:rsidP="00230321">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23C47775" w14:textId="77777777" w:rsidR="00230321" w:rsidRPr="00230321" w:rsidRDefault="00BD0B16" w:rsidP="00BD0B16">
            <w:pPr>
              <w:rPr>
                <w:rFonts w:cstheme="minorHAnsi"/>
                <w:sz w:val="20"/>
                <w:szCs w:val="20"/>
              </w:rPr>
            </w:pPr>
            <w:r>
              <w:rPr>
                <w:rFonts w:cstheme="minorHAnsi"/>
                <w:sz w:val="20"/>
                <w:szCs w:val="20"/>
              </w:rPr>
              <w:t xml:space="preserve"> </w:t>
            </w:r>
            <w:r w:rsidR="002F534C">
              <w:rPr>
                <w:rFonts w:cstheme="minorHAnsi"/>
                <w:sz w:val="20"/>
                <w:szCs w:val="20"/>
              </w:rPr>
              <w:t>Sector Alto Mañihuales s/n</w:t>
            </w:r>
          </w:p>
        </w:tc>
      </w:tr>
      <w:tr w:rsidR="00230321" w:rsidRPr="00230321" w14:paraId="4301D5C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9E3838" w14:textId="77777777" w:rsidR="00230321" w:rsidRPr="00230321" w:rsidRDefault="00230321" w:rsidP="00230321">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30DFA073" w14:textId="77777777" w:rsidR="00230321" w:rsidRPr="00230321" w:rsidRDefault="002F534C" w:rsidP="00230321">
            <w:pPr>
              <w:rPr>
                <w:rFonts w:cstheme="minorHAnsi"/>
                <w:sz w:val="20"/>
                <w:szCs w:val="20"/>
              </w:rPr>
            </w:pPr>
            <w:r>
              <w:rPr>
                <w:rFonts w:cstheme="minorHAnsi"/>
                <w:sz w:val="20"/>
                <w:szCs w:val="20"/>
              </w:rPr>
              <w:t>Coyhaique</w:t>
            </w:r>
          </w:p>
        </w:tc>
        <w:tc>
          <w:tcPr>
            <w:tcW w:w="2296" w:type="pct"/>
            <w:vMerge/>
            <w:tcBorders>
              <w:left w:val="single" w:sz="4" w:space="0" w:color="auto"/>
              <w:right w:val="single" w:sz="4" w:space="0" w:color="auto"/>
            </w:tcBorders>
            <w:shd w:val="clear" w:color="auto" w:fill="FFFFFF"/>
          </w:tcPr>
          <w:p w14:paraId="0E1B2908" w14:textId="77777777" w:rsidR="00230321" w:rsidRPr="00230321" w:rsidRDefault="00230321" w:rsidP="00230321">
            <w:pPr>
              <w:ind w:left="188"/>
              <w:rPr>
                <w:rFonts w:cstheme="minorHAnsi"/>
                <w:b/>
                <w:sz w:val="20"/>
                <w:szCs w:val="20"/>
              </w:rPr>
            </w:pPr>
          </w:p>
        </w:tc>
      </w:tr>
      <w:tr w:rsidR="00230321" w:rsidRPr="00230321" w14:paraId="7434B7F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73CE4C" w14:textId="77777777" w:rsidR="00230321" w:rsidRDefault="00230321" w:rsidP="00230321">
            <w:pPr>
              <w:spacing w:after="100"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p>
          <w:p w14:paraId="4DBE159F" w14:textId="77777777" w:rsidR="002F534C" w:rsidRPr="00230321" w:rsidRDefault="002F534C" w:rsidP="00230321">
            <w:pPr>
              <w:spacing w:after="100" w:line="276" w:lineRule="auto"/>
              <w:rPr>
                <w:rFonts w:cstheme="minorHAnsi"/>
                <w:sz w:val="20"/>
                <w:szCs w:val="20"/>
              </w:rPr>
            </w:pPr>
            <w:r>
              <w:rPr>
                <w:rFonts w:cstheme="minorHAnsi"/>
                <w:sz w:val="20"/>
                <w:szCs w:val="20"/>
              </w:rPr>
              <w:t>Coyhaique</w:t>
            </w:r>
          </w:p>
        </w:tc>
        <w:tc>
          <w:tcPr>
            <w:tcW w:w="2296" w:type="pct"/>
            <w:vMerge/>
            <w:tcBorders>
              <w:left w:val="single" w:sz="4" w:space="0" w:color="auto"/>
              <w:bottom w:val="single" w:sz="4" w:space="0" w:color="auto"/>
              <w:right w:val="single" w:sz="4" w:space="0" w:color="auto"/>
            </w:tcBorders>
            <w:shd w:val="clear" w:color="auto" w:fill="FFFFFF"/>
          </w:tcPr>
          <w:p w14:paraId="105050B4" w14:textId="77777777" w:rsidR="00230321" w:rsidRPr="00230321" w:rsidRDefault="00230321" w:rsidP="00230321">
            <w:pPr>
              <w:ind w:left="188"/>
              <w:rPr>
                <w:rFonts w:cstheme="minorHAnsi"/>
                <w:b/>
                <w:sz w:val="20"/>
                <w:szCs w:val="20"/>
              </w:rPr>
            </w:pPr>
          </w:p>
        </w:tc>
      </w:tr>
      <w:tr w:rsidR="00230321" w:rsidRPr="00230321" w14:paraId="0B1B29D1"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838ABA"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426DDA5C" w14:textId="77777777" w:rsidR="00230321" w:rsidRPr="00230321" w:rsidRDefault="000014F1" w:rsidP="00230321">
            <w:pPr>
              <w:rPr>
                <w:rFonts w:cstheme="minorHAnsi"/>
                <w:sz w:val="20"/>
                <w:szCs w:val="20"/>
                <w:lang w:val="es-ES" w:eastAsia="es-ES"/>
              </w:rPr>
            </w:pPr>
            <w:r>
              <w:rPr>
                <w:rFonts w:cstheme="minorHAnsi"/>
                <w:sz w:val="20"/>
                <w:szCs w:val="20"/>
                <w:lang w:val="es-ES" w:eastAsia="es-ES"/>
              </w:rPr>
              <w:t xml:space="preserve">Sociedad Contractual Minera El Toqui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5EDEA1"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518F8CD8" w14:textId="77777777" w:rsidR="00230321" w:rsidRPr="00230321" w:rsidRDefault="009E1BBD" w:rsidP="00230321">
            <w:pPr>
              <w:rPr>
                <w:rFonts w:cstheme="minorHAnsi"/>
                <w:sz w:val="20"/>
                <w:szCs w:val="20"/>
                <w:lang w:val="es-ES" w:eastAsia="es-ES"/>
              </w:rPr>
            </w:pPr>
            <w:r>
              <w:rPr>
                <w:rFonts w:cstheme="minorHAnsi"/>
                <w:sz w:val="20"/>
                <w:szCs w:val="20"/>
                <w:lang w:val="es-ES" w:eastAsia="es-ES"/>
              </w:rPr>
              <w:t>78.590.760-4</w:t>
            </w:r>
          </w:p>
        </w:tc>
      </w:tr>
      <w:tr w:rsidR="00230321" w:rsidRPr="00230321" w14:paraId="0FAEC84B"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1FE742"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14:paraId="5EF78885" w14:textId="77777777" w:rsidR="00230321" w:rsidRPr="00230321" w:rsidRDefault="00650092" w:rsidP="00230321">
            <w:pPr>
              <w:rPr>
                <w:rFonts w:cstheme="minorHAnsi"/>
                <w:sz w:val="20"/>
                <w:szCs w:val="20"/>
              </w:rPr>
            </w:pPr>
            <w:r>
              <w:rPr>
                <w:rFonts w:cstheme="minorHAnsi"/>
                <w:sz w:val="20"/>
                <w:szCs w:val="20"/>
              </w:rPr>
              <w:t>Alto Mañi</w:t>
            </w:r>
            <w:r w:rsidR="009E1BBD">
              <w:rPr>
                <w:rFonts w:cstheme="minorHAnsi"/>
                <w:sz w:val="20"/>
                <w:szCs w:val="20"/>
              </w:rPr>
              <w:t>huales s/n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3D4356"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1E4D1F19" w14:textId="77777777" w:rsidR="00230321" w:rsidRPr="00230321" w:rsidRDefault="00230321" w:rsidP="00230321">
            <w:pPr>
              <w:rPr>
                <w:rFonts w:cstheme="minorHAnsi"/>
                <w:sz w:val="20"/>
                <w:szCs w:val="20"/>
              </w:rPr>
            </w:pPr>
          </w:p>
        </w:tc>
      </w:tr>
      <w:tr w:rsidR="00230321" w:rsidRPr="00230321" w14:paraId="137563B2"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F46A04A" w14:textId="77777777" w:rsidR="00230321" w:rsidRPr="0023032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8015D2"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14:paraId="33D1D216" w14:textId="77777777" w:rsidR="00230321" w:rsidRPr="00230321" w:rsidRDefault="000C2179" w:rsidP="00230321">
            <w:pPr>
              <w:rPr>
                <w:rFonts w:cstheme="minorHAnsi"/>
                <w:sz w:val="20"/>
                <w:szCs w:val="20"/>
              </w:rPr>
            </w:pPr>
            <w:r>
              <w:rPr>
                <w:rFonts w:cstheme="minorHAnsi"/>
                <w:sz w:val="20"/>
                <w:szCs w:val="20"/>
              </w:rPr>
              <w:t>2-22947690</w:t>
            </w:r>
          </w:p>
        </w:tc>
      </w:tr>
      <w:tr w:rsidR="00230321" w:rsidRPr="00230321" w14:paraId="6644925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7E6501"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20F599D4" w14:textId="77777777" w:rsidR="00230321" w:rsidRPr="00230321" w:rsidRDefault="00F478DC" w:rsidP="00230321">
            <w:pPr>
              <w:rPr>
                <w:rFonts w:cstheme="minorHAnsi"/>
                <w:sz w:val="20"/>
                <w:szCs w:val="20"/>
              </w:rPr>
            </w:pPr>
            <w:proofErr w:type="spellStart"/>
            <w:r>
              <w:rPr>
                <w:rFonts w:cstheme="minorHAnsi"/>
                <w:sz w:val="20"/>
                <w:szCs w:val="20"/>
              </w:rPr>
              <w:t>Faysal</w:t>
            </w:r>
            <w:proofErr w:type="spellEnd"/>
            <w:r>
              <w:rPr>
                <w:rFonts w:cstheme="minorHAnsi"/>
                <w:sz w:val="20"/>
                <w:szCs w:val="20"/>
              </w:rPr>
              <w:t xml:space="preserve"> Rodriguez Valenzuela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1B11EA"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6E8B04D0" w14:textId="77777777" w:rsidR="00230321" w:rsidRPr="00230321" w:rsidRDefault="00F478DC" w:rsidP="00230321">
            <w:pPr>
              <w:spacing w:after="100"/>
              <w:jc w:val="left"/>
              <w:rPr>
                <w:rFonts w:cstheme="minorHAnsi"/>
                <w:sz w:val="20"/>
                <w:szCs w:val="20"/>
                <w:lang w:val="es-ES" w:eastAsia="es-ES"/>
              </w:rPr>
            </w:pPr>
            <w:r>
              <w:rPr>
                <w:rFonts w:cstheme="minorHAnsi"/>
                <w:sz w:val="20"/>
                <w:szCs w:val="20"/>
                <w:lang w:val="es-ES" w:eastAsia="es-ES"/>
              </w:rPr>
              <w:t>Pasaporte G11347572</w:t>
            </w:r>
          </w:p>
        </w:tc>
      </w:tr>
      <w:tr w:rsidR="00230321" w:rsidRPr="00230321" w14:paraId="087BD8FE"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AF6B06"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37A9A756" w14:textId="77777777" w:rsidR="00230321" w:rsidRPr="00230321" w:rsidRDefault="00650092" w:rsidP="00230321">
            <w:pPr>
              <w:rPr>
                <w:rFonts w:cstheme="minorHAnsi"/>
                <w:sz w:val="20"/>
                <w:szCs w:val="20"/>
                <w:lang w:val="es-ES" w:eastAsia="es-ES"/>
              </w:rPr>
            </w:pPr>
            <w:r>
              <w:rPr>
                <w:rFonts w:cstheme="minorHAnsi"/>
                <w:sz w:val="20"/>
                <w:szCs w:val="20"/>
                <w:lang w:val="es-ES" w:eastAsia="es-ES"/>
              </w:rPr>
              <w:t>12 de octubre 737, Coyhaique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856649" w14:textId="77777777" w:rsidR="00230321" w:rsidRDefault="00230321" w:rsidP="00230321">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14:paraId="52B1C267" w14:textId="77777777" w:rsidR="009E1BBD" w:rsidRPr="00230321" w:rsidRDefault="00F478DC" w:rsidP="00230321">
            <w:pPr>
              <w:spacing w:after="100" w:line="276" w:lineRule="auto"/>
              <w:rPr>
                <w:rFonts w:cstheme="minorHAnsi"/>
                <w:sz w:val="20"/>
                <w:szCs w:val="20"/>
                <w:lang w:val="es-ES" w:eastAsia="es-ES"/>
              </w:rPr>
            </w:pPr>
            <w:r>
              <w:rPr>
                <w:rFonts w:cstheme="minorHAnsi"/>
                <w:sz w:val="20"/>
                <w:szCs w:val="20"/>
              </w:rPr>
              <w:t>Faysal.rodriguez</w:t>
            </w:r>
            <w:r w:rsidR="009E1BBD">
              <w:rPr>
                <w:rFonts w:cstheme="minorHAnsi"/>
                <w:sz w:val="20"/>
                <w:szCs w:val="20"/>
              </w:rPr>
              <w:t>@nystar.com</w:t>
            </w:r>
          </w:p>
        </w:tc>
      </w:tr>
      <w:tr w:rsidR="00230321" w:rsidRPr="00230321" w14:paraId="08E66CD8"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2403E26" w14:textId="77777777" w:rsidR="00230321" w:rsidRPr="0023032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9D0249" w14:textId="77777777" w:rsidR="00230321" w:rsidRDefault="00230321" w:rsidP="00230321">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14:paraId="336D7320" w14:textId="77777777" w:rsidR="00650092" w:rsidRPr="00230321" w:rsidRDefault="000C2179" w:rsidP="00230321">
            <w:pPr>
              <w:spacing w:after="100" w:line="276" w:lineRule="auto"/>
              <w:rPr>
                <w:rFonts w:cstheme="minorHAnsi"/>
                <w:sz w:val="20"/>
                <w:szCs w:val="20"/>
                <w:lang w:val="es-ES" w:eastAsia="es-ES"/>
              </w:rPr>
            </w:pPr>
            <w:r>
              <w:rPr>
                <w:rFonts w:cstheme="minorHAnsi"/>
                <w:sz w:val="20"/>
                <w:szCs w:val="20"/>
              </w:rPr>
              <w:t>2-22947690</w:t>
            </w:r>
          </w:p>
        </w:tc>
      </w:tr>
      <w:tr w:rsidR="004E5529" w:rsidRPr="00230321" w14:paraId="2D9AF1B2"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EA4242" w14:textId="77777777" w:rsidR="004E5529" w:rsidRDefault="004E5529" w:rsidP="00230321">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r w:rsidR="00F63FE9">
              <w:rPr>
                <w:rFonts w:cstheme="minorHAnsi"/>
                <w:sz w:val="20"/>
                <w:szCs w:val="20"/>
              </w:rPr>
              <w:t xml:space="preserve"> </w:t>
            </w:r>
          </w:p>
          <w:p w14:paraId="57FCA2C2" w14:textId="77777777" w:rsidR="00F63FE9" w:rsidRPr="00230321" w:rsidRDefault="00F63FE9" w:rsidP="00230321">
            <w:pPr>
              <w:spacing w:after="100" w:line="276" w:lineRule="auto"/>
              <w:ind w:left="425" w:hanging="425"/>
              <w:rPr>
                <w:rFonts w:cstheme="minorHAnsi"/>
                <w:sz w:val="20"/>
                <w:szCs w:val="20"/>
              </w:rPr>
            </w:pPr>
            <w:r>
              <w:rPr>
                <w:rFonts w:cstheme="minorHAnsi"/>
                <w:sz w:val="20"/>
                <w:szCs w:val="20"/>
              </w:rPr>
              <w:t>Operación</w:t>
            </w:r>
          </w:p>
          <w:p w14:paraId="11FCE2F1" w14:textId="77777777" w:rsidR="004E5529" w:rsidRPr="00230321" w:rsidRDefault="004E5529" w:rsidP="00230321">
            <w:pPr>
              <w:rPr>
                <w:rFonts w:cstheme="minorHAnsi"/>
                <w:sz w:val="20"/>
                <w:szCs w:val="20"/>
              </w:rPr>
            </w:pPr>
          </w:p>
        </w:tc>
      </w:tr>
    </w:tbl>
    <w:p w14:paraId="2C3711B5" w14:textId="77777777" w:rsidR="00AF4041" w:rsidRDefault="00AF4041" w:rsidP="00C958D0">
      <w:pPr>
        <w:pStyle w:val="Ttulo2"/>
        <w:numPr>
          <w:ilvl w:val="0"/>
          <w:numId w:val="0"/>
        </w:numPr>
        <w:ind w:left="576"/>
        <w:sectPr w:rsidR="00AF4041" w:rsidSect="00E349AF">
          <w:footerReference w:type="default" r:id="rId17"/>
          <w:headerReference w:type="first" r:id="rId18"/>
          <w:footerReference w:type="first" r:id="rId19"/>
          <w:type w:val="continuous"/>
          <w:pgSz w:w="12240" w:h="15840" w:code="1"/>
          <w:pgMar w:top="1134" w:right="1134" w:bottom="1134" w:left="1134" w:header="709" w:footer="709" w:gutter="0"/>
          <w:cols w:space="708"/>
          <w:docGrid w:linePitch="360"/>
        </w:sectPr>
      </w:pPr>
    </w:p>
    <w:p w14:paraId="57AF10A3" w14:textId="77777777" w:rsidR="00ED4317" w:rsidRDefault="00AF4041" w:rsidP="00C958D0">
      <w:pPr>
        <w:pStyle w:val="Ttulo2"/>
      </w:pPr>
      <w:bookmarkStart w:id="28" w:name="_Toc352840379"/>
      <w:bookmarkStart w:id="29" w:name="_Toc352841439"/>
      <w:bookmarkStart w:id="30" w:name="_Toc353998106"/>
      <w:bookmarkStart w:id="31" w:name="_Toc353998179"/>
      <w:bookmarkStart w:id="32" w:name="_Toc425021831"/>
      <w:r>
        <w:lastRenderedPageBreak/>
        <w:t>Ubicación</w:t>
      </w:r>
      <w:bookmarkEnd w:id="28"/>
      <w:bookmarkEnd w:id="29"/>
      <w:bookmarkEnd w:id="30"/>
      <w:bookmarkEnd w:id="31"/>
      <w:bookmarkEnd w:id="32"/>
    </w:p>
    <w:p w14:paraId="721E2CC8" w14:textId="77777777" w:rsidR="00DC57B3" w:rsidRPr="00DC57B3"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ED4317" w:rsidRPr="00EF5BA8" w14:paraId="211FBC23" w14:textId="77777777" w:rsidTr="004E5529">
        <w:trPr>
          <w:trHeight w:val="8505"/>
          <w:jc w:val="center"/>
        </w:trPr>
        <w:tc>
          <w:tcPr>
            <w:tcW w:w="5000" w:type="pct"/>
            <w:shd w:val="clear" w:color="auto" w:fill="FFFFFF"/>
            <w:tcMar>
              <w:top w:w="58" w:type="dxa"/>
              <w:left w:w="58" w:type="dxa"/>
              <w:bottom w:w="58" w:type="dxa"/>
              <w:right w:w="58" w:type="dxa"/>
            </w:tcMar>
            <w:hideMark/>
          </w:tcPr>
          <w:p w14:paraId="0AA8E042" w14:textId="77777777" w:rsidR="0091502F" w:rsidRPr="005749E1" w:rsidRDefault="007C15CC" w:rsidP="005749E1">
            <w:pPr>
              <w:rPr>
                <w:b/>
                <w:color w:val="FF0000"/>
              </w:rPr>
            </w:pPr>
            <w:bookmarkStart w:id="33" w:name="_Toc352840380"/>
            <w:bookmarkStart w:id="34" w:name="_Toc352841440"/>
            <w:bookmarkStart w:id="35" w:name="_Toc352940730"/>
            <w:bookmarkStart w:id="36" w:name="_Toc353998107"/>
            <w:bookmarkStart w:id="37" w:name="_Toc353998180"/>
            <w:r w:rsidRPr="005749E1">
              <w:rPr>
                <w:b/>
              </w:rPr>
              <w:t xml:space="preserve">Figura </w:t>
            </w:r>
            <w:r w:rsidRPr="005749E1">
              <w:rPr>
                <w:b/>
              </w:rPr>
              <w:fldChar w:fldCharType="begin"/>
            </w:r>
            <w:r w:rsidRPr="005749E1">
              <w:rPr>
                <w:b/>
              </w:rPr>
              <w:instrText xml:space="preserve"> SEQ Figura \* ARABIC </w:instrText>
            </w:r>
            <w:r w:rsidRPr="005749E1">
              <w:rPr>
                <w:b/>
              </w:rPr>
              <w:fldChar w:fldCharType="separate"/>
            </w:r>
            <w:r w:rsidR="00BC7076">
              <w:rPr>
                <w:b/>
                <w:noProof/>
              </w:rPr>
              <w:t>1</w:t>
            </w:r>
            <w:r w:rsidRPr="005749E1">
              <w:rPr>
                <w:b/>
              </w:rPr>
              <w:fldChar w:fldCharType="end"/>
            </w:r>
            <w:r w:rsidRPr="005749E1">
              <w:rPr>
                <w:b/>
              </w:rPr>
              <w:t xml:space="preserve">. </w:t>
            </w:r>
            <w:r w:rsidR="0091502F" w:rsidRPr="005749E1">
              <w:rPr>
                <w:b/>
              </w:rPr>
              <w:t xml:space="preserve">Mapa de Ubicación Regional (Fuente: </w:t>
            </w:r>
            <w:bookmarkEnd w:id="33"/>
            <w:bookmarkEnd w:id="34"/>
            <w:bookmarkEnd w:id="35"/>
            <w:bookmarkEnd w:id="36"/>
            <w:bookmarkEnd w:id="37"/>
            <w:r w:rsidR="00F81376" w:rsidRPr="007800F5">
              <w:rPr>
                <w:rFonts w:cstheme="minorHAnsi"/>
                <w:szCs w:val="20"/>
              </w:rPr>
              <w:t>Elaboración propia con Arc</w:t>
            </w:r>
            <w:r w:rsidR="00F81376">
              <w:rPr>
                <w:rFonts w:cstheme="minorHAnsi"/>
                <w:szCs w:val="20"/>
              </w:rPr>
              <w:t>MAP</w:t>
            </w:r>
            <w:r w:rsidR="00F478DC">
              <w:rPr>
                <w:rFonts w:cstheme="minorHAnsi"/>
                <w:szCs w:val="20"/>
              </w:rPr>
              <w:t xml:space="preserve"> 10.5, 2015</w:t>
            </w:r>
            <w:r w:rsidR="00F81376">
              <w:rPr>
                <w:rFonts w:cstheme="minorHAnsi"/>
                <w:szCs w:val="20"/>
              </w:rPr>
              <w:t>)</w:t>
            </w:r>
          </w:p>
          <w:p w14:paraId="0BAFF129" w14:textId="77777777" w:rsidR="00DC57B3" w:rsidRPr="00DC57B3" w:rsidRDefault="00DC57B3" w:rsidP="00DC57B3"/>
          <w:p w14:paraId="77C379AC" w14:textId="77777777" w:rsidR="00ED4317" w:rsidRPr="00BE68C0" w:rsidRDefault="00282933" w:rsidP="00BE68C0">
            <w:pPr>
              <w:spacing w:after="100"/>
              <w:jc w:val="center"/>
              <w:rPr>
                <w:rFonts w:cstheme="minorHAnsi"/>
                <w:b/>
                <w:sz w:val="20"/>
                <w:szCs w:val="20"/>
              </w:rPr>
            </w:pPr>
            <w:r>
              <w:rPr>
                <w:b/>
                <w:noProof/>
                <w:sz w:val="16"/>
                <w:szCs w:val="16"/>
                <w:lang w:eastAsia="es-CL"/>
              </w:rPr>
              <mc:AlternateContent>
                <mc:Choice Requires="wps">
                  <w:drawing>
                    <wp:anchor distT="0" distB="0" distL="114300" distR="114300" simplePos="0" relativeHeight="251658240" behindDoc="0" locked="0" layoutInCell="1" allowOverlap="1" wp14:anchorId="07836ED4" wp14:editId="583F784E">
                      <wp:simplePos x="0" y="0"/>
                      <wp:positionH relativeFrom="column">
                        <wp:posOffset>3424398</wp:posOffset>
                      </wp:positionH>
                      <wp:positionV relativeFrom="paragraph">
                        <wp:posOffset>692298</wp:posOffset>
                      </wp:positionV>
                      <wp:extent cx="1285875" cy="514350"/>
                      <wp:effectExtent l="0" t="0" r="1000125" b="342900"/>
                      <wp:wrapNone/>
                      <wp:docPr id="14" name="14 Llamada rectangular"/>
                      <wp:cNvGraphicFramePr/>
                      <a:graphic xmlns:a="http://schemas.openxmlformats.org/drawingml/2006/main">
                        <a:graphicData uri="http://schemas.microsoft.com/office/word/2010/wordprocessingShape">
                          <wps:wsp>
                            <wps:cNvSpPr/>
                            <wps:spPr>
                              <a:xfrm>
                                <a:off x="0" y="0"/>
                                <a:ext cx="1285875" cy="514350"/>
                              </a:xfrm>
                              <a:prstGeom prst="wedgeRectCallout">
                                <a:avLst>
                                  <a:gd name="adj1" fmla="val 124035"/>
                                  <a:gd name="adj2" fmla="val 111822"/>
                                </a:avLst>
                              </a:prstGeom>
                            </wps:spPr>
                            <wps:style>
                              <a:lnRef idx="2">
                                <a:schemeClr val="accent6"/>
                              </a:lnRef>
                              <a:fillRef idx="1">
                                <a:schemeClr val="lt1"/>
                              </a:fillRef>
                              <a:effectRef idx="0">
                                <a:schemeClr val="accent6"/>
                              </a:effectRef>
                              <a:fontRef idx="minor">
                                <a:schemeClr val="dk1"/>
                              </a:fontRef>
                            </wps:style>
                            <wps:txbx>
                              <w:txbxContent>
                                <w:p w14:paraId="680EE79C" w14:textId="77777777" w:rsidR="00FA6F34" w:rsidRPr="0037473F" w:rsidRDefault="00FA6F34" w:rsidP="00282933">
                                  <w:pPr>
                                    <w:jc w:val="center"/>
                                  </w:pPr>
                                  <w:r>
                                    <w:t>SCM El Toqui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07836ED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14 Llamada rectangular" o:spid="_x0000_s1026" type="#_x0000_t61" style="position:absolute;left:0;text-align:left;margin-left:269.65pt;margin-top:54.5pt;width:101.25pt;height:40.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" adj="37592,34954" fillcolor="white [3201]" strokecolor="#f79646 [3209]" strokeweight="2pt">
                      <v:textbox>
                        <w:txbxContent>
                          <w:p w14:paraId="680EE79C" w14:textId="77777777" w:rsidR="00FA6F34" w:rsidRPr="0037473F" w:rsidRDefault="00FA6F34" w:rsidP="00282933">
                            <w:pPr>
                              <w:jc w:val="center"/>
                            </w:pPr>
                            <w:r>
                              <w:t>SCM El Toqui</w:t>
                            </w:r>
                          </w:p>
                        </w:txbxContent>
                      </v:textbox>
                    </v:shape>
                  </w:pict>
                </mc:Fallback>
              </mc:AlternateContent>
            </w:r>
            <w:r>
              <w:rPr>
                <w:rFonts w:eastAsia="Times New Roman"/>
                <w:b/>
                <w:noProof/>
                <w:szCs w:val="20"/>
                <w:lang w:eastAsia="es-CL"/>
              </w:rPr>
              <w:drawing>
                <wp:inline distT="0" distB="0" distL="0" distR="0" wp14:anchorId="15F73882" wp14:editId="483F837B">
                  <wp:extent cx="6807457" cy="4367605"/>
                  <wp:effectExtent l="19050" t="19050" r="12700" b="13970"/>
                  <wp:docPr id="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_aysen.jpg"/>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6817602" cy="43741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59815FE8" w14:textId="77777777" w:rsidR="0091502F" w:rsidRDefault="00AF4041">
      <w:pPr>
        <w:jc w:val="left"/>
        <w:rPr>
          <w:rFonts w:cstheme="minorHAnsi"/>
          <w:b/>
          <w:sz w:val="18"/>
          <w:szCs w:val="20"/>
        </w:rPr>
      </w:pPr>
      <w:r>
        <w:rPr>
          <w:rFonts w:cstheme="minorHAnsi"/>
          <w:b/>
          <w:sz w:val="18"/>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EF5BA8" w14:paraId="1D0BA49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3493546" w14:textId="77777777" w:rsidR="006270FF" w:rsidRDefault="007C15CC" w:rsidP="005749E1">
            <w:pPr>
              <w:rPr>
                <w:b/>
              </w:rPr>
            </w:pPr>
            <w:bookmarkStart w:id="38" w:name="_Toc352840382"/>
            <w:bookmarkStart w:id="39" w:name="_Toc352841442"/>
            <w:bookmarkStart w:id="40" w:name="_Toc352940732"/>
            <w:bookmarkStart w:id="41" w:name="_Toc353998108"/>
            <w:bookmarkStart w:id="42" w:name="_Toc353998181"/>
            <w:r w:rsidRPr="00672ECA">
              <w:rPr>
                <w:b/>
              </w:rPr>
              <w:lastRenderedPageBreak/>
              <w:t xml:space="preserve">Figura </w:t>
            </w:r>
            <w:r w:rsidRPr="00672ECA">
              <w:rPr>
                <w:b/>
              </w:rPr>
              <w:fldChar w:fldCharType="begin"/>
            </w:r>
            <w:r w:rsidRPr="00672ECA">
              <w:rPr>
                <w:b/>
              </w:rPr>
              <w:instrText xml:space="preserve"> SEQ Figura \* ARABIC </w:instrText>
            </w:r>
            <w:r w:rsidRPr="00672ECA">
              <w:rPr>
                <w:b/>
              </w:rPr>
              <w:fldChar w:fldCharType="separate"/>
            </w:r>
            <w:r w:rsidR="00BC7076">
              <w:rPr>
                <w:b/>
                <w:noProof/>
              </w:rPr>
              <w:t>2</w:t>
            </w:r>
            <w:r w:rsidRPr="00672ECA">
              <w:rPr>
                <w:b/>
              </w:rPr>
              <w:fldChar w:fldCharType="end"/>
            </w:r>
            <w:r w:rsidRPr="00672ECA">
              <w:rPr>
                <w:b/>
              </w:rPr>
              <w:t xml:space="preserve">. </w:t>
            </w:r>
            <w:r w:rsidR="006270FF" w:rsidRPr="00672ECA">
              <w:rPr>
                <w:b/>
              </w:rPr>
              <w:t>Mapa de Ubicación Local (</w:t>
            </w:r>
            <w:r w:rsidR="00732E13" w:rsidRPr="00672ECA">
              <w:rPr>
                <w:b/>
              </w:rPr>
              <w:t>Fuente:</w:t>
            </w:r>
            <w:r w:rsidR="00F81376" w:rsidRPr="00672ECA">
              <w:rPr>
                <w:b/>
              </w:rPr>
              <w:t xml:space="preserve"> </w:t>
            </w:r>
            <w:r w:rsidR="005B5578">
              <w:rPr>
                <w:b/>
              </w:rPr>
              <w:t>Elaboración</w:t>
            </w:r>
            <w:r w:rsidR="00F478DC">
              <w:rPr>
                <w:b/>
              </w:rPr>
              <w:t xml:space="preserve"> propia,  www.igm.cl</w:t>
            </w:r>
            <w:r w:rsidR="006270FF" w:rsidRPr="00672ECA">
              <w:rPr>
                <w:b/>
              </w:rPr>
              <w:t>)</w:t>
            </w:r>
            <w:bookmarkEnd w:id="38"/>
            <w:bookmarkEnd w:id="39"/>
            <w:r w:rsidR="00285DFE" w:rsidRPr="00672ECA">
              <w:rPr>
                <w:b/>
              </w:rPr>
              <w:t>.</w:t>
            </w:r>
            <w:r w:rsidR="00F94CDE" w:rsidRPr="00672ECA">
              <w:rPr>
                <w:b/>
              </w:rPr>
              <w:t xml:space="preserve"> </w:t>
            </w:r>
            <w:bookmarkEnd w:id="40"/>
            <w:bookmarkEnd w:id="41"/>
            <w:bookmarkEnd w:id="42"/>
          </w:p>
          <w:p w14:paraId="3A8DB125" w14:textId="77777777" w:rsidR="001403A0" w:rsidRDefault="001403A0" w:rsidP="005749E1">
            <w:pPr>
              <w:rPr>
                <w:b/>
              </w:rPr>
            </w:pPr>
          </w:p>
          <w:p w14:paraId="68D1B5CD" w14:textId="77777777" w:rsidR="001403A0" w:rsidRPr="00672ECA" w:rsidRDefault="001403A0" w:rsidP="005749E1">
            <w:pPr>
              <w:rPr>
                <w:b/>
              </w:rPr>
            </w:pPr>
          </w:p>
          <w:p w14:paraId="50385FC0" w14:textId="77777777" w:rsidR="00BE5CC7" w:rsidRPr="00672ECA" w:rsidRDefault="00163406" w:rsidP="00BE5CC7">
            <w:pPr>
              <w:jc w:val="center"/>
              <w:rPr>
                <w:b/>
              </w:rPr>
            </w:pPr>
            <w:r w:rsidRPr="00672ECA">
              <w:rPr>
                <w:noProof/>
                <w:lang w:eastAsia="es-CL"/>
              </w:rPr>
              <mc:AlternateContent>
                <mc:Choice Requires="wps">
                  <w:drawing>
                    <wp:anchor distT="0" distB="0" distL="114300" distR="114300" simplePos="0" relativeHeight="252184576" behindDoc="0" locked="0" layoutInCell="1" allowOverlap="1" wp14:anchorId="47A3DEA0" wp14:editId="74A06AE7">
                      <wp:simplePos x="0" y="0"/>
                      <wp:positionH relativeFrom="column">
                        <wp:posOffset>6871557</wp:posOffset>
                      </wp:positionH>
                      <wp:positionV relativeFrom="paragraph">
                        <wp:posOffset>1181041</wp:posOffset>
                      </wp:positionV>
                      <wp:extent cx="1038225" cy="330200"/>
                      <wp:effectExtent l="495300" t="0" r="28575" b="374650"/>
                      <wp:wrapNone/>
                      <wp:docPr id="318" name="318 Llamada rectangular"/>
                      <wp:cNvGraphicFramePr/>
                      <a:graphic xmlns:a="http://schemas.openxmlformats.org/drawingml/2006/main">
                        <a:graphicData uri="http://schemas.microsoft.com/office/word/2010/wordprocessingShape">
                          <wps:wsp>
                            <wps:cNvSpPr/>
                            <wps:spPr>
                              <a:xfrm>
                                <a:off x="0" y="0"/>
                                <a:ext cx="1038225" cy="330200"/>
                              </a:xfrm>
                              <a:prstGeom prst="wedgeRectCallout">
                                <a:avLst>
                                  <a:gd name="adj1" fmla="val -95831"/>
                                  <a:gd name="adj2" fmla="val 157954"/>
                                </a:avLst>
                              </a:prstGeom>
                            </wps:spPr>
                            <wps:style>
                              <a:lnRef idx="2">
                                <a:schemeClr val="accent6"/>
                              </a:lnRef>
                              <a:fillRef idx="1">
                                <a:schemeClr val="lt1"/>
                              </a:fillRef>
                              <a:effectRef idx="0">
                                <a:schemeClr val="accent6"/>
                              </a:effectRef>
                              <a:fontRef idx="minor">
                                <a:schemeClr val="dk1"/>
                              </a:fontRef>
                            </wps:style>
                            <wps:txbx>
                              <w:txbxContent>
                                <w:p w14:paraId="6876BDFB" w14:textId="77777777" w:rsidR="00FA6F34" w:rsidRDefault="00FA6F34" w:rsidP="00163406">
                                  <w:pPr>
                                    <w:jc w:val="center"/>
                                  </w:pPr>
                                  <w:r>
                                    <w:t xml:space="preserve">Laguna </w:t>
                                  </w:r>
                                  <w:proofErr w:type="gramStart"/>
                                  <w:r>
                                    <w:t>Bravo</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A3DEA0" id="318 Llamada rectangular" o:spid="_x0000_s1027" type="#_x0000_t61" style="position:absolute;left:0;text-align:left;margin-left:541.05pt;margin-top:93pt;width:81.75pt;height:26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" adj="-9899,44918" fillcolor="white [3201]" strokecolor="#f79646 [3209]" strokeweight="2pt">
                      <v:textbox>
                        <w:txbxContent>
                          <w:p w14:paraId="6876BDFB" w14:textId="77777777" w:rsidR="00FA6F34" w:rsidRDefault="00FA6F34" w:rsidP="00163406">
                            <w:pPr>
                              <w:jc w:val="center"/>
                            </w:pPr>
                            <w:r>
                              <w:t xml:space="preserve">Laguna </w:t>
                            </w:r>
                            <w:proofErr w:type="gramStart"/>
                            <w:r>
                              <w:t>Bravo</w:t>
                            </w:r>
                            <w:proofErr w:type="gramEnd"/>
                          </w:p>
                        </w:txbxContent>
                      </v:textbox>
                    </v:shape>
                  </w:pict>
                </mc:Fallback>
              </mc:AlternateContent>
            </w:r>
            <w:r w:rsidR="00EC4407" w:rsidRPr="00672ECA">
              <w:rPr>
                <w:noProof/>
                <w:lang w:eastAsia="es-CL"/>
              </w:rPr>
              <mc:AlternateContent>
                <mc:Choice Requires="wps">
                  <w:drawing>
                    <wp:anchor distT="0" distB="0" distL="114300" distR="114300" simplePos="0" relativeHeight="252182528" behindDoc="0" locked="0" layoutInCell="1" allowOverlap="1" wp14:anchorId="49320466" wp14:editId="1EDF86DD">
                      <wp:simplePos x="0" y="0"/>
                      <wp:positionH relativeFrom="column">
                        <wp:posOffset>3415975</wp:posOffset>
                      </wp:positionH>
                      <wp:positionV relativeFrom="paragraph">
                        <wp:posOffset>75255</wp:posOffset>
                      </wp:positionV>
                      <wp:extent cx="1647825" cy="262255"/>
                      <wp:effectExtent l="0" t="0" r="352425" b="194945"/>
                      <wp:wrapNone/>
                      <wp:docPr id="305" name="305 Llamada rectangular"/>
                      <wp:cNvGraphicFramePr/>
                      <a:graphic xmlns:a="http://schemas.openxmlformats.org/drawingml/2006/main">
                        <a:graphicData uri="http://schemas.microsoft.com/office/word/2010/wordprocessingShape">
                          <wps:wsp>
                            <wps:cNvSpPr/>
                            <wps:spPr>
                              <a:xfrm>
                                <a:off x="0" y="0"/>
                                <a:ext cx="1647825" cy="262255"/>
                              </a:xfrm>
                              <a:prstGeom prst="wedgeRectCallout">
                                <a:avLst>
                                  <a:gd name="adj1" fmla="val 69073"/>
                                  <a:gd name="adj2" fmla="val 108384"/>
                                </a:avLst>
                              </a:prstGeom>
                            </wps:spPr>
                            <wps:style>
                              <a:lnRef idx="2">
                                <a:schemeClr val="accent6"/>
                              </a:lnRef>
                              <a:fillRef idx="1">
                                <a:schemeClr val="lt1"/>
                              </a:fillRef>
                              <a:effectRef idx="0">
                                <a:schemeClr val="accent6"/>
                              </a:effectRef>
                              <a:fontRef idx="minor">
                                <a:schemeClr val="dk1"/>
                              </a:fontRef>
                            </wps:style>
                            <wps:txbx>
                              <w:txbxContent>
                                <w:p w14:paraId="2CEA0B2E" w14:textId="77777777" w:rsidR="00FA6F34" w:rsidRDefault="00FA6F34" w:rsidP="00EC4407">
                                  <w:pPr>
                                    <w:jc w:val="center"/>
                                  </w:pPr>
                                  <w:r>
                                    <w:t xml:space="preserve">Sector </w:t>
                                  </w:r>
                                  <w:proofErr w:type="gramStart"/>
                                  <w:r>
                                    <w:t>cerro</w:t>
                                  </w:r>
                                  <w:proofErr w:type="gramEnd"/>
                                  <w:r>
                                    <w:t xml:space="preserve"> Catedral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320466" id="305 Llamada rectangular" o:spid="_x0000_s1028" type="#_x0000_t61" style="position:absolute;left:0;text-align:left;margin-left:268.95pt;margin-top:5.95pt;width:129.75pt;height:20.6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" adj="25720,34211" fillcolor="white [3201]" strokecolor="#f79646 [3209]" strokeweight="2pt">
                      <v:textbox>
                        <w:txbxContent>
                          <w:p w14:paraId="2CEA0B2E" w14:textId="77777777" w:rsidR="00FA6F34" w:rsidRDefault="00FA6F34" w:rsidP="00EC4407">
                            <w:pPr>
                              <w:jc w:val="center"/>
                            </w:pPr>
                            <w:r>
                              <w:t xml:space="preserve">Sector </w:t>
                            </w:r>
                            <w:proofErr w:type="gramStart"/>
                            <w:r>
                              <w:t>cerro</w:t>
                            </w:r>
                            <w:proofErr w:type="gramEnd"/>
                            <w:r>
                              <w:t xml:space="preserve"> Catedral</w:t>
                            </w:r>
                          </w:p>
                        </w:txbxContent>
                      </v:textbox>
                    </v:shape>
                  </w:pict>
                </mc:Fallback>
              </mc:AlternateContent>
            </w:r>
            <w:r w:rsidR="00EF008F" w:rsidRPr="00672ECA">
              <w:rPr>
                <w:noProof/>
                <w:lang w:eastAsia="es-CL"/>
              </w:rPr>
              <mc:AlternateContent>
                <mc:Choice Requires="wps">
                  <w:drawing>
                    <wp:anchor distT="0" distB="0" distL="114300" distR="114300" simplePos="0" relativeHeight="251659264" behindDoc="0" locked="0" layoutInCell="1" allowOverlap="1" wp14:anchorId="00457C8B" wp14:editId="04C79314">
                      <wp:simplePos x="0" y="0"/>
                      <wp:positionH relativeFrom="column">
                        <wp:posOffset>727710</wp:posOffset>
                      </wp:positionH>
                      <wp:positionV relativeFrom="paragraph">
                        <wp:posOffset>1782445</wp:posOffset>
                      </wp:positionV>
                      <wp:extent cx="1306195" cy="273050"/>
                      <wp:effectExtent l="0" t="0" r="1379855" b="869950"/>
                      <wp:wrapNone/>
                      <wp:docPr id="7" name="7 Llamada rectangular"/>
                      <wp:cNvGraphicFramePr/>
                      <a:graphic xmlns:a="http://schemas.openxmlformats.org/drawingml/2006/main">
                        <a:graphicData uri="http://schemas.microsoft.com/office/word/2010/wordprocessingShape">
                          <wps:wsp>
                            <wps:cNvSpPr/>
                            <wps:spPr>
                              <a:xfrm>
                                <a:off x="0" y="0"/>
                                <a:ext cx="1306195" cy="273050"/>
                              </a:xfrm>
                              <a:prstGeom prst="wedgeRectCallout">
                                <a:avLst>
                                  <a:gd name="adj1" fmla="val 151520"/>
                                  <a:gd name="adj2" fmla="val 368341"/>
                                </a:avLst>
                              </a:prstGeom>
                            </wps:spPr>
                            <wps:style>
                              <a:lnRef idx="2">
                                <a:schemeClr val="accent6"/>
                              </a:lnRef>
                              <a:fillRef idx="1">
                                <a:schemeClr val="lt1"/>
                              </a:fillRef>
                              <a:effectRef idx="0">
                                <a:schemeClr val="accent6"/>
                              </a:effectRef>
                              <a:fontRef idx="minor">
                                <a:schemeClr val="dk1"/>
                              </a:fontRef>
                            </wps:style>
                            <wps:txbx>
                              <w:txbxContent>
                                <w:p w14:paraId="1F4A3F97" w14:textId="77777777" w:rsidR="00FA6F34" w:rsidRDefault="00FA6F34" w:rsidP="00BE5CC7">
                                  <w:pPr>
                                    <w:jc w:val="center"/>
                                  </w:pPr>
                                  <w:r>
                                    <w:t>Villa Mañihuales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457C8B" id="7 Llamada rectangular" o:spid="_x0000_s1029" type="#_x0000_t61" style="position:absolute;left:0;text-align:left;margin-left:57.3pt;margin-top:140.35pt;width:102.85pt;height: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" adj="43528,90362" fillcolor="white [3201]" strokecolor="#f79646 [3209]" strokeweight="2pt">
                      <v:textbox>
                        <w:txbxContent>
                          <w:p w14:paraId="1F4A3F97" w14:textId="77777777" w:rsidR="00FA6F34" w:rsidRDefault="00FA6F34" w:rsidP="00BE5CC7">
                            <w:pPr>
                              <w:jc w:val="center"/>
                            </w:pPr>
                            <w:r>
                              <w:t>Villa Mañihuales</w:t>
                            </w:r>
                          </w:p>
                        </w:txbxContent>
                      </v:textbox>
                    </v:shape>
                  </w:pict>
                </mc:Fallback>
              </mc:AlternateContent>
            </w:r>
            <w:r w:rsidR="00EF008F" w:rsidRPr="00672ECA">
              <w:rPr>
                <w:noProof/>
                <w:lang w:eastAsia="es-CL"/>
              </w:rPr>
              <mc:AlternateContent>
                <mc:Choice Requires="wps">
                  <w:drawing>
                    <wp:anchor distT="0" distB="0" distL="114300" distR="114300" simplePos="0" relativeHeight="251667456" behindDoc="0" locked="0" layoutInCell="1" allowOverlap="1" wp14:anchorId="77620AAE" wp14:editId="0740A811">
                      <wp:simplePos x="0" y="0"/>
                      <wp:positionH relativeFrom="column">
                        <wp:posOffset>727710</wp:posOffset>
                      </wp:positionH>
                      <wp:positionV relativeFrom="paragraph">
                        <wp:posOffset>991870</wp:posOffset>
                      </wp:positionV>
                      <wp:extent cx="1306195" cy="521970"/>
                      <wp:effectExtent l="0" t="0" r="1551305" b="11430"/>
                      <wp:wrapNone/>
                      <wp:docPr id="11" name="11 Llamada rectangular"/>
                      <wp:cNvGraphicFramePr/>
                      <a:graphic xmlns:a="http://schemas.openxmlformats.org/drawingml/2006/main">
                        <a:graphicData uri="http://schemas.microsoft.com/office/word/2010/wordprocessingShape">
                          <wps:wsp>
                            <wps:cNvSpPr/>
                            <wps:spPr>
                              <a:xfrm>
                                <a:off x="0" y="0"/>
                                <a:ext cx="1306195" cy="521970"/>
                              </a:xfrm>
                              <a:prstGeom prst="wedgeRectCallout">
                                <a:avLst>
                                  <a:gd name="adj1" fmla="val 165215"/>
                                  <a:gd name="adj2" fmla="val -37570"/>
                                </a:avLst>
                              </a:prstGeom>
                            </wps:spPr>
                            <wps:style>
                              <a:lnRef idx="2">
                                <a:schemeClr val="accent6"/>
                              </a:lnRef>
                              <a:fillRef idx="1">
                                <a:schemeClr val="lt1"/>
                              </a:fillRef>
                              <a:effectRef idx="0">
                                <a:schemeClr val="accent6"/>
                              </a:effectRef>
                              <a:fontRef idx="minor">
                                <a:schemeClr val="dk1"/>
                              </a:fontRef>
                            </wps:style>
                            <wps:txbx>
                              <w:txbxContent>
                                <w:p w14:paraId="1BDE9F65" w14:textId="77777777" w:rsidR="00FA6F34" w:rsidRDefault="00FA6F34" w:rsidP="00BE5CC7">
                                  <w:pPr>
                                    <w:jc w:val="center"/>
                                  </w:pPr>
                                  <w:r>
                                    <w:t>Laguna Pedro Aguirre Cerda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620AAE" id="11 Llamada rectangular" o:spid="_x0000_s1030" type="#_x0000_t61" style="position:absolute;left:0;text-align:left;margin-left:57.3pt;margin-top:78.1pt;width:102.85pt;height:41.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" adj="46486,2685" fillcolor="white [3201]" strokecolor="#f79646 [3209]" strokeweight="2pt">
                      <v:textbox>
                        <w:txbxContent>
                          <w:p w14:paraId="1BDE9F65" w14:textId="77777777" w:rsidR="00FA6F34" w:rsidRDefault="00FA6F34" w:rsidP="00BE5CC7">
                            <w:pPr>
                              <w:jc w:val="center"/>
                            </w:pPr>
                            <w:r>
                              <w:t>Laguna Pedro Aguirre Cerda</w:t>
                            </w:r>
                          </w:p>
                        </w:txbxContent>
                      </v:textbox>
                    </v:shape>
                  </w:pict>
                </mc:Fallback>
              </mc:AlternateContent>
            </w:r>
            <w:r w:rsidR="008D4CC2" w:rsidRPr="00672ECA">
              <w:rPr>
                <w:noProof/>
                <w:lang w:eastAsia="es-CL"/>
              </w:rPr>
              <mc:AlternateContent>
                <mc:Choice Requires="wps">
                  <w:drawing>
                    <wp:anchor distT="0" distB="0" distL="114300" distR="114300" simplePos="0" relativeHeight="251970560" behindDoc="0" locked="0" layoutInCell="1" allowOverlap="1" wp14:anchorId="567C4241" wp14:editId="7806ACA6">
                      <wp:simplePos x="0" y="0"/>
                      <wp:positionH relativeFrom="column">
                        <wp:posOffset>6957060</wp:posOffset>
                      </wp:positionH>
                      <wp:positionV relativeFrom="paragraph">
                        <wp:posOffset>86995</wp:posOffset>
                      </wp:positionV>
                      <wp:extent cx="953770" cy="314325"/>
                      <wp:effectExtent l="476250" t="0" r="17780" b="1038225"/>
                      <wp:wrapNone/>
                      <wp:docPr id="107" name="107 Llamada rectangular"/>
                      <wp:cNvGraphicFramePr/>
                      <a:graphic xmlns:a="http://schemas.openxmlformats.org/drawingml/2006/main">
                        <a:graphicData uri="http://schemas.microsoft.com/office/word/2010/wordprocessingShape">
                          <wps:wsp>
                            <wps:cNvSpPr/>
                            <wps:spPr>
                              <a:xfrm>
                                <a:off x="0" y="0"/>
                                <a:ext cx="953770" cy="314325"/>
                              </a:xfrm>
                              <a:prstGeom prst="wedgeRectCallout">
                                <a:avLst>
                                  <a:gd name="adj1" fmla="val -98903"/>
                                  <a:gd name="adj2" fmla="val 360816"/>
                                </a:avLst>
                              </a:prstGeom>
                            </wps:spPr>
                            <wps:style>
                              <a:lnRef idx="2">
                                <a:schemeClr val="accent6"/>
                              </a:lnRef>
                              <a:fillRef idx="1">
                                <a:schemeClr val="lt1"/>
                              </a:fillRef>
                              <a:effectRef idx="0">
                                <a:schemeClr val="accent6"/>
                              </a:effectRef>
                              <a:fontRef idx="minor">
                                <a:schemeClr val="dk1"/>
                              </a:fontRef>
                            </wps:style>
                            <wps:txbx>
                              <w:txbxContent>
                                <w:p w14:paraId="73F3DA5C" w14:textId="77777777" w:rsidR="00FA6F34" w:rsidRDefault="00FA6F34" w:rsidP="008D4CC2">
                                  <w:pPr>
                                    <w:jc w:val="center"/>
                                  </w:pPr>
                                  <w:r>
                                    <w:t>Lago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7C4241" id="107 Llamada rectangular" o:spid="_x0000_s1031" type="#_x0000_t61" style="position:absolute;left:0;text-align:left;margin-left:547.8pt;margin-top:6.85pt;width:75.1pt;height:24.7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" adj="-10563,88736" fillcolor="white [3201]" strokecolor="#f79646 [3209]" strokeweight="2pt">
                      <v:textbox>
                        <w:txbxContent>
                          <w:p w14:paraId="73F3DA5C" w14:textId="77777777" w:rsidR="00FA6F34" w:rsidRDefault="00FA6F34" w:rsidP="008D4CC2">
                            <w:pPr>
                              <w:jc w:val="center"/>
                            </w:pPr>
                            <w:r>
                              <w:t>Lago Norte</w:t>
                            </w:r>
                          </w:p>
                        </w:txbxContent>
                      </v:textbox>
                    </v:shape>
                  </w:pict>
                </mc:Fallback>
              </mc:AlternateContent>
            </w:r>
            <w:r w:rsidR="006A5628" w:rsidRPr="00672ECA">
              <w:rPr>
                <w:noProof/>
                <w:lang w:eastAsia="es-CL"/>
              </w:rPr>
              <mc:AlternateContent>
                <mc:Choice Requires="wps">
                  <w:drawing>
                    <wp:anchor distT="0" distB="0" distL="114300" distR="114300" simplePos="0" relativeHeight="251665408" behindDoc="0" locked="0" layoutInCell="1" allowOverlap="1" wp14:anchorId="331A51DE" wp14:editId="13C38B57">
                      <wp:simplePos x="0" y="0"/>
                      <wp:positionH relativeFrom="column">
                        <wp:posOffset>6488784</wp:posOffset>
                      </wp:positionH>
                      <wp:positionV relativeFrom="paragraph">
                        <wp:posOffset>3903729</wp:posOffset>
                      </wp:positionV>
                      <wp:extent cx="1306195" cy="557530"/>
                      <wp:effectExtent l="1200150" t="2781300" r="27305" b="13970"/>
                      <wp:wrapNone/>
                      <wp:docPr id="10" name="10 Llamada rectangular"/>
                      <wp:cNvGraphicFramePr/>
                      <a:graphic xmlns:a="http://schemas.openxmlformats.org/drawingml/2006/main">
                        <a:graphicData uri="http://schemas.microsoft.com/office/word/2010/wordprocessingShape">
                          <wps:wsp>
                            <wps:cNvSpPr/>
                            <wps:spPr>
                              <a:xfrm>
                                <a:off x="0" y="0"/>
                                <a:ext cx="1306195" cy="557530"/>
                              </a:xfrm>
                              <a:prstGeom prst="wedgeRectCallout">
                                <a:avLst>
                                  <a:gd name="adj1" fmla="val -140514"/>
                                  <a:gd name="adj2" fmla="val -551160"/>
                                </a:avLst>
                              </a:prstGeom>
                              <a:solidFill>
                                <a:schemeClr val="accent6">
                                  <a:lumMod val="60000"/>
                                  <a:lumOff val="40000"/>
                                </a:schemeClr>
                              </a:solidFill>
                            </wps:spPr>
                            <wps:style>
                              <a:lnRef idx="2">
                                <a:schemeClr val="accent6"/>
                              </a:lnRef>
                              <a:fillRef idx="1">
                                <a:schemeClr val="lt1"/>
                              </a:fillRef>
                              <a:effectRef idx="0">
                                <a:schemeClr val="accent6"/>
                              </a:effectRef>
                              <a:fontRef idx="minor">
                                <a:schemeClr val="dk1"/>
                              </a:fontRef>
                            </wps:style>
                            <wps:txbx>
                              <w:txbxContent>
                                <w:p w14:paraId="246ECE46" w14:textId="77777777" w:rsidR="00FA6F34" w:rsidRDefault="00FA6F34" w:rsidP="00BE5CC7">
                                  <w:pPr>
                                    <w:jc w:val="center"/>
                                  </w:pPr>
                                  <w:r>
                                    <w:t>Faena Minera de SCM El Toqui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31A51DE" id="10 Llamada rectangular" o:spid="_x0000_s1032" type="#_x0000_t61" style="position:absolute;left:0;text-align:left;margin-left:510.95pt;margin-top:307.4pt;width:102.85pt;height:4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" adj="-19551,-108251" fillcolor="#fabf8f [1945]" strokecolor="#f79646 [3209]" strokeweight="2pt">
                      <v:textbox>
                        <w:txbxContent>
                          <w:p w14:paraId="246ECE46" w14:textId="77777777" w:rsidR="00FA6F34" w:rsidRDefault="00FA6F34" w:rsidP="00BE5CC7">
                            <w:pPr>
                              <w:jc w:val="center"/>
                            </w:pPr>
                            <w:r>
                              <w:t>Faena Minera de SCM El Toqui</w:t>
                            </w:r>
                          </w:p>
                        </w:txbxContent>
                      </v:textbox>
                    </v:shape>
                  </w:pict>
                </mc:Fallback>
              </mc:AlternateContent>
            </w:r>
            <w:r w:rsidR="00C34E7C" w:rsidRPr="00672ECA">
              <w:rPr>
                <w:noProof/>
                <w:lang w:eastAsia="es-CL"/>
              </w:rPr>
              <mc:AlternateContent>
                <mc:Choice Requires="wpg">
                  <w:drawing>
                    <wp:anchor distT="0" distB="0" distL="114300" distR="114300" simplePos="0" relativeHeight="251735040" behindDoc="0" locked="0" layoutInCell="1" allowOverlap="1" wp14:anchorId="4FC54C57" wp14:editId="5F0E873C">
                      <wp:simplePos x="0" y="0"/>
                      <wp:positionH relativeFrom="column">
                        <wp:posOffset>806450</wp:posOffset>
                      </wp:positionH>
                      <wp:positionV relativeFrom="paragraph">
                        <wp:posOffset>234950</wp:posOffset>
                      </wp:positionV>
                      <wp:extent cx="284480" cy="434975"/>
                      <wp:effectExtent l="38100" t="38100" r="153670" b="193675"/>
                      <wp:wrapNone/>
                      <wp:docPr id="311" name="311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a:effectLst>
                                <a:outerShdw blurRad="101600" dist="76200" dir="2700000" algn="tl" rotWithShape="0">
                                  <a:prstClr val="black">
                                    <a:alpha val="30000"/>
                                  </a:prstClr>
                                </a:outerShdw>
                              </a:effectLst>
                            </wpg:grpSpPr>
                            <wps:wsp>
                              <wps:cNvPr id="308" name="308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00757113" w14:textId="77777777" w:rsidR="00FA6F34" w:rsidRPr="00C12549" w:rsidRDefault="00FA6F34" w:rsidP="00C34E7C">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1FEC5BBD" w14:textId="77777777" w:rsidR="00FA6F34" w:rsidRPr="009B7720" w:rsidRDefault="00FA6F34" w:rsidP="00C34E7C">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FC54C57" id="311 Grupo" o:spid="_x0000_s1033" style="position:absolute;left:0;text-align:left;margin-left:63.5pt;margin-top:18.5pt;width:22.4pt;height:34.25pt;z-index:251735040;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308 Flecha abajo" o:spid="_x0000_s1034"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0H0sAA&#10;AADcAAAADwAAAGRycy9kb3ducmV2LnhtbERPy4rCMBTdC/5DuMJsRBMdEalGcQZFt+MDdXdprm2x&#10;uSlNxnb+3iwGXB7Oe7FqbSmeVPvCsYbRUIEgTp0pONNwOm4HMxA+IBssHZOGP/KwWnY7C0yMa/iH&#10;noeQiRjCPkENeQhVIqVPc7Loh64ijtzd1RZDhHUmTY1NDLelHCs1lRYLjg05VvSdU/o4/FoNX02f&#10;1WXUp93m4q08U3mbXM9af/Ta9RxEoDa8xf/uvdHwqeLaeCYeAb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e0H0sAAAADcAAAADwAAAAAAAAAAAAAAAACYAgAAZHJzL2Rvd25y&#10;ZXYueG1sUEsFBgAAAAAEAAQA9QAAAIUDAAAAAA==&#10;" adj="9999" fillcolor="#4f81bd [3204]" strokecolor="white [3201]" strokeweight="1pt">
                        <v:shadow on="t" color="black" opacity="24903f" origin=",.5" offset="0,.55556mm"/>
                        <v:textbox>
                          <w:txbxContent>
                            <w:p w14:paraId="00757113" w14:textId="77777777" w:rsidR="00FA6F34" w:rsidRPr="00C12549" w:rsidRDefault="00FA6F34" w:rsidP="00C34E7C">
                              <w:pPr>
                                <w:ind w:right="-367"/>
                                <w:rPr>
                                  <w:b/>
                                  <w:sz w:val="32"/>
                                </w:rPr>
                              </w:pPr>
                            </w:p>
                          </w:txbxContent>
                        </v:textbox>
                      </v:shape>
                      <v:shapetype id="_x0000_t202" coordsize="21600,21600" o:spt="202" path="m,l,21600r21600,l21600,xe">
                        <v:stroke joinstyle="miter"/>
                        <v:path gradientshapeok="t" o:connecttype="rect"/>
                      </v:shapetype>
                      <v:shape id="_x0000_s1035"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1zXMQA&#10;AADcAAAADwAAAGRycy9kb3ducmV2LnhtbESPS4vCQBCE74L/YWhhbzrRRdHoKCII4s3HQW9tpvPQ&#10;TE/IzCbx3+8sLHgsquorarXpTCkaql1hWcF4FIEgTqwuOFNwveyHcxDOI2ssLZOCNznYrPu9Fcba&#10;tnyi5uwzESDsYlSQe1/FUrokJ4NuZCvi4KW2NuiDrDOpa2wD3JRyEkUzabDgsJBjRbucktf5xyh4&#10;No+tTGe+fR736fH+fh2m18dNqa9Bt12C8NT5T/i/fdAKvqMF/J0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9c1zEAAAA3AAAAA8AAAAAAAAAAAAAAAAAmAIAAGRycy9k&#10;b3ducmV2LnhtbFBLBQYAAAAABAAEAPUAAACJAwAAAAA=&#10;" filled="f" stroked="f" strokeweight=".25pt">
                        <v:textbox style="mso-fit-shape-to-text:t">
                          <w:txbxContent>
                            <w:p w14:paraId="1FEC5BBD" w14:textId="77777777" w:rsidR="00FA6F34" w:rsidRPr="009B7720" w:rsidRDefault="00FA6F34" w:rsidP="00C34E7C">
                              <w:pPr>
                                <w:rPr>
                                  <w:b/>
                                  <w:color w:val="FFFFFF" w:themeColor="background1"/>
                                </w:rPr>
                              </w:pPr>
                              <w:r>
                                <w:rPr>
                                  <w:b/>
                                  <w:color w:val="FFFFFF" w:themeColor="background1"/>
                                </w:rPr>
                                <w:t>N</w:t>
                              </w:r>
                            </w:p>
                          </w:txbxContent>
                        </v:textbox>
                      </v:shape>
                    </v:group>
                  </w:pict>
                </mc:Fallback>
              </mc:AlternateContent>
            </w:r>
            <w:r w:rsidR="006A5628">
              <w:rPr>
                <w:noProof/>
                <w:lang w:eastAsia="es-CL"/>
              </w:rPr>
              <w:drawing>
                <wp:inline distT="0" distB="0" distL="0" distR="0" wp14:anchorId="4B66FCA3" wp14:editId="48F6CC03">
                  <wp:extent cx="7336536" cy="482378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email">
                            <a:extLst>
                              <a:ext uri="{28A0092B-C50C-407E-A947-70E740481C1C}">
                                <a14:useLocalDpi xmlns:a14="http://schemas.microsoft.com/office/drawing/2010/main"/>
                              </a:ext>
                            </a:extLst>
                          </a:blip>
                          <a:stretch>
                            <a:fillRect/>
                          </a:stretch>
                        </pic:blipFill>
                        <pic:spPr>
                          <a:xfrm>
                            <a:off x="0" y="0"/>
                            <a:ext cx="7337504" cy="4824422"/>
                          </a:xfrm>
                          <a:prstGeom prst="rect">
                            <a:avLst/>
                          </a:prstGeom>
                        </pic:spPr>
                      </pic:pic>
                    </a:graphicData>
                  </a:graphic>
                </wp:inline>
              </w:drawing>
            </w:r>
          </w:p>
          <w:p w14:paraId="1DBE2045" w14:textId="77777777" w:rsidR="00BE5CC7" w:rsidRDefault="00BE5CC7" w:rsidP="005749E1">
            <w:pPr>
              <w:rPr>
                <w:b/>
              </w:rPr>
            </w:pPr>
          </w:p>
          <w:p w14:paraId="21E8B08A" w14:textId="77777777" w:rsidR="00F16980" w:rsidRDefault="00F16980" w:rsidP="005749E1">
            <w:pPr>
              <w:rPr>
                <w:b/>
              </w:rPr>
            </w:pPr>
          </w:p>
          <w:p w14:paraId="76C95DD2" w14:textId="77777777" w:rsidR="00F16980" w:rsidRDefault="00F16980" w:rsidP="005749E1">
            <w:pPr>
              <w:rPr>
                <w:b/>
              </w:rPr>
            </w:pPr>
          </w:p>
          <w:p w14:paraId="26212A44" w14:textId="77777777" w:rsidR="004757C1" w:rsidRPr="00672ECA" w:rsidRDefault="004757C1" w:rsidP="00DB21F5">
            <w:pPr>
              <w:rPr>
                <w:b/>
              </w:rPr>
            </w:pPr>
            <w:r w:rsidRPr="00672ECA">
              <w:rPr>
                <w:b/>
              </w:rPr>
              <w:lastRenderedPageBreak/>
              <w:t>Figura 3. Mapa de Ubicación Local (</w:t>
            </w:r>
            <w:r w:rsidR="00732E13" w:rsidRPr="00672ECA">
              <w:rPr>
                <w:b/>
              </w:rPr>
              <w:t>Fuente:</w:t>
            </w:r>
            <w:r w:rsidRPr="00672ECA">
              <w:rPr>
                <w:b/>
              </w:rPr>
              <w:t xml:space="preserve"> NEPAsisst – SIT SMA). </w:t>
            </w:r>
          </w:p>
          <w:bookmarkStart w:id="43" w:name="_Toc370825170"/>
          <w:bookmarkStart w:id="44" w:name="_Toc399432789"/>
          <w:bookmarkStart w:id="45" w:name="_Toc423939215"/>
          <w:bookmarkStart w:id="46" w:name="_Toc424921194"/>
          <w:bookmarkStart w:id="47" w:name="_Toc425021832"/>
          <w:p w14:paraId="615F389C" w14:textId="77777777" w:rsidR="006270FF" w:rsidRPr="00672ECA" w:rsidRDefault="00097348" w:rsidP="00C958D0">
            <w:pPr>
              <w:pStyle w:val="Epigrafe"/>
            </w:pPr>
            <w:r w:rsidRPr="00672ECA">
              <w:rPr>
                <w:noProof/>
                <w:lang w:eastAsia="es-CL"/>
              </w:rPr>
              <mc:AlternateContent>
                <mc:Choice Requires="wpg">
                  <w:drawing>
                    <wp:anchor distT="0" distB="0" distL="114300" distR="114300" simplePos="0" relativeHeight="251737088" behindDoc="0" locked="0" layoutInCell="1" allowOverlap="1" wp14:anchorId="3EFD5DEA" wp14:editId="1908B725">
                      <wp:simplePos x="0" y="0"/>
                      <wp:positionH relativeFrom="column">
                        <wp:posOffset>1358265</wp:posOffset>
                      </wp:positionH>
                      <wp:positionV relativeFrom="paragraph">
                        <wp:posOffset>160655</wp:posOffset>
                      </wp:positionV>
                      <wp:extent cx="284480" cy="434975"/>
                      <wp:effectExtent l="38100" t="38100" r="153670" b="193675"/>
                      <wp:wrapNone/>
                      <wp:docPr id="115" name="115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a:effectLst>
                                <a:outerShdw blurRad="101600" dist="76200" dir="2700000" algn="tl" rotWithShape="0">
                                  <a:prstClr val="black">
                                    <a:alpha val="30000"/>
                                  </a:prstClr>
                                </a:outerShdw>
                              </a:effectLst>
                            </wpg:grpSpPr>
                            <wps:wsp>
                              <wps:cNvPr id="116" name="116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07AC1E47" w14:textId="77777777" w:rsidR="00FA6F34" w:rsidRPr="00C12549" w:rsidRDefault="00FA6F34" w:rsidP="00C34E7C">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659F9C66" w14:textId="77777777" w:rsidR="00FA6F34" w:rsidRPr="009B7720" w:rsidRDefault="00FA6F34" w:rsidP="00C34E7C">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EFD5DEA" id="115 Grupo" o:spid="_x0000_s1036" style="position:absolute;left:0;text-align:left;margin-left:106.95pt;margin-top:12.65pt;width:22.4pt;height:34.25pt;z-index:251737088;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">
                      <v:shape id="116 Flecha abajo" o:spid="_x0000_s1037"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POB8IA&#10;AADcAAAADwAAAGRycy9kb3ducmV2LnhtbERPTWvCQBC9C/6HZQq9hGaTIkGiq1Sx1GvVkHobstMk&#10;NDsbsluT/vtuoeBtHu9z1tvJdOJGg2stK0jjBARxZXXLtYLL+fVpCcJ5ZI2dZVLwQw62m/lsjbm2&#10;I7/T7eRrEULY5aig8b7PpXRVQwZdbHviwH3awaAPcKilHnAM4aaTz0mSSYMth4YGe9o3VH2dvo2C&#10;3RhxUqYRvR1KZ2RB3XXxUSj1+DC9rEB4mvxd/O8+6jA/zeDvmXC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I84HwgAAANwAAAAPAAAAAAAAAAAAAAAAAJgCAABkcnMvZG93&#10;bnJldi54bWxQSwUGAAAAAAQABAD1AAAAhwMAAAAA&#10;" adj="9999" fillcolor="#4f81bd [3204]" strokecolor="white [3201]" strokeweight="1pt">
                        <v:shadow on="t" color="black" opacity="24903f" origin=",.5" offset="0,.55556mm"/>
                        <v:textbox>
                          <w:txbxContent>
                            <w:p w14:paraId="07AC1E47" w14:textId="77777777" w:rsidR="00FA6F34" w:rsidRPr="00C12549" w:rsidRDefault="00FA6F34" w:rsidP="00C34E7C">
                              <w:pPr>
                                <w:ind w:right="-367"/>
                                <w:rPr>
                                  <w:b/>
                                  <w:sz w:val="32"/>
                                </w:rPr>
                              </w:pPr>
                            </w:p>
                          </w:txbxContent>
                        </v:textbox>
                      </v:shape>
                      <v:shape id="_x0000_s1038"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O6icMA&#10;AADcAAAADwAAAGRycy9kb3ducmV2LnhtbERPS2vCQBC+F/oflil4azYRtCV1FREC4k3rob1NspOH&#10;ZmdDdk3iv3eFQm/z8T1ntZlMKwbqXWNZQRLFIIgLqxuuFJy/s/dPEM4ja2wtk4I7OdisX19WmGo7&#10;8pGGk69ECGGXooLa+y6V0hU1GXSR7YgDV9reoA+wr6TucQzhppXzOF5Kgw2Hhho72tVUXE83o+Ay&#10;5FtZLv14OWTl4fd+3S/O+Y9Ss7dp+wXC0+T/xX/uvQ7zkw94PhMu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O6icMAAADcAAAADwAAAAAAAAAAAAAAAACYAgAAZHJzL2Rv&#10;d25yZXYueG1sUEsFBgAAAAAEAAQA9QAAAIgDAAAAAA==&#10;" filled="f" stroked="f" strokeweight=".25pt">
                        <v:textbox style="mso-fit-shape-to-text:t">
                          <w:txbxContent>
                            <w:p w14:paraId="659F9C66" w14:textId="77777777" w:rsidR="00FA6F34" w:rsidRPr="009B7720" w:rsidRDefault="00FA6F34" w:rsidP="00C34E7C">
                              <w:pPr>
                                <w:rPr>
                                  <w:b/>
                                  <w:color w:val="FFFFFF" w:themeColor="background1"/>
                                </w:rPr>
                              </w:pPr>
                              <w:r>
                                <w:rPr>
                                  <w:b/>
                                  <w:color w:val="FFFFFF" w:themeColor="background1"/>
                                </w:rPr>
                                <w:t>N</w:t>
                              </w:r>
                            </w:p>
                          </w:txbxContent>
                        </v:textbox>
                      </v:shape>
                    </v:group>
                  </w:pict>
                </mc:Fallback>
              </mc:AlternateContent>
            </w:r>
            <w:r w:rsidR="00F50ED0" w:rsidRPr="00672ECA">
              <w:rPr>
                <w:noProof/>
                <w:lang w:eastAsia="es-CL"/>
              </w:rPr>
              <mc:AlternateContent>
                <mc:Choice Requires="wps">
                  <w:drawing>
                    <wp:anchor distT="0" distB="0" distL="114300" distR="114300" simplePos="0" relativeHeight="251899904" behindDoc="0" locked="0" layoutInCell="1" allowOverlap="1" wp14:anchorId="7E66D7CF" wp14:editId="4A722A71">
                      <wp:simplePos x="0" y="0"/>
                      <wp:positionH relativeFrom="column">
                        <wp:posOffset>226115</wp:posOffset>
                      </wp:positionH>
                      <wp:positionV relativeFrom="paragraph">
                        <wp:posOffset>1256361</wp:posOffset>
                      </wp:positionV>
                      <wp:extent cx="1263650" cy="294199"/>
                      <wp:effectExtent l="0" t="0" r="1193800" b="10795"/>
                      <wp:wrapNone/>
                      <wp:docPr id="28" name="28 Llamada rectangular"/>
                      <wp:cNvGraphicFramePr/>
                      <a:graphic xmlns:a="http://schemas.openxmlformats.org/drawingml/2006/main">
                        <a:graphicData uri="http://schemas.microsoft.com/office/word/2010/wordprocessingShape">
                          <wps:wsp>
                            <wps:cNvSpPr/>
                            <wps:spPr>
                              <a:xfrm>
                                <a:off x="0" y="0"/>
                                <a:ext cx="1263650" cy="294199"/>
                              </a:xfrm>
                              <a:prstGeom prst="wedgeRectCallout">
                                <a:avLst>
                                  <a:gd name="adj1" fmla="val 143673"/>
                                  <a:gd name="adj2" fmla="val -44788"/>
                                </a:avLst>
                              </a:prstGeom>
                            </wps:spPr>
                            <wps:style>
                              <a:lnRef idx="2">
                                <a:schemeClr val="accent6"/>
                              </a:lnRef>
                              <a:fillRef idx="1">
                                <a:schemeClr val="lt1"/>
                              </a:fillRef>
                              <a:effectRef idx="0">
                                <a:schemeClr val="accent6"/>
                              </a:effectRef>
                              <a:fontRef idx="minor">
                                <a:schemeClr val="dk1"/>
                              </a:fontRef>
                            </wps:style>
                            <wps:txbx>
                              <w:txbxContent>
                                <w:p w14:paraId="2777E747" w14:textId="77777777" w:rsidR="00FA6F34" w:rsidRDefault="00FA6F34" w:rsidP="00F50ED0">
                                  <w:pPr>
                                    <w:jc w:val="center"/>
                                  </w:pPr>
                                  <w:r>
                                    <w:t>Caminos públicos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66D7CF" id="28 Llamada rectangular" o:spid="_x0000_s1039" type="#_x0000_t61" style="position:absolute;left:0;text-align:left;margin-left:17.8pt;margin-top:98.95pt;width:99.5pt;height:23.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" adj="41833,1126" fillcolor="white [3201]" strokecolor="#f79646 [3209]" strokeweight="2pt">
                      <v:textbox>
                        <w:txbxContent>
                          <w:p w14:paraId="2777E747" w14:textId="77777777" w:rsidR="00FA6F34" w:rsidRDefault="00FA6F34" w:rsidP="00F50ED0">
                            <w:pPr>
                              <w:jc w:val="center"/>
                            </w:pPr>
                            <w:r>
                              <w:t>Caminos públicos</w:t>
                            </w:r>
                          </w:p>
                        </w:txbxContent>
                      </v:textbox>
                    </v:shape>
                  </w:pict>
                </mc:Fallback>
              </mc:AlternateContent>
            </w:r>
            <w:r w:rsidR="00F50ED0" w:rsidRPr="00672ECA">
              <w:rPr>
                <w:noProof/>
                <w:lang w:eastAsia="es-CL"/>
              </w:rPr>
              <mc:AlternateContent>
                <mc:Choice Requires="wps">
                  <w:drawing>
                    <wp:anchor distT="0" distB="0" distL="114300" distR="114300" simplePos="0" relativeHeight="251669504" behindDoc="0" locked="0" layoutInCell="1" allowOverlap="1" wp14:anchorId="18D30FD6" wp14:editId="741355F6">
                      <wp:simplePos x="0" y="0"/>
                      <wp:positionH relativeFrom="column">
                        <wp:posOffset>75040</wp:posOffset>
                      </wp:positionH>
                      <wp:positionV relativeFrom="paragraph">
                        <wp:posOffset>2297982</wp:posOffset>
                      </wp:positionV>
                      <wp:extent cx="1263650" cy="531495"/>
                      <wp:effectExtent l="0" t="438150" r="2241550" b="20955"/>
                      <wp:wrapNone/>
                      <wp:docPr id="17" name="17 Llamada rectangular"/>
                      <wp:cNvGraphicFramePr/>
                      <a:graphic xmlns:a="http://schemas.openxmlformats.org/drawingml/2006/main">
                        <a:graphicData uri="http://schemas.microsoft.com/office/word/2010/wordprocessingShape">
                          <wps:wsp>
                            <wps:cNvSpPr/>
                            <wps:spPr>
                              <a:xfrm>
                                <a:off x="0" y="0"/>
                                <a:ext cx="1263650" cy="531495"/>
                              </a:xfrm>
                              <a:prstGeom prst="wedgeRectCallout">
                                <a:avLst>
                                  <a:gd name="adj1" fmla="val 226103"/>
                                  <a:gd name="adj2" fmla="val -131558"/>
                                </a:avLst>
                              </a:prstGeom>
                            </wps:spPr>
                            <wps:style>
                              <a:lnRef idx="2">
                                <a:schemeClr val="accent6"/>
                              </a:lnRef>
                              <a:fillRef idx="1">
                                <a:schemeClr val="lt1"/>
                              </a:fillRef>
                              <a:effectRef idx="0">
                                <a:schemeClr val="accent6"/>
                              </a:effectRef>
                              <a:fontRef idx="minor">
                                <a:schemeClr val="dk1"/>
                              </a:fontRef>
                            </wps:style>
                            <wps:txbx>
                              <w:txbxContent>
                                <w:p w14:paraId="4758C9A6" w14:textId="77777777" w:rsidR="00FA6F34" w:rsidRDefault="00FA6F34" w:rsidP="008D01D3">
                                  <w:pPr>
                                    <w:jc w:val="center"/>
                                  </w:pPr>
                                  <w:r>
                                    <w:t>Acceso a Minera El Toqui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D30FD6" id="17 Llamada rectangular" o:spid="_x0000_s1040" type="#_x0000_t61" style="position:absolute;left:0;text-align:left;margin-left:5.9pt;margin-top:180.95pt;width:99.5pt;height:41.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" adj="59638,-17617" fillcolor="white [3201]" strokecolor="#f79646 [3209]" strokeweight="2pt">
                      <v:textbox>
                        <w:txbxContent>
                          <w:p w14:paraId="4758C9A6" w14:textId="77777777" w:rsidR="00FA6F34" w:rsidRDefault="00FA6F34" w:rsidP="008D01D3">
                            <w:pPr>
                              <w:jc w:val="center"/>
                            </w:pPr>
                            <w:r>
                              <w:t>Acceso a Minera El Toqui</w:t>
                            </w:r>
                          </w:p>
                        </w:txbxContent>
                      </v:textbox>
                    </v:shape>
                  </w:pict>
                </mc:Fallback>
              </mc:AlternateContent>
            </w:r>
            <w:r w:rsidR="00F50ED0">
              <w:rPr>
                <w:noProof/>
                <w:lang w:eastAsia="es-CL"/>
              </w:rPr>
              <mc:AlternateContent>
                <mc:Choice Requires="wps">
                  <w:drawing>
                    <wp:anchor distT="0" distB="0" distL="114300" distR="114300" simplePos="0" relativeHeight="251897856" behindDoc="0" locked="0" layoutInCell="1" allowOverlap="1" wp14:anchorId="24D5BAAD" wp14:editId="36673F83">
                      <wp:simplePos x="0" y="0"/>
                      <wp:positionH relativeFrom="column">
                        <wp:posOffset>6170412</wp:posOffset>
                      </wp:positionH>
                      <wp:positionV relativeFrom="paragraph">
                        <wp:posOffset>1390554</wp:posOffset>
                      </wp:positionV>
                      <wp:extent cx="1369434" cy="715052"/>
                      <wp:effectExtent l="0" t="0" r="21590" b="27940"/>
                      <wp:wrapNone/>
                      <wp:docPr id="27" name="27 Forma libre"/>
                      <wp:cNvGraphicFramePr/>
                      <a:graphic xmlns:a="http://schemas.openxmlformats.org/drawingml/2006/main">
                        <a:graphicData uri="http://schemas.microsoft.com/office/word/2010/wordprocessingShape">
                          <wps:wsp>
                            <wps:cNvSpPr/>
                            <wps:spPr>
                              <a:xfrm>
                                <a:off x="0" y="0"/>
                                <a:ext cx="1369434" cy="715052"/>
                              </a:xfrm>
                              <a:custGeom>
                                <a:avLst/>
                                <a:gdLst>
                                  <a:gd name="connsiteX0" fmla="*/ 0 w 1369434"/>
                                  <a:gd name="connsiteY0" fmla="*/ 455033 h 715052"/>
                                  <a:gd name="connsiteX1" fmla="*/ 17335 w 1369434"/>
                                  <a:gd name="connsiteY1" fmla="*/ 476701 h 715052"/>
                                  <a:gd name="connsiteX2" fmla="*/ 21669 w 1369434"/>
                                  <a:gd name="connsiteY2" fmla="*/ 489702 h 715052"/>
                                  <a:gd name="connsiteX3" fmla="*/ 56338 w 1369434"/>
                                  <a:gd name="connsiteY3" fmla="*/ 533039 h 715052"/>
                                  <a:gd name="connsiteX4" fmla="*/ 69339 w 1369434"/>
                                  <a:gd name="connsiteY4" fmla="*/ 541706 h 715052"/>
                                  <a:gd name="connsiteX5" fmla="*/ 82340 w 1369434"/>
                                  <a:gd name="connsiteY5" fmla="*/ 546040 h 715052"/>
                                  <a:gd name="connsiteX6" fmla="*/ 108342 w 1369434"/>
                                  <a:gd name="connsiteY6" fmla="*/ 563374 h 715052"/>
                                  <a:gd name="connsiteX7" fmla="*/ 117009 w 1369434"/>
                                  <a:gd name="connsiteY7" fmla="*/ 576375 h 715052"/>
                                  <a:gd name="connsiteX8" fmla="*/ 130010 w 1369434"/>
                                  <a:gd name="connsiteY8" fmla="*/ 585042 h 715052"/>
                                  <a:gd name="connsiteX9" fmla="*/ 134343 w 1369434"/>
                                  <a:gd name="connsiteY9" fmla="*/ 598043 h 715052"/>
                                  <a:gd name="connsiteX10" fmla="*/ 156012 w 1369434"/>
                                  <a:gd name="connsiteY10" fmla="*/ 615378 h 715052"/>
                                  <a:gd name="connsiteX11" fmla="*/ 177680 w 1369434"/>
                                  <a:gd name="connsiteY11" fmla="*/ 637046 h 715052"/>
                                  <a:gd name="connsiteX12" fmla="*/ 190681 w 1369434"/>
                                  <a:gd name="connsiteY12" fmla="*/ 650047 h 715052"/>
                                  <a:gd name="connsiteX13" fmla="*/ 216683 w 1369434"/>
                                  <a:gd name="connsiteY13" fmla="*/ 658714 h 715052"/>
                                  <a:gd name="connsiteX14" fmla="*/ 238351 w 1369434"/>
                                  <a:gd name="connsiteY14" fmla="*/ 676049 h 715052"/>
                                  <a:gd name="connsiteX15" fmla="*/ 264353 w 1369434"/>
                                  <a:gd name="connsiteY15" fmla="*/ 697717 h 715052"/>
                                  <a:gd name="connsiteX16" fmla="*/ 303356 w 1369434"/>
                                  <a:gd name="connsiteY16" fmla="*/ 710718 h 715052"/>
                                  <a:gd name="connsiteX17" fmla="*/ 316357 w 1369434"/>
                                  <a:gd name="connsiteY17" fmla="*/ 715052 h 715052"/>
                                  <a:gd name="connsiteX18" fmla="*/ 342359 w 1369434"/>
                                  <a:gd name="connsiteY18" fmla="*/ 710718 h 715052"/>
                                  <a:gd name="connsiteX19" fmla="*/ 385695 w 1369434"/>
                                  <a:gd name="connsiteY19" fmla="*/ 702051 h 715052"/>
                                  <a:gd name="connsiteX20" fmla="*/ 398696 w 1369434"/>
                                  <a:gd name="connsiteY20" fmla="*/ 693384 h 715052"/>
                                  <a:gd name="connsiteX21" fmla="*/ 416031 w 1369434"/>
                                  <a:gd name="connsiteY21" fmla="*/ 676049 h 715052"/>
                                  <a:gd name="connsiteX22" fmla="*/ 420364 w 1369434"/>
                                  <a:gd name="connsiteY22" fmla="*/ 663048 h 715052"/>
                                  <a:gd name="connsiteX23" fmla="*/ 446366 w 1369434"/>
                                  <a:gd name="connsiteY23" fmla="*/ 632712 h 715052"/>
                                  <a:gd name="connsiteX24" fmla="*/ 459367 w 1369434"/>
                                  <a:gd name="connsiteY24" fmla="*/ 593710 h 715052"/>
                                  <a:gd name="connsiteX25" fmla="*/ 468034 w 1369434"/>
                                  <a:gd name="connsiteY25" fmla="*/ 567708 h 715052"/>
                                  <a:gd name="connsiteX26" fmla="*/ 472368 w 1369434"/>
                                  <a:gd name="connsiteY26" fmla="*/ 554707 h 715052"/>
                                  <a:gd name="connsiteX27" fmla="*/ 476702 w 1369434"/>
                                  <a:gd name="connsiteY27" fmla="*/ 533039 h 715052"/>
                                  <a:gd name="connsiteX28" fmla="*/ 489703 w 1369434"/>
                                  <a:gd name="connsiteY28" fmla="*/ 455033 h 715052"/>
                                  <a:gd name="connsiteX29" fmla="*/ 502704 w 1369434"/>
                                  <a:gd name="connsiteY29" fmla="*/ 450699 h 715052"/>
                                  <a:gd name="connsiteX30" fmla="*/ 533039 w 1369434"/>
                                  <a:gd name="connsiteY30" fmla="*/ 411696 h 715052"/>
                                  <a:gd name="connsiteX31" fmla="*/ 550374 w 1369434"/>
                                  <a:gd name="connsiteY31" fmla="*/ 359693 h 715052"/>
                                  <a:gd name="connsiteX32" fmla="*/ 576376 w 1369434"/>
                                  <a:gd name="connsiteY32" fmla="*/ 329357 h 715052"/>
                                  <a:gd name="connsiteX33" fmla="*/ 598044 w 1369434"/>
                                  <a:gd name="connsiteY33" fmla="*/ 307689 h 715052"/>
                                  <a:gd name="connsiteX34" fmla="*/ 606711 w 1369434"/>
                                  <a:gd name="connsiteY34" fmla="*/ 299021 h 715052"/>
                                  <a:gd name="connsiteX35" fmla="*/ 615379 w 1369434"/>
                                  <a:gd name="connsiteY35" fmla="*/ 286021 h 715052"/>
                                  <a:gd name="connsiteX36" fmla="*/ 628380 w 1369434"/>
                                  <a:gd name="connsiteY36" fmla="*/ 281687 h 715052"/>
                                  <a:gd name="connsiteX37" fmla="*/ 641380 w 1369434"/>
                                  <a:gd name="connsiteY37" fmla="*/ 255685 h 715052"/>
                                  <a:gd name="connsiteX38" fmla="*/ 645714 w 1369434"/>
                                  <a:gd name="connsiteY38" fmla="*/ 242684 h 715052"/>
                                  <a:gd name="connsiteX39" fmla="*/ 658715 w 1369434"/>
                                  <a:gd name="connsiteY39" fmla="*/ 238350 h 715052"/>
                                  <a:gd name="connsiteX40" fmla="*/ 684717 w 1369434"/>
                                  <a:gd name="connsiteY40" fmla="*/ 221016 h 715052"/>
                                  <a:gd name="connsiteX41" fmla="*/ 697718 w 1369434"/>
                                  <a:gd name="connsiteY41" fmla="*/ 212349 h 715052"/>
                                  <a:gd name="connsiteX42" fmla="*/ 710719 w 1369434"/>
                                  <a:gd name="connsiteY42" fmla="*/ 208015 h 715052"/>
                                  <a:gd name="connsiteX43" fmla="*/ 736721 w 1369434"/>
                                  <a:gd name="connsiteY43" fmla="*/ 212349 h 715052"/>
                                  <a:gd name="connsiteX44" fmla="*/ 801725 w 1369434"/>
                                  <a:gd name="connsiteY44" fmla="*/ 203681 h 715052"/>
                                  <a:gd name="connsiteX45" fmla="*/ 827727 w 1369434"/>
                                  <a:gd name="connsiteY45" fmla="*/ 195014 h 715052"/>
                                  <a:gd name="connsiteX46" fmla="*/ 840728 w 1369434"/>
                                  <a:gd name="connsiteY46" fmla="*/ 190680 h 715052"/>
                                  <a:gd name="connsiteX47" fmla="*/ 866730 w 1369434"/>
                                  <a:gd name="connsiteY47" fmla="*/ 156011 h 715052"/>
                                  <a:gd name="connsiteX48" fmla="*/ 884065 w 1369434"/>
                                  <a:gd name="connsiteY48" fmla="*/ 138676 h 715052"/>
                                  <a:gd name="connsiteX49" fmla="*/ 910067 w 1369434"/>
                                  <a:gd name="connsiteY49" fmla="*/ 108341 h 715052"/>
                                  <a:gd name="connsiteX50" fmla="*/ 940402 w 1369434"/>
                                  <a:gd name="connsiteY50" fmla="*/ 78005 h 715052"/>
                                  <a:gd name="connsiteX51" fmla="*/ 949070 w 1369434"/>
                                  <a:gd name="connsiteY51" fmla="*/ 47670 h 715052"/>
                                  <a:gd name="connsiteX52" fmla="*/ 962071 w 1369434"/>
                                  <a:gd name="connsiteY52" fmla="*/ 39003 h 715052"/>
                                  <a:gd name="connsiteX53" fmla="*/ 970738 w 1369434"/>
                                  <a:gd name="connsiteY53" fmla="*/ 30335 h 715052"/>
                                  <a:gd name="connsiteX54" fmla="*/ 1001073 w 1369434"/>
                                  <a:gd name="connsiteY54" fmla="*/ 21668 h 715052"/>
                                  <a:gd name="connsiteX55" fmla="*/ 1027075 w 1369434"/>
                                  <a:gd name="connsiteY55" fmla="*/ 13001 h 715052"/>
                                  <a:gd name="connsiteX56" fmla="*/ 1040076 w 1369434"/>
                                  <a:gd name="connsiteY56" fmla="*/ 8667 h 715052"/>
                                  <a:gd name="connsiteX57" fmla="*/ 1066078 w 1369434"/>
                                  <a:gd name="connsiteY57" fmla="*/ 21668 h 715052"/>
                                  <a:gd name="connsiteX58" fmla="*/ 1074745 w 1369434"/>
                                  <a:gd name="connsiteY58" fmla="*/ 47670 h 715052"/>
                                  <a:gd name="connsiteX59" fmla="*/ 1105081 w 1369434"/>
                                  <a:gd name="connsiteY59" fmla="*/ 86673 h 715052"/>
                                  <a:gd name="connsiteX60" fmla="*/ 1118082 w 1369434"/>
                                  <a:gd name="connsiteY60" fmla="*/ 112675 h 715052"/>
                                  <a:gd name="connsiteX61" fmla="*/ 1122416 w 1369434"/>
                                  <a:gd name="connsiteY61" fmla="*/ 238350 h 715052"/>
                                  <a:gd name="connsiteX62" fmla="*/ 1126749 w 1369434"/>
                                  <a:gd name="connsiteY62" fmla="*/ 251351 h 715052"/>
                                  <a:gd name="connsiteX63" fmla="*/ 1144084 w 1369434"/>
                                  <a:gd name="connsiteY63" fmla="*/ 273020 h 715052"/>
                                  <a:gd name="connsiteX64" fmla="*/ 1174419 w 1369434"/>
                                  <a:gd name="connsiteY64" fmla="*/ 264352 h 715052"/>
                                  <a:gd name="connsiteX65" fmla="*/ 1204755 w 1369434"/>
                                  <a:gd name="connsiteY65" fmla="*/ 234017 h 715052"/>
                                  <a:gd name="connsiteX66" fmla="*/ 1217756 w 1369434"/>
                                  <a:gd name="connsiteY66" fmla="*/ 208015 h 715052"/>
                                  <a:gd name="connsiteX67" fmla="*/ 1226423 w 1369434"/>
                                  <a:gd name="connsiteY67" fmla="*/ 182013 h 715052"/>
                                  <a:gd name="connsiteX68" fmla="*/ 1235090 w 1369434"/>
                                  <a:gd name="connsiteY68" fmla="*/ 169012 h 715052"/>
                                  <a:gd name="connsiteX69" fmla="*/ 1239424 w 1369434"/>
                                  <a:gd name="connsiteY69" fmla="*/ 156011 h 715052"/>
                                  <a:gd name="connsiteX70" fmla="*/ 1261092 w 1369434"/>
                                  <a:gd name="connsiteY70" fmla="*/ 134343 h 715052"/>
                                  <a:gd name="connsiteX71" fmla="*/ 1282761 w 1369434"/>
                                  <a:gd name="connsiteY71" fmla="*/ 121342 h 715052"/>
                                  <a:gd name="connsiteX72" fmla="*/ 1295762 w 1369434"/>
                                  <a:gd name="connsiteY72" fmla="*/ 108341 h 715052"/>
                                  <a:gd name="connsiteX73" fmla="*/ 1321763 w 1369434"/>
                                  <a:gd name="connsiteY73" fmla="*/ 69338 h 715052"/>
                                  <a:gd name="connsiteX74" fmla="*/ 1330431 w 1369434"/>
                                  <a:gd name="connsiteY74" fmla="*/ 60671 h 715052"/>
                                  <a:gd name="connsiteX75" fmla="*/ 1334764 w 1369434"/>
                                  <a:gd name="connsiteY75" fmla="*/ 47670 h 715052"/>
                                  <a:gd name="connsiteX76" fmla="*/ 1352099 w 1369434"/>
                                  <a:gd name="connsiteY76" fmla="*/ 30335 h 715052"/>
                                  <a:gd name="connsiteX77" fmla="*/ 1369434 w 1369434"/>
                                  <a:gd name="connsiteY77" fmla="*/ 0 h 7150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Lst>
                                <a:rect l="l" t="t" r="r" b="b"/>
                                <a:pathLst>
                                  <a:path w="1369434" h="715052">
                                    <a:moveTo>
                                      <a:pt x="0" y="455033"/>
                                    </a:moveTo>
                                    <a:cubicBezTo>
                                      <a:pt x="5778" y="462256"/>
                                      <a:pt x="12433" y="468857"/>
                                      <a:pt x="17335" y="476701"/>
                                    </a:cubicBezTo>
                                    <a:cubicBezTo>
                                      <a:pt x="19756" y="480575"/>
                                      <a:pt x="19451" y="485709"/>
                                      <a:pt x="21669" y="489702"/>
                                    </a:cubicBezTo>
                                    <a:cubicBezTo>
                                      <a:pt x="28487" y="501975"/>
                                      <a:pt x="43443" y="524442"/>
                                      <a:pt x="56338" y="533039"/>
                                    </a:cubicBezTo>
                                    <a:cubicBezTo>
                                      <a:pt x="60672" y="535928"/>
                                      <a:pt x="64681" y="539377"/>
                                      <a:pt x="69339" y="541706"/>
                                    </a:cubicBezTo>
                                    <a:cubicBezTo>
                                      <a:pt x="73425" y="543749"/>
                                      <a:pt x="78347" y="543822"/>
                                      <a:pt x="82340" y="546040"/>
                                    </a:cubicBezTo>
                                    <a:cubicBezTo>
                                      <a:pt x="91446" y="551099"/>
                                      <a:pt x="108342" y="563374"/>
                                      <a:pt x="108342" y="563374"/>
                                    </a:cubicBezTo>
                                    <a:cubicBezTo>
                                      <a:pt x="111231" y="567708"/>
                                      <a:pt x="113326" y="572692"/>
                                      <a:pt x="117009" y="576375"/>
                                    </a:cubicBezTo>
                                    <a:cubicBezTo>
                                      <a:pt x="120692" y="580058"/>
                                      <a:pt x="126756" y="580975"/>
                                      <a:pt x="130010" y="585042"/>
                                    </a:cubicBezTo>
                                    <a:cubicBezTo>
                                      <a:pt x="132864" y="588609"/>
                                      <a:pt x="131993" y="594126"/>
                                      <a:pt x="134343" y="598043"/>
                                    </a:cubicBezTo>
                                    <a:cubicBezTo>
                                      <a:pt x="138460" y="604905"/>
                                      <a:pt x="150106" y="611441"/>
                                      <a:pt x="156012" y="615378"/>
                                    </a:cubicBezTo>
                                    <a:cubicBezTo>
                                      <a:pt x="171902" y="639213"/>
                                      <a:pt x="156012" y="618989"/>
                                      <a:pt x="177680" y="637046"/>
                                    </a:cubicBezTo>
                                    <a:cubicBezTo>
                                      <a:pt x="182388" y="640969"/>
                                      <a:pt x="185324" y="647071"/>
                                      <a:pt x="190681" y="650047"/>
                                    </a:cubicBezTo>
                                    <a:cubicBezTo>
                                      <a:pt x="198667" y="654484"/>
                                      <a:pt x="216683" y="658714"/>
                                      <a:pt x="216683" y="658714"/>
                                    </a:cubicBezTo>
                                    <a:cubicBezTo>
                                      <a:pt x="241890" y="683924"/>
                                      <a:pt x="205561" y="648724"/>
                                      <a:pt x="238351" y="676049"/>
                                    </a:cubicBezTo>
                                    <a:cubicBezTo>
                                      <a:pt x="250016" y="685770"/>
                                      <a:pt x="250517" y="691568"/>
                                      <a:pt x="264353" y="697717"/>
                                    </a:cubicBezTo>
                                    <a:cubicBezTo>
                                      <a:pt x="264378" y="697728"/>
                                      <a:pt x="296842" y="708547"/>
                                      <a:pt x="303356" y="710718"/>
                                    </a:cubicBezTo>
                                    <a:lnTo>
                                      <a:pt x="316357" y="715052"/>
                                    </a:lnTo>
                                    <a:cubicBezTo>
                                      <a:pt x="325024" y="713607"/>
                                      <a:pt x="333723" y="712337"/>
                                      <a:pt x="342359" y="710718"/>
                                    </a:cubicBezTo>
                                    <a:cubicBezTo>
                                      <a:pt x="356838" y="708003"/>
                                      <a:pt x="385695" y="702051"/>
                                      <a:pt x="385695" y="702051"/>
                                    </a:cubicBezTo>
                                    <a:cubicBezTo>
                                      <a:pt x="390029" y="699162"/>
                                      <a:pt x="394742" y="696774"/>
                                      <a:pt x="398696" y="693384"/>
                                    </a:cubicBezTo>
                                    <a:cubicBezTo>
                                      <a:pt x="404901" y="688066"/>
                                      <a:pt x="416031" y="676049"/>
                                      <a:pt x="416031" y="676049"/>
                                    </a:cubicBezTo>
                                    <a:cubicBezTo>
                                      <a:pt x="417475" y="671715"/>
                                      <a:pt x="417709" y="666765"/>
                                      <a:pt x="420364" y="663048"/>
                                    </a:cubicBezTo>
                                    <a:cubicBezTo>
                                      <a:pt x="433002" y="645354"/>
                                      <a:pt x="438507" y="650394"/>
                                      <a:pt x="446366" y="632712"/>
                                    </a:cubicBezTo>
                                    <a:cubicBezTo>
                                      <a:pt x="446379" y="632683"/>
                                      <a:pt x="457195" y="600225"/>
                                      <a:pt x="459367" y="593710"/>
                                    </a:cubicBezTo>
                                    <a:lnTo>
                                      <a:pt x="468034" y="567708"/>
                                    </a:lnTo>
                                    <a:cubicBezTo>
                                      <a:pt x="469479" y="563374"/>
                                      <a:pt x="471472" y="559186"/>
                                      <a:pt x="472368" y="554707"/>
                                    </a:cubicBezTo>
                                    <a:lnTo>
                                      <a:pt x="476702" y="533039"/>
                                    </a:lnTo>
                                    <a:cubicBezTo>
                                      <a:pt x="477604" y="518598"/>
                                      <a:pt x="465309" y="469669"/>
                                      <a:pt x="489703" y="455033"/>
                                    </a:cubicBezTo>
                                    <a:cubicBezTo>
                                      <a:pt x="493620" y="452683"/>
                                      <a:pt x="498370" y="452144"/>
                                      <a:pt x="502704" y="450699"/>
                                    </a:cubicBezTo>
                                    <a:cubicBezTo>
                                      <a:pt x="513922" y="439481"/>
                                      <a:pt x="527854" y="427249"/>
                                      <a:pt x="533039" y="411696"/>
                                    </a:cubicBezTo>
                                    <a:lnTo>
                                      <a:pt x="550374" y="359693"/>
                                    </a:lnTo>
                                    <a:cubicBezTo>
                                      <a:pt x="554841" y="346294"/>
                                      <a:pt x="569060" y="340331"/>
                                      <a:pt x="576376" y="329357"/>
                                    </a:cubicBezTo>
                                    <a:cubicBezTo>
                                      <a:pt x="591235" y="307068"/>
                                      <a:pt x="577406" y="324200"/>
                                      <a:pt x="598044" y="307689"/>
                                    </a:cubicBezTo>
                                    <a:cubicBezTo>
                                      <a:pt x="601235" y="305137"/>
                                      <a:pt x="604159" y="302212"/>
                                      <a:pt x="606711" y="299021"/>
                                    </a:cubicBezTo>
                                    <a:cubicBezTo>
                                      <a:pt x="609965" y="294954"/>
                                      <a:pt x="611312" y="289274"/>
                                      <a:pt x="615379" y="286021"/>
                                    </a:cubicBezTo>
                                    <a:cubicBezTo>
                                      <a:pt x="618946" y="283167"/>
                                      <a:pt x="624046" y="283132"/>
                                      <a:pt x="628380" y="281687"/>
                                    </a:cubicBezTo>
                                    <a:cubicBezTo>
                                      <a:pt x="639269" y="249015"/>
                                      <a:pt x="624582" y="289281"/>
                                      <a:pt x="641380" y="255685"/>
                                    </a:cubicBezTo>
                                    <a:cubicBezTo>
                                      <a:pt x="643423" y="251599"/>
                                      <a:pt x="642484" y="245914"/>
                                      <a:pt x="645714" y="242684"/>
                                    </a:cubicBezTo>
                                    <a:cubicBezTo>
                                      <a:pt x="648944" y="239454"/>
                                      <a:pt x="654722" y="240568"/>
                                      <a:pt x="658715" y="238350"/>
                                    </a:cubicBezTo>
                                    <a:cubicBezTo>
                                      <a:pt x="667821" y="233291"/>
                                      <a:pt x="676050" y="226794"/>
                                      <a:pt x="684717" y="221016"/>
                                    </a:cubicBezTo>
                                    <a:cubicBezTo>
                                      <a:pt x="689051" y="218127"/>
                                      <a:pt x="692777" y="213996"/>
                                      <a:pt x="697718" y="212349"/>
                                    </a:cubicBezTo>
                                    <a:lnTo>
                                      <a:pt x="710719" y="208015"/>
                                    </a:lnTo>
                                    <a:cubicBezTo>
                                      <a:pt x="719386" y="209460"/>
                                      <a:pt x="727934" y="212349"/>
                                      <a:pt x="736721" y="212349"/>
                                    </a:cubicBezTo>
                                    <a:cubicBezTo>
                                      <a:pt x="749942" y="212349"/>
                                      <a:pt x="784820" y="208291"/>
                                      <a:pt x="801725" y="203681"/>
                                    </a:cubicBezTo>
                                    <a:cubicBezTo>
                                      <a:pt x="810539" y="201277"/>
                                      <a:pt x="819060" y="197903"/>
                                      <a:pt x="827727" y="195014"/>
                                    </a:cubicBezTo>
                                    <a:lnTo>
                                      <a:pt x="840728" y="190680"/>
                                    </a:lnTo>
                                    <a:cubicBezTo>
                                      <a:pt x="856762" y="174648"/>
                                      <a:pt x="847130" y="185413"/>
                                      <a:pt x="866730" y="156011"/>
                                    </a:cubicBezTo>
                                    <a:cubicBezTo>
                                      <a:pt x="871263" y="149212"/>
                                      <a:pt x="879532" y="145475"/>
                                      <a:pt x="884065" y="138676"/>
                                    </a:cubicBezTo>
                                    <a:cubicBezTo>
                                      <a:pt x="897265" y="118877"/>
                                      <a:pt x="889049" y="129359"/>
                                      <a:pt x="910067" y="108341"/>
                                    </a:cubicBezTo>
                                    <a:cubicBezTo>
                                      <a:pt x="944838" y="73570"/>
                                      <a:pt x="910983" y="87812"/>
                                      <a:pt x="940402" y="78005"/>
                                    </a:cubicBezTo>
                                    <a:cubicBezTo>
                                      <a:pt x="940685" y="76872"/>
                                      <a:pt x="946809" y="50496"/>
                                      <a:pt x="949070" y="47670"/>
                                    </a:cubicBezTo>
                                    <a:cubicBezTo>
                                      <a:pt x="952324" y="43603"/>
                                      <a:pt x="958004" y="42257"/>
                                      <a:pt x="962071" y="39003"/>
                                    </a:cubicBezTo>
                                    <a:cubicBezTo>
                                      <a:pt x="965262" y="36451"/>
                                      <a:pt x="967234" y="32437"/>
                                      <a:pt x="970738" y="30335"/>
                                    </a:cubicBezTo>
                                    <a:cubicBezTo>
                                      <a:pt x="975588" y="27425"/>
                                      <a:pt x="997302" y="22799"/>
                                      <a:pt x="1001073" y="21668"/>
                                    </a:cubicBezTo>
                                    <a:cubicBezTo>
                                      <a:pt x="1009824" y="19043"/>
                                      <a:pt x="1018408" y="15890"/>
                                      <a:pt x="1027075" y="13001"/>
                                    </a:cubicBezTo>
                                    <a:lnTo>
                                      <a:pt x="1040076" y="8667"/>
                                    </a:lnTo>
                                    <a:cubicBezTo>
                                      <a:pt x="1047159" y="11028"/>
                                      <a:pt x="1061657" y="14594"/>
                                      <a:pt x="1066078" y="21668"/>
                                    </a:cubicBezTo>
                                    <a:cubicBezTo>
                                      <a:pt x="1070920" y="29415"/>
                                      <a:pt x="1071856" y="39003"/>
                                      <a:pt x="1074745" y="47670"/>
                                    </a:cubicBezTo>
                                    <a:cubicBezTo>
                                      <a:pt x="1082047" y="69575"/>
                                      <a:pt x="1092617" y="71716"/>
                                      <a:pt x="1105081" y="86673"/>
                                    </a:cubicBezTo>
                                    <a:cubicBezTo>
                                      <a:pt x="1114415" y="97873"/>
                                      <a:pt x="1113739" y="99646"/>
                                      <a:pt x="1118082" y="112675"/>
                                    </a:cubicBezTo>
                                    <a:cubicBezTo>
                                      <a:pt x="1109968" y="177581"/>
                                      <a:pt x="1112644" y="135750"/>
                                      <a:pt x="1122416" y="238350"/>
                                    </a:cubicBezTo>
                                    <a:cubicBezTo>
                                      <a:pt x="1122849" y="242897"/>
                                      <a:pt x="1124706" y="247265"/>
                                      <a:pt x="1126749" y="251351"/>
                                    </a:cubicBezTo>
                                    <a:cubicBezTo>
                                      <a:pt x="1132216" y="262285"/>
                                      <a:pt x="1136022" y="264958"/>
                                      <a:pt x="1144084" y="273020"/>
                                    </a:cubicBezTo>
                                    <a:cubicBezTo>
                                      <a:pt x="1149639" y="271631"/>
                                      <a:pt x="1168201" y="267461"/>
                                      <a:pt x="1174419" y="264352"/>
                                    </a:cubicBezTo>
                                    <a:cubicBezTo>
                                      <a:pt x="1187187" y="257968"/>
                                      <a:pt x="1198371" y="246785"/>
                                      <a:pt x="1204755" y="234017"/>
                                    </a:cubicBezTo>
                                    <a:cubicBezTo>
                                      <a:pt x="1222697" y="198133"/>
                                      <a:pt x="1192918" y="245274"/>
                                      <a:pt x="1217756" y="208015"/>
                                    </a:cubicBezTo>
                                    <a:cubicBezTo>
                                      <a:pt x="1220645" y="199348"/>
                                      <a:pt x="1221355" y="189615"/>
                                      <a:pt x="1226423" y="182013"/>
                                    </a:cubicBezTo>
                                    <a:cubicBezTo>
                                      <a:pt x="1229312" y="177679"/>
                                      <a:pt x="1232761" y="173670"/>
                                      <a:pt x="1235090" y="169012"/>
                                    </a:cubicBezTo>
                                    <a:cubicBezTo>
                                      <a:pt x="1237133" y="164926"/>
                                      <a:pt x="1237381" y="160097"/>
                                      <a:pt x="1239424" y="156011"/>
                                    </a:cubicBezTo>
                                    <a:cubicBezTo>
                                      <a:pt x="1248091" y="138676"/>
                                      <a:pt x="1246646" y="145899"/>
                                      <a:pt x="1261092" y="134343"/>
                                    </a:cubicBezTo>
                                    <a:cubicBezTo>
                                      <a:pt x="1278089" y="120746"/>
                                      <a:pt x="1260183" y="128868"/>
                                      <a:pt x="1282761" y="121342"/>
                                    </a:cubicBezTo>
                                    <a:cubicBezTo>
                                      <a:pt x="1287095" y="117008"/>
                                      <a:pt x="1291999" y="113179"/>
                                      <a:pt x="1295762" y="108341"/>
                                    </a:cubicBezTo>
                                    <a:lnTo>
                                      <a:pt x="1321763" y="69338"/>
                                    </a:lnTo>
                                    <a:cubicBezTo>
                                      <a:pt x="1324029" y="65938"/>
                                      <a:pt x="1327542" y="63560"/>
                                      <a:pt x="1330431" y="60671"/>
                                    </a:cubicBezTo>
                                    <a:cubicBezTo>
                                      <a:pt x="1331875" y="56337"/>
                                      <a:pt x="1332109" y="51387"/>
                                      <a:pt x="1334764" y="47670"/>
                                    </a:cubicBezTo>
                                    <a:cubicBezTo>
                                      <a:pt x="1339514" y="41020"/>
                                      <a:pt x="1352099" y="30335"/>
                                      <a:pt x="1352099" y="30335"/>
                                    </a:cubicBezTo>
                                    <a:cubicBezTo>
                                      <a:pt x="1361787" y="1269"/>
                                      <a:pt x="1352594" y="8418"/>
                                      <a:pt x="1369434"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1413C62" id="27 Forma libre" o:spid="_x0000_s1026" style="position:absolute;margin-left:485.85pt;margin-top:109.5pt;width:107.85pt;height:56.3pt;z-index:251897856;visibility:visible;mso-wrap-style:square;mso-wrap-distance-left:9pt;mso-wrap-distance-top:0;mso-wrap-distance-right:9pt;mso-wrap-distance-bottom:0;mso-position-horizontal:absolute;mso-position-horizontal-relative:text;mso-position-vertical:absolute;mso-position-vertical-relative:text;v-text-anchor:middle" coordsize="1369434,715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" path="m,455033v5778,7223,12433,13824,17335,21668c19756,480575,19451,485709,21669,489702v6818,12273,21774,34740,34669,43337c60672,535928,64681,539377,69339,541706v4086,2043,9008,2116,13001,4334c91446,551099,108342,563374,108342,563374v2889,4334,4984,9318,8667,13001c120692,580058,126756,580975,130010,585042v2854,3567,1983,9084,4333,13001c138460,604905,150106,611441,156012,615378v15890,23835,,3611,21668,21668c182388,640969,185324,647071,190681,650047v7986,4437,26002,8667,26002,8667c241890,683924,205561,648724,238351,676049v11665,9721,12166,15519,26002,21668c264378,697728,296842,708547,303356,710718r13001,4334c325024,713607,333723,712337,342359,710718v14479,-2715,43336,-8667,43336,-8667c390029,699162,394742,696774,398696,693384v6205,-5318,17335,-17335,17335,-17335c417475,671715,417709,666765,420364,663048v12638,-17694,18143,-12654,26002,-30336c446379,632683,457195,600225,459367,593710r8667,-26002c469479,563374,471472,559186,472368,554707r4334,-21668c477604,518598,465309,469669,489703,455033v3917,-2350,8667,-2889,13001,-4334c513922,439481,527854,427249,533039,411696r17335,-52003c554841,346294,569060,340331,576376,329357v14859,-22289,1030,-5157,21668,-21668c601235,305137,604159,302212,606711,299021v3254,-4067,4601,-9747,8668,-13000c618946,283167,624046,283132,628380,281687v10889,-32672,-3798,7594,13000,-26002c643423,251599,642484,245914,645714,242684v3230,-3230,9008,-2116,13001,-4334c667821,233291,676050,226794,684717,221016v4334,-2889,8060,-7020,13001,-8667l710719,208015v8667,1445,17215,4334,26002,4334c749942,212349,784820,208291,801725,203681v8814,-2404,17335,-5778,26002,-8667l840728,190680v16034,-16032,6402,-5267,26002,-34669c871263,149212,879532,145475,884065,138676v13200,-19799,4984,-9317,26002,-30335c944838,73570,910983,87812,940402,78005v283,-1133,6407,-27509,8668,-30335c952324,43603,958004,42257,962071,39003v3191,-2552,5163,-6566,8667,-8668c975588,27425,997302,22799,1001073,21668v8751,-2625,17335,-5778,26002,-8667l1040076,8667v7083,2361,21581,5927,26002,13001c1070920,29415,1071856,39003,1074745,47670v7302,21905,17872,24046,30336,39003c1114415,97873,1113739,99646,1118082,112675v-8114,64906,-5438,23075,4334,125675c1122849,242897,1124706,247265,1126749,251351v5467,10934,9273,13607,17335,21669c1149639,271631,1168201,267461,1174419,264352v12768,-6384,23952,-17567,30336,-30335c1222697,198133,1192918,245274,1217756,208015v2889,-8667,3599,-18400,8667,-26002c1229312,177679,1232761,173670,1235090,169012v2043,-4086,2291,-8915,4334,-13001c1248091,138676,1246646,145899,1261092,134343v16997,-13597,-909,-5475,21669,-13001c1287095,117008,1291999,113179,1295762,108341r26001,-39003c1324029,65938,1327542,63560,1330431,60671v1444,-4334,1678,-9284,4333,-13001c1339514,41020,1352099,30335,1352099,30335,1361787,1269,1352594,8418,1369434,e" filled="f" strokecolor="#a5a5a5 [2092]" strokeweight="2pt">
                      <v:path arrowok="t" o:connecttype="custom" o:connectlocs="0,455033;17335,476701;21669,489702;56338,533039;69339,541706;82340,546040;108342,563374;117009,576375;130010,585042;134343,598043;156012,615378;177680,637046;190681,650047;216683,658714;238351,676049;264353,697717;303356,710718;316357,715052;342359,710718;385695,702051;398696,693384;416031,676049;420364,663048;446366,632712;459367,593710;468034,567708;472368,554707;476702,533039;489703,455033;502704,450699;533039,411696;550374,359693;576376,329357;598044,307689;606711,299021;615379,286021;628380,281687;641380,255685;645714,242684;658715,238350;684717,221016;697718,212349;710719,208015;736721,212349;801725,203681;827727,195014;840728,190680;866730,156011;884065,138676;910067,108341;940402,78005;949070,47670;962071,39003;970738,30335;1001073,21668;1027075,13001;1040076,8667;1066078,21668;1074745,47670;1105081,86673;1118082,112675;1122416,238350;1126749,251351;1144084,273020;1174419,264352;1204755,234017;1217756,208015;1226423,182013;1235090,169012;1239424,156011;1261092,134343;1282761,121342;1295762,108341;1321763,69338;1330431,60671;1334764,47670;1352099,30335;1369434,0" o:connectangles="0,0,0,0,0,0,0,0,0,0,0,0,0,0,0,0,0,0,0,0,0,0,0,0,0,0,0,0,0,0,0,0,0,0,0,0,0,0,0,0,0,0,0,0,0,0,0,0,0,0,0,0,0,0,0,0,0,0,0,0,0,0,0,0,0,0,0,0,0,0,0,0,0,0,0,0,0,0"/>
                    </v:shape>
                  </w:pict>
                </mc:Fallback>
              </mc:AlternateContent>
            </w:r>
            <w:r w:rsidR="00F50ED0">
              <w:rPr>
                <w:noProof/>
                <w:lang w:eastAsia="es-CL"/>
              </w:rPr>
              <mc:AlternateContent>
                <mc:Choice Requires="wps">
                  <w:drawing>
                    <wp:anchor distT="0" distB="0" distL="114300" distR="114300" simplePos="0" relativeHeight="251896832" behindDoc="0" locked="0" layoutInCell="1" allowOverlap="1" wp14:anchorId="31FC5510" wp14:editId="385823CD">
                      <wp:simplePos x="0" y="0"/>
                      <wp:positionH relativeFrom="column">
                        <wp:posOffset>5139004</wp:posOffset>
                      </wp:positionH>
                      <wp:positionV relativeFrom="paragraph">
                        <wp:posOffset>1793176</wp:posOffset>
                      </wp:positionV>
                      <wp:extent cx="901399" cy="637454"/>
                      <wp:effectExtent l="0" t="0" r="13335" b="10795"/>
                      <wp:wrapNone/>
                      <wp:docPr id="26" name="26 Forma libre"/>
                      <wp:cNvGraphicFramePr/>
                      <a:graphic xmlns:a="http://schemas.openxmlformats.org/drawingml/2006/main">
                        <a:graphicData uri="http://schemas.microsoft.com/office/word/2010/wordprocessingShape">
                          <wps:wsp>
                            <wps:cNvSpPr/>
                            <wps:spPr>
                              <a:xfrm>
                                <a:off x="0" y="0"/>
                                <a:ext cx="901399" cy="637454"/>
                              </a:xfrm>
                              <a:custGeom>
                                <a:avLst/>
                                <a:gdLst>
                                  <a:gd name="connsiteX0" fmla="*/ 21668 w 901399"/>
                                  <a:gd name="connsiteY0" fmla="*/ 637454 h 637454"/>
                                  <a:gd name="connsiteX1" fmla="*/ 26002 w 901399"/>
                                  <a:gd name="connsiteY1" fmla="*/ 602784 h 637454"/>
                                  <a:gd name="connsiteX2" fmla="*/ 17334 w 901399"/>
                                  <a:gd name="connsiteY2" fmla="*/ 594117 h 637454"/>
                                  <a:gd name="connsiteX3" fmla="*/ 4333 w 901399"/>
                                  <a:gd name="connsiteY3" fmla="*/ 555114 h 637454"/>
                                  <a:gd name="connsiteX4" fmla="*/ 0 w 901399"/>
                                  <a:gd name="connsiteY4" fmla="*/ 542113 h 637454"/>
                                  <a:gd name="connsiteX5" fmla="*/ 17334 w 901399"/>
                                  <a:gd name="connsiteY5" fmla="*/ 481442 h 637454"/>
                                  <a:gd name="connsiteX6" fmla="*/ 21668 w 901399"/>
                                  <a:gd name="connsiteY6" fmla="*/ 468441 h 637454"/>
                                  <a:gd name="connsiteX7" fmla="*/ 26002 w 901399"/>
                                  <a:gd name="connsiteY7" fmla="*/ 360100 h 637454"/>
                                  <a:gd name="connsiteX8" fmla="*/ 34669 w 901399"/>
                                  <a:gd name="connsiteY8" fmla="*/ 347099 h 637454"/>
                                  <a:gd name="connsiteX9" fmla="*/ 60671 w 901399"/>
                                  <a:gd name="connsiteY9" fmla="*/ 329764 h 637454"/>
                                  <a:gd name="connsiteX10" fmla="*/ 73672 w 901399"/>
                                  <a:gd name="connsiteY10" fmla="*/ 325431 h 637454"/>
                                  <a:gd name="connsiteX11" fmla="*/ 82339 w 901399"/>
                                  <a:gd name="connsiteY11" fmla="*/ 316763 h 637454"/>
                                  <a:gd name="connsiteX12" fmla="*/ 117008 w 901399"/>
                                  <a:gd name="connsiteY12" fmla="*/ 308096 h 637454"/>
                                  <a:gd name="connsiteX13" fmla="*/ 125676 w 901399"/>
                                  <a:gd name="connsiteY13" fmla="*/ 299429 h 637454"/>
                                  <a:gd name="connsiteX14" fmla="*/ 138677 w 901399"/>
                                  <a:gd name="connsiteY14" fmla="*/ 295095 h 637454"/>
                                  <a:gd name="connsiteX15" fmla="*/ 164679 w 901399"/>
                                  <a:gd name="connsiteY15" fmla="*/ 260426 h 637454"/>
                                  <a:gd name="connsiteX16" fmla="*/ 177679 w 901399"/>
                                  <a:gd name="connsiteY16" fmla="*/ 256092 h 637454"/>
                                  <a:gd name="connsiteX17" fmla="*/ 212349 w 901399"/>
                                  <a:gd name="connsiteY17" fmla="*/ 230090 h 637454"/>
                                  <a:gd name="connsiteX18" fmla="*/ 255685 w 901399"/>
                                  <a:gd name="connsiteY18" fmla="*/ 221423 h 637454"/>
                                  <a:gd name="connsiteX19" fmla="*/ 303355 w 901399"/>
                                  <a:gd name="connsiteY19" fmla="*/ 208422 h 637454"/>
                                  <a:gd name="connsiteX20" fmla="*/ 312023 w 901399"/>
                                  <a:gd name="connsiteY20" fmla="*/ 199755 h 637454"/>
                                  <a:gd name="connsiteX21" fmla="*/ 316356 w 901399"/>
                                  <a:gd name="connsiteY21" fmla="*/ 186754 h 637454"/>
                                  <a:gd name="connsiteX22" fmla="*/ 329357 w 901399"/>
                                  <a:gd name="connsiteY22" fmla="*/ 178087 h 637454"/>
                                  <a:gd name="connsiteX23" fmla="*/ 338024 w 901399"/>
                                  <a:gd name="connsiteY23" fmla="*/ 169419 h 637454"/>
                                  <a:gd name="connsiteX24" fmla="*/ 355359 w 901399"/>
                                  <a:gd name="connsiteY24" fmla="*/ 165086 h 637454"/>
                                  <a:gd name="connsiteX25" fmla="*/ 368360 w 901399"/>
                                  <a:gd name="connsiteY25" fmla="*/ 160752 h 637454"/>
                                  <a:gd name="connsiteX26" fmla="*/ 407363 w 901399"/>
                                  <a:gd name="connsiteY26" fmla="*/ 143418 h 637454"/>
                                  <a:gd name="connsiteX27" fmla="*/ 437698 w 901399"/>
                                  <a:gd name="connsiteY27" fmla="*/ 134750 h 637454"/>
                                  <a:gd name="connsiteX28" fmla="*/ 450699 w 901399"/>
                                  <a:gd name="connsiteY28" fmla="*/ 126083 h 637454"/>
                                  <a:gd name="connsiteX29" fmla="*/ 459367 w 901399"/>
                                  <a:gd name="connsiteY29" fmla="*/ 117416 h 637454"/>
                                  <a:gd name="connsiteX30" fmla="*/ 520038 w 901399"/>
                                  <a:gd name="connsiteY30" fmla="*/ 104415 h 637454"/>
                                  <a:gd name="connsiteX31" fmla="*/ 546040 w 901399"/>
                                  <a:gd name="connsiteY31" fmla="*/ 95747 h 637454"/>
                                  <a:gd name="connsiteX32" fmla="*/ 559041 w 901399"/>
                                  <a:gd name="connsiteY32" fmla="*/ 87080 h 637454"/>
                                  <a:gd name="connsiteX33" fmla="*/ 585042 w 901399"/>
                                  <a:gd name="connsiteY33" fmla="*/ 78413 h 637454"/>
                                  <a:gd name="connsiteX34" fmla="*/ 598043 w 901399"/>
                                  <a:gd name="connsiteY34" fmla="*/ 69745 h 637454"/>
                                  <a:gd name="connsiteX35" fmla="*/ 624045 w 901399"/>
                                  <a:gd name="connsiteY35" fmla="*/ 61078 h 637454"/>
                                  <a:gd name="connsiteX36" fmla="*/ 637046 w 901399"/>
                                  <a:gd name="connsiteY36" fmla="*/ 52411 h 637454"/>
                                  <a:gd name="connsiteX37" fmla="*/ 667382 w 901399"/>
                                  <a:gd name="connsiteY37" fmla="*/ 43744 h 637454"/>
                                  <a:gd name="connsiteX38" fmla="*/ 728053 w 901399"/>
                                  <a:gd name="connsiteY38" fmla="*/ 35076 h 637454"/>
                                  <a:gd name="connsiteX39" fmla="*/ 762722 w 901399"/>
                                  <a:gd name="connsiteY39" fmla="*/ 30743 h 637454"/>
                                  <a:gd name="connsiteX40" fmla="*/ 788724 w 901399"/>
                                  <a:gd name="connsiteY40" fmla="*/ 22075 h 637454"/>
                                  <a:gd name="connsiteX41" fmla="*/ 801725 w 901399"/>
                                  <a:gd name="connsiteY41" fmla="*/ 17742 h 637454"/>
                                  <a:gd name="connsiteX42" fmla="*/ 827727 w 901399"/>
                                  <a:gd name="connsiteY42" fmla="*/ 13408 h 637454"/>
                                  <a:gd name="connsiteX43" fmla="*/ 871063 w 901399"/>
                                  <a:gd name="connsiteY43" fmla="*/ 407 h 637454"/>
                                  <a:gd name="connsiteX44" fmla="*/ 901399 w 901399"/>
                                  <a:gd name="connsiteY44" fmla="*/ 407 h 637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901399" h="637454">
                                    <a:moveTo>
                                      <a:pt x="21668" y="637454"/>
                                    </a:moveTo>
                                    <a:cubicBezTo>
                                      <a:pt x="28328" y="620802"/>
                                      <a:pt x="34969" y="617729"/>
                                      <a:pt x="26002" y="602784"/>
                                    </a:cubicBezTo>
                                    <a:cubicBezTo>
                                      <a:pt x="23900" y="599280"/>
                                      <a:pt x="20223" y="597006"/>
                                      <a:pt x="17334" y="594117"/>
                                    </a:cubicBezTo>
                                    <a:lnTo>
                                      <a:pt x="4333" y="555114"/>
                                    </a:lnTo>
                                    <a:lnTo>
                                      <a:pt x="0" y="542113"/>
                                    </a:lnTo>
                                    <a:cubicBezTo>
                                      <a:pt x="10881" y="498588"/>
                                      <a:pt x="4902" y="518739"/>
                                      <a:pt x="17334" y="481442"/>
                                    </a:cubicBezTo>
                                    <a:lnTo>
                                      <a:pt x="21668" y="468441"/>
                                    </a:lnTo>
                                    <a:cubicBezTo>
                                      <a:pt x="23113" y="432327"/>
                                      <a:pt x="22152" y="396037"/>
                                      <a:pt x="26002" y="360100"/>
                                    </a:cubicBezTo>
                                    <a:cubicBezTo>
                                      <a:pt x="26557" y="354921"/>
                                      <a:pt x="30749" y="350529"/>
                                      <a:pt x="34669" y="347099"/>
                                    </a:cubicBezTo>
                                    <a:cubicBezTo>
                                      <a:pt x="42508" y="340239"/>
                                      <a:pt x="50789" y="333058"/>
                                      <a:pt x="60671" y="329764"/>
                                    </a:cubicBezTo>
                                    <a:lnTo>
                                      <a:pt x="73672" y="325431"/>
                                    </a:lnTo>
                                    <a:cubicBezTo>
                                      <a:pt x="76561" y="322542"/>
                                      <a:pt x="78835" y="318865"/>
                                      <a:pt x="82339" y="316763"/>
                                    </a:cubicBezTo>
                                    <a:cubicBezTo>
                                      <a:pt x="88999" y="312767"/>
                                      <a:pt x="112354" y="309027"/>
                                      <a:pt x="117008" y="308096"/>
                                    </a:cubicBezTo>
                                    <a:cubicBezTo>
                                      <a:pt x="119897" y="305207"/>
                                      <a:pt x="122172" y="301531"/>
                                      <a:pt x="125676" y="299429"/>
                                    </a:cubicBezTo>
                                    <a:cubicBezTo>
                                      <a:pt x="129593" y="297079"/>
                                      <a:pt x="135447" y="298325"/>
                                      <a:pt x="138677" y="295095"/>
                                    </a:cubicBezTo>
                                    <a:cubicBezTo>
                                      <a:pt x="141915" y="291857"/>
                                      <a:pt x="155063" y="266196"/>
                                      <a:pt x="164679" y="260426"/>
                                    </a:cubicBezTo>
                                    <a:cubicBezTo>
                                      <a:pt x="168596" y="258076"/>
                                      <a:pt x="173346" y="257537"/>
                                      <a:pt x="177679" y="256092"/>
                                    </a:cubicBezTo>
                                    <a:cubicBezTo>
                                      <a:pt x="193713" y="240060"/>
                                      <a:pt x="182947" y="249691"/>
                                      <a:pt x="212349" y="230090"/>
                                    </a:cubicBezTo>
                                    <a:cubicBezTo>
                                      <a:pt x="220738" y="224497"/>
                                      <a:pt x="252809" y="221998"/>
                                      <a:pt x="255685" y="221423"/>
                                    </a:cubicBezTo>
                                    <a:cubicBezTo>
                                      <a:pt x="280128" y="216534"/>
                                      <a:pt x="284674" y="214649"/>
                                      <a:pt x="303355" y="208422"/>
                                    </a:cubicBezTo>
                                    <a:cubicBezTo>
                                      <a:pt x="306244" y="205533"/>
                                      <a:pt x="309921" y="203259"/>
                                      <a:pt x="312023" y="199755"/>
                                    </a:cubicBezTo>
                                    <a:cubicBezTo>
                                      <a:pt x="314373" y="195838"/>
                                      <a:pt x="313502" y="190321"/>
                                      <a:pt x="316356" y="186754"/>
                                    </a:cubicBezTo>
                                    <a:cubicBezTo>
                                      <a:pt x="319610" y="182687"/>
                                      <a:pt x="325290" y="181341"/>
                                      <a:pt x="329357" y="178087"/>
                                    </a:cubicBezTo>
                                    <a:cubicBezTo>
                                      <a:pt x="332548" y="175535"/>
                                      <a:pt x="334369" y="171246"/>
                                      <a:pt x="338024" y="169419"/>
                                    </a:cubicBezTo>
                                    <a:cubicBezTo>
                                      <a:pt x="343351" y="166755"/>
                                      <a:pt x="349632" y="166722"/>
                                      <a:pt x="355359" y="165086"/>
                                    </a:cubicBezTo>
                                    <a:cubicBezTo>
                                      <a:pt x="359751" y="163831"/>
                                      <a:pt x="364274" y="162795"/>
                                      <a:pt x="368360" y="160752"/>
                                    </a:cubicBezTo>
                                    <a:cubicBezTo>
                                      <a:pt x="396820" y="146522"/>
                                      <a:pt x="362638" y="154601"/>
                                      <a:pt x="407363" y="143418"/>
                                    </a:cubicBezTo>
                                    <a:cubicBezTo>
                                      <a:pt x="412918" y="142029"/>
                                      <a:pt x="431480" y="137859"/>
                                      <a:pt x="437698" y="134750"/>
                                    </a:cubicBezTo>
                                    <a:cubicBezTo>
                                      <a:pt x="442356" y="132421"/>
                                      <a:pt x="446632" y="129336"/>
                                      <a:pt x="450699" y="126083"/>
                                    </a:cubicBezTo>
                                    <a:cubicBezTo>
                                      <a:pt x="453890" y="123531"/>
                                      <a:pt x="455712" y="119243"/>
                                      <a:pt x="459367" y="117416"/>
                                    </a:cubicBezTo>
                                    <a:cubicBezTo>
                                      <a:pt x="479954" y="107123"/>
                                      <a:pt x="497290" y="107258"/>
                                      <a:pt x="520038" y="104415"/>
                                    </a:cubicBezTo>
                                    <a:cubicBezTo>
                                      <a:pt x="528705" y="101526"/>
                                      <a:pt x="538438" y="100815"/>
                                      <a:pt x="546040" y="95747"/>
                                    </a:cubicBezTo>
                                    <a:cubicBezTo>
                                      <a:pt x="550374" y="92858"/>
                                      <a:pt x="554282" y="89195"/>
                                      <a:pt x="559041" y="87080"/>
                                    </a:cubicBezTo>
                                    <a:cubicBezTo>
                                      <a:pt x="567389" y="83370"/>
                                      <a:pt x="585042" y="78413"/>
                                      <a:pt x="585042" y="78413"/>
                                    </a:cubicBezTo>
                                    <a:cubicBezTo>
                                      <a:pt x="589376" y="75524"/>
                                      <a:pt x="593283" y="71860"/>
                                      <a:pt x="598043" y="69745"/>
                                    </a:cubicBezTo>
                                    <a:cubicBezTo>
                                      <a:pt x="606392" y="66034"/>
                                      <a:pt x="616443" y="66146"/>
                                      <a:pt x="624045" y="61078"/>
                                    </a:cubicBezTo>
                                    <a:cubicBezTo>
                                      <a:pt x="628379" y="58189"/>
                                      <a:pt x="632388" y="54740"/>
                                      <a:pt x="637046" y="52411"/>
                                    </a:cubicBezTo>
                                    <a:cubicBezTo>
                                      <a:pt x="642841" y="49513"/>
                                      <a:pt x="662378" y="44856"/>
                                      <a:pt x="667382" y="43744"/>
                                    </a:cubicBezTo>
                                    <a:cubicBezTo>
                                      <a:pt x="696183" y="37344"/>
                                      <a:pt x="691842" y="39336"/>
                                      <a:pt x="728053" y="35076"/>
                                    </a:cubicBezTo>
                                    <a:lnTo>
                                      <a:pt x="762722" y="30743"/>
                                    </a:lnTo>
                                    <a:lnTo>
                                      <a:pt x="788724" y="22075"/>
                                    </a:lnTo>
                                    <a:cubicBezTo>
                                      <a:pt x="793058" y="20630"/>
                                      <a:pt x="797219" y="18493"/>
                                      <a:pt x="801725" y="17742"/>
                                    </a:cubicBezTo>
                                    <a:cubicBezTo>
                                      <a:pt x="810392" y="16297"/>
                                      <a:pt x="819202" y="15539"/>
                                      <a:pt x="827727" y="13408"/>
                                    </a:cubicBezTo>
                                    <a:cubicBezTo>
                                      <a:pt x="835764" y="11399"/>
                                      <a:pt x="860261" y="1389"/>
                                      <a:pt x="871063" y="407"/>
                                    </a:cubicBezTo>
                                    <a:cubicBezTo>
                                      <a:pt x="881133" y="-509"/>
                                      <a:pt x="891287" y="407"/>
                                      <a:pt x="901399" y="407"/>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A2D7D39" id="26 Forma libre" o:spid="_x0000_s1026" style="position:absolute;margin-left:404.65pt;margin-top:141.2pt;width:71pt;height:50.2pt;z-index:251896832;visibility:visible;mso-wrap-style:square;mso-wrap-distance-left:9pt;mso-wrap-distance-top:0;mso-wrap-distance-right:9pt;mso-wrap-distance-bottom:0;mso-position-horizontal:absolute;mso-position-horizontal-relative:text;mso-position-vertical:absolute;mso-position-vertical-relative:text;v-text-anchor:middle" coordsize="901399,63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" path="m21668,637454v6660,-16652,13301,-19725,4334,-34670c23900,599280,20223,597006,17334,594117l4333,555114,,542113c10881,498588,4902,518739,17334,481442r4334,-13001c23113,432327,22152,396037,26002,360100v555,-5179,4747,-9571,8667,-13001c42508,340239,50789,333058,60671,329764r13001,-4333c76561,322542,78835,318865,82339,316763v6660,-3996,30015,-7736,34669,-8667c119897,305207,122172,301531,125676,299429v3917,-2350,9771,-1104,13001,-4334c141915,291857,155063,266196,164679,260426v3917,-2350,8667,-2889,13000,-4334c193713,240060,182947,249691,212349,230090v8389,-5593,40460,-8092,43336,-8667c280128,216534,284674,214649,303355,208422v2889,-2889,6566,-5163,8668,-8667c314373,195838,313502,190321,316356,186754v3254,-4067,8934,-5413,13001,-8667c332548,175535,334369,171246,338024,169419v5327,-2664,11608,-2697,17335,-4333c359751,163831,364274,162795,368360,160752v28460,-14230,-5722,-6151,39003,-17334c412918,142029,431480,137859,437698,134750v4658,-2329,8934,-5414,13001,-8667c453890,123531,455712,119243,459367,117416v20587,-10293,37923,-10158,60671,-13001c528705,101526,538438,100815,546040,95747v4334,-2889,8242,-6552,13001,-8667c567389,83370,585042,78413,585042,78413v4334,-2889,8241,-6553,13001,-8668c606392,66034,616443,66146,624045,61078v4334,-2889,8343,-6338,13001,-8667c642841,49513,662378,44856,667382,43744v28801,-6400,24460,-4408,60671,-8668l762722,30743r26002,-8668c793058,20630,797219,18493,801725,17742v8667,-1445,17477,-2203,26002,-4334c835764,11399,860261,1389,871063,407v10070,-916,20224,,30336,e" filled="f" strokecolor="#a5a5a5 [2092]" strokeweight="2pt">
                      <v:path arrowok="t" o:connecttype="custom" o:connectlocs="21668,637454;26002,602784;17334,594117;4333,555114;0,542113;17334,481442;21668,468441;26002,360100;34669,347099;60671,329764;73672,325431;82339,316763;117008,308096;125676,299429;138677,295095;164679,260426;177679,256092;212349,230090;255685,221423;303355,208422;312023,199755;316356,186754;329357,178087;338024,169419;355359,165086;368360,160752;407363,143418;437698,134750;450699,126083;459367,117416;520038,104415;546040,95747;559041,87080;585042,78413;598043,69745;624045,61078;637046,52411;667382,43744;728053,35076;762722,30743;788724,22075;801725,17742;827727,13408;871063,407;901399,407" o:connectangles="0,0,0,0,0,0,0,0,0,0,0,0,0,0,0,0,0,0,0,0,0,0,0,0,0,0,0,0,0,0,0,0,0,0,0,0,0,0,0,0,0,0,0,0,0"/>
                    </v:shape>
                  </w:pict>
                </mc:Fallback>
              </mc:AlternateContent>
            </w:r>
            <w:r w:rsidR="00F50ED0">
              <w:rPr>
                <w:noProof/>
                <w:lang w:eastAsia="es-CL"/>
              </w:rPr>
              <mc:AlternateContent>
                <mc:Choice Requires="wps">
                  <w:drawing>
                    <wp:anchor distT="0" distB="0" distL="114300" distR="114300" simplePos="0" relativeHeight="251895808" behindDoc="0" locked="0" layoutInCell="1" allowOverlap="1" wp14:anchorId="286232E9" wp14:editId="5A47DA67">
                      <wp:simplePos x="0" y="0"/>
                      <wp:positionH relativeFrom="column">
                        <wp:posOffset>4692805</wp:posOffset>
                      </wp:positionH>
                      <wp:positionV relativeFrom="paragraph">
                        <wp:posOffset>2088717</wp:posOffset>
                      </wp:positionV>
                      <wp:extent cx="2546207" cy="2049315"/>
                      <wp:effectExtent l="0" t="0" r="26035" b="27305"/>
                      <wp:wrapNone/>
                      <wp:docPr id="25" name="25 Forma libre"/>
                      <wp:cNvGraphicFramePr/>
                      <a:graphic xmlns:a="http://schemas.openxmlformats.org/drawingml/2006/main">
                        <a:graphicData uri="http://schemas.microsoft.com/office/word/2010/wordprocessingShape">
                          <wps:wsp>
                            <wps:cNvSpPr/>
                            <wps:spPr>
                              <a:xfrm>
                                <a:off x="0" y="0"/>
                                <a:ext cx="2546207" cy="2049315"/>
                              </a:xfrm>
                              <a:custGeom>
                                <a:avLst/>
                                <a:gdLst>
                                  <a:gd name="connsiteX0" fmla="*/ 0 w 2546207"/>
                                  <a:gd name="connsiteY0" fmla="*/ 0 h 2049315"/>
                                  <a:gd name="connsiteX1" fmla="*/ 26462 w 2546207"/>
                                  <a:gd name="connsiteY1" fmla="*/ 23522 h 2049315"/>
                                  <a:gd name="connsiteX2" fmla="*/ 35282 w 2546207"/>
                                  <a:gd name="connsiteY2" fmla="*/ 32342 h 2049315"/>
                                  <a:gd name="connsiteX3" fmla="*/ 47043 w 2546207"/>
                                  <a:gd name="connsiteY3" fmla="*/ 49983 h 2049315"/>
                                  <a:gd name="connsiteX4" fmla="*/ 70565 w 2546207"/>
                                  <a:gd name="connsiteY4" fmla="*/ 67625 h 2049315"/>
                                  <a:gd name="connsiteX5" fmla="*/ 79385 w 2546207"/>
                                  <a:gd name="connsiteY5" fmla="*/ 70565 h 2049315"/>
                                  <a:gd name="connsiteX6" fmla="*/ 91146 w 2546207"/>
                                  <a:gd name="connsiteY6" fmla="*/ 82326 h 2049315"/>
                                  <a:gd name="connsiteX7" fmla="*/ 97027 w 2546207"/>
                                  <a:gd name="connsiteY7" fmla="*/ 88206 h 2049315"/>
                                  <a:gd name="connsiteX8" fmla="*/ 99967 w 2546207"/>
                                  <a:gd name="connsiteY8" fmla="*/ 141129 h 2049315"/>
                                  <a:gd name="connsiteX9" fmla="*/ 117608 w 2546207"/>
                                  <a:gd name="connsiteY9" fmla="*/ 176412 h 2049315"/>
                                  <a:gd name="connsiteX10" fmla="*/ 132309 w 2546207"/>
                                  <a:gd name="connsiteY10" fmla="*/ 188172 h 2049315"/>
                                  <a:gd name="connsiteX11" fmla="*/ 141129 w 2546207"/>
                                  <a:gd name="connsiteY11" fmla="*/ 194053 h 2049315"/>
                                  <a:gd name="connsiteX12" fmla="*/ 152890 w 2546207"/>
                                  <a:gd name="connsiteY12" fmla="*/ 205814 h 2049315"/>
                                  <a:gd name="connsiteX13" fmla="*/ 155830 w 2546207"/>
                                  <a:gd name="connsiteY13" fmla="*/ 217574 h 2049315"/>
                                  <a:gd name="connsiteX14" fmla="*/ 170531 w 2546207"/>
                                  <a:gd name="connsiteY14" fmla="*/ 235216 h 2049315"/>
                                  <a:gd name="connsiteX15" fmla="*/ 188173 w 2546207"/>
                                  <a:gd name="connsiteY15" fmla="*/ 244036 h 2049315"/>
                                  <a:gd name="connsiteX16" fmla="*/ 202873 w 2546207"/>
                                  <a:gd name="connsiteY16" fmla="*/ 258737 h 2049315"/>
                                  <a:gd name="connsiteX17" fmla="*/ 208754 w 2546207"/>
                                  <a:gd name="connsiteY17" fmla="*/ 264618 h 2049315"/>
                                  <a:gd name="connsiteX18" fmla="*/ 217574 w 2546207"/>
                                  <a:gd name="connsiteY18" fmla="*/ 267558 h 2049315"/>
                                  <a:gd name="connsiteX19" fmla="*/ 223455 w 2546207"/>
                                  <a:gd name="connsiteY19" fmla="*/ 273438 h 2049315"/>
                                  <a:gd name="connsiteX20" fmla="*/ 241096 w 2546207"/>
                                  <a:gd name="connsiteY20" fmla="*/ 279318 h 2049315"/>
                                  <a:gd name="connsiteX21" fmla="*/ 246976 w 2546207"/>
                                  <a:gd name="connsiteY21" fmla="*/ 285199 h 2049315"/>
                                  <a:gd name="connsiteX22" fmla="*/ 264618 w 2546207"/>
                                  <a:gd name="connsiteY22" fmla="*/ 291079 h 2049315"/>
                                  <a:gd name="connsiteX23" fmla="*/ 273438 w 2546207"/>
                                  <a:gd name="connsiteY23" fmla="*/ 294019 h 2049315"/>
                                  <a:gd name="connsiteX24" fmla="*/ 282259 w 2546207"/>
                                  <a:gd name="connsiteY24" fmla="*/ 296960 h 2049315"/>
                                  <a:gd name="connsiteX25" fmla="*/ 299900 w 2546207"/>
                                  <a:gd name="connsiteY25" fmla="*/ 305780 h 2049315"/>
                                  <a:gd name="connsiteX26" fmla="*/ 305780 w 2546207"/>
                                  <a:gd name="connsiteY26" fmla="*/ 311661 h 2049315"/>
                                  <a:gd name="connsiteX27" fmla="*/ 323421 w 2546207"/>
                                  <a:gd name="connsiteY27" fmla="*/ 317541 h 2049315"/>
                                  <a:gd name="connsiteX28" fmla="*/ 344003 w 2546207"/>
                                  <a:gd name="connsiteY28" fmla="*/ 323421 h 2049315"/>
                                  <a:gd name="connsiteX29" fmla="*/ 361644 w 2546207"/>
                                  <a:gd name="connsiteY29" fmla="*/ 329302 h 2049315"/>
                                  <a:gd name="connsiteX30" fmla="*/ 370464 w 2546207"/>
                                  <a:gd name="connsiteY30" fmla="*/ 332242 h 2049315"/>
                                  <a:gd name="connsiteX31" fmla="*/ 376345 w 2546207"/>
                                  <a:gd name="connsiteY31" fmla="*/ 338122 h 2049315"/>
                                  <a:gd name="connsiteX32" fmla="*/ 405747 w 2546207"/>
                                  <a:gd name="connsiteY32" fmla="*/ 344003 h 2049315"/>
                                  <a:gd name="connsiteX33" fmla="*/ 432209 w 2546207"/>
                                  <a:gd name="connsiteY33" fmla="*/ 352823 h 2049315"/>
                                  <a:gd name="connsiteX34" fmla="*/ 446910 w 2546207"/>
                                  <a:gd name="connsiteY34" fmla="*/ 355763 h 2049315"/>
                                  <a:gd name="connsiteX35" fmla="*/ 458670 w 2546207"/>
                                  <a:gd name="connsiteY35" fmla="*/ 358704 h 2049315"/>
                                  <a:gd name="connsiteX36" fmla="*/ 473371 w 2546207"/>
                                  <a:gd name="connsiteY36" fmla="*/ 373405 h 2049315"/>
                                  <a:gd name="connsiteX37" fmla="*/ 485132 w 2546207"/>
                                  <a:gd name="connsiteY37" fmla="*/ 388106 h 2049315"/>
                                  <a:gd name="connsiteX38" fmla="*/ 493953 w 2546207"/>
                                  <a:gd name="connsiteY38" fmla="*/ 405747 h 2049315"/>
                                  <a:gd name="connsiteX39" fmla="*/ 502773 w 2546207"/>
                                  <a:gd name="connsiteY39" fmla="*/ 493953 h 2049315"/>
                                  <a:gd name="connsiteX40" fmla="*/ 511594 w 2546207"/>
                                  <a:gd name="connsiteY40" fmla="*/ 508654 h 2049315"/>
                                  <a:gd name="connsiteX41" fmla="*/ 520414 w 2546207"/>
                                  <a:gd name="connsiteY41" fmla="*/ 535115 h 2049315"/>
                                  <a:gd name="connsiteX42" fmla="*/ 523355 w 2546207"/>
                                  <a:gd name="connsiteY42" fmla="*/ 543936 h 2049315"/>
                                  <a:gd name="connsiteX43" fmla="*/ 532175 w 2546207"/>
                                  <a:gd name="connsiteY43" fmla="*/ 552756 h 2049315"/>
                                  <a:gd name="connsiteX44" fmla="*/ 543936 w 2546207"/>
                                  <a:gd name="connsiteY44" fmla="*/ 567457 h 2049315"/>
                                  <a:gd name="connsiteX45" fmla="*/ 546876 w 2546207"/>
                                  <a:gd name="connsiteY45" fmla="*/ 579218 h 2049315"/>
                                  <a:gd name="connsiteX46" fmla="*/ 567457 w 2546207"/>
                                  <a:gd name="connsiteY46" fmla="*/ 602740 h 2049315"/>
                                  <a:gd name="connsiteX47" fmla="*/ 582158 w 2546207"/>
                                  <a:gd name="connsiteY47" fmla="*/ 614500 h 2049315"/>
                                  <a:gd name="connsiteX48" fmla="*/ 585099 w 2546207"/>
                                  <a:gd name="connsiteY48" fmla="*/ 623321 h 2049315"/>
                                  <a:gd name="connsiteX49" fmla="*/ 599800 w 2546207"/>
                                  <a:gd name="connsiteY49" fmla="*/ 638022 h 2049315"/>
                                  <a:gd name="connsiteX50" fmla="*/ 605680 w 2546207"/>
                                  <a:gd name="connsiteY50" fmla="*/ 646843 h 2049315"/>
                                  <a:gd name="connsiteX51" fmla="*/ 614500 w 2546207"/>
                                  <a:gd name="connsiteY51" fmla="*/ 655663 h 2049315"/>
                                  <a:gd name="connsiteX52" fmla="*/ 632142 w 2546207"/>
                                  <a:gd name="connsiteY52" fmla="*/ 661544 h 2049315"/>
                                  <a:gd name="connsiteX53" fmla="*/ 658603 w 2546207"/>
                                  <a:gd name="connsiteY53" fmla="*/ 670364 h 2049315"/>
                                  <a:gd name="connsiteX54" fmla="*/ 667424 w 2546207"/>
                                  <a:gd name="connsiteY54" fmla="*/ 673304 h 2049315"/>
                                  <a:gd name="connsiteX55" fmla="*/ 679185 w 2546207"/>
                                  <a:gd name="connsiteY55" fmla="*/ 685065 h 2049315"/>
                                  <a:gd name="connsiteX56" fmla="*/ 696826 w 2546207"/>
                                  <a:gd name="connsiteY56" fmla="*/ 699766 h 2049315"/>
                                  <a:gd name="connsiteX57" fmla="*/ 714467 w 2546207"/>
                                  <a:gd name="connsiteY57" fmla="*/ 705646 h 2049315"/>
                                  <a:gd name="connsiteX58" fmla="*/ 723288 w 2546207"/>
                                  <a:gd name="connsiteY58" fmla="*/ 708587 h 2049315"/>
                                  <a:gd name="connsiteX59" fmla="*/ 737989 w 2546207"/>
                                  <a:gd name="connsiteY59" fmla="*/ 720347 h 2049315"/>
                                  <a:gd name="connsiteX60" fmla="*/ 746809 w 2546207"/>
                                  <a:gd name="connsiteY60" fmla="*/ 723288 h 2049315"/>
                                  <a:gd name="connsiteX61" fmla="*/ 752690 w 2546207"/>
                                  <a:gd name="connsiteY61" fmla="*/ 729168 h 2049315"/>
                                  <a:gd name="connsiteX62" fmla="*/ 773271 w 2546207"/>
                                  <a:gd name="connsiteY62" fmla="*/ 735048 h 2049315"/>
                                  <a:gd name="connsiteX63" fmla="*/ 793852 w 2546207"/>
                                  <a:gd name="connsiteY63" fmla="*/ 752690 h 2049315"/>
                                  <a:gd name="connsiteX64" fmla="*/ 802673 w 2546207"/>
                                  <a:gd name="connsiteY64" fmla="*/ 755630 h 2049315"/>
                                  <a:gd name="connsiteX65" fmla="*/ 820314 w 2546207"/>
                                  <a:gd name="connsiteY65" fmla="*/ 758570 h 2049315"/>
                                  <a:gd name="connsiteX66" fmla="*/ 837955 w 2546207"/>
                                  <a:gd name="connsiteY66" fmla="*/ 764450 h 2049315"/>
                                  <a:gd name="connsiteX67" fmla="*/ 843836 w 2546207"/>
                                  <a:gd name="connsiteY67" fmla="*/ 770331 h 2049315"/>
                                  <a:gd name="connsiteX68" fmla="*/ 861477 w 2546207"/>
                                  <a:gd name="connsiteY68" fmla="*/ 776211 h 2049315"/>
                                  <a:gd name="connsiteX69" fmla="*/ 870297 w 2546207"/>
                                  <a:gd name="connsiteY69" fmla="*/ 782091 h 2049315"/>
                                  <a:gd name="connsiteX70" fmla="*/ 876178 w 2546207"/>
                                  <a:gd name="connsiteY70" fmla="*/ 787972 h 2049315"/>
                                  <a:gd name="connsiteX71" fmla="*/ 884998 w 2546207"/>
                                  <a:gd name="connsiteY71" fmla="*/ 790912 h 2049315"/>
                                  <a:gd name="connsiteX72" fmla="*/ 890879 w 2546207"/>
                                  <a:gd name="connsiteY72" fmla="*/ 796792 h 2049315"/>
                                  <a:gd name="connsiteX73" fmla="*/ 899699 w 2546207"/>
                                  <a:gd name="connsiteY73" fmla="*/ 799733 h 2049315"/>
                                  <a:gd name="connsiteX74" fmla="*/ 929101 w 2546207"/>
                                  <a:gd name="connsiteY74" fmla="*/ 805613 h 2049315"/>
                                  <a:gd name="connsiteX75" fmla="*/ 964383 w 2546207"/>
                                  <a:gd name="connsiteY75" fmla="*/ 811493 h 2049315"/>
                                  <a:gd name="connsiteX76" fmla="*/ 973204 w 2546207"/>
                                  <a:gd name="connsiteY76" fmla="*/ 817374 h 2049315"/>
                                  <a:gd name="connsiteX77" fmla="*/ 993785 w 2546207"/>
                                  <a:gd name="connsiteY77" fmla="*/ 840895 h 2049315"/>
                                  <a:gd name="connsiteX78" fmla="*/ 1005546 w 2546207"/>
                                  <a:gd name="connsiteY78" fmla="*/ 870297 h 2049315"/>
                                  <a:gd name="connsiteX79" fmla="*/ 1011427 w 2546207"/>
                                  <a:gd name="connsiteY79" fmla="*/ 887938 h 2049315"/>
                                  <a:gd name="connsiteX80" fmla="*/ 1017307 w 2546207"/>
                                  <a:gd name="connsiteY80" fmla="*/ 893819 h 2049315"/>
                                  <a:gd name="connsiteX81" fmla="*/ 1023187 w 2546207"/>
                                  <a:gd name="connsiteY81" fmla="*/ 914400 h 2049315"/>
                                  <a:gd name="connsiteX82" fmla="*/ 1029068 w 2546207"/>
                                  <a:gd name="connsiteY82" fmla="*/ 940862 h 2049315"/>
                                  <a:gd name="connsiteX83" fmla="*/ 1032008 w 2546207"/>
                                  <a:gd name="connsiteY83" fmla="*/ 952623 h 2049315"/>
                                  <a:gd name="connsiteX84" fmla="*/ 1037888 w 2546207"/>
                                  <a:gd name="connsiteY84" fmla="*/ 982025 h 2049315"/>
                                  <a:gd name="connsiteX85" fmla="*/ 1040828 w 2546207"/>
                                  <a:gd name="connsiteY85" fmla="*/ 990845 h 2049315"/>
                                  <a:gd name="connsiteX86" fmla="*/ 1058470 w 2546207"/>
                                  <a:gd name="connsiteY86" fmla="*/ 1002606 h 2049315"/>
                                  <a:gd name="connsiteX87" fmla="*/ 1076111 w 2546207"/>
                                  <a:gd name="connsiteY87" fmla="*/ 1011427 h 2049315"/>
                                  <a:gd name="connsiteX88" fmla="*/ 1084931 w 2546207"/>
                                  <a:gd name="connsiteY88" fmla="*/ 1020247 h 2049315"/>
                                  <a:gd name="connsiteX89" fmla="*/ 1099632 w 2546207"/>
                                  <a:gd name="connsiteY89" fmla="*/ 1032008 h 2049315"/>
                                  <a:gd name="connsiteX90" fmla="*/ 1117273 w 2546207"/>
                                  <a:gd name="connsiteY90" fmla="*/ 1055529 h 2049315"/>
                                  <a:gd name="connsiteX91" fmla="*/ 1134915 w 2546207"/>
                                  <a:gd name="connsiteY91" fmla="*/ 1090812 h 2049315"/>
                                  <a:gd name="connsiteX92" fmla="*/ 1140795 w 2546207"/>
                                  <a:gd name="connsiteY92" fmla="*/ 1099632 h 2049315"/>
                                  <a:gd name="connsiteX93" fmla="*/ 1149616 w 2546207"/>
                                  <a:gd name="connsiteY93" fmla="*/ 1126094 h 2049315"/>
                                  <a:gd name="connsiteX94" fmla="*/ 1152556 w 2546207"/>
                                  <a:gd name="connsiteY94" fmla="*/ 1134915 h 2049315"/>
                                  <a:gd name="connsiteX95" fmla="*/ 1158436 w 2546207"/>
                                  <a:gd name="connsiteY95" fmla="*/ 1143735 h 2049315"/>
                                  <a:gd name="connsiteX96" fmla="*/ 1167257 w 2546207"/>
                                  <a:gd name="connsiteY96" fmla="*/ 1161376 h 2049315"/>
                                  <a:gd name="connsiteX97" fmla="*/ 1170197 w 2546207"/>
                                  <a:gd name="connsiteY97" fmla="*/ 1170197 h 2049315"/>
                                  <a:gd name="connsiteX98" fmla="*/ 1179018 w 2546207"/>
                                  <a:gd name="connsiteY98" fmla="*/ 1173137 h 2049315"/>
                                  <a:gd name="connsiteX99" fmla="*/ 1181958 w 2546207"/>
                                  <a:gd name="connsiteY99" fmla="*/ 1181958 h 2049315"/>
                                  <a:gd name="connsiteX100" fmla="*/ 1190778 w 2546207"/>
                                  <a:gd name="connsiteY100" fmla="*/ 1184898 h 2049315"/>
                                  <a:gd name="connsiteX101" fmla="*/ 1205479 w 2546207"/>
                                  <a:gd name="connsiteY101" fmla="*/ 1193718 h 2049315"/>
                                  <a:gd name="connsiteX102" fmla="*/ 1220180 w 2546207"/>
                                  <a:gd name="connsiteY102" fmla="*/ 1208419 h 2049315"/>
                                  <a:gd name="connsiteX103" fmla="*/ 1223120 w 2546207"/>
                                  <a:gd name="connsiteY103" fmla="*/ 1220180 h 2049315"/>
                                  <a:gd name="connsiteX104" fmla="*/ 1237821 w 2546207"/>
                                  <a:gd name="connsiteY104" fmla="*/ 1237821 h 2049315"/>
                                  <a:gd name="connsiteX105" fmla="*/ 1246642 w 2546207"/>
                                  <a:gd name="connsiteY105" fmla="*/ 1255463 h 2049315"/>
                                  <a:gd name="connsiteX106" fmla="*/ 1264283 w 2546207"/>
                                  <a:gd name="connsiteY106" fmla="*/ 1273104 h 2049315"/>
                                  <a:gd name="connsiteX107" fmla="*/ 1267223 w 2546207"/>
                                  <a:gd name="connsiteY107" fmla="*/ 1281924 h 2049315"/>
                                  <a:gd name="connsiteX108" fmla="*/ 1273104 w 2546207"/>
                                  <a:gd name="connsiteY108" fmla="*/ 1287805 h 2049315"/>
                                  <a:gd name="connsiteX109" fmla="*/ 1278984 w 2546207"/>
                                  <a:gd name="connsiteY109" fmla="*/ 1296625 h 2049315"/>
                                  <a:gd name="connsiteX110" fmla="*/ 1281924 w 2546207"/>
                                  <a:gd name="connsiteY110" fmla="*/ 1305446 h 2049315"/>
                                  <a:gd name="connsiteX111" fmla="*/ 1287805 w 2546207"/>
                                  <a:gd name="connsiteY111" fmla="*/ 1311326 h 2049315"/>
                                  <a:gd name="connsiteX112" fmla="*/ 1293685 w 2546207"/>
                                  <a:gd name="connsiteY112" fmla="*/ 1320147 h 2049315"/>
                                  <a:gd name="connsiteX113" fmla="*/ 1305446 w 2546207"/>
                                  <a:gd name="connsiteY113" fmla="*/ 1337788 h 2049315"/>
                                  <a:gd name="connsiteX114" fmla="*/ 1311326 w 2546207"/>
                                  <a:gd name="connsiteY114" fmla="*/ 1346608 h 2049315"/>
                                  <a:gd name="connsiteX115" fmla="*/ 1320147 w 2546207"/>
                                  <a:gd name="connsiteY115" fmla="*/ 1349549 h 2049315"/>
                                  <a:gd name="connsiteX116" fmla="*/ 1328967 w 2546207"/>
                                  <a:gd name="connsiteY116" fmla="*/ 1355429 h 2049315"/>
                                  <a:gd name="connsiteX117" fmla="*/ 1346609 w 2546207"/>
                                  <a:gd name="connsiteY117" fmla="*/ 1361309 h 2049315"/>
                                  <a:gd name="connsiteX118" fmla="*/ 1355429 w 2546207"/>
                                  <a:gd name="connsiteY118" fmla="*/ 1364250 h 2049315"/>
                                  <a:gd name="connsiteX119" fmla="*/ 1367190 w 2546207"/>
                                  <a:gd name="connsiteY119" fmla="*/ 1378951 h 2049315"/>
                                  <a:gd name="connsiteX120" fmla="*/ 1370130 w 2546207"/>
                                  <a:gd name="connsiteY120" fmla="*/ 1440695 h 2049315"/>
                                  <a:gd name="connsiteX121" fmla="*/ 1373070 w 2546207"/>
                                  <a:gd name="connsiteY121" fmla="*/ 1449515 h 2049315"/>
                                  <a:gd name="connsiteX122" fmla="*/ 1378951 w 2546207"/>
                                  <a:gd name="connsiteY122" fmla="*/ 1455396 h 2049315"/>
                                  <a:gd name="connsiteX123" fmla="*/ 1384831 w 2546207"/>
                                  <a:gd name="connsiteY123" fmla="*/ 1473037 h 2049315"/>
                                  <a:gd name="connsiteX124" fmla="*/ 1393652 w 2546207"/>
                                  <a:gd name="connsiteY124" fmla="*/ 1502439 h 2049315"/>
                                  <a:gd name="connsiteX125" fmla="*/ 1402472 w 2546207"/>
                                  <a:gd name="connsiteY125" fmla="*/ 1528900 h 2049315"/>
                                  <a:gd name="connsiteX126" fmla="*/ 1408353 w 2546207"/>
                                  <a:gd name="connsiteY126" fmla="*/ 1534781 h 2049315"/>
                                  <a:gd name="connsiteX127" fmla="*/ 1423054 w 2546207"/>
                                  <a:gd name="connsiteY127" fmla="*/ 1555362 h 2049315"/>
                                  <a:gd name="connsiteX128" fmla="*/ 1428934 w 2546207"/>
                                  <a:gd name="connsiteY128" fmla="*/ 1561243 h 2049315"/>
                                  <a:gd name="connsiteX129" fmla="*/ 1446575 w 2546207"/>
                                  <a:gd name="connsiteY129" fmla="*/ 1567123 h 2049315"/>
                                  <a:gd name="connsiteX130" fmla="*/ 1449515 w 2546207"/>
                                  <a:gd name="connsiteY130" fmla="*/ 1575944 h 2049315"/>
                                  <a:gd name="connsiteX131" fmla="*/ 1467156 w 2546207"/>
                                  <a:gd name="connsiteY131" fmla="*/ 1587704 h 2049315"/>
                                  <a:gd name="connsiteX132" fmla="*/ 1473037 w 2546207"/>
                                  <a:gd name="connsiteY132" fmla="*/ 1593585 h 2049315"/>
                                  <a:gd name="connsiteX133" fmla="*/ 1493618 w 2546207"/>
                                  <a:gd name="connsiteY133" fmla="*/ 1590645 h 2049315"/>
                                  <a:gd name="connsiteX134" fmla="*/ 1528900 w 2546207"/>
                                  <a:gd name="connsiteY134" fmla="*/ 1599465 h 2049315"/>
                                  <a:gd name="connsiteX135" fmla="*/ 1540661 w 2546207"/>
                                  <a:gd name="connsiteY135" fmla="*/ 1602405 h 2049315"/>
                                  <a:gd name="connsiteX136" fmla="*/ 1546542 w 2546207"/>
                                  <a:gd name="connsiteY136" fmla="*/ 1608286 h 2049315"/>
                                  <a:gd name="connsiteX137" fmla="*/ 1622987 w 2546207"/>
                                  <a:gd name="connsiteY137" fmla="*/ 1602405 h 2049315"/>
                                  <a:gd name="connsiteX138" fmla="*/ 1631807 w 2546207"/>
                                  <a:gd name="connsiteY138" fmla="*/ 1596525 h 2049315"/>
                                  <a:gd name="connsiteX139" fmla="*/ 1681791 w 2546207"/>
                                  <a:gd name="connsiteY139" fmla="*/ 1596525 h 2049315"/>
                                  <a:gd name="connsiteX140" fmla="*/ 1720013 w 2546207"/>
                                  <a:gd name="connsiteY140" fmla="*/ 1605345 h 2049315"/>
                                  <a:gd name="connsiteX141" fmla="*/ 1740594 w 2546207"/>
                                  <a:gd name="connsiteY141" fmla="*/ 1608286 h 2049315"/>
                                  <a:gd name="connsiteX142" fmla="*/ 1769996 w 2546207"/>
                                  <a:gd name="connsiteY142" fmla="*/ 1617106 h 2049315"/>
                                  <a:gd name="connsiteX143" fmla="*/ 1784697 w 2546207"/>
                                  <a:gd name="connsiteY143" fmla="*/ 1628867 h 2049315"/>
                                  <a:gd name="connsiteX144" fmla="*/ 1790578 w 2546207"/>
                                  <a:gd name="connsiteY144" fmla="*/ 1634747 h 2049315"/>
                                  <a:gd name="connsiteX145" fmla="*/ 1799398 w 2546207"/>
                                  <a:gd name="connsiteY145" fmla="*/ 1640628 h 2049315"/>
                                  <a:gd name="connsiteX146" fmla="*/ 1805279 w 2546207"/>
                                  <a:gd name="connsiteY146" fmla="*/ 1646508 h 2049315"/>
                                  <a:gd name="connsiteX147" fmla="*/ 1814099 w 2546207"/>
                                  <a:gd name="connsiteY147" fmla="*/ 1652389 h 2049315"/>
                                  <a:gd name="connsiteX148" fmla="*/ 1828800 w 2546207"/>
                                  <a:gd name="connsiteY148" fmla="*/ 1664149 h 2049315"/>
                                  <a:gd name="connsiteX149" fmla="*/ 1837621 w 2546207"/>
                                  <a:gd name="connsiteY149" fmla="*/ 1667090 h 2049315"/>
                                  <a:gd name="connsiteX150" fmla="*/ 1864082 w 2546207"/>
                                  <a:gd name="connsiteY150" fmla="*/ 1681790 h 2049315"/>
                                  <a:gd name="connsiteX151" fmla="*/ 1878783 w 2546207"/>
                                  <a:gd name="connsiteY151" fmla="*/ 1693551 h 2049315"/>
                                  <a:gd name="connsiteX152" fmla="*/ 1896425 w 2546207"/>
                                  <a:gd name="connsiteY152" fmla="*/ 1699432 h 2049315"/>
                                  <a:gd name="connsiteX153" fmla="*/ 1922886 w 2546207"/>
                                  <a:gd name="connsiteY153" fmla="*/ 1714133 h 2049315"/>
                                  <a:gd name="connsiteX154" fmla="*/ 1931707 w 2546207"/>
                                  <a:gd name="connsiteY154" fmla="*/ 1717073 h 2049315"/>
                                  <a:gd name="connsiteX155" fmla="*/ 1940528 w 2546207"/>
                                  <a:gd name="connsiteY155" fmla="*/ 1725893 h 2049315"/>
                                  <a:gd name="connsiteX156" fmla="*/ 1958169 w 2546207"/>
                                  <a:gd name="connsiteY156" fmla="*/ 1731774 h 2049315"/>
                                  <a:gd name="connsiteX157" fmla="*/ 1966989 w 2546207"/>
                                  <a:gd name="connsiteY157" fmla="*/ 1734714 h 2049315"/>
                                  <a:gd name="connsiteX158" fmla="*/ 1984630 w 2546207"/>
                                  <a:gd name="connsiteY158" fmla="*/ 1746475 h 2049315"/>
                                  <a:gd name="connsiteX159" fmla="*/ 2002272 w 2546207"/>
                                  <a:gd name="connsiteY159" fmla="*/ 1752355 h 2049315"/>
                                  <a:gd name="connsiteX160" fmla="*/ 2019913 w 2546207"/>
                                  <a:gd name="connsiteY160" fmla="*/ 1758236 h 2049315"/>
                                  <a:gd name="connsiteX161" fmla="*/ 2031673 w 2546207"/>
                                  <a:gd name="connsiteY161" fmla="*/ 1764116 h 2049315"/>
                                  <a:gd name="connsiteX162" fmla="*/ 2043434 w 2546207"/>
                                  <a:gd name="connsiteY162" fmla="*/ 1767056 h 2049315"/>
                                  <a:gd name="connsiteX163" fmla="*/ 2069896 w 2546207"/>
                                  <a:gd name="connsiteY163" fmla="*/ 1775877 h 2049315"/>
                                  <a:gd name="connsiteX164" fmla="*/ 2078717 w 2546207"/>
                                  <a:gd name="connsiteY164" fmla="*/ 1778817 h 2049315"/>
                                  <a:gd name="connsiteX165" fmla="*/ 2087537 w 2546207"/>
                                  <a:gd name="connsiteY165" fmla="*/ 1781757 h 2049315"/>
                                  <a:gd name="connsiteX166" fmla="*/ 2102238 w 2546207"/>
                                  <a:gd name="connsiteY166" fmla="*/ 1772936 h 2049315"/>
                                  <a:gd name="connsiteX167" fmla="*/ 2108119 w 2546207"/>
                                  <a:gd name="connsiteY167" fmla="*/ 1781757 h 2049315"/>
                                  <a:gd name="connsiteX168" fmla="*/ 2125760 w 2546207"/>
                                  <a:gd name="connsiteY168" fmla="*/ 1793518 h 2049315"/>
                                  <a:gd name="connsiteX169" fmla="*/ 2143401 w 2546207"/>
                                  <a:gd name="connsiteY169" fmla="*/ 1805279 h 2049315"/>
                                  <a:gd name="connsiteX170" fmla="*/ 2152221 w 2546207"/>
                                  <a:gd name="connsiteY170" fmla="*/ 1811159 h 2049315"/>
                                  <a:gd name="connsiteX171" fmla="*/ 2166922 w 2546207"/>
                                  <a:gd name="connsiteY171" fmla="*/ 1819980 h 2049315"/>
                                  <a:gd name="connsiteX172" fmla="*/ 2190444 w 2546207"/>
                                  <a:gd name="connsiteY172" fmla="*/ 1831740 h 2049315"/>
                                  <a:gd name="connsiteX173" fmla="*/ 2199264 w 2546207"/>
                                  <a:gd name="connsiteY173" fmla="*/ 1834681 h 2049315"/>
                                  <a:gd name="connsiteX174" fmla="*/ 2216906 w 2546207"/>
                                  <a:gd name="connsiteY174" fmla="*/ 1831740 h 2049315"/>
                                  <a:gd name="connsiteX175" fmla="*/ 2234547 w 2546207"/>
                                  <a:gd name="connsiteY175" fmla="*/ 1825860 h 2049315"/>
                                  <a:gd name="connsiteX176" fmla="*/ 2243367 w 2546207"/>
                                  <a:gd name="connsiteY176" fmla="*/ 1822920 h 2049315"/>
                                  <a:gd name="connsiteX177" fmla="*/ 2290410 w 2546207"/>
                                  <a:gd name="connsiteY177" fmla="*/ 1819980 h 2049315"/>
                                  <a:gd name="connsiteX178" fmla="*/ 2308052 w 2546207"/>
                                  <a:gd name="connsiteY178" fmla="*/ 1817039 h 2049315"/>
                                  <a:gd name="connsiteX179" fmla="*/ 2316872 w 2546207"/>
                                  <a:gd name="connsiteY179" fmla="*/ 1814099 h 2049315"/>
                                  <a:gd name="connsiteX180" fmla="*/ 2343334 w 2546207"/>
                                  <a:gd name="connsiteY180" fmla="*/ 1811159 h 2049315"/>
                                  <a:gd name="connsiteX181" fmla="*/ 2366855 w 2546207"/>
                                  <a:gd name="connsiteY181" fmla="*/ 1808219 h 2049315"/>
                                  <a:gd name="connsiteX182" fmla="*/ 2384497 w 2546207"/>
                                  <a:gd name="connsiteY182" fmla="*/ 1811159 h 2049315"/>
                                  <a:gd name="connsiteX183" fmla="*/ 2405078 w 2546207"/>
                                  <a:gd name="connsiteY183" fmla="*/ 1817039 h 2049315"/>
                                  <a:gd name="connsiteX184" fmla="*/ 2428600 w 2546207"/>
                                  <a:gd name="connsiteY184" fmla="*/ 1822920 h 2049315"/>
                                  <a:gd name="connsiteX185" fmla="*/ 2446241 w 2546207"/>
                                  <a:gd name="connsiteY185" fmla="*/ 1828800 h 2049315"/>
                                  <a:gd name="connsiteX186" fmla="*/ 2455061 w 2546207"/>
                                  <a:gd name="connsiteY186" fmla="*/ 1831740 h 2049315"/>
                                  <a:gd name="connsiteX187" fmla="*/ 2469762 w 2546207"/>
                                  <a:gd name="connsiteY187" fmla="*/ 1843501 h 2049315"/>
                                  <a:gd name="connsiteX188" fmla="*/ 2490344 w 2546207"/>
                                  <a:gd name="connsiteY188" fmla="*/ 1858202 h 2049315"/>
                                  <a:gd name="connsiteX189" fmla="*/ 2505045 w 2546207"/>
                                  <a:gd name="connsiteY189" fmla="*/ 1884664 h 2049315"/>
                                  <a:gd name="connsiteX190" fmla="*/ 2507985 w 2546207"/>
                                  <a:gd name="connsiteY190" fmla="*/ 1899365 h 2049315"/>
                                  <a:gd name="connsiteX191" fmla="*/ 2510925 w 2546207"/>
                                  <a:gd name="connsiteY191" fmla="*/ 1934647 h 2049315"/>
                                  <a:gd name="connsiteX192" fmla="*/ 2513865 w 2546207"/>
                                  <a:gd name="connsiteY192" fmla="*/ 1943468 h 2049315"/>
                                  <a:gd name="connsiteX193" fmla="*/ 2519746 w 2546207"/>
                                  <a:gd name="connsiteY193" fmla="*/ 1990511 h 2049315"/>
                                  <a:gd name="connsiteX194" fmla="*/ 2522686 w 2546207"/>
                                  <a:gd name="connsiteY194" fmla="*/ 1999331 h 2049315"/>
                                  <a:gd name="connsiteX195" fmla="*/ 2525626 w 2546207"/>
                                  <a:gd name="connsiteY195" fmla="*/ 2011092 h 2049315"/>
                                  <a:gd name="connsiteX196" fmla="*/ 2531506 w 2546207"/>
                                  <a:gd name="connsiteY196" fmla="*/ 2019913 h 2049315"/>
                                  <a:gd name="connsiteX197" fmla="*/ 2537387 w 2546207"/>
                                  <a:gd name="connsiteY197" fmla="*/ 2031673 h 2049315"/>
                                  <a:gd name="connsiteX198" fmla="*/ 2543267 w 2546207"/>
                                  <a:gd name="connsiteY198" fmla="*/ 2040494 h 2049315"/>
                                  <a:gd name="connsiteX199" fmla="*/ 2546207 w 2546207"/>
                                  <a:gd name="connsiteY199" fmla="*/ 2049315 h 20493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Lst>
                                <a:rect l="l" t="t" r="r" b="b"/>
                                <a:pathLst>
                                  <a:path w="2546207" h="2049315">
                                    <a:moveTo>
                                      <a:pt x="0" y="0"/>
                                    </a:moveTo>
                                    <a:cubicBezTo>
                                      <a:pt x="19030" y="15224"/>
                                      <a:pt x="10264" y="7324"/>
                                      <a:pt x="26462" y="23522"/>
                                    </a:cubicBezTo>
                                    <a:cubicBezTo>
                                      <a:pt x="29402" y="26462"/>
                                      <a:pt x="32976" y="28883"/>
                                      <a:pt x="35282" y="32342"/>
                                    </a:cubicBezTo>
                                    <a:cubicBezTo>
                                      <a:pt x="39202" y="38222"/>
                                      <a:pt x="42046" y="44986"/>
                                      <a:pt x="47043" y="49983"/>
                                    </a:cubicBezTo>
                                    <a:cubicBezTo>
                                      <a:pt x="54009" y="56949"/>
                                      <a:pt x="60592" y="64301"/>
                                      <a:pt x="70565" y="67625"/>
                                    </a:cubicBezTo>
                                    <a:lnTo>
                                      <a:pt x="79385" y="70565"/>
                                    </a:lnTo>
                                    <a:lnTo>
                                      <a:pt x="91146" y="82326"/>
                                    </a:lnTo>
                                    <a:lnTo>
                                      <a:pt x="97027" y="88206"/>
                                    </a:lnTo>
                                    <a:cubicBezTo>
                                      <a:pt x="98007" y="105847"/>
                                      <a:pt x="97776" y="123597"/>
                                      <a:pt x="99967" y="141129"/>
                                    </a:cubicBezTo>
                                    <a:cubicBezTo>
                                      <a:pt x="101840" y="156114"/>
                                      <a:pt x="109525" y="164288"/>
                                      <a:pt x="117608" y="176412"/>
                                    </a:cubicBezTo>
                                    <a:cubicBezTo>
                                      <a:pt x="125207" y="187811"/>
                                      <a:pt x="120136" y="184115"/>
                                      <a:pt x="132309" y="188172"/>
                                    </a:cubicBezTo>
                                    <a:cubicBezTo>
                                      <a:pt x="135249" y="190132"/>
                                      <a:pt x="138446" y="191753"/>
                                      <a:pt x="141129" y="194053"/>
                                    </a:cubicBezTo>
                                    <a:cubicBezTo>
                                      <a:pt x="145338" y="197661"/>
                                      <a:pt x="152890" y="205814"/>
                                      <a:pt x="152890" y="205814"/>
                                    </a:cubicBezTo>
                                    <a:cubicBezTo>
                                      <a:pt x="153870" y="209734"/>
                                      <a:pt x="154238" y="213860"/>
                                      <a:pt x="155830" y="217574"/>
                                    </a:cubicBezTo>
                                    <a:cubicBezTo>
                                      <a:pt x="157999" y="222635"/>
                                      <a:pt x="166294" y="232391"/>
                                      <a:pt x="170531" y="235216"/>
                                    </a:cubicBezTo>
                                    <a:cubicBezTo>
                                      <a:pt x="192183" y="249651"/>
                                      <a:pt x="165966" y="224605"/>
                                      <a:pt x="188173" y="244036"/>
                                    </a:cubicBezTo>
                                    <a:cubicBezTo>
                                      <a:pt x="193388" y="248599"/>
                                      <a:pt x="197973" y="253837"/>
                                      <a:pt x="202873" y="258737"/>
                                    </a:cubicBezTo>
                                    <a:cubicBezTo>
                                      <a:pt x="204833" y="260697"/>
                                      <a:pt x="206124" y="263741"/>
                                      <a:pt x="208754" y="264618"/>
                                    </a:cubicBezTo>
                                    <a:lnTo>
                                      <a:pt x="217574" y="267558"/>
                                    </a:lnTo>
                                    <a:cubicBezTo>
                                      <a:pt x="219534" y="269518"/>
                                      <a:pt x="220976" y="272198"/>
                                      <a:pt x="223455" y="273438"/>
                                    </a:cubicBezTo>
                                    <a:cubicBezTo>
                                      <a:pt x="228999" y="276210"/>
                                      <a:pt x="241096" y="279318"/>
                                      <a:pt x="241096" y="279318"/>
                                    </a:cubicBezTo>
                                    <a:cubicBezTo>
                                      <a:pt x="243056" y="281278"/>
                                      <a:pt x="244497" y="283959"/>
                                      <a:pt x="246976" y="285199"/>
                                    </a:cubicBezTo>
                                    <a:cubicBezTo>
                                      <a:pt x="252520" y="287971"/>
                                      <a:pt x="258737" y="289119"/>
                                      <a:pt x="264618" y="291079"/>
                                    </a:cubicBezTo>
                                    <a:lnTo>
                                      <a:pt x="273438" y="294019"/>
                                    </a:lnTo>
                                    <a:cubicBezTo>
                                      <a:pt x="276378" y="294999"/>
                                      <a:pt x="279680" y="295241"/>
                                      <a:pt x="282259" y="296960"/>
                                    </a:cubicBezTo>
                                    <a:cubicBezTo>
                                      <a:pt x="293658" y="304559"/>
                                      <a:pt x="287727" y="301723"/>
                                      <a:pt x="299900" y="305780"/>
                                    </a:cubicBezTo>
                                    <a:cubicBezTo>
                                      <a:pt x="301860" y="307740"/>
                                      <a:pt x="303301" y="310421"/>
                                      <a:pt x="305780" y="311661"/>
                                    </a:cubicBezTo>
                                    <a:cubicBezTo>
                                      <a:pt x="311324" y="314433"/>
                                      <a:pt x="317541" y="315581"/>
                                      <a:pt x="323421" y="317541"/>
                                    </a:cubicBezTo>
                                    <a:cubicBezTo>
                                      <a:pt x="353092" y="327431"/>
                                      <a:pt x="307048" y="312334"/>
                                      <a:pt x="344003" y="323421"/>
                                    </a:cubicBezTo>
                                    <a:cubicBezTo>
                                      <a:pt x="349940" y="325202"/>
                                      <a:pt x="355764" y="327342"/>
                                      <a:pt x="361644" y="329302"/>
                                    </a:cubicBezTo>
                                    <a:lnTo>
                                      <a:pt x="370464" y="332242"/>
                                    </a:lnTo>
                                    <a:cubicBezTo>
                                      <a:pt x="372424" y="334202"/>
                                      <a:pt x="373968" y="336696"/>
                                      <a:pt x="376345" y="338122"/>
                                    </a:cubicBezTo>
                                    <a:cubicBezTo>
                                      <a:pt x="382912" y="342062"/>
                                      <a:pt x="401837" y="343292"/>
                                      <a:pt x="405747" y="344003"/>
                                    </a:cubicBezTo>
                                    <a:cubicBezTo>
                                      <a:pt x="424844" y="347475"/>
                                      <a:pt x="410862" y="346419"/>
                                      <a:pt x="432209" y="352823"/>
                                    </a:cubicBezTo>
                                    <a:cubicBezTo>
                                      <a:pt x="436996" y="354259"/>
                                      <a:pt x="442032" y="354679"/>
                                      <a:pt x="446910" y="355763"/>
                                    </a:cubicBezTo>
                                    <a:cubicBezTo>
                                      <a:pt x="450854" y="356640"/>
                                      <a:pt x="454750" y="357724"/>
                                      <a:pt x="458670" y="358704"/>
                                    </a:cubicBezTo>
                                    <a:cubicBezTo>
                                      <a:pt x="473794" y="368785"/>
                                      <a:pt x="462169" y="359402"/>
                                      <a:pt x="473371" y="373405"/>
                                    </a:cubicBezTo>
                                    <a:cubicBezTo>
                                      <a:pt x="480667" y="382525"/>
                                      <a:pt x="479096" y="376033"/>
                                      <a:pt x="485132" y="388106"/>
                                    </a:cubicBezTo>
                                    <a:cubicBezTo>
                                      <a:pt x="497300" y="412444"/>
                                      <a:pt x="477104" y="380475"/>
                                      <a:pt x="493953" y="405747"/>
                                    </a:cubicBezTo>
                                    <a:cubicBezTo>
                                      <a:pt x="497151" y="482498"/>
                                      <a:pt x="489449" y="453979"/>
                                      <a:pt x="502773" y="493953"/>
                                    </a:cubicBezTo>
                                    <a:cubicBezTo>
                                      <a:pt x="506589" y="505403"/>
                                      <a:pt x="503522" y="500582"/>
                                      <a:pt x="511594" y="508654"/>
                                    </a:cubicBezTo>
                                    <a:lnTo>
                                      <a:pt x="520414" y="535115"/>
                                    </a:lnTo>
                                    <a:cubicBezTo>
                                      <a:pt x="521394" y="538055"/>
                                      <a:pt x="521163" y="541744"/>
                                      <a:pt x="523355" y="543936"/>
                                    </a:cubicBezTo>
                                    <a:cubicBezTo>
                                      <a:pt x="526295" y="546876"/>
                                      <a:pt x="529513" y="549562"/>
                                      <a:pt x="532175" y="552756"/>
                                    </a:cubicBezTo>
                                    <a:cubicBezTo>
                                      <a:pt x="550709" y="574999"/>
                                      <a:pt x="526835" y="550359"/>
                                      <a:pt x="543936" y="567457"/>
                                    </a:cubicBezTo>
                                    <a:cubicBezTo>
                                      <a:pt x="544916" y="571377"/>
                                      <a:pt x="545069" y="575604"/>
                                      <a:pt x="546876" y="579218"/>
                                    </a:cubicBezTo>
                                    <a:cubicBezTo>
                                      <a:pt x="558144" y="601754"/>
                                      <a:pt x="553984" y="591961"/>
                                      <a:pt x="567457" y="602740"/>
                                    </a:cubicBezTo>
                                    <a:cubicBezTo>
                                      <a:pt x="588394" y="619489"/>
                                      <a:pt x="555026" y="596412"/>
                                      <a:pt x="582158" y="614500"/>
                                    </a:cubicBezTo>
                                    <a:cubicBezTo>
                                      <a:pt x="583138" y="617440"/>
                                      <a:pt x="583239" y="620841"/>
                                      <a:pt x="585099" y="623321"/>
                                    </a:cubicBezTo>
                                    <a:cubicBezTo>
                                      <a:pt x="589257" y="628865"/>
                                      <a:pt x="594900" y="633122"/>
                                      <a:pt x="599800" y="638022"/>
                                    </a:cubicBezTo>
                                    <a:cubicBezTo>
                                      <a:pt x="602299" y="640521"/>
                                      <a:pt x="603418" y="644128"/>
                                      <a:pt x="605680" y="646843"/>
                                    </a:cubicBezTo>
                                    <a:cubicBezTo>
                                      <a:pt x="608342" y="650037"/>
                                      <a:pt x="610865" y="653644"/>
                                      <a:pt x="614500" y="655663"/>
                                    </a:cubicBezTo>
                                    <a:cubicBezTo>
                                      <a:pt x="619919" y="658673"/>
                                      <a:pt x="626261" y="659584"/>
                                      <a:pt x="632142" y="661544"/>
                                    </a:cubicBezTo>
                                    <a:lnTo>
                                      <a:pt x="658603" y="670364"/>
                                    </a:lnTo>
                                    <a:lnTo>
                                      <a:pt x="667424" y="673304"/>
                                    </a:lnTo>
                                    <a:lnTo>
                                      <a:pt x="679185" y="685065"/>
                                    </a:lnTo>
                                    <a:cubicBezTo>
                                      <a:pt x="684727" y="690607"/>
                                      <a:pt x="689455" y="696490"/>
                                      <a:pt x="696826" y="699766"/>
                                    </a:cubicBezTo>
                                    <a:cubicBezTo>
                                      <a:pt x="702490" y="702283"/>
                                      <a:pt x="708587" y="703686"/>
                                      <a:pt x="714467" y="705646"/>
                                    </a:cubicBezTo>
                                    <a:lnTo>
                                      <a:pt x="723288" y="708587"/>
                                    </a:lnTo>
                                    <a:cubicBezTo>
                                      <a:pt x="736524" y="713000"/>
                                      <a:pt x="727954" y="714326"/>
                                      <a:pt x="737989" y="720347"/>
                                    </a:cubicBezTo>
                                    <a:cubicBezTo>
                                      <a:pt x="740646" y="721942"/>
                                      <a:pt x="743869" y="722308"/>
                                      <a:pt x="746809" y="723288"/>
                                    </a:cubicBezTo>
                                    <a:cubicBezTo>
                                      <a:pt x="748769" y="725248"/>
                                      <a:pt x="750313" y="727742"/>
                                      <a:pt x="752690" y="729168"/>
                                    </a:cubicBezTo>
                                    <a:cubicBezTo>
                                      <a:pt x="755704" y="730976"/>
                                      <a:pt x="771073" y="734499"/>
                                      <a:pt x="773271" y="735048"/>
                                    </a:cubicBezTo>
                                    <a:cubicBezTo>
                                      <a:pt x="780501" y="742278"/>
                                      <a:pt x="784899" y="748213"/>
                                      <a:pt x="793852" y="752690"/>
                                    </a:cubicBezTo>
                                    <a:cubicBezTo>
                                      <a:pt x="796624" y="754076"/>
                                      <a:pt x="799647" y="754958"/>
                                      <a:pt x="802673" y="755630"/>
                                    </a:cubicBezTo>
                                    <a:cubicBezTo>
                                      <a:pt x="808492" y="756923"/>
                                      <a:pt x="814531" y="757124"/>
                                      <a:pt x="820314" y="758570"/>
                                    </a:cubicBezTo>
                                    <a:cubicBezTo>
                                      <a:pt x="826327" y="760073"/>
                                      <a:pt x="837955" y="764450"/>
                                      <a:pt x="837955" y="764450"/>
                                    </a:cubicBezTo>
                                    <a:cubicBezTo>
                                      <a:pt x="839915" y="766410"/>
                                      <a:pt x="841356" y="769091"/>
                                      <a:pt x="843836" y="770331"/>
                                    </a:cubicBezTo>
                                    <a:cubicBezTo>
                                      <a:pt x="849380" y="773103"/>
                                      <a:pt x="861477" y="776211"/>
                                      <a:pt x="861477" y="776211"/>
                                    </a:cubicBezTo>
                                    <a:cubicBezTo>
                                      <a:pt x="864417" y="778171"/>
                                      <a:pt x="867538" y="779884"/>
                                      <a:pt x="870297" y="782091"/>
                                    </a:cubicBezTo>
                                    <a:cubicBezTo>
                                      <a:pt x="872462" y="783823"/>
                                      <a:pt x="873801" y="786546"/>
                                      <a:pt x="876178" y="787972"/>
                                    </a:cubicBezTo>
                                    <a:cubicBezTo>
                                      <a:pt x="878835" y="789566"/>
                                      <a:pt x="882058" y="789932"/>
                                      <a:pt x="884998" y="790912"/>
                                    </a:cubicBezTo>
                                    <a:cubicBezTo>
                                      <a:pt x="886958" y="792872"/>
                                      <a:pt x="888502" y="795366"/>
                                      <a:pt x="890879" y="796792"/>
                                    </a:cubicBezTo>
                                    <a:cubicBezTo>
                                      <a:pt x="893536" y="798387"/>
                                      <a:pt x="896679" y="799036"/>
                                      <a:pt x="899699" y="799733"/>
                                    </a:cubicBezTo>
                                    <a:cubicBezTo>
                                      <a:pt x="909438" y="801981"/>
                                      <a:pt x="919300" y="803653"/>
                                      <a:pt x="929101" y="805613"/>
                                    </a:cubicBezTo>
                                    <a:cubicBezTo>
                                      <a:pt x="940792" y="807951"/>
                                      <a:pt x="964383" y="811493"/>
                                      <a:pt x="964383" y="811493"/>
                                    </a:cubicBezTo>
                                    <a:cubicBezTo>
                                      <a:pt x="967323" y="813453"/>
                                      <a:pt x="970877" y="814714"/>
                                      <a:pt x="973204" y="817374"/>
                                    </a:cubicBezTo>
                                    <a:cubicBezTo>
                                      <a:pt x="997215" y="844815"/>
                                      <a:pt x="973940" y="827665"/>
                                      <a:pt x="993785" y="840895"/>
                                    </a:cubicBezTo>
                                    <a:cubicBezTo>
                                      <a:pt x="1002438" y="858199"/>
                                      <a:pt x="998280" y="848499"/>
                                      <a:pt x="1005546" y="870297"/>
                                    </a:cubicBezTo>
                                    <a:lnTo>
                                      <a:pt x="1011427" y="887938"/>
                                    </a:lnTo>
                                    <a:cubicBezTo>
                                      <a:pt x="1012304" y="890568"/>
                                      <a:pt x="1015347" y="891859"/>
                                      <a:pt x="1017307" y="893819"/>
                                    </a:cubicBezTo>
                                    <a:cubicBezTo>
                                      <a:pt x="1026485" y="930536"/>
                                      <a:pt x="1014761" y="884914"/>
                                      <a:pt x="1023187" y="914400"/>
                                    </a:cubicBezTo>
                                    <a:cubicBezTo>
                                      <a:pt x="1026776" y="926959"/>
                                      <a:pt x="1026034" y="927207"/>
                                      <a:pt x="1029068" y="940862"/>
                                    </a:cubicBezTo>
                                    <a:cubicBezTo>
                                      <a:pt x="1029945" y="944807"/>
                                      <a:pt x="1031216" y="948660"/>
                                      <a:pt x="1032008" y="952623"/>
                                    </a:cubicBezTo>
                                    <a:cubicBezTo>
                                      <a:pt x="1035858" y="971873"/>
                                      <a:pt x="1033336" y="966092"/>
                                      <a:pt x="1037888" y="982025"/>
                                    </a:cubicBezTo>
                                    <a:cubicBezTo>
                                      <a:pt x="1038739" y="985005"/>
                                      <a:pt x="1038637" y="988654"/>
                                      <a:pt x="1040828" y="990845"/>
                                    </a:cubicBezTo>
                                    <a:cubicBezTo>
                                      <a:pt x="1045826" y="995842"/>
                                      <a:pt x="1052589" y="998686"/>
                                      <a:pt x="1058470" y="1002606"/>
                                    </a:cubicBezTo>
                                    <a:cubicBezTo>
                                      <a:pt x="1069869" y="1010205"/>
                                      <a:pt x="1063938" y="1007368"/>
                                      <a:pt x="1076111" y="1011427"/>
                                    </a:cubicBezTo>
                                    <a:cubicBezTo>
                                      <a:pt x="1079051" y="1014367"/>
                                      <a:pt x="1081737" y="1017585"/>
                                      <a:pt x="1084931" y="1020247"/>
                                    </a:cubicBezTo>
                                    <a:cubicBezTo>
                                      <a:pt x="1107174" y="1038781"/>
                                      <a:pt x="1082534" y="1014907"/>
                                      <a:pt x="1099632" y="1032008"/>
                                    </a:cubicBezTo>
                                    <a:cubicBezTo>
                                      <a:pt x="1104765" y="1047402"/>
                                      <a:pt x="1100382" y="1038637"/>
                                      <a:pt x="1117273" y="1055529"/>
                                    </a:cubicBezTo>
                                    <a:cubicBezTo>
                                      <a:pt x="1128672" y="1066929"/>
                                      <a:pt x="1130132" y="1076464"/>
                                      <a:pt x="1134915" y="1090812"/>
                                    </a:cubicBezTo>
                                    <a:cubicBezTo>
                                      <a:pt x="1136032" y="1094164"/>
                                      <a:pt x="1138835" y="1096692"/>
                                      <a:pt x="1140795" y="1099632"/>
                                    </a:cubicBezTo>
                                    <a:lnTo>
                                      <a:pt x="1149616" y="1126094"/>
                                    </a:lnTo>
                                    <a:cubicBezTo>
                                      <a:pt x="1150596" y="1129034"/>
                                      <a:pt x="1150837" y="1132336"/>
                                      <a:pt x="1152556" y="1134915"/>
                                    </a:cubicBezTo>
                                    <a:lnTo>
                                      <a:pt x="1158436" y="1143735"/>
                                    </a:lnTo>
                                    <a:cubicBezTo>
                                      <a:pt x="1165826" y="1165907"/>
                                      <a:pt x="1155857" y="1138577"/>
                                      <a:pt x="1167257" y="1161376"/>
                                    </a:cubicBezTo>
                                    <a:cubicBezTo>
                                      <a:pt x="1168643" y="1164148"/>
                                      <a:pt x="1168005" y="1168005"/>
                                      <a:pt x="1170197" y="1170197"/>
                                    </a:cubicBezTo>
                                    <a:cubicBezTo>
                                      <a:pt x="1172389" y="1172389"/>
                                      <a:pt x="1176078" y="1172157"/>
                                      <a:pt x="1179018" y="1173137"/>
                                    </a:cubicBezTo>
                                    <a:cubicBezTo>
                                      <a:pt x="1179998" y="1176077"/>
                                      <a:pt x="1179767" y="1179766"/>
                                      <a:pt x="1181958" y="1181958"/>
                                    </a:cubicBezTo>
                                    <a:cubicBezTo>
                                      <a:pt x="1184149" y="1184149"/>
                                      <a:pt x="1188121" y="1183304"/>
                                      <a:pt x="1190778" y="1184898"/>
                                    </a:cubicBezTo>
                                    <a:cubicBezTo>
                                      <a:pt x="1210957" y="1197005"/>
                                      <a:pt x="1180495" y="1185390"/>
                                      <a:pt x="1205479" y="1193718"/>
                                    </a:cubicBezTo>
                                    <a:lnTo>
                                      <a:pt x="1220180" y="1208419"/>
                                    </a:lnTo>
                                    <a:cubicBezTo>
                                      <a:pt x="1223037" y="1211276"/>
                                      <a:pt x="1221528" y="1216466"/>
                                      <a:pt x="1223120" y="1220180"/>
                                    </a:cubicBezTo>
                                    <a:cubicBezTo>
                                      <a:pt x="1226190" y="1227343"/>
                                      <a:pt x="1232523" y="1232523"/>
                                      <a:pt x="1237821" y="1237821"/>
                                    </a:cubicBezTo>
                                    <a:cubicBezTo>
                                      <a:pt x="1240546" y="1245993"/>
                                      <a:pt x="1240564" y="1248625"/>
                                      <a:pt x="1246642" y="1255463"/>
                                    </a:cubicBezTo>
                                    <a:cubicBezTo>
                                      <a:pt x="1252167" y="1261679"/>
                                      <a:pt x="1264283" y="1273104"/>
                                      <a:pt x="1264283" y="1273104"/>
                                    </a:cubicBezTo>
                                    <a:cubicBezTo>
                                      <a:pt x="1265263" y="1276044"/>
                                      <a:pt x="1265629" y="1279267"/>
                                      <a:pt x="1267223" y="1281924"/>
                                    </a:cubicBezTo>
                                    <a:cubicBezTo>
                                      <a:pt x="1268649" y="1284301"/>
                                      <a:pt x="1271372" y="1285640"/>
                                      <a:pt x="1273104" y="1287805"/>
                                    </a:cubicBezTo>
                                    <a:cubicBezTo>
                                      <a:pt x="1275311" y="1290564"/>
                                      <a:pt x="1277024" y="1293685"/>
                                      <a:pt x="1278984" y="1296625"/>
                                    </a:cubicBezTo>
                                    <a:cubicBezTo>
                                      <a:pt x="1279964" y="1299565"/>
                                      <a:pt x="1280329" y="1302788"/>
                                      <a:pt x="1281924" y="1305446"/>
                                    </a:cubicBezTo>
                                    <a:cubicBezTo>
                                      <a:pt x="1283350" y="1307823"/>
                                      <a:pt x="1286073" y="1309161"/>
                                      <a:pt x="1287805" y="1311326"/>
                                    </a:cubicBezTo>
                                    <a:cubicBezTo>
                                      <a:pt x="1290013" y="1314085"/>
                                      <a:pt x="1291932" y="1317079"/>
                                      <a:pt x="1293685" y="1320147"/>
                                    </a:cubicBezTo>
                                    <a:cubicBezTo>
                                      <a:pt x="1311460" y="1351256"/>
                                      <a:pt x="1289726" y="1318140"/>
                                      <a:pt x="1305446" y="1337788"/>
                                    </a:cubicBezTo>
                                    <a:cubicBezTo>
                                      <a:pt x="1307653" y="1340547"/>
                                      <a:pt x="1308567" y="1344401"/>
                                      <a:pt x="1311326" y="1346608"/>
                                    </a:cubicBezTo>
                                    <a:cubicBezTo>
                                      <a:pt x="1313746" y="1348544"/>
                                      <a:pt x="1317375" y="1348163"/>
                                      <a:pt x="1320147" y="1349549"/>
                                    </a:cubicBezTo>
                                    <a:cubicBezTo>
                                      <a:pt x="1323307" y="1351129"/>
                                      <a:pt x="1325738" y="1353994"/>
                                      <a:pt x="1328967" y="1355429"/>
                                    </a:cubicBezTo>
                                    <a:cubicBezTo>
                                      <a:pt x="1334632" y="1357946"/>
                                      <a:pt x="1340728" y="1359349"/>
                                      <a:pt x="1346609" y="1361309"/>
                                    </a:cubicBezTo>
                                    <a:lnTo>
                                      <a:pt x="1355429" y="1364250"/>
                                    </a:lnTo>
                                    <a:cubicBezTo>
                                      <a:pt x="1358406" y="1367226"/>
                                      <a:pt x="1366660" y="1374710"/>
                                      <a:pt x="1367190" y="1378951"/>
                                    </a:cubicBezTo>
                                    <a:cubicBezTo>
                                      <a:pt x="1369746" y="1399397"/>
                                      <a:pt x="1368419" y="1420162"/>
                                      <a:pt x="1370130" y="1440695"/>
                                    </a:cubicBezTo>
                                    <a:cubicBezTo>
                                      <a:pt x="1370387" y="1443783"/>
                                      <a:pt x="1371476" y="1446858"/>
                                      <a:pt x="1373070" y="1449515"/>
                                    </a:cubicBezTo>
                                    <a:cubicBezTo>
                                      <a:pt x="1374496" y="1451892"/>
                                      <a:pt x="1376991" y="1453436"/>
                                      <a:pt x="1378951" y="1455396"/>
                                    </a:cubicBezTo>
                                    <a:cubicBezTo>
                                      <a:pt x="1380911" y="1461276"/>
                                      <a:pt x="1384062" y="1466886"/>
                                      <a:pt x="1384831" y="1473037"/>
                                    </a:cubicBezTo>
                                    <a:cubicBezTo>
                                      <a:pt x="1388115" y="1499309"/>
                                      <a:pt x="1382184" y="1490971"/>
                                      <a:pt x="1393652" y="1502439"/>
                                    </a:cubicBezTo>
                                    <a:lnTo>
                                      <a:pt x="1402472" y="1528900"/>
                                    </a:lnTo>
                                    <a:cubicBezTo>
                                      <a:pt x="1403349" y="1531530"/>
                                      <a:pt x="1406393" y="1532821"/>
                                      <a:pt x="1408353" y="1534781"/>
                                    </a:cubicBezTo>
                                    <a:cubicBezTo>
                                      <a:pt x="1413046" y="1548861"/>
                                      <a:pt x="1409101" y="1541408"/>
                                      <a:pt x="1423054" y="1555362"/>
                                    </a:cubicBezTo>
                                    <a:cubicBezTo>
                                      <a:pt x="1425014" y="1557322"/>
                                      <a:pt x="1426304" y="1560366"/>
                                      <a:pt x="1428934" y="1561243"/>
                                    </a:cubicBezTo>
                                    <a:lnTo>
                                      <a:pt x="1446575" y="1567123"/>
                                    </a:lnTo>
                                    <a:cubicBezTo>
                                      <a:pt x="1447555" y="1570063"/>
                                      <a:pt x="1447323" y="1573752"/>
                                      <a:pt x="1449515" y="1575944"/>
                                    </a:cubicBezTo>
                                    <a:cubicBezTo>
                                      <a:pt x="1454512" y="1580941"/>
                                      <a:pt x="1461276" y="1583784"/>
                                      <a:pt x="1467156" y="1587704"/>
                                    </a:cubicBezTo>
                                    <a:cubicBezTo>
                                      <a:pt x="1469463" y="1589242"/>
                                      <a:pt x="1471077" y="1591625"/>
                                      <a:pt x="1473037" y="1593585"/>
                                    </a:cubicBezTo>
                                    <a:cubicBezTo>
                                      <a:pt x="1479897" y="1592605"/>
                                      <a:pt x="1486688" y="1590645"/>
                                      <a:pt x="1493618" y="1590645"/>
                                    </a:cubicBezTo>
                                    <a:cubicBezTo>
                                      <a:pt x="1509005" y="1590645"/>
                                      <a:pt x="1514304" y="1595816"/>
                                      <a:pt x="1528900" y="1599465"/>
                                    </a:cubicBezTo>
                                    <a:lnTo>
                                      <a:pt x="1540661" y="1602405"/>
                                    </a:lnTo>
                                    <a:cubicBezTo>
                                      <a:pt x="1542621" y="1604365"/>
                                      <a:pt x="1543772" y="1608175"/>
                                      <a:pt x="1546542" y="1608286"/>
                                    </a:cubicBezTo>
                                    <a:cubicBezTo>
                                      <a:pt x="1601446" y="1610482"/>
                                      <a:pt x="1594934" y="1611755"/>
                                      <a:pt x="1622987" y="1602405"/>
                                    </a:cubicBezTo>
                                    <a:cubicBezTo>
                                      <a:pt x="1625927" y="1600445"/>
                                      <a:pt x="1628499" y="1597766"/>
                                      <a:pt x="1631807" y="1596525"/>
                                    </a:cubicBezTo>
                                    <a:cubicBezTo>
                                      <a:pt x="1648048" y="1590435"/>
                                      <a:pt x="1665220" y="1595144"/>
                                      <a:pt x="1681791" y="1596525"/>
                                    </a:cubicBezTo>
                                    <a:cubicBezTo>
                                      <a:pt x="1695533" y="1599960"/>
                                      <a:pt x="1706432" y="1603081"/>
                                      <a:pt x="1720013" y="1605345"/>
                                    </a:cubicBezTo>
                                    <a:cubicBezTo>
                                      <a:pt x="1726849" y="1606484"/>
                                      <a:pt x="1733734" y="1607306"/>
                                      <a:pt x="1740594" y="1608286"/>
                                    </a:cubicBezTo>
                                    <a:cubicBezTo>
                                      <a:pt x="1762069" y="1615444"/>
                                      <a:pt x="1752222" y="1612663"/>
                                      <a:pt x="1769996" y="1617106"/>
                                    </a:cubicBezTo>
                                    <a:cubicBezTo>
                                      <a:pt x="1784192" y="1631302"/>
                                      <a:pt x="1766158" y="1614036"/>
                                      <a:pt x="1784697" y="1628867"/>
                                    </a:cubicBezTo>
                                    <a:cubicBezTo>
                                      <a:pt x="1786862" y="1630599"/>
                                      <a:pt x="1788413" y="1633015"/>
                                      <a:pt x="1790578" y="1634747"/>
                                    </a:cubicBezTo>
                                    <a:cubicBezTo>
                                      <a:pt x="1793337" y="1636954"/>
                                      <a:pt x="1796639" y="1638421"/>
                                      <a:pt x="1799398" y="1640628"/>
                                    </a:cubicBezTo>
                                    <a:cubicBezTo>
                                      <a:pt x="1801563" y="1642360"/>
                                      <a:pt x="1803114" y="1644776"/>
                                      <a:pt x="1805279" y="1646508"/>
                                    </a:cubicBezTo>
                                    <a:cubicBezTo>
                                      <a:pt x="1808038" y="1648715"/>
                                      <a:pt x="1811340" y="1650182"/>
                                      <a:pt x="1814099" y="1652389"/>
                                    </a:cubicBezTo>
                                    <a:cubicBezTo>
                                      <a:pt x="1823211" y="1659679"/>
                                      <a:pt x="1816740" y="1658118"/>
                                      <a:pt x="1828800" y="1664149"/>
                                    </a:cubicBezTo>
                                    <a:cubicBezTo>
                                      <a:pt x="1831572" y="1665535"/>
                                      <a:pt x="1834912" y="1665585"/>
                                      <a:pt x="1837621" y="1667090"/>
                                    </a:cubicBezTo>
                                    <a:cubicBezTo>
                                      <a:pt x="1867948" y="1683938"/>
                                      <a:pt x="1844125" y="1675138"/>
                                      <a:pt x="1864082" y="1681790"/>
                                    </a:cubicBezTo>
                                    <a:cubicBezTo>
                                      <a:pt x="1868970" y="1686678"/>
                                      <a:pt x="1872107" y="1690584"/>
                                      <a:pt x="1878783" y="1693551"/>
                                    </a:cubicBezTo>
                                    <a:cubicBezTo>
                                      <a:pt x="1884448" y="1696069"/>
                                      <a:pt x="1896425" y="1699432"/>
                                      <a:pt x="1896425" y="1699432"/>
                                    </a:cubicBezTo>
                                    <a:cubicBezTo>
                                      <a:pt x="1909627" y="1712634"/>
                                      <a:pt x="1901301" y="1706938"/>
                                      <a:pt x="1922886" y="1714133"/>
                                    </a:cubicBezTo>
                                    <a:lnTo>
                                      <a:pt x="1931707" y="1717073"/>
                                    </a:lnTo>
                                    <a:cubicBezTo>
                                      <a:pt x="1934647" y="1720013"/>
                                      <a:pt x="1936893" y="1723874"/>
                                      <a:pt x="1940528" y="1725893"/>
                                    </a:cubicBezTo>
                                    <a:cubicBezTo>
                                      <a:pt x="1945946" y="1728903"/>
                                      <a:pt x="1952289" y="1729814"/>
                                      <a:pt x="1958169" y="1731774"/>
                                    </a:cubicBezTo>
                                    <a:cubicBezTo>
                                      <a:pt x="1961109" y="1732754"/>
                                      <a:pt x="1964410" y="1732995"/>
                                      <a:pt x="1966989" y="1734714"/>
                                    </a:cubicBezTo>
                                    <a:lnTo>
                                      <a:pt x="1984630" y="1746475"/>
                                    </a:lnTo>
                                    <a:cubicBezTo>
                                      <a:pt x="1989788" y="1749913"/>
                                      <a:pt x="1996391" y="1750395"/>
                                      <a:pt x="2002272" y="1752355"/>
                                    </a:cubicBezTo>
                                    <a:lnTo>
                                      <a:pt x="2019913" y="1758236"/>
                                    </a:lnTo>
                                    <a:cubicBezTo>
                                      <a:pt x="2024071" y="1759622"/>
                                      <a:pt x="2027569" y="1762577"/>
                                      <a:pt x="2031673" y="1764116"/>
                                    </a:cubicBezTo>
                                    <a:cubicBezTo>
                                      <a:pt x="2035457" y="1765535"/>
                                      <a:pt x="2039563" y="1765895"/>
                                      <a:pt x="2043434" y="1767056"/>
                                    </a:cubicBezTo>
                                    <a:cubicBezTo>
                                      <a:pt x="2043507" y="1767078"/>
                                      <a:pt x="2065450" y="1774395"/>
                                      <a:pt x="2069896" y="1775877"/>
                                    </a:cubicBezTo>
                                    <a:lnTo>
                                      <a:pt x="2078717" y="1778817"/>
                                    </a:lnTo>
                                    <a:lnTo>
                                      <a:pt x="2087537" y="1781757"/>
                                    </a:lnTo>
                                    <a:cubicBezTo>
                                      <a:pt x="2090244" y="1779051"/>
                                      <a:pt x="2096787" y="1770756"/>
                                      <a:pt x="2102238" y="1772936"/>
                                    </a:cubicBezTo>
                                    <a:cubicBezTo>
                                      <a:pt x="2105519" y="1774248"/>
                                      <a:pt x="2105857" y="1779042"/>
                                      <a:pt x="2108119" y="1781757"/>
                                    </a:cubicBezTo>
                                    <a:cubicBezTo>
                                      <a:pt x="2116590" y="1791923"/>
                                      <a:pt x="2114888" y="1789894"/>
                                      <a:pt x="2125760" y="1793518"/>
                                    </a:cubicBezTo>
                                    <a:lnTo>
                                      <a:pt x="2143401" y="1805279"/>
                                    </a:lnTo>
                                    <a:cubicBezTo>
                                      <a:pt x="2146341" y="1807239"/>
                                      <a:pt x="2149722" y="1808661"/>
                                      <a:pt x="2152221" y="1811159"/>
                                    </a:cubicBezTo>
                                    <a:cubicBezTo>
                                      <a:pt x="2160294" y="1819230"/>
                                      <a:pt x="2155472" y="1816162"/>
                                      <a:pt x="2166922" y="1819980"/>
                                    </a:cubicBezTo>
                                    <a:cubicBezTo>
                                      <a:pt x="2177187" y="1830243"/>
                                      <a:pt x="2170172" y="1824982"/>
                                      <a:pt x="2190444" y="1831740"/>
                                    </a:cubicBezTo>
                                    <a:lnTo>
                                      <a:pt x="2199264" y="1834681"/>
                                    </a:lnTo>
                                    <a:cubicBezTo>
                                      <a:pt x="2205145" y="1833701"/>
                                      <a:pt x="2211122" y="1833186"/>
                                      <a:pt x="2216906" y="1831740"/>
                                    </a:cubicBezTo>
                                    <a:cubicBezTo>
                                      <a:pt x="2222919" y="1830237"/>
                                      <a:pt x="2228667" y="1827820"/>
                                      <a:pt x="2234547" y="1825860"/>
                                    </a:cubicBezTo>
                                    <a:cubicBezTo>
                                      <a:pt x="2237487" y="1824880"/>
                                      <a:pt x="2240274" y="1823113"/>
                                      <a:pt x="2243367" y="1822920"/>
                                    </a:cubicBezTo>
                                    <a:lnTo>
                                      <a:pt x="2290410" y="1819980"/>
                                    </a:lnTo>
                                    <a:cubicBezTo>
                                      <a:pt x="2296291" y="1819000"/>
                                      <a:pt x="2302232" y="1818332"/>
                                      <a:pt x="2308052" y="1817039"/>
                                    </a:cubicBezTo>
                                    <a:cubicBezTo>
                                      <a:pt x="2311077" y="1816367"/>
                                      <a:pt x="2313815" y="1814608"/>
                                      <a:pt x="2316872" y="1814099"/>
                                    </a:cubicBezTo>
                                    <a:cubicBezTo>
                                      <a:pt x="2325626" y="1812640"/>
                                      <a:pt x="2334520" y="1812196"/>
                                      <a:pt x="2343334" y="1811159"/>
                                    </a:cubicBezTo>
                                    <a:lnTo>
                                      <a:pt x="2366855" y="1808219"/>
                                    </a:lnTo>
                                    <a:cubicBezTo>
                                      <a:pt x="2372736" y="1809199"/>
                                      <a:pt x="2378651" y="1809990"/>
                                      <a:pt x="2384497" y="1811159"/>
                                    </a:cubicBezTo>
                                    <a:cubicBezTo>
                                      <a:pt x="2402846" y="1814829"/>
                                      <a:pt x="2389676" y="1812838"/>
                                      <a:pt x="2405078" y="1817039"/>
                                    </a:cubicBezTo>
                                    <a:cubicBezTo>
                                      <a:pt x="2412875" y="1819166"/>
                                      <a:pt x="2420759" y="1820960"/>
                                      <a:pt x="2428600" y="1822920"/>
                                    </a:cubicBezTo>
                                    <a:cubicBezTo>
                                      <a:pt x="2434613" y="1824423"/>
                                      <a:pt x="2440361" y="1826840"/>
                                      <a:pt x="2446241" y="1828800"/>
                                    </a:cubicBezTo>
                                    <a:lnTo>
                                      <a:pt x="2455061" y="1831740"/>
                                    </a:lnTo>
                                    <a:cubicBezTo>
                                      <a:pt x="2475082" y="1851761"/>
                                      <a:pt x="2443798" y="1821246"/>
                                      <a:pt x="2469762" y="1843501"/>
                                    </a:cubicBezTo>
                                    <a:cubicBezTo>
                                      <a:pt x="2487519" y="1858722"/>
                                      <a:pt x="2474136" y="1852800"/>
                                      <a:pt x="2490344" y="1858202"/>
                                    </a:cubicBezTo>
                                    <a:cubicBezTo>
                                      <a:pt x="2499100" y="1871336"/>
                                      <a:pt x="2501940" y="1872246"/>
                                      <a:pt x="2505045" y="1884664"/>
                                    </a:cubicBezTo>
                                    <a:cubicBezTo>
                                      <a:pt x="2506257" y="1889512"/>
                                      <a:pt x="2507005" y="1894465"/>
                                      <a:pt x="2507985" y="1899365"/>
                                    </a:cubicBezTo>
                                    <a:cubicBezTo>
                                      <a:pt x="2508965" y="1911126"/>
                                      <a:pt x="2509365" y="1922949"/>
                                      <a:pt x="2510925" y="1934647"/>
                                    </a:cubicBezTo>
                                    <a:cubicBezTo>
                                      <a:pt x="2511335" y="1937719"/>
                                      <a:pt x="2513355" y="1940411"/>
                                      <a:pt x="2513865" y="1943468"/>
                                    </a:cubicBezTo>
                                    <a:cubicBezTo>
                                      <a:pt x="2517945" y="1967950"/>
                                      <a:pt x="2515257" y="1968068"/>
                                      <a:pt x="2519746" y="1990511"/>
                                    </a:cubicBezTo>
                                    <a:cubicBezTo>
                                      <a:pt x="2520354" y="1993550"/>
                                      <a:pt x="2521835" y="1996351"/>
                                      <a:pt x="2522686" y="1999331"/>
                                    </a:cubicBezTo>
                                    <a:cubicBezTo>
                                      <a:pt x="2523796" y="2003217"/>
                                      <a:pt x="2524034" y="2007378"/>
                                      <a:pt x="2525626" y="2011092"/>
                                    </a:cubicBezTo>
                                    <a:cubicBezTo>
                                      <a:pt x="2527018" y="2014340"/>
                                      <a:pt x="2529753" y="2016845"/>
                                      <a:pt x="2531506" y="2019913"/>
                                    </a:cubicBezTo>
                                    <a:cubicBezTo>
                                      <a:pt x="2533681" y="2023718"/>
                                      <a:pt x="2535212" y="2027868"/>
                                      <a:pt x="2537387" y="2031673"/>
                                    </a:cubicBezTo>
                                    <a:cubicBezTo>
                                      <a:pt x="2539140" y="2034741"/>
                                      <a:pt x="2541687" y="2037333"/>
                                      <a:pt x="2543267" y="2040494"/>
                                    </a:cubicBezTo>
                                    <a:cubicBezTo>
                                      <a:pt x="2544653" y="2043266"/>
                                      <a:pt x="2546207" y="2049315"/>
                                      <a:pt x="2546207" y="2049315"/>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20F80C1" id="25 Forma libre" o:spid="_x0000_s1026" style="position:absolute;margin-left:369.5pt;margin-top:164.45pt;width:200.5pt;height:161.35pt;z-index:251895808;visibility:visible;mso-wrap-style:square;mso-wrap-distance-left:9pt;mso-wrap-distance-top:0;mso-wrap-distance-right:9pt;mso-wrap-distance-bottom:0;mso-position-horizontal:absolute;mso-position-horizontal-relative:text;mso-position-vertical:absolute;mso-position-vertical-relative:text;v-text-anchor:middle" coordsize="2546207,204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" path="m,c19030,15224,10264,7324,26462,23522v2940,2940,6514,5361,8820,8820c39202,38222,42046,44986,47043,49983v6966,6966,13549,14318,23522,17642l79385,70565,91146,82326r5881,5880c98007,105847,97776,123597,99967,141129v1873,14985,9558,23159,17641,35283c125207,187811,120136,184115,132309,188172v2940,1960,6137,3581,8820,5881c145338,197661,152890,205814,152890,205814v980,3920,1348,8046,2940,11760c157999,222635,166294,232391,170531,235216v21652,14435,-4565,-10611,17642,8820c193388,248599,197973,253837,202873,258737v1960,1960,3251,5004,5881,5881l217574,267558v1960,1960,3402,4640,5881,5880c228999,276210,241096,279318,241096,279318v1960,1960,3401,4641,5880,5881c252520,287971,258737,289119,264618,291079r8820,2940c276378,294999,279680,295241,282259,296960v11399,7599,5468,4763,17641,8820c301860,307740,303301,310421,305780,311661v5544,2772,11761,3920,17641,5880c353092,327431,307048,312334,344003,323421v5937,1781,11761,3921,17641,5881l370464,332242v1960,1960,3504,4454,5881,5880c382912,342062,401837,343292,405747,344003v19097,3472,5115,2416,26462,8820c436996,354259,442032,354679,446910,355763v3944,877,7840,1961,11760,2941c473794,368785,462169,359402,473371,373405v7296,9120,5725,2628,11761,14701c497300,412444,477104,380475,493953,405747v3198,76751,-4504,48232,8820,88206c506589,505403,503522,500582,511594,508654r8820,26461c521394,538055,521163,541744,523355,543936v2940,2940,6158,5626,8820,8820c550709,574999,526835,550359,543936,567457v980,3920,1133,8147,2940,11761c558144,601754,553984,591961,567457,602740v20937,16749,-12431,-6328,14701,11760c583138,617440,583239,620841,585099,623321v4158,5544,9801,9801,14701,14701c602299,640521,603418,644128,605680,646843v2662,3194,5185,6801,8820,8820c619919,658673,626261,659584,632142,661544r26461,8820l667424,673304r11761,11761c684727,690607,689455,696490,696826,699766v5664,2517,11761,3920,17641,5880l723288,708587v13236,4413,4666,5739,14701,11760c740646,721942,743869,722308,746809,723288v1960,1960,3504,4454,5881,5880c755704,730976,771073,734499,773271,735048v7230,7230,11628,13165,20581,17642c796624,754076,799647,754958,802673,755630v5819,1293,11858,1494,17641,2940c826327,760073,837955,764450,837955,764450v1960,1960,3401,4641,5881,5881c849380,773103,861477,776211,861477,776211v2940,1960,6061,3673,8820,5880c872462,783823,873801,786546,876178,787972v2657,1594,5880,1960,8820,2940c886958,792872,888502,795366,890879,796792v2657,1595,5800,2244,8820,2941c909438,801981,919300,803653,929101,805613v11691,2338,35282,5880,35282,5880c967323,813453,970877,814714,973204,817374v24011,27441,736,10291,20581,23521c1002438,858199,998280,848499,1005546,870297r5881,17641c1012304,890568,1015347,891859,1017307,893819v9178,36717,-2546,-8905,5880,20581c1026776,926959,1026034,927207,1029068,940862v877,3945,2148,7798,2940,11761c1035858,971873,1033336,966092,1037888,982025v851,2980,749,6629,2940,8820c1045826,995842,1052589,998686,1058470,1002606v11399,7599,5468,4762,17641,8821c1079051,1014367,1081737,1017585,1084931,1020247v22243,18534,-2397,-5340,14701,11761c1104765,1047402,1100382,1038637,1117273,1055529v11399,11400,12859,20935,17642,35283c1136032,1094164,1138835,1096692,1140795,1099632r8821,26462c1150596,1129034,1150837,1132336,1152556,1134915r5880,8820c1165826,1165907,1155857,1138577,1167257,1161376v1386,2772,748,6629,2940,8821c1172389,1172389,1176078,1172157,1179018,1173137v980,2940,749,6629,2940,8821c1184149,1184149,1188121,1183304,1190778,1184898v20179,12107,-10283,492,14701,8820l1220180,1208419v2857,2857,1348,8047,2940,11761c1226190,1227343,1232523,1232523,1237821,1237821v2725,8172,2743,10804,8821,17642c1252167,1261679,1264283,1273104,1264283,1273104v980,2940,1346,6163,2940,8820c1268649,1284301,1271372,1285640,1273104,1287805v2207,2759,3920,5880,5880,8820c1279964,1299565,1280329,1302788,1281924,1305446v1426,2377,4149,3715,5881,5880c1290013,1314085,1291932,1317079,1293685,1320147v17775,31109,-3959,-2007,11761,17641c1307653,1340547,1308567,1344401,1311326,1346608v2420,1936,6049,1555,8821,2941c1323307,1351129,1325738,1353994,1328967,1355429v5665,2517,11761,3920,17642,5880l1355429,1364250v2977,2976,11231,10460,11761,14701c1369746,1399397,1368419,1420162,1370130,1440695v257,3088,1346,6163,2940,8820c1374496,1451892,1376991,1453436,1378951,1455396v1960,5880,5111,11490,5880,17641c1388115,1499309,1382184,1490971,1393652,1502439r8820,26461c1403349,1531530,1406393,1532821,1408353,1534781v4693,14080,748,6627,14701,20581c1425014,1557322,1426304,1560366,1428934,1561243r17641,5880c1447555,1570063,1447323,1573752,1449515,1575944v4997,4997,11761,7840,17641,11760c1469463,1589242,1471077,1591625,1473037,1593585v6860,-980,13651,-2940,20581,-2940c1509005,1590645,1514304,1595816,1528900,1599465r11761,2940c1542621,1604365,1543772,1608175,1546542,1608286v54904,2196,48392,3469,76445,-5881c1625927,1600445,1628499,1597766,1631807,1596525v16241,-6090,33413,-1381,49984,c1695533,1599960,1706432,1603081,1720013,1605345v6836,1139,13721,1961,20581,2941c1762069,1615444,1752222,1612663,1769996,1617106v14196,14196,-3838,-3070,14701,11761c1786862,1630599,1788413,1633015,1790578,1634747v2759,2207,6061,3674,8820,5881c1801563,1642360,1803114,1644776,1805279,1646508v2759,2207,6061,3674,8820,5881c1823211,1659679,1816740,1658118,1828800,1664149v2772,1386,6112,1436,8821,2941c1867948,1683938,1844125,1675138,1864082,1681790v4888,4888,8025,8794,14701,11761c1884448,1696069,1896425,1699432,1896425,1699432v13202,13202,4876,7506,26461,14701l1931707,1717073v2940,2940,5186,6801,8821,8820c1945946,1728903,1952289,1729814,1958169,1731774v2940,980,6241,1221,8820,2940l1984630,1746475v5158,3438,11761,3920,17642,5880l2019913,1758236v4158,1386,7656,4341,11760,5880c2035457,1765535,2039563,1765895,2043434,1767056v73,22,22016,7339,26462,8821l2078717,1778817r8820,2940c2090244,1779051,2096787,1770756,2102238,1772936v3281,1312,3619,6106,5881,8821c2116590,1791923,2114888,1789894,2125760,1793518r17641,11761c2146341,1807239,2149722,1808661,2152221,1811159v8073,8071,3251,5003,14701,8821c2177187,1830243,2170172,1824982,2190444,1831740r8820,2941c2205145,1833701,2211122,1833186,2216906,1831740v6013,-1503,11761,-3920,17641,-5880c2237487,1824880,2240274,1823113,2243367,1822920r47043,-2940c2296291,1819000,2302232,1818332,2308052,1817039v3025,-672,5763,-2431,8820,-2940c2325626,1812640,2334520,1812196,2343334,1811159r23521,-2940c2372736,1809199,2378651,1809990,2384497,1811159v18349,3670,5179,1679,20581,5880c2412875,1819166,2420759,1820960,2428600,1822920v6013,1503,11761,3920,17641,5880l2455061,1831740v20021,20021,-11263,-10494,14701,11761c2487519,1858722,2474136,1852800,2490344,1858202v8756,13134,11596,14044,14701,26462c2506257,1889512,2507005,1894465,2507985,1899365v980,11761,1380,23584,2940,35282c2511335,1937719,2513355,1940411,2513865,1943468v4080,24482,1392,24600,5881,47043c2520354,1993550,2521835,1996351,2522686,1999331v1110,3886,1348,8047,2940,11761c2527018,2014340,2529753,2016845,2531506,2019913v2175,3805,3706,7955,5881,11760c2539140,2034741,2541687,2037333,2543267,2040494v1386,2772,2940,8821,2940,8821e" filled="f" strokecolor="#a5a5a5 [2092]" strokeweight="2pt">
                      <v:path arrowok="t" o:connecttype="custom" o:connectlocs="0,0;26462,23522;35282,32342;47043,49983;70565,67625;79385,70565;91146,82326;97027,88206;99967,141129;117608,176412;132309,188172;141129,194053;152890,205814;155830,217574;170531,235216;188173,244036;202873,258737;208754,264618;217574,267558;223455,273438;241096,279318;246976,285199;264618,291079;273438,294019;282259,296960;299900,305780;305780,311661;323421,317541;344003,323421;361644,329302;370464,332242;376345,338122;405747,344003;432209,352823;446910,355763;458670,358704;473371,373405;485132,388106;493953,405747;502773,493953;511594,508654;520414,535115;523355,543936;532175,552756;543936,567457;546876,579218;567457,602740;582158,614500;585099,623321;599800,638022;605680,646843;614500,655663;632142,661544;658603,670364;667424,673304;679185,685065;696826,699766;714467,705646;723288,708587;737989,720347;746809,723288;752690,729168;773271,735048;793852,752690;802673,755630;820314,758570;837955,764450;843836,770331;861477,776211;870297,782091;876178,787972;884998,790912;890879,796792;899699,799733;929101,805613;964383,811493;973204,817374;993785,840895;1005546,870297;1011427,887938;1017307,893819;1023187,914400;1029068,940862;1032008,952623;1037888,982025;1040828,990845;1058470,1002606;1076111,1011427;1084931,1020247;1099632,1032008;1117273,1055529;1134915,1090812;1140795,1099632;1149616,1126094;1152556,1134915;1158436,1143735;1167257,1161376;1170197,1170197;1179018,1173137;1181958,1181958;1190778,1184898;1205479,1193718;1220180,1208419;1223120,1220180;1237821,1237821;1246642,1255463;1264283,1273104;1267223,1281924;1273104,1287805;1278984,1296625;1281924,1305446;1287805,1311326;1293685,1320147;1305446,1337788;1311326,1346608;1320147,1349549;1328967,1355429;1346609,1361309;1355429,1364250;1367190,1378951;1370130,1440695;1373070,1449515;1378951,1455396;1384831,1473037;1393652,1502439;1402472,1528900;1408353,1534781;1423054,1555362;1428934,1561243;1446575,1567123;1449515,1575944;1467156,1587704;1473037,1593585;1493618,1590645;1528900,1599465;1540661,1602405;1546542,1608286;1622987,1602405;1631807,1596525;1681791,1596525;1720013,1605345;1740594,1608286;1769996,1617106;1784697,1628867;1790578,1634747;1799398,1640628;1805279,1646508;1814099,1652389;1828800,1664149;1837621,1667090;1864082,1681790;1878783,1693551;1896425,1699432;1922886,1714133;1931707,1717073;1940528,1725893;1958169,1731774;1966989,1734714;1984630,1746475;2002272,1752355;2019913,1758236;2031673,1764116;2043434,1767056;2069896,1775877;2078717,1778817;2087537,1781757;2102238,1772936;2108119,1781757;2125760,1793518;2143401,1805279;2152221,1811159;2166922,1819980;2190444,1831740;2199264,1834681;2216906,1831740;2234547,1825860;2243367,1822920;2290410,1819980;2308052,1817039;2316872,1814099;2343334,1811159;2366855,1808219;2384497,1811159;2405078,1817039;2428600,1822920;2446241,1828800;2455061,1831740;2469762,1843501;2490344,1858202;2505045,1884664;2507985,1899365;2510925,1934647;2513865,1943468;2519746,1990511;2522686,1999331;2525626,2011092;2531506,2019913;2537387,2031673;2543267,2040494;2546207,2049315" o:connectangles="0,0,0,0,0,0,0,0,0,0,0,0,0,0,0,0,0,0,0,0,0,0,0,0,0,0,0,0,0,0,0,0,0,0,0,0,0,0,0,0,0,0,0,0,0,0,0,0,0,0,0,0,0,0,0,0,0,0,0,0,0,0,0,0,0,0,0,0,0,0,0,0,0,0,0,0,0,0,0,0,0,0,0,0,0,0,0,0,0,0,0,0,0,0,0,0,0,0,0,0,0,0,0,0,0,0,0,0,0,0,0,0,0,0,0,0,0,0,0,0,0,0,0,0,0,0,0,0,0,0,0,0,0,0,0,0,0,0,0,0,0,0,0,0,0,0,0,0,0,0,0,0,0,0,0,0,0,0,0,0,0,0,0,0,0,0,0,0,0,0,0,0,0,0,0,0,0,0,0,0,0,0,0,0,0,0,0,0,0,0,0,0,0,0,0,0,0,0,0,0"/>
                    </v:shape>
                  </w:pict>
                </mc:Fallback>
              </mc:AlternateContent>
            </w:r>
            <w:r w:rsidR="00F50ED0">
              <w:rPr>
                <w:noProof/>
                <w:lang w:eastAsia="es-CL"/>
              </w:rPr>
              <mc:AlternateContent>
                <mc:Choice Requires="wps">
                  <w:drawing>
                    <wp:anchor distT="0" distB="0" distL="114300" distR="114300" simplePos="0" relativeHeight="251894784" behindDoc="0" locked="0" layoutInCell="1" allowOverlap="1" wp14:anchorId="11927F62" wp14:editId="3C2D7D89">
                      <wp:simplePos x="0" y="0"/>
                      <wp:positionH relativeFrom="column">
                        <wp:posOffset>2660650</wp:posOffset>
                      </wp:positionH>
                      <wp:positionV relativeFrom="paragraph">
                        <wp:posOffset>1209440</wp:posOffset>
                      </wp:positionV>
                      <wp:extent cx="2016987" cy="873238"/>
                      <wp:effectExtent l="0" t="0" r="21590" b="22225"/>
                      <wp:wrapNone/>
                      <wp:docPr id="24" name="24 Forma libre"/>
                      <wp:cNvGraphicFramePr/>
                      <a:graphic xmlns:a="http://schemas.openxmlformats.org/drawingml/2006/main">
                        <a:graphicData uri="http://schemas.microsoft.com/office/word/2010/wordprocessingShape">
                          <wps:wsp>
                            <wps:cNvSpPr/>
                            <wps:spPr>
                              <a:xfrm>
                                <a:off x="0" y="0"/>
                                <a:ext cx="2016987" cy="873238"/>
                              </a:xfrm>
                              <a:custGeom>
                                <a:avLst/>
                                <a:gdLst>
                                  <a:gd name="connsiteX0" fmla="*/ 0 w 2016987"/>
                                  <a:gd name="connsiteY0" fmla="*/ 0 h 873238"/>
                                  <a:gd name="connsiteX1" fmla="*/ 20581 w 2016987"/>
                                  <a:gd name="connsiteY1" fmla="*/ 20582 h 873238"/>
                                  <a:gd name="connsiteX2" fmla="*/ 23521 w 2016987"/>
                                  <a:gd name="connsiteY2" fmla="*/ 29402 h 873238"/>
                                  <a:gd name="connsiteX3" fmla="*/ 29402 w 2016987"/>
                                  <a:gd name="connsiteY3" fmla="*/ 35283 h 873238"/>
                                  <a:gd name="connsiteX4" fmla="*/ 41162 w 2016987"/>
                                  <a:gd name="connsiteY4" fmla="*/ 49984 h 873238"/>
                                  <a:gd name="connsiteX5" fmla="*/ 79385 w 2016987"/>
                                  <a:gd name="connsiteY5" fmla="*/ 58804 h 873238"/>
                                  <a:gd name="connsiteX6" fmla="*/ 88205 w 2016987"/>
                                  <a:gd name="connsiteY6" fmla="*/ 61744 h 873238"/>
                                  <a:gd name="connsiteX7" fmla="*/ 108787 w 2016987"/>
                                  <a:gd name="connsiteY7" fmla="*/ 82326 h 873238"/>
                                  <a:gd name="connsiteX8" fmla="*/ 114667 w 2016987"/>
                                  <a:gd name="connsiteY8" fmla="*/ 91146 h 873238"/>
                                  <a:gd name="connsiteX9" fmla="*/ 132308 w 2016987"/>
                                  <a:gd name="connsiteY9" fmla="*/ 99967 h 873238"/>
                                  <a:gd name="connsiteX10" fmla="*/ 155830 w 2016987"/>
                                  <a:gd name="connsiteY10" fmla="*/ 111728 h 873238"/>
                                  <a:gd name="connsiteX11" fmla="*/ 164650 w 2016987"/>
                                  <a:gd name="connsiteY11" fmla="*/ 114668 h 873238"/>
                                  <a:gd name="connsiteX12" fmla="*/ 188172 w 2016987"/>
                                  <a:gd name="connsiteY12" fmla="*/ 126429 h 873238"/>
                                  <a:gd name="connsiteX13" fmla="*/ 196993 w 2016987"/>
                                  <a:gd name="connsiteY13" fmla="*/ 129369 h 873238"/>
                                  <a:gd name="connsiteX14" fmla="*/ 220514 w 2016987"/>
                                  <a:gd name="connsiteY14" fmla="*/ 138189 h 873238"/>
                                  <a:gd name="connsiteX15" fmla="*/ 238155 w 2016987"/>
                                  <a:gd name="connsiteY15" fmla="*/ 144070 h 873238"/>
                                  <a:gd name="connsiteX16" fmla="*/ 246976 w 2016987"/>
                                  <a:gd name="connsiteY16" fmla="*/ 147010 h 873238"/>
                                  <a:gd name="connsiteX17" fmla="*/ 255796 w 2016987"/>
                                  <a:gd name="connsiteY17" fmla="*/ 152890 h 873238"/>
                                  <a:gd name="connsiteX18" fmla="*/ 273438 w 2016987"/>
                                  <a:gd name="connsiteY18" fmla="*/ 158771 h 873238"/>
                                  <a:gd name="connsiteX19" fmla="*/ 285198 w 2016987"/>
                                  <a:gd name="connsiteY19" fmla="*/ 173472 h 873238"/>
                                  <a:gd name="connsiteX20" fmla="*/ 291079 w 2016987"/>
                                  <a:gd name="connsiteY20" fmla="*/ 182292 h 873238"/>
                                  <a:gd name="connsiteX21" fmla="*/ 305780 w 2016987"/>
                                  <a:gd name="connsiteY21" fmla="*/ 194053 h 873238"/>
                                  <a:gd name="connsiteX22" fmla="*/ 308720 w 2016987"/>
                                  <a:gd name="connsiteY22" fmla="*/ 202874 h 873238"/>
                                  <a:gd name="connsiteX23" fmla="*/ 320481 w 2016987"/>
                                  <a:gd name="connsiteY23" fmla="*/ 217575 h 873238"/>
                                  <a:gd name="connsiteX24" fmla="*/ 326361 w 2016987"/>
                                  <a:gd name="connsiteY24" fmla="*/ 226395 h 873238"/>
                                  <a:gd name="connsiteX25" fmla="*/ 338122 w 2016987"/>
                                  <a:gd name="connsiteY25" fmla="*/ 241096 h 873238"/>
                                  <a:gd name="connsiteX26" fmla="*/ 341062 w 2016987"/>
                                  <a:gd name="connsiteY26" fmla="*/ 249917 h 873238"/>
                                  <a:gd name="connsiteX27" fmla="*/ 373404 w 2016987"/>
                                  <a:gd name="connsiteY27" fmla="*/ 276378 h 873238"/>
                                  <a:gd name="connsiteX28" fmla="*/ 379285 w 2016987"/>
                                  <a:gd name="connsiteY28" fmla="*/ 282259 h 873238"/>
                                  <a:gd name="connsiteX29" fmla="*/ 391045 w 2016987"/>
                                  <a:gd name="connsiteY29" fmla="*/ 296960 h 873238"/>
                                  <a:gd name="connsiteX30" fmla="*/ 408686 w 2016987"/>
                                  <a:gd name="connsiteY30" fmla="*/ 305780 h 873238"/>
                                  <a:gd name="connsiteX31" fmla="*/ 435148 w 2016987"/>
                                  <a:gd name="connsiteY31" fmla="*/ 317541 h 873238"/>
                                  <a:gd name="connsiteX32" fmla="*/ 443969 w 2016987"/>
                                  <a:gd name="connsiteY32" fmla="*/ 320481 h 873238"/>
                                  <a:gd name="connsiteX33" fmla="*/ 455730 w 2016987"/>
                                  <a:gd name="connsiteY33" fmla="*/ 344003 h 873238"/>
                                  <a:gd name="connsiteX34" fmla="*/ 458670 w 2016987"/>
                                  <a:gd name="connsiteY34" fmla="*/ 352823 h 873238"/>
                                  <a:gd name="connsiteX35" fmla="*/ 476311 w 2016987"/>
                                  <a:gd name="connsiteY35" fmla="*/ 370465 h 873238"/>
                                  <a:gd name="connsiteX36" fmla="*/ 488072 w 2016987"/>
                                  <a:gd name="connsiteY36" fmla="*/ 385166 h 873238"/>
                                  <a:gd name="connsiteX37" fmla="*/ 496892 w 2016987"/>
                                  <a:gd name="connsiteY37" fmla="*/ 388106 h 873238"/>
                                  <a:gd name="connsiteX38" fmla="*/ 502773 w 2016987"/>
                                  <a:gd name="connsiteY38" fmla="*/ 393986 h 873238"/>
                                  <a:gd name="connsiteX39" fmla="*/ 511593 w 2016987"/>
                                  <a:gd name="connsiteY39" fmla="*/ 399866 h 873238"/>
                                  <a:gd name="connsiteX40" fmla="*/ 523354 w 2016987"/>
                                  <a:gd name="connsiteY40" fmla="*/ 417508 h 873238"/>
                                  <a:gd name="connsiteX41" fmla="*/ 526294 w 2016987"/>
                                  <a:gd name="connsiteY41" fmla="*/ 426328 h 873238"/>
                                  <a:gd name="connsiteX42" fmla="*/ 535115 w 2016987"/>
                                  <a:gd name="connsiteY42" fmla="*/ 432209 h 873238"/>
                                  <a:gd name="connsiteX43" fmla="*/ 555696 w 2016987"/>
                                  <a:gd name="connsiteY43" fmla="*/ 455730 h 873238"/>
                                  <a:gd name="connsiteX44" fmla="*/ 570397 w 2016987"/>
                                  <a:gd name="connsiteY44" fmla="*/ 473371 h 873238"/>
                                  <a:gd name="connsiteX45" fmla="*/ 579218 w 2016987"/>
                                  <a:gd name="connsiteY45" fmla="*/ 476312 h 873238"/>
                                  <a:gd name="connsiteX46" fmla="*/ 593919 w 2016987"/>
                                  <a:gd name="connsiteY46" fmla="*/ 491012 h 873238"/>
                                  <a:gd name="connsiteX47" fmla="*/ 599799 w 2016987"/>
                                  <a:gd name="connsiteY47" fmla="*/ 496893 h 873238"/>
                                  <a:gd name="connsiteX48" fmla="*/ 617440 w 2016987"/>
                                  <a:gd name="connsiteY48" fmla="*/ 505713 h 873238"/>
                                  <a:gd name="connsiteX49" fmla="*/ 632141 w 2016987"/>
                                  <a:gd name="connsiteY49" fmla="*/ 517474 h 873238"/>
                                  <a:gd name="connsiteX50" fmla="*/ 640962 w 2016987"/>
                                  <a:gd name="connsiteY50" fmla="*/ 520414 h 873238"/>
                                  <a:gd name="connsiteX51" fmla="*/ 652723 w 2016987"/>
                                  <a:gd name="connsiteY51" fmla="*/ 532175 h 873238"/>
                                  <a:gd name="connsiteX52" fmla="*/ 670364 w 2016987"/>
                                  <a:gd name="connsiteY52" fmla="*/ 538056 h 873238"/>
                                  <a:gd name="connsiteX53" fmla="*/ 714467 w 2016987"/>
                                  <a:gd name="connsiteY53" fmla="*/ 543936 h 873238"/>
                                  <a:gd name="connsiteX54" fmla="*/ 723287 w 2016987"/>
                                  <a:gd name="connsiteY54" fmla="*/ 546876 h 873238"/>
                                  <a:gd name="connsiteX55" fmla="*/ 732108 w 2016987"/>
                                  <a:gd name="connsiteY55" fmla="*/ 552757 h 873238"/>
                                  <a:gd name="connsiteX56" fmla="*/ 749749 w 2016987"/>
                                  <a:gd name="connsiteY56" fmla="*/ 558637 h 873238"/>
                                  <a:gd name="connsiteX57" fmla="*/ 758569 w 2016987"/>
                                  <a:gd name="connsiteY57" fmla="*/ 564517 h 873238"/>
                                  <a:gd name="connsiteX58" fmla="*/ 785031 w 2016987"/>
                                  <a:gd name="connsiteY58" fmla="*/ 573338 h 873238"/>
                                  <a:gd name="connsiteX59" fmla="*/ 820313 w 2016987"/>
                                  <a:gd name="connsiteY59" fmla="*/ 585099 h 873238"/>
                                  <a:gd name="connsiteX60" fmla="*/ 829134 w 2016987"/>
                                  <a:gd name="connsiteY60" fmla="*/ 588039 h 873238"/>
                                  <a:gd name="connsiteX61" fmla="*/ 837955 w 2016987"/>
                                  <a:gd name="connsiteY61" fmla="*/ 590979 h 873238"/>
                                  <a:gd name="connsiteX62" fmla="*/ 852656 w 2016987"/>
                                  <a:gd name="connsiteY62" fmla="*/ 593919 h 873238"/>
                                  <a:gd name="connsiteX63" fmla="*/ 870297 w 2016987"/>
                                  <a:gd name="connsiteY63" fmla="*/ 599800 h 873238"/>
                                  <a:gd name="connsiteX64" fmla="*/ 879117 w 2016987"/>
                                  <a:gd name="connsiteY64" fmla="*/ 605680 h 873238"/>
                                  <a:gd name="connsiteX65" fmla="*/ 893818 w 2016987"/>
                                  <a:gd name="connsiteY65" fmla="*/ 608620 h 873238"/>
                                  <a:gd name="connsiteX66" fmla="*/ 911459 w 2016987"/>
                                  <a:gd name="connsiteY66" fmla="*/ 614501 h 873238"/>
                                  <a:gd name="connsiteX67" fmla="*/ 923220 w 2016987"/>
                                  <a:gd name="connsiteY67" fmla="*/ 617441 h 873238"/>
                                  <a:gd name="connsiteX68" fmla="*/ 949682 w 2016987"/>
                                  <a:gd name="connsiteY68" fmla="*/ 626261 h 873238"/>
                                  <a:gd name="connsiteX69" fmla="*/ 967323 w 2016987"/>
                                  <a:gd name="connsiteY69" fmla="*/ 632142 h 873238"/>
                                  <a:gd name="connsiteX70" fmla="*/ 976144 w 2016987"/>
                                  <a:gd name="connsiteY70" fmla="*/ 635082 h 873238"/>
                                  <a:gd name="connsiteX71" fmla="*/ 984964 w 2016987"/>
                                  <a:gd name="connsiteY71" fmla="*/ 640962 h 873238"/>
                                  <a:gd name="connsiteX72" fmla="*/ 1002605 w 2016987"/>
                                  <a:gd name="connsiteY72" fmla="*/ 646843 h 873238"/>
                                  <a:gd name="connsiteX73" fmla="*/ 1008486 w 2016987"/>
                                  <a:gd name="connsiteY73" fmla="*/ 652723 h 873238"/>
                                  <a:gd name="connsiteX74" fmla="*/ 1020247 w 2016987"/>
                                  <a:gd name="connsiteY74" fmla="*/ 655663 h 873238"/>
                                  <a:gd name="connsiteX75" fmla="*/ 1029067 w 2016987"/>
                                  <a:gd name="connsiteY75" fmla="*/ 658603 h 873238"/>
                                  <a:gd name="connsiteX76" fmla="*/ 1034948 w 2016987"/>
                                  <a:gd name="connsiteY76" fmla="*/ 664484 h 873238"/>
                                  <a:gd name="connsiteX77" fmla="*/ 1052589 w 2016987"/>
                                  <a:gd name="connsiteY77" fmla="*/ 670364 h 873238"/>
                                  <a:gd name="connsiteX78" fmla="*/ 1061409 w 2016987"/>
                                  <a:gd name="connsiteY78" fmla="*/ 673304 h 873238"/>
                                  <a:gd name="connsiteX79" fmla="*/ 1079050 w 2016987"/>
                                  <a:gd name="connsiteY79" fmla="*/ 679185 h 873238"/>
                                  <a:gd name="connsiteX80" fmla="*/ 1090811 w 2016987"/>
                                  <a:gd name="connsiteY80" fmla="*/ 682125 h 873238"/>
                                  <a:gd name="connsiteX81" fmla="*/ 1099632 w 2016987"/>
                                  <a:gd name="connsiteY81" fmla="*/ 685065 h 873238"/>
                                  <a:gd name="connsiteX82" fmla="*/ 1111393 w 2016987"/>
                                  <a:gd name="connsiteY82" fmla="*/ 688005 h 873238"/>
                                  <a:gd name="connsiteX83" fmla="*/ 1131974 w 2016987"/>
                                  <a:gd name="connsiteY83" fmla="*/ 693886 h 873238"/>
                                  <a:gd name="connsiteX84" fmla="*/ 1158436 w 2016987"/>
                                  <a:gd name="connsiteY84" fmla="*/ 705647 h 873238"/>
                                  <a:gd name="connsiteX85" fmla="*/ 1167256 w 2016987"/>
                                  <a:gd name="connsiteY85" fmla="*/ 708587 h 873238"/>
                                  <a:gd name="connsiteX86" fmla="*/ 1173137 w 2016987"/>
                                  <a:gd name="connsiteY86" fmla="*/ 714467 h 873238"/>
                                  <a:gd name="connsiteX87" fmla="*/ 1181957 w 2016987"/>
                                  <a:gd name="connsiteY87" fmla="*/ 717407 h 873238"/>
                                  <a:gd name="connsiteX88" fmla="*/ 1202539 w 2016987"/>
                                  <a:gd name="connsiteY88" fmla="*/ 723288 h 873238"/>
                                  <a:gd name="connsiteX89" fmla="*/ 1223120 w 2016987"/>
                                  <a:gd name="connsiteY89" fmla="*/ 735048 h 873238"/>
                                  <a:gd name="connsiteX90" fmla="*/ 1229000 w 2016987"/>
                                  <a:gd name="connsiteY90" fmla="*/ 740929 h 873238"/>
                                  <a:gd name="connsiteX91" fmla="*/ 1240761 w 2016987"/>
                                  <a:gd name="connsiteY91" fmla="*/ 743869 h 873238"/>
                                  <a:gd name="connsiteX92" fmla="*/ 1249582 w 2016987"/>
                                  <a:gd name="connsiteY92" fmla="*/ 749749 h 873238"/>
                                  <a:gd name="connsiteX93" fmla="*/ 1252522 w 2016987"/>
                                  <a:gd name="connsiteY93" fmla="*/ 758570 h 873238"/>
                                  <a:gd name="connsiteX94" fmla="*/ 1270163 w 2016987"/>
                                  <a:gd name="connsiteY94" fmla="*/ 770331 h 873238"/>
                                  <a:gd name="connsiteX95" fmla="*/ 1296625 w 2016987"/>
                                  <a:gd name="connsiteY95" fmla="*/ 782092 h 873238"/>
                                  <a:gd name="connsiteX96" fmla="*/ 1305445 w 2016987"/>
                                  <a:gd name="connsiteY96" fmla="*/ 787972 h 873238"/>
                                  <a:gd name="connsiteX97" fmla="*/ 1317206 w 2016987"/>
                                  <a:gd name="connsiteY97" fmla="*/ 790912 h 873238"/>
                                  <a:gd name="connsiteX98" fmla="*/ 1326027 w 2016987"/>
                                  <a:gd name="connsiteY98" fmla="*/ 793852 h 873238"/>
                                  <a:gd name="connsiteX99" fmla="*/ 1334847 w 2016987"/>
                                  <a:gd name="connsiteY99" fmla="*/ 799733 h 873238"/>
                                  <a:gd name="connsiteX100" fmla="*/ 1355429 w 2016987"/>
                                  <a:gd name="connsiteY100" fmla="*/ 805613 h 873238"/>
                                  <a:gd name="connsiteX101" fmla="*/ 1373070 w 2016987"/>
                                  <a:gd name="connsiteY101" fmla="*/ 811494 h 873238"/>
                                  <a:gd name="connsiteX102" fmla="*/ 1381890 w 2016987"/>
                                  <a:gd name="connsiteY102" fmla="*/ 814434 h 873238"/>
                                  <a:gd name="connsiteX103" fmla="*/ 1428933 w 2016987"/>
                                  <a:gd name="connsiteY103" fmla="*/ 820314 h 873238"/>
                                  <a:gd name="connsiteX104" fmla="*/ 1458335 w 2016987"/>
                                  <a:gd name="connsiteY104" fmla="*/ 829135 h 873238"/>
                                  <a:gd name="connsiteX105" fmla="*/ 1473036 w 2016987"/>
                                  <a:gd name="connsiteY105" fmla="*/ 832075 h 873238"/>
                                  <a:gd name="connsiteX106" fmla="*/ 1484797 w 2016987"/>
                                  <a:gd name="connsiteY106" fmla="*/ 829135 h 873238"/>
                                  <a:gd name="connsiteX107" fmla="*/ 1517139 w 2016987"/>
                                  <a:gd name="connsiteY107" fmla="*/ 832075 h 873238"/>
                                  <a:gd name="connsiteX108" fmla="*/ 1528900 w 2016987"/>
                                  <a:gd name="connsiteY108" fmla="*/ 835015 h 873238"/>
                                  <a:gd name="connsiteX109" fmla="*/ 1543601 w 2016987"/>
                                  <a:gd name="connsiteY109" fmla="*/ 837955 h 873238"/>
                                  <a:gd name="connsiteX110" fmla="*/ 1664149 w 2016987"/>
                                  <a:gd name="connsiteY110" fmla="*/ 832075 h 873238"/>
                                  <a:gd name="connsiteX111" fmla="*/ 1672969 w 2016987"/>
                                  <a:gd name="connsiteY111" fmla="*/ 829135 h 873238"/>
                                  <a:gd name="connsiteX112" fmla="*/ 1690611 w 2016987"/>
                                  <a:gd name="connsiteY112" fmla="*/ 826194 h 873238"/>
                                  <a:gd name="connsiteX113" fmla="*/ 1699431 w 2016987"/>
                                  <a:gd name="connsiteY113" fmla="*/ 823254 h 873238"/>
                                  <a:gd name="connsiteX114" fmla="*/ 1720013 w 2016987"/>
                                  <a:gd name="connsiteY114" fmla="*/ 817374 h 873238"/>
                                  <a:gd name="connsiteX115" fmla="*/ 1767056 w 2016987"/>
                                  <a:gd name="connsiteY115" fmla="*/ 811494 h 873238"/>
                                  <a:gd name="connsiteX116" fmla="*/ 1778816 w 2016987"/>
                                  <a:gd name="connsiteY116" fmla="*/ 808553 h 873238"/>
                                  <a:gd name="connsiteX117" fmla="*/ 1793517 w 2016987"/>
                                  <a:gd name="connsiteY117" fmla="*/ 805613 h 873238"/>
                                  <a:gd name="connsiteX118" fmla="*/ 1811159 w 2016987"/>
                                  <a:gd name="connsiteY118" fmla="*/ 799733 h 873238"/>
                                  <a:gd name="connsiteX119" fmla="*/ 1828800 w 2016987"/>
                                  <a:gd name="connsiteY119" fmla="*/ 793852 h 873238"/>
                                  <a:gd name="connsiteX120" fmla="*/ 1837620 w 2016987"/>
                                  <a:gd name="connsiteY120" fmla="*/ 787972 h 873238"/>
                                  <a:gd name="connsiteX121" fmla="*/ 1855261 w 2016987"/>
                                  <a:gd name="connsiteY121" fmla="*/ 782092 h 873238"/>
                                  <a:gd name="connsiteX122" fmla="*/ 1864082 w 2016987"/>
                                  <a:gd name="connsiteY122" fmla="*/ 779151 h 873238"/>
                                  <a:gd name="connsiteX123" fmla="*/ 1872903 w 2016987"/>
                                  <a:gd name="connsiteY123" fmla="*/ 776211 h 873238"/>
                                  <a:gd name="connsiteX124" fmla="*/ 1922886 w 2016987"/>
                                  <a:gd name="connsiteY124" fmla="*/ 779151 h 873238"/>
                                  <a:gd name="connsiteX125" fmla="*/ 1931706 w 2016987"/>
                                  <a:gd name="connsiteY125" fmla="*/ 782092 h 873238"/>
                                  <a:gd name="connsiteX126" fmla="*/ 1943467 w 2016987"/>
                                  <a:gd name="connsiteY126" fmla="*/ 785032 h 873238"/>
                                  <a:gd name="connsiteX127" fmla="*/ 1952288 w 2016987"/>
                                  <a:gd name="connsiteY127" fmla="*/ 790912 h 873238"/>
                                  <a:gd name="connsiteX128" fmla="*/ 1972869 w 2016987"/>
                                  <a:gd name="connsiteY128" fmla="*/ 808553 h 873238"/>
                                  <a:gd name="connsiteX129" fmla="*/ 1975809 w 2016987"/>
                                  <a:gd name="connsiteY129" fmla="*/ 817374 h 873238"/>
                                  <a:gd name="connsiteX130" fmla="*/ 1996391 w 2016987"/>
                                  <a:gd name="connsiteY130" fmla="*/ 835015 h 873238"/>
                                  <a:gd name="connsiteX131" fmla="*/ 2002271 w 2016987"/>
                                  <a:gd name="connsiteY131" fmla="*/ 843836 h 873238"/>
                                  <a:gd name="connsiteX132" fmla="*/ 2011092 w 2016987"/>
                                  <a:gd name="connsiteY132" fmla="*/ 849716 h 873238"/>
                                  <a:gd name="connsiteX133" fmla="*/ 2016972 w 2016987"/>
                                  <a:gd name="connsiteY133" fmla="*/ 873238 h 8732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Lst>
                                <a:rect l="l" t="t" r="r" b="b"/>
                                <a:pathLst>
                                  <a:path w="2016987" h="873238">
                                    <a:moveTo>
                                      <a:pt x="0" y="0"/>
                                    </a:moveTo>
                                    <a:cubicBezTo>
                                      <a:pt x="10535" y="8428"/>
                                      <a:pt x="15120" y="9659"/>
                                      <a:pt x="20581" y="20582"/>
                                    </a:cubicBezTo>
                                    <a:cubicBezTo>
                                      <a:pt x="21967" y="23354"/>
                                      <a:pt x="21927" y="26745"/>
                                      <a:pt x="23521" y="29402"/>
                                    </a:cubicBezTo>
                                    <a:cubicBezTo>
                                      <a:pt x="24947" y="31779"/>
                                      <a:pt x="27670" y="33118"/>
                                      <a:pt x="29402" y="35283"/>
                                    </a:cubicBezTo>
                                    <a:cubicBezTo>
                                      <a:pt x="32170" y="38743"/>
                                      <a:pt x="36431" y="47619"/>
                                      <a:pt x="41162" y="49984"/>
                                    </a:cubicBezTo>
                                    <a:cubicBezTo>
                                      <a:pt x="54075" y="56441"/>
                                      <a:pt x="65304" y="56793"/>
                                      <a:pt x="79385" y="58804"/>
                                    </a:cubicBezTo>
                                    <a:cubicBezTo>
                                      <a:pt x="82325" y="59784"/>
                                      <a:pt x="85726" y="59885"/>
                                      <a:pt x="88205" y="61744"/>
                                    </a:cubicBezTo>
                                    <a:lnTo>
                                      <a:pt x="108787" y="82326"/>
                                    </a:lnTo>
                                    <a:cubicBezTo>
                                      <a:pt x="111286" y="84825"/>
                                      <a:pt x="112168" y="88647"/>
                                      <a:pt x="114667" y="91146"/>
                                    </a:cubicBezTo>
                                    <a:cubicBezTo>
                                      <a:pt x="120367" y="96846"/>
                                      <a:pt x="125133" y="97575"/>
                                      <a:pt x="132308" y="99967"/>
                                    </a:cubicBezTo>
                                    <a:cubicBezTo>
                                      <a:pt x="142572" y="110229"/>
                                      <a:pt x="135560" y="104971"/>
                                      <a:pt x="155830" y="111728"/>
                                    </a:cubicBezTo>
                                    <a:lnTo>
                                      <a:pt x="164650" y="114668"/>
                                    </a:lnTo>
                                    <a:cubicBezTo>
                                      <a:pt x="174914" y="124930"/>
                                      <a:pt x="167902" y="119672"/>
                                      <a:pt x="188172" y="126429"/>
                                    </a:cubicBezTo>
                                    <a:lnTo>
                                      <a:pt x="196993" y="129369"/>
                                    </a:lnTo>
                                    <a:cubicBezTo>
                                      <a:pt x="212343" y="139603"/>
                                      <a:pt x="198993" y="132319"/>
                                      <a:pt x="220514" y="138189"/>
                                    </a:cubicBezTo>
                                    <a:cubicBezTo>
                                      <a:pt x="226494" y="139820"/>
                                      <a:pt x="232275" y="142110"/>
                                      <a:pt x="238155" y="144070"/>
                                    </a:cubicBezTo>
                                    <a:lnTo>
                                      <a:pt x="246976" y="147010"/>
                                    </a:lnTo>
                                    <a:cubicBezTo>
                                      <a:pt x="249916" y="148970"/>
                                      <a:pt x="252567" y="151455"/>
                                      <a:pt x="255796" y="152890"/>
                                    </a:cubicBezTo>
                                    <a:cubicBezTo>
                                      <a:pt x="261461" y="155408"/>
                                      <a:pt x="273438" y="158771"/>
                                      <a:pt x="273438" y="158771"/>
                                    </a:cubicBezTo>
                                    <a:cubicBezTo>
                                      <a:pt x="291526" y="185903"/>
                                      <a:pt x="268449" y="152535"/>
                                      <a:pt x="285198" y="173472"/>
                                    </a:cubicBezTo>
                                    <a:cubicBezTo>
                                      <a:pt x="287405" y="176231"/>
                                      <a:pt x="288872" y="179533"/>
                                      <a:pt x="291079" y="182292"/>
                                    </a:cubicBezTo>
                                    <a:cubicBezTo>
                                      <a:pt x="295870" y="188280"/>
                                      <a:pt x="299226" y="189684"/>
                                      <a:pt x="305780" y="194053"/>
                                    </a:cubicBezTo>
                                    <a:cubicBezTo>
                                      <a:pt x="306760" y="196993"/>
                                      <a:pt x="307334" y="200102"/>
                                      <a:pt x="308720" y="202874"/>
                                    </a:cubicBezTo>
                                    <a:cubicBezTo>
                                      <a:pt x="314751" y="214938"/>
                                      <a:pt x="313189" y="208460"/>
                                      <a:pt x="320481" y="217575"/>
                                    </a:cubicBezTo>
                                    <a:cubicBezTo>
                                      <a:pt x="322688" y="220334"/>
                                      <a:pt x="324154" y="223636"/>
                                      <a:pt x="326361" y="226395"/>
                                    </a:cubicBezTo>
                                    <a:cubicBezTo>
                                      <a:pt x="343126" y="247353"/>
                                      <a:pt x="320012" y="213936"/>
                                      <a:pt x="338122" y="241096"/>
                                    </a:cubicBezTo>
                                    <a:cubicBezTo>
                                      <a:pt x="339102" y="244036"/>
                                      <a:pt x="339202" y="247437"/>
                                      <a:pt x="341062" y="249917"/>
                                    </a:cubicBezTo>
                                    <a:cubicBezTo>
                                      <a:pt x="364015" y="280522"/>
                                      <a:pt x="346677" y="249651"/>
                                      <a:pt x="373404" y="276378"/>
                                    </a:cubicBezTo>
                                    <a:cubicBezTo>
                                      <a:pt x="375364" y="278338"/>
                                      <a:pt x="377553" y="280094"/>
                                      <a:pt x="379285" y="282259"/>
                                    </a:cubicBezTo>
                                    <a:cubicBezTo>
                                      <a:pt x="386074" y="290745"/>
                                      <a:pt x="383160" y="290652"/>
                                      <a:pt x="391045" y="296960"/>
                                    </a:cubicBezTo>
                                    <a:cubicBezTo>
                                      <a:pt x="399186" y="303473"/>
                                      <a:pt x="399372" y="302675"/>
                                      <a:pt x="408686" y="305780"/>
                                    </a:cubicBezTo>
                                    <a:cubicBezTo>
                                      <a:pt x="422664" y="315099"/>
                                      <a:pt x="414155" y="310544"/>
                                      <a:pt x="435148" y="317541"/>
                                    </a:cubicBezTo>
                                    <a:lnTo>
                                      <a:pt x="443969" y="320481"/>
                                    </a:lnTo>
                                    <a:cubicBezTo>
                                      <a:pt x="454231" y="330745"/>
                                      <a:pt x="448973" y="323733"/>
                                      <a:pt x="455730" y="344003"/>
                                    </a:cubicBezTo>
                                    <a:cubicBezTo>
                                      <a:pt x="456710" y="346943"/>
                                      <a:pt x="456479" y="350632"/>
                                      <a:pt x="458670" y="352823"/>
                                    </a:cubicBezTo>
                                    <a:lnTo>
                                      <a:pt x="476311" y="370465"/>
                                    </a:lnTo>
                                    <a:cubicBezTo>
                                      <a:pt x="482319" y="376474"/>
                                      <a:pt x="480799" y="380802"/>
                                      <a:pt x="488072" y="385166"/>
                                    </a:cubicBezTo>
                                    <a:cubicBezTo>
                                      <a:pt x="490729" y="386760"/>
                                      <a:pt x="493952" y="387126"/>
                                      <a:pt x="496892" y="388106"/>
                                    </a:cubicBezTo>
                                    <a:cubicBezTo>
                                      <a:pt x="498852" y="390066"/>
                                      <a:pt x="500608" y="392254"/>
                                      <a:pt x="502773" y="393986"/>
                                    </a:cubicBezTo>
                                    <a:cubicBezTo>
                                      <a:pt x="505532" y="396193"/>
                                      <a:pt x="509266" y="397207"/>
                                      <a:pt x="511593" y="399866"/>
                                    </a:cubicBezTo>
                                    <a:cubicBezTo>
                                      <a:pt x="516247" y="405185"/>
                                      <a:pt x="521119" y="410803"/>
                                      <a:pt x="523354" y="417508"/>
                                    </a:cubicBezTo>
                                    <a:cubicBezTo>
                                      <a:pt x="524334" y="420448"/>
                                      <a:pt x="524358" y="423908"/>
                                      <a:pt x="526294" y="426328"/>
                                    </a:cubicBezTo>
                                    <a:cubicBezTo>
                                      <a:pt x="528502" y="429087"/>
                                      <a:pt x="532175" y="430249"/>
                                      <a:pt x="535115" y="432209"/>
                                    </a:cubicBezTo>
                                    <a:cubicBezTo>
                                      <a:pt x="544839" y="446795"/>
                                      <a:pt x="538496" y="438530"/>
                                      <a:pt x="555696" y="455730"/>
                                    </a:cubicBezTo>
                                    <a:cubicBezTo>
                                      <a:pt x="566543" y="466577"/>
                                      <a:pt x="555949" y="463739"/>
                                      <a:pt x="570397" y="473371"/>
                                    </a:cubicBezTo>
                                    <a:cubicBezTo>
                                      <a:pt x="572976" y="475090"/>
                                      <a:pt x="576278" y="475332"/>
                                      <a:pt x="579218" y="476312"/>
                                    </a:cubicBezTo>
                                    <a:cubicBezTo>
                                      <a:pt x="589300" y="491435"/>
                                      <a:pt x="579916" y="479810"/>
                                      <a:pt x="593919" y="491012"/>
                                    </a:cubicBezTo>
                                    <a:cubicBezTo>
                                      <a:pt x="596084" y="492744"/>
                                      <a:pt x="597634" y="495161"/>
                                      <a:pt x="599799" y="496893"/>
                                    </a:cubicBezTo>
                                    <a:cubicBezTo>
                                      <a:pt x="607940" y="503406"/>
                                      <a:pt x="608126" y="502608"/>
                                      <a:pt x="617440" y="505713"/>
                                    </a:cubicBezTo>
                                    <a:cubicBezTo>
                                      <a:pt x="622909" y="511182"/>
                                      <a:pt x="624724" y="513766"/>
                                      <a:pt x="632141" y="517474"/>
                                    </a:cubicBezTo>
                                    <a:cubicBezTo>
                                      <a:pt x="634913" y="518860"/>
                                      <a:pt x="638022" y="519434"/>
                                      <a:pt x="640962" y="520414"/>
                                    </a:cubicBezTo>
                                    <a:cubicBezTo>
                                      <a:pt x="644882" y="524334"/>
                                      <a:pt x="647463" y="530422"/>
                                      <a:pt x="652723" y="532175"/>
                                    </a:cubicBezTo>
                                    <a:cubicBezTo>
                                      <a:pt x="658603" y="534135"/>
                                      <a:pt x="664196" y="537439"/>
                                      <a:pt x="670364" y="538056"/>
                                    </a:cubicBezTo>
                                    <a:cubicBezTo>
                                      <a:pt x="688734" y="539893"/>
                                      <a:pt x="698228" y="539876"/>
                                      <a:pt x="714467" y="543936"/>
                                    </a:cubicBezTo>
                                    <a:cubicBezTo>
                                      <a:pt x="717474" y="544688"/>
                                      <a:pt x="720347" y="545896"/>
                                      <a:pt x="723287" y="546876"/>
                                    </a:cubicBezTo>
                                    <a:cubicBezTo>
                                      <a:pt x="726227" y="548836"/>
                                      <a:pt x="728879" y="551322"/>
                                      <a:pt x="732108" y="552757"/>
                                    </a:cubicBezTo>
                                    <a:cubicBezTo>
                                      <a:pt x="737772" y="555274"/>
                                      <a:pt x="749749" y="558637"/>
                                      <a:pt x="749749" y="558637"/>
                                    </a:cubicBezTo>
                                    <a:cubicBezTo>
                                      <a:pt x="752689" y="560597"/>
                                      <a:pt x="755340" y="563082"/>
                                      <a:pt x="758569" y="564517"/>
                                    </a:cubicBezTo>
                                    <a:cubicBezTo>
                                      <a:pt x="758571" y="564518"/>
                                      <a:pt x="780619" y="571867"/>
                                      <a:pt x="785031" y="573338"/>
                                    </a:cubicBezTo>
                                    <a:lnTo>
                                      <a:pt x="820313" y="585099"/>
                                    </a:lnTo>
                                    <a:lnTo>
                                      <a:pt x="829134" y="588039"/>
                                    </a:lnTo>
                                    <a:cubicBezTo>
                                      <a:pt x="832074" y="589019"/>
                                      <a:pt x="834916" y="590371"/>
                                      <a:pt x="837955" y="590979"/>
                                    </a:cubicBezTo>
                                    <a:cubicBezTo>
                                      <a:pt x="842855" y="591959"/>
                                      <a:pt x="847835" y="592604"/>
                                      <a:pt x="852656" y="593919"/>
                                    </a:cubicBezTo>
                                    <a:cubicBezTo>
                                      <a:pt x="858636" y="595550"/>
                                      <a:pt x="865140" y="596362"/>
                                      <a:pt x="870297" y="599800"/>
                                    </a:cubicBezTo>
                                    <a:cubicBezTo>
                                      <a:pt x="873237" y="601760"/>
                                      <a:pt x="875809" y="604439"/>
                                      <a:pt x="879117" y="605680"/>
                                    </a:cubicBezTo>
                                    <a:cubicBezTo>
                                      <a:pt x="883796" y="607435"/>
                                      <a:pt x="888997" y="607305"/>
                                      <a:pt x="893818" y="608620"/>
                                    </a:cubicBezTo>
                                    <a:cubicBezTo>
                                      <a:pt x="899798" y="610251"/>
                                      <a:pt x="905579" y="612541"/>
                                      <a:pt x="911459" y="614501"/>
                                    </a:cubicBezTo>
                                    <a:cubicBezTo>
                                      <a:pt x="915293" y="615779"/>
                                      <a:pt x="919349" y="616280"/>
                                      <a:pt x="923220" y="617441"/>
                                    </a:cubicBezTo>
                                    <a:cubicBezTo>
                                      <a:pt x="932126" y="620113"/>
                                      <a:pt x="940861" y="623321"/>
                                      <a:pt x="949682" y="626261"/>
                                    </a:cubicBezTo>
                                    <a:lnTo>
                                      <a:pt x="967323" y="632142"/>
                                    </a:lnTo>
                                    <a:lnTo>
                                      <a:pt x="976144" y="635082"/>
                                    </a:lnTo>
                                    <a:cubicBezTo>
                                      <a:pt x="979084" y="637042"/>
                                      <a:pt x="981735" y="639527"/>
                                      <a:pt x="984964" y="640962"/>
                                    </a:cubicBezTo>
                                    <a:cubicBezTo>
                                      <a:pt x="990628" y="643480"/>
                                      <a:pt x="1002605" y="646843"/>
                                      <a:pt x="1002605" y="646843"/>
                                    </a:cubicBezTo>
                                    <a:cubicBezTo>
                                      <a:pt x="1004565" y="648803"/>
                                      <a:pt x="1006007" y="651483"/>
                                      <a:pt x="1008486" y="652723"/>
                                    </a:cubicBezTo>
                                    <a:cubicBezTo>
                                      <a:pt x="1012100" y="654530"/>
                                      <a:pt x="1016361" y="654553"/>
                                      <a:pt x="1020247" y="655663"/>
                                    </a:cubicBezTo>
                                    <a:cubicBezTo>
                                      <a:pt x="1023227" y="656514"/>
                                      <a:pt x="1026127" y="657623"/>
                                      <a:pt x="1029067" y="658603"/>
                                    </a:cubicBezTo>
                                    <a:cubicBezTo>
                                      <a:pt x="1031027" y="660563"/>
                                      <a:pt x="1032468" y="663244"/>
                                      <a:pt x="1034948" y="664484"/>
                                    </a:cubicBezTo>
                                    <a:cubicBezTo>
                                      <a:pt x="1040492" y="667256"/>
                                      <a:pt x="1046709" y="668404"/>
                                      <a:pt x="1052589" y="670364"/>
                                    </a:cubicBezTo>
                                    <a:lnTo>
                                      <a:pt x="1061409" y="673304"/>
                                    </a:lnTo>
                                    <a:cubicBezTo>
                                      <a:pt x="1061419" y="673307"/>
                                      <a:pt x="1079039" y="679182"/>
                                      <a:pt x="1079050" y="679185"/>
                                    </a:cubicBezTo>
                                    <a:cubicBezTo>
                                      <a:pt x="1082970" y="680165"/>
                                      <a:pt x="1086925" y="681015"/>
                                      <a:pt x="1090811" y="682125"/>
                                    </a:cubicBezTo>
                                    <a:cubicBezTo>
                                      <a:pt x="1093791" y="682976"/>
                                      <a:pt x="1096652" y="684214"/>
                                      <a:pt x="1099632" y="685065"/>
                                    </a:cubicBezTo>
                                    <a:cubicBezTo>
                                      <a:pt x="1103518" y="686175"/>
                                      <a:pt x="1107508" y="686895"/>
                                      <a:pt x="1111393" y="688005"/>
                                    </a:cubicBezTo>
                                    <a:cubicBezTo>
                                      <a:pt x="1140919" y="696442"/>
                                      <a:pt x="1095206" y="684695"/>
                                      <a:pt x="1131974" y="693886"/>
                                    </a:cubicBezTo>
                                    <a:cubicBezTo>
                                      <a:pt x="1145952" y="703204"/>
                                      <a:pt x="1137443" y="698649"/>
                                      <a:pt x="1158436" y="705647"/>
                                    </a:cubicBezTo>
                                    <a:lnTo>
                                      <a:pt x="1167256" y="708587"/>
                                    </a:lnTo>
                                    <a:cubicBezTo>
                                      <a:pt x="1169216" y="710547"/>
                                      <a:pt x="1170760" y="713041"/>
                                      <a:pt x="1173137" y="714467"/>
                                    </a:cubicBezTo>
                                    <a:cubicBezTo>
                                      <a:pt x="1175794" y="716061"/>
                                      <a:pt x="1178977" y="716556"/>
                                      <a:pt x="1181957" y="717407"/>
                                    </a:cubicBezTo>
                                    <a:cubicBezTo>
                                      <a:pt x="1207808" y="724794"/>
                                      <a:pt x="1181383" y="716237"/>
                                      <a:pt x="1202539" y="723288"/>
                                    </a:cubicBezTo>
                                    <a:cubicBezTo>
                                      <a:pt x="1213932" y="740377"/>
                                      <a:pt x="1201078" y="725601"/>
                                      <a:pt x="1223120" y="735048"/>
                                    </a:cubicBezTo>
                                    <a:cubicBezTo>
                                      <a:pt x="1225668" y="736140"/>
                                      <a:pt x="1226521" y="739689"/>
                                      <a:pt x="1229000" y="740929"/>
                                    </a:cubicBezTo>
                                    <a:cubicBezTo>
                                      <a:pt x="1232614" y="742736"/>
                                      <a:pt x="1236841" y="742889"/>
                                      <a:pt x="1240761" y="743869"/>
                                    </a:cubicBezTo>
                                    <a:cubicBezTo>
                                      <a:pt x="1243701" y="745829"/>
                                      <a:pt x="1247374" y="746990"/>
                                      <a:pt x="1249582" y="749749"/>
                                    </a:cubicBezTo>
                                    <a:cubicBezTo>
                                      <a:pt x="1251518" y="752169"/>
                                      <a:pt x="1250330" y="756378"/>
                                      <a:pt x="1252522" y="758570"/>
                                    </a:cubicBezTo>
                                    <a:cubicBezTo>
                                      <a:pt x="1257519" y="763567"/>
                                      <a:pt x="1264283" y="766411"/>
                                      <a:pt x="1270163" y="770331"/>
                                    </a:cubicBezTo>
                                    <a:cubicBezTo>
                                      <a:pt x="1284139" y="779648"/>
                                      <a:pt x="1275636" y="775095"/>
                                      <a:pt x="1296625" y="782092"/>
                                    </a:cubicBezTo>
                                    <a:cubicBezTo>
                                      <a:pt x="1299977" y="783209"/>
                                      <a:pt x="1302197" y="786580"/>
                                      <a:pt x="1305445" y="787972"/>
                                    </a:cubicBezTo>
                                    <a:cubicBezTo>
                                      <a:pt x="1309159" y="789564"/>
                                      <a:pt x="1313320" y="789802"/>
                                      <a:pt x="1317206" y="790912"/>
                                    </a:cubicBezTo>
                                    <a:cubicBezTo>
                                      <a:pt x="1320186" y="791763"/>
                                      <a:pt x="1323087" y="792872"/>
                                      <a:pt x="1326027" y="793852"/>
                                    </a:cubicBezTo>
                                    <a:cubicBezTo>
                                      <a:pt x="1328967" y="795812"/>
                                      <a:pt x="1331686" y="798153"/>
                                      <a:pt x="1334847" y="799733"/>
                                    </a:cubicBezTo>
                                    <a:cubicBezTo>
                                      <a:pt x="1339786" y="802203"/>
                                      <a:pt x="1350721" y="804200"/>
                                      <a:pt x="1355429" y="805613"/>
                                    </a:cubicBezTo>
                                    <a:cubicBezTo>
                                      <a:pt x="1361366" y="807394"/>
                                      <a:pt x="1367190" y="809534"/>
                                      <a:pt x="1373070" y="811494"/>
                                    </a:cubicBezTo>
                                    <a:cubicBezTo>
                                      <a:pt x="1376010" y="812474"/>
                                      <a:pt x="1378815" y="814050"/>
                                      <a:pt x="1381890" y="814434"/>
                                    </a:cubicBezTo>
                                    <a:lnTo>
                                      <a:pt x="1428933" y="820314"/>
                                    </a:lnTo>
                                    <a:cubicBezTo>
                                      <a:pt x="1441984" y="821945"/>
                                      <a:pt x="1444105" y="826289"/>
                                      <a:pt x="1458335" y="829135"/>
                                    </a:cubicBezTo>
                                    <a:lnTo>
                                      <a:pt x="1473036" y="832075"/>
                                    </a:lnTo>
                                    <a:cubicBezTo>
                                      <a:pt x="1476956" y="831095"/>
                                      <a:pt x="1480756" y="829135"/>
                                      <a:pt x="1484797" y="829135"/>
                                    </a:cubicBezTo>
                                    <a:cubicBezTo>
                                      <a:pt x="1495622" y="829135"/>
                                      <a:pt x="1506409" y="830644"/>
                                      <a:pt x="1517139" y="832075"/>
                                    </a:cubicBezTo>
                                    <a:cubicBezTo>
                                      <a:pt x="1521145" y="832609"/>
                                      <a:pt x="1524955" y="834138"/>
                                      <a:pt x="1528900" y="835015"/>
                                    </a:cubicBezTo>
                                    <a:cubicBezTo>
                                      <a:pt x="1533778" y="836099"/>
                                      <a:pt x="1538701" y="836975"/>
                                      <a:pt x="1543601" y="837955"/>
                                    </a:cubicBezTo>
                                    <a:cubicBezTo>
                                      <a:pt x="1563111" y="837282"/>
                                      <a:pt x="1632708" y="836267"/>
                                      <a:pt x="1664149" y="832075"/>
                                    </a:cubicBezTo>
                                    <a:cubicBezTo>
                                      <a:pt x="1667221" y="831665"/>
                                      <a:pt x="1669944" y="829807"/>
                                      <a:pt x="1672969" y="829135"/>
                                    </a:cubicBezTo>
                                    <a:cubicBezTo>
                                      <a:pt x="1678789" y="827842"/>
                                      <a:pt x="1684791" y="827487"/>
                                      <a:pt x="1690611" y="826194"/>
                                    </a:cubicBezTo>
                                    <a:cubicBezTo>
                                      <a:pt x="1693636" y="825522"/>
                                      <a:pt x="1696463" y="824144"/>
                                      <a:pt x="1699431" y="823254"/>
                                    </a:cubicBezTo>
                                    <a:cubicBezTo>
                                      <a:pt x="1706265" y="821204"/>
                                      <a:pt x="1713061" y="818978"/>
                                      <a:pt x="1720013" y="817374"/>
                                    </a:cubicBezTo>
                                    <a:cubicBezTo>
                                      <a:pt x="1733960" y="814156"/>
                                      <a:pt x="1753877" y="812812"/>
                                      <a:pt x="1767056" y="811494"/>
                                    </a:cubicBezTo>
                                    <a:cubicBezTo>
                                      <a:pt x="1770976" y="810514"/>
                                      <a:pt x="1774872" y="809430"/>
                                      <a:pt x="1778816" y="808553"/>
                                    </a:cubicBezTo>
                                    <a:cubicBezTo>
                                      <a:pt x="1783694" y="807469"/>
                                      <a:pt x="1788696" y="806928"/>
                                      <a:pt x="1793517" y="805613"/>
                                    </a:cubicBezTo>
                                    <a:cubicBezTo>
                                      <a:pt x="1799497" y="803982"/>
                                      <a:pt x="1805278" y="801693"/>
                                      <a:pt x="1811159" y="799733"/>
                                    </a:cubicBezTo>
                                    <a:lnTo>
                                      <a:pt x="1828800" y="793852"/>
                                    </a:lnTo>
                                    <a:cubicBezTo>
                                      <a:pt x="1832152" y="792734"/>
                                      <a:pt x="1834391" y="789407"/>
                                      <a:pt x="1837620" y="787972"/>
                                    </a:cubicBezTo>
                                    <a:cubicBezTo>
                                      <a:pt x="1843284" y="785455"/>
                                      <a:pt x="1849381" y="784052"/>
                                      <a:pt x="1855261" y="782092"/>
                                    </a:cubicBezTo>
                                    <a:lnTo>
                                      <a:pt x="1864082" y="779151"/>
                                    </a:lnTo>
                                    <a:lnTo>
                                      <a:pt x="1872903" y="776211"/>
                                    </a:lnTo>
                                    <a:cubicBezTo>
                                      <a:pt x="1889564" y="777191"/>
                                      <a:pt x="1906279" y="777490"/>
                                      <a:pt x="1922886" y="779151"/>
                                    </a:cubicBezTo>
                                    <a:cubicBezTo>
                                      <a:pt x="1925970" y="779459"/>
                                      <a:pt x="1928726" y="781241"/>
                                      <a:pt x="1931706" y="782092"/>
                                    </a:cubicBezTo>
                                    <a:cubicBezTo>
                                      <a:pt x="1935591" y="783202"/>
                                      <a:pt x="1939547" y="784052"/>
                                      <a:pt x="1943467" y="785032"/>
                                    </a:cubicBezTo>
                                    <a:cubicBezTo>
                                      <a:pt x="1946407" y="786992"/>
                                      <a:pt x="1949605" y="788612"/>
                                      <a:pt x="1952288" y="790912"/>
                                    </a:cubicBezTo>
                                    <a:cubicBezTo>
                                      <a:pt x="1977247" y="812304"/>
                                      <a:pt x="1952617" y="795052"/>
                                      <a:pt x="1972869" y="808553"/>
                                    </a:cubicBezTo>
                                    <a:cubicBezTo>
                                      <a:pt x="1973849" y="811493"/>
                                      <a:pt x="1974008" y="814852"/>
                                      <a:pt x="1975809" y="817374"/>
                                    </a:cubicBezTo>
                                    <a:cubicBezTo>
                                      <a:pt x="1982291" y="826449"/>
                                      <a:pt x="1987914" y="829364"/>
                                      <a:pt x="1996391" y="835015"/>
                                    </a:cubicBezTo>
                                    <a:cubicBezTo>
                                      <a:pt x="1998351" y="837955"/>
                                      <a:pt x="1999772" y="841337"/>
                                      <a:pt x="2002271" y="843836"/>
                                    </a:cubicBezTo>
                                    <a:cubicBezTo>
                                      <a:pt x="2004770" y="846335"/>
                                      <a:pt x="2009219" y="846719"/>
                                      <a:pt x="2011092" y="849716"/>
                                    </a:cubicBezTo>
                                    <a:cubicBezTo>
                                      <a:pt x="2017592" y="860116"/>
                                      <a:pt x="2016972" y="864037"/>
                                      <a:pt x="2016972" y="873238"/>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AB0AD81" id="24 Forma libre" o:spid="_x0000_s1026" style="position:absolute;margin-left:209.5pt;margin-top:95.25pt;width:158.8pt;height:68.75pt;z-index:251894784;visibility:visible;mso-wrap-style:square;mso-wrap-distance-left:9pt;mso-wrap-distance-top:0;mso-wrap-distance-right:9pt;mso-wrap-distance-bottom:0;mso-position-horizontal:absolute;mso-position-horizontal-relative:text;mso-position-vertical:absolute;mso-position-vertical-relative:text;v-text-anchor:middle" coordsize="2016987,87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" path="m,c10535,8428,15120,9659,20581,20582v1386,2772,1346,6163,2940,8820c24947,31779,27670,33118,29402,35283v2768,3460,7029,12336,11760,14701c54075,56441,65304,56793,79385,58804v2940,980,6341,1081,8820,2940l108787,82326v2499,2499,3381,6321,5880,8820c120367,96846,125133,97575,132308,99967v10264,10262,3252,5004,23522,11761l164650,114668v10264,10262,3252,5004,23522,11761l196993,129369v15350,10234,2000,2950,23521,8820c226494,139820,232275,142110,238155,144070r8821,2940c249916,148970,252567,151455,255796,152890v5665,2518,17642,5881,17642,5881c291526,185903,268449,152535,285198,173472v2207,2759,3674,6061,5881,8820c295870,188280,299226,189684,305780,194053v980,2940,1554,6049,2940,8821c314751,214938,313189,208460,320481,217575v2207,2759,3673,6061,5880,8820c343126,247353,320012,213936,338122,241096v980,2940,1080,6341,2940,8821c364015,280522,346677,249651,373404,276378v1960,1960,4149,3716,5881,5881c386074,290745,383160,290652,391045,296960v8141,6513,8327,5715,17641,8820c422664,315099,414155,310544,435148,317541r8821,2940c454231,330745,448973,323733,455730,344003v980,2940,749,6629,2940,8820l476311,370465v6008,6009,4488,10337,11761,14701c490729,386760,493952,387126,496892,388106v1960,1960,3716,4148,5881,5880c505532,396193,509266,397207,511593,399866v4654,5319,9526,10937,11761,17642c524334,420448,524358,423908,526294,426328v2208,2759,5881,3921,8821,5881c544839,446795,538496,438530,555696,455730v10847,10847,253,8009,14701,17641c572976,475090,576278,475332,579218,476312v10082,15123,698,3498,14701,14700c596084,492744,597634,495161,599799,496893v8141,6513,8327,5715,17641,8820c622909,511182,624724,513766,632141,517474v2772,1386,5881,1960,8821,2940c644882,524334,647463,530422,652723,532175v5880,1960,11473,5264,17641,5881c688734,539893,698228,539876,714467,543936v3007,752,5880,1960,8820,2940c726227,548836,728879,551322,732108,552757v5664,2517,17641,5880,17641,5880c752689,560597,755340,563082,758569,564517v2,1,22050,7350,26462,8821l820313,585099r8821,2940c832074,589019,834916,590371,837955,590979v4900,980,9880,1625,14701,2940c858636,595550,865140,596362,870297,599800v2940,1960,5512,4639,8820,5880c883796,607435,888997,607305,893818,608620v5980,1631,11761,3921,17641,5881c915293,615779,919349,616280,923220,617441v8906,2672,17641,5880,26462,8820l967323,632142r8821,2940c979084,637042,981735,639527,984964,640962v5664,2518,17641,5881,17641,5881c1004565,648803,1006007,651483,1008486,652723v3614,1807,7875,1830,11761,2940c1023227,656514,1026127,657623,1029067,658603v1960,1960,3401,4641,5881,5881c1040492,667256,1046709,668404,1052589,670364r8820,2940c1061419,673307,1079039,679182,1079050,679185v3920,980,7875,1830,11761,2940c1093791,682976,1096652,684214,1099632,685065v3886,1110,7876,1830,11761,2940c1140919,696442,1095206,684695,1131974,693886v13978,9318,5469,4763,26462,11761l1167256,708587v1960,1960,3504,4454,5881,5880c1175794,716061,1178977,716556,1181957,717407v25851,7387,-574,-1170,20582,5881c1213932,740377,1201078,725601,1223120,735048v2548,1092,3401,4641,5880,5881c1232614,742736,1236841,742889,1240761,743869v2940,1960,6613,3121,8821,5880c1251518,752169,1250330,756378,1252522,758570v4997,4997,11761,7841,17641,11761c1284139,779648,1275636,775095,1296625,782092v3352,1117,5572,4488,8820,5880c1309159,789564,1313320,789802,1317206,790912v2980,851,5881,1960,8821,2940c1328967,795812,1331686,798153,1334847,799733v4939,2470,15874,4467,20582,5880c1361366,807394,1367190,809534,1373070,811494v2940,980,5745,2556,8820,2940l1428933,820314v13051,1631,15172,5975,29402,8821l1473036,832075v3920,-980,7720,-2940,11761,-2940c1495622,829135,1506409,830644,1517139,832075v4006,534,7816,2063,11761,2940c1533778,836099,1538701,836975,1543601,837955v19510,-673,89107,-1688,120548,-5880c1667221,831665,1669944,829807,1672969,829135v5820,-1293,11822,-1648,17642,-2941c1693636,825522,1696463,824144,1699431,823254v6834,-2050,13630,-4276,20582,-5880c1733960,814156,1753877,812812,1767056,811494v3920,-980,7816,-2064,11760,-2941c1783694,807469,1788696,806928,1793517,805613v5980,-1631,11761,-3920,17642,-5880l1828800,793852v3352,-1118,5591,-4445,8820,-5880c1843284,785455,1849381,784052,1855261,782092r8821,-2941l1872903,776211v16661,980,33376,1279,49983,2940c1925970,779459,1928726,781241,1931706,782092v3885,1110,7841,1960,11761,2940c1946407,786992,1949605,788612,1952288,790912v24959,21392,329,4140,20581,17641c1973849,811493,1974008,814852,1975809,817374v6482,9075,12105,11990,20582,17641c1998351,837955,1999772,841337,2002271,843836v2499,2499,6948,2883,8821,5880c2017592,860116,2016972,864037,2016972,873238e" filled="f" strokecolor="#a5a5a5 [2092]" strokeweight="2pt">
                      <v:path arrowok="t" o:connecttype="custom" o:connectlocs="0,0;20581,20582;23521,29402;29402,35283;41162,49984;79385,58804;88205,61744;108787,82326;114667,91146;132308,99967;155830,111728;164650,114668;188172,126429;196993,129369;220514,138189;238155,144070;246976,147010;255796,152890;273438,158771;285198,173472;291079,182292;305780,194053;308720,202874;320481,217575;326361,226395;338122,241096;341062,249917;373404,276378;379285,282259;391045,296960;408686,305780;435148,317541;443969,320481;455730,344003;458670,352823;476311,370465;488072,385166;496892,388106;502773,393986;511593,399866;523354,417508;526294,426328;535115,432209;555696,455730;570397,473371;579218,476312;593919,491012;599799,496893;617440,505713;632141,517474;640962,520414;652723,532175;670364,538056;714467,543936;723287,546876;732108,552757;749749,558637;758569,564517;785031,573338;820313,585099;829134,588039;837955,590979;852656,593919;870297,599800;879117,605680;893818,608620;911459,614501;923220,617441;949682,626261;967323,632142;976144,635082;984964,640962;1002605,646843;1008486,652723;1020247,655663;1029067,658603;1034948,664484;1052589,670364;1061409,673304;1079050,679185;1090811,682125;1099632,685065;1111393,688005;1131974,693886;1158436,705647;1167256,708587;1173137,714467;1181957,717407;1202539,723288;1223120,735048;1229000,740929;1240761,743869;1249582,749749;1252522,758570;1270163,770331;1296625,782092;1305445,787972;1317206,790912;1326027,793852;1334847,799733;1355429,805613;1373070,811494;1381890,814434;1428933,820314;1458335,829135;1473036,832075;1484797,829135;1517139,832075;1528900,835015;1543601,837955;1664149,832075;1672969,829135;1690611,826194;1699431,823254;1720013,817374;1767056,811494;1778816,808553;1793517,805613;1811159,799733;1828800,793852;1837620,787972;1855261,782092;1864082,779151;1872903,776211;1922886,779151;1931706,782092;1943467,785032;1952288,790912;1972869,808553;1975809,817374;1996391,835015;2002271,843836;2011092,849716;2016972,873238" o:connectangles="0,0,0,0,0,0,0,0,0,0,0,0,0,0,0,0,0,0,0,0,0,0,0,0,0,0,0,0,0,0,0,0,0,0,0,0,0,0,0,0,0,0,0,0,0,0,0,0,0,0,0,0,0,0,0,0,0,0,0,0,0,0,0,0,0,0,0,0,0,0,0,0,0,0,0,0,0,0,0,0,0,0,0,0,0,0,0,0,0,0,0,0,0,0,0,0,0,0,0,0,0,0,0,0,0,0,0,0,0,0,0,0,0,0,0,0,0,0,0,0,0,0,0,0,0,0,0,0,0,0,0,0,0,0"/>
                    </v:shape>
                  </w:pict>
                </mc:Fallback>
              </mc:AlternateContent>
            </w:r>
            <w:r w:rsidR="00F50ED0">
              <w:rPr>
                <w:noProof/>
                <w:lang w:eastAsia="es-CL"/>
              </w:rPr>
              <mc:AlternateContent>
                <mc:Choice Requires="wps">
                  <w:drawing>
                    <wp:anchor distT="0" distB="0" distL="114300" distR="114300" simplePos="0" relativeHeight="251893760" behindDoc="0" locked="0" layoutInCell="1" allowOverlap="1" wp14:anchorId="3835CDAE" wp14:editId="03206F0C">
                      <wp:simplePos x="0" y="0"/>
                      <wp:positionH relativeFrom="column">
                        <wp:posOffset>1133875</wp:posOffset>
                      </wp:positionH>
                      <wp:positionV relativeFrom="paragraph">
                        <wp:posOffset>632460</wp:posOffset>
                      </wp:positionV>
                      <wp:extent cx="1523020" cy="567458"/>
                      <wp:effectExtent l="0" t="0" r="20320" b="23495"/>
                      <wp:wrapNone/>
                      <wp:docPr id="16" name="16 Forma libre"/>
                      <wp:cNvGraphicFramePr/>
                      <a:graphic xmlns:a="http://schemas.openxmlformats.org/drawingml/2006/main">
                        <a:graphicData uri="http://schemas.microsoft.com/office/word/2010/wordprocessingShape">
                          <wps:wsp>
                            <wps:cNvSpPr/>
                            <wps:spPr>
                              <a:xfrm>
                                <a:off x="0" y="0"/>
                                <a:ext cx="1523020" cy="567458"/>
                              </a:xfrm>
                              <a:custGeom>
                                <a:avLst/>
                                <a:gdLst>
                                  <a:gd name="connsiteX0" fmla="*/ 0 w 1523020"/>
                                  <a:gd name="connsiteY0" fmla="*/ 0 h 567458"/>
                                  <a:gd name="connsiteX1" fmla="*/ 14701 w 1523020"/>
                                  <a:gd name="connsiteY1" fmla="*/ 11761 h 567458"/>
                                  <a:gd name="connsiteX2" fmla="*/ 23522 w 1523020"/>
                                  <a:gd name="connsiteY2" fmla="*/ 38223 h 567458"/>
                                  <a:gd name="connsiteX3" fmla="*/ 32342 w 1523020"/>
                                  <a:gd name="connsiteY3" fmla="*/ 64685 h 567458"/>
                                  <a:gd name="connsiteX4" fmla="*/ 35282 w 1523020"/>
                                  <a:gd name="connsiteY4" fmla="*/ 73505 h 567458"/>
                                  <a:gd name="connsiteX5" fmla="*/ 38223 w 1523020"/>
                                  <a:gd name="connsiteY5" fmla="*/ 82326 h 567458"/>
                                  <a:gd name="connsiteX6" fmla="*/ 47043 w 1523020"/>
                                  <a:gd name="connsiteY6" fmla="*/ 114668 h 567458"/>
                                  <a:gd name="connsiteX7" fmla="*/ 52924 w 1523020"/>
                                  <a:gd name="connsiteY7" fmla="*/ 123489 h 567458"/>
                                  <a:gd name="connsiteX8" fmla="*/ 58804 w 1523020"/>
                                  <a:gd name="connsiteY8" fmla="*/ 141130 h 567458"/>
                                  <a:gd name="connsiteX9" fmla="*/ 64684 w 1523020"/>
                                  <a:gd name="connsiteY9" fmla="*/ 149950 h 567458"/>
                                  <a:gd name="connsiteX10" fmla="*/ 70565 w 1523020"/>
                                  <a:gd name="connsiteY10" fmla="*/ 167591 h 567458"/>
                                  <a:gd name="connsiteX11" fmla="*/ 79385 w 1523020"/>
                                  <a:gd name="connsiteY11" fmla="*/ 194053 h 567458"/>
                                  <a:gd name="connsiteX12" fmla="*/ 85266 w 1523020"/>
                                  <a:gd name="connsiteY12" fmla="*/ 202874 h 567458"/>
                                  <a:gd name="connsiteX13" fmla="*/ 94086 w 1523020"/>
                                  <a:gd name="connsiteY13" fmla="*/ 232276 h 567458"/>
                                  <a:gd name="connsiteX14" fmla="*/ 97027 w 1523020"/>
                                  <a:gd name="connsiteY14" fmla="*/ 241096 h 567458"/>
                                  <a:gd name="connsiteX15" fmla="*/ 108787 w 1523020"/>
                                  <a:gd name="connsiteY15" fmla="*/ 255797 h 567458"/>
                                  <a:gd name="connsiteX16" fmla="*/ 123488 w 1523020"/>
                                  <a:gd name="connsiteY16" fmla="*/ 267558 h 567458"/>
                                  <a:gd name="connsiteX17" fmla="*/ 129369 w 1523020"/>
                                  <a:gd name="connsiteY17" fmla="*/ 273438 h 567458"/>
                                  <a:gd name="connsiteX18" fmla="*/ 155830 w 1523020"/>
                                  <a:gd name="connsiteY18" fmla="*/ 282259 h 567458"/>
                                  <a:gd name="connsiteX19" fmla="*/ 202873 w 1523020"/>
                                  <a:gd name="connsiteY19" fmla="*/ 288139 h 567458"/>
                                  <a:gd name="connsiteX20" fmla="*/ 255797 w 1523020"/>
                                  <a:gd name="connsiteY20" fmla="*/ 294020 h 567458"/>
                                  <a:gd name="connsiteX21" fmla="*/ 276378 w 1523020"/>
                                  <a:gd name="connsiteY21" fmla="*/ 299900 h 567458"/>
                                  <a:gd name="connsiteX22" fmla="*/ 299900 w 1523020"/>
                                  <a:gd name="connsiteY22" fmla="*/ 305781 h 567458"/>
                                  <a:gd name="connsiteX23" fmla="*/ 361644 w 1523020"/>
                                  <a:gd name="connsiteY23" fmla="*/ 311661 h 567458"/>
                                  <a:gd name="connsiteX24" fmla="*/ 393986 w 1523020"/>
                                  <a:gd name="connsiteY24" fmla="*/ 317541 h 567458"/>
                                  <a:gd name="connsiteX25" fmla="*/ 405747 w 1523020"/>
                                  <a:gd name="connsiteY25" fmla="*/ 320481 h 567458"/>
                                  <a:gd name="connsiteX26" fmla="*/ 438089 w 1523020"/>
                                  <a:gd name="connsiteY26" fmla="*/ 323422 h 567458"/>
                                  <a:gd name="connsiteX27" fmla="*/ 458670 w 1523020"/>
                                  <a:gd name="connsiteY27" fmla="*/ 329302 h 567458"/>
                                  <a:gd name="connsiteX28" fmla="*/ 470431 w 1523020"/>
                                  <a:gd name="connsiteY28" fmla="*/ 332242 h 567458"/>
                                  <a:gd name="connsiteX29" fmla="*/ 491012 w 1523020"/>
                                  <a:gd name="connsiteY29" fmla="*/ 338123 h 567458"/>
                                  <a:gd name="connsiteX30" fmla="*/ 499833 w 1523020"/>
                                  <a:gd name="connsiteY30" fmla="*/ 344003 h 567458"/>
                                  <a:gd name="connsiteX31" fmla="*/ 517474 w 1523020"/>
                                  <a:gd name="connsiteY31" fmla="*/ 349883 h 567458"/>
                                  <a:gd name="connsiteX32" fmla="*/ 526295 w 1523020"/>
                                  <a:gd name="connsiteY32" fmla="*/ 355764 h 567458"/>
                                  <a:gd name="connsiteX33" fmla="*/ 543936 w 1523020"/>
                                  <a:gd name="connsiteY33" fmla="*/ 361644 h 567458"/>
                                  <a:gd name="connsiteX34" fmla="*/ 552756 w 1523020"/>
                                  <a:gd name="connsiteY34" fmla="*/ 367525 h 567458"/>
                                  <a:gd name="connsiteX35" fmla="*/ 570398 w 1523020"/>
                                  <a:gd name="connsiteY35" fmla="*/ 373405 h 567458"/>
                                  <a:gd name="connsiteX36" fmla="*/ 588039 w 1523020"/>
                                  <a:gd name="connsiteY36" fmla="*/ 379285 h 567458"/>
                                  <a:gd name="connsiteX37" fmla="*/ 596859 w 1523020"/>
                                  <a:gd name="connsiteY37" fmla="*/ 382226 h 567458"/>
                                  <a:gd name="connsiteX38" fmla="*/ 605680 w 1523020"/>
                                  <a:gd name="connsiteY38" fmla="*/ 385166 h 567458"/>
                                  <a:gd name="connsiteX39" fmla="*/ 614500 w 1523020"/>
                                  <a:gd name="connsiteY39" fmla="*/ 391046 h 567458"/>
                                  <a:gd name="connsiteX40" fmla="*/ 620381 w 1523020"/>
                                  <a:gd name="connsiteY40" fmla="*/ 396926 h 567458"/>
                                  <a:gd name="connsiteX41" fmla="*/ 629201 w 1523020"/>
                                  <a:gd name="connsiteY41" fmla="*/ 399867 h 567458"/>
                                  <a:gd name="connsiteX42" fmla="*/ 643902 w 1523020"/>
                                  <a:gd name="connsiteY42" fmla="*/ 411627 h 567458"/>
                                  <a:gd name="connsiteX43" fmla="*/ 652723 w 1523020"/>
                                  <a:gd name="connsiteY43" fmla="*/ 414568 h 567458"/>
                                  <a:gd name="connsiteX44" fmla="*/ 670364 w 1523020"/>
                                  <a:gd name="connsiteY44" fmla="*/ 426328 h 567458"/>
                                  <a:gd name="connsiteX45" fmla="*/ 679185 w 1523020"/>
                                  <a:gd name="connsiteY45" fmla="*/ 429269 h 567458"/>
                                  <a:gd name="connsiteX46" fmla="*/ 688005 w 1523020"/>
                                  <a:gd name="connsiteY46" fmla="*/ 435149 h 567458"/>
                                  <a:gd name="connsiteX47" fmla="*/ 693886 w 1523020"/>
                                  <a:gd name="connsiteY47" fmla="*/ 441029 h 567458"/>
                                  <a:gd name="connsiteX48" fmla="*/ 702706 w 1523020"/>
                                  <a:gd name="connsiteY48" fmla="*/ 443970 h 567458"/>
                                  <a:gd name="connsiteX49" fmla="*/ 726228 w 1523020"/>
                                  <a:gd name="connsiteY49" fmla="*/ 449850 h 567458"/>
                                  <a:gd name="connsiteX50" fmla="*/ 743869 w 1523020"/>
                                  <a:gd name="connsiteY50" fmla="*/ 455730 h 567458"/>
                                  <a:gd name="connsiteX51" fmla="*/ 752690 w 1523020"/>
                                  <a:gd name="connsiteY51" fmla="*/ 461611 h 567458"/>
                                  <a:gd name="connsiteX52" fmla="*/ 761510 w 1523020"/>
                                  <a:gd name="connsiteY52" fmla="*/ 464551 h 567458"/>
                                  <a:gd name="connsiteX53" fmla="*/ 767391 w 1523020"/>
                                  <a:gd name="connsiteY53" fmla="*/ 470431 h 567458"/>
                                  <a:gd name="connsiteX54" fmla="*/ 776211 w 1523020"/>
                                  <a:gd name="connsiteY54" fmla="*/ 473372 h 567458"/>
                                  <a:gd name="connsiteX55" fmla="*/ 785032 w 1523020"/>
                                  <a:gd name="connsiteY55" fmla="*/ 479252 h 567458"/>
                                  <a:gd name="connsiteX56" fmla="*/ 817374 w 1523020"/>
                                  <a:gd name="connsiteY56" fmla="*/ 482192 h 567458"/>
                                  <a:gd name="connsiteX57" fmla="*/ 876178 w 1523020"/>
                                  <a:gd name="connsiteY57" fmla="*/ 485132 h 567458"/>
                                  <a:gd name="connsiteX58" fmla="*/ 899699 w 1523020"/>
                                  <a:gd name="connsiteY58" fmla="*/ 488072 h 567458"/>
                                  <a:gd name="connsiteX59" fmla="*/ 917340 w 1523020"/>
                                  <a:gd name="connsiteY59" fmla="*/ 493953 h 567458"/>
                                  <a:gd name="connsiteX60" fmla="*/ 929101 w 1523020"/>
                                  <a:gd name="connsiteY60" fmla="*/ 496893 h 567458"/>
                                  <a:gd name="connsiteX61" fmla="*/ 946742 w 1523020"/>
                                  <a:gd name="connsiteY61" fmla="*/ 502773 h 567458"/>
                                  <a:gd name="connsiteX62" fmla="*/ 964383 w 1523020"/>
                                  <a:gd name="connsiteY62" fmla="*/ 508654 h 567458"/>
                                  <a:gd name="connsiteX63" fmla="*/ 973204 w 1523020"/>
                                  <a:gd name="connsiteY63" fmla="*/ 511594 h 567458"/>
                                  <a:gd name="connsiteX64" fmla="*/ 1002606 w 1523020"/>
                                  <a:gd name="connsiteY64" fmla="*/ 514534 h 567458"/>
                                  <a:gd name="connsiteX65" fmla="*/ 1014367 w 1523020"/>
                                  <a:gd name="connsiteY65" fmla="*/ 517474 h 567458"/>
                                  <a:gd name="connsiteX66" fmla="*/ 1102573 w 1523020"/>
                                  <a:gd name="connsiteY66" fmla="*/ 523355 h 567458"/>
                                  <a:gd name="connsiteX67" fmla="*/ 1120214 w 1523020"/>
                                  <a:gd name="connsiteY67" fmla="*/ 526295 h 567458"/>
                                  <a:gd name="connsiteX68" fmla="*/ 1134915 w 1523020"/>
                                  <a:gd name="connsiteY68" fmla="*/ 529235 h 567458"/>
                                  <a:gd name="connsiteX69" fmla="*/ 1184898 w 1523020"/>
                                  <a:gd name="connsiteY69" fmla="*/ 526295 h 567458"/>
                                  <a:gd name="connsiteX70" fmla="*/ 1223120 w 1523020"/>
                                  <a:gd name="connsiteY70" fmla="*/ 517474 h 567458"/>
                                  <a:gd name="connsiteX71" fmla="*/ 1255463 w 1523020"/>
                                  <a:gd name="connsiteY71" fmla="*/ 511594 h 567458"/>
                                  <a:gd name="connsiteX72" fmla="*/ 1320147 w 1523020"/>
                                  <a:gd name="connsiteY72" fmla="*/ 508654 h 567458"/>
                                  <a:gd name="connsiteX73" fmla="*/ 1417173 w 1523020"/>
                                  <a:gd name="connsiteY73" fmla="*/ 508654 h 567458"/>
                                  <a:gd name="connsiteX74" fmla="*/ 1434814 w 1523020"/>
                                  <a:gd name="connsiteY74" fmla="*/ 514534 h 567458"/>
                                  <a:gd name="connsiteX75" fmla="*/ 1452455 w 1523020"/>
                                  <a:gd name="connsiteY75" fmla="*/ 526295 h 567458"/>
                                  <a:gd name="connsiteX76" fmla="*/ 1458336 w 1523020"/>
                                  <a:gd name="connsiteY76" fmla="*/ 532175 h 567458"/>
                                  <a:gd name="connsiteX77" fmla="*/ 1470097 w 1523020"/>
                                  <a:gd name="connsiteY77" fmla="*/ 538056 h 567458"/>
                                  <a:gd name="connsiteX78" fmla="*/ 1478917 w 1523020"/>
                                  <a:gd name="connsiteY78" fmla="*/ 543936 h 567458"/>
                                  <a:gd name="connsiteX79" fmla="*/ 1493618 w 1523020"/>
                                  <a:gd name="connsiteY79" fmla="*/ 555697 h 567458"/>
                                  <a:gd name="connsiteX80" fmla="*/ 1508319 w 1523020"/>
                                  <a:gd name="connsiteY80" fmla="*/ 564517 h 567458"/>
                                  <a:gd name="connsiteX81" fmla="*/ 1523020 w 1523020"/>
                                  <a:gd name="connsiteY81" fmla="*/ 567458 h 5674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523020" h="567458">
                                    <a:moveTo>
                                      <a:pt x="0" y="0"/>
                                    </a:moveTo>
                                    <a:cubicBezTo>
                                      <a:pt x="4900" y="3920"/>
                                      <a:pt x="11102" y="6620"/>
                                      <a:pt x="14701" y="11761"/>
                                    </a:cubicBezTo>
                                    <a:cubicBezTo>
                                      <a:pt x="14704" y="11765"/>
                                      <a:pt x="22051" y="33810"/>
                                      <a:pt x="23522" y="38223"/>
                                    </a:cubicBezTo>
                                    <a:lnTo>
                                      <a:pt x="32342" y="64685"/>
                                    </a:lnTo>
                                    <a:lnTo>
                                      <a:pt x="35282" y="73505"/>
                                    </a:lnTo>
                                    <a:cubicBezTo>
                                      <a:pt x="36262" y="76445"/>
                                      <a:pt x="37615" y="79287"/>
                                      <a:pt x="38223" y="82326"/>
                                    </a:cubicBezTo>
                                    <a:cubicBezTo>
                                      <a:pt x="39801" y="90215"/>
                                      <a:pt x="42780" y="108274"/>
                                      <a:pt x="47043" y="114668"/>
                                    </a:cubicBezTo>
                                    <a:lnTo>
                                      <a:pt x="52924" y="123489"/>
                                    </a:lnTo>
                                    <a:cubicBezTo>
                                      <a:pt x="54884" y="129369"/>
                                      <a:pt x="55366" y="135973"/>
                                      <a:pt x="58804" y="141130"/>
                                    </a:cubicBezTo>
                                    <a:cubicBezTo>
                                      <a:pt x="60764" y="144070"/>
                                      <a:pt x="63249" y="146721"/>
                                      <a:pt x="64684" y="149950"/>
                                    </a:cubicBezTo>
                                    <a:cubicBezTo>
                                      <a:pt x="67202" y="155614"/>
                                      <a:pt x="68605" y="161711"/>
                                      <a:pt x="70565" y="167591"/>
                                    </a:cubicBezTo>
                                    <a:lnTo>
                                      <a:pt x="79385" y="194053"/>
                                    </a:lnTo>
                                    <a:cubicBezTo>
                                      <a:pt x="80503" y="197406"/>
                                      <a:pt x="83306" y="199934"/>
                                      <a:pt x="85266" y="202874"/>
                                    </a:cubicBezTo>
                                    <a:cubicBezTo>
                                      <a:pt x="89707" y="220641"/>
                                      <a:pt x="86931" y="210813"/>
                                      <a:pt x="94086" y="232276"/>
                                    </a:cubicBezTo>
                                    <a:cubicBezTo>
                                      <a:pt x="95066" y="235216"/>
                                      <a:pt x="94836" y="238904"/>
                                      <a:pt x="97027" y="241096"/>
                                    </a:cubicBezTo>
                                    <a:cubicBezTo>
                                      <a:pt x="111230" y="255301"/>
                                      <a:pt x="93945" y="237245"/>
                                      <a:pt x="108787" y="255797"/>
                                    </a:cubicBezTo>
                                    <a:cubicBezTo>
                                      <a:pt x="115097" y="263685"/>
                                      <a:pt x="114998" y="260767"/>
                                      <a:pt x="123488" y="267558"/>
                                    </a:cubicBezTo>
                                    <a:cubicBezTo>
                                      <a:pt x="125653" y="269290"/>
                                      <a:pt x="126890" y="272198"/>
                                      <a:pt x="129369" y="273438"/>
                                    </a:cubicBezTo>
                                    <a:cubicBezTo>
                                      <a:pt x="129374" y="273440"/>
                                      <a:pt x="151417" y="280788"/>
                                      <a:pt x="155830" y="282259"/>
                                    </a:cubicBezTo>
                                    <a:cubicBezTo>
                                      <a:pt x="170822" y="287256"/>
                                      <a:pt x="187192" y="286179"/>
                                      <a:pt x="202873" y="288139"/>
                                    </a:cubicBezTo>
                                    <a:cubicBezTo>
                                      <a:pt x="220486" y="290340"/>
                                      <a:pt x="255797" y="294020"/>
                                      <a:pt x="255797" y="294020"/>
                                    </a:cubicBezTo>
                                    <a:cubicBezTo>
                                      <a:pt x="276947" y="301069"/>
                                      <a:pt x="250535" y="292517"/>
                                      <a:pt x="276378" y="299900"/>
                                    </a:cubicBezTo>
                                    <a:cubicBezTo>
                                      <a:pt x="290981" y="304072"/>
                                      <a:pt x="280481" y="302793"/>
                                      <a:pt x="299900" y="305781"/>
                                    </a:cubicBezTo>
                                    <a:cubicBezTo>
                                      <a:pt x="322519" y="309261"/>
                                      <a:pt x="337509" y="309805"/>
                                      <a:pt x="361644" y="311661"/>
                                    </a:cubicBezTo>
                                    <a:cubicBezTo>
                                      <a:pt x="380568" y="317969"/>
                                      <a:pt x="360741" y="312001"/>
                                      <a:pt x="393986" y="317541"/>
                                    </a:cubicBezTo>
                                    <a:cubicBezTo>
                                      <a:pt x="397972" y="318205"/>
                                      <a:pt x="401741" y="319947"/>
                                      <a:pt x="405747" y="320481"/>
                                    </a:cubicBezTo>
                                    <a:cubicBezTo>
                                      <a:pt x="416477" y="321912"/>
                                      <a:pt x="427308" y="322442"/>
                                      <a:pt x="438089" y="323422"/>
                                    </a:cubicBezTo>
                                    <a:cubicBezTo>
                                      <a:pt x="474858" y="332613"/>
                                      <a:pt x="429144" y="320866"/>
                                      <a:pt x="458670" y="329302"/>
                                    </a:cubicBezTo>
                                    <a:cubicBezTo>
                                      <a:pt x="462556" y="330412"/>
                                      <a:pt x="466545" y="331132"/>
                                      <a:pt x="470431" y="332242"/>
                                    </a:cubicBezTo>
                                    <a:cubicBezTo>
                                      <a:pt x="500008" y="340692"/>
                                      <a:pt x="454183" y="328913"/>
                                      <a:pt x="491012" y="338123"/>
                                    </a:cubicBezTo>
                                    <a:cubicBezTo>
                                      <a:pt x="493952" y="340083"/>
                                      <a:pt x="496604" y="342568"/>
                                      <a:pt x="499833" y="344003"/>
                                    </a:cubicBezTo>
                                    <a:cubicBezTo>
                                      <a:pt x="505497" y="346520"/>
                                      <a:pt x="517474" y="349883"/>
                                      <a:pt x="517474" y="349883"/>
                                    </a:cubicBezTo>
                                    <a:cubicBezTo>
                                      <a:pt x="520414" y="351843"/>
                                      <a:pt x="523066" y="354329"/>
                                      <a:pt x="526295" y="355764"/>
                                    </a:cubicBezTo>
                                    <a:cubicBezTo>
                                      <a:pt x="531959" y="358281"/>
                                      <a:pt x="543936" y="361644"/>
                                      <a:pt x="543936" y="361644"/>
                                    </a:cubicBezTo>
                                    <a:cubicBezTo>
                                      <a:pt x="546876" y="363604"/>
                                      <a:pt x="549527" y="366090"/>
                                      <a:pt x="552756" y="367525"/>
                                    </a:cubicBezTo>
                                    <a:cubicBezTo>
                                      <a:pt x="558420" y="370043"/>
                                      <a:pt x="564517" y="371445"/>
                                      <a:pt x="570398" y="373405"/>
                                    </a:cubicBezTo>
                                    <a:lnTo>
                                      <a:pt x="588039" y="379285"/>
                                    </a:lnTo>
                                    <a:lnTo>
                                      <a:pt x="596859" y="382226"/>
                                    </a:lnTo>
                                    <a:lnTo>
                                      <a:pt x="605680" y="385166"/>
                                    </a:lnTo>
                                    <a:cubicBezTo>
                                      <a:pt x="608620" y="387126"/>
                                      <a:pt x="611741" y="388839"/>
                                      <a:pt x="614500" y="391046"/>
                                    </a:cubicBezTo>
                                    <a:cubicBezTo>
                                      <a:pt x="616665" y="392778"/>
                                      <a:pt x="618004" y="395500"/>
                                      <a:pt x="620381" y="396926"/>
                                    </a:cubicBezTo>
                                    <a:cubicBezTo>
                                      <a:pt x="623038" y="398521"/>
                                      <a:pt x="626261" y="398887"/>
                                      <a:pt x="629201" y="399867"/>
                                    </a:cubicBezTo>
                                    <a:cubicBezTo>
                                      <a:pt x="634670" y="405335"/>
                                      <a:pt x="636485" y="407918"/>
                                      <a:pt x="643902" y="411627"/>
                                    </a:cubicBezTo>
                                    <a:cubicBezTo>
                                      <a:pt x="646674" y="413013"/>
                                      <a:pt x="650014" y="413063"/>
                                      <a:pt x="652723" y="414568"/>
                                    </a:cubicBezTo>
                                    <a:cubicBezTo>
                                      <a:pt x="658901" y="418000"/>
                                      <a:pt x="663660" y="424093"/>
                                      <a:pt x="670364" y="426328"/>
                                    </a:cubicBezTo>
                                    <a:cubicBezTo>
                                      <a:pt x="673304" y="427308"/>
                                      <a:pt x="676413" y="427883"/>
                                      <a:pt x="679185" y="429269"/>
                                    </a:cubicBezTo>
                                    <a:cubicBezTo>
                                      <a:pt x="682345" y="430849"/>
                                      <a:pt x="685246" y="432942"/>
                                      <a:pt x="688005" y="435149"/>
                                    </a:cubicBezTo>
                                    <a:cubicBezTo>
                                      <a:pt x="690170" y="436881"/>
                                      <a:pt x="691509" y="439603"/>
                                      <a:pt x="693886" y="441029"/>
                                    </a:cubicBezTo>
                                    <a:cubicBezTo>
                                      <a:pt x="696543" y="442624"/>
                                      <a:pt x="699716" y="443155"/>
                                      <a:pt x="702706" y="443970"/>
                                    </a:cubicBezTo>
                                    <a:cubicBezTo>
                                      <a:pt x="710503" y="446097"/>
                                      <a:pt x="718387" y="447890"/>
                                      <a:pt x="726228" y="449850"/>
                                    </a:cubicBezTo>
                                    <a:cubicBezTo>
                                      <a:pt x="732241" y="451353"/>
                                      <a:pt x="743869" y="455730"/>
                                      <a:pt x="743869" y="455730"/>
                                    </a:cubicBezTo>
                                    <a:cubicBezTo>
                                      <a:pt x="746809" y="457690"/>
                                      <a:pt x="749529" y="460031"/>
                                      <a:pt x="752690" y="461611"/>
                                    </a:cubicBezTo>
                                    <a:cubicBezTo>
                                      <a:pt x="755462" y="462997"/>
                                      <a:pt x="758853" y="462957"/>
                                      <a:pt x="761510" y="464551"/>
                                    </a:cubicBezTo>
                                    <a:cubicBezTo>
                                      <a:pt x="763887" y="465977"/>
                                      <a:pt x="765014" y="469005"/>
                                      <a:pt x="767391" y="470431"/>
                                    </a:cubicBezTo>
                                    <a:cubicBezTo>
                                      <a:pt x="770048" y="472026"/>
                                      <a:pt x="773439" y="471986"/>
                                      <a:pt x="776211" y="473372"/>
                                    </a:cubicBezTo>
                                    <a:cubicBezTo>
                                      <a:pt x="779372" y="474952"/>
                                      <a:pt x="781577" y="478512"/>
                                      <a:pt x="785032" y="479252"/>
                                    </a:cubicBezTo>
                                    <a:cubicBezTo>
                                      <a:pt x="795617" y="481520"/>
                                      <a:pt x="806571" y="481495"/>
                                      <a:pt x="817374" y="482192"/>
                                    </a:cubicBezTo>
                                    <a:cubicBezTo>
                                      <a:pt x="836959" y="483455"/>
                                      <a:pt x="856577" y="484152"/>
                                      <a:pt x="876178" y="485132"/>
                                    </a:cubicBezTo>
                                    <a:cubicBezTo>
                                      <a:pt x="884018" y="486112"/>
                                      <a:pt x="891973" y="486416"/>
                                      <a:pt x="899699" y="488072"/>
                                    </a:cubicBezTo>
                                    <a:cubicBezTo>
                                      <a:pt x="905760" y="489371"/>
                                      <a:pt x="911327" y="492450"/>
                                      <a:pt x="917340" y="493953"/>
                                    </a:cubicBezTo>
                                    <a:cubicBezTo>
                                      <a:pt x="921260" y="494933"/>
                                      <a:pt x="925230" y="495732"/>
                                      <a:pt x="929101" y="496893"/>
                                    </a:cubicBezTo>
                                    <a:cubicBezTo>
                                      <a:pt x="935038" y="498674"/>
                                      <a:pt x="940862" y="500813"/>
                                      <a:pt x="946742" y="502773"/>
                                    </a:cubicBezTo>
                                    <a:lnTo>
                                      <a:pt x="964383" y="508654"/>
                                    </a:lnTo>
                                    <a:cubicBezTo>
                                      <a:pt x="967323" y="509634"/>
                                      <a:pt x="970120" y="511286"/>
                                      <a:pt x="973204" y="511594"/>
                                    </a:cubicBezTo>
                                    <a:lnTo>
                                      <a:pt x="1002606" y="514534"/>
                                    </a:lnTo>
                                    <a:cubicBezTo>
                                      <a:pt x="1006526" y="515514"/>
                                      <a:pt x="1010381" y="516810"/>
                                      <a:pt x="1014367" y="517474"/>
                                    </a:cubicBezTo>
                                    <a:cubicBezTo>
                                      <a:pt x="1043867" y="522391"/>
                                      <a:pt x="1072166" y="521973"/>
                                      <a:pt x="1102573" y="523355"/>
                                    </a:cubicBezTo>
                                    <a:lnTo>
                                      <a:pt x="1120214" y="526295"/>
                                    </a:lnTo>
                                    <a:cubicBezTo>
                                      <a:pt x="1125131" y="527189"/>
                                      <a:pt x="1129918" y="529235"/>
                                      <a:pt x="1134915" y="529235"/>
                                    </a:cubicBezTo>
                                    <a:cubicBezTo>
                                      <a:pt x="1151605" y="529235"/>
                                      <a:pt x="1168237" y="527275"/>
                                      <a:pt x="1184898" y="526295"/>
                                    </a:cubicBezTo>
                                    <a:cubicBezTo>
                                      <a:pt x="1242528" y="511888"/>
                                      <a:pt x="1182401" y="526524"/>
                                      <a:pt x="1223120" y="517474"/>
                                    </a:cubicBezTo>
                                    <a:cubicBezTo>
                                      <a:pt x="1238040" y="514158"/>
                                      <a:pt x="1236993" y="512868"/>
                                      <a:pt x="1255463" y="511594"/>
                                    </a:cubicBezTo>
                                    <a:cubicBezTo>
                                      <a:pt x="1276995" y="510109"/>
                                      <a:pt x="1298586" y="509634"/>
                                      <a:pt x="1320147" y="508654"/>
                                    </a:cubicBezTo>
                                    <a:cubicBezTo>
                                      <a:pt x="1359889" y="502031"/>
                                      <a:pt x="1349680" y="502519"/>
                                      <a:pt x="1417173" y="508654"/>
                                    </a:cubicBezTo>
                                    <a:cubicBezTo>
                                      <a:pt x="1423346" y="509215"/>
                                      <a:pt x="1434814" y="514534"/>
                                      <a:pt x="1434814" y="514534"/>
                                    </a:cubicBezTo>
                                    <a:lnTo>
                                      <a:pt x="1452455" y="526295"/>
                                    </a:lnTo>
                                    <a:cubicBezTo>
                                      <a:pt x="1454762" y="527833"/>
                                      <a:pt x="1456029" y="530637"/>
                                      <a:pt x="1458336" y="532175"/>
                                    </a:cubicBezTo>
                                    <a:cubicBezTo>
                                      <a:pt x="1461983" y="534606"/>
                                      <a:pt x="1466291" y="535881"/>
                                      <a:pt x="1470097" y="538056"/>
                                    </a:cubicBezTo>
                                    <a:cubicBezTo>
                                      <a:pt x="1473165" y="539809"/>
                                      <a:pt x="1475977" y="541976"/>
                                      <a:pt x="1478917" y="543936"/>
                                    </a:cubicBezTo>
                                    <a:cubicBezTo>
                                      <a:pt x="1490629" y="561504"/>
                                      <a:pt x="1477839" y="546230"/>
                                      <a:pt x="1493618" y="555697"/>
                                    </a:cubicBezTo>
                                    <a:cubicBezTo>
                                      <a:pt x="1508477" y="564612"/>
                                      <a:pt x="1489282" y="559757"/>
                                      <a:pt x="1508319" y="564517"/>
                                    </a:cubicBezTo>
                                    <a:cubicBezTo>
                                      <a:pt x="1513167" y="565729"/>
                                      <a:pt x="1523020" y="567458"/>
                                      <a:pt x="1523020" y="567458"/>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87443C0" id="16 Forma libre" o:spid="_x0000_s1026" style="position:absolute;margin-left:89.3pt;margin-top:49.8pt;width:119.9pt;height:44.7pt;z-index:251893760;visibility:visible;mso-wrap-style:square;mso-wrap-distance-left:9pt;mso-wrap-distance-top:0;mso-wrap-distance-right:9pt;mso-wrap-distance-bottom:0;mso-position-horizontal:absolute;mso-position-horizontal-relative:text;mso-position-vertical:absolute;mso-position-vertical-relative:text;v-text-anchor:middle" coordsize="1523020,567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" path="m,c4900,3920,11102,6620,14701,11761v3,4,7350,22049,8821,26462l32342,64685r2940,8820c36262,76445,37615,79287,38223,82326v1578,7889,4557,25948,8820,32342l52924,123489v1960,5880,2442,12484,5880,17641c60764,144070,63249,146721,64684,149950v2518,5664,3921,11761,5881,17641l79385,194053v1118,3353,3921,5881,5881,8821c89707,220641,86931,210813,94086,232276v980,2940,750,6628,2941,8820c111230,255301,93945,237245,108787,255797v6310,7888,6211,4970,14701,11761c125653,269290,126890,272198,129369,273438v5,2,22048,7350,26461,8821c170822,287256,187192,286179,202873,288139v17613,2201,52924,5881,52924,5881c276947,301069,250535,292517,276378,299900v14603,4172,4103,2893,23522,5881c322519,309261,337509,309805,361644,311661v18924,6308,-903,340,32342,5880c397972,318205,401741,319947,405747,320481v10730,1431,21561,1961,32342,2941c474858,332613,429144,320866,458670,329302v3886,1110,7875,1830,11761,2940c500008,340692,454183,328913,491012,338123v2940,1960,5592,4445,8821,5880c505497,346520,517474,349883,517474,349883v2940,1960,5592,4446,8821,5881c531959,358281,543936,361644,543936,361644v2940,1960,5591,4446,8820,5881c558420,370043,564517,371445,570398,373405r17641,5880l596859,382226r8821,2940c608620,387126,611741,388839,614500,391046v2165,1732,3504,4454,5881,5880c623038,398521,626261,398887,629201,399867v5469,5468,7284,8051,14701,11760c646674,413013,650014,413063,652723,414568v6178,3432,10937,9525,17641,11760c673304,427308,676413,427883,679185,429269v3160,1580,6061,3673,8820,5880c690170,436881,691509,439603,693886,441029v2657,1595,5830,2126,8820,2941c710503,446097,718387,447890,726228,449850v6013,1503,17641,5880,17641,5880c746809,457690,749529,460031,752690,461611v2772,1386,6163,1346,8820,2940c763887,465977,765014,469005,767391,470431v2657,1595,6048,1555,8820,2941c779372,474952,781577,478512,785032,479252v10585,2268,21539,2243,32342,2940c836959,483455,856577,484152,876178,485132v7840,980,15795,1284,23521,2940c905760,489371,911327,492450,917340,493953v3920,980,7890,1779,11761,2940c935038,498674,940862,500813,946742,502773r17641,5881c967323,509634,970120,511286,973204,511594r29402,2940c1006526,515514,1010381,516810,1014367,517474v29500,4917,57799,4499,88206,5881l1120214,526295v4917,894,9704,2940,14701,2940c1151605,529235,1168237,527275,1184898,526295v57630,-14407,-2497,229,38222,-8821c1238040,514158,1236993,512868,1255463,511594v21532,-1485,43123,-1960,64684,-2940c1359889,502031,1349680,502519,1417173,508654v6173,561,17641,5880,17641,5880l1452455,526295v2307,1538,3574,4342,5881,5880c1461983,534606,1466291,535881,1470097,538056v3068,1753,5880,3920,8820,5880c1490629,561504,1477839,546230,1493618,555697v14859,8915,-4336,4060,14701,8820c1513167,565729,1523020,567458,1523020,567458e" filled="f" strokecolor="#a5a5a5 [2092]" strokeweight="2pt">
                      <v:path arrowok="t" o:connecttype="custom" o:connectlocs="0,0;14701,11761;23522,38223;32342,64685;35282,73505;38223,82326;47043,114668;52924,123489;58804,141130;64684,149950;70565,167591;79385,194053;85266,202874;94086,232276;97027,241096;108787,255797;123488,267558;129369,273438;155830,282259;202873,288139;255797,294020;276378,299900;299900,305781;361644,311661;393986,317541;405747,320481;438089,323422;458670,329302;470431,332242;491012,338123;499833,344003;517474,349883;526295,355764;543936,361644;552756,367525;570398,373405;588039,379285;596859,382226;605680,385166;614500,391046;620381,396926;629201,399867;643902,411627;652723,414568;670364,426328;679185,429269;688005,435149;693886,441029;702706,443970;726228,449850;743869,455730;752690,461611;761510,464551;767391,470431;776211,473372;785032,479252;817374,482192;876178,485132;899699,488072;917340,493953;929101,496893;946742,502773;964383,508654;973204,511594;1002606,514534;1014367,517474;1102573,523355;1120214,526295;1134915,529235;1184898,526295;1223120,517474;1255463,511594;1320147,508654;1417173,508654;1434814,514534;1452455,526295;1458336,532175;1470097,538056;1478917,543936;1493618,555697;1508319,564517;1523020,567458" o:connectangles="0,0,0,0,0,0,0,0,0,0,0,0,0,0,0,0,0,0,0,0,0,0,0,0,0,0,0,0,0,0,0,0,0,0,0,0,0,0,0,0,0,0,0,0,0,0,0,0,0,0,0,0,0,0,0,0,0,0,0,0,0,0,0,0,0,0,0,0,0,0,0,0,0,0,0,0,0,0,0,0,0,0"/>
                    </v:shape>
                  </w:pict>
                </mc:Fallback>
              </mc:AlternateContent>
            </w:r>
            <w:r w:rsidR="00F50ED0" w:rsidRPr="00672ECA">
              <w:rPr>
                <w:noProof/>
                <w:lang w:eastAsia="es-CL"/>
              </w:rPr>
              <mc:AlternateContent>
                <mc:Choice Requires="wps">
                  <w:drawing>
                    <wp:anchor distT="0" distB="0" distL="114300" distR="114300" simplePos="0" relativeHeight="251675648" behindDoc="0" locked="0" layoutInCell="1" allowOverlap="1" wp14:anchorId="0E50C2E1" wp14:editId="4B50E8F6">
                      <wp:simplePos x="0" y="0"/>
                      <wp:positionH relativeFrom="column">
                        <wp:posOffset>6031584</wp:posOffset>
                      </wp:positionH>
                      <wp:positionV relativeFrom="paragraph">
                        <wp:posOffset>55437</wp:posOffset>
                      </wp:positionV>
                      <wp:extent cx="1457325" cy="442595"/>
                      <wp:effectExtent l="57150" t="0" r="28575" b="1824355"/>
                      <wp:wrapNone/>
                      <wp:docPr id="21" name="21 Llamada rectangular"/>
                      <wp:cNvGraphicFramePr/>
                      <a:graphic xmlns:a="http://schemas.openxmlformats.org/drawingml/2006/main">
                        <a:graphicData uri="http://schemas.microsoft.com/office/word/2010/wordprocessingShape">
                          <wps:wsp>
                            <wps:cNvSpPr/>
                            <wps:spPr>
                              <a:xfrm>
                                <a:off x="0" y="0"/>
                                <a:ext cx="1457325" cy="442595"/>
                              </a:xfrm>
                              <a:prstGeom prst="wedgeRectCallout">
                                <a:avLst>
                                  <a:gd name="adj1" fmla="val -53649"/>
                                  <a:gd name="adj2" fmla="val 461149"/>
                                </a:avLst>
                              </a:prstGeom>
                            </wps:spPr>
                            <wps:style>
                              <a:lnRef idx="2">
                                <a:schemeClr val="accent6"/>
                              </a:lnRef>
                              <a:fillRef idx="1">
                                <a:schemeClr val="lt1"/>
                              </a:fillRef>
                              <a:effectRef idx="0">
                                <a:schemeClr val="accent6"/>
                              </a:effectRef>
                              <a:fontRef idx="minor">
                                <a:schemeClr val="dk1"/>
                              </a:fontRef>
                            </wps:style>
                            <wps:txbx>
                              <w:txbxContent>
                                <w:p w14:paraId="1A583649" w14:textId="77777777" w:rsidR="00FA6F34" w:rsidRDefault="00FA6F34" w:rsidP="008D01D3">
                                  <w:pPr>
                                    <w:jc w:val="center"/>
                                  </w:pPr>
                                  <w:r>
                                    <w:t>Tranque de relave</w:t>
                                  </w:r>
                                </w:p>
                                <w:p w14:paraId="4527619D" w14:textId="77777777" w:rsidR="00FA6F34" w:rsidRDefault="00FA6F34" w:rsidP="008D01D3">
                                  <w:pPr>
                                    <w:jc w:val="center"/>
                                  </w:pPr>
                                  <w:r>
                                    <w:t>Confluencia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50C2E1" id="21 Llamada rectangular" o:spid="_x0000_s1041" type="#_x0000_t61" style="position:absolute;left:0;text-align:left;margin-left:474.95pt;margin-top:4.35pt;width:114.75pt;height:34.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" adj="-788,110408" fillcolor="white [3201]" strokecolor="#f79646 [3209]" strokeweight="2pt">
                      <v:textbox>
                        <w:txbxContent>
                          <w:p w14:paraId="1A583649" w14:textId="77777777" w:rsidR="00FA6F34" w:rsidRDefault="00FA6F34" w:rsidP="008D01D3">
                            <w:pPr>
                              <w:jc w:val="center"/>
                            </w:pPr>
                            <w:r>
                              <w:t>Tranque de relave</w:t>
                            </w:r>
                          </w:p>
                          <w:p w14:paraId="4527619D" w14:textId="77777777" w:rsidR="00FA6F34" w:rsidRDefault="00FA6F34" w:rsidP="008D01D3">
                            <w:pPr>
                              <w:jc w:val="center"/>
                            </w:pPr>
                            <w:r>
                              <w:t>Confluencia</w:t>
                            </w:r>
                          </w:p>
                        </w:txbxContent>
                      </v:textbox>
                    </v:shape>
                  </w:pict>
                </mc:Fallback>
              </mc:AlternateContent>
            </w:r>
            <w:r w:rsidR="00FD00E9" w:rsidRPr="00672ECA">
              <w:rPr>
                <w:noProof/>
                <w:lang w:eastAsia="es-CL"/>
              </w:rPr>
              <mc:AlternateContent>
                <mc:Choice Requires="wps">
                  <w:drawing>
                    <wp:anchor distT="0" distB="0" distL="114300" distR="114300" simplePos="0" relativeHeight="251831296" behindDoc="0" locked="0" layoutInCell="1" allowOverlap="1" wp14:anchorId="7A061130" wp14:editId="55CE46E3">
                      <wp:simplePos x="0" y="0"/>
                      <wp:positionH relativeFrom="column">
                        <wp:posOffset>6473190</wp:posOffset>
                      </wp:positionH>
                      <wp:positionV relativeFrom="paragraph">
                        <wp:posOffset>4154170</wp:posOffset>
                      </wp:positionV>
                      <wp:extent cx="1509395" cy="1403985"/>
                      <wp:effectExtent l="0" t="0" r="0" b="4445"/>
                      <wp:wrapNone/>
                      <wp:docPr id="3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395" cy="1403985"/>
                              </a:xfrm>
                              <a:prstGeom prst="rect">
                                <a:avLst/>
                              </a:prstGeom>
                              <a:noFill/>
                              <a:ln w="9525">
                                <a:noFill/>
                                <a:miter lim="800000"/>
                                <a:headEnd/>
                                <a:tailEnd/>
                              </a:ln>
                            </wps:spPr>
                            <wps:txbx>
                              <w:txbxContent>
                                <w:p w14:paraId="1DB42EF3" w14:textId="77777777" w:rsidR="00FA6F34" w:rsidRPr="00BA049C" w:rsidRDefault="00FA6F34" w:rsidP="000C1DFA">
                                  <w:pPr>
                                    <w:rPr>
                                      <w:b/>
                                      <w:i/>
                                      <w:color w:val="FFFFFF" w:themeColor="background1"/>
                                      <w:sz w:val="16"/>
                                      <w:szCs w:val="16"/>
                                    </w:rPr>
                                  </w:pPr>
                                  <w:r>
                                    <w:rPr>
                                      <w:b/>
                                      <w:i/>
                                      <w:color w:val="FFFFFF" w:themeColor="background1"/>
                                      <w:sz w:val="16"/>
                                      <w:szCs w:val="16"/>
                                    </w:rPr>
                                    <w:t>Escala 5</w:t>
                                  </w:r>
                                  <w:r w:rsidRPr="00BA049C">
                                    <w:rPr>
                                      <w:b/>
                                      <w:i/>
                                      <w:color w:val="FFFFFF" w:themeColor="background1"/>
                                      <w:sz w:val="16"/>
                                      <w:szCs w:val="16"/>
                                    </w:rPr>
                                    <w:t>00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7A061130" id="Cuadro de texto 2" o:spid="_x0000_s1042" type="#_x0000_t202" style="position:absolute;left:0;text-align:left;margin-left:509.7pt;margin-top:327.1pt;width:118.85pt;height:110.55pt;z-index:251831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" filled="f" stroked="f">
                      <v:textbox style="mso-fit-shape-to-text:t">
                        <w:txbxContent>
                          <w:p w14:paraId="1DB42EF3" w14:textId="77777777" w:rsidR="00FA6F34" w:rsidRPr="00BA049C" w:rsidRDefault="00FA6F34" w:rsidP="000C1DFA">
                            <w:pPr>
                              <w:rPr>
                                <w:b/>
                                <w:i/>
                                <w:color w:val="FFFFFF" w:themeColor="background1"/>
                                <w:sz w:val="16"/>
                                <w:szCs w:val="16"/>
                              </w:rPr>
                            </w:pPr>
                            <w:r>
                              <w:rPr>
                                <w:b/>
                                <w:i/>
                                <w:color w:val="FFFFFF" w:themeColor="background1"/>
                                <w:sz w:val="16"/>
                                <w:szCs w:val="16"/>
                              </w:rPr>
                              <w:t>Escala 5</w:t>
                            </w:r>
                            <w:r w:rsidRPr="00BA049C">
                              <w:rPr>
                                <w:b/>
                                <w:i/>
                                <w:color w:val="FFFFFF" w:themeColor="background1"/>
                                <w:sz w:val="16"/>
                                <w:szCs w:val="16"/>
                              </w:rPr>
                              <w:t>00 m</w:t>
                            </w:r>
                          </w:p>
                        </w:txbxContent>
                      </v:textbox>
                    </v:shape>
                  </w:pict>
                </mc:Fallback>
              </mc:AlternateContent>
            </w:r>
            <w:r w:rsidR="00FD00E9" w:rsidRPr="00672ECA">
              <w:rPr>
                <w:noProof/>
                <w:lang w:eastAsia="es-CL"/>
              </w:rPr>
              <mc:AlternateContent>
                <mc:Choice Requires="wps">
                  <w:drawing>
                    <wp:anchor distT="0" distB="0" distL="114300" distR="114300" simplePos="0" relativeHeight="251833344" behindDoc="0" locked="0" layoutInCell="1" allowOverlap="1" wp14:anchorId="65825465" wp14:editId="53EC900A">
                      <wp:simplePos x="0" y="0"/>
                      <wp:positionH relativeFrom="column">
                        <wp:posOffset>6550025</wp:posOffset>
                      </wp:positionH>
                      <wp:positionV relativeFrom="paragraph">
                        <wp:posOffset>4353560</wp:posOffset>
                      </wp:positionV>
                      <wp:extent cx="828675" cy="6350"/>
                      <wp:effectExtent l="0" t="19050" r="28575" b="50800"/>
                      <wp:wrapNone/>
                      <wp:docPr id="310" name="310 Conector recto"/>
                      <wp:cNvGraphicFramePr/>
                      <a:graphic xmlns:a="http://schemas.openxmlformats.org/drawingml/2006/main">
                        <a:graphicData uri="http://schemas.microsoft.com/office/word/2010/wordprocessingShape">
                          <wps:wsp>
                            <wps:cNvCnPr/>
                            <wps:spPr>
                              <a:xfrm>
                                <a:off x="0" y="0"/>
                                <a:ext cx="828675" cy="6350"/>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A91C425" id="310 Conector recto"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75pt,342.8pt" to="581pt,3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" strokecolor="white [3212]" strokeweight="4pt"/>
                  </w:pict>
                </mc:Fallback>
              </mc:AlternateContent>
            </w:r>
            <w:r w:rsidR="00FD00E9" w:rsidRPr="00672ECA">
              <w:rPr>
                <w:noProof/>
                <w:lang w:eastAsia="es-CL"/>
              </w:rPr>
              <mc:AlternateContent>
                <mc:Choice Requires="wps">
                  <w:drawing>
                    <wp:anchor distT="0" distB="0" distL="114300" distR="114300" simplePos="0" relativeHeight="251673600" behindDoc="0" locked="0" layoutInCell="1" allowOverlap="1" wp14:anchorId="355EB84F" wp14:editId="0DD17F07">
                      <wp:simplePos x="0" y="0"/>
                      <wp:positionH relativeFrom="column">
                        <wp:posOffset>5010859</wp:posOffset>
                      </wp:positionH>
                      <wp:positionV relativeFrom="paragraph">
                        <wp:posOffset>4095809</wp:posOffset>
                      </wp:positionV>
                      <wp:extent cx="1187450" cy="273050"/>
                      <wp:effectExtent l="819150" t="1143000" r="12700" b="12700"/>
                      <wp:wrapNone/>
                      <wp:docPr id="19" name="19 Llamada rectangular"/>
                      <wp:cNvGraphicFramePr/>
                      <a:graphic xmlns:a="http://schemas.openxmlformats.org/drawingml/2006/main">
                        <a:graphicData uri="http://schemas.microsoft.com/office/word/2010/wordprocessingShape">
                          <wps:wsp>
                            <wps:cNvSpPr/>
                            <wps:spPr>
                              <a:xfrm>
                                <a:off x="0" y="0"/>
                                <a:ext cx="1187450" cy="273050"/>
                              </a:xfrm>
                              <a:prstGeom prst="wedgeRectCallout">
                                <a:avLst>
                                  <a:gd name="adj1" fmla="val -118072"/>
                                  <a:gd name="adj2" fmla="val -476035"/>
                                </a:avLst>
                              </a:prstGeom>
                            </wps:spPr>
                            <wps:style>
                              <a:lnRef idx="2">
                                <a:schemeClr val="accent6"/>
                              </a:lnRef>
                              <a:fillRef idx="1">
                                <a:schemeClr val="lt1"/>
                              </a:fillRef>
                              <a:effectRef idx="0">
                                <a:schemeClr val="accent6"/>
                              </a:effectRef>
                              <a:fontRef idx="minor">
                                <a:schemeClr val="dk1"/>
                              </a:fontRef>
                            </wps:style>
                            <wps:txbx>
                              <w:txbxContent>
                                <w:p w14:paraId="7571CE98" w14:textId="77777777" w:rsidR="00FA6F34" w:rsidRDefault="00FA6F34" w:rsidP="008D01D3">
                                  <w:pPr>
                                    <w:jc w:val="center"/>
                                  </w:pPr>
                                  <w:r>
                                    <w:t>Rio San Antonio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5EB84F" id="19 Llamada rectangular" o:spid="_x0000_s1043" type="#_x0000_t61" style="position:absolute;left:0;text-align:left;margin-left:394.55pt;margin-top:322.5pt;width:93.5pt;height: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" adj="-14704,-92024" fillcolor="white [3201]" strokecolor="#f79646 [3209]" strokeweight="2pt">
                      <v:textbox>
                        <w:txbxContent>
                          <w:p w14:paraId="7571CE98" w14:textId="77777777" w:rsidR="00FA6F34" w:rsidRDefault="00FA6F34" w:rsidP="008D01D3">
                            <w:pPr>
                              <w:jc w:val="center"/>
                            </w:pPr>
                            <w:r>
                              <w:t>Rio San Antonio</w:t>
                            </w:r>
                          </w:p>
                        </w:txbxContent>
                      </v:textbox>
                    </v:shape>
                  </w:pict>
                </mc:Fallback>
              </mc:AlternateContent>
            </w:r>
            <w:r w:rsidR="00FD00E9" w:rsidRPr="00672ECA">
              <w:rPr>
                <w:noProof/>
                <w:lang w:eastAsia="es-CL"/>
              </w:rPr>
              <mc:AlternateContent>
                <mc:Choice Requires="wps">
                  <w:drawing>
                    <wp:anchor distT="0" distB="0" distL="114300" distR="114300" simplePos="0" relativeHeight="251671552" behindDoc="0" locked="0" layoutInCell="1" allowOverlap="1" wp14:anchorId="3902D83B" wp14:editId="3D2E1B1D">
                      <wp:simplePos x="0" y="0"/>
                      <wp:positionH relativeFrom="column">
                        <wp:posOffset>3809380</wp:posOffset>
                      </wp:positionH>
                      <wp:positionV relativeFrom="paragraph">
                        <wp:posOffset>66070</wp:posOffset>
                      </wp:positionV>
                      <wp:extent cx="878205" cy="273050"/>
                      <wp:effectExtent l="266700" t="0" r="17145" b="488950"/>
                      <wp:wrapNone/>
                      <wp:docPr id="18" name="18 Llamada rectangular"/>
                      <wp:cNvGraphicFramePr/>
                      <a:graphic xmlns:a="http://schemas.openxmlformats.org/drawingml/2006/main">
                        <a:graphicData uri="http://schemas.microsoft.com/office/word/2010/wordprocessingShape">
                          <wps:wsp>
                            <wps:cNvSpPr/>
                            <wps:spPr>
                              <a:xfrm>
                                <a:off x="0" y="0"/>
                                <a:ext cx="878205" cy="273050"/>
                              </a:xfrm>
                              <a:prstGeom prst="wedgeRectCallout">
                                <a:avLst>
                                  <a:gd name="adj1" fmla="val -80428"/>
                                  <a:gd name="adj2" fmla="val 228323"/>
                                </a:avLst>
                              </a:prstGeom>
                            </wps:spPr>
                            <wps:style>
                              <a:lnRef idx="2">
                                <a:schemeClr val="accent6"/>
                              </a:lnRef>
                              <a:fillRef idx="1">
                                <a:schemeClr val="lt1"/>
                              </a:fillRef>
                              <a:effectRef idx="0">
                                <a:schemeClr val="accent6"/>
                              </a:effectRef>
                              <a:fontRef idx="minor">
                                <a:schemeClr val="dk1"/>
                              </a:fontRef>
                            </wps:style>
                            <wps:txbx>
                              <w:txbxContent>
                                <w:p w14:paraId="33F76B54" w14:textId="77777777" w:rsidR="00FA6F34" w:rsidRDefault="00FA6F34" w:rsidP="008D01D3">
                                  <w:pPr>
                                    <w:jc w:val="center"/>
                                  </w:pPr>
                                  <w:r>
                                    <w:t>Rio Toqui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02D83B" id="18 Llamada rectangular" o:spid="_x0000_s1044" type="#_x0000_t61" style="position:absolute;left:0;text-align:left;margin-left:299.95pt;margin-top:5.2pt;width:69.15pt;height:2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" adj="-6572,60118" fillcolor="white [3201]" strokecolor="#f79646 [3209]" strokeweight="2pt">
                      <v:textbox>
                        <w:txbxContent>
                          <w:p w14:paraId="33F76B54" w14:textId="77777777" w:rsidR="00FA6F34" w:rsidRDefault="00FA6F34" w:rsidP="008D01D3">
                            <w:pPr>
                              <w:jc w:val="center"/>
                            </w:pPr>
                            <w:r>
                              <w:t>Rio Toqui</w:t>
                            </w:r>
                          </w:p>
                        </w:txbxContent>
                      </v:textbox>
                    </v:shape>
                  </w:pict>
                </mc:Fallback>
              </mc:AlternateContent>
            </w:r>
            <w:r w:rsidR="00337948" w:rsidRPr="00672ECA">
              <w:rPr>
                <w:noProof/>
                <w:lang w:eastAsia="es-CL"/>
              </w:rPr>
              <w:t xml:space="preserve"> </w:t>
            </w:r>
            <w:r w:rsidR="00FD00E9">
              <w:rPr>
                <w:noProof/>
                <w:lang w:eastAsia="es-CL"/>
              </w:rPr>
              <w:drawing>
                <wp:inline distT="0" distB="0" distL="0" distR="0" wp14:anchorId="2CD2EC8C" wp14:editId="32C97580">
                  <wp:extent cx="6465298" cy="4455042"/>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email">
                            <a:extLst>
                              <a:ext uri="{28A0092B-C50C-407E-A947-70E740481C1C}">
                                <a14:useLocalDpi xmlns:a14="http://schemas.microsoft.com/office/drawing/2010/main"/>
                              </a:ext>
                            </a:extLst>
                          </a:blip>
                          <a:stretch>
                            <a:fillRect/>
                          </a:stretch>
                        </pic:blipFill>
                        <pic:spPr>
                          <a:xfrm>
                            <a:off x="0" y="0"/>
                            <a:ext cx="6463155" cy="4453565"/>
                          </a:xfrm>
                          <a:prstGeom prst="rect">
                            <a:avLst/>
                          </a:prstGeom>
                        </pic:spPr>
                      </pic:pic>
                    </a:graphicData>
                  </a:graphic>
                </wp:inline>
              </w:drawing>
            </w:r>
            <w:bookmarkEnd w:id="43"/>
            <w:bookmarkEnd w:id="44"/>
            <w:bookmarkEnd w:id="45"/>
            <w:bookmarkEnd w:id="46"/>
            <w:bookmarkEnd w:id="47"/>
          </w:p>
        </w:tc>
      </w:tr>
      <w:tr w:rsidR="00285DFE" w:rsidRPr="00EF5BA8" w14:paraId="5E1BFC61"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2B53E18" w14:textId="77777777" w:rsidR="00285DFE" w:rsidRPr="00672ECA" w:rsidRDefault="00285DFE" w:rsidP="004E5529">
            <w:pPr>
              <w:jc w:val="left"/>
              <w:rPr>
                <w:rFonts w:cstheme="minorHAnsi"/>
                <w:b/>
                <w:sz w:val="20"/>
                <w:szCs w:val="16"/>
              </w:rPr>
            </w:pPr>
            <w:r w:rsidRPr="00672ECA">
              <w:rPr>
                <w:rFonts w:cstheme="minorHAnsi"/>
                <w:b/>
                <w:sz w:val="20"/>
                <w:szCs w:val="18"/>
              </w:rPr>
              <w:lastRenderedPageBreak/>
              <w:t>Coordenadas UTM de Referencia</w:t>
            </w:r>
            <w:r w:rsidR="005749E1" w:rsidRPr="00672ECA">
              <w:rPr>
                <w:rFonts w:cstheme="minorHAnsi"/>
                <w:b/>
                <w:sz w:val="20"/>
                <w:szCs w:val="18"/>
              </w:rPr>
              <w:t xml:space="preserve"> </w:t>
            </w:r>
          </w:p>
        </w:tc>
      </w:tr>
      <w:tr w:rsidR="00285DFE" w:rsidRPr="00EF5BA8" w14:paraId="345B699F" w14:textId="77777777" w:rsidTr="004E5529">
        <w:trPr>
          <w:trHeight w:val="229"/>
          <w:jc w:val="center"/>
        </w:trPr>
        <w:tc>
          <w:tcPr>
            <w:tcW w:w="1447" w:type="pct"/>
            <w:shd w:val="clear" w:color="auto" w:fill="FFFFFF"/>
            <w:tcMar>
              <w:top w:w="58" w:type="dxa"/>
              <w:left w:w="58" w:type="dxa"/>
              <w:bottom w:w="58" w:type="dxa"/>
              <w:right w:w="58" w:type="dxa"/>
            </w:tcMar>
            <w:hideMark/>
          </w:tcPr>
          <w:p w14:paraId="72ADF106" w14:textId="77777777" w:rsidR="00285DFE" w:rsidRPr="00672ECA" w:rsidRDefault="00285DFE" w:rsidP="00570BD0">
            <w:pPr>
              <w:rPr>
                <w:rFonts w:cstheme="minorHAnsi"/>
                <w:b/>
                <w:sz w:val="20"/>
                <w:szCs w:val="18"/>
              </w:rPr>
            </w:pPr>
            <w:r w:rsidRPr="00672ECA">
              <w:rPr>
                <w:rFonts w:cstheme="minorHAnsi"/>
                <w:b/>
                <w:sz w:val="20"/>
                <w:szCs w:val="18"/>
              </w:rPr>
              <w:t>Datum:</w:t>
            </w:r>
            <w:r w:rsidR="00D71BD0" w:rsidRPr="00672ECA">
              <w:rPr>
                <w:rFonts w:cstheme="minorHAnsi"/>
                <w:b/>
                <w:sz w:val="20"/>
                <w:szCs w:val="18"/>
              </w:rPr>
              <w:t xml:space="preserve"> </w:t>
            </w:r>
            <w:r w:rsidR="00F16980">
              <w:rPr>
                <w:rFonts w:cstheme="minorHAnsi"/>
                <w:b/>
                <w:sz w:val="20"/>
                <w:szCs w:val="18"/>
              </w:rPr>
              <w:t>WGS84</w:t>
            </w:r>
          </w:p>
        </w:tc>
        <w:tc>
          <w:tcPr>
            <w:tcW w:w="885" w:type="pct"/>
            <w:shd w:val="clear" w:color="auto" w:fill="FFFFFF"/>
          </w:tcPr>
          <w:p w14:paraId="16046094" w14:textId="77777777" w:rsidR="00285DFE" w:rsidRPr="00672ECA" w:rsidRDefault="00285DFE" w:rsidP="00570BD0">
            <w:pPr>
              <w:rPr>
                <w:rFonts w:cstheme="minorHAnsi"/>
                <w:b/>
                <w:sz w:val="20"/>
                <w:szCs w:val="18"/>
              </w:rPr>
            </w:pPr>
            <w:r w:rsidRPr="00672ECA">
              <w:rPr>
                <w:rFonts w:cstheme="minorHAnsi"/>
                <w:b/>
                <w:sz w:val="20"/>
                <w:szCs w:val="18"/>
              </w:rPr>
              <w:t>Huso:</w:t>
            </w:r>
            <w:r w:rsidR="00E73CF7" w:rsidRPr="00672ECA">
              <w:rPr>
                <w:rFonts w:cstheme="minorHAnsi"/>
                <w:b/>
                <w:sz w:val="20"/>
                <w:szCs w:val="18"/>
              </w:rPr>
              <w:t xml:space="preserve"> 19G</w:t>
            </w:r>
          </w:p>
        </w:tc>
        <w:tc>
          <w:tcPr>
            <w:tcW w:w="1255" w:type="pct"/>
            <w:shd w:val="clear" w:color="auto" w:fill="FFFFFF"/>
          </w:tcPr>
          <w:p w14:paraId="40F9C8BC" w14:textId="77777777" w:rsidR="00285DFE" w:rsidRPr="00672ECA" w:rsidRDefault="00285DFE" w:rsidP="00570BD0">
            <w:pPr>
              <w:rPr>
                <w:rFonts w:cstheme="minorHAnsi"/>
                <w:b/>
                <w:sz w:val="20"/>
                <w:szCs w:val="18"/>
              </w:rPr>
            </w:pPr>
            <w:r w:rsidRPr="00672ECA">
              <w:rPr>
                <w:rFonts w:cstheme="minorHAnsi"/>
                <w:b/>
                <w:sz w:val="20"/>
                <w:szCs w:val="18"/>
              </w:rPr>
              <w:t>UTM N:</w:t>
            </w:r>
            <w:r w:rsidR="00E73CF7" w:rsidRPr="00672ECA">
              <w:t xml:space="preserve"> </w:t>
            </w:r>
            <w:r w:rsidR="00E73CF7" w:rsidRPr="00672ECA">
              <w:rPr>
                <w:rFonts w:cstheme="minorHAnsi"/>
                <w:b/>
                <w:sz w:val="20"/>
                <w:szCs w:val="18"/>
              </w:rPr>
              <w:t>5.009.215</w:t>
            </w:r>
          </w:p>
        </w:tc>
        <w:tc>
          <w:tcPr>
            <w:tcW w:w="1413" w:type="pct"/>
            <w:shd w:val="clear" w:color="auto" w:fill="FFFFFF"/>
          </w:tcPr>
          <w:p w14:paraId="4996AC43" w14:textId="77777777" w:rsidR="00285DFE" w:rsidRPr="00672ECA" w:rsidRDefault="00285DFE" w:rsidP="00570BD0">
            <w:pPr>
              <w:rPr>
                <w:rFonts w:cstheme="minorHAnsi"/>
                <w:b/>
                <w:sz w:val="20"/>
                <w:szCs w:val="16"/>
              </w:rPr>
            </w:pPr>
            <w:r w:rsidRPr="00672ECA">
              <w:rPr>
                <w:rFonts w:cstheme="minorHAnsi"/>
                <w:b/>
                <w:sz w:val="20"/>
                <w:szCs w:val="16"/>
              </w:rPr>
              <w:t>UTM E:</w:t>
            </w:r>
            <w:r w:rsidR="00E73CF7" w:rsidRPr="00672ECA">
              <w:t xml:space="preserve"> </w:t>
            </w:r>
            <w:r w:rsidR="00E73CF7" w:rsidRPr="00672ECA">
              <w:rPr>
                <w:rFonts w:cstheme="minorHAnsi"/>
                <w:b/>
                <w:sz w:val="20"/>
                <w:szCs w:val="16"/>
              </w:rPr>
              <w:t>268.161</w:t>
            </w:r>
          </w:p>
        </w:tc>
      </w:tr>
      <w:tr w:rsidR="006270FF" w:rsidRPr="00EF5BA8" w14:paraId="568F2537" w14:textId="77777777" w:rsidTr="004E5529">
        <w:trPr>
          <w:trHeight w:val="728"/>
          <w:jc w:val="center"/>
        </w:trPr>
        <w:tc>
          <w:tcPr>
            <w:tcW w:w="5000" w:type="pct"/>
            <w:gridSpan w:val="4"/>
            <w:shd w:val="clear" w:color="auto" w:fill="FFFFFF"/>
            <w:tcMar>
              <w:top w:w="58" w:type="dxa"/>
              <w:left w:w="58" w:type="dxa"/>
              <w:bottom w:w="58" w:type="dxa"/>
              <w:right w:w="58" w:type="dxa"/>
            </w:tcMar>
          </w:tcPr>
          <w:p w14:paraId="31EFC617" w14:textId="77777777" w:rsidR="006270FF" w:rsidRPr="00672ECA" w:rsidRDefault="006270FF" w:rsidP="00507C09">
            <w:pPr>
              <w:rPr>
                <w:rFonts w:cstheme="minorHAnsi"/>
                <w:b/>
                <w:color w:val="FF0000"/>
                <w:sz w:val="20"/>
                <w:szCs w:val="18"/>
              </w:rPr>
            </w:pPr>
            <w:r w:rsidRPr="00672ECA">
              <w:rPr>
                <w:rFonts w:cstheme="minorHAnsi"/>
                <w:b/>
                <w:sz w:val="20"/>
                <w:szCs w:val="18"/>
              </w:rPr>
              <w:t>Ruta de Acceso:</w:t>
            </w:r>
            <w:r w:rsidR="00285DFE" w:rsidRPr="00672ECA">
              <w:rPr>
                <w:rFonts w:cstheme="minorHAnsi"/>
                <w:b/>
                <w:sz w:val="20"/>
                <w:szCs w:val="18"/>
              </w:rPr>
              <w:t xml:space="preserve"> </w:t>
            </w:r>
            <w:r w:rsidR="00ED24B7" w:rsidRPr="00672ECA">
              <w:rPr>
                <w:rFonts w:cstheme="minorHAnsi"/>
                <w:sz w:val="20"/>
                <w:szCs w:val="18"/>
              </w:rPr>
              <w:t xml:space="preserve">A las faenas mineras se accede por la Carretera Austral hasta llegar a la localidad de Villa Mañihuales. Desde ahí se continúan </w:t>
            </w:r>
            <w:r w:rsidR="00732E13" w:rsidRPr="00672ECA">
              <w:rPr>
                <w:rFonts w:cstheme="minorHAnsi"/>
                <w:sz w:val="20"/>
                <w:szCs w:val="18"/>
              </w:rPr>
              <w:t>aprox.</w:t>
            </w:r>
            <w:r w:rsidR="00ED24B7" w:rsidRPr="00672ECA">
              <w:rPr>
                <w:rFonts w:cstheme="minorHAnsi"/>
                <w:sz w:val="20"/>
                <w:szCs w:val="18"/>
              </w:rPr>
              <w:t xml:space="preserve"> 23 km al norte hasta llegar al cruce con la ruta </w:t>
            </w:r>
            <w:r w:rsidR="00507C09" w:rsidRPr="00672ECA">
              <w:rPr>
                <w:rFonts w:cstheme="minorHAnsi"/>
                <w:sz w:val="20"/>
                <w:szCs w:val="18"/>
              </w:rPr>
              <w:t>X-421 (pasada la laguna Pedro Aguirre Cerda). Se continúa al este por la ruta X-421 y aproximadamente a 20 km se ubican las faenas mineras, al costado</w:t>
            </w:r>
            <w:r w:rsidR="00072D6C" w:rsidRPr="00672ECA">
              <w:rPr>
                <w:rFonts w:cstheme="minorHAnsi"/>
                <w:sz w:val="20"/>
                <w:szCs w:val="18"/>
              </w:rPr>
              <w:t xml:space="preserve"> sur</w:t>
            </w:r>
            <w:r w:rsidR="00507C09" w:rsidRPr="00672ECA">
              <w:rPr>
                <w:rFonts w:cstheme="minorHAnsi"/>
                <w:sz w:val="20"/>
                <w:szCs w:val="18"/>
              </w:rPr>
              <w:t xml:space="preserve"> del camino. </w:t>
            </w:r>
            <w:r w:rsidR="001C191D">
              <w:rPr>
                <w:rFonts w:cstheme="minorHAnsi"/>
                <w:sz w:val="20"/>
                <w:szCs w:val="18"/>
              </w:rPr>
              <w:t xml:space="preserve">La distancia a Coyhaique es de aproximadamente 120 </w:t>
            </w:r>
            <w:proofErr w:type="spellStart"/>
            <w:r w:rsidR="001C191D">
              <w:rPr>
                <w:rFonts w:cstheme="minorHAnsi"/>
                <w:sz w:val="20"/>
                <w:szCs w:val="18"/>
              </w:rPr>
              <w:t>kms</w:t>
            </w:r>
            <w:proofErr w:type="spellEnd"/>
            <w:r w:rsidR="001C191D">
              <w:rPr>
                <w:rFonts w:cstheme="minorHAnsi"/>
                <w:sz w:val="20"/>
                <w:szCs w:val="18"/>
              </w:rPr>
              <w:t xml:space="preserve"> por la ruta descrita.</w:t>
            </w:r>
          </w:p>
        </w:tc>
      </w:tr>
    </w:tbl>
    <w:p w14:paraId="4C93860C" w14:textId="77777777" w:rsidR="00E73ECE" w:rsidRDefault="006270FF" w:rsidP="00497690">
      <w:pPr>
        <w:jc w:val="left"/>
        <w:sectPr w:rsidR="00E73ECE" w:rsidSect="00A70F8F">
          <w:pgSz w:w="15840" w:h="12240" w:orient="landscape"/>
          <w:pgMar w:top="1134" w:right="1134" w:bottom="1134" w:left="1134" w:header="709" w:footer="709" w:gutter="0"/>
          <w:cols w:space="708"/>
          <w:docGrid w:linePitch="360"/>
        </w:sectPr>
      </w:pPr>
      <w:r>
        <w:br w:type="page"/>
      </w:r>
    </w:p>
    <w:p w14:paraId="528A56BF" w14:textId="77777777" w:rsidR="00BA0FDE" w:rsidRPr="00ED4317" w:rsidRDefault="00BA0FDE" w:rsidP="00C958D0">
      <w:pPr>
        <w:pStyle w:val="Ttulo2"/>
      </w:pPr>
      <w:bookmarkStart w:id="48" w:name="_Toc353998109"/>
      <w:bookmarkStart w:id="49" w:name="_Toc353998182"/>
      <w:bookmarkStart w:id="50" w:name="_Toc425021833"/>
      <w:bookmarkStart w:id="51" w:name="_Toc352162448"/>
      <w:bookmarkStart w:id="52" w:name="_Toc352162785"/>
      <w:bookmarkStart w:id="53" w:name="_Toc352840384"/>
      <w:bookmarkStart w:id="54" w:name="_Toc352841444"/>
      <w:r>
        <w:lastRenderedPageBreak/>
        <w:t>Descripción del Proyecto</w:t>
      </w:r>
      <w:bookmarkEnd w:id="48"/>
      <w:bookmarkEnd w:id="49"/>
      <w:bookmarkEnd w:id="50"/>
    </w:p>
    <w:p w14:paraId="202EB5CE" w14:textId="77777777" w:rsidR="00BA0FDE" w:rsidRDefault="00BA0FDE" w:rsidP="00BA0FDE">
      <w:pPr>
        <w:rPr>
          <w:sz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6"/>
      </w:tblGrid>
      <w:tr w:rsidR="0099175E" w:rsidRPr="008059D4" w14:paraId="0AA78E7F" w14:textId="77777777" w:rsidTr="00E349AF">
        <w:trPr>
          <w:trHeight w:val="861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016033" w14:textId="77777777" w:rsidR="0099175E" w:rsidRPr="00E660A3" w:rsidRDefault="0099175E" w:rsidP="00A51E07">
            <w:pPr>
              <w:rPr>
                <w:rFonts w:cstheme="minorHAnsi"/>
              </w:rPr>
            </w:pPr>
            <w:r w:rsidRPr="00E660A3">
              <w:rPr>
                <w:rFonts w:cstheme="minorHAnsi"/>
                <w:b/>
              </w:rPr>
              <w:t>Descripción del proyecto:</w:t>
            </w:r>
            <w:r w:rsidRPr="00E660A3">
              <w:rPr>
                <w:rFonts w:cstheme="minorHAnsi"/>
              </w:rPr>
              <w:t xml:space="preserve"> </w:t>
            </w:r>
          </w:p>
          <w:p w14:paraId="3ED45F7E" w14:textId="77777777" w:rsidR="0099175E" w:rsidRPr="00E660A3" w:rsidRDefault="0099175E" w:rsidP="00A51E07">
            <w:pPr>
              <w:rPr>
                <w:rFonts w:cstheme="minorHAnsi"/>
              </w:rPr>
            </w:pPr>
          </w:p>
          <w:p w14:paraId="74602BE1" w14:textId="759A41F0" w:rsidR="00BE4183" w:rsidRPr="008D6E2B" w:rsidRDefault="00BE4183" w:rsidP="00BE4183">
            <w:pPr>
              <w:rPr>
                <w:rFonts w:cstheme="minorHAnsi"/>
                <w:sz w:val="20"/>
                <w:szCs w:val="20"/>
              </w:rPr>
            </w:pPr>
            <w:r w:rsidRPr="008D6E2B">
              <w:rPr>
                <w:rFonts w:cstheme="minorHAnsi"/>
                <w:sz w:val="20"/>
                <w:szCs w:val="20"/>
              </w:rPr>
              <w:t xml:space="preserve">La Sociedad Contractual Minera El Toqui </w:t>
            </w:r>
            <w:r w:rsidR="00B035E3">
              <w:rPr>
                <w:rFonts w:cstheme="minorHAnsi"/>
                <w:sz w:val="20"/>
                <w:szCs w:val="20"/>
              </w:rPr>
              <w:t>(</w:t>
            </w:r>
            <w:r w:rsidRPr="008D6E2B">
              <w:rPr>
                <w:rFonts w:cstheme="minorHAnsi"/>
                <w:sz w:val="20"/>
                <w:szCs w:val="20"/>
              </w:rPr>
              <w:t>SCMET</w:t>
            </w:r>
            <w:r w:rsidR="00B035E3">
              <w:rPr>
                <w:rFonts w:cstheme="minorHAnsi"/>
                <w:sz w:val="20"/>
                <w:szCs w:val="20"/>
              </w:rPr>
              <w:t>)</w:t>
            </w:r>
            <w:r w:rsidRPr="008D6E2B">
              <w:rPr>
                <w:rFonts w:cstheme="minorHAnsi"/>
                <w:sz w:val="20"/>
                <w:szCs w:val="20"/>
              </w:rPr>
              <w:t xml:space="preserve"> corresponde a</w:t>
            </w:r>
            <w:r w:rsidR="00224AC7">
              <w:rPr>
                <w:rFonts w:cstheme="minorHAnsi"/>
                <w:sz w:val="20"/>
                <w:szCs w:val="20"/>
              </w:rPr>
              <w:t xml:space="preserve"> una faena minera de extracción</w:t>
            </w:r>
            <w:r w:rsidRPr="008D6E2B">
              <w:rPr>
                <w:rFonts w:cstheme="minorHAnsi"/>
                <w:sz w:val="20"/>
                <w:szCs w:val="20"/>
              </w:rPr>
              <w:t xml:space="preserve"> subterránea y concentración de minerales que inició sus operaciones en 1983 en la zona de Alto Mañihuales, en la provincia de Coyhaique. Históricamente, ha producido concentrado de zinc, plomo y desde el año 2007 pro</w:t>
            </w:r>
            <w:r w:rsidR="00224AC7">
              <w:rPr>
                <w:rFonts w:cstheme="minorHAnsi"/>
                <w:sz w:val="20"/>
                <w:szCs w:val="20"/>
              </w:rPr>
              <w:t>duce concentrado de oro y plata (metal doré).</w:t>
            </w:r>
            <w:r w:rsidRPr="008D6E2B">
              <w:rPr>
                <w:rFonts w:cstheme="minorHAnsi"/>
                <w:sz w:val="20"/>
                <w:szCs w:val="20"/>
              </w:rPr>
              <w:t xml:space="preserve"> Desde agosto de 2011</w:t>
            </w:r>
            <w:r w:rsidR="00B035E3">
              <w:rPr>
                <w:rFonts w:cstheme="minorHAnsi"/>
                <w:sz w:val="20"/>
                <w:szCs w:val="20"/>
              </w:rPr>
              <w:t>,</w:t>
            </w:r>
            <w:r w:rsidRPr="008D6E2B">
              <w:rPr>
                <w:rFonts w:cstheme="minorHAnsi"/>
                <w:sz w:val="20"/>
                <w:szCs w:val="20"/>
              </w:rPr>
              <w:t xml:space="preserve"> la empre</w:t>
            </w:r>
            <w:r w:rsidR="00224AC7">
              <w:rPr>
                <w:rFonts w:cstheme="minorHAnsi"/>
                <w:sz w:val="20"/>
                <w:szCs w:val="20"/>
              </w:rPr>
              <w:t>sa es de propiedad de NYSTAR. La</w:t>
            </w:r>
            <w:r w:rsidRPr="008D6E2B">
              <w:rPr>
                <w:rFonts w:cstheme="minorHAnsi"/>
                <w:sz w:val="20"/>
                <w:szCs w:val="20"/>
              </w:rPr>
              <w:t xml:space="preserve"> página web de </w:t>
            </w:r>
            <w:r w:rsidR="005B5578">
              <w:rPr>
                <w:rFonts w:cstheme="minorHAnsi"/>
                <w:sz w:val="20"/>
                <w:szCs w:val="20"/>
              </w:rPr>
              <w:t>la</w:t>
            </w:r>
            <w:r w:rsidRPr="008D6E2B">
              <w:rPr>
                <w:rFonts w:cstheme="minorHAnsi"/>
                <w:sz w:val="20"/>
                <w:szCs w:val="20"/>
              </w:rPr>
              <w:t xml:space="preserve"> empresa informa que actualmente cuenta con 417 trabajadores.</w:t>
            </w:r>
          </w:p>
          <w:p w14:paraId="28803F0A" w14:textId="77777777" w:rsidR="00BE4183" w:rsidRPr="008D6E2B" w:rsidRDefault="00BE4183" w:rsidP="00BE4183">
            <w:pPr>
              <w:rPr>
                <w:rFonts w:cstheme="minorHAnsi"/>
                <w:sz w:val="20"/>
                <w:szCs w:val="20"/>
              </w:rPr>
            </w:pPr>
          </w:p>
          <w:p w14:paraId="5AFF367A" w14:textId="77777777" w:rsidR="00BE4183" w:rsidRPr="008D6E2B" w:rsidRDefault="00BE4183" w:rsidP="00BE4183">
            <w:pPr>
              <w:rPr>
                <w:rFonts w:cstheme="minorHAnsi"/>
                <w:sz w:val="20"/>
                <w:szCs w:val="20"/>
              </w:rPr>
            </w:pPr>
            <w:r w:rsidRPr="008D6E2B">
              <w:rPr>
                <w:rFonts w:cstheme="minorHAnsi"/>
                <w:sz w:val="20"/>
                <w:szCs w:val="20"/>
              </w:rPr>
              <w:t>Consta de 6 yacimientos subterráneos del tipo polimetálico</w:t>
            </w:r>
            <w:r w:rsidR="00901BCB">
              <w:rPr>
                <w:rFonts w:cstheme="minorHAnsi"/>
                <w:sz w:val="20"/>
                <w:szCs w:val="20"/>
              </w:rPr>
              <w:t>, con accesos identificados como</w:t>
            </w:r>
            <w:r w:rsidRPr="008D6E2B">
              <w:rPr>
                <w:rFonts w:cstheme="minorHAnsi"/>
                <w:sz w:val="20"/>
                <w:szCs w:val="20"/>
              </w:rPr>
              <w:t>:</w:t>
            </w:r>
            <w:r w:rsidR="00901BCB">
              <w:rPr>
                <w:rFonts w:cstheme="minorHAnsi"/>
                <w:sz w:val="20"/>
                <w:szCs w:val="20"/>
              </w:rPr>
              <w:t xml:space="preserve"> Concordia,</w:t>
            </w:r>
            <w:r w:rsidRPr="008D6E2B">
              <w:rPr>
                <w:rFonts w:cstheme="minorHAnsi"/>
                <w:sz w:val="20"/>
                <w:szCs w:val="20"/>
              </w:rPr>
              <w:t xml:space="preserve"> Doña Rosa, Mallín-Mónica y San Antonio, los cuales se encuentran colindantes pero separados por fallas.</w:t>
            </w:r>
          </w:p>
          <w:p w14:paraId="0BD9C9FA" w14:textId="77777777" w:rsidR="00BE4183" w:rsidRPr="008D6E2B" w:rsidRDefault="00BE4183" w:rsidP="00BE4183">
            <w:pPr>
              <w:rPr>
                <w:rFonts w:cstheme="minorHAnsi"/>
                <w:sz w:val="20"/>
                <w:szCs w:val="20"/>
              </w:rPr>
            </w:pPr>
          </w:p>
          <w:p w14:paraId="3D2645A0" w14:textId="39E0954A" w:rsidR="00D36C10" w:rsidRDefault="00BE4183" w:rsidP="00FA78CB">
            <w:pPr>
              <w:rPr>
                <w:rFonts w:cstheme="minorHAnsi"/>
                <w:sz w:val="20"/>
                <w:szCs w:val="20"/>
              </w:rPr>
            </w:pPr>
            <w:r w:rsidRPr="008D6E2B">
              <w:rPr>
                <w:rFonts w:cstheme="minorHAnsi"/>
                <w:sz w:val="20"/>
                <w:szCs w:val="20"/>
              </w:rPr>
              <w:t>La roca conteniendo el mineral en explotación es extraída desde la mina y sometida a un chancado y molienda para luego ser enviado a la planta concentradora donde, por flotación en medio acuoso, se separa el mineral valioso de la ganga o roca estéril. Esta roca estéril finamente molida y suspendida en una mezcla acuosa se denomina relave. El relave generado en la planta concentradora cont</w:t>
            </w:r>
            <w:r w:rsidR="00B821D2">
              <w:rPr>
                <w:rFonts w:cstheme="minorHAnsi"/>
                <w:sz w:val="20"/>
                <w:szCs w:val="20"/>
              </w:rPr>
              <w:t xml:space="preserve">iene </w:t>
            </w:r>
            <w:r w:rsidRPr="008D6E2B">
              <w:rPr>
                <w:rFonts w:cstheme="minorHAnsi"/>
                <w:sz w:val="20"/>
                <w:szCs w:val="20"/>
              </w:rPr>
              <w:t xml:space="preserve"> aproximadamente un 33% de sólidos </w:t>
            </w:r>
            <w:r w:rsidR="00901BCB">
              <w:rPr>
                <w:rFonts w:cstheme="minorHAnsi"/>
                <w:sz w:val="20"/>
                <w:szCs w:val="20"/>
              </w:rPr>
              <w:t>y</w:t>
            </w:r>
            <w:r w:rsidR="00B821D2">
              <w:rPr>
                <w:rFonts w:cstheme="minorHAnsi"/>
                <w:sz w:val="20"/>
                <w:szCs w:val="20"/>
              </w:rPr>
              <w:t xml:space="preserve"> </w:t>
            </w:r>
            <w:r w:rsidRPr="008D6E2B">
              <w:rPr>
                <w:rFonts w:cstheme="minorHAnsi"/>
                <w:sz w:val="20"/>
                <w:szCs w:val="20"/>
              </w:rPr>
              <w:t>es transportado mediante tuberías  a la planta de espesado, o planta de pasta, donde se concentra en</w:t>
            </w:r>
            <w:r w:rsidR="00901BCB">
              <w:rPr>
                <w:rFonts w:cstheme="minorHAnsi"/>
                <w:sz w:val="20"/>
                <w:szCs w:val="20"/>
              </w:rPr>
              <w:t xml:space="preserve"> sólidos hasta llegar a un 75% para,</w:t>
            </w:r>
            <w:r w:rsidRPr="008D6E2B">
              <w:rPr>
                <w:rFonts w:cstheme="minorHAnsi"/>
                <w:sz w:val="20"/>
                <w:szCs w:val="20"/>
              </w:rPr>
              <w:t xml:space="preserve"> finalmente</w:t>
            </w:r>
            <w:r w:rsidR="00901BCB">
              <w:rPr>
                <w:rFonts w:cstheme="minorHAnsi"/>
                <w:sz w:val="20"/>
                <w:szCs w:val="20"/>
              </w:rPr>
              <w:t>,</w:t>
            </w:r>
            <w:r w:rsidRPr="008D6E2B">
              <w:rPr>
                <w:rFonts w:cstheme="minorHAnsi"/>
                <w:sz w:val="20"/>
                <w:szCs w:val="20"/>
              </w:rPr>
              <w:t xml:space="preserve"> ser dispuesto en el depósito de relaves espesados Doña Rosa.</w:t>
            </w:r>
            <w:r w:rsidR="00C3714E">
              <w:rPr>
                <w:rFonts w:cstheme="minorHAnsi"/>
                <w:sz w:val="20"/>
                <w:szCs w:val="20"/>
              </w:rPr>
              <w:t xml:space="preserve"> </w:t>
            </w:r>
            <w:r w:rsidRPr="008D6E2B">
              <w:rPr>
                <w:rFonts w:cstheme="minorHAnsi"/>
                <w:sz w:val="20"/>
                <w:szCs w:val="20"/>
              </w:rPr>
              <w:t>Además de lo anterior</w:t>
            </w:r>
            <w:r w:rsidR="00B035E3">
              <w:rPr>
                <w:rFonts w:cstheme="minorHAnsi"/>
                <w:sz w:val="20"/>
                <w:szCs w:val="20"/>
              </w:rPr>
              <w:t>,</w:t>
            </w:r>
            <w:r w:rsidRPr="008D6E2B">
              <w:rPr>
                <w:rFonts w:cstheme="minorHAnsi"/>
                <w:sz w:val="20"/>
                <w:szCs w:val="20"/>
              </w:rPr>
              <w:t xml:space="preserve"> las instalaciones consideran una planta de chancado, molienda, concentración, espesado, lixiviación de oro (planta </w:t>
            </w:r>
            <w:proofErr w:type="spellStart"/>
            <w:r w:rsidRPr="008D6E2B">
              <w:rPr>
                <w:rFonts w:cstheme="minorHAnsi"/>
                <w:sz w:val="20"/>
                <w:szCs w:val="20"/>
              </w:rPr>
              <w:t>Gekko</w:t>
            </w:r>
            <w:proofErr w:type="spellEnd"/>
            <w:r w:rsidRPr="008D6E2B">
              <w:rPr>
                <w:rFonts w:cstheme="minorHAnsi"/>
                <w:sz w:val="20"/>
                <w:szCs w:val="20"/>
              </w:rPr>
              <w:t>) y otras instal</w:t>
            </w:r>
            <w:r w:rsidR="00224AC7">
              <w:rPr>
                <w:rFonts w:cstheme="minorHAnsi"/>
                <w:sz w:val="20"/>
                <w:szCs w:val="20"/>
              </w:rPr>
              <w:t>aciones de servicios generales.</w:t>
            </w:r>
            <w:r w:rsidRPr="008D6E2B">
              <w:rPr>
                <w:rFonts w:cstheme="minorHAnsi"/>
                <w:sz w:val="20"/>
                <w:szCs w:val="20"/>
              </w:rPr>
              <w:t xml:space="preserve"> Como apoyo a las labores mineras tiene oficinas, campamento minero, casino y vertedero autorizado para disposición de residuos sólidos domésticos y asimilables.</w:t>
            </w:r>
            <w:r w:rsidR="00B035E3">
              <w:rPr>
                <w:rFonts w:cstheme="minorHAnsi"/>
                <w:sz w:val="20"/>
                <w:szCs w:val="20"/>
              </w:rPr>
              <w:t xml:space="preserve"> </w:t>
            </w:r>
            <w:r w:rsidR="00D36C10" w:rsidRPr="008D6E2B">
              <w:rPr>
                <w:rFonts w:cstheme="minorHAnsi"/>
                <w:sz w:val="20"/>
                <w:szCs w:val="20"/>
              </w:rPr>
              <w:t xml:space="preserve">Los residuos líquidos </w:t>
            </w:r>
            <w:r w:rsidRPr="008D6E2B">
              <w:rPr>
                <w:rFonts w:cstheme="minorHAnsi"/>
                <w:sz w:val="20"/>
                <w:szCs w:val="20"/>
              </w:rPr>
              <w:t>se</w:t>
            </w:r>
            <w:r w:rsidR="00D36C10" w:rsidRPr="008D6E2B">
              <w:rPr>
                <w:rFonts w:cstheme="minorHAnsi"/>
                <w:sz w:val="20"/>
                <w:szCs w:val="20"/>
              </w:rPr>
              <w:t xml:space="preserve"> descargan unificados en el sector denominado “La Leñera”, posterior a su paso por un sistema </w:t>
            </w:r>
            <w:r w:rsidR="008D6E2B" w:rsidRPr="008D6E2B">
              <w:rPr>
                <w:rFonts w:cstheme="minorHAnsi"/>
                <w:sz w:val="20"/>
                <w:szCs w:val="20"/>
              </w:rPr>
              <w:t xml:space="preserve">de tratamiento </w:t>
            </w:r>
            <w:r w:rsidR="00D36C10" w:rsidRPr="008D6E2B">
              <w:rPr>
                <w:rFonts w:cstheme="minorHAnsi"/>
                <w:sz w:val="20"/>
                <w:szCs w:val="20"/>
              </w:rPr>
              <w:t>formado por 3 lagunas de sedimentación.</w:t>
            </w:r>
          </w:p>
          <w:p w14:paraId="0049E1BF" w14:textId="77777777" w:rsidR="00D36C10" w:rsidRPr="008D6E2B" w:rsidRDefault="00D36C10" w:rsidP="00FA78CB">
            <w:pPr>
              <w:rPr>
                <w:rFonts w:cstheme="minorHAnsi"/>
                <w:sz w:val="20"/>
                <w:szCs w:val="20"/>
              </w:rPr>
            </w:pPr>
          </w:p>
          <w:p w14:paraId="2D660EF7" w14:textId="7ED8A501" w:rsidR="00AE210D" w:rsidRDefault="00210177" w:rsidP="008D6E2B">
            <w:pPr>
              <w:rPr>
                <w:rFonts w:cstheme="minorHAnsi"/>
                <w:sz w:val="20"/>
                <w:szCs w:val="20"/>
              </w:rPr>
            </w:pPr>
            <w:r>
              <w:rPr>
                <w:rFonts w:cstheme="minorHAnsi"/>
                <w:sz w:val="20"/>
                <w:szCs w:val="20"/>
              </w:rPr>
              <w:t>L</w:t>
            </w:r>
            <w:r w:rsidRPr="008D6E2B">
              <w:rPr>
                <w:rFonts w:cstheme="minorHAnsi"/>
                <w:sz w:val="20"/>
                <w:szCs w:val="20"/>
              </w:rPr>
              <w:t>a</w:t>
            </w:r>
            <w:r w:rsidR="006B1EA3">
              <w:rPr>
                <w:rFonts w:cstheme="minorHAnsi"/>
                <w:sz w:val="20"/>
                <w:szCs w:val="20"/>
              </w:rPr>
              <w:t xml:space="preserve"> faena minera actualmente consta</w:t>
            </w:r>
            <w:r w:rsidR="00163406">
              <w:rPr>
                <w:rFonts w:cstheme="minorHAnsi"/>
                <w:sz w:val="20"/>
                <w:szCs w:val="20"/>
              </w:rPr>
              <w:t xml:space="preserve"> </w:t>
            </w:r>
            <w:r w:rsidR="0026357D">
              <w:rPr>
                <w:rFonts w:cstheme="minorHAnsi"/>
                <w:sz w:val="20"/>
                <w:szCs w:val="20"/>
              </w:rPr>
              <w:t>de 5</w:t>
            </w:r>
            <w:r w:rsidRPr="008D6E2B">
              <w:rPr>
                <w:rFonts w:cstheme="minorHAnsi"/>
                <w:sz w:val="20"/>
                <w:szCs w:val="20"/>
              </w:rPr>
              <w:t xml:space="preserve"> tranques de relaves: Tranque</w:t>
            </w:r>
            <w:r w:rsidR="0026357D">
              <w:rPr>
                <w:rFonts w:cstheme="minorHAnsi"/>
                <w:sz w:val="20"/>
                <w:szCs w:val="20"/>
              </w:rPr>
              <w:t xml:space="preserve"> Auxiliar, Leñera y Toqui</w:t>
            </w:r>
            <w:r w:rsidRPr="008D6E2B">
              <w:rPr>
                <w:rFonts w:cstheme="minorHAnsi"/>
                <w:sz w:val="20"/>
                <w:szCs w:val="20"/>
              </w:rPr>
              <w:t xml:space="preserve"> (</w:t>
            </w:r>
            <w:r w:rsidR="0026357D">
              <w:rPr>
                <w:rFonts w:cstheme="minorHAnsi"/>
                <w:sz w:val="20"/>
                <w:szCs w:val="20"/>
              </w:rPr>
              <w:t xml:space="preserve">todos </w:t>
            </w:r>
            <w:r w:rsidRPr="008D6E2B">
              <w:rPr>
                <w:rFonts w:cstheme="minorHAnsi"/>
                <w:sz w:val="20"/>
                <w:szCs w:val="20"/>
              </w:rPr>
              <w:t>construido</w:t>
            </w:r>
            <w:r w:rsidR="0026357D">
              <w:rPr>
                <w:rFonts w:cstheme="minorHAnsi"/>
                <w:sz w:val="20"/>
                <w:szCs w:val="20"/>
              </w:rPr>
              <w:t>s en el mismo sector</w:t>
            </w:r>
            <w:r w:rsidRPr="008D6E2B">
              <w:rPr>
                <w:rFonts w:cstheme="minorHAnsi"/>
                <w:sz w:val="20"/>
                <w:szCs w:val="20"/>
              </w:rPr>
              <w:t>, usado</w:t>
            </w:r>
            <w:r w:rsidR="0026357D">
              <w:rPr>
                <w:rFonts w:cstheme="minorHAnsi"/>
                <w:sz w:val="20"/>
                <w:szCs w:val="20"/>
              </w:rPr>
              <w:t>s</w:t>
            </w:r>
            <w:r w:rsidRPr="008D6E2B">
              <w:rPr>
                <w:rFonts w:cstheme="minorHAnsi"/>
                <w:sz w:val="20"/>
                <w:szCs w:val="20"/>
              </w:rPr>
              <w:t xml:space="preserve"> y abandonado</w:t>
            </w:r>
            <w:r w:rsidR="0026357D">
              <w:rPr>
                <w:rFonts w:cstheme="minorHAnsi"/>
                <w:sz w:val="20"/>
                <w:szCs w:val="20"/>
              </w:rPr>
              <w:t>s</w:t>
            </w:r>
            <w:r w:rsidRPr="008D6E2B">
              <w:rPr>
                <w:rFonts w:cstheme="minorHAnsi"/>
                <w:sz w:val="20"/>
                <w:szCs w:val="20"/>
              </w:rPr>
              <w:t xml:space="preserve"> antes del inicio de la Ley</w:t>
            </w:r>
            <w:r w:rsidR="006B1EA3">
              <w:rPr>
                <w:rFonts w:cstheme="minorHAnsi"/>
                <w:sz w:val="20"/>
                <w:szCs w:val="20"/>
              </w:rPr>
              <w:t xml:space="preserve"> 19.300</w:t>
            </w:r>
            <w:r>
              <w:rPr>
                <w:rFonts w:cstheme="minorHAnsi"/>
                <w:sz w:val="20"/>
                <w:szCs w:val="20"/>
              </w:rPr>
              <w:t>;</w:t>
            </w:r>
            <w:r w:rsidRPr="008D6E2B">
              <w:rPr>
                <w:rFonts w:cstheme="minorHAnsi"/>
                <w:sz w:val="20"/>
                <w:szCs w:val="20"/>
              </w:rPr>
              <w:t xml:space="preserve"> Tranque Confluencia (</w:t>
            </w:r>
            <w:r w:rsidR="00B035E3">
              <w:rPr>
                <w:rFonts w:cstheme="minorHAnsi"/>
                <w:sz w:val="20"/>
                <w:szCs w:val="20"/>
              </w:rPr>
              <w:t>e</w:t>
            </w:r>
            <w:r w:rsidRPr="008D6E2B">
              <w:rPr>
                <w:rFonts w:cstheme="minorHAnsi"/>
                <w:sz w:val="20"/>
                <w:szCs w:val="20"/>
              </w:rPr>
              <w:t>n proceso de cierre)  y Tranque Doña Rosa</w:t>
            </w:r>
            <w:r w:rsidR="0026357D">
              <w:rPr>
                <w:rFonts w:cstheme="minorHAnsi"/>
                <w:sz w:val="20"/>
                <w:szCs w:val="20"/>
              </w:rPr>
              <w:t xml:space="preserve"> (actualmente en uso). Existe un sexto</w:t>
            </w:r>
            <w:r w:rsidRPr="008D6E2B">
              <w:rPr>
                <w:rFonts w:cstheme="minorHAnsi"/>
                <w:sz w:val="20"/>
                <w:szCs w:val="20"/>
              </w:rPr>
              <w:t xml:space="preserve"> tranque aprobado ambientalmente, pero aún no construido.</w:t>
            </w:r>
            <w:r>
              <w:rPr>
                <w:rFonts w:cstheme="minorHAnsi"/>
                <w:sz w:val="20"/>
                <w:szCs w:val="20"/>
              </w:rPr>
              <w:t xml:space="preserve"> </w:t>
            </w:r>
            <w:r w:rsidR="00D36C10" w:rsidRPr="008D6E2B">
              <w:rPr>
                <w:rFonts w:cstheme="minorHAnsi"/>
                <w:sz w:val="20"/>
                <w:szCs w:val="20"/>
              </w:rPr>
              <w:t>Hasta el año 2014 se utilizó el tranque Confluencia, para disponer relaves mineros.</w:t>
            </w:r>
            <w:r w:rsidR="006B1EA3">
              <w:rPr>
                <w:rFonts w:cstheme="minorHAnsi"/>
                <w:sz w:val="20"/>
                <w:szCs w:val="20"/>
              </w:rPr>
              <w:t xml:space="preserve"> Mediante la Resolución N° 114 del año 2008</w:t>
            </w:r>
            <w:r w:rsidR="00163406">
              <w:rPr>
                <w:rFonts w:cstheme="minorHAnsi"/>
                <w:sz w:val="20"/>
                <w:szCs w:val="20"/>
              </w:rPr>
              <w:t xml:space="preserve"> (Anexo 3)</w:t>
            </w:r>
            <w:r w:rsidR="006B1EA3">
              <w:rPr>
                <w:rFonts w:cstheme="minorHAnsi"/>
                <w:sz w:val="20"/>
                <w:szCs w:val="20"/>
              </w:rPr>
              <w:t xml:space="preserve"> del </w:t>
            </w:r>
            <w:proofErr w:type="spellStart"/>
            <w:r w:rsidR="006B1EA3">
              <w:rPr>
                <w:rFonts w:cstheme="minorHAnsi"/>
                <w:sz w:val="20"/>
                <w:szCs w:val="20"/>
              </w:rPr>
              <w:t>Sernageomín</w:t>
            </w:r>
            <w:proofErr w:type="spellEnd"/>
            <w:r w:rsidR="006B1EA3">
              <w:rPr>
                <w:rFonts w:cstheme="minorHAnsi"/>
                <w:sz w:val="20"/>
                <w:szCs w:val="20"/>
              </w:rPr>
              <w:t xml:space="preserve"> se aprobó el proyecto del Plan de Cierre del Tranque de Relaves Confluencia</w:t>
            </w:r>
            <w:r w:rsidR="00871F15">
              <w:rPr>
                <w:rFonts w:cstheme="minorHAnsi"/>
                <w:sz w:val="20"/>
                <w:szCs w:val="20"/>
              </w:rPr>
              <w:t>, el que fue  objeto de diversos ajustes</w:t>
            </w:r>
            <w:r w:rsidR="006B1EA3">
              <w:rPr>
                <w:rFonts w:cstheme="minorHAnsi"/>
                <w:sz w:val="20"/>
                <w:szCs w:val="20"/>
              </w:rPr>
              <w:t>. Posteriormente, mediante la Resolución N° 3156 de fecha 30 de diciembre del 2014</w:t>
            </w:r>
            <w:r w:rsidR="00163406">
              <w:rPr>
                <w:rFonts w:cstheme="minorHAnsi"/>
                <w:sz w:val="20"/>
                <w:szCs w:val="20"/>
              </w:rPr>
              <w:t xml:space="preserve"> (Anexo 27)</w:t>
            </w:r>
            <w:r w:rsidR="00871F15">
              <w:rPr>
                <w:rFonts w:cstheme="minorHAnsi"/>
                <w:sz w:val="20"/>
                <w:szCs w:val="20"/>
              </w:rPr>
              <w:t xml:space="preserve"> el mi</w:t>
            </w:r>
            <w:r w:rsidR="00AE210D">
              <w:rPr>
                <w:rFonts w:cstheme="minorHAnsi"/>
                <w:sz w:val="20"/>
                <w:szCs w:val="20"/>
              </w:rPr>
              <w:t xml:space="preserve">smo </w:t>
            </w:r>
            <w:proofErr w:type="spellStart"/>
            <w:r w:rsidR="00AE210D">
              <w:rPr>
                <w:rFonts w:cstheme="minorHAnsi"/>
                <w:sz w:val="20"/>
                <w:szCs w:val="20"/>
              </w:rPr>
              <w:t>Sernageomin</w:t>
            </w:r>
            <w:proofErr w:type="spellEnd"/>
            <w:r w:rsidR="00AE210D">
              <w:rPr>
                <w:rFonts w:cstheme="minorHAnsi"/>
                <w:sz w:val="20"/>
                <w:szCs w:val="20"/>
              </w:rPr>
              <w:t xml:space="preserve"> dispone el </w:t>
            </w:r>
            <w:r w:rsidR="006B1EA3">
              <w:rPr>
                <w:rFonts w:cstheme="minorHAnsi"/>
                <w:sz w:val="20"/>
                <w:szCs w:val="20"/>
              </w:rPr>
              <w:t>cierre total e indefinido de ese tranque de relaves, adem</w:t>
            </w:r>
            <w:r w:rsidR="00871F15">
              <w:rPr>
                <w:rFonts w:cstheme="minorHAnsi"/>
                <w:sz w:val="20"/>
                <w:szCs w:val="20"/>
              </w:rPr>
              <w:t xml:space="preserve">ás de aplicar una multa  </w:t>
            </w:r>
            <w:r w:rsidR="006B1EA3">
              <w:rPr>
                <w:rFonts w:cstheme="minorHAnsi"/>
                <w:sz w:val="20"/>
                <w:szCs w:val="20"/>
              </w:rPr>
              <w:t xml:space="preserve"> de 100 UTM</w:t>
            </w:r>
            <w:r w:rsidR="00871F15">
              <w:rPr>
                <w:rFonts w:cstheme="minorHAnsi"/>
                <w:sz w:val="20"/>
                <w:szCs w:val="20"/>
              </w:rPr>
              <w:t>, ello por diversos incumplimiento al</w:t>
            </w:r>
            <w:r w:rsidR="00AD7238">
              <w:rPr>
                <w:rFonts w:cstheme="minorHAnsi"/>
                <w:sz w:val="20"/>
                <w:szCs w:val="20"/>
              </w:rPr>
              <w:t xml:space="preserve"> D</w:t>
            </w:r>
            <w:r w:rsidR="00163406">
              <w:rPr>
                <w:rFonts w:cstheme="minorHAnsi"/>
                <w:sz w:val="20"/>
                <w:szCs w:val="20"/>
              </w:rPr>
              <w:t>.</w:t>
            </w:r>
            <w:r w:rsidR="00AD7238">
              <w:rPr>
                <w:rFonts w:cstheme="minorHAnsi"/>
                <w:sz w:val="20"/>
                <w:szCs w:val="20"/>
              </w:rPr>
              <w:t>S</w:t>
            </w:r>
            <w:r w:rsidR="00163406">
              <w:rPr>
                <w:rFonts w:cstheme="minorHAnsi"/>
                <w:sz w:val="20"/>
                <w:szCs w:val="20"/>
              </w:rPr>
              <w:t>.</w:t>
            </w:r>
            <w:r w:rsidR="00B035E3">
              <w:rPr>
                <w:rFonts w:cstheme="minorHAnsi"/>
                <w:sz w:val="20"/>
                <w:szCs w:val="20"/>
              </w:rPr>
              <w:t xml:space="preserve"> </w:t>
            </w:r>
            <w:r w:rsidR="00163406">
              <w:rPr>
                <w:rFonts w:cstheme="minorHAnsi"/>
                <w:sz w:val="20"/>
                <w:szCs w:val="20"/>
              </w:rPr>
              <w:t>N°</w:t>
            </w:r>
            <w:r w:rsidR="00AD7238">
              <w:rPr>
                <w:rFonts w:cstheme="minorHAnsi"/>
                <w:sz w:val="20"/>
                <w:szCs w:val="20"/>
              </w:rPr>
              <w:t>248/2006</w:t>
            </w:r>
            <w:r w:rsidR="00B035E3">
              <w:rPr>
                <w:rFonts w:cstheme="minorHAnsi"/>
                <w:sz w:val="20"/>
                <w:szCs w:val="20"/>
              </w:rPr>
              <w:t xml:space="preserve"> del Ministerio de Minería</w:t>
            </w:r>
            <w:r w:rsidR="005B376B">
              <w:rPr>
                <w:rFonts w:cstheme="minorHAnsi"/>
                <w:sz w:val="20"/>
                <w:szCs w:val="20"/>
              </w:rPr>
              <w:t>,</w:t>
            </w:r>
            <w:r w:rsidR="00871F15">
              <w:rPr>
                <w:rFonts w:cstheme="minorHAnsi"/>
                <w:sz w:val="20"/>
                <w:szCs w:val="20"/>
              </w:rPr>
              <w:t xml:space="preserve"> Reglamento de</w:t>
            </w:r>
            <w:r w:rsidR="00AD7238">
              <w:rPr>
                <w:rFonts w:cstheme="minorHAnsi"/>
                <w:sz w:val="20"/>
                <w:szCs w:val="20"/>
              </w:rPr>
              <w:t xml:space="preserve"> construcción, operación y cierre de Depósitos de Relaves</w:t>
            </w:r>
            <w:r w:rsidR="00AE210D">
              <w:rPr>
                <w:rFonts w:cstheme="minorHAnsi"/>
                <w:sz w:val="20"/>
                <w:szCs w:val="20"/>
              </w:rPr>
              <w:t>, entre ellos superar la capacidad del tranque de relaves en aproximadamente 376.662  toneladas</w:t>
            </w:r>
            <w:r w:rsidR="00AD7238">
              <w:rPr>
                <w:rFonts w:cstheme="minorHAnsi"/>
                <w:sz w:val="20"/>
                <w:szCs w:val="20"/>
              </w:rPr>
              <w:t>, respecto de</w:t>
            </w:r>
            <w:r w:rsidR="003150BC">
              <w:rPr>
                <w:rFonts w:cstheme="minorHAnsi"/>
                <w:sz w:val="20"/>
                <w:szCs w:val="20"/>
              </w:rPr>
              <w:t xml:space="preserve"> lo autorizado, ello según </w:t>
            </w:r>
            <w:r w:rsidR="00AD7238">
              <w:rPr>
                <w:rFonts w:cstheme="minorHAnsi"/>
                <w:sz w:val="20"/>
                <w:szCs w:val="20"/>
              </w:rPr>
              <w:t xml:space="preserve"> considerando  </w:t>
            </w:r>
            <w:r w:rsidR="003150BC">
              <w:rPr>
                <w:rFonts w:cstheme="minorHAnsi"/>
                <w:sz w:val="20"/>
                <w:szCs w:val="20"/>
              </w:rPr>
              <w:t xml:space="preserve">a) </w:t>
            </w:r>
            <w:r w:rsidR="00AD7238">
              <w:rPr>
                <w:rFonts w:cstheme="minorHAnsi"/>
                <w:sz w:val="20"/>
                <w:szCs w:val="20"/>
              </w:rPr>
              <w:t xml:space="preserve"> de esa resoluci</w:t>
            </w:r>
            <w:r w:rsidR="003150BC">
              <w:rPr>
                <w:rFonts w:cstheme="minorHAnsi"/>
                <w:sz w:val="20"/>
                <w:szCs w:val="20"/>
              </w:rPr>
              <w:t>ón</w:t>
            </w:r>
            <w:r w:rsidR="00AE210D">
              <w:rPr>
                <w:rFonts w:cstheme="minorHAnsi"/>
                <w:sz w:val="20"/>
                <w:szCs w:val="20"/>
              </w:rPr>
              <w:t xml:space="preserve">. </w:t>
            </w:r>
          </w:p>
          <w:p w14:paraId="3F58E483" w14:textId="77777777" w:rsidR="00AE210D" w:rsidRDefault="00AE210D" w:rsidP="008D6E2B">
            <w:pPr>
              <w:rPr>
                <w:rFonts w:cstheme="minorHAnsi"/>
                <w:sz w:val="20"/>
                <w:szCs w:val="20"/>
              </w:rPr>
            </w:pPr>
          </w:p>
          <w:p w14:paraId="50434217" w14:textId="05CE7A91" w:rsidR="00AE210D" w:rsidRDefault="00AE210D" w:rsidP="008D6E2B">
            <w:pPr>
              <w:rPr>
                <w:rFonts w:cstheme="minorHAnsi"/>
                <w:sz w:val="20"/>
                <w:szCs w:val="20"/>
              </w:rPr>
            </w:pPr>
            <w:r>
              <w:rPr>
                <w:rFonts w:cstheme="minorHAnsi"/>
                <w:sz w:val="20"/>
                <w:szCs w:val="20"/>
              </w:rPr>
              <w:t>El tranque de relaves colinda con predios que usualmente se ocupan para pastoreo de animales de autoconsumo. El predio</w:t>
            </w:r>
            <w:r w:rsidR="008F3166">
              <w:rPr>
                <w:rFonts w:cstheme="minorHAnsi"/>
                <w:sz w:val="20"/>
                <w:szCs w:val="20"/>
              </w:rPr>
              <w:t xml:space="preserve"> donde pastaban lo bovinos muertos </w:t>
            </w:r>
            <w:r w:rsidR="003B5395">
              <w:rPr>
                <w:rFonts w:cstheme="minorHAnsi"/>
                <w:sz w:val="20"/>
                <w:szCs w:val="20"/>
              </w:rPr>
              <w:t>se denomina El Mirador, RUP 11.1.01.0448, de propiedad de la Sra. Ema Rivas y administrado por su hijo, el Sr.</w:t>
            </w:r>
            <w:r w:rsidR="008F3166">
              <w:rPr>
                <w:rFonts w:cstheme="minorHAnsi"/>
                <w:sz w:val="20"/>
                <w:szCs w:val="20"/>
              </w:rPr>
              <w:t xml:space="preserve"> Humberto Ramirez, y está distante a unos </w:t>
            </w:r>
            <w:r w:rsidR="003B5395">
              <w:rPr>
                <w:rFonts w:cstheme="minorHAnsi"/>
                <w:sz w:val="20"/>
                <w:szCs w:val="20"/>
              </w:rPr>
              <w:t>100 m</w:t>
            </w:r>
            <w:r w:rsidR="008F3166">
              <w:rPr>
                <w:rFonts w:cstheme="minorHAnsi"/>
                <w:sz w:val="20"/>
                <w:szCs w:val="20"/>
              </w:rPr>
              <w:t xml:space="preserve"> del tranque de relaves</w:t>
            </w:r>
            <w:r w:rsidR="003B5395">
              <w:rPr>
                <w:rFonts w:cstheme="minorHAnsi"/>
                <w:sz w:val="20"/>
                <w:szCs w:val="20"/>
              </w:rPr>
              <w:t xml:space="preserve"> del cual lo separa un camino vecinal y el rio Toqui</w:t>
            </w:r>
            <w:r w:rsidR="008F3166">
              <w:rPr>
                <w:rFonts w:cstheme="minorHAnsi"/>
                <w:sz w:val="20"/>
                <w:szCs w:val="20"/>
              </w:rPr>
              <w:t xml:space="preserve">. </w:t>
            </w:r>
            <w:r>
              <w:rPr>
                <w:rFonts w:cstheme="minorHAnsi"/>
                <w:sz w:val="20"/>
                <w:szCs w:val="20"/>
              </w:rPr>
              <w:t xml:space="preserve">  </w:t>
            </w:r>
          </w:p>
          <w:p w14:paraId="3F4B57A7" w14:textId="77777777" w:rsidR="00AF758B" w:rsidRPr="008D6E2B" w:rsidRDefault="00AF758B" w:rsidP="008A394C">
            <w:pPr>
              <w:rPr>
                <w:rFonts w:cstheme="minorHAnsi"/>
                <w:sz w:val="20"/>
                <w:szCs w:val="20"/>
                <w:highlight w:val="yellow"/>
              </w:rPr>
            </w:pPr>
          </w:p>
          <w:p w14:paraId="486E7FB4" w14:textId="77777777" w:rsidR="001C191D" w:rsidRPr="008D6E2B" w:rsidRDefault="00772A0A" w:rsidP="001C191D">
            <w:pPr>
              <w:rPr>
                <w:rFonts w:cstheme="minorHAnsi"/>
                <w:sz w:val="20"/>
                <w:szCs w:val="20"/>
              </w:rPr>
            </w:pPr>
            <w:r w:rsidRPr="008D6E2B">
              <w:rPr>
                <w:rFonts w:cstheme="minorHAnsi"/>
                <w:sz w:val="20"/>
                <w:szCs w:val="20"/>
              </w:rPr>
              <w:t>El</w:t>
            </w:r>
            <w:r w:rsidR="008F3166">
              <w:rPr>
                <w:rFonts w:cstheme="minorHAnsi"/>
                <w:sz w:val="20"/>
                <w:szCs w:val="20"/>
              </w:rPr>
              <w:t xml:space="preserve"> proyecto además cuenta </w:t>
            </w:r>
            <w:r w:rsidRPr="008D6E2B">
              <w:rPr>
                <w:rFonts w:cstheme="minorHAnsi"/>
                <w:sz w:val="20"/>
                <w:szCs w:val="20"/>
              </w:rPr>
              <w:t xml:space="preserve"> </w:t>
            </w:r>
            <w:r w:rsidR="008F3166">
              <w:rPr>
                <w:rFonts w:cstheme="minorHAnsi"/>
                <w:sz w:val="20"/>
                <w:szCs w:val="20"/>
              </w:rPr>
              <w:t xml:space="preserve">con </w:t>
            </w:r>
            <w:r w:rsidR="00EF008F" w:rsidRPr="008D6E2B">
              <w:rPr>
                <w:rFonts w:cstheme="minorHAnsi"/>
                <w:sz w:val="20"/>
                <w:szCs w:val="20"/>
              </w:rPr>
              <w:t>12 RCAS</w:t>
            </w:r>
            <w:r w:rsidR="008F3166">
              <w:rPr>
                <w:rFonts w:cstheme="minorHAnsi"/>
                <w:sz w:val="20"/>
                <w:szCs w:val="20"/>
              </w:rPr>
              <w:t xml:space="preserve">, </w:t>
            </w:r>
            <w:r w:rsidR="00EF008F" w:rsidRPr="008D6E2B">
              <w:rPr>
                <w:rFonts w:cstheme="minorHAnsi"/>
                <w:sz w:val="20"/>
                <w:szCs w:val="20"/>
              </w:rPr>
              <w:t>de las cuales 11</w:t>
            </w:r>
            <w:r w:rsidRPr="008D6E2B">
              <w:rPr>
                <w:rFonts w:cstheme="minorHAnsi"/>
                <w:sz w:val="20"/>
                <w:szCs w:val="20"/>
              </w:rPr>
              <w:t xml:space="preserve"> corresponden a las instalaciones ubicadas en Alto Mañihuales.</w:t>
            </w:r>
          </w:p>
          <w:p w14:paraId="5225F4A8" w14:textId="77777777" w:rsidR="001C191D" w:rsidRPr="008D6E2B" w:rsidRDefault="001C191D" w:rsidP="001C191D">
            <w:pPr>
              <w:rPr>
                <w:rFonts w:cstheme="minorHAnsi"/>
                <w:sz w:val="20"/>
                <w:szCs w:val="20"/>
              </w:rPr>
            </w:pPr>
          </w:p>
          <w:p w14:paraId="2DAAC07F" w14:textId="5D40C2C6" w:rsidR="008A394C" w:rsidRPr="00E660A3" w:rsidRDefault="00063B8E" w:rsidP="001C191D">
            <w:pPr>
              <w:rPr>
                <w:rFonts w:cstheme="minorHAnsi"/>
                <w:lang w:val="es-ES" w:eastAsia="es-ES"/>
              </w:rPr>
            </w:pPr>
            <w:r w:rsidRPr="008D6E2B">
              <w:rPr>
                <w:rFonts w:cstheme="minorHAnsi"/>
                <w:sz w:val="20"/>
                <w:szCs w:val="20"/>
              </w:rPr>
              <w:t>El Toqui cerró 2014</w:t>
            </w:r>
            <w:r w:rsidR="001C191D" w:rsidRPr="008D6E2B">
              <w:rPr>
                <w:rFonts w:cstheme="minorHAnsi"/>
                <w:sz w:val="20"/>
                <w:szCs w:val="20"/>
              </w:rPr>
              <w:t xml:space="preserve"> con una producción en concentrados de </w:t>
            </w:r>
            <w:r w:rsidRPr="008D6E2B">
              <w:rPr>
                <w:rFonts w:cstheme="minorHAnsi"/>
                <w:sz w:val="20"/>
                <w:szCs w:val="20"/>
              </w:rPr>
              <w:t>37.000</w:t>
            </w:r>
            <w:r w:rsidR="001C191D" w:rsidRPr="008D6E2B">
              <w:rPr>
                <w:rFonts w:cstheme="minorHAnsi"/>
                <w:sz w:val="20"/>
                <w:szCs w:val="20"/>
              </w:rPr>
              <w:t xml:space="preserve"> toneladas de zinc y </w:t>
            </w:r>
            <w:r w:rsidRPr="008D6E2B">
              <w:rPr>
                <w:rFonts w:cstheme="minorHAnsi"/>
                <w:sz w:val="20"/>
                <w:szCs w:val="20"/>
              </w:rPr>
              <w:t>1.8</w:t>
            </w:r>
            <w:r w:rsidR="001C191D" w:rsidRPr="008D6E2B">
              <w:rPr>
                <w:rFonts w:cstheme="minorHAnsi"/>
                <w:sz w:val="20"/>
                <w:szCs w:val="20"/>
              </w:rPr>
              <w:t>00 tonela</w:t>
            </w:r>
            <w:r w:rsidR="00772A0A" w:rsidRPr="008D6E2B">
              <w:rPr>
                <w:rFonts w:cstheme="minorHAnsi"/>
                <w:sz w:val="20"/>
                <w:szCs w:val="20"/>
              </w:rPr>
              <w:t xml:space="preserve">das de plomo, </w:t>
            </w:r>
            <w:r w:rsidR="001C191D" w:rsidRPr="008D6E2B">
              <w:rPr>
                <w:rFonts w:cstheme="minorHAnsi"/>
                <w:sz w:val="20"/>
                <w:szCs w:val="20"/>
              </w:rPr>
              <w:t xml:space="preserve"> </w:t>
            </w:r>
            <w:r w:rsidRPr="008D6E2B">
              <w:rPr>
                <w:rFonts w:cstheme="minorHAnsi"/>
                <w:sz w:val="20"/>
                <w:szCs w:val="20"/>
              </w:rPr>
              <w:t>20.300</w:t>
            </w:r>
            <w:r w:rsidR="001C191D" w:rsidRPr="008D6E2B">
              <w:rPr>
                <w:rFonts w:cstheme="minorHAnsi"/>
                <w:sz w:val="20"/>
                <w:szCs w:val="20"/>
              </w:rPr>
              <w:t xml:space="preserve"> onzas</w:t>
            </w:r>
            <w:r w:rsidRPr="008D6E2B">
              <w:rPr>
                <w:rFonts w:cstheme="minorHAnsi"/>
                <w:sz w:val="20"/>
                <w:szCs w:val="20"/>
              </w:rPr>
              <w:t xml:space="preserve"> troy</w:t>
            </w:r>
            <w:r w:rsidR="001C191D" w:rsidRPr="008D6E2B">
              <w:rPr>
                <w:rFonts w:cstheme="minorHAnsi"/>
                <w:sz w:val="20"/>
                <w:szCs w:val="20"/>
              </w:rPr>
              <w:t xml:space="preserve"> de oro</w:t>
            </w:r>
            <w:r w:rsidR="008D6E2B" w:rsidRPr="008D6E2B">
              <w:rPr>
                <w:rFonts w:cstheme="minorHAnsi"/>
                <w:sz w:val="20"/>
                <w:szCs w:val="20"/>
              </w:rPr>
              <w:t xml:space="preserve"> (631</w:t>
            </w:r>
            <w:r w:rsidR="00772A0A" w:rsidRPr="008D6E2B">
              <w:rPr>
                <w:rFonts w:cstheme="minorHAnsi"/>
                <w:sz w:val="20"/>
                <w:szCs w:val="20"/>
              </w:rPr>
              <w:t xml:space="preserve"> </w:t>
            </w:r>
            <w:proofErr w:type="spellStart"/>
            <w:r w:rsidR="00772A0A" w:rsidRPr="008D6E2B">
              <w:rPr>
                <w:rFonts w:cstheme="minorHAnsi"/>
                <w:sz w:val="20"/>
                <w:szCs w:val="20"/>
              </w:rPr>
              <w:t>kgs</w:t>
            </w:r>
            <w:proofErr w:type="spellEnd"/>
            <w:r w:rsidR="00772A0A" w:rsidRPr="008D6E2B">
              <w:rPr>
                <w:rFonts w:cstheme="minorHAnsi"/>
                <w:sz w:val="20"/>
                <w:szCs w:val="20"/>
              </w:rPr>
              <w:t>)</w:t>
            </w:r>
            <w:r w:rsidR="001C191D" w:rsidRPr="008D6E2B">
              <w:rPr>
                <w:rFonts w:cstheme="minorHAnsi"/>
                <w:sz w:val="20"/>
                <w:szCs w:val="20"/>
              </w:rPr>
              <w:t xml:space="preserve"> y </w:t>
            </w:r>
            <w:r w:rsidRPr="008D6E2B">
              <w:rPr>
                <w:rFonts w:cstheme="minorHAnsi"/>
                <w:sz w:val="20"/>
                <w:szCs w:val="20"/>
              </w:rPr>
              <w:t>313.000</w:t>
            </w:r>
            <w:r w:rsidR="001C191D" w:rsidRPr="008D6E2B">
              <w:rPr>
                <w:rFonts w:cstheme="minorHAnsi"/>
                <w:sz w:val="20"/>
                <w:szCs w:val="20"/>
              </w:rPr>
              <w:t xml:space="preserve"> onzas de plata</w:t>
            </w:r>
            <w:r w:rsidR="00772A0A" w:rsidRPr="008D6E2B">
              <w:rPr>
                <w:rFonts w:cstheme="minorHAnsi"/>
                <w:sz w:val="20"/>
                <w:szCs w:val="20"/>
              </w:rPr>
              <w:t xml:space="preserve"> (</w:t>
            </w:r>
            <w:r w:rsidR="008D6E2B" w:rsidRPr="008D6E2B">
              <w:rPr>
                <w:rFonts w:cstheme="minorHAnsi"/>
                <w:sz w:val="20"/>
                <w:szCs w:val="20"/>
              </w:rPr>
              <w:t>9.730</w:t>
            </w:r>
            <w:r w:rsidR="00772A0A" w:rsidRPr="008D6E2B">
              <w:rPr>
                <w:rFonts w:cstheme="minorHAnsi"/>
                <w:sz w:val="20"/>
                <w:szCs w:val="20"/>
              </w:rPr>
              <w:t xml:space="preserve"> </w:t>
            </w:r>
            <w:proofErr w:type="spellStart"/>
            <w:r w:rsidR="00772A0A" w:rsidRPr="008D6E2B">
              <w:rPr>
                <w:rFonts w:cstheme="minorHAnsi"/>
                <w:sz w:val="20"/>
                <w:szCs w:val="20"/>
              </w:rPr>
              <w:t>kgs</w:t>
            </w:r>
            <w:proofErr w:type="spellEnd"/>
            <w:r w:rsidR="00772A0A" w:rsidRPr="008D6E2B">
              <w:rPr>
                <w:rFonts w:cstheme="minorHAnsi"/>
                <w:sz w:val="20"/>
                <w:szCs w:val="20"/>
              </w:rPr>
              <w:t>)</w:t>
            </w:r>
            <w:r w:rsidR="001C191D" w:rsidRPr="008D6E2B">
              <w:rPr>
                <w:rFonts w:cstheme="minorHAnsi"/>
                <w:sz w:val="20"/>
                <w:szCs w:val="20"/>
              </w:rPr>
              <w:t xml:space="preserve">. </w:t>
            </w:r>
          </w:p>
        </w:tc>
      </w:tr>
      <w:tr w:rsidR="0099175E" w:rsidRPr="008059D4" w14:paraId="618B40C3" w14:textId="77777777" w:rsidTr="00E349AF">
        <w:trPr>
          <w:trHeight w:val="8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12671E" w14:textId="77777777" w:rsidR="0099175E" w:rsidRPr="00BE68C0" w:rsidRDefault="0099175E" w:rsidP="00A51E07">
            <w:pPr>
              <w:rPr>
                <w:rFonts w:cstheme="minorHAnsi"/>
              </w:rPr>
            </w:pPr>
            <w:r>
              <w:rPr>
                <w:rFonts w:cstheme="minorHAnsi"/>
                <w:b/>
              </w:rPr>
              <w:t>Superficie</w:t>
            </w:r>
            <w:r w:rsidR="00A0340E">
              <w:rPr>
                <w:rFonts w:cstheme="minorHAnsi"/>
                <w:b/>
              </w:rPr>
              <w:t xml:space="preserve"> (</w:t>
            </w:r>
            <w:r>
              <w:rPr>
                <w:rFonts w:cstheme="minorHAnsi"/>
                <w:b/>
              </w:rPr>
              <w:t>s</w:t>
            </w:r>
            <w:r w:rsidR="00A0340E">
              <w:rPr>
                <w:rFonts w:cstheme="minorHAnsi"/>
                <w:b/>
              </w:rPr>
              <w:t>)</w:t>
            </w:r>
            <w:r w:rsidRPr="008059D4">
              <w:rPr>
                <w:rFonts w:cstheme="minorHAnsi"/>
                <w:b/>
              </w:rPr>
              <w:t xml:space="preserve">: </w:t>
            </w:r>
          </w:p>
          <w:p w14:paraId="320AC097" w14:textId="77777777" w:rsidR="0099175E" w:rsidRPr="008059D4" w:rsidRDefault="00447F27" w:rsidP="0099175E">
            <w:pPr>
              <w:rPr>
                <w:rFonts w:cstheme="minorHAnsi"/>
                <w:lang w:val="es-ES" w:eastAsia="es-ES"/>
              </w:rPr>
            </w:pPr>
            <w:r w:rsidRPr="00447F27">
              <w:rPr>
                <w:rFonts w:cstheme="minorHAnsi"/>
                <w:sz w:val="20"/>
                <w:szCs w:val="18"/>
              </w:rPr>
              <w:t xml:space="preserve">Las faenas </w:t>
            </w:r>
            <w:r>
              <w:rPr>
                <w:rFonts w:cstheme="minorHAnsi"/>
                <w:sz w:val="20"/>
                <w:szCs w:val="18"/>
              </w:rPr>
              <w:t xml:space="preserve">mineras: planta de concentrado, oficinas, talleres, alojamientos, vertedero, casino y tranque de relaves </w:t>
            </w:r>
            <w:r w:rsidR="008D6E2B">
              <w:rPr>
                <w:rFonts w:cstheme="minorHAnsi"/>
                <w:sz w:val="20"/>
                <w:szCs w:val="18"/>
              </w:rPr>
              <w:t>ocupan un  área aproximada de 18</w:t>
            </w:r>
            <w:r>
              <w:rPr>
                <w:rFonts w:cstheme="minorHAnsi"/>
                <w:sz w:val="20"/>
                <w:szCs w:val="18"/>
              </w:rPr>
              <w:t>0 Ha. (</w:t>
            </w:r>
            <w:r w:rsidR="008D6E2B">
              <w:rPr>
                <w:rFonts w:cstheme="minorHAnsi"/>
                <w:sz w:val="20"/>
                <w:szCs w:val="18"/>
              </w:rPr>
              <w:t>1.8</w:t>
            </w:r>
            <w:r w:rsidR="001072EF">
              <w:rPr>
                <w:rFonts w:cstheme="minorHAnsi"/>
                <w:sz w:val="20"/>
                <w:szCs w:val="18"/>
              </w:rPr>
              <w:t>00.000 m</w:t>
            </w:r>
            <w:r w:rsidR="001072EF" w:rsidRPr="001072EF">
              <w:rPr>
                <w:rFonts w:cstheme="minorHAnsi"/>
                <w:sz w:val="20"/>
                <w:szCs w:val="18"/>
                <w:vertAlign w:val="superscript"/>
              </w:rPr>
              <w:t>2</w:t>
            </w:r>
            <w:r w:rsidR="001072EF">
              <w:rPr>
                <w:rFonts w:cstheme="minorHAnsi"/>
                <w:sz w:val="20"/>
                <w:szCs w:val="18"/>
              </w:rPr>
              <w:t>)</w:t>
            </w:r>
          </w:p>
        </w:tc>
      </w:tr>
      <w:tr w:rsidR="00A0340E" w:rsidRPr="008059D4" w14:paraId="479BD180" w14:textId="77777777" w:rsidTr="00E349AF">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364065DD" w14:textId="77777777" w:rsidR="00A0340E" w:rsidRDefault="00A0340E" w:rsidP="004E5529">
            <w:pPr>
              <w:ind w:left="58"/>
              <w:rPr>
                <w:rFonts w:cstheme="minorHAnsi"/>
                <w:b/>
              </w:rPr>
            </w:pPr>
            <w:r>
              <w:rPr>
                <w:rFonts w:cstheme="minorHAnsi"/>
                <w:b/>
              </w:rPr>
              <w:t>Mano de obra fase</w:t>
            </w:r>
            <w:r w:rsidR="004E5529">
              <w:rPr>
                <w:rFonts w:cstheme="minorHAnsi"/>
                <w:b/>
              </w:rPr>
              <w:t xml:space="preserve"> en que se encuentra la actividad</w:t>
            </w:r>
            <w:r w:rsidRPr="008059D4">
              <w:rPr>
                <w:rFonts w:cstheme="minorHAnsi"/>
                <w:b/>
              </w:rPr>
              <w:t>:</w:t>
            </w:r>
          </w:p>
          <w:p w14:paraId="5F908DC6" w14:textId="77777777" w:rsidR="00A0340E" w:rsidRPr="003F130B" w:rsidRDefault="00732E13" w:rsidP="00566B22">
            <w:pPr>
              <w:ind w:left="58"/>
              <w:rPr>
                <w:rFonts w:cstheme="minorHAnsi"/>
                <w:sz w:val="20"/>
                <w:szCs w:val="20"/>
              </w:rPr>
            </w:pPr>
            <w:r w:rsidRPr="003F130B">
              <w:rPr>
                <w:rFonts w:cstheme="minorHAnsi"/>
                <w:sz w:val="20"/>
                <w:szCs w:val="20"/>
              </w:rPr>
              <w:t>Fase de operación, la cantidad de trabajadores que opera en la</w:t>
            </w:r>
            <w:r>
              <w:rPr>
                <w:rFonts w:cstheme="minorHAnsi"/>
                <w:sz w:val="20"/>
                <w:szCs w:val="20"/>
              </w:rPr>
              <w:t xml:space="preserve">s </w:t>
            </w:r>
            <w:r w:rsidRPr="003F130B">
              <w:rPr>
                <w:rFonts w:cstheme="minorHAnsi"/>
                <w:sz w:val="20"/>
                <w:szCs w:val="20"/>
              </w:rPr>
              <w:t>insta</w:t>
            </w:r>
            <w:r w:rsidR="00566B22">
              <w:rPr>
                <w:rFonts w:cstheme="minorHAnsi"/>
                <w:sz w:val="20"/>
                <w:szCs w:val="20"/>
              </w:rPr>
              <w:t>laciones es de aproximadamente 75</w:t>
            </w:r>
            <w:r w:rsidRPr="003F130B">
              <w:rPr>
                <w:rFonts w:cstheme="minorHAnsi"/>
                <w:sz w:val="20"/>
                <w:szCs w:val="20"/>
              </w:rPr>
              <w:t>0 personas</w:t>
            </w:r>
            <w:r w:rsidR="00566B22">
              <w:rPr>
                <w:rFonts w:cstheme="minorHAnsi"/>
                <w:sz w:val="20"/>
                <w:szCs w:val="20"/>
              </w:rPr>
              <w:t xml:space="preserve"> (420 trabajadores directos y 330 contratistas)</w:t>
            </w:r>
            <w:r w:rsidRPr="003F130B">
              <w:rPr>
                <w:rFonts w:cstheme="minorHAnsi"/>
                <w:sz w:val="20"/>
                <w:szCs w:val="20"/>
              </w:rPr>
              <w:t>.</w:t>
            </w:r>
          </w:p>
        </w:tc>
      </w:tr>
    </w:tbl>
    <w:p w14:paraId="3FC0FCE8" w14:textId="77777777" w:rsidR="005749E1" w:rsidRDefault="005749E1">
      <w:pPr>
        <w:sectPr w:rsidR="005749E1" w:rsidSect="00A70F8F">
          <w:pgSz w:w="12240" w:h="15840"/>
          <w:pgMar w:top="1134" w:right="1134" w:bottom="1134" w:left="1134" w:header="709" w:footer="709" w:gutter="0"/>
          <w:cols w:space="708"/>
          <w:docGrid w:linePitch="360"/>
        </w:sectPr>
      </w:pPr>
    </w:p>
    <w:p w14:paraId="69B32F37" w14:textId="77777777" w:rsidR="005749E1"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8059D4" w14:paraId="34956B7B"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273024" w14:textId="77777777" w:rsidR="0025725B" w:rsidRDefault="005749E1" w:rsidP="005749E1">
            <w:pPr>
              <w:rPr>
                <w:b/>
              </w:rPr>
            </w:pPr>
            <w:r w:rsidRPr="005749E1">
              <w:rPr>
                <w:b/>
              </w:rPr>
              <w:t xml:space="preserve">Figura </w:t>
            </w:r>
            <w:r w:rsidR="00337948">
              <w:rPr>
                <w:b/>
              </w:rPr>
              <w:t>4</w:t>
            </w:r>
            <w:r w:rsidRPr="005749E1">
              <w:rPr>
                <w:b/>
              </w:rPr>
              <w:t xml:space="preserve">. </w:t>
            </w:r>
            <w:r>
              <w:rPr>
                <w:b/>
              </w:rPr>
              <w:t>Layout del Proyecto</w:t>
            </w:r>
            <w:r w:rsidRPr="005749E1">
              <w:rPr>
                <w:b/>
              </w:rPr>
              <w:t xml:space="preserve"> (Fuente:</w:t>
            </w:r>
            <w:r w:rsidR="00337948">
              <w:rPr>
                <w:b/>
              </w:rPr>
              <w:t xml:space="preserve"> NEPAsisst – SIT SMA</w:t>
            </w:r>
            <w:r w:rsidR="0025725B">
              <w:rPr>
                <w:b/>
              </w:rPr>
              <w:t>)</w:t>
            </w:r>
            <w:r w:rsidR="00BA329B">
              <w:rPr>
                <w:noProof/>
                <w:lang w:eastAsia="es-CL"/>
              </w:rPr>
              <w:t xml:space="preserve"> </w:t>
            </w:r>
          </w:p>
          <w:p w14:paraId="6C6EA2C7" w14:textId="77777777" w:rsidR="00356C6A" w:rsidRDefault="00356C6A" w:rsidP="00356C6A">
            <w:pPr>
              <w:rPr>
                <w:sz w:val="20"/>
                <w:szCs w:val="20"/>
              </w:rPr>
            </w:pPr>
          </w:p>
          <w:p w14:paraId="6B6793FE" w14:textId="77777777" w:rsidR="00356C6A" w:rsidRDefault="00201DFD" w:rsidP="00772A0A">
            <w:pPr>
              <w:jc w:val="center"/>
              <w:rPr>
                <w:sz w:val="20"/>
                <w:szCs w:val="20"/>
              </w:rPr>
            </w:pPr>
            <w:r w:rsidRPr="00672ECA">
              <w:rPr>
                <w:noProof/>
                <w:lang w:eastAsia="es-CL"/>
              </w:rPr>
              <mc:AlternateContent>
                <mc:Choice Requires="wps">
                  <w:drawing>
                    <wp:anchor distT="0" distB="0" distL="114300" distR="114300" simplePos="0" relativeHeight="251939840" behindDoc="0" locked="0" layoutInCell="1" allowOverlap="1" wp14:anchorId="75AD83A4" wp14:editId="1CA02A1C">
                      <wp:simplePos x="0" y="0"/>
                      <wp:positionH relativeFrom="column">
                        <wp:posOffset>1311910</wp:posOffset>
                      </wp:positionH>
                      <wp:positionV relativeFrom="paragraph">
                        <wp:posOffset>1630045</wp:posOffset>
                      </wp:positionV>
                      <wp:extent cx="1509395" cy="1403985"/>
                      <wp:effectExtent l="0" t="0" r="0" b="4445"/>
                      <wp:wrapNone/>
                      <wp:docPr id="3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395" cy="1403985"/>
                              </a:xfrm>
                              <a:prstGeom prst="rect">
                                <a:avLst/>
                              </a:prstGeom>
                              <a:noFill/>
                              <a:ln w="9525">
                                <a:noFill/>
                                <a:miter lim="800000"/>
                                <a:headEnd/>
                                <a:tailEnd/>
                              </a:ln>
                            </wps:spPr>
                            <wps:txbx>
                              <w:txbxContent>
                                <w:p w14:paraId="07343C7C" w14:textId="77777777" w:rsidR="00FA6F34" w:rsidRPr="00201DFD" w:rsidRDefault="00FA6F34" w:rsidP="00201DFD">
                                  <w:pPr>
                                    <w:rPr>
                                      <w:b/>
                                      <w:i/>
                                      <w:color w:val="FFFF00"/>
                                      <w:sz w:val="16"/>
                                      <w:szCs w:val="16"/>
                                    </w:rPr>
                                  </w:pPr>
                                  <w:r w:rsidRPr="00201DFD">
                                    <w:rPr>
                                      <w:b/>
                                      <w:i/>
                                      <w:color w:val="FFFF00"/>
                                      <w:sz w:val="16"/>
                                      <w:szCs w:val="16"/>
                                    </w:rPr>
                                    <w:t>Detalle en figura 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75AD83A4" id="_x0000_s1045" type="#_x0000_t202" style="position:absolute;left:0;text-align:left;margin-left:103.3pt;margin-top:128.35pt;width:118.85pt;height:110.55pt;z-index:251939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" filled="f" stroked="f">
                      <v:textbox style="mso-fit-shape-to-text:t">
                        <w:txbxContent>
                          <w:p w14:paraId="07343C7C" w14:textId="77777777" w:rsidR="00FA6F34" w:rsidRPr="00201DFD" w:rsidRDefault="00FA6F34" w:rsidP="00201DFD">
                            <w:pPr>
                              <w:rPr>
                                <w:b/>
                                <w:i/>
                                <w:color w:val="FFFF00"/>
                                <w:sz w:val="16"/>
                                <w:szCs w:val="16"/>
                              </w:rPr>
                            </w:pPr>
                            <w:r w:rsidRPr="00201DFD">
                              <w:rPr>
                                <w:b/>
                                <w:i/>
                                <w:color w:val="FFFF00"/>
                                <w:sz w:val="16"/>
                                <w:szCs w:val="16"/>
                              </w:rPr>
                              <w:t>Detalle en figura 5</w:t>
                            </w:r>
                          </w:p>
                        </w:txbxContent>
                      </v:textbox>
                    </v:shape>
                  </w:pict>
                </mc:Fallback>
              </mc:AlternateContent>
            </w:r>
            <w:r>
              <w:rPr>
                <w:noProof/>
                <w:lang w:eastAsia="es-CL"/>
              </w:rPr>
              <mc:AlternateContent>
                <mc:Choice Requires="wps">
                  <w:drawing>
                    <wp:anchor distT="0" distB="0" distL="114300" distR="114300" simplePos="0" relativeHeight="251937792" behindDoc="0" locked="0" layoutInCell="1" allowOverlap="1" wp14:anchorId="477C2DA4" wp14:editId="01EFD2A2">
                      <wp:simplePos x="0" y="0"/>
                      <wp:positionH relativeFrom="column">
                        <wp:posOffset>1384935</wp:posOffset>
                      </wp:positionH>
                      <wp:positionV relativeFrom="paragraph">
                        <wp:posOffset>759460</wp:posOffset>
                      </wp:positionV>
                      <wp:extent cx="1438275" cy="1038225"/>
                      <wp:effectExtent l="0" t="0" r="28575" b="28575"/>
                      <wp:wrapNone/>
                      <wp:docPr id="298" name="298 Rectángulo"/>
                      <wp:cNvGraphicFramePr/>
                      <a:graphic xmlns:a="http://schemas.openxmlformats.org/drawingml/2006/main">
                        <a:graphicData uri="http://schemas.microsoft.com/office/word/2010/wordprocessingShape">
                          <wps:wsp>
                            <wps:cNvSpPr/>
                            <wps:spPr>
                              <a:xfrm>
                                <a:off x="0" y="0"/>
                                <a:ext cx="1438275" cy="1038225"/>
                              </a:xfrm>
                              <a:prstGeom prst="rect">
                                <a:avLst/>
                              </a:prstGeom>
                              <a:noFill/>
                              <a:ln w="1270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DA43DF5" id="298 Rectángulo" o:spid="_x0000_s1026" style="position:absolute;margin-left:109.05pt;margin-top:59.8pt;width:113.25pt;height:81.7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" filled="f" strokecolor="yellow" strokeweight="1pt">
                      <v:stroke dashstyle="dash"/>
                    </v:rect>
                  </w:pict>
                </mc:Fallback>
              </mc:AlternateContent>
            </w:r>
            <w:r w:rsidRPr="00672ECA">
              <w:rPr>
                <w:noProof/>
                <w:lang w:eastAsia="es-CL"/>
              </w:rPr>
              <mc:AlternateContent>
                <mc:Choice Requires="wps">
                  <w:drawing>
                    <wp:anchor distT="0" distB="0" distL="114300" distR="114300" simplePos="0" relativeHeight="251934720" behindDoc="0" locked="0" layoutInCell="1" allowOverlap="1" wp14:anchorId="68705376" wp14:editId="383EC211">
                      <wp:simplePos x="0" y="0"/>
                      <wp:positionH relativeFrom="column">
                        <wp:posOffset>5564505</wp:posOffset>
                      </wp:positionH>
                      <wp:positionV relativeFrom="paragraph">
                        <wp:posOffset>4784725</wp:posOffset>
                      </wp:positionV>
                      <wp:extent cx="1509395" cy="1403985"/>
                      <wp:effectExtent l="0" t="0" r="0" b="4445"/>
                      <wp:wrapNone/>
                      <wp:docPr id="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395" cy="1403985"/>
                              </a:xfrm>
                              <a:prstGeom prst="rect">
                                <a:avLst/>
                              </a:prstGeom>
                              <a:noFill/>
                              <a:ln w="9525">
                                <a:noFill/>
                                <a:miter lim="800000"/>
                                <a:headEnd/>
                                <a:tailEnd/>
                              </a:ln>
                            </wps:spPr>
                            <wps:txbx>
                              <w:txbxContent>
                                <w:p w14:paraId="146F2205" w14:textId="77777777" w:rsidR="00FA6F34" w:rsidRPr="00BA049C" w:rsidRDefault="00FA6F34" w:rsidP="00201DFD">
                                  <w:pPr>
                                    <w:rPr>
                                      <w:b/>
                                      <w:i/>
                                      <w:color w:val="FFFFFF" w:themeColor="background1"/>
                                      <w:sz w:val="16"/>
                                      <w:szCs w:val="16"/>
                                    </w:rPr>
                                  </w:pPr>
                                  <w:r>
                                    <w:rPr>
                                      <w:b/>
                                      <w:i/>
                                      <w:color w:val="FFFFFF" w:themeColor="background1"/>
                                      <w:sz w:val="16"/>
                                      <w:szCs w:val="16"/>
                                    </w:rPr>
                                    <w:t>Escala 50</w:t>
                                  </w:r>
                                  <w:r w:rsidRPr="00BA049C">
                                    <w:rPr>
                                      <w:b/>
                                      <w:i/>
                                      <w:color w:val="FFFFFF" w:themeColor="background1"/>
                                      <w:sz w:val="16"/>
                                      <w:szCs w:val="16"/>
                                    </w:rPr>
                                    <w:t>00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68705376" id="_x0000_s1046" type="#_x0000_t202" style="position:absolute;left:0;text-align:left;margin-left:438.15pt;margin-top:376.75pt;width:118.85pt;height:110.55pt;z-index:251934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" filled="f" stroked="f">
                      <v:textbox style="mso-fit-shape-to-text:t">
                        <w:txbxContent>
                          <w:p w14:paraId="146F2205" w14:textId="77777777" w:rsidR="00FA6F34" w:rsidRPr="00BA049C" w:rsidRDefault="00FA6F34" w:rsidP="00201DFD">
                            <w:pPr>
                              <w:rPr>
                                <w:b/>
                                <w:i/>
                                <w:color w:val="FFFFFF" w:themeColor="background1"/>
                                <w:sz w:val="16"/>
                                <w:szCs w:val="16"/>
                              </w:rPr>
                            </w:pPr>
                            <w:r>
                              <w:rPr>
                                <w:b/>
                                <w:i/>
                                <w:color w:val="FFFFFF" w:themeColor="background1"/>
                                <w:sz w:val="16"/>
                                <w:szCs w:val="16"/>
                              </w:rPr>
                              <w:t>Escala 50</w:t>
                            </w:r>
                            <w:r w:rsidRPr="00BA049C">
                              <w:rPr>
                                <w:b/>
                                <w:i/>
                                <w:color w:val="FFFFFF" w:themeColor="background1"/>
                                <w:sz w:val="16"/>
                                <w:szCs w:val="16"/>
                              </w:rPr>
                              <w:t>00 m</w:t>
                            </w:r>
                          </w:p>
                        </w:txbxContent>
                      </v:textbox>
                    </v:shape>
                  </w:pict>
                </mc:Fallback>
              </mc:AlternateContent>
            </w:r>
            <w:r w:rsidRPr="00672ECA">
              <w:rPr>
                <w:noProof/>
                <w:lang w:eastAsia="es-CL"/>
              </w:rPr>
              <mc:AlternateContent>
                <mc:Choice Requires="wps">
                  <w:drawing>
                    <wp:anchor distT="0" distB="0" distL="114300" distR="114300" simplePos="0" relativeHeight="251936768" behindDoc="0" locked="0" layoutInCell="1" allowOverlap="1" wp14:anchorId="5AA7DBBE" wp14:editId="74A5F27E">
                      <wp:simplePos x="0" y="0"/>
                      <wp:positionH relativeFrom="column">
                        <wp:posOffset>5652770</wp:posOffset>
                      </wp:positionH>
                      <wp:positionV relativeFrom="paragraph">
                        <wp:posOffset>5005705</wp:posOffset>
                      </wp:positionV>
                      <wp:extent cx="2324100" cy="6350"/>
                      <wp:effectExtent l="0" t="19050" r="19050" b="50800"/>
                      <wp:wrapNone/>
                      <wp:docPr id="297" name="297 Conector recto"/>
                      <wp:cNvGraphicFramePr/>
                      <a:graphic xmlns:a="http://schemas.openxmlformats.org/drawingml/2006/main">
                        <a:graphicData uri="http://schemas.microsoft.com/office/word/2010/wordprocessingShape">
                          <wps:wsp>
                            <wps:cNvCnPr/>
                            <wps:spPr>
                              <a:xfrm>
                                <a:off x="0" y="0"/>
                                <a:ext cx="2324100" cy="6350"/>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6BAE20C" id="297 Conector recto" o:spid="_x0000_s1026" style="position:absolute;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1pt,394.15pt" to="628.1pt,3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" strokecolor="white [3212]" strokeweight="4pt"/>
                  </w:pict>
                </mc:Fallback>
              </mc:AlternateContent>
            </w:r>
            <w:r>
              <w:rPr>
                <w:noProof/>
                <w:lang w:eastAsia="es-CL"/>
              </w:rPr>
              <mc:AlternateContent>
                <mc:Choice Requires="wpg">
                  <w:drawing>
                    <wp:anchor distT="0" distB="0" distL="114300" distR="114300" simplePos="0" relativeHeight="251739136" behindDoc="0" locked="0" layoutInCell="1" allowOverlap="1" wp14:anchorId="1D54D040" wp14:editId="59C5E01F">
                      <wp:simplePos x="0" y="0"/>
                      <wp:positionH relativeFrom="column">
                        <wp:posOffset>7447915</wp:posOffset>
                      </wp:positionH>
                      <wp:positionV relativeFrom="paragraph">
                        <wp:posOffset>144145</wp:posOffset>
                      </wp:positionV>
                      <wp:extent cx="284480" cy="434975"/>
                      <wp:effectExtent l="38100" t="38100" r="153670" b="193675"/>
                      <wp:wrapNone/>
                      <wp:docPr id="118" name="118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a:effectLst>
                                <a:outerShdw blurRad="101600" dist="76200" dir="2700000" algn="tl" rotWithShape="0">
                                  <a:prstClr val="black">
                                    <a:alpha val="30000"/>
                                  </a:prstClr>
                                </a:outerShdw>
                              </a:effectLst>
                            </wpg:grpSpPr>
                            <wps:wsp>
                              <wps:cNvPr id="119" name="119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6722DCFB" w14:textId="77777777" w:rsidR="00FA6F34" w:rsidRPr="00C12549" w:rsidRDefault="00FA6F34" w:rsidP="00C34E7C">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56B4D962" w14:textId="77777777" w:rsidR="00FA6F34" w:rsidRPr="009B7720" w:rsidRDefault="00FA6F34" w:rsidP="00C34E7C">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D54D040" id="118 Grupo" o:spid="_x0000_s1047" style="position:absolute;left:0;text-align:left;margin-left:586.45pt;margin-top:11.35pt;width:22.4pt;height:34.25pt;z-index:251739136;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">
                      <v:shape id="119 Flecha abajo" o:spid="_x0000_s1048"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adcEA&#10;AADcAAAADwAAAGRycy9kb3ducmV2LnhtbERPS4vCMBC+C/6HMIIX0bSyiFajqCi71/WBehuasS02&#10;k9JE2/33m4UFb/PxPWexak0pXlS7wrKCeBSBIE6tLjhTcDruh1MQziNrLC2Tgh9ysFp2OwtMtG34&#10;m14Hn4kQwi5BBbn3VSKlS3My6Ea2Ig7c3dYGfYB1JnWNTQg3pRxH0UQaLDg05FjRNqf0cXgaBZtm&#10;wNElHtDn7uKMPFN5+7ieler32vUchKfWv8X/7i8d5scz+HsmXC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8WnXBAAAA3AAAAA8AAAAAAAAAAAAAAAAAmAIAAGRycy9kb3du&#10;cmV2LnhtbFBLBQYAAAAABAAEAPUAAACGAwAAAAA=&#10;" adj="9999" fillcolor="#4f81bd [3204]" strokecolor="white [3201]" strokeweight="1pt">
                        <v:shadow on="t" color="black" opacity="24903f" origin=",.5" offset="0,.55556mm"/>
                        <v:textbox>
                          <w:txbxContent>
                            <w:p w14:paraId="6722DCFB" w14:textId="77777777" w:rsidR="00FA6F34" w:rsidRPr="00C12549" w:rsidRDefault="00FA6F34" w:rsidP="00C34E7C">
                              <w:pPr>
                                <w:ind w:right="-367"/>
                                <w:rPr>
                                  <w:b/>
                                  <w:sz w:val="32"/>
                                </w:rPr>
                              </w:pPr>
                            </w:p>
                          </w:txbxContent>
                        </v:textbox>
                      </v:shape>
                      <v:shape id="_x0000_s1049"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boQMQA&#10;AADcAAAADwAAAGRycy9kb3ducmV2LnhtbESPT4vCQAzF78J+hyELe9OpwopURxFBEG+rHvQWO+kf&#10;7WRKZ7at335zWPCW8F7e+2W1GVytOmpD5dnAdJKAIs68rbgwcDnvxwtQISJbrD2TgRcF2Kw/RitM&#10;re/5h7pTLJSEcEjRQBljk2odspIcholviEXLfeswytoW2rbYS7ir9SxJ5tphxdJQYkO7krLn6dcZ&#10;eHT3rc7nsX8c9/nx9noevi/3qzFfn8N2CSrSEN/m/+uDFfyZ4MszMoF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26EDEAAAA3AAAAA8AAAAAAAAAAAAAAAAAmAIAAGRycy9k&#10;b3ducmV2LnhtbFBLBQYAAAAABAAEAPUAAACJAwAAAAA=&#10;" filled="f" stroked="f" strokeweight=".25pt">
                        <v:textbox style="mso-fit-shape-to-text:t">
                          <w:txbxContent>
                            <w:p w14:paraId="56B4D962" w14:textId="77777777" w:rsidR="00FA6F34" w:rsidRPr="009B7720" w:rsidRDefault="00FA6F34" w:rsidP="00C34E7C">
                              <w:pPr>
                                <w:rPr>
                                  <w:b/>
                                  <w:color w:val="FFFFFF" w:themeColor="background1"/>
                                </w:rPr>
                              </w:pPr>
                              <w:r>
                                <w:rPr>
                                  <w:b/>
                                  <w:color w:val="FFFFFF" w:themeColor="background1"/>
                                </w:rPr>
                                <w:t>N</w:t>
                              </w:r>
                            </w:p>
                          </w:txbxContent>
                        </v:textbox>
                      </v:shape>
                    </v:group>
                  </w:pict>
                </mc:Fallback>
              </mc:AlternateContent>
            </w:r>
            <w:r w:rsidR="005B6C03">
              <w:rPr>
                <w:noProof/>
                <w:lang w:eastAsia="es-CL"/>
              </w:rPr>
              <mc:AlternateContent>
                <mc:Choice Requires="wps">
                  <w:drawing>
                    <wp:anchor distT="0" distB="0" distL="114300" distR="114300" simplePos="0" relativeHeight="251837440" behindDoc="0" locked="0" layoutInCell="1" allowOverlap="1" wp14:anchorId="1733D9EF" wp14:editId="3B3C630B">
                      <wp:simplePos x="0" y="0"/>
                      <wp:positionH relativeFrom="column">
                        <wp:posOffset>3613785</wp:posOffset>
                      </wp:positionH>
                      <wp:positionV relativeFrom="paragraph">
                        <wp:posOffset>130810</wp:posOffset>
                      </wp:positionV>
                      <wp:extent cx="1895475" cy="269875"/>
                      <wp:effectExtent l="1562100" t="0" r="28575" b="796925"/>
                      <wp:wrapNone/>
                      <wp:docPr id="12" name="12 Llamada con línea 1"/>
                      <wp:cNvGraphicFramePr/>
                      <a:graphic xmlns:a="http://schemas.openxmlformats.org/drawingml/2006/main">
                        <a:graphicData uri="http://schemas.microsoft.com/office/word/2010/wordprocessingShape">
                          <wps:wsp>
                            <wps:cNvSpPr/>
                            <wps:spPr>
                              <a:xfrm>
                                <a:off x="0" y="0"/>
                                <a:ext cx="1895475" cy="269875"/>
                              </a:xfrm>
                              <a:prstGeom prst="borderCallout1">
                                <a:avLst>
                                  <a:gd name="adj1" fmla="val 59999"/>
                                  <a:gd name="adj2" fmla="val -5135"/>
                                  <a:gd name="adj3" fmla="val 379509"/>
                                  <a:gd name="adj4" fmla="val -80688"/>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0A8DDC61" w14:textId="77777777" w:rsidR="00FA6F34" w:rsidRDefault="00FA6F34" w:rsidP="00356C6A">
                                  <w:pPr>
                                    <w:jc w:val="center"/>
                                  </w:pPr>
                                  <w:r>
                                    <w:t>Área de afectación crítica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type w14:anchorId="1733D9E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12 Llamada con línea 1" o:spid="_x0000_s1050" type="#_x0000_t47" style="position:absolute;left:0;text-align:left;margin-left:284.55pt;margin-top:10.3pt;width:149.25pt;height:21.2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" adj="-17429,81974,-1109,12960" filled="f" strokecolor="white [3212]" strokeweight="2pt">
                      <v:stroke startarrow="block"/>
                      <v:textbox>
                        <w:txbxContent>
                          <w:p w14:paraId="0A8DDC61" w14:textId="77777777" w:rsidR="00FA6F34" w:rsidRDefault="00FA6F34" w:rsidP="00356C6A">
                            <w:pPr>
                              <w:jc w:val="center"/>
                            </w:pPr>
                            <w:r>
                              <w:t>Área de afectación crítica</w:t>
                            </w:r>
                          </w:p>
                        </w:txbxContent>
                      </v:textbox>
                      <o:callout v:ext="edit" minusy="t"/>
                    </v:shape>
                  </w:pict>
                </mc:Fallback>
              </mc:AlternateContent>
            </w:r>
            <w:r w:rsidR="005B6C03">
              <w:rPr>
                <w:noProof/>
                <w:lang w:eastAsia="es-CL"/>
              </w:rPr>
              <mc:AlternateContent>
                <mc:Choice Requires="wps">
                  <w:drawing>
                    <wp:anchor distT="0" distB="0" distL="114300" distR="114300" simplePos="0" relativeHeight="251838464" behindDoc="0" locked="0" layoutInCell="1" allowOverlap="1" wp14:anchorId="16B05FD6" wp14:editId="0759491F">
                      <wp:simplePos x="0" y="0"/>
                      <wp:positionH relativeFrom="column">
                        <wp:posOffset>7271385</wp:posOffset>
                      </wp:positionH>
                      <wp:positionV relativeFrom="paragraph">
                        <wp:posOffset>2083435</wp:posOffset>
                      </wp:positionV>
                      <wp:extent cx="705485" cy="485775"/>
                      <wp:effectExtent l="914400" t="0" r="18415" b="142875"/>
                      <wp:wrapNone/>
                      <wp:docPr id="114" name="114 Llamada con línea 1"/>
                      <wp:cNvGraphicFramePr/>
                      <a:graphic xmlns:a="http://schemas.openxmlformats.org/drawingml/2006/main">
                        <a:graphicData uri="http://schemas.microsoft.com/office/word/2010/wordprocessingShape">
                          <wps:wsp>
                            <wps:cNvSpPr/>
                            <wps:spPr>
                              <a:xfrm>
                                <a:off x="0" y="0"/>
                                <a:ext cx="705485" cy="485775"/>
                              </a:xfrm>
                              <a:prstGeom prst="borderCallout1">
                                <a:avLst>
                                  <a:gd name="adj1" fmla="val 57145"/>
                                  <a:gd name="adj2" fmla="val -8197"/>
                                  <a:gd name="adj3" fmla="val 114748"/>
                                  <a:gd name="adj4" fmla="val -125742"/>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2A0D2BC6" w14:textId="77777777" w:rsidR="00FA6F34" w:rsidRDefault="00FA6F34" w:rsidP="00356C6A">
                                  <w:pPr>
                                    <w:jc w:val="center"/>
                                  </w:pPr>
                                  <w:r>
                                    <w:t>Lago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B05FD6" id="114 Llamada con línea 1" o:spid="_x0000_s1051" type="#_x0000_t47" style="position:absolute;left:0;text-align:left;margin-left:572.55pt;margin-top:164.05pt;width:55.55pt;height:38.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" adj="-27160,24786,-1771,12343" filled="f" strokecolor="white [3212]" strokeweight="2pt">
                      <v:stroke startarrow="block"/>
                      <v:textbox>
                        <w:txbxContent>
                          <w:p w14:paraId="2A0D2BC6" w14:textId="77777777" w:rsidR="00FA6F34" w:rsidRDefault="00FA6F34" w:rsidP="00356C6A">
                            <w:pPr>
                              <w:jc w:val="center"/>
                            </w:pPr>
                            <w:r>
                              <w:t>Lago Norte</w:t>
                            </w:r>
                          </w:p>
                        </w:txbxContent>
                      </v:textbox>
                      <o:callout v:ext="edit" minusy="t"/>
                    </v:shape>
                  </w:pict>
                </mc:Fallback>
              </mc:AlternateContent>
            </w:r>
            <w:r w:rsidR="005B6C03">
              <w:rPr>
                <w:noProof/>
                <w:lang w:eastAsia="es-CL"/>
              </w:rPr>
              <mc:AlternateContent>
                <mc:Choice Requires="wps">
                  <w:drawing>
                    <wp:anchor distT="0" distB="0" distL="114300" distR="114300" simplePos="0" relativeHeight="251835392" behindDoc="0" locked="0" layoutInCell="1" allowOverlap="1" wp14:anchorId="0756DC78" wp14:editId="2A548F88">
                      <wp:simplePos x="0" y="0"/>
                      <wp:positionH relativeFrom="column">
                        <wp:posOffset>651510</wp:posOffset>
                      </wp:positionH>
                      <wp:positionV relativeFrom="paragraph">
                        <wp:posOffset>83185</wp:posOffset>
                      </wp:positionV>
                      <wp:extent cx="1542415" cy="269875"/>
                      <wp:effectExtent l="0" t="0" r="19685" b="911225"/>
                      <wp:wrapNone/>
                      <wp:docPr id="321" name="321 Llamada con línea 1"/>
                      <wp:cNvGraphicFramePr/>
                      <a:graphic xmlns:a="http://schemas.openxmlformats.org/drawingml/2006/main">
                        <a:graphicData uri="http://schemas.microsoft.com/office/word/2010/wordprocessingShape">
                          <wps:wsp>
                            <wps:cNvSpPr/>
                            <wps:spPr>
                              <a:xfrm>
                                <a:off x="0" y="0"/>
                                <a:ext cx="1542415" cy="269875"/>
                              </a:xfrm>
                              <a:prstGeom prst="borderCallout1">
                                <a:avLst>
                                  <a:gd name="adj1" fmla="val 128776"/>
                                  <a:gd name="adj2" fmla="val 49869"/>
                                  <a:gd name="adj3" fmla="val 421155"/>
                                  <a:gd name="adj4" fmla="val 78559"/>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1623A848" w14:textId="77777777" w:rsidR="00FA6F34" w:rsidRDefault="00FA6F34" w:rsidP="00356C6A">
                                  <w:pPr>
                                    <w:jc w:val="center"/>
                                  </w:pPr>
                                  <w:r>
                                    <w:t>Tranque de 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0756DC78" id="321 Llamada con línea 1" o:spid="_x0000_s1052" type="#_x0000_t47" style="position:absolute;left:0;text-align:left;margin-left:51.3pt;margin-top:6.55pt;width:121.45pt;height:21.25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" adj="16969,90969,10772,27816" filled="f" strokecolor="white [3212]" strokeweight="2pt">
                      <v:stroke startarrow="block"/>
                      <v:textbox>
                        <w:txbxContent>
                          <w:p w14:paraId="1623A848" w14:textId="77777777" w:rsidR="00FA6F34" w:rsidRDefault="00FA6F34" w:rsidP="00356C6A">
                            <w:pPr>
                              <w:jc w:val="center"/>
                            </w:pPr>
                            <w:r>
                              <w:t>Tranque de relaves</w:t>
                            </w:r>
                          </w:p>
                        </w:txbxContent>
                      </v:textbox>
                      <o:callout v:ext="edit" minusx="t" minusy="t"/>
                    </v:shape>
                  </w:pict>
                </mc:Fallback>
              </mc:AlternateContent>
            </w:r>
            <w:r w:rsidR="00772A0A">
              <w:rPr>
                <w:noProof/>
                <w:lang w:eastAsia="es-CL"/>
              </w:rPr>
              <w:drawing>
                <wp:inline distT="0" distB="0" distL="0" distR="0" wp14:anchorId="09132721" wp14:editId="3ED0E4D8">
                  <wp:extent cx="7488068" cy="51530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7501597" cy="5162335"/>
                          </a:xfrm>
                          <a:prstGeom prst="rect">
                            <a:avLst/>
                          </a:prstGeom>
                        </pic:spPr>
                      </pic:pic>
                    </a:graphicData>
                  </a:graphic>
                </wp:inline>
              </w:drawing>
            </w:r>
          </w:p>
          <w:p w14:paraId="7FA56018" w14:textId="77777777" w:rsidR="00201DFD" w:rsidRDefault="00201DFD" w:rsidP="0099175E">
            <w:pPr>
              <w:rPr>
                <w:b/>
                <w:color w:val="FF0000"/>
              </w:rPr>
            </w:pPr>
          </w:p>
          <w:p w14:paraId="06647D6C" w14:textId="77777777" w:rsidR="0099175E" w:rsidRDefault="00201DFD" w:rsidP="0099175E">
            <w:pPr>
              <w:rPr>
                <w:b/>
              </w:rPr>
            </w:pPr>
            <w:r w:rsidRPr="005749E1">
              <w:rPr>
                <w:b/>
              </w:rPr>
              <w:lastRenderedPageBreak/>
              <w:t xml:space="preserve">Figura </w:t>
            </w:r>
            <w:r>
              <w:rPr>
                <w:b/>
              </w:rPr>
              <w:t>5</w:t>
            </w:r>
            <w:r w:rsidRPr="005749E1">
              <w:rPr>
                <w:b/>
              </w:rPr>
              <w:t xml:space="preserve">. </w:t>
            </w:r>
            <w:r>
              <w:rPr>
                <w:b/>
              </w:rPr>
              <w:t xml:space="preserve">Tranque de relaves Confluencia y </w:t>
            </w:r>
            <w:r w:rsidR="005B5578">
              <w:rPr>
                <w:b/>
              </w:rPr>
              <w:t>Área</w:t>
            </w:r>
            <w:r>
              <w:rPr>
                <w:b/>
              </w:rPr>
              <w:t xml:space="preserve"> de afectación crítica</w:t>
            </w:r>
          </w:p>
          <w:p w14:paraId="582C3FB8" w14:textId="77777777" w:rsidR="00201DFD" w:rsidRPr="00BA049C" w:rsidRDefault="003B5395" w:rsidP="00C856CA">
            <w:pPr>
              <w:jc w:val="center"/>
              <w:rPr>
                <w:b/>
                <w:color w:val="FF0000"/>
              </w:rPr>
            </w:pPr>
            <w:r>
              <w:rPr>
                <w:noProof/>
                <w:lang w:eastAsia="es-CL"/>
              </w:rPr>
              <mc:AlternateContent>
                <mc:Choice Requires="wpg">
                  <w:drawing>
                    <wp:anchor distT="0" distB="0" distL="114300" distR="114300" simplePos="0" relativeHeight="252186624" behindDoc="0" locked="0" layoutInCell="1" allowOverlap="1" wp14:anchorId="6EE813B9" wp14:editId="58499791">
                      <wp:simplePos x="0" y="0"/>
                      <wp:positionH relativeFrom="column">
                        <wp:posOffset>347980</wp:posOffset>
                      </wp:positionH>
                      <wp:positionV relativeFrom="paragraph">
                        <wp:posOffset>139700</wp:posOffset>
                      </wp:positionV>
                      <wp:extent cx="284480" cy="434975"/>
                      <wp:effectExtent l="38100" t="38100" r="153670" b="193675"/>
                      <wp:wrapNone/>
                      <wp:docPr id="325" name="325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a:effectLst>
                                <a:outerShdw blurRad="101600" dist="76200" dir="2700000" algn="tl" rotWithShape="0">
                                  <a:prstClr val="black">
                                    <a:alpha val="30000"/>
                                  </a:prstClr>
                                </a:outerShdw>
                              </a:effectLst>
                            </wpg:grpSpPr>
                            <wps:wsp>
                              <wps:cNvPr id="330" name="330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003BFBBF" w14:textId="77777777" w:rsidR="00FA6F34" w:rsidRPr="00C12549" w:rsidRDefault="00FA6F34" w:rsidP="003B5395">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578A4F8B" w14:textId="77777777" w:rsidR="00FA6F34" w:rsidRPr="009B7720" w:rsidRDefault="00FA6F34" w:rsidP="003B5395">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EE813B9" id="325 Grupo" o:spid="_x0000_s1053" style="position:absolute;left:0;text-align:left;margin-left:27.4pt;margin-top:11pt;width:22.4pt;height:34.25pt;z-index:252186624;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">
                      <v:shape id="330 Flecha abajo" o:spid="_x0000_s1054"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BacEA&#10;AADcAAAADwAAAGRycy9kb3ducmV2LnhtbERPTWvCQBC9C/6HZQQvUjcaEUldRUuLvTYa0t6G7JgE&#10;s7MhuzXx33cPBY+P973dD6YRd+pcbVnBYh6BIC6srrlUcDl/vGxAOI+ssbFMCh7kYL8bj7aYaNvz&#10;F91TX4oQwi5BBZX3bSKlKyoy6Oa2JQ7c1XYGfYBdKXWHfQg3jVxG0VoarDk0VNjSW0XFLf01Co79&#10;jKN8MaPTe+6MzKj5WX1nSk0nw+EVhKfBP8X/7k+tII7D/HAmHAG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3wWnBAAAA3AAAAA8AAAAAAAAAAAAAAAAAmAIAAGRycy9kb3du&#10;cmV2LnhtbFBLBQYAAAAABAAEAPUAAACGAwAAAAA=&#10;" adj="9999" fillcolor="#4f81bd [3204]" strokecolor="white [3201]" strokeweight="1pt">
                        <v:shadow on="t" color="black" opacity="24903f" origin=",.5" offset="0,.55556mm"/>
                        <v:textbox>
                          <w:txbxContent>
                            <w:p w14:paraId="003BFBBF" w14:textId="77777777" w:rsidR="00FA6F34" w:rsidRPr="00C12549" w:rsidRDefault="00FA6F34" w:rsidP="003B5395">
                              <w:pPr>
                                <w:ind w:right="-367"/>
                                <w:rPr>
                                  <w:b/>
                                  <w:sz w:val="32"/>
                                </w:rPr>
                              </w:pPr>
                            </w:p>
                          </w:txbxContent>
                        </v:textbox>
                      </v:shape>
                      <v:shape id="_x0000_s1055"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0MJ8QA&#10;AADcAAAADwAAAGRycy9kb3ducmV2LnhtbESPT4vCMBTE74LfITzBm6a6rC5do4ggiLd1e9Dbs3n9&#10;o81LabJt/fZGEPY4zMxvmNWmN5VoqXGlZQWzaQSCOLW65FxB8ruffIFwHlljZZkUPMjBZj0crDDW&#10;tuMfak8+FwHCLkYFhfd1LKVLCzLoprYmDl5mG4M+yCaXusEuwE0l51G0kAZLDgsF1rQrKL2f/oyC&#10;W3vdymzhu9txnx0vj/vhM7melRqP+u03CE+9/w+/2wet4GM5g9eZc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NDCfEAAAA3AAAAA8AAAAAAAAAAAAAAAAAmAIAAGRycy9k&#10;b3ducmV2LnhtbFBLBQYAAAAABAAEAPUAAACJAwAAAAA=&#10;" filled="f" stroked="f" strokeweight=".25pt">
                        <v:textbox style="mso-fit-shape-to-text:t">
                          <w:txbxContent>
                            <w:p w14:paraId="578A4F8B" w14:textId="77777777" w:rsidR="00FA6F34" w:rsidRPr="009B7720" w:rsidRDefault="00FA6F34" w:rsidP="003B5395">
                              <w:pPr>
                                <w:rPr>
                                  <w:b/>
                                  <w:color w:val="FFFFFF" w:themeColor="background1"/>
                                </w:rPr>
                              </w:pPr>
                              <w:r>
                                <w:rPr>
                                  <w:b/>
                                  <w:color w:val="FFFFFF" w:themeColor="background1"/>
                                </w:rPr>
                                <w:t>N</w:t>
                              </w:r>
                            </w:p>
                          </w:txbxContent>
                        </v:textbox>
                      </v:shape>
                    </v:group>
                  </w:pict>
                </mc:Fallback>
              </mc:AlternateContent>
            </w:r>
            <w:r>
              <w:rPr>
                <w:noProof/>
                <w:lang w:eastAsia="es-CL"/>
              </w:rPr>
              <mc:AlternateContent>
                <mc:Choice Requires="wps">
                  <w:drawing>
                    <wp:anchor distT="0" distB="0" distL="114300" distR="114300" simplePos="0" relativeHeight="251943936" behindDoc="0" locked="0" layoutInCell="1" allowOverlap="1" wp14:anchorId="1A487D28" wp14:editId="69F61516">
                      <wp:simplePos x="0" y="0"/>
                      <wp:positionH relativeFrom="column">
                        <wp:posOffset>7350022</wp:posOffset>
                      </wp:positionH>
                      <wp:positionV relativeFrom="paragraph">
                        <wp:posOffset>1032938</wp:posOffset>
                      </wp:positionV>
                      <wp:extent cx="956310" cy="350520"/>
                      <wp:effectExtent l="266700" t="0" r="15240" b="1611630"/>
                      <wp:wrapNone/>
                      <wp:docPr id="315" name="315 Llamada rectangular redondeada"/>
                      <wp:cNvGraphicFramePr/>
                      <a:graphic xmlns:a="http://schemas.openxmlformats.org/drawingml/2006/main">
                        <a:graphicData uri="http://schemas.microsoft.com/office/word/2010/wordprocessingShape">
                          <wps:wsp>
                            <wps:cNvSpPr/>
                            <wps:spPr>
                              <a:xfrm>
                                <a:off x="0" y="0"/>
                                <a:ext cx="956310" cy="350520"/>
                              </a:xfrm>
                              <a:prstGeom prst="wedgeRoundRectCallout">
                                <a:avLst>
                                  <a:gd name="adj1" fmla="val -76238"/>
                                  <a:gd name="adj2" fmla="val 515473"/>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055815" w14:textId="77777777" w:rsidR="00FA6F34" w:rsidRDefault="00FA6F34" w:rsidP="00201DFD">
                                  <w:pPr>
                                    <w:jc w:val="center"/>
                                  </w:pPr>
                                  <w:r>
                                    <w:t>Rio Toqui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A487D2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315 Llamada rectangular redondeada" o:spid="_x0000_s1056" type="#_x0000_t62" style="position:absolute;left:0;text-align:left;margin-left:578.75pt;margin-top:81.35pt;width:75.3pt;height:27.6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" adj="-5667,122142" filled="f" strokecolor="yellow" strokeweight="2pt">
                      <v:textbox>
                        <w:txbxContent>
                          <w:p w14:paraId="42055815" w14:textId="77777777" w:rsidR="00FA6F34" w:rsidRDefault="00FA6F34" w:rsidP="00201DFD">
                            <w:pPr>
                              <w:jc w:val="center"/>
                            </w:pPr>
                            <w:r>
                              <w:t>Rio Toqui</w:t>
                            </w:r>
                          </w:p>
                        </w:txbxContent>
                      </v:textbox>
                    </v:shape>
                  </w:pict>
                </mc:Fallback>
              </mc:AlternateContent>
            </w:r>
            <w:r w:rsidR="00C856CA">
              <w:rPr>
                <w:noProof/>
                <w:lang w:eastAsia="es-CL"/>
              </w:rPr>
              <mc:AlternateContent>
                <mc:Choice Requires="wps">
                  <w:drawing>
                    <wp:anchor distT="0" distB="0" distL="114300" distR="114300" simplePos="0" relativeHeight="251949056" behindDoc="0" locked="0" layoutInCell="1" allowOverlap="1" wp14:anchorId="2093D79E" wp14:editId="62C38E14">
                      <wp:simplePos x="0" y="0"/>
                      <wp:positionH relativeFrom="column">
                        <wp:posOffset>3961406</wp:posOffset>
                      </wp:positionH>
                      <wp:positionV relativeFrom="paragraph">
                        <wp:posOffset>1294969</wp:posOffset>
                      </wp:positionV>
                      <wp:extent cx="2808360" cy="1524317"/>
                      <wp:effectExtent l="0" t="228600" r="0" b="228600"/>
                      <wp:wrapNone/>
                      <wp:docPr id="288" name="288 Elipse"/>
                      <wp:cNvGraphicFramePr/>
                      <a:graphic xmlns:a="http://schemas.openxmlformats.org/drawingml/2006/main">
                        <a:graphicData uri="http://schemas.microsoft.com/office/word/2010/wordprocessingShape">
                          <wps:wsp>
                            <wps:cNvSpPr/>
                            <wps:spPr>
                              <a:xfrm rot="1837800">
                                <a:off x="0" y="0"/>
                                <a:ext cx="2808360" cy="1524317"/>
                              </a:xfrm>
                              <a:prstGeom prst="ellipse">
                                <a:avLst/>
                              </a:prstGeom>
                              <a:noFill/>
                              <a:ln>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D279EFF" id="288 Elipse" o:spid="_x0000_s1026" style="position:absolute;margin-left:311.9pt;margin-top:101.95pt;width:221.15pt;height:120pt;rotation:2007368fd;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" filled="f" strokecolor="#f79646 [3209]" strokeweight="2pt">
                      <v:stroke dashstyle="dash"/>
                    </v:oval>
                  </w:pict>
                </mc:Fallback>
              </mc:AlternateContent>
            </w:r>
            <w:r w:rsidR="00C856CA">
              <w:rPr>
                <w:noProof/>
                <w:lang w:eastAsia="es-CL"/>
              </w:rPr>
              <mc:AlternateContent>
                <mc:Choice Requires="wps">
                  <w:drawing>
                    <wp:anchor distT="0" distB="0" distL="114300" distR="114300" simplePos="0" relativeHeight="251948032" behindDoc="0" locked="0" layoutInCell="1" allowOverlap="1" wp14:anchorId="032E92A0" wp14:editId="2CBBB32E">
                      <wp:simplePos x="0" y="0"/>
                      <wp:positionH relativeFrom="column">
                        <wp:posOffset>6471285</wp:posOffset>
                      </wp:positionH>
                      <wp:positionV relativeFrom="paragraph">
                        <wp:posOffset>142240</wp:posOffset>
                      </wp:positionV>
                      <wp:extent cx="1733550" cy="350520"/>
                      <wp:effectExtent l="914400" t="0" r="19050" b="963930"/>
                      <wp:wrapNone/>
                      <wp:docPr id="31" name="31 Llamada rectangular redondeada"/>
                      <wp:cNvGraphicFramePr/>
                      <a:graphic xmlns:a="http://schemas.openxmlformats.org/drawingml/2006/main">
                        <a:graphicData uri="http://schemas.microsoft.com/office/word/2010/wordprocessingShape">
                          <wps:wsp>
                            <wps:cNvSpPr/>
                            <wps:spPr>
                              <a:xfrm>
                                <a:off x="0" y="0"/>
                                <a:ext cx="1733550" cy="350520"/>
                              </a:xfrm>
                              <a:prstGeom prst="wedgeRoundRectCallout">
                                <a:avLst>
                                  <a:gd name="adj1" fmla="val -102469"/>
                                  <a:gd name="adj2" fmla="val 32633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79CDB3" w14:textId="77777777" w:rsidR="00FA6F34" w:rsidRDefault="00FA6F34" w:rsidP="00C856CA">
                                  <w:pPr>
                                    <w:jc w:val="center"/>
                                  </w:pPr>
                                  <w:r>
                                    <w:t>Área de afectación crítica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2E92A0" id="31 Llamada rectangular redondeada" o:spid="_x0000_s1057" type="#_x0000_t62" style="position:absolute;left:0;text-align:left;margin-left:509.55pt;margin-top:11.2pt;width:136.5pt;height:27.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" adj="-11333,81287" filled="f" strokecolor="yellow" strokeweight="2pt">
                      <v:textbox>
                        <w:txbxContent>
                          <w:p w14:paraId="3F79CDB3" w14:textId="77777777" w:rsidR="00FA6F34" w:rsidRDefault="00FA6F34" w:rsidP="00C856CA">
                            <w:pPr>
                              <w:jc w:val="center"/>
                            </w:pPr>
                            <w:r>
                              <w:t>Área de afectación crítica</w:t>
                            </w:r>
                          </w:p>
                        </w:txbxContent>
                      </v:textbox>
                    </v:shape>
                  </w:pict>
                </mc:Fallback>
              </mc:AlternateContent>
            </w:r>
            <w:r w:rsidR="00201DFD">
              <w:rPr>
                <w:noProof/>
                <w:lang w:eastAsia="es-CL"/>
              </w:rPr>
              <mc:AlternateContent>
                <mc:Choice Requires="wps">
                  <w:drawing>
                    <wp:anchor distT="0" distB="0" distL="114300" distR="114300" simplePos="0" relativeHeight="251945984" behindDoc="0" locked="0" layoutInCell="1" allowOverlap="1" wp14:anchorId="37D5C840" wp14:editId="1F70163E">
                      <wp:simplePos x="0" y="0"/>
                      <wp:positionH relativeFrom="column">
                        <wp:posOffset>1642110</wp:posOffset>
                      </wp:positionH>
                      <wp:positionV relativeFrom="paragraph">
                        <wp:posOffset>94615</wp:posOffset>
                      </wp:positionV>
                      <wp:extent cx="1529715" cy="297180"/>
                      <wp:effectExtent l="0" t="0" r="1423035" b="26670"/>
                      <wp:wrapNone/>
                      <wp:docPr id="4" name="4 Llamada rectangular redondeada"/>
                      <wp:cNvGraphicFramePr/>
                      <a:graphic xmlns:a="http://schemas.openxmlformats.org/drawingml/2006/main">
                        <a:graphicData uri="http://schemas.microsoft.com/office/word/2010/wordprocessingShape">
                          <wps:wsp>
                            <wps:cNvSpPr/>
                            <wps:spPr>
                              <a:xfrm>
                                <a:off x="0" y="0"/>
                                <a:ext cx="1529715" cy="297180"/>
                              </a:xfrm>
                              <a:prstGeom prst="wedgeRoundRectCallout">
                                <a:avLst>
                                  <a:gd name="adj1" fmla="val 141551"/>
                                  <a:gd name="adj2" fmla="val -1715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A86E" w14:textId="77777777" w:rsidR="00FA6F34" w:rsidRDefault="00FA6F34" w:rsidP="00201DFD">
                                  <w:pPr>
                                    <w:jc w:val="center"/>
                                  </w:pPr>
                                  <w:r>
                                    <w:t>Casa del Sr Ramirez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D5C840" id="4 Llamada rectangular redondeada" o:spid="_x0000_s1058" type="#_x0000_t62" style="position:absolute;left:0;text-align:left;margin-left:129.3pt;margin-top:7.45pt;width:120.45pt;height:23.4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" adj="41375,7095" filled="f" strokecolor="yellow" strokeweight="2pt">
                      <v:textbox>
                        <w:txbxContent>
                          <w:p w14:paraId="0F3AA86E" w14:textId="77777777" w:rsidR="00FA6F34" w:rsidRDefault="00FA6F34" w:rsidP="00201DFD">
                            <w:pPr>
                              <w:jc w:val="center"/>
                            </w:pPr>
                            <w:r>
                              <w:t>Casa del Sr Ramirez</w:t>
                            </w:r>
                          </w:p>
                        </w:txbxContent>
                      </v:textbox>
                    </v:shape>
                  </w:pict>
                </mc:Fallback>
              </mc:AlternateContent>
            </w:r>
            <w:r w:rsidR="00201DFD">
              <w:rPr>
                <w:noProof/>
                <w:lang w:eastAsia="es-CL"/>
              </w:rPr>
              <mc:AlternateContent>
                <mc:Choice Requires="wps">
                  <w:drawing>
                    <wp:anchor distT="0" distB="0" distL="114300" distR="114300" simplePos="0" relativeHeight="251741184" behindDoc="0" locked="0" layoutInCell="1" allowOverlap="1" wp14:anchorId="2A121DF1" wp14:editId="14138317">
                      <wp:simplePos x="0" y="0"/>
                      <wp:positionH relativeFrom="column">
                        <wp:posOffset>5511165</wp:posOffset>
                      </wp:positionH>
                      <wp:positionV relativeFrom="paragraph">
                        <wp:posOffset>5257165</wp:posOffset>
                      </wp:positionV>
                      <wp:extent cx="1509395" cy="1403985"/>
                      <wp:effectExtent l="0" t="0" r="0" b="444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395" cy="1403985"/>
                              </a:xfrm>
                              <a:prstGeom prst="rect">
                                <a:avLst/>
                              </a:prstGeom>
                              <a:noFill/>
                              <a:ln w="9525">
                                <a:noFill/>
                                <a:miter lim="800000"/>
                                <a:headEnd/>
                                <a:tailEnd/>
                              </a:ln>
                            </wps:spPr>
                            <wps:txbx>
                              <w:txbxContent>
                                <w:p w14:paraId="67963507" w14:textId="77777777" w:rsidR="00FA6F34" w:rsidRPr="00BA049C" w:rsidRDefault="00FA6F34" w:rsidP="00243B94">
                                  <w:pPr>
                                    <w:rPr>
                                      <w:b/>
                                      <w:i/>
                                      <w:color w:val="FFFFFF" w:themeColor="background1"/>
                                      <w:sz w:val="16"/>
                                      <w:szCs w:val="16"/>
                                    </w:rPr>
                                  </w:pPr>
                                  <w:r>
                                    <w:rPr>
                                      <w:b/>
                                      <w:i/>
                                      <w:color w:val="FFFFFF" w:themeColor="background1"/>
                                      <w:sz w:val="16"/>
                                      <w:szCs w:val="16"/>
                                    </w:rPr>
                                    <w:t>Escala 5</w:t>
                                  </w:r>
                                  <w:r w:rsidRPr="00BA049C">
                                    <w:rPr>
                                      <w:b/>
                                      <w:i/>
                                      <w:color w:val="FFFFFF" w:themeColor="background1"/>
                                      <w:sz w:val="16"/>
                                      <w:szCs w:val="16"/>
                                    </w:rPr>
                                    <w:t>00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A121DF1" id="_x0000_s1059" type="#_x0000_t202" style="position:absolute;left:0;text-align:left;margin-left:433.95pt;margin-top:413.95pt;width:118.85pt;height:110.55pt;z-index:251741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" filled="f" stroked="f">
                      <v:textbox style="mso-fit-shape-to-text:t">
                        <w:txbxContent>
                          <w:p w14:paraId="67963507" w14:textId="77777777" w:rsidR="00FA6F34" w:rsidRPr="00BA049C" w:rsidRDefault="00FA6F34" w:rsidP="00243B94">
                            <w:pPr>
                              <w:rPr>
                                <w:b/>
                                <w:i/>
                                <w:color w:val="FFFFFF" w:themeColor="background1"/>
                                <w:sz w:val="16"/>
                                <w:szCs w:val="16"/>
                              </w:rPr>
                            </w:pPr>
                            <w:r>
                              <w:rPr>
                                <w:b/>
                                <w:i/>
                                <w:color w:val="FFFFFF" w:themeColor="background1"/>
                                <w:sz w:val="16"/>
                                <w:szCs w:val="16"/>
                              </w:rPr>
                              <w:t>Escala 5</w:t>
                            </w:r>
                            <w:r w:rsidRPr="00BA049C">
                              <w:rPr>
                                <w:b/>
                                <w:i/>
                                <w:color w:val="FFFFFF" w:themeColor="background1"/>
                                <w:sz w:val="16"/>
                                <w:szCs w:val="16"/>
                              </w:rPr>
                              <w:t>00 m</w:t>
                            </w:r>
                          </w:p>
                        </w:txbxContent>
                      </v:textbox>
                    </v:shape>
                  </w:pict>
                </mc:Fallback>
              </mc:AlternateContent>
            </w:r>
            <w:r w:rsidR="00201DFD">
              <w:rPr>
                <w:noProof/>
                <w:lang w:eastAsia="es-CL"/>
              </w:rPr>
              <mc:AlternateContent>
                <mc:Choice Requires="wps">
                  <w:drawing>
                    <wp:anchor distT="0" distB="0" distL="114300" distR="114300" simplePos="0" relativeHeight="251742208" behindDoc="0" locked="0" layoutInCell="1" allowOverlap="1" wp14:anchorId="4B98C958" wp14:editId="3F711374">
                      <wp:simplePos x="0" y="0"/>
                      <wp:positionH relativeFrom="column">
                        <wp:posOffset>5556885</wp:posOffset>
                      </wp:positionH>
                      <wp:positionV relativeFrom="paragraph">
                        <wp:posOffset>5485765</wp:posOffset>
                      </wp:positionV>
                      <wp:extent cx="2647950" cy="0"/>
                      <wp:effectExtent l="0" t="19050" r="19050" b="38100"/>
                      <wp:wrapNone/>
                      <wp:docPr id="121" name="121 Conector recto"/>
                      <wp:cNvGraphicFramePr/>
                      <a:graphic xmlns:a="http://schemas.openxmlformats.org/drawingml/2006/main">
                        <a:graphicData uri="http://schemas.microsoft.com/office/word/2010/wordprocessingShape">
                          <wps:wsp>
                            <wps:cNvCnPr/>
                            <wps:spPr>
                              <a:xfrm>
                                <a:off x="0" y="0"/>
                                <a:ext cx="2647950" cy="0"/>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617CB1" id="121 Conector recto"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55pt,431.95pt" to="646.05pt,4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" strokecolor="white [3212]" strokeweight="4pt"/>
                  </w:pict>
                </mc:Fallback>
              </mc:AlternateContent>
            </w:r>
            <w:r w:rsidR="00201DFD">
              <w:rPr>
                <w:noProof/>
                <w:lang w:eastAsia="es-CL"/>
              </w:rPr>
              <mc:AlternateContent>
                <mc:Choice Requires="wps">
                  <w:drawing>
                    <wp:anchor distT="0" distB="0" distL="114300" distR="114300" simplePos="0" relativeHeight="251941888" behindDoc="0" locked="0" layoutInCell="1" allowOverlap="1" wp14:anchorId="700424DA" wp14:editId="6A06A59F">
                      <wp:simplePos x="0" y="0"/>
                      <wp:positionH relativeFrom="column">
                        <wp:posOffset>516890</wp:posOffset>
                      </wp:positionH>
                      <wp:positionV relativeFrom="paragraph">
                        <wp:posOffset>4918075</wp:posOffset>
                      </wp:positionV>
                      <wp:extent cx="1529715" cy="511175"/>
                      <wp:effectExtent l="0" t="2209800" r="356235" b="22225"/>
                      <wp:wrapNone/>
                      <wp:docPr id="3" name="3 Llamada rectangular redondeada"/>
                      <wp:cNvGraphicFramePr/>
                      <a:graphic xmlns:a="http://schemas.openxmlformats.org/drawingml/2006/main">
                        <a:graphicData uri="http://schemas.microsoft.com/office/word/2010/wordprocessingShape">
                          <wps:wsp>
                            <wps:cNvSpPr/>
                            <wps:spPr>
                              <a:xfrm>
                                <a:off x="0" y="0"/>
                                <a:ext cx="1529715" cy="511175"/>
                              </a:xfrm>
                              <a:prstGeom prst="wedgeRoundRectCallout">
                                <a:avLst>
                                  <a:gd name="adj1" fmla="val 72463"/>
                                  <a:gd name="adj2" fmla="val -478867"/>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20237B" w14:textId="77777777" w:rsidR="00FA6F34" w:rsidRDefault="00FA6F34" w:rsidP="00201DFD">
                                  <w:pPr>
                                    <w:jc w:val="center"/>
                                  </w:pPr>
                                  <w:r>
                                    <w:t>Tranque de relaves Confluencia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0424DA" id="3 Llamada rectangular redondeada" o:spid="_x0000_s1060" type="#_x0000_t62" style="position:absolute;left:0;text-align:left;margin-left:40.7pt;margin-top:387.25pt;width:120.45pt;height:40.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" adj="26452,-92635" filled="f" strokecolor="yellow" strokeweight="2pt">
                      <v:textbox>
                        <w:txbxContent>
                          <w:p w14:paraId="4520237B" w14:textId="77777777" w:rsidR="00FA6F34" w:rsidRDefault="00FA6F34" w:rsidP="00201DFD">
                            <w:pPr>
                              <w:jc w:val="center"/>
                            </w:pPr>
                            <w:r>
                              <w:t>Tranque de relaves Confluencia</w:t>
                            </w:r>
                          </w:p>
                        </w:txbxContent>
                      </v:textbox>
                    </v:shape>
                  </w:pict>
                </mc:Fallback>
              </mc:AlternateContent>
            </w:r>
            <w:r w:rsidR="00201DFD">
              <w:rPr>
                <w:noProof/>
                <w:lang w:eastAsia="es-CL"/>
              </w:rPr>
              <w:drawing>
                <wp:inline distT="0" distB="0" distL="0" distR="0" wp14:anchorId="1C0CAA4B" wp14:editId="2CEDB772">
                  <wp:extent cx="8039100" cy="5624096"/>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28A0092B-C50C-407E-A947-70E740481C1C}">
                                <a14:useLocalDpi xmlns:a14="http://schemas.microsoft.com/office/drawing/2010/main"/>
                              </a:ext>
                            </a:extLst>
                          </a:blip>
                          <a:stretch>
                            <a:fillRect/>
                          </a:stretch>
                        </pic:blipFill>
                        <pic:spPr>
                          <a:xfrm>
                            <a:off x="0" y="0"/>
                            <a:ext cx="8043002" cy="5626826"/>
                          </a:xfrm>
                          <a:prstGeom prst="rect">
                            <a:avLst/>
                          </a:prstGeom>
                        </pic:spPr>
                      </pic:pic>
                    </a:graphicData>
                  </a:graphic>
                </wp:inline>
              </w:drawing>
            </w:r>
          </w:p>
        </w:tc>
      </w:tr>
    </w:tbl>
    <w:p w14:paraId="63492E44" w14:textId="77777777" w:rsidR="00BA0FDE" w:rsidRDefault="00BA0FDE" w:rsidP="00BA0FDE">
      <w:pPr>
        <w:rPr>
          <w:sz w:val="20"/>
        </w:rPr>
        <w:sectPr w:rsidR="00BA0FDE" w:rsidSect="00A70F8F">
          <w:pgSz w:w="15840" w:h="12240" w:orient="landscape"/>
          <w:pgMar w:top="1134" w:right="1134" w:bottom="1134" w:left="1134" w:header="709" w:footer="709" w:gutter="0"/>
          <w:cols w:space="708"/>
          <w:docGrid w:linePitch="360"/>
        </w:sectPr>
      </w:pPr>
    </w:p>
    <w:p w14:paraId="0980C5B7" w14:textId="77777777" w:rsidR="00B1722C" w:rsidRDefault="00B1722C" w:rsidP="00C958D0">
      <w:pPr>
        <w:pStyle w:val="Ttulo1"/>
      </w:pPr>
      <w:bookmarkStart w:id="55" w:name="_Toc425021834"/>
      <w:r>
        <w:lastRenderedPageBreak/>
        <w:t xml:space="preserve">INSTRUMENTOS DE </w:t>
      </w:r>
      <w:r w:rsidRPr="00B1722C">
        <w:t>GESTIÓN</w:t>
      </w:r>
      <w:r>
        <w:t xml:space="preserve"> AMBIENTAL QUE REGULAN A LA ACTIVIDAD FISCALIZADA.</w:t>
      </w:r>
      <w:bookmarkEnd w:id="51"/>
      <w:bookmarkEnd w:id="52"/>
      <w:bookmarkEnd w:id="53"/>
      <w:bookmarkEnd w:id="54"/>
      <w:bookmarkEnd w:id="55"/>
    </w:p>
    <w:p w14:paraId="2C2DBD3F" w14:textId="77777777" w:rsidR="00375B80" w:rsidRDefault="00375B80" w:rsidP="00317531"/>
    <w:p w14:paraId="71C1E377" w14:textId="77777777" w:rsidR="00375B80" w:rsidRDefault="00375B80" w:rsidP="0031753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8"/>
        <w:gridCol w:w="1276"/>
        <w:gridCol w:w="566"/>
        <w:gridCol w:w="993"/>
        <w:gridCol w:w="1699"/>
        <w:gridCol w:w="2694"/>
        <w:gridCol w:w="1276"/>
        <w:gridCol w:w="1250"/>
      </w:tblGrid>
      <w:tr w:rsidR="00375B80" w:rsidRPr="0025129B" w14:paraId="1CEBFA5F" w14:textId="77777777" w:rsidTr="005D5AC1">
        <w:trPr>
          <w:trHeight w:val="498"/>
        </w:trPr>
        <w:tc>
          <w:tcPr>
            <w:tcW w:w="5000" w:type="pct"/>
            <w:gridSpan w:val="8"/>
            <w:shd w:val="clear" w:color="000000" w:fill="D9D9D9"/>
            <w:noWrap/>
            <w:vAlign w:val="center"/>
          </w:tcPr>
          <w:p w14:paraId="3640344F" w14:textId="77777777" w:rsidR="005D5AC1" w:rsidRDefault="005D5AC1" w:rsidP="005D5AC1">
            <w:pPr>
              <w:spacing w:line="0" w:lineRule="atLeast"/>
              <w:jc w:val="center"/>
              <w:rPr>
                <w:rFonts w:eastAsia="Times New Roman" w:cs="Calibri"/>
                <w:b/>
                <w:bCs/>
                <w:color w:val="000000"/>
                <w:sz w:val="20"/>
                <w:szCs w:val="20"/>
                <w:lang w:eastAsia="es-CL"/>
              </w:rPr>
            </w:pPr>
          </w:p>
          <w:p w14:paraId="582379B6" w14:textId="77777777" w:rsidR="00375B80" w:rsidRPr="0025129B" w:rsidRDefault="00375B80" w:rsidP="005D5AC1">
            <w:pPr>
              <w:spacing w:line="0" w:lineRule="atLeast"/>
              <w:jc w:val="center"/>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6401321A" w14:textId="77777777" w:rsidR="00375B80" w:rsidRPr="0025129B" w:rsidRDefault="00375B80" w:rsidP="005D5AC1">
            <w:pPr>
              <w:spacing w:line="0" w:lineRule="atLeast"/>
              <w:jc w:val="center"/>
              <w:rPr>
                <w:rFonts w:eastAsia="Times New Roman" w:cs="Calibri"/>
                <w:b/>
                <w:bCs/>
                <w:color w:val="000000"/>
                <w:sz w:val="20"/>
                <w:szCs w:val="20"/>
                <w:lang w:eastAsia="es-CL"/>
              </w:rPr>
            </w:pPr>
          </w:p>
        </w:tc>
      </w:tr>
      <w:tr w:rsidR="00375B80" w:rsidRPr="0025129B" w14:paraId="4735DA62" w14:textId="77777777" w:rsidTr="0012771C">
        <w:trPr>
          <w:trHeight w:val="741"/>
        </w:trPr>
        <w:tc>
          <w:tcPr>
            <w:tcW w:w="177" w:type="pct"/>
            <w:shd w:val="clear" w:color="auto" w:fill="auto"/>
            <w:vAlign w:val="center"/>
            <w:hideMark/>
          </w:tcPr>
          <w:p w14:paraId="23F0C9B5" w14:textId="77777777" w:rsidR="00375B80" w:rsidRPr="0025129B" w:rsidRDefault="00375B80" w:rsidP="00FE287D">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14:paraId="6776EB42" w14:textId="77777777" w:rsidR="00375B80" w:rsidRPr="0025129B" w:rsidRDefault="00375B80" w:rsidP="00FE287D">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280" w:type="pct"/>
            <w:shd w:val="clear" w:color="auto" w:fill="auto"/>
            <w:vAlign w:val="center"/>
            <w:hideMark/>
          </w:tcPr>
          <w:p w14:paraId="582C4041" w14:textId="77777777" w:rsidR="00375B80" w:rsidRDefault="00375B80" w:rsidP="00FE287D">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p w14:paraId="34A9F26D" w14:textId="77777777" w:rsidR="00375B80" w:rsidRPr="00603ED1" w:rsidRDefault="00375B80" w:rsidP="00375B80">
            <w:pPr>
              <w:spacing w:line="0" w:lineRule="atLeast"/>
              <w:rPr>
                <w:rFonts w:eastAsia="Times New Roman" w:cs="Calibri"/>
                <w:b/>
                <w:bCs/>
                <w:sz w:val="20"/>
                <w:szCs w:val="20"/>
                <w:lang w:eastAsia="es-CL"/>
              </w:rPr>
            </w:pPr>
          </w:p>
        </w:tc>
        <w:tc>
          <w:tcPr>
            <w:tcW w:w="491" w:type="pct"/>
            <w:vAlign w:val="center"/>
          </w:tcPr>
          <w:p w14:paraId="76C62041" w14:textId="77777777" w:rsidR="00375B80" w:rsidRPr="0025129B" w:rsidRDefault="00375B80" w:rsidP="00FE287D">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840" w:type="pct"/>
            <w:shd w:val="clear" w:color="auto" w:fill="auto"/>
            <w:vAlign w:val="center"/>
            <w:hideMark/>
          </w:tcPr>
          <w:p w14:paraId="29D04398" w14:textId="77777777" w:rsidR="00375B80" w:rsidRPr="0025129B" w:rsidRDefault="00375B80" w:rsidP="00FE287D">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332" w:type="pct"/>
            <w:shd w:val="clear" w:color="auto" w:fill="auto"/>
            <w:vAlign w:val="center"/>
            <w:hideMark/>
          </w:tcPr>
          <w:p w14:paraId="35BDD9F0" w14:textId="77777777" w:rsidR="00375B80" w:rsidRPr="0025129B" w:rsidRDefault="00375B80" w:rsidP="00FE287D">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31" w:type="pct"/>
            <w:shd w:val="clear" w:color="auto" w:fill="auto"/>
            <w:vAlign w:val="center"/>
            <w:hideMark/>
          </w:tcPr>
          <w:p w14:paraId="4F5E9D1C" w14:textId="77777777" w:rsidR="00375B80" w:rsidRPr="0025129B" w:rsidRDefault="00375B80" w:rsidP="00FE287D">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8" w:type="pct"/>
            <w:vAlign w:val="center"/>
          </w:tcPr>
          <w:p w14:paraId="7BBE1B9A" w14:textId="77777777" w:rsidR="00375B80" w:rsidRPr="0025129B" w:rsidRDefault="00375B80" w:rsidP="00FE287D">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375B80" w:rsidRPr="0025129B" w14:paraId="4E29F6B7" w14:textId="77777777" w:rsidTr="0012771C">
        <w:trPr>
          <w:trHeight w:val="680"/>
        </w:trPr>
        <w:tc>
          <w:tcPr>
            <w:tcW w:w="177" w:type="pct"/>
            <w:shd w:val="clear" w:color="auto" w:fill="auto"/>
            <w:noWrap/>
            <w:vAlign w:val="center"/>
            <w:hideMark/>
          </w:tcPr>
          <w:p w14:paraId="7807A9C1" w14:textId="77777777" w:rsidR="00375B80" w:rsidRPr="002161B2" w:rsidRDefault="00375B80" w:rsidP="00FE287D">
            <w:pPr>
              <w:spacing w:line="0" w:lineRule="atLeast"/>
              <w:rPr>
                <w:rFonts w:ascii="Calibri" w:hAnsi="Calibri"/>
                <w:color w:val="000000"/>
                <w:sz w:val="18"/>
                <w:szCs w:val="18"/>
              </w:rPr>
            </w:pPr>
            <w:r>
              <w:rPr>
                <w:rFonts w:ascii="Calibri" w:hAnsi="Calibri"/>
                <w:color w:val="000000"/>
                <w:sz w:val="18"/>
                <w:szCs w:val="18"/>
              </w:rPr>
              <w:t>1</w:t>
            </w:r>
          </w:p>
        </w:tc>
        <w:tc>
          <w:tcPr>
            <w:tcW w:w="631" w:type="pct"/>
            <w:shd w:val="clear" w:color="auto" w:fill="auto"/>
            <w:noWrap/>
            <w:vAlign w:val="center"/>
          </w:tcPr>
          <w:p w14:paraId="59084E3E"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2EAE878D"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157</w:t>
            </w:r>
          </w:p>
        </w:tc>
        <w:tc>
          <w:tcPr>
            <w:tcW w:w="491" w:type="pct"/>
            <w:vAlign w:val="center"/>
          </w:tcPr>
          <w:p w14:paraId="7892FCB1"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24.07.01</w:t>
            </w:r>
          </w:p>
        </w:tc>
        <w:tc>
          <w:tcPr>
            <w:tcW w:w="840" w:type="pct"/>
            <w:shd w:val="clear" w:color="auto" w:fill="auto"/>
            <w:noWrap/>
            <w:vAlign w:val="center"/>
          </w:tcPr>
          <w:p w14:paraId="39F515A7"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COREMA Aysén</w:t>
            </w:r>
          </w:p>
        </w:tc>
        <w:tc>
          <w:tcPr>
            <w:tcW w:w="1332" w:type="pct"/>
            <w:shd w:val="clear" w:color="auto" w:fill="auto"/>
            <w:noWrap/>
            <w:vAlign w:val="center"/>
          </w:tcPr>
          <w:p w14:paraId="0A4C6B2F"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cs="Arial"/>
                <w:sz w:val="18"/>
                <w:szCs w:val="18"/>
              </w:rPr>
              <w:t>Actividades de exploración minera el toqui</w:t>
            </w:r>
            <w:r w:rsidR="00FE1815">
              <w:rPr>
                <w:rFonts w:cs="Arial"/>
                <w:sz w:val="18"/>
                <w:szCs w:val="18"/>
              </w:rPr>
              <w:t>.</w:t>
            </w:r>
          </w:p>
        </w:tc>
        <w:tc>
          <w:tcPr>
            <w:tcW w:w="631" w:type="pct"/>
            <w:shd w:val="clear" w:color="auto" w:fill="auto"/>
            <w:noWrap/>
            <w:vAlign w:val="center"/>
          </w:tcPr>
          <w:p w14:paraId="30B89070" w14:textId="77777777" w:rsidR="00375B80" w:rsidRPr="002161B2" w:rsidRDefault="00375B80" w:rsidP="00FE287D">
            <w:pPr>
              <w:spacing w:line="0" w:lineRule="atLeast"/>
              <w:rPr>
                <w:rFonts w:ascii="Calibri" w:hAnsi="Calibri"/>
                <w:color w:val="000000"/>
                <w:sz w:val="18"/>
                <w:szCs w:val="18"/>
              </w:rPr>
            </w:pPr>
          </w:p>
        </w:tc>
        <w:tc>
          <w:tcPr>
            <w:tcW w:w="618" w:type="pct"/>
          </w:tcPr>
          <w:p w14:paraId="3389F287" w14:textId="77777777" w:rsidR="00375B80" w:rsidRPr="00566B22" w:rsidRDefault="00375B80"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no</w:t>
            </w:r>
          </w:p>
        </w:tc>
      </w:tr>
      <w:tr w:rsidR="00375B80" w:rsidRPr="0025129B" w14:paraId="67ECE137" w14:textId="77777777" w:rsidTr="0012771C">
        <w:trPr>
          <w:trHeight w:val="680"/>
        </w:trPr>
        <w:tc>
          <w:tcPr>
            <w:tcW w:w="177" w:type="pct"/>
            <w:shd w:val="clear" w:color="auto" w:fill="auto"/>
            <w:noWrap/>
            <w:vAlign w:val="center"/>
            <w:hideMark/>
          </w:tcPr>
          <w:p w14:paraId="3AEAA3DF" w14:textId="77777777" w:rsidR="00375B80" w:rsidRPr="002161B2" w:rsidRDefault="00375B80" w:rsidP="00FE287D">
            <w:pPr>
              <w:spacing w:line="0" w:lineRule="atLeast"/>
              <w:rPr>
                <w:rFonts w:ascii="Calibri" w:hAnsi="Calibri"/>
                <w:color w:val="000000"/>
                <w:sz w:val="18"/>
                <w:szCs w:val="18"/>
              </w:rPr>
            </w:pPr>
            <w:r>
              <w:rPr>
                <w:rFonts w:ascii="Calibri" w:hAnsi="Calibri"/>
                <w:color w:val="000000"/>
                <w:sz w:val="18"/>
                <w:szCs w:val="18"/>
              </w:rPr>
              <w:t>2</w:t>
            </w:r>
          </w:p>
        </w:tc>
        <w:tc>
          <w:tcPr>
            <w:tcW w:w="631" w:type="pct"/>
            <w:shd w:val="clear" w:color="auto" w:fill="auto"/>
            <w:noWrap/>
            <w:vAlign w:val="center"/>
          </w:tcPr>
          <w:p w14:paraId="569D703C"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70E79FE9"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711</w:t>
            </w:r>
          </w:p>
        </w:tc>
        <w:tc>
          <w:tcPr>
            <w:tcW w:w="491" w:type="pct"/>
            <w:noWrap/>
            <w:vAlign w:val="center"/>
          </w:tcPr>
          <w:p w14:paraId="00EE9FFD"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01.10.02</w:t>
            </w:r>
          </w:p>
        </w:tc>
        <w:tc>
          <w:tcPr>
            <w:tcW w:w="840" w:type="pct"/>
            <w:shd w:val="clear" w:color="auto" w:fill="auto"/>
            <w:noWrap/>
            <w:vAlign w:val="center"/>
          </w:tcPr>
          <w:p w14:paraId="5D7C6794"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COREMA Aysén</w:t>
            </w:r>
          </w:p>
        </w:tc>
        <w:tc>
          <w:tcPr>
            <w:tcW w:w="1332" w:type="pct"/>
            <w:shd w:val="clear" w:color="auto" w:fill="auto"/>
            <w:noWrap/>
            <w:vAlign w:val="center"/>
          </w:tcPr>
          <w:p w14:paraId="089E7B3A"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cs="Arial"/>
                <w:sz w:val="18"/>
                <w:szCs w:val="18"/>
              </w:rPr>
              <w:t>Disposición de residuos sólidos domésticos e industriales no peligrosos minera el toqui</w:t>
            </w:r>
            <w:r w:rsidR="00F50ED0">
              <w:rPr>
                <w:rFonts w:cs="Arial"/>
                <w:sz w:val="18"/>
                <w:szCs w:val="18"/>
              </w:rPr>
              <w:t>.</w:t>
            </w:r>
          </w:p>
        </w:tc>
        <w:tc>
          <w:tcPr>
            <w:tcW w:w="631" w:type="pct"/>
            <w:shd w:val="clear" w:color="auto" w:fill="auto"/>
            <w:noWrap/>
            <w:vAlign w:val="center"/>
          </w:tcPr>
          <w:p w14:paraId="42EA1292" w14:textId="77777777" w:rsidR="00375B80" w:rsidRPr="002161B2" w:rsidRDefault="00375B80" w:rsidP="00FE287D">
            <w:pPr>
              <w:spacing w:line="0" w:lineRule="atLeast"/>
              <w:rPr>
                <w:rFonts w:ascii="Calibri" w:hAnsi="Calibri"/>
                <w:color w:val="000000"/>
                <w:sz w:val="18"/>
                <w:szCs w:val="18"/>
              </w:rPr>
            </w:pPr>
          </w:p>
        </w:tc>
        <w:tc>
          <w:tcPr>
            <w:tcW w:w="618" w:type="pct"/>
          </w:tcPr>
          <w:p w14:paraId="28D75537" w14:textId="77777777" w:rsidR="00375B80" w:rsidRPr="00566B22" w:rsidRDefault="00052B94"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Si</w:t>
            </w:r>
          </w:p>
        </w:tc>
      </w:tr>
      <w:tr w:rsidR="00375B80" w:rsidRPr="0025129B" w14:paraId="48517621" w14:textId="77777777" w:rsidTr="0012771C">
        <w:trPr>
          <w:trHeight w:val="680"/>
        </w:trPr>
        <w:tc>
          <w:tcPr>
            <w:tcW w:w="177" w:type="pct"/>
            <w:shd w:val="clear" w:color="auto" w:fill="auto"/>
            <w:noWrap/>
            <w:vAlign w:val="center"/>
          </w:tcPr>
          <w:p w14:paraId="0588EAB4" w14:textId="77777777" w:rsidR="00375B80" w:rsidRPr="0025129B" w:rsidRDefault="00375B80"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1" w:type="pct"/>
            <w:shd w:val="clear" w:color="auto" w:fill="auto"/>
            <w:noWrap/>
            <w:vAlign w:val="center"/>
          </w:tcPr>
          <w:p w14:paraId="70A0A832"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5E6177D4"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331</w:t>
            </w:r>
          </w:p>
        </w:tc>
        <w:tc>
          <w:tcPr>
            <w:tcW w:w="491" w:type="pct"/>
            <w:noWrap/>
            <w:vAlign w:val="center"/>
          </w:tcPr>
          <w:p w14:paraId="5C3EEEFC"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11.05.04</w:t>
            </w:r>
          </w:p>
        </w:tc>
        <w:tc>
          <w:tcPr>
            <w:tcW w:w="840" w:type="pct"/>
            <w:shd w:val="clear" w:color="auto" w:fill="auto"/>
            <w:noWrap/>
            <w:vAlign w:val="center"/>
          </w:tcPr>
          <w:p w14:paraId="756313C2"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COREMA Aysén</w:t>
            </w:r>
          </w:p>
        </w:tc>
        <w:tc>
          <w:tcPr>
            <w:tcW w:w="1332" w:type="pct"/>
            <w:shd w:val="clear" w:color="auto" w:fill="auto"/>
            <w:noWrap/>
            <w:vAlign w:val="center"/>
          </w:tcPr>
          <w:p w14:paraId="74F9EDFD"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cs="Arial"/>
                <w:sz w:val="18"/>
                <w:szCs w:val="18"/>
              </w:rPr>
              <w:t>Crecimiento del tranque de relaves confluencia (e-seia)</w:t>
            </w:r>
            <w:r w:rsidR="00F50ED0">
              <w:rPr>
                <w:rFonts w:cs="Arial"/>
                <w:sz w:val="18"/>
                <w:szCs w:val="18"/>
              </w:rPr>
              <w:t>.</w:t>
            </w:r>
          </w:p>
        </w:tc>
        <w:tc>
          <w:tcPr>
            <w:tcW w:w="631" w:type="pct"/>
            <w:shd w:val="clear" w:color="auto" w:fill="auto"/>
            <w:noWrap/>
            <w:vAlign w:val="center"/>
          </w:tcPr>
          <w:p w14:paraId="332BEE22" w14:textId="77777777" w:rsidR="00375B80" w:rsidRPr="0025129B" w:rsidRDefault="00375B80" w:rsidP="00FE287D">
            <w:pPr>
              <w:spacing w:line="0" w:lineRule="atLeast"/>
              <w:rPr>
                <w:rFonts w:eastAsia="Times New Roman" w:cs="Calibri"/>
                <w:color w:val="000000"/>
                <w:sz w:val="20"/>
                <w:szCs w:val="20"/>
                <w:lang w:eastAsia="es-CL"/>
              </w:rPr>
            </w:pPr>
          </w:p>
        </w:tc>
        <w:tc>
          <w:tcPr>
            <w:tcW w:w="618" w:type="pct"/>
          </w:tcPr>
          <w:p w14:paraId="375B657E" w14:textId="77777777" w:rsidR="00375B80" w:rsidRPr="00566B22" w:rsidRDefault="00FE5CBA"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 xml:space="preserve">Si </w:t>
            </w:r>
          </w:p>
        </w:tc>
      </w:tr>
      <w:tr w:rsidR="00375B80" w:rsidRPr="0025129B" w14:paraId="35E9E596" w14:textId="77777777" w:rsidTr="0012771C">
        <w:trPr>
          <w:trHeight w:val="680"/>
        </w:trPr>
        <w:tc>
          <w:tcPr>
            <w:tcW w:w="177" w:type="pct"/>
            <w:shd w:val="clear" w:color="auto" w:fill="auto"/>
            <w:noWrap/>
            <w:vAlign w:val="center"/>
          </w:tcPr>
          <w:p w14:paraId="782DA448" w14:textId="77777777" w:rsidR="00375B80" w:rsidRPr="0025129B" w:rsidRDefault="00375B80"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1" w:type="pct"/>
            <w:shd w:val="clear" w:color="auto" w:fill="auto"/>
            <w:noWrap/>
            <w:vAlign w:val="center"/>
          </w:tcPr>
          <w:p w14:paraId="0A044543"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60E1CC6B"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775</w:t>
            </w:r>
          </w:p>
        </w:tc>
        <w:tc>
          <w:tcPr>
            <w:tcW w:w="491" w:type="pct"/>
            <w:noWrap/>
            <w:vAlign w:val="center"/>
          </w:tcPr>
          <w:p w14:paraId="516BFDBC"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13.12.06</w:t>
            </w:r>
          </w:p>
        </w:tc>
        <w:tc>
          <w:tcPr>
            <w:tcW w:w="840" w:type="pct"/>
            <w:shd w:val="clear" w:color="auto" w:fill="auto"/>
            <w:noWrap/>
            <w:vAlign w:val="center"/>
          </w:tcPr>
          <w:p w14:paraId="36F1FF79"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COREMA Aysén</w:t>
            </w:r>
          </w:p>
        </w:tc>
        <w:tc>
          <w:tcPr>
            <w:tcW w:w="1332" w:type="pct"/>
            <w:shd w:val="clear" w:color="auto" w:fill="auto"/>
            <w:noWrap/>
            <w:vAlign w:val="center"/>
          </w:tcPr>
          <w:p w14:paraId="7CE28731"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eastAsia="Times New Roman" w:cs="Calibri"/>
                <w:color w:val="000000"/>
                <w:sz w:val="18"/>
                <w:szCs w:val="18"/>
                <w:lang w:eastAsia="es-CL"/>
              </w:rPr>
              <w:t>Mejoramiento del Circuito de Recuperación de Oro (e-seia)</w:t>
            </w:r>
            <w:r w:rsidR="00F50ED0">
              <w:rPr>
                <w:rFonts w:eastAsia="Times New Roman" w:cs="Calibri"/>
                <w:color w:val="000000"/>
                <w:sz w:val="18"/>
                <w:szCs w:val="18"/>
                <w:lang w:eastAsia="es-CL"/>
              </w:rPr>
              <w:t>.</w:t>
            </w:r>
          </w:p>
        </w:tc>
        <w:tc>
          <w:tcPr>
            <w:tcW w:w="631" w:type="pct"/>
            <w:shd w:val="clear" w:color="auto" w:fill="auto"/>
            <w:noWrap/>
            <w:vAlign w:val="center"/>
          </w:tcPr>
          <w:p w14:paraId="19695286" w14:textId="77777777" w:rsidR="00375B80" w:rsidRPr="0025129B" w:rsidRDefault="00375B80" w:rsidP="00FE287D">
            <w:pPr>
              <w:spacing w:line="0" w:lineRule="atLeast"/>
              <w:rPr>
                <w:rFonts w:eastAsia="Times New Roman" w:cs="Calibri"/>
                <w:color w:val="000000"/>
                <w:sz w:val="20"/>
                <w:szCs w:val="20"/>
                <w:lang w:eastAsia="es-CL"/>
              </w:rPr>
            </w:pPr>
          </w:p>
        </w:tc>
        <w:tc>
          <w:tcPr>
            <w:tcW w:w="618" w:type="pct"/>
          </w:tcPr>
          <w:p w14:paraId="788F8B8F" w14:textId="77777777" w:rsidR="00375B80" w:rsidRPr="00566B22" w:rsidRDefault="00566B22" w:rsidP="00FE287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w:t>
            </w:r>
          </w:p>
        </w:tc>
      </w:tr>
      <w:tr w:rsidR="00375B80" w:rsidRPr="0025129B" w14:paraId="2E15684D" w14:textId="77777777" w:rsidTr="0012771C">
        <w:trPr>
          <w:trHeight w:val="680"/>
        </w:trPr>
        <w:tc>
          <w:tcPr>
            <w:tcW w:w="177" w:type="pct"/>
            <w:shd w:val="clear" w:color="auto" w:fill="auto"/>
            <w:noWrap/>
            <w:vAlign w:val="center"/>
          </w:tcPr>
          <w:p w14:paraId="6919700D" w14:textId="77777777" w:rsidR="00375B80" w:rsidRPr="0025129B" w:rsidRDefault="00375B80"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631" w:type="pct"/>
            <w:shd w:val="clear" w:color="auto" w:fill="auto"/>
            <w:noWrap/>
            <w:vAlign w:val="center"/>
          </w:tcPr>
          <w:p w14:paraId="0FEC8448"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7F9B84A9"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264</w:t>
            </w:r>
          </w:p>
        </w:tc>
        <w:tc>
          <w:tcPr>
            <w:tcW w:w="491" w:type="pct"/>
            <w:noWrap/>
            <w:vAlign w:val="center"/>
          </w:tcPr>
          <w:p w14:paraId="0C3D44AE"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01.04.09</w:t>
            </w:r>
          </w:p>
        </w:tc>
        <w:tc>
          <w:tcPr>
            <w:tcW w:w="840" w:type="pct"/>
            <w:shd w:val="clear" w:color="auto" w:fill="auto"/>
            <w:noWrap/>
            <w:vAlign w:val="center"/>
          </w:tcPr>
          <w:p w14:paraId="25806F4D"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COREMA Aysén</w:t>
            </w:r>
          </w:p>
        </w:tc>
        <w:tc>
          <w:tcPr>
            <w:tcW w:w="1332" w:type="pct"/>
            <w:shd w:val="clear" w:color="auto" w:fill="auto"/>
            <w:noWrap/>
            <w:vAlign w:val="center"/>
          </w:tcPr>
          <w:p w14:paraId="4B3A9744" w14:textId="77777777" w:rsidR="00375B80" w:rsidRPr="00375B80" w:rsidRDefault="00375B80" w:rsidP="00375B80">
            <w:pPr>
              <w:jc w:val="left"/>
              <w:rPr>
                <w:rFonts w:cs="Arial"/>
                <w:sz w:val="18"/>
                <w:szCs w:val="18"/>
              </w:rPr>
            </w:pPr>
            <w:r w:rsidRPr="00B64E0D">
              <w:rPr>
                <w:rFonts w:cs="Arial"/>
                <w:sz w:val="18"/>
                <w:szCs w:val="18"/>
              </w:rPr>
              <w:t>Pro</w:t>
            </w:r>
            <w:r>
              <w:rPr>
                <w:rFonts w:cs="Arial"/>
                <w:sz w:val="18"/>
                <w:szCs w:val="18"/>
              </w:rPr>
              <w:t>yecto minero concordia (e-seia)</w:t>
            </w:r>
            <w:r w:rsidR="00F50ED0">
              <w:rPr>
                <w:rFonts w:cs="Arial"/>
                <w:sz w:val="18"/>
                <w:szCs w:val="18"/>
              </w:rPr>
              <w:t>.</w:t>
            </w:r>
          </w:p>
        </w:tc>
        <w:tc>
          <w:tcPr>
            <w:tcW w:w="631" w:type="pct"/>
            <w:shd w:val="clear" w:color="auto" w:fill="auto"/>
            <w:noWrap/>
            <w:vAlign w:val="center"/>
          </w:tcPr>
          <w:p w14:paraId="21C9F1AF" w14:textId="77777777" w:rsidR="00375B80" w:rsidRPr="0025129B" w:rsidRDefault="00375B80" w:rsidP="00FE287D">
            <w:pPr>
              <w:spacing w:line="0" w:lineRule="atLeast"/>
              <w:rPr>
                <w:rFonts w:eastAsia="Times New Roman" w:cs="Calibri"/>
                <w:color w:val="000000"/>
                <w:sz w:val="20"/>
                <w:szCs w:val="20"/>
                <w:lang w:eastAsia="es-CL"/>
              </w:rPr>
            </w:pPr>
          </w:p>
        </w:tc>
        <w:tc>
          <w:tcPr>
            <w:tcW w:w="618" w:type="pct"/>
          </w:tcPr>
          <w:p w14:paraId="5B498237" w14:textId="77777777" w:rsidR="00375B80" w:rsidRPr="00566B22" w:rsidRDefault="00052B94"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Si</w:t>
            </w:r>
          </w:p>
        </w:tc>
      </w:tr>
      <w:tr w:rsidR="00375B80" w:rsidRPr="0025129B" w14:paraId="7514A122" w14:textId="77777777" w:rsidTr="0012771C">
        <w:trPr>
          <w:trHeight w:val="680"/>
        </w:trPr>
        <w:tc>
          <w:tcPr>
            <w:tcW w:w="177" w:type="pct"/>
            <w:shd w:val="clear" w:color="auto" w:fill="auto"/>
            <w:noWrap/>
            <w:vAlign w:val="center"/>
          </w:tcPr>
          <w:p w14:paraId="064F102B" w14:textId="77777777" w:rsidR="00375B80" w:rsidRPr="0025129B" w:rsidRDefault="00375B80"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631" w:type="pct"/>
            <w:shd w:val="clear" w:color="auto" w:fill="auto"/>
            <w:noWrap/>
            <w:vAlign w:val="center"/>
          </w:tcPr>
          <w:p w14:paraId="222BEBF5"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0A07E189"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367</w:t>
            </w:r>
          </w:p>
        </w:tc>
        <w:tc>
          <w:tcPr>
            <w:tcW w:w="491" w:type="pct"/>
            <w:noWrap/>
            <w:vAlign w:val="center"/>
          </w:tcPr>
          <w:p w14:paraId="6B63FBD7"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27.04.09</w:t>
            </w:r>
          </w:p>
        </w:tc>
        <w:tc>
          <w:tcPr>
            <w:tcW w:w="840" w:type="pct"/>
            <w:shd w:val="clear" w:color="auto" w:fill="auto"/>
            <w:noWrap/>
            <w:vAlign w:val="center"/>
          </w:tcPr>
          <w:p w14:paraId="75C15459"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COREMA Aysén</w:t>
            </w:r>
          </w:p>
        </w:tc>
        <w:tc>
          <w:tcPr>
            <w:tcW w:w="1332" w:type="pct"/>
            <w:shd w:val="clear" w:color="auto" w:fill="auto"/>
            <w:noWrap/>
            <w:vAlign w:val="center"/>
          </w:tcPr>
          <w:p w14:paraId="14CDD43E"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cs="Arial"/>
                <w:sz w:val="18"/>
                <w:szCs w:val="18"/>
              </w:rPr>
              <w:t>Depósito de re</w:t>
            </w:r>
            <w:r>
              <w:rPr>
                <w:rFonts w:cs="Arial"/>
                <w:sz w:val="18"/>
                <w:szCs w:val="18"/>
              </w:rPr>
              <w:t>laves espesados San A</w:t>
            </w:r>
            <w:r w:rsidRPr="00B64E0D">
              <w:rPr>
                <w:rFonts w:cs="Arial"/>
                <w:sz w:val="18"/>
                <w:szCs w:val="18"/>
              </w:rPr>
              <w:t>ntonio (e-seia)</w:t>
            </w:r>
            <w:r w:rsidR="00F50ED0">
              <w:rPr>
                <w:rFonts w:cs="Arial"/>
                <w:sz w:val="18"/>
                <w:szCs w:val="18"/>
              </w:rPr>
              <w:t>.</w:t>
            </w:r>
          </w:p>
        </w:tc>
        <w:tc>
          <w:tcPr>
            <w:tcW w:w="631" w:type="pct"/>
            <w:shd w:val="clear" w:color="auto" w:fill="auto"/>
            <w:noWrap/>
            <w:vAlign w:val="center"/>
          </w:tcPr>
          <w:p w14:paraId="37541661" w14:textId="77777777" w:rsidR="00375B80" w:rsidRPr="0025129B" w:rsidRDefault="00375B80" w:rsidP="00FE287D">
            <w:pPr>
              <w:spacing w:line="0" w:lineRule="atLeast"/>
              <w:rPr>
                <w:rFonts w:eastAsia="Times New Roman" w:cs="Calibri"/>
                <w:color w:val="000000"/>
                <w:sz w:val="20"/>
                <w:szCs w:val="20"/>
                <w:lang w:eastAsia="es-CL"/>
              </w:rPr>
            </w:pPr>
          </w:p>
        </w:tc>
        <w:tc>
          <w:tcPr>
            <w:tcW w:w="618" w:type="pct"/>
          </w:tcPr>
          <w:p w14:paraId="2FEB687F" w14:textId="77777777" w:rsidR="00375B80" w:rsidRPr="00566B22" w:rsidRDefault="003B5395" w:rsidP="00FE287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w:t>
            </w:r>
          </w:p>
        </w:tc>
      </w:tr>
      <w:tr w:rsidR="00375B80" w:rsidRPr="0025129B" w14:paraId="0A0F83A7" w14:textId="77777777" w:rsidTr="0012771C">
        <w:trPr>
          <w:trHeight w:val="680"/>
        </w:trPr>
        <w:tc>
          <w:tcPr>
            <w:tcW w:w="177" w:type="pct"/>
            <w:shd w:val="clear" w:color="auto" w:fill="auto"/>
            <w:noWrap/>
            <w:vAlign w:val="center"/>
          </w:tcPr>
          <w:p w14:paraId="33767CC1" w14:textId="77777777" w:rsidR="00375B80" w:rsidRPr="0025129B" w:rsidRDefault="00375B80"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631" w:type="pct"/>
            <w:shd w:val="clear" w:color="auto" w:fill="auto"/>
            <w:noWrap/>
            <w:vAlign w:val="center"/>
          </w:tcPr>
          <w:p w14:paraId="639CC510"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1040E58F"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698</w:t>
            </w:r>
          </w:p>
        </w:tc>
        <w:tc>
          <w:tcPr>
            <w:tcW w:w="491" w:type="pct"/>
            <w:noWrap/>
            <w:vAlign w:val="center"/>
          </w:tcPr>
          <w:p w14:paraId="24B36443"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26.08.09</w:t>
            </w:r>
          </w:p>
        </w:tc>
        <w:tc>
          <w:tcPr>
            <w:tcW w:w="840" w:type="pct"/>
            <w:shd w:val="clear" w:color="auto" w:fill="auto"/>
            <w:noWrap/>
            <w:vAlign w:val="center"/>
          </w:tcPr>
          <w:p w14:paraId="111A127E"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COREMA Aysén</w:t>
            </w:r>
          </w:p>
        </w:tc>
        <w:tc>
          <w:tcPr>
            <w:tcW w:w="1332" w:type="pct"/>
            <w:shd w:val="clear" w:color="auto" w:fill="auto"/>
            <w:noWrap/>
            <w:vAlign w:val="center"/>
          </w:tcPr>
          <w:p w14:paraId="30442F6F"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eastAsia="Times New Roman" w:cs="Calibri"/>
                <w:color w:val="000000"/>
                <w:sz w:val="18"/>
                <w:szCs w:val="18"/>
                <w:lang w:eastAsia="es-CL"/>
              </w:rPr>
              <w:t>PRODUCCIÓN Y TRANSPORTE DE RELAVES ESPESADOS (e-seia)</w:t>
            </w:r>
            <w:r w:rsidR="00F50ED0">
              <w:rPr>
                <w:rFonts w:eastAsia="Times New Roman" w:cs="Calibri"/>
                <w:color w:val="000000"/>
                <w:sz w:val="18"/>
                <w:szCs w:val="18"/>
                <w:lang w:eastAsia="es-CL"/>
              </w:rPr>
              <w:t>.</w:t>
            </w:r>
          </w:p>
        </w:tc>
        <w:tc>
          <w:tcPr>
            <w:tcW w:w="631" w:type="pct"/>
            <w:shd w:val="clear" w:color="auto" w:fill="auto"/>
            <w:noWrap/>
            <w:vAlign w:val="center"/>
          </w:tcPr>
          <w:p w14:paraId="42DC8FFD" w14:textId="77777777" w:rsidR="00375B80" w:rsidRPr="0025129B" w:rsidRDefault="00375B80" w:rsidP="00FE287D">
            <w:pPr>
              <w:spacing w:line="0" w:lineRule="atLeast"/>
              <w:rPr>
                <w:rFonts w:eastAsia="Times New Roman" w:cs="Calibri"/>
                <w:color w:val="000000"/>
                <w:sz w:val="20"/>
                <w:szCs w:val="20"/>
                <w:lang w:eastAsia="es-CL"/>
              </w:rPr>
            </w:pPr>
          </w:p>
        </w:tc>
        <w:tc>
          <w:tcPr>
            <w:tcW w:w="618" w:type="pct"/>
          </w:tcPr>
          <w:p w14:paraId="228CAE82" w14:textId="77777777" w:rsidR="00375B80" w:rsidRPr="00566B22" w:rsidRDefault="00052B94"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Si</w:t>
            </w:r>
          </w:p>
        </w:tc>
      </w:tr>
      <w:tr w:rsidR="00375B80" w:rsidRPr="0025129B" w14:paraId="6051F490" w14:textId="77777777" w:rsidTr="0012771C">
        <w:trPr>
          <w:trHeight w:val="680"/>
        </w:trPr>
        <w:tc>
          <w:tcPr>
            <w:tcW w:w="177" w:type="pct"/>
            <w:shd w:val="clear" w:color="auto" w:fill="auto"/>
            <w:noWrap/>
            <w:vAlign w:val="center"/>
          </w:tcPr>
          <w:p w14:paraId="103A49A7" w14:textId="77777777" w:rsidR="00375B80" w:rsidRPr="0025129B" w:rsidRDefault="00375B80"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w:t>
            </w:r>
          </w:p>
        </w:tc>
        <w:tc>
          <w:tcPr>
            <w:tcW w:w="631" w:type="pct"/>
            <w:shd w:val="clear" w:color="auto" w:fill="auto"/>
            <w:noWrap/>
            <w:vAlign w:val="center"/>
          </w:tcPr>
          <w:p w14:paraId="2728570C"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51A036DC"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114</w:t>
            </w:r>
          </w:p>
        </w:tc>
        <w:tc>
          <w:tcPr>
            <w:tcW w:w="491" w:type="pct"/>
            <w:noWrap/>
            <w:vAlign w:val="center"/>
          </w:tcPr>
          <w:p w14:paraId="0A65650D"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08.03.10</w:t>
            </w:r>
          </w:p>
        </w:tc>
        <w:tc>
          <w:tcPr>
            <w:tcW w:w="840" w:type="pct"/>
            <w:shd w:val="clear" w:color="auto" w:fill="auto"/>
            <w:noWrap/>
            <w:vAlign w:val="center"/>
          </w:tcPr>
          <w:p w14:paraId="6EE25001"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COREMA Aysén</w:t>
            </w:r>
          </w:p>
        </w:tc>
        <w:tc>
          <w:tcPr>
            <w:tcW w:w="1332" w:type="pct"/>
            <w:shd w:val="clear" w:color="auto" w:fill="auto"/>
            <w:noWrap/>
            <w:vAlign w:val="center"/>
          </w:tcPr>
          <w:p w14:paraId="7B241D9C"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cs="Arial"/>
                <w:sz w:val="18"/>
                <w:szCs w:val="18"/>
              </w:rPr>
              <w:t>Recuperación de pilares con relleno de relaves en pasta 000 (e-seia)</w:t>
            </w:r>
            <w:r w:rsidR="00F50ED0">
              <w:rPr>
                <w:rFonts w:cs="Arial"/>
                <w:sz w:val="18"/>
                <w:szCs w:val="18"/>
              </w:rPr>
              <w:t>.</w:t>
            </w:r>
          </w:p>
        </w:tc>
        <w:tc>
          <w:tcPr>
            <w:tcW w:w="631" w:type="pct"/>
            <w:shd w:val="clear" w:color="auto" w:fill="auto"/>
            <w:noWrap/>
            <w:vAlign w:val="center"/>
          </w:tcPr>
          <w:p w14:paraId="3390F590" w14:textId="77777777" w:rsidR="00375B80" w:rsidRPr="0025129B" w:rsidRDefault="00375B80" w:rsidP="00FE287D">
            <w:pPr>
              <w:spacing w:line="0" w:lineRule="atLeast"/>
              <w:rPr>
                <w:rFonts w:eastAsia="Times New Roman" w:cs="Calibri"/>
                <w:color w:val="000000"/>
                <w:sz w:val="20"/>
                <w:szCs w:val="20"/>
                <w:lang w:eastAsia="es-CL"/>
              </w:rPr>
            </w:pPr>
          </w:p>
        </w:tc>
        <w:tc>
          <w:tcPr>
            <w:tcW w:w="618" w:type="pct"/>
          </w:tcPr>
          <w:p w14:paraId="5B2973F2" w14:textId="77777777" w:rsidR="00375B80" w:rsidRPr="00566B22" w:rsidRDefault="00FE5CBA"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No</w:t>
            </w:r>
          </w:p>
        </w:tc>
      </w:tr>
      <w:tr w:rsidR="00375B80" w:rsidRPr="0025129B" w14:paraId="3ABE1640" w14:textId="77777777" w:rsidTr="0012771C">
        <w:trPr>
          <w:trHeight w:val="680"/>
        </w:trPr>
        <w:tc>
          <w:tcPr>
            <w:tcW w:w="177" w:type="pct"/>
            <w:shd w:val="clear" w:color="auto" w:fill="auto"/>
            <w:noWrap/>
            <w:vAlign w:val="center"/>
          </w:tcPr>
          <w:p w14:paraId="4320167F" w14:textId="77777777" w:rsidR="00375B80" w:rsidRPr="0025129B" w:rsidRDefault="00375B80"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p>
        </w:tc>
        <w:tc>
          <w:tcPr>
            <w:tcW w:w="631" w:type="pct"/>
            <w:shd w:val="clear" w:color="auto" w:fill="auto"/>
            <w:noWrap/>
            <w:vAlign w:val="center"/>
          </w:tcPr>
          <w:p w14:paraId="410BEC57"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01769628"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96</w:t>
            </w:r>
          </w:p>
        </w:tc>
        <w:tc>
          <w:tcPr>
            <w:tcW w:w="491" w:type="pct"/>
            <w:noWrap/>
            <w:vAlign w:val="center"/>
          </w:tcPr>
          <w:p w14:paraId="3D6B3A1F"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03.03.11</w:t>
            </w:r>
          </w:p>
        </w:tc>
        <w:tc>
          <w:tcPr>
            <w:tcW w:w="840" w:type="pct"/>
            <w:shd w:val="clear" w:color="auto" w:fill="auto"/>
            <w:noWrap/>
            <w:vAlign w:val="center"/>
          </w:tcPr>
          <w:p w14:paraId="55A19CF1"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Comisión Evaluación</w:t>
            </w:r>
          </w:p>
        </w:tc>
        <w:tc>
          <w:tcPr>
            <w:tcW w:w="1332" w:type="pct"/>
            <w:shd w:val="clear" w:color="auto" w:fill="auto"/>
            <w:noWrap/>
            <w:vAlign w:val="center"/>
          </w:tcPr>
          <w:p w14:paraId="340E9B26"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cs="Arial"/>
                <w:sz w:val="18"/>
                <w:szCs w:val="18"/>
              </w:rPr>
              <w:t>Depósito de relaves filtrados doña rosa</w:t>
            </w:r>
            <w:r w:rsidR="00F50ED0">
              <w:rPr>
                <w:rFonts w:cs="Arial"/>
                <w:sz w:val="18"/>
                <w:szCs w:val="18"/>
              </w:rPr>
              <w:t>.</w:t>
            </w:r>
          </w:p>
        </w:tc>
        <w:tc>
          <w:tcPr>
            <w:tcW w:w="631" w:type="pct"/>
            <w:shd w:val="clear" w:color="auto" w:fill="auto"/>
            <w:noWrap/>
            <w:vAlign w:val="center"/>
          </w:tcPr>
          <w:p w14:paraId="2F62D33A" w14:textId="77777777" w:rsidR="00375B80" w:rsidRPr="0025129B" w:rsidRDefault="00375B80" w:rsidP="00FE287D">
            <w:pPr>
              <w:spacing w:line="0" w:lineRule="atLeast"/>
              <w:rPr>
                <w:rFonts w:eastAsia="Times New Roman" w:cs="Calibri"/>
                <w:color w:val="000000"/>
                <w:sz w:val="20"/>
                <w:szCs w:val="20"/>
                <w:lang w:eastAsia="es-CL"/>
              </w:rPr>
            </w:pPr>
          </w:p>
        </w:tc>
        <w:tc>
          <w:tcPr>
            <w:tcW w:w="618" w:type="pct"/>
          </w:tcPr>
          <w:p w14:paraId="7D4E2A6A" w14:textId="77777777" w:rsidR="00375B80" w:rsidRPr="00566B22" w:rsidRDefault="00052B94"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Si</w:t>
            </w:r>
          </w:p>
        </w:tc>
      </w:tr>
      <w:tr w:rsidR="00375B80" w:rsidRPr="0025129B" w14:paraId="0D18F563" w14:textId="77777777" w:rsidTr="0012771C">
        <w:trPr>
          <w:trHeight w:val="680"/>
        </w:trPr>
        <w:tc>
          <w:tcPr>
            <w:tcW w:w="177" w:type="pct"/>
            <w:shd w:val="clear" w:color="auto" w:fill="auto"/>
            <w:noWrap/>
            <w:vAlign w:val="center"/>
          </w:tcPr>
          <w:p w14:paraId="296864E7" w14:textId="77777777" w:rsidR="00375B80" w:rsidRPr="0025129B" w:rsidRDefault="00375B80"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w:t>
            </w:r>
          </w:p>
        </w:tc>
        <w:tc>
          <w:tcPr>
            <w:tcW w:w="631" w:type="pct"/>
            <w:shd w:val="clear" w:color="auto" w:fill="auto"/>
            <w:noWrap/>
            <w:vAlign w:val="center"/>
          </w:tcPr>
          <w:p w14:paraId="24F3A89E"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32987FCE" w14:textId="77777777" w:rsidR="00375B80" w:rsidRPr="00B64E0D" w:rsidRDefault="00375B80"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380</w:t>
            </w:r>
          </w:p>
        </w:tc>
        <w:tc>
          <w:tcPr>
            <w:tcW w:w="491" w:type="pct"/>
            <w:noWrap/>
            <w:vAlign w:val="center"/>
          </w:tcPr>
          <w:p w14:paraId="1F6BC37A"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19.08.11</w:t>
            </w:r>
          </w:p>
        </w:tc>
        <w:tc>
          <w:tcPr>
            <w:tcW w:w="840" w:type="pct"/>
            <w:shd w:val="clear" w:color="auto" w:fill="auto"/>
            <w:noWrap/>
            <w:vAlign w:val="center"/>
          </w:tcPr>
          <w:p w14:paraId="0436D74C" w14:textId="77777777" w:rsidR="00375B80" w:rsidRPr="00B64E0D" w:rsidRDefault="00375B80"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Comisión Evaluación</w:t>
            </w:r>
          </w:p>
        </w:tc>
        <w:tc>
          <w:tcPr>
            <w:tcW w:w="1332" w:type="pct"/>
            <w:shd w:val="clear" w:color="auto" w:fill="auto"/>
            <w:noWrap/>
            <w:vAlign w:val="center"/>
          </w:tcPr>
          <w:p w14:paraId="46EE2606" w14:textId="77777777" w:rsidR="00375B80" w:rsidRPr="00B64E0D" w:rsidRDefault="00375B80" w:rsidP="00FE287D">
            <w:pPr>
              <w:spacing w:line="0" w:lineRule="atLeast"/>
              <w:jc w:val="left"/>
              <w:rPr>
                <w:rFonts w:eastAsia="Times New Roman" w:cs="Calibri"/>
                <w:color w:val="000000"/>
                <w:sz w:val="18"/>
                <w:szCs w:val="18"/>
                <w:lang w:eastAsia="es-CL"/>
              </w:rPr>
            </w:pPr>
            <w:r w:rsidRPr="00B64E0D">
              <w:rPr>
                <w:rFonts w:cs="Arial"/>
                <w:sz w:val="18"/>
                <w:szCs w:val="18"/>
              </w:rPr>
              <w:t>Ampliación central hidroeléctrica el toqui ch el toqui</w:t>
            </w:r>
            <w:r w:rsidR="00F50ED0">
              <w:rPr>
                <w:rFonts w:cs="Arial"/>
                <w:sz w:val="18"/>
                <w:szCs w:val="18"/>
              </w:rPr>
              <w:t>.</w:t>
            </w:r>
          </w:p>
        </w:tc>
        <w:tc>
          <w:tcPr>
            <w:tcW w:w="631" w:type="pct"/>
            <w:shd w:val="clear" w:color="auto" w:fill="auto"/>
            <w:noWrap/>
            <w:vAlign w:val="center"/>
          </w:tcPr>
          <w:p w14:paraId="39357C7C" w14:textId="77777777" w:rsidR="00375B80" w:rsidRPr="0025129B" w:rsidRDefault="00375B80" w:rsidP="00FE287D">
            <w:pPr>
              <w:spacing w:line="0" w:lineRule="atLeast"/>
              <w:rPr>
                <w:rFonts w:eastAsia="Times New Roman" w:cs="Calibri"/>
                <w:color w:val="000000"/>
                <w:sz w:val="20"/>
                <w:szCs w:val="20"/>
                <w:lang w:eastAsia="es-CL"/>
              </w:rPr>
            </w:pPr>
          </w:p>
        </w:tc>
        <w:tc>
          <w:tcPr>
            <w:tcW w:w="618" w:type="pct"/>
          </w:tcPr>
          <w:p w14:paraId="53F585C0" w14:textId="77777777" w:rsidR="00375B80" w:rsidRPr="00566B22" w:rsidRDefault="00FE5CBA"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No</w:t>
            </w:r>
          </w:p>
        </w:tc>
      </w:tr>
      <w:tr w:rsidR="0012771C" w:rsidRPr="0025129B" w14:paraId="3FD594D5" w14:textId="77777777" w:rsidTr="0012771C">
        <w:trPr>
          <w:trHeight w:val="680"/>
        </w:trPr>
        <w:tc>
          <w:tcPr>
            <w:tcW w:w="177" w:type="pct"/>
            <w:shd w:val="clear" w:color="auto" w:fill="auto"/>
            <w:noWrap/>
            <w:vAlign w:val="center"/>
          </w:tcPr>
          <w:p w14:paraId="118A9A41" w14:textId="77777777" w:rsidR="0012771C" w:rsidRPr="0025129B" w:rsidRDefault="0012771C" w:rsidP="001116D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w:t>
            </w:r>
          </w:p>
        </w:tc>
        <w:tc>
          <w:tcPr>
            <w:tcW w:w="631" w:type="pct"/>
            <w:shd w:val="clear" w:color="auto" w:fill="auto"/>
            <w:noWrap/>
            <w:vAlign w:val="center"/>
          </w:tcPr>
          <w:p w14:paraId="0D4C6770" w14:textId="77777777" w:rsidR="0012771C" w:rsidRPr="00B64E0D" w:rsidRDefault="0012771C"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4728F387" w14:textId="77777777" w:rsidR="0012771C" w:rsidRDefault="00C46DAE"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390</w:t>
            </w:r>
          </w:p>
        </w:tc>
        <w:tc>
          <w:tcPr>
            <w:tcW w:w="491" w:type="pct"/>
            <w:noWrap/>
            <w:vAlign w:val="center"/>
          </w:tcPr>
          <w:p w14:paraId="09135298" w14:textId="77777777" w:rsidR="0012771C" w:rsidRPr="00B64E0D" w:rsidRDefault="00C46DAE"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14</w:t>
            </w:r>
            <w:r w:rsidR="0012771C">
              <w:rPr>
                <w:rFonts w:eastAsia="Times New Roman" w:cs="Calibri"/>
                <w:color w:val="000000"/>
                <w:sz w:val="18"/>
                <w:szCs w:val="18"/>
                <w:lang w:eastAsia="es-CL"/>
              </w:rPr>
              <w:t>.11.14</w:t>
            </w:r>
          </w:p>
        </w:tc>
        <w:tc>
          <w:tcPr>
            <w:tcW w:w="840" w:type="pct"/>
            <w:shd w:val="clear" w:color="auto" w:fill="auto"/>
            <w:noWrap/>
            <w:vAlign w:val="center"/>
          </w:tcPr>
          <w:p w14:paraId="45544ECF" w14:textId="77777777" w:rsidR="0012771C" w:rsidRPr="00B64E0D" w:rsidRDefault="0012771C" w:rsidP="001116D3">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Comisión Evaluación</w:t>
            </w:r>
          </w:p>
        </w:tc>
        <w:tc>
          <w:tcPr>
            <w:tcW w:w="1332" w:type="pct"/>
            <w:shd w:val="clear" w:color="auto" w:fill="auto"/>
            <w:noWrap/>
            <w:vAlign w:val="center"/>
          </w:tcPr>
          <w:p w14:paraId="4E6040E0" w14:textId="77777777" w:rsidR="0012771C" w:rsidRPr="00B64E0D" w:rsidRDefault="00C46DAE" w:rsidP="00C46DAE">
            <w:pPr>
              <w:spacing w:line="0" w:lineRule="atLeast"/>
              <w:jc w:val="left"/>
              <w:rPr>
                <w:rFonts w:cs="Arial"/>
                <w:sz w:val="18"/>
                <w:szCs w:val="18"/>
              </w:rPr>
            </w:pPr>
            <w:r w:rsidRPr="008D6E2B">
              <w:rPr>
                <w:rFonts w:cs="Arial"/>
                <w:sz w:val="18"/>
                <w:szCs w:val="18"/>
              </w:rPr>
              <w:t>Ampliación y Normalización de Almacenamiento de Combustible</w:t>
            </w:r>
          </w:p>
        </w:tc>
        <w:tc>
          <w:tcPr>
            <w:tcW w:w="631" w:type="pct"/>
            <w:shd w:val="clear" w:color="auto" w:fill="auto"/>
            <w:noWrap/>
            <w:vAlign w:val="center"/>
          </w:tcPr>
          <w:p w14:paraId="5DA5BDDF" w14:textId="77777777" w:rsidR="0012771C" w:rsidRPr="0025129B" w:rsidRDefault="0012771C" w:rsidP="00FE287D">
            <w:pPr>
              <w:spacing w:line="0" w:lineRule="atLeast"/>
              <w:rPr>
                <w:rFonts w:eastAsia="Times New Roman" w:cs="Calibri"/>
                <w:color w:val="000000"/>
                <w:sz w:val="20"/>
                <w:szCs w:val="20"/>
                <w:lang w:eastAsia="es-CL"/>
              </w:rPr>
            </w:pPr>
          </w:p>
        </w:tc>
        <w:tc>
          <w:tcPr>
            <w:tcW w:w="618" w:type="pct"/>
          </w:tcPr>
          <w:p w14:paraId="3A71EE73" w14:textId="77777777" w:rsidR="0012771C" w:rsidRPr="00566B22" w:rsidRDefault="0012771C"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No</w:t>
            </w:r>
          </w:p>
        </w:tc>
      </w:tr>
      <w:tr w:rsidR="0012771C" w:rsidRPr="0025129B" w14:paraId="53C24DFB" w14:textId="77777777" w:rsidTr="0012771C">
        <w:trPr>
          <w:trHeight w:val="680"/>
        </w:trPr>
        <w:tc>
          <w:tcPr>
            <w:tcW w:w="177" w:type="pct"/>
            <w:shd w:val="clear" w:color="auto" w:fill="auto"/>
            <w:noWrap/>
            <w:vAlign w:val="center"/>
          </w:tcPr>
          <w:p w14:paraId="7FBB8E29" w14:textId="77777777" w:rsidR="0012771C" w:rsidRDefault="0012771C" w:rsidP="001116D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12</w:t>
            </w:r>
          </w:p>
        </w:tc>
        <w:tc>
          <w:tcPr>
            <w:tcW w:w="631" w:type="pct"/>
            <w:shd w:val="clear" w:color="auto" w:fill="auto"/>
            <w:noWrap/>
            <w:vAlign w:val="center"/>
          </w:tcPr>
          <w:p w14:paraId="5949B27B" w14:textId="77777777" w:rsidR="0012771C" w:rsidRPr="00B64E0D" w:rsidRDefault="0012771C" w:rsidP="00FE287D">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RCA</w:t>
            </w:r>
          </w:p>
        </w:tc>
        <w:tc>
          <w:tcPr>
            <w:tcW w:w="280" w:type="pct"/>
            <w:shd w:val="clear" w:color="auto" w:fill="auto"/>
            <w:noWrap/>
            <w:vAlign w:val="center"/>
          </w:tcPr>
          <w:p w14:paraId="7B50EEA0" w14:textId="77777777" w:rsidR="0012771C" w:rsidRDefault="00C46DAE"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261</w:t>
            </w:r>
          </w:p>
        </w:tc>
        <w:tc>
          <w:tcPr>
            <w:tcW w:w="491" w:type="pct"/>
            <w:noWrap/>
            <w:vAlign w:val="center"/>
          </w:tcPr>
          <w:p w14:paraId="6ADF5713" w14:textId="77777777" w:rsidR="0012771C" w:rsidRPr="00B64E0D" w:rsidRDefault="00C46DAE"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12</w:t>
            </w:r>
            <w:r w:rsidR="0012771C">
              <w:rPr>
                <w:rFonts w:eastAsia="Times New Roman" w:cs="Calibri"/>
                <w:color w:val="000000"/>
                <w:sz w:val="18"/>
                <w:szCs w:val="18"/>
                <w:lang w:eastAsia="es-CL"/>
              </w:rPr>
              <w:t>.08.14</w:t>
            </w:r>
          </w:p>
        </w:tc>
        <w:tc>
          <w:tcPr>
            <w:tcW w:w="840" w:type="pct"/>
            <w:shd w:val="clear" w:color="auto" w:fill="auto"/>
            <w:noWrap/>
            <w:vAlign w:val="center"/>
          </w:tcPr>
          <w:p w14:paraId="151C63EC" w14:textId="77777777" w:rsidR="0012771C" w:rsidRPr="00B64E0D" w:rsidRDefault="0012771C" w:rsidP="001116D3">
            <w:pPr>
              <w:spacing w:line="0" w:lineRule="atLeast"/>
              <w:jc w:val="center"/>
              <w:rPr>
                <w:rFonts w:eastAsia="Times New Roman" w:cs="Calibri"/>
                <w:color w:val="000000"/>
                <w:sz w:val="18"/>
                <w:szCs w:val="18"/>
                <w:lang w:eastAsia="es-CL"/>
              </w:rPr>
            </w:pPr>
            <w:r w:rsidRPr="00B64E0D">
              <w:rPr>
                <w:rFonts w:eastAsia="Times New Roman" w:cs="Calibri"/>
                <w:color w:val="000000"/>
                <w:sz w:val="18"/>
                <w:szCs w:val="18"/>
                <w:lang w:eastAsia="es-CL"/>
              </w:rPr>
              <w:t>Comisión Evaluación</w:t>
            </w:r>
          </w:p>
        </w:tc>
        <w:tc>
          <w:tcPr>
            <w:tcW w:w="1332" w:type="pct"/>
            <w:shd w:val="clear" w:color="auto" w:fill="auto"/>
            <w:noWrap/>
            <w:vAlign w:val="center"/>
          </w:tcPr>
          <w:p w14:paraId="7D321D7D" w14:textId="77777777" w:rsidR="0012771C" w:rsidRPr="00B64E0D" w:rsidRDefault="00C46DAE" w:rsidP="00FE287D">
            <w:pPr>
              <w:spacing w:line="0" w:lineRule="atLeast"/>
              <w:jc w:val="left"/>
              <w:rPr>
                <w:rFonts w:cs="Arial"/>
                <w:sz w:val="18"/>
                <w:szCs w:val="18"/>
              </w:rPr>
            </w:pPr>
            <w:r w:rsidRPr="008D6E2B">
              <w:rPr>
                <w:rFonts w:cs="Arial"/>
                <w:sz w:val="18"/>
                <w:szCs w:val="18"/>
              </w:rPr>
              <w:t xml:space="preserve">Ampliación </w:t>
            </w:r>
            <w:r w:rsidRPr="00B64E0D">
              <w:rPr>
                <w:rFonts w:eastAsia="Times New Roman" w:cs="Calibri"/>
                <w:color w:val="000000"/>
                <w:sz w:val="18"/>
                <w:szCs w:val="18"/>
                <w:lang w:eastAsia="es-CL"/>
              </w:rPr>
              <w:t>del Circuito de Recuperación de Oro</w:t>
            </w:r>
          </w:p>
        </w:tc>
        <w:tc>
          <w:tcPr>
            <w:tcW w:w="631" w:type="pct"/>
            <w:shd w:val="clear" w:color="auto" w:fill="auto"/>
            <w:noWrap/>
            <w:vAlign w:val="center"/>
          </w:tcPr>
          <w:p w14:paraId="06A22C90" w14:textId="77777777" w:rsidR="0012771C" w:rsidRPr="0025129B" w:rsidRDefault="0012771C" w:rsidP="00FE287D">
            <w:pPr>
              <w:spacing w:line="0" w:lineRule="atLeast"/>
              <w:rPr>
                <w:rFonts w:eastAsia="Times New Roman" w:cs="Calibri"/>
                <w:color w:val="000000"/>
                <w:sz w:val="20"/>
                <w:szCs w:val="20"/>
                <w:lang w:eastAsia="es-CL"/>
              </w:rPr>
            </w:pPr>
          </w:p>
        </w:tc>
        <w:tc>
          <w:tcPr>
            <w:tcW w:w="618" w:type="pct"/>
          </w:tcPr>
          <w:p w14:paraId="16945660" w14:textId="77777777" w:rsidR="0012771C" w:rsidRPr="00566B22" w:rsidRDefault="0012771C"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No</w:t>
            </w:r>
          </w:p>
        </w:tc>
      </w:tr>
      <w:tr w:rsidR="0012771C" w:rsidRPr="0025129B" w14:paraId="08BE9ED3" w14:textId="77777777" w:rsidTr="0012771C">
        <w:trPr>
          <w:trHeight w:val="680"/>
        </w:trPr>
        <w:tc>
          <w:tcPr>
            <w:tcW w:w="177" w:type="pct"/>
            <w:shd w:val="clear" w:color="auto" w:fill="auto"/>
            <w:noWrap/>
            <w:vAlign w:val="center"/>
          </w:tcPr>
          <w:p w14:paraId="60367D5C" w14:textId="77777777" w:rsidR="0012771C" w:rsidRPr="0025129B" w:rsidRDefault="0012771C"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w:t>
            </w:r>
          </w:p>
        </w:tc>
        <w:tc>
          <w:tcPr>
            <w:tcW w:w="631" w:type="pct"/>
            <w:shd w:val="clear" w:color="auto" w:fill="auto"/>
            <w:noWrap/>
            <w:vAlign w:val="center"/>
          </w:tcPr>
          <w:p w14:paraId="257410D5" w14:textId="77777777" w:rsidR="0012771C" w:rsidRPr="00B64E0D" w:rsidRDefault="0012771C"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Resolución Exenta</w:t>
            </w:r>
          </w:p>
        </w:tc>
        <w:tc>
          <w:tcPr>
            <w:tcW w:w="280" w:type="pct"/>
            <w:shd w:val="clear" w:color="auto" w:fill="auto"/>
            <w:noWrap/>
            <w:vAlign w:val="center"/>
          </w:tcPr>
          <w:p w14:paraId="70B6901F" w14:textId="77777777" w:rsidR="0012771C" w:rsidRDefault="0012771C"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2432</w:t>
            </w:r>
          </w:p>
        </w:tc>
        <w:tc>
          <w:tcPr>
            <w:tcW w:w="491" w:type="pct"/>
            <w:noWrap/>
            <w:vAlign w:val="center"/>
          </w:tcPr>
          <w:p w14:paraId="26C3DFD0" w14:textId="77777777" w:rsidR="0012771C" w:rsidRPr="00B64E0D" w:rsidRDefault="0012771C"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17.08.10</w:t>
            </w:r>
          </w:p>
        </w:tc>
        <w:tc>
          <w:tcPr>
            <w:tcW w:w="840" w:type="pct"/>
            <w:shd w:val="clear" w:color="auto" w:fill="auto"/>
            <w:noWrap/>
            <w:vAlign w:val="center"/>
          </w:tcPr>
          <w:p w14:paraId="436DED6D" w14:textId="77777777" w:rsidR="0012771C" w:rsidRPr="00B64E0D" w:rsidRDefault="0012771C" w:rsidP="00FE287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SISS</w:t>
            </w:r>
          </w:p>
        </w:tc>
        <w:tc>
          <w:tcPr>
            <w:tcW w:w="1332" w:type="pct"/>
            <w:shd w:val="clear" w:color="auto" w:fill="auto"/>
            <w:noWrap/>
            <w:vAlign w:val="center"/>
          </w:tcPr>
          <w:p w14:paraId="6B3A57A5" w14:textId="77777777" w:rsidR="0012771C" w:rsidRPr="00B64E0D" w:rsidRDefault="0012771C" w:rsidP="00FE287D">
            <w:pPr>
              <w:spacing w:line="0" w:lineRule="atLeast"/>
              <w:jc w:val="left"/>
              <w:rPr>
                <w:rFonts w:cs="Arial"/>
                <w:sz w:val="18"/>
                <w:szCs w:val="18"/>
              </w:rPr>
            </w:pPr>
            <w:r>
              <w:rPr>
                <w:rFonts w:cs="Arial"/>
                <w:sz w:val="18"/>
                <w:szCs w:val="18"/>
              </w:rPr>
              <w:t>Resolución que aprueba  el programa de monitoreo del efluente.</w:t>
            </w:r>
          </w:p>
        </w:tc>
        <w:tc>
          <w:tcPr>
            <w:tcW w:w="631" w:type="pct"/>
            <w:shd w:val="clear" w:color="auto" w:fill="auto"/>
            <w:noWrap/>
            <w:vAlign w:val="center"/>
          </w:tcPr>
          <w:p w14:paraId="3841481B" w14:textId="77777777" w:rsidR="0012771C" w:rsidRPr="0025129B" w:rsidRDefault="0012771C" w:rsidP="00FE287D">
            <w:pPr>
              <w:spacing w:line="0" w:lineRule="atLeast"/>
              <w:rPr>
                <w:rFonts w:eastAsia="Times New Roman" w:cs="Calibri"/>
                <w:color w:val="000000"/>
                <w:sz w:val="20"/>
                <w:szCs w:val="20"/>
                <w:lang w:eastAsia="es-CL"/>
              </w:rPr>
            </w:pPr>
          </w:p>
        </w:tc>
        <w:tc>
          <w:tcPr>
            <w:tcW w:w="618" w:type="pct"/>
          </w:tcPr>
          <w:p w14:paraId="3B7814B1" w14:textId="77777777" w:rsidR="0012771C" w:rsidRPr="00566B22" w:rsidRDefault="008C13E0"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Si</w:t>
            </w:r>
          </w:p>
        </w:tc>
      </w:tr>
      <w:tr w:rsidR="0012771C" w:rsidRPr="0025129B" w14:paraId="1983ABB6" w14:textId="77777777" w:rsidTr="0012771C">
        <w:trPr>
          <w:trHeight w:val="680"/>
        </w:trPr>
        <w:tc>
          <w:tcPr>
            <w:tcW w:w="177" w:type="pct"/>
            <w:shd w:val="clear" w:color="auto" w:fill="auto"/>
            <w:noWrap/>
            <w:vAlign w:val="center"/>
          </w:tcPr>
          <w:p w14:paraId="13DFB3EF" w14:textId="77777777" w:rsidR="0012771C" w:rsidRDefault="0012771C" w:rsidP="00FE287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14</w:t>
            </w:r>
          </w:p>
        </w:tc>
        <w:tc>
          <w:tcPr>
            <w:tcW w:w="631" w:type="pct"/>
            <w:shd w:val="clear" w:color="auto" w:fill="auto"/>
            <w:noWrap/>
            <w:vAlign w:val="center"/>
          </w:tcPr>
          <w:p w14:paraId="0806A2E8" w14:textId="77777777" w:rsidR="0012771C" w:rsidRDefault="0012771C" w:rsidP="00FE287D">
            <w:pPr>
              <w:spacing w:line="0" w:lineRule="atLeast"/>
              <w:jc w:val="center"/>
              <w:rPr>
                <w:rFonts w:ascii="Calibri" w:hAnsi="Calibri"/>
                <w:color w:val="000000"/>
                <w:sz w:val="18"/>
                <w:szCs w:val="18"/>
              </w:rPr>
            </w:pPr>
            <w:r>
              <w:rPr>
                <w:rFonts w:ascii="Calibri" w:hAnsi="Calibri"/>
                <w:color w:val="000000"/>
                <w:sz w:val="18"/>
                <w:szCs w:val="18"/>
              </w:rPr>
              <w:t>D.S.</w:t>
            </w:r>
          </w:p>
        </w:tc>
        <w:tc>
          <w:tcPr>
            <w:tcW w:w="280" w:type="pct"/>
            <w:shd w:val="clear" w:color="auto" w:fill="auto"/>
            <w:noWrap/>
            <w:vAlign w:val="center"/>
          </w:tcPr>
          <w:p w14:paraId="01A451E9" w14:textId="77777777" w:rsidR="0012771C" w:rsidRDefault="0012771C" w:rsidP="00FE287D">
            <w:pPr>
              <w:spacing w:line="0" w:lineRule="atLeast"/>
              <w:jc w:val="center"/>
              <w:rPr>
                <w:rFonts w:ascii="Calibri" w:hAnsi="Calibri"/>
                <w:color w:val="000000"/>
                <w:sz w:val="18"/>
                <w:szCs w:val="18"/>
              </w:rPr>
            </w:pPr>
            <w:r>
              <w:rPr>
                <w:rFonts w:ascii="Calibri" w:hAnsi="Calibri"/>
                <w:color w:val="000000"/>
                <w:sz w:val="18"/>
                <w:szCs w:val="18"/>
              </w:rPr>
              <w:t>90</w:t>
            </w:r>
          </w:p>
        </w:tc>
        <w:tc>
          <w:tcPr>
            <w:tcW w:w="491" w:type="pct"/>
            <w:noWrap/>
            <w:vAlign w:val="center"/>
          </w:tcPr>
          <w:p w14:paraId="17E710E4" w14:textId="77777777" w:rsidR="0012771C" w:rsidRDefault="0012771C" w:rsidP="00375B80">
            <w:pPr>
              <w:spacing w:line="0" w:lineRule="atLeast"/>
              <w:jc w:val="center"/>
              <w:rPr>
                <w:color w:val="000000"/>
                <w:sz w:val="20"/>
                <w:szCs w:val="20"/>
                <w:lang w:val="es-ES" w:eastAsia="es-CL"/>
              </w:rPr>
            </w:pPr>
            <w:r>
              <w:rPr>
                <w:color w:val="000000"/>
                <w:sz w:val="20"/>
                <w:szCs w:val="20"/>
                <w:lang w:val="es-ES" w:eastAsia="es-CL"/>
              </w:rPr>
              <w:t>30.05.00</w:t>
            </w:r>
          </w:p>
        </w:tc>
        <w:tc>
          <w:tcPr>
            <w:tcW w:w="840" w:type="pct"/>
            <w:shd w:val="clear" w:color="auto" w:fill="auto"/>
            <w:noWrap/>
            <w:vAlign w:val="center"/>
          </w:tcPr>
          <w:p w14:paraId="167FCBFB" w14:textId="77777777" w:rsidR="0012771C" w:rsidRDefault="0012771C" w:rsidP="00FE287D">
            <w:pPr>
              <w:spacing w:line="0" w:lineRule="atLeast"/>
              <w:jc w:val="center"/>
              <w:rPr>
                <w:rFonts w:cstheme="minorHAnsi"/>
                <w:sz w:val="20"/>
                <w:szCs w:val="20"/>
              </w:rPr>
            </w:pPr>
            <w:r>
              <w:rPr>
                <w:rFonts w:cstheme="minorHAnsi"/>
                <w:sz w:val="20"/>
                <w:szCs w:val="20"/>
              </w:rPr>
              <w:t>MINSEGRES</w:t>
            </w:r>
          </w:p>
        </w:tc>
        <w:tc>
          <w:tcPr>
            <w:tcW w:w="1332" w:type="pct"/>
            <w:shd w:val="clear" w:color="auto" w:fill="auto"/>
            <w:noWrap/>
            <w:vAlign w:val="center"/>
          </w:tcPr>
          <w:p w14:paraId="3FC1104C" w14:textId="77777777" w:rsidR="0012771C" w:rsidRPr="00BF5638" w:rsidRDefault="0012771C" w:rsidP="00FE287D">
            <w:pPr>
              <w:spacing w:line="0" w:lineRule="atLeast"/>
              <w:rPr>
                <w:rFonts w:ascii="Calibri" w:hAnsi="Calibri"/>
                <w:color w:val="000000"/>
                <w:sz w:val="18"/>
                <w:szCs w:val="18"/>
              </w:rPr>
            </w:pPr>
            <w:r>
              <w:rPr>
                <w:rFonts w:ascii="Calibri" w:hAnsi="Calibri"/>
                <w:color w:val="000000"/>
                <w:sz w:val="18"/>
                <w:szCs w:val="18"/>
              </w:rPr>
              <w:t>Norma de Emisión a aguas continentales.</w:t>
            </w:r>
          </w:p>
        </w:tc>
        <w:tc>
          <w:tcPr>
            <w:tcW w:w="631" w:type="pct"/>
            <w:shd w:val="clear" w:color="auto" w:fill="auto"/>
            <w:noWrap/>
            <w:vAlign w:val="center"/>
          </w:tcPr>
          <w:p w14:paraId="6C9B06F7" w14:textId="77777777" w:rsidR="0012771C" w:rsidRPr="0025129B" w:rsidRDefault="0012771C" w:rsidP="00FE287D">
            <w:pPr>
              <w:spacing w:line="0" w:lineRule="atLeast"/>
              <w:rPr>
                <w:rFonts w:eastAsia="Times New Roman" w:cs="Calibri"/>
                <w:color w:val="000000"/>
                <w:sz w:val="20"/>
                <w:szCs w:val="20"/>
                <w:lang w:eastAsia="es-CL"/>
              </w:rPr>
            </w:pPr>
          </w:p>
        </w:tc>
        <w:tc>
          <w:tcPr>
            <w:tcW w:w="618" w:type="pct"/>
          </w:tcPr>
          <w:p w14:paraId="126721AD" w14:textId="77777777" w:rsidR="0012771C" w:rsidRPr="00566B22" w:rsidRDefault="008C13E0" w:rsidP="00FE287D">
            <w:pPr>
              <w:spacing w:line="0" w:lineRule="atLeast"/>
              <w:rPr>
                <w:rFonts w:eastAsia="Times New Roman" w:cs="Calibri"/>
                <w:color w:val="000000"/>
                <w:sz w:val="20"/>
                <w:szCs w:val="20"/>
                <w:lang w:eastAsia="es-CL"/>
              </w:rPr>
            </w:pPr>
            <w:r w:rsidRPr="00566B22">
              <w:rPr>
                <w:rFonts w:eastAsia="Times New Roman" w:cs="Calibri"/>
                <w:color w:val="000000"/>
                <w:sz w:val="20"/>
                <w:szCs w:val="20"/>
                <w:lang w:eastAsia="es-CL"/>
              </w:rPr>
              <w:t>Si</w:t>
            </w:r>
          </w:p>
        </w:tc>
      </w:tr>
    </w:tbl>
    <w:p w14:paraId="6B5F31FE" w14:textId="77777777" w:rsidR="00375B80" w:rsidRDefault="00375B80" w:rsidP="00317531">
      <w:pPr>
        <w:sectPr w:rsidR="00375B80" w:rsidSect="00E349AF">
          <w:pgSz w:w="12240" w:h="15840"/>
          <w:pgMar w:top="1134" w:right="1134" w:bottom="1134" w:left="1134" w:header="709" w:footer="709" w:gutter="0"/>
          <w:cols w:space="708"/>
          <w:docGrid w:linePitch="360"/>
        </w:sectPr>
      </w:pPr>
    </w:p>
    <w:p w14:paraId="3E0DC50D" w14:textId="77777777" w:rsidR="00317531" w:rsidRDefault="00B1722C" w:rsidP="00C958D0">
      <w:pPr>
        <w:pStyle w:val="Ttulo1"/>
      </w:pPr>
      <w:bookmarkStart w:id="56" w:name="_Toc352840385"/>
      <w:bookmarkStart w:id="57" w:name="_Toc352841445"/>
      <w:bookmarkStart w:id="58" w:name="_Toc425021835"/>
      <w:r w:rsidRPr="00B1722C">
        <w:lastRenderedPageBreak/>
        <w:t>ANTECEDENTES DE LA ACTIVIDAD DE FISCALIZACIÓN.</w:t>
      </w:r>
      <w:bookmarkEnd w:id="56"/>
      <w:bookmarkEnd w:id="57"/>
      <w:bookmarkEnd w:id="58"/>
    </w:p>
    <w:p w14:paraId="314D4D3B" w14:textId="77777777" w:rsidR="00B1722C" w:rsidRDefault="00B1722C" w:rsidP="00B1722C"/>
    <w:p w14:paraId="7D988B2D" w14:textId="77777777" w:rsidR="008A327F" w:rsidRDefault="008A327F" w:rsidP="00B1722C"/>
    <w:p w14:paraId="602026C5" w14:textId="77777777" w:rsidR="00B1722C" w:rsidRPr="00B1722C" w:rsidRDefault="00B1722C" w:rsidP="00C958D0">
      <w:pPr>
        <w:pStyle w:val="Ttulo2"/>
      </w:pPr>
      <w:bookmarkStart w:id="59" w:name="_Toc352840386"/>
      <w:bookmarkStart w:id="60" w:name="_Toc352841446"/>
      <w:bookmarkStart w:id="61" w:name="_Toc353998112"/>
      <w:bookmarkStart w:id="62" w:name="_Toc353998185"/>
      <w:bookmarkStart w:id="63" w:name="_Toc425021836"/>
      <w:r>
        <w:t>Motivo de la Actividad de Fiscalización</w:t>
      </w:r>
      <w:r w:rsidR="00893A4E">
        <w:t>.</w:t>
      </w:r>
      <w:bookmarkEnd w:id="59"/>
      <w:bookmarkEnd w:id="60"/>
      <w:bookmarkEnd w:id="61"/>
      <w:bookmarkEnd w:id="62"/>
      <w:bookmarkEnd w:id="63"/>
    </w:p>
    <w:p w14:paraId="4C7C4349"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4A0" w:firstRow="1" w:lastRow="0" w:firstColumn="1" w:lastColumn="0" w:noHBand="0" w:noVBand="1"/>
      </w:tblPr>
      <w:tblGrid>
        <w:gridCol w:w="2611"/>
        <w:gridCol w:w="7532"/>
      </w:tblGrid>
      <w:tr w:rsidR="00BA049C" w:rsidRPr="00EF5BA8" w14:paraId="36FEAEF8" w14:textId="77777777" w:rsidTr="00375B80">
        <w:trPr>
          <w:trHeight w:val="551"/>
          <w:jc w:val="center"/>
        </w:trPr>
        <w:tc>
          <w:tcPr>
            <w:tcW w:w="1287" w:type="pct"/>
            <w:shd w:val="clear" w:color="auto" w:fill="auto"/>
            <w:tcMar>
              <w:top w:w="58" w:type="dxa"/>
              <w:left w:w="58" w:type="dxa"/>
              <w:bottom w:w="58" w:type="dxa"/>
              <w:right w:w="58" w:type="dxa"/>
            </w:tcMar>
            <w:hideMark/>
          </w:tcPr>
          <w:p w14:paraId="562E1AB0" w14:textId="77777777" w:rsidR="00BA049C" w:rsidRDefault="00BA049C" w:rsidP="003407D3">
            <w:pPr>
              <w:jc w:val="left"/>
              <w:rPr>
                <w:b/>
                <w:i/>
                <w:sz w:val="20"/>
                <w:szCs w:val="20"/>
              </w:rPr>
            </w:pPr>
            <w:r w:rsidRPr="00EF5BA8">
              <w:rPr>
                <w:b/>
                <w:sz w:val="20"/>
                <w:szCs w:val="20"/>
              </w:rPr>
              <w:t>Motivo</w:t>
            </w:r>
            <w:r w:rsidR="004B7330">
              <w:rPr>
                <w:b/>
                <w:sz w:val="20"/>
                <w:szCs w:val="20"/>
              </w:rPr>
              <w:t xml:space="preserve"> de la </w:t>
            </w:r>
            <w:r w:rsidR="00375B80">
              <w:rPr>
                <w:b/>
                <w:sz w:val="20"/>
                <w:szCs w:val="20"/>
              </w:rPr>
              <w:t>inspección</w:t>
            </w:r>
            <w:r w:rsidRPr="00EF5BA8">
              <w:rPr>
                <w:b/>
                <w:sz w:val="20"/>
                <w:szCs w:val="20"/>
              </w:rPr>
              <w:t>:</w:t>
            </w:r>
            <w:r>
              <w:rPr>
                <w:b/>
                <w:sz w:val="20"/>
                <w:szCs w:val="20"/>
              </w:rPr>
              <w:t xml:space="preserve"> </w:t>
            </w:r>
          </w:p>
          <w:p w14:paraId="41C2C39B" w14:textId="77777777" w:rsidR="00BA049C" w:rsidRPr="00FF3167" w:rsidRDefault="000C2179" w:rsidP="003407D3">
            <w:pPr>
              <w:jc w:val="left"/>
              <w:rPr>
                <w:sz w:val="20"/>
                <w:szCs w:val="20"/>
              </w:rPr>
            </w:pPr>
            <w:r>
              <w:rPr>
                <w:rFonts w:cstheme="minorHAnsi"/>
                <w:sz w:val="20"/>
              </w:rPr>
              <w:t>De Oficio</w:t>
            </w:r>
            <w:r w:rsidR="00BA049C" w:rsidRPr="002A749C">
              <w:rPr>
                <w:rFonts w:cstheme="minorHAnsi"/>
                <w:sz w:val="20"/>
              </w:rPr>
              <w:t>.</w:t>
            </w:r>
          </w:p>
        </w:tc>
        <w:tc>
          <w:tcPr>
            <w:tcW w:w="3713" w:type="pct"/>
            <w:shd w:val="clear" w:color="auto" w:fill="auto"/>
          </w:tcPr>
          <w:p w14:paraId="67D6D9D6" w14:textId="77777777" w:rsidR="00BA049C" w:rsidRDefault="00BA049C" w:rsidP="003407D3">
            <w:pPr>
              <w:jc w:val="left"/>
              <w:rPr>
                <w:b/>
                <w:sz w:val="20"/>
                <w:szCs w:val="20"/>
              </w:rPr>
            </w:pPr>
            <w:r w:rsidRPr="00EF5BA8">
              <w:rPr>
                <w:b/>
                <w:sz w:val="20"/>
                <w:szCs w:val="20"/>
              </w:rPr>
              <w:t xml:space="preserve">Descripción del Motivo: </w:t>
            </w:r>
          </w:p>
          <w:p w14:paraId="386FE05A" w14:textId="77777777" w:rsidR="00BA049C" w:rsidRPr="004B7330" w:rsidRDefault="004B7330" w:rsidP="00B821D2">
            <w:pPr>
              <w:rPr>
                <w:color w:val="FF0000"/>
                <w:sz w:val="20"/>
                <w:szCs w:val="20"/>
              </w:rPr>
            </w:pPr>
            <w:r>
              <w:rPr>
                <w:rFonts w:cstheme="minorHAnsi"/>
              </w:rPr>
              <w:t xml:space="preserve">La actividad </w:t>
            </w:r>
            <w:r w:rsidR="00B821D2">
              <w:rPr>
                <w:rFonts w:cstheme="minorHAnsi"/>
              </w:rPr>
              <w:t xml:space="preserve"> se desarrolló  de oficio a raíz de los antecedentes que entregó el  </w:t>
            </w:r>
            <w:r w:rsidR="007B2014">
              <w:rPr>
                <w:rFonts w:cstheme="minorHAnsi"/>
              </w:rPr>
              <w:t xml:space="preserve">ORD N° 496, 24.09.2014, </w:t>
            </w:r>
            <w:r>
              <w:rPr>
                <w:rFonts w:cstheme="minorHAnsi"/>
              </w:rPr>
              <w:t>del Servicio</w:t>
            </w:r>
            <w:r w:rsidRPr="002426C1">
              <w:rPr>
                <w:rFonts w:cstheme="minorHAnsi"/>
              </w:rPr>
              <w:t xml:space="preserve"> </w:t>
            </w:r>
            <w:r>
              <w:rPr>
                <w:rFonts w:cstheme="minorHAnsi"/>
              </w:rPr>
              <w:t xml:space="preserve">Agrícola y Ganadero de Aysén (Anexo 1) en el que se informaba la constatación de la </w:t>
            </w:r>
            <w:r w:rsidRPr="009E5AF9">
              <w:rPr>
                <w:rFonts w:cstheme="minorHAnsi"/>
              </w:rPr>
              <w:t>intoxicación por metales pesados (plomo y arsénico) de un bovino muerto en predio de Alto Mañihuales</w:t>
            </w:r>
            <w:r>
              <w:rPr>
                <w:rFonts w:cstheme="minorHAnsi"/>
              </w:rPr>
              <w:t>.</w:t>
            </w:r>
          </w:p>
        </w:tc>
      </w:tr>
    </w:tbl>
    <w:p w14:paraId="638B2480" w14:textId="77777777" w:rsidR="00B1722C" w:rsidRDefault="00B1722C" w:rsidP="00B1722C"/>
    <w:p w14:paraId="6C043C7B" w14:textId="77777777" w:rsidR="008A327F" w:rsidRDefault="008A327F" w:rsidP="00B1722C"/>
    <w:p w14:paraId="79912FCB" w14:textId="77777777" w:rsidR="00B1722C" w:rsidRDefault="00B1722C" w:rsidP="00C958D0">
      <w:pPr>
        <w:pStyle w:val="Ttulo2"/>
      </w:pPr>
      <w:bookmarkStart w:id="64" w:name="_Toc352840387"/>
      <w:bookmarkStart w:id="65" w:name="_Toc352841447"/>
      <w:bookmarkStart w:id="66" w:name="_Toc353998113"/>
      <w:bookmarkStart w:id="67" w:name="_Toc353998186"/>
      <w:bookmarkStart w:id="68" w:name="_Toc425021837"/>
      <w:r>
        <w:t xml:space="preserve">Materia </w:t>
      </w:r>
      <w:r w:rsidR="00893A4E">
        <w:t>Específica Objeto de la Inspección Ambiental.</w:t>
      </w:r>
      <w:bookmarkEnd w:id="64"/>
      <w:bookmarkEnd w:id="65"/>
      <w:bookmarkEnd w:id="66"/>
      <w:bookmarkEnd w:id="67"/>
      <w:bookmarkEnd w:id="68"/>
    </w:p>
    <w:p w14:paraId="51E37B5A" w14:textId="77777777" w:rsidR="00375B80" w:rsidRDefault="00375B80"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EF5BA8" w14:paraId="4EF124EF"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F00083C" w14:textId="77777777" w:rsidR="00375B80" w:rsidRDefault="00375B80" w:rsidP="00375B80">
            <w:pPr>
              <w:pStyle w:val="Prrafodelista"/>
              <w:spacing w:line="276" w:lineRule="auto"/>
              <w:ind w:left="491"/>
              <w:jc w:val="left"/>
            </w:pPr>
          </w:p>
          <w:p w14:paraId="5F48A5C9" w14:textId="77777777" w:rsidR="00A6096B" w:rsidRPr="008842DC" w:rsidRDefault="00A6096B" w:rsidP="00A6096B">
            <w:pPr>
              <w:pStyle w:val="Prrafodelista"/>
              <w:numPr>
                <w:ilvl w:val="0"/>
                <w:numId w:val="15"/>
              </w:numPr>
              <w:spacing w:line="276" w:lineRule="auto"/>
              <w:ind w:left="491"/>
              <w:jc w:val="left"/>
              <w:rPr>
                <w:rFonts w:cstheme="minorHAnsi"/>
              </w:rPr>
            </w:pPr>
            <w:r>
              <w:rPr>
                <w:rFonts w:cstheme="minorHAnsi"/>
              </w:rPr>
              <w:t>Estado actual del proyecto Tranque de Relaves Confluencia.</w:t>
            </w:r>
          </w:p>
          <w:p w14:paraId="010CEE82" w14:textId="77777777" w:rsidR="00A6096B" w:rsidRPr="00A6096B" w:rsidRDefault="00A6096B" w:rsidP="00BD0B16">
            <w:pPr>
              <w:pStyle w:val="Prrafodelista"/>
              <w:numPr>
                <w:ilvl w:val="0"/>
                <w:numId w:val="15"/>
              </w:numPr>
              <w:spacing w:line="276" w:lineRule="auto"/>
              <w:ind w:left="491"/>
              <w:jc w:val="left"/>
              <w:rPr>
                <w:rFonts w:cstheme="minorHAnsi"/>
              </w:rPr>
            </w:pPr>
            <w:r>
              <w:rPr>
                <w:rFonts w:cstheme="minorHAnsi"/>
              </w:rPr>
              <w:t>M</w:t>
            </w:r>
            <w:r>
              <w:t>edidas de control ambiental aplicadas al  Tranque de Relaves Confluencia</w:t>
            </w:r>
            <w:r w:rsidR="005B376B">
              <w:t>.</w:t>
            </w:r>
          </w:p>
          <w:p w14:paraId="6826A693" w14:textId="187D0551" w:rsidR="00A6096B" w:rsidRPr="00A6096B" w:rsidRDefault="00243467" w:rsidP="00A6096B">
            <w:pPr>
              <w:pStyle w:val="Prrafodelista"/>
              <w:numPr>
                <w:ilvl w:val="0"/>
                <w:numId w:val="15"/>
              </w:numPr>
              <w:spacing w:line="276" w:lineRule="auto"/>
              <w:ind w:left="491"/>
              <w:jc w:val="left"/>
              <w:rPr>
                <w:rFonts w:cstheme="minorHAnsi"/>
              </w:rPr>
            </w:pPr>
            <w:r w:rsidRPr="00A6096B">
              <w:rPr>
                <w:rFonts w:cstheme="minorHAnsi"/>
              </w:rPr>
              <w:t>Efectos</w:t>
            </w:r>
            <w:r w:rsidR="00A6096B">
              <w:t xml:space="preserve"> del Tranque de Relaves </w:t>
            </w:r>
            <w:proofErr w:type="spellStart"/>
            <w:r w:rsidR="00A6096B">
              <w:t>Concluencia</w:t>
            </w:r>
            <w:proofErr w:type="spellEnd"/>
            <w:r w:rsidR="00A6096B">
              <w:t xml:space="preserve"> en el área de influencia del proyecto, y su relación muerte de animales bovinos.</w:t>
            </w:r>
          </w:p>
          <w:p w14:paraId="2DD13BD5" w14:textId="77777777" w:rsidR="008842DC" w:rsidRPr="00A6096B" w:rsidRDefault="008842DC" w:rsidP="007F59DF">
            <w:pPr>
              <w:pStyle w:val="Prrafodelista"/>
              <w:spacing w:line="276" w:lineRule="auto"/>
              <w:ind w:left="491"/>
              <w:jc w:val="left"/>
              <w:rPr>
                <w:rFonts w:cstheme="minorHAnsi"/>
              </w:rPr>
            </w:pPr>
          </w:p>
        </w:tc>
      </w:tr>
    </w:tbl>
    <w:p w14:paraId="1422B467" w14:textId="77777777" w:rsidR="00893A4E" w:rsidRDefault="00893A4E" w:rsidP="00893A4E"/>
    <w:p w14:paraId="126F8327" w14:textId="77777777" w:rsidR="007F59DF" w:rsidRDefault="007F59DF" w:rsidP="00893A4E"/>
    <w:p w14:paraId="5B071754" w14:textId="77777777" w:rsidR="005D5AC1" w:rsidRDefault="005D5AC1">
      <w:pPr>
        <w:jc w:val="left"/>
      </w:pPr>
    </w:p>
    <w:p w14:paraId="3A16D924" w14:textId="77777777" w:rsidR="00893A4E" w:rsidRPr="00F556DD" w:rsidRDefault="00893A4E" w:rsidP="00C958D0">
      <w:pPr>
        <w:pStyle w:val="Ttulo2"/>
      </w:pPr>
      <w:bookmarkStart w:id="69" w:name="_Toc352162452"/>
      <w:bookmarkStart w:id="70" w:name="_Toc352162789"/>
      <w:bookmarkStart w:id="71" w:name="_Toc352840388"/>
      <w:bookmarkStart w:id="72" w:name="_Toc352841448"/>
      <w:bookmarkStart w:id="73" w:name="_Toc353998114"/>
      <w:bookmarkStart w:id="74" w:name="_Toc353998187"/>
      <w:bookmarkStart w:id="75" w:name="_Toc425021838"/>
      <w:r w:rsidRPr="00F556DD">
        <w:t>Aspectos Relativos a la Ejecución de la Inspección Ambiental</w:t>
      </w:r>
      <w:bookmarkEnd w:id="69"/>
      <w:bookmarkEnd w:id="70"/>
      <w:r>
        <w:t>.</w:t>
      </w:r>
      <w:bookmarkEnd w:id="71"/>
      <w:bookmarkEnd w:id="72"/>
      <w:bookmarkEnd w:id="73"/>
      <w:bookmarkEnd w:id="74"/>
      <w:bookmarkEnd w:id="75"/>
    </w:p>
    <w:p w14:paraId="19951BF0" w14:textId="77777777" w:rsidR="00893A4E" w:rsidRDefault="00893A4E" w:rsidP="000D703E">
      <w:pPr>
        <w:rPr>
          <w:rFonts w:cstheme="minorHAnsi"/>
          <w:sz w:val="16"/>
          <w:szCs w:val="16"/>
        </w:rPr>
      </w:pPr>
    </w:p>
    <w:p w14:paraId="085D8235" w14:textId="77777777" w:rsidR="005D5AC1" w:rsidRPr="000D703E" w:rsidRDefault="005D5AC1" w:rsidP="000D703E">
      <w:pPr>
        <w:rPr>
          <w:rFonts w:cstheme="minorHAnsi"/>
          <w:sz w:val="16"/>
          <w:szCs w:val="16"/>
        </w:rPr>
      </w:pPr>
    </w:p>
    <w:p w14:paraId="0658F1B1" w14:textId="77777777" w:rsidR="008C13E0" w:rsidRDefault="008C13E0" w:rsidP="008C13E0">
      <w:pPr>
        <w:pStyle w:val="Ttulo3"/>
      </w:pPr>
      <w:bookmarkStart w:id="76" w:name="_Toc425021839"/>
      <w:bookmarkStart w:id="77" w:name="_Toc353998115"/>
      <w:bookmarkStart w:id="78" w:name="_Toc353998188"/>
      <w:r>
        <w:t>Primer día de inspección.</w:t>
      </w:r>
      <w:bookmarkEnd w:id="7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72"/>
        <w:gridCol w:w="26"/>
        <w:gridCol w:w="4350"/>
      </w:tblGrid>
      <w:tr w:rsidR="008C13E0" w:rsidRPr="00EF5BA8" w14:paraId="4AF40D71" w14:textId="77777777" w:rsidTr="008C13E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3CBCE3" w14:textId="77777777" w:rsidR="008C13E0" w:rsidRPr="000D703E" w:rsidRDefault="008C13E0" w:rsidP="008C13E0">
            <w:pPr>
              <w:rPr>
                <w:sz w:val="20"/>
                <w:szCs w:val="20"/>
              </w:rPr>
            </w:pPr>
            <w:r w:rsidRPr="002F2B91">
              <w:rPr>
                <w:b/>
                <w:sz w:val="20"/>
                <w:szCs w:val="20"/>
              </w:rPr>
              <w:t xml:space="preserve">Fecha(s) de realización: </w:t>
            </w:r>
          </w:p>
          <w:p w14:paraId="3E272309" w14:textId="77777777" w:rsidR="008C13E0" w:rsidRPr="005B39A7" w:rsidRDefault="008C13E0" w:rsidP="008C13E0">
            <w:pPr>
              <w:rPr>
                <w:sz w:val="20"/>
                <w:szCs w:val="20"/>
              </w:rPr>
            </w:pPr>
            <w:r>
              <w:rPr>
                <w:sz w:val="20"/>
                <w:szCs w:val="20"/>
              </w:rPr>
              <w:t>13 de octubre de 2014</w:t>
            </w:r>
          </w:p>
        </w:tc>
        <w:tc>
          <w:tcPr>
            <w:tcW w:w="833" w:type="pct"/>
            <w:tcBorders>
              <w:top w:val="single" w:sz="4" w:space="0" w:color="auto"/>
              <w:left w:val="single" w:sz="4" w:space="0" w:color="auto"/>
              <w:bottom w:val="single" w:sz="4" w:space="0" w:color="auto"/>
              <w:right w:val="single" w:sz="4" w:space="0" w:color="auto"/>
            </w:tcBorders>
            <w:shd w:val="clear" w:color="auto" w:fill="FFFFFF"/>
            <w:hideMark/>
          </w:tcPr>
          <w:p w14:paraId="7E77F08D" w14:textId="77777777" w:rsidR="008C13E0" w:rsidRDefault="008C13E0" w:rsidP="008C13E0">
            <w:pPr>
              <w:rPr>
                <w:b/>
                <w:sz w:val="20"/>
                <w:szCs w:val="20"/>
              </w:rPr>
            </w:pPr>
            <w:r w:rsidRPr="002F2B91">
              <w:rPr>
                <w:b/>
                <w:sz w:val="20"/>
                <w:szCs w:val="20"/>
              </w:rPr>
              <w:t>Hora(s) de Inicio:</w:t>
            </w:r>
          </w:p>
          <w:p w14:paraId="5A543AB8" w14:textId="77777777" w:rsidR="008C13E0" w:rsidRPr="006B4FB2" w:rsidRDefault="008C13E0" w:rsidP="008C13E0">
            <w:pPr>
              <w:rPr>
                <w:sz w:val="20"/>
                <w:szCs w:val="20"/>
              </w:rPr>
            </w:pPr>
            <w:r>
              <w:rPr>
                <w:sz w:val="20"/>
                <w:szCs w:val="20"/>
              </w:rPr>
              <w:t xml:space="preserve">10:30 </w:t>
            </w:r>
          </w:p>
        </w:tc>
        <w:tc>
          <w:tcPr>
            <w:tcW w:w="2180" w:type="pct"/>
            <w:gridSpan w:val="2"/>
            <w:tcBorders>
              <w:top w:val="single" w:sz="4" w:space="0" w:color="auto"/>
              <w:left w:val="single" w:sz="4" w:space="0" w:color="auto"/>
              <w:bottom w:val="single" w:sz="4" w:space="0" w:color="auto"/>
              <w:right w:val="single" w:sz="4" w:space="0" w:color="auto"/>
            </w:tcBorders>
            <w:shd w:val="clear" w:color="auto" w:fill="FFFFFF"/>
          </w:tcPr>
          <w:p w14:paraId="6C5D9B74" w14:textId="77777777" w:rsidR="008C13E0" w:rsidRDefault="008C13E0" w:rsidP="008C13E0">
            <w:pPr>
              <w:rPr>
                <w:b/>
                <w:sz w:val="20"/>
                <w:szCs w:val="20"/>
              </w:rPr>
            </w:pPr>
            <w:r w:rsidRPr="002F2B91">
              <w:rPr>
                <w:b/>
                <w:sz w:val="20"/>
                <w:szCs w:val="20"/>
              </w:rPr>
              <w:t>Hora(s) de Finalización:</w:t>
            </w:r>
          </w:p>
          <w:p w14:paraId="5E219F95" w14:textId="77777777" w:rsidR="008C13E0" w:rsidRPr="006B4FB2" w:rsidRDefault="008C13E0" w:rsidP="008C13E0">
            <w:pPr>
              <w:rPr>
                <w:sz w:val="20"/>
                <w:szCs w:val="20"/>
                <w:lang w:val="es-ES" w:eastAsia="es-ES"/>
              </w:rPr>
            </w:pPr>
            <w:r>
              <w:rPr>
                <w:sz w:val="20"/>
                <w:szCs w:val="20"/>
                <w:lang w:val="es-ES" w:eastAsia="es-ES"/>
              </w:rPr>
              <w:t>19:00</w:t>
            </w:r>
          </w:p>
        </w:tc>
      </w:tr>
      <w:tr w:rsidR="008C13E0" w:rsidRPr="00EF5BA8" w14:paraId="1E837B0D" w14:textId="77777777" w:rsidTr="008C13E0">
        <w:trPr>
          <w:trHeight w:val="163"/>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B47AA0" w14:textId="77777777" w:rsidR="008C13E0" w:rsidRPr="000D703E" w:rsidRDefault="008C13E0" w:rsidP="008C13E0">
            <w:pPr>
              <w:rPr>
                <w:sz w:val="20"/>
                <w:szCs w:val="20"/>
              </w:rPr>
            </w:pPr>
            <w:r w:rsidRPr="002F2B91">
              <w:rPr>
                <w:b/>
                <w:sz w:val="20"/>
                <w:szCs w:val="20"/>
              </w:rPr>
              <w:t>Fiscalizador Encargado de la Actividad:</w:t>
            </w:r>
          </w:p>
          <w:p w14:paraId="19D1060C" w14:textId="77777777" w:rsidR="008C13E0" w:rsidRPr="004379EE" w:rsidRDefault="008C13E0" w:rsidP="008C13E0">
            <w:pPr>
              <w:rPr>
                <w:sz w:val="20"/>
                <w:szCs w:val="20"/>
              </w:rPr>
            </w:pPr>
            <w:r w:rsidRPr="000C2179">
              <w:rPr>
                <w:sz w:val="20"/>
                <w:szCs w:val="20"/>
              </w:rPr>
              <w:t>Oscar Leal Sandoval</w:t>
            </w:r>
          </w:p>
        </w:tc>
        <w:tc>
          <w:tcPr>
            <w:tcW w:w="2180" w:type="pct"/>
            <w:gridSpan w:val="2"/>
            <w:tcBorders>
              <w:top w:val="single" w:sz="4" w:space="0" w:color="auto"/>
              <w:left w:val="single" w:sz="4" w:space="0" w:color="auto"/>
              <w:bottom w:val="single" w:sz="4" w:space="0" w:color="auto"/>
              <w:right w:val="single" w:sz="4" w:space="0" w:color="auto"/>
            </w:tcBorders>
            <w:shd w:val="clear" w:color="auto" w:fill="FFFFFF"/>
          </w:tcPr>
          <w:p w14:paraId="02E1BD80" w14:textId="77777777" w:rsidR="008C13E0" w:rsidRPr="000D703E" w:rsidRDefault="008C13E0" w:rsidP="008C13E0">
            <w:pPr>
              <w:rPr>
                <w:sz w:val="20"/>
                <w:szCs w:val="20"/>
              </w:rPr>
            </w:pPr>
            <w:r w:rsidRPr="002F2B91">
              <w:rPr>
                <w:b/>
                <w:sz w:val="20"/>
                <w:szCs w:val="20"/>
              </w:rPr>
              <w:t>Órgano:</w:t>
            </w:r>
          </w:p>
          <w:p w14:paraId="292F8163" w14:textId="77777777" w:rsidR="008C13E0" w:rsidRPr="004379EE" w:rsidRDefault="008C13E0" w:rsidP="008C13E0">
            <w:pPr>
              <w:rPr>
                <w:rFonts w:eastAsia="Times New Roman"/>
                <w:sz w:val="20"/>
                <w:szCs w:val="20"/>
              </w:rPr>
            </w:pPr>
            <w:r>
              <w:rPr>
                <w:rFonts w:eastAsia="Times New Roman"/>
                <w:sz w:val="20"/>
                <w:szCs w:val="20"/>
              </w:rPr>
              <w:t>Superintendencia del Medio Ambiente</w:t>
            </w:r>
          </w:p>
        </w:tc>
      </w:tr>
      <w:tr w:rsidR="008C13E0" w:rsidRPr="00EF5BA8" w14:paraId="748DA4F2" w14:textId="77777777" w:rsidTr="008C13E0">
        <w:trPr>
          <w:trHeight w:val="355"/>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146229" w14:textId="77777777" w:rsidR="008C13E0" w:rsidRPr="000D703E" w:rsidRDefault="008C13E0" w:rsidP="008C13E0">
            <w:pPr>
              <w:rPr>
                <w:sz w:val="20"/>
                <w:szCs w:val="20"/>
              </w:rPr>
            </w:pPr>
            <w:r w:rsidRPr="002F2B91">
              <w:rPr>
                <w:b/>
                <w:sz w:val="20"/>
                <w:szCs w:val="20"/>
              </w:rPr>
              <w:t>Fiscalizadores Participantes:</w:t>
            </w:r>
          </w:p>
          <w:p w14:paraId="6A06A0D3" w14:textId="77777777" w:rsidR="008C13E0" w:rsidRDefault="008C13E0" w:rsidP="008C13E0">
            <w:pPr>
              <w:rPr>
                <w:rFonts w:ascii="Verdana" w:hAnsi="Verdana"/>
                <w:sz w:val="16"/>
                <w:szCs w:val="16"/>
              </w:rPr>
            </w:pPr>
            <w:r w:rsidRPr="003C5180">
              <w:rPr>
                <w:rFonts w:ascii="Verdana" w:hAnsi="Verdana"/>
                <w:sz w:val="16"/>
                <w:szCs w:val="16"/>
              </w:rPr>
              <w:t>Rodrigo Sandoval Araya</w:t>
            </w:r>
          </w:p>
          <w:p w14:paraId="1B54A801" w14:textId="77777777" w:rsidR="008C13E0" w:rsidRPr="000D703E" w:rsidRDefault="008C13E0" w:rsidP="008C13E0">
            <w:pPr>
              <w:rPr>
                <w:sz w:val="20"/>
                <w:szCs w:val="20"/>
              </w:rPr>
            </w:pPr>
            <w:r w:rsidRPr="003C5180">
              <w:rPr>
                <w:rFonts w:ascii="Verdana" w:hAnsi="Verdana"/>
                <w:sz w:val="16"/>
                <w:szCs w:val="16"/>
              </w:rPr>
              <w:t>Felipe Vidal Valenzuela</w:t>
            </w:r>
          </w:p>
        </w:tc>
        <w:tc>
          <w:tcPr>
            <w:tcW w:w="2180" w:type="pct"/>
            <w:gridSpan w:val="2"/>
            <w:tcBorders>
              <w:top w:val="single" w:sz="4" w:space="0" w:color="auto"/>
              <w:left w:val="single" w:sz="4" w:space="0" w:color="auto"/>
              <w:bottom w:val="single" w:sz="4" w:space="0" w:color="auto"/>
              <w:right w:val="single" w:sz="4" w:space="0" w:color="auto"/>
            </w:tcBorders>
            <w:shd w:val="clear" w:color="auto" w:fill="FFFFFF"/>
          </w:tcPr>
          <w:p w14:paraId="19BDF0AD" w14:textId="77777777" w:rsidR="008C13E0" w:rsidRPr="000D703E" w:rsidRDefault="008C13E0" w:rsidP="008C13E0">
            <w:pPr>
              <w:rPr>
                <w:sz w:val="20"/>
                <w:szCs w:val="20"/>
              </w:rPr>
            </w:pPr>
            <w:r w:rsidRPr="002F2B91">
              <w:rPr>
                <w:b/>
                <w:sz w:val="20"/>
                <w:szCs w:val="20"/>
              </w:rPr>
              <w:t>Órgano(s):</w:t>
            </w:r>
          </w:p>
          <w:p w14:paraId="26C6ED2C" w14:textId="77777777" w:rsidR="008C13E0" w:rsidRDefault="008C13E0" w:rsidP="008C13E0">
            <w:pPr>
              <w:rPr>
                <w:rFonts w:eastAsia="Times New Roman"/>
                <w:sz w:val="20"/>
                <w:szCs w:val="20"/>
              </w:rPr>
            </w:pPr>
            <w:r>
              <w:rPr>
                <w:rFonts w:eastAsia="Times New Roman"/>
                <w:sz w:val="20"/>
                <w:szCs w:val="20"/>
              </w:rPr>
              <w:t>SAG – Aysén</w:t>
            </w:r>
          </w:p>
          <w:p w14:paraId="38858009" w14:textId="77777777" w:rsidR="008C13E0" w:rsidRPr="000D703E" w:rsidRDefault="008C13E0" w:rsidP="008C13E0">
            <w:pPr>
              <w:rPr>
                <w:rFonts w:eastAsia="Times New Roman"/>
                <w:sz w:val="20"/>
                <w:szCs w:val="20"/>
              </w:rPr>
            </w:pPr>
            <w:r>
              <w:rPr>
                <w:rFonts w:eastAsia="Times New Roman"/>
                <w:sz w:val="20"/>
                <w:szCs w:val="20"/>
              </w:rPr>
              <w:t>Seremi de Salud</w:t>
            </w:r>
          </w:p>
        </w:tc>
      </w:tr>
      <w:tr w:rsidR="008C13E0" w:rsidRPr="00EF5BA8" w14:paraId="519F44C5" w14:textId="77777777" w:rsidTr="008C13E0">
        <w:trPr>
          <w:trHeight w:val="185"/>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8FDC348" w14:textId="77777777" w:rsidR="008C13E0" w:rsidRPr="00B06300" w:rsidRDefault="008C13E0" w:rsidP="008C13E0">
            <w:pPr>
              <w:spacing w:line="0" w:lineRule="atLeast"/>
              <w:jc w:val="left"/>
              <w:rPr>
                <w:b/>
                <w:sz w:val="20"/>
                <w:szCs w:val="20"/>
              </w:rPr>
            </w:pPr>
            <w:r>
              <w:rPr>
                <w:b/>
                <w:sz w:val="20"/>
                <w:szCs w:val="20"/>
              </w:rPr>
              <w:t xml:space="preserve">Existió Oposición al Ingreso: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3A39AC99" w14:textId="77777777" w:rsidR="008C13E0" w:rsidRPr="000D703E" w:rsidRDefault="008C13E0" w:rsidP="008C13E0">
            <w:pPr>
              <w:spacing w:line="0" w:lineRule="atLeast"/>
              <w:jc w:val="left"/>
              <w:rPr>
                <w:sz w:val="20"/>
                <w:szCs w:val="20"/>
              </w:rPr>
            </w:pPr>
            <w:r w:rsidRPr="00B06300">
              <w:rPr>
                <w:b/>
                <w:sz w:val="20"/>
                <w:szCs w:val="20"/>
              </w:rPr>
              <w:t xml:space="preserve"> </w:t>
            </w:r>
            <w:r>
              <w:rPr>
                <w:b/>
                <w:sz w:val="20"/>
                <w:szCs w:val="20"/>
              </w:rPr>
              <w:t>No, no se ingresó a las instalaciones.</w:t>
            </w:r>
          </w:p>
        </w:tc>
      </w:tr>
      <w:tr w:rsidR="008C13E0" w:rsidRPr="00EF5BA8" w14:paraId="3857905C" w14:textId="77777777" w:rsidTr="008C13E0">
        <w:trPr>
          <w:trHeight w:val="334"/>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61E1594" w14:textId="77777777" w:rsidR="008C13E0" w:rsidRPr="00B06300" w:rsidRDefault="008C13E0" w:rsidP="008C13E0">
            <w:pPr>
              <w:spacing w:line="0" w:lineRule="atLeast"/>
              <w:jc w:val="left"/>
              <w:rPr>
                <w:b/>
                <w:sz w:val="20"/>
                <w:szCs w:val="20"/>
              </w:rPr>
            </w:pPr>
            <w:r w:rsidRPr="00B06300">
              <w:rPr>
                <w:b/>
                <w:sz w:val="20"/>
                <w:szCs w:val="20"/>
              </w:rPr>
              <w:t>Existió auxilio de fuerza pública:</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2B2EAAB4" w14:textId="77777777" w:rsidR="008C13E0" w:rsidRPr="000D703E" w:rsidRDefault="008C13E0" w:rsidP="008C13E0">
            <w:pPr>
              <w:spacing w:line="0" w:lineRule="atLeast"/>
              <w:jc w:val="left"/>
              <w:rPr>
                <w:sz w:val="20"/>
                <w:szCs w:val="20"/>
              </w:rPr>
            </w:pPr>
            <w:r w:rsidRPr="00B06300">
              <w:rPr>
                <w:b/>
                <w:sz w:val="20"/>
                <w:szCs w:val="20"/>
              </w:rPr>
              <w:t xml:space="preserve"> </w:t>
            </w:r>
            <w:r>
              <w:rPr>
                <w:b/>
                <w:sz w:val="20"/>
                <w:szCs w:val="20"/>
              </w:rPr>
              <w:t>No</w:t>
            </w:r>
          </w:p>
        </w:tc>
      </w:tr>
      <w:tr w:rsidR="008C13E0" w:rsidRPr="00EF5BA8" w14:paraId="49B9E093" w14:textId="77777777" w:rsidTr="008C13E0">
        <w:trPr>
          <w:trHeight w:val="255"/>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249F284" w14:textId="77777777" w:rsidR="008C13E0" w:rsidRPr="00B06300" w:rsidRDefault="008C13E0" w:rsidP="008C13E0">
            <w:pPr>
              <w:spacing w:line="0" w:lineRule="atLeast"/>
              <w:jc w:val="left"/>
              <w:rPr>
                <w:b/>
                <w:sz w:val="20"/>
                <w:szCs w:val="20"/>
              </w:rPr>
            </w:pPr>
            <w:r w:rsidRPr="00B06300">
              <w:rPr>
                <w:b/>
                <w:sz w:val="20"/>
                <w:szCs w:val="20"/>
              </w:rPr>
              <w:t>Existió colaboración por parte de los fiscalizados:</w:t>
            </w:r>
            <w:r>
              <w:rPr>
                <w:b/>
                <w:sz w:val="20"/>
                <w:szCs w:val="20"/>
              </w:rPr>
              <w:t xml:space="preserve">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39E9644E" w14:textId="77777777" w:rsidR="008C13E0" w:rsidRPr="000D703E" w:rsidRDefault="008C13E0" w:rsidP="008C13E0">
            <w:pPr>
              <w:spacing w:line="0" w:lineRule="atLeast"/>
              <w:jc w:val="left"/>
              <w:rPr>
                <w:sz w:val="20"/>
                <w:szCs w:val="20"/>
              </w:rPr>
            </w:pPr>
            <w:r>
              <w:rPr>
                <w:b/>
                <w:sz w:val="20"/>
                <w:szCs w:val="20"/>
              </w:rPr>
              <w:t xml:space="preserve"> No se ingresó a las instalaciones.</w:t>
            </w:r>
          </w:p>
        </w:tc>
      </w:tr>
      <w:tr w:rsidR="008C13E0" w:rsidRPr="00EF5BA8" w14:paraId="2102C10B" w14:textId="77777777" w:rsidTr="008C13E0">
        <w:trPr>
          <w:trHeight w:val="177"/>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AE931E1" w14:textId="77777777" w:rsidR="008C13E0" w:rsidRPr="00B06300" w:rsidRDefault="008C13E0" w:rsidP="008C13E0">
            <w:pPr>
              <w:spacing w:line="0" w:lineRule="atLeast"/>
              <w:jc w:val="left"/>
              <w:rPr>
                <w:b/>
                <w:sz w:val="20"/>
                <w:szCs w:val="20"/>
              </w:rPr>
            </w:pPr>
            <w:r w:rsidRPr="00B06300">
              <w:rPr>
                <w:b/>
                <w:sz w:val="20"/>
                <w:szCs w:val="20"/>
              </w:rPr>
              <w:t>Existió trato respetuoso y deferente hacia los fiscalizadores:</w:t>
            </w:r>
            <w:r>
              <w:rPr>
                <w:b/>
                <w:sz w:val="20"/>
                <w:szCs w:val="20"/>
              </w:rPr>
              <w:t xml:space="preserve">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5F2B73B5" w14:textId="77777777" w:rsidR="008C13E0" w:rsidRPr="00F36F7C" w:rsidRDefault="008C13E0" w:rsidP="008C13E0">
            <w:pPr>
              <w:spacing w:line="0" w:lineRule="atLeast"/>
              <w:jc w:val="left"/>
              <w:rPr>
                <w:b/>
                <w:sz w:val="20"/>
                <w:szCs w:val="20"/>
              </w:rPr>
            </w:pPr>
            <w:r>
              <w:rPr>
                <w:b/>
                <w:sz w:val="20"/>
                <w:szCs w:val="20"/>
              </w:rPr>
              <w:t xml:space="preserve"> No se ingresó a las instalaciones.</w:t>
            </w:r>
          </w:p>
        </w:tc>
      </w:tr>
      <w:tr w:rsidR="008C13E0" w:rsidRPr="00EF5BA8" w14:paraId="12C39FCA" w14:textId="77777777" w:rsidTr="008C13E0">
        <w:trPr>
          <w:trHeight w:val="99"/>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1B4981E" w14:textId="77777777" w:rsidR="008C13E0" w:rsidRPr="00B06300" w:rsidRDefault="008C13E0" w:rsidP="008C13E0">
            <w:pPr>
              <w:spacing w:line="0" w:lineRule="atLeast"/>
              <w:jc w:val="left"/>
              <w:rPr>
                <w:b/>
                <w:sz w:val="20"/>
                <w:szCs w:val="20"/>
              </w:rPr>
            </w:pPr>
            <w:r w:rsidRPr="00B06300">
              <w:rPr>
                <w:b/>
                <w:sz w:val="20"/>
                <w:szCs w:val="20"/>
              </w:rPr>
              <w:t>Entrega de antecedentes requeridos y documentos solicitados:</w:t>
            </w:r>
            <w:r>
              <w:rPr>
                <w:b/>
                <w:sz w:val="20"/>
                <w:szCs w:val="20"/>
              </w:rPr>
              <w:t xml:space="preserve">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083C7791" w14:textId="77777777" w:rsidR="008C13E0" w:rsidRPr="00F36F7C" w:rsidRDefault="008C13E0" w:rsidP="008C13E0">
            <w:pPr>
              <w:spacing w:line="0" w:lineRule="atLeast"/>
              <w:jc w:val="left"/>
              <w:rPr>
                <w:sz w:val="20"/>
                <w:szCs w:val="20"/>
              </w:rPr>
            </w:pPr>
            <w:r>
              <w:rPr>
                <w:b/>
                <w:sz w:val="20"/>
                <w:szCs w:val="20"/>
              </w:rPr>
              <w:t xml:space="preserve"> No se solicitaron antecedentes</w:t>
            </w:r>
          </w:p>
        </w:tc>
      </w:tr>
      <w:tr w:rsidR="008C13E0" w:rsidRPr="00450B79" w14:paraId="63B0633C" w14:textId="77777777" w:rsidTr="008C13E0">
        <w:trPr>
          <w:trHeight w:val="99"/>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5D5D5FF" w14:textId="77777777" w:rsidR="008C13E0" w:rsidRPr="000D703E" w:rsidRDefault="008C13E0" w:rsidP="008C13E0">
            <w:pPr>
              <w:spacing w:line="0" w:lineRule="atLeast"/>
              <w:jc w:val="left"/>
              <w:rPr>
                <w:b/>
                <w:sz w:val="20"/>
                <w:szCs w:val="20"/>
              </w:rPr>
            </w:pPr>
            <w:r w:rsidRPr="000D703E">
              <w:rPr>
                <w:b/>
                <w:sz w:val="20"/>
                <w:szCs w:val="20"/>
              </w:rPr>
              <w:t>Entrega de Acta</w:t>
            </w:r>
            <w:r w:rsidRPr="006B4FB2">
              <w:rPr>
                <w:b/>
                <w:sz w:val="20"/>
                <w:szCs w:val="20"/>
              </w:rPr>
              <w:t>:</w:t>
            </w:r>
            <w:r>
              <w:rPr>
                <w:sz w:val="20"/>
                <w:szCs w:val="20"/>
              </w:rPr>
              <w:t xml:space="preserve">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277F8F7D" w14:textId="77777777" w:rsidR="008C13E0" w:rsidRPr="00F36F7C" w:rsidRDefault="008C13E0" w:rsidP="008C13E0">
            <w:pPr>
              <w:spacing w:line="0" w:lineRule="atLeast"/>
              <w:jc w:val="left"/>
              <w:rPr>
                <w:b/>
                <w:sz w:val="20"/>
                <w:szCs w:val="20"/>
              </w:rPr>
            </w:pPr>
            <w:r>
              <w:rPr>
                <w:b/>
                <w:sz w:val="20"/>
                <w:szCs w:val="20"/>
              </w:rPr>
              <w:t>No, no se tomó contacto con personal de la empresa.</w:t>
            </w:r>
          </w:p>
        </w:tc>
      </w:tr>
    </w:tbl>
    <w:p w14:paraId="00DBD0D0" w14:textId="77777777" w:rsidR="008C13E0" w:rsidRDefault="008C13E0" w:rsidP="008C13E0"/>
    <w:p w14:paraId="0BE67124" w14:textId="77777777" w:rsidR="007F59DF" w:rsidRPr="008C13E0" w:rsidRDefault="007F59DF" w:rsidP="008C13E0"/>
    <w:p w14:paraId="228F20B0" w14:textId="77777777" w:rsidR="008C13E0" w:rsidRDefault="008C13E0" w:rsidP="00D17CB6">
      <w:pPr>
        <w:pStyle w:val="Ttulo3"/>
      </w:pPr>
      <w:bookmarkStart w:id="79" w:name="_Toc425021840"/>
      <w:r>
        <w:lastRenderedPageBreak/>
        <w:t xml:space="preserve">Segundo </w:t>
      </w:r>
      <w:r w:rsidR="005B5578">
        <w:t>día</w:t>
      </w:r>
      <w:r>
        <w:t xml:space="preserve"> de Inspección</w:t>
      </w:r>
      <w:bookmarkEnd w:id="79"/>
    </w:p>
    <w:bookmarkEnd w:id="77"/>
    <w:bookmarkEnd w:id="78"/>
    <w:p w14:paraId="67E5BE2A" w14:textId="77777777" w:rsidR="005C0D88" w:rsidRPr="005C0D88" w:rsidRDefault="005C0D88" w:rsidP="005C0D88"/>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72"/>
        <w:gridCol w:w="26"/>
        <w:gridCol w:w="4350"/>
      </w:tblGrid>
      <w:tr w:rsidR="00893A4E" w:rsidRPr="00EF5BA8" w14:paraId="203EC810" w14:textId="77777777" w:rsidTr="005D5AC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3BD389E" w14:textId="77777777" w:rsidR="00893A4E" w:rsidRPr="000D703E" w:rsidRDefault="00893A4E" w:rsidP="00893A4E">
            <w:pPr>
              <w:rPr>
                <w:sz w:val="20"/>
                <w:szCs w:val="20"/>
              </w:rPr>
            </w:pPr>
            <w:r w:rsidRPr="002F2B91">
              <w:rPr>
                <w:b/>
                <w:sz w:val="20"/>
                <w:szCs w:val="20"/>
              </w:rPr>
              <w:t xml:space="preserve">Fecha(s) de realización: </w:t>
            </w:r>
          </w:p>
          <w:p w14:paraId="3D320860" w14:textId="77777777" w:rsidR="00882292" w:rsidRPr="005B39A7" w:rsidRDefault="008C13E0" w:rsidP="00893A4E">
            <w:pPr>
              <w:rPr>
                <w:sz w:val="20"/>
                <w:szCs w:val="20"/>
              </w:rPr>
            </w:pPr>
            <w:r>
              <w:rPr>
                <w:sz w:val="20"/>
                <w:szCs w:val="20"/>
              </w:rPr>
              <w:t>22 junio 2015</w:t>
            </w:r>
          </w:p>
        </w:tc>
        <w:tc>
          <w:tcPr>
            <w:tcW w:w="833" w:type="pct"/>
            <w:tcBorders>
              <w:top w:val="single" w:sz="4" w:space="0" w:color="auto"/>
              <w:left w:val="single" w:sz="4" w:space="0" w:color="auto"/>
              <w:bottom w:val="single" w:sz="4" w:space="0" w:color="auto"/>
              <w:right w:val="single" w:sz="4" w:space="0" w:color="auto"/>
            </w:tcBorders>
            <w:shd w:val="clear" w:color="auto" w:fill="FFFFFF"/>
            <w:hideMark/>
          </w:tcPr>
          <w:p w14:paraId="437811D5" w14:textId="77777777" w:rsidR="00893A4E" w:rsidRDefault="00893A4E" w:rsidP="00893A4E">
            <w:pPr>
              <w:rPr>
                <w:b/>
                <w:sz w:val="20"/>
                <w:szCs w:val="20"/>
              </w:rPr>
            </w:pPr>
            <w:r w:rsidRPr="002F2B91">
              <w:rPr>
                <w:b/>
                <w:sz w:val="20"/>
                <w:szCs w:val="20"/>
              </w:rPr>
              <w:t>Hora(s) de Inicio:</w:t>
            </w:r>
          </w:p>
          <w:p w14:paraId="7050F2BD" w14:textId="77777777" w:rsidR="006B4FB2" w:rsidRPr="006B4FB2" w:rsidRDefault="00BC37E9" w:rsidP="000C2179">
            <w:pPr>
              <w:rPr>
                <w:sz w:val="20"/>
                <w:szCs w:val="20"/>
              </w:rPr>
            </w:pPr>
            <w:r>
              <w:rPr>
                <w:sz w:val="20"/>
                <w:szCs w:val="20"/>
              </w:rPr>
              <w:t>10:30</w:t>
            </w:r>
            <w:r w:rsidR="00554B1A">
              <w:rPr>
                <w:sz w:val="20"/>
                <w:szCs w:val="20"/>
              </w:rPr>
              <w:t xml:space="preserve"> </w:t>
            </w:r>
          </w:p>
        </w:tc>
        <w:tc>
          <w:tcPr>
            <w:tcW w:w="2180" w:type="pct"/>
            <w:gridSpan w:val="2"/>
            <w:tcBorders>
              <w:top w:val="single" w:sz="4" w:space="0" w:color="auto"/>
              <w:left w:val="single" w:sz="4" w:space="0" w:color="auto"/>
              <w:bottom w:val="single" w:sz="4" w:space="0" w:color="auto"/>
              <w:right w:val="single" w:sz="4" w:space="0" w:color="auto"/>
            </w:tcBorders>
            <w:shd w:val="clear" w:color="auto" w:fill="FFFFFF"/>
          </w:tcPr>
          <w:p w14:paraId="6C7D3F1C" w14:textId="77777777" w:rsidR="00893A4E" w:rsidRDefault="00893A4E" w:rsidP="00893A4E">
            <w:pPr>
              <w:rPr>
                <w:b/>
                <w:sz w:val="20"/>
                <w:szCs w:val="20"/>
              </w:rPr>
            </w:pPr>
            <w:r w:rsidRPr="002F2B91">
              <w:rPr>
                <w:b/>
                <w:sz w:val="20"/>
                <w:szCs w:val="20"/>
              </w:rPr>
              <w:t>Hora(s) de Finalización:</w:t>
            </w:r>
          </w:p>
          <w:p w14:paraId="1BEAF828" w14:textId="77777777" w:rsidR="006B4FB2" w:rsidRPr="006B4FB2" w:rsidRDefault="00BC37E9" w:rsidP="00893A4E">
            <w:pPr>
              <w:rPr>
                <w:sz w:val="20"/>
                <w:szCs w:val="20"/>
                <w:lang w:val="es-ES" w:eastAsia="es-ES"/>
              </w:rPr>
            </w:pPr>
            <w:r>
              <w:rPr>
                <w:sz w:val="20"/>
                <w:szCs w:val="20"/>
                <w:lang w:val="es-ES" w:eastAsia="es-ES"/>
              </w:rPr>
              <w:t>19:00</w:t>
            </w:r>
          </w:p>
        </w:tc>
      </w:tr>
      <w:tr w:rsidR="00893A4E" w:rsidRPr="00EF5BA8" w14:paraId="48CFA54A" w14:textId="77777777" w:rsidTr="005D5AC1">
        <w:trPr>
          <w:trHeight w:val="163"/>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8DC3C3" w14:textId="77777777" w:rsidR="00893A4E" w:rsidRPr="000D703E" w:rsidRDefault="00893A4E" w:rsidP="00570BD0">
            <w:pPr>
              <w:rPr>
                <w:sz w:val="20"/>
                <w:szCs w:val="20"/>
              </w:rPr>
            </w:pPr>
            <w:r w:rsidRPr="002F2B91">
              <w:rPr>
                <w:b/>
                <w:sz w:val="20"/>
                <w:szCs w:val="20"/>
              </w:rPr>
              <w:t>Fiscalizador Encargado de la Actividad:</w:t>
            </w:r>
          </w:p>
          <w:p w14:paraId="109BE14A" w14:textId="77777777" w:rsidR="00893A4E" w:rsidRPr="004379EE" w:rsidRDefault="000C2179" w:rsidP="00570BD0">
            <w:pPr>
              <w:rPr>
                <w:sz w:val="20"/>
                <w:szCs w:val="20"/>
              </w:rPr>
            </w:pPr>
            <w:r w:rsidRPr="000C2179">
              <w:rPr>
                <w:sz w:val="20"/>
                <w:szCs w:val="20"/>
              </w:rPr>
              <w:t>Oscar Leal Sandoval</w:t>
            </w:r>
          </w:p>
        </w:tc>
        <w:tc>
          <w:tcPr>
            <w:tcW w:w="2180" w:type="pct"/>
            <w:gridSpan w:val="2"/>
            <w:tcBorders>
              <w:top w:val="single" w:sz="4" w:space="0" w:color="auto"/>
              <w:left w:val="single" w:sz="4" w:space="0" w:color="auto"/>
              <w:bottom w:val="single" w:sz="4" w:space="0" w:color="auto"/>
              <w:right w:val="single" w:sz="4" w:space="0" w:color="auto"/>
            </w:tcBorders>
            <w:shd w:val="clear" w:color="auto" w:fill="FFFFFF"/>
          </w:tcPr>
          <w:p w14:paraId="471E985E" w14:textId="77777777" w:rsidR="00893A4E" w:rsidRPr="000D703E" w:rsidRDefault="00893A4E" w:rsidP="00570BD0">
            <w:pPr>
              <w:rPr>
                <w:sz w:val="20"/>
                <w:szCs w:val="20"/>
              </w:rPr>
            </w:pPr>
            <w:r w:rsidRPr="002F2B91">
              <w:rPr>
                <w:b/>
                <w:sz w:val="20"/>
                <w:szCs w:val="20"/>
              </w:rPr>
              <w:t>Órgano:</w:t>
            </w:r>
          </w:p>
          <w:p w14:paraId="7BC828BC" w14:textId="77777777" w:rsidR="00893A4E" w:rsidRPr="004379EE" w:rsidRDefault="00E82021" w:rsidP="000C2179">
            <w:pPr>
              <w:rPr>
                <w:rFonts w:eastAsia="Times New Roman"/>
                <w:sz w:val="20"/>
                <w:szCs w:val="20"/>
              </w:rPr>
            </w:pPr>
            <w:r>
              <w:rPr>
                <w:rFonts w:eastAsia="Times New Roman"/>
                <w:sz w:val="20"/>
                <w:szCs w:val="20"/>
              </w:rPr>
              <w:t>S</w:t>
            </w:r>
            <w:r w:rsidR="000C2179">
              <w:rPr>
                <w:rFonts w:eastAsia="Times New Roman"/>
                <w:sz w:val="20"/>
                <w:szCs w:val="20"/>
              </w:rPr>
              <w:t>uperintendencia del Medio Ambiente</w:t>
            </w:r>
          </w:p>
        </w:tc>
      </w:tr>
      <w:tr w:rsidR="00893A4E" w:rsidRPr="00EF5BA8" w14:paraId="263F5C85" w14:textId="77777777" w:rsidTr="005D5AC1">
        <w:trPr>
          <w:trHeight w:val="355"/>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04DE6C" w14:textId="77777777" w:rsidR="00893A4E" w:rsidRPr="000D703E" w:rsidRDefault="00893A4E" w:rsidP="00570BD0">
            <w:pPr>
              <w:rPr>
                <w:sz w:val="20"/>
                <w:szCs w:val="20"/>
              </w:rPr>
            </w:pPr>
            <w:r w:rsidRPr="002F2B91">
              <w:rPr>
                <w:b/>
                <w:sz w:val="20"/>
                <w:szCs w:val="20"/>
              </w:rPr>
              <w:t>Fiscalizadores Participantes:</w:t>
            </w:r>
          </w:p>
          <w:p w14:paraId="12D5CD93" w14:textId="77777777" w:rsidR="00B35A0D" w:rsidRPr="00B35A0D" w:rsidRDefault="00B35A0D" w:rsidP="00B35A0D">
            <w:pPr>
              <w:rPr>
                <w:rFonts w:ascii="Verdana" w:hAnsi="Verdana"/>
                <w:sz w:val="16"/>
                <w:szCs w:val="16"/>
              </w:rPr>
            </w:pPr>
            <w:r w:rsidRPr="00B35A0D">
              <w:rPr>
                <w:rFonts w:ascii="Verdana" w:hAnsi="Verdana"/>
                <w:sz w:val="16"/>
                <w:szCs w:val="16"/>
              </w:rPr>
              <w:t>Hector Cortés Gaete</w:t>
            </w:r>
            <w:r w:rsidRPr="00B35A0D">
              <w:rPr>
                <w:rFonts w:ascii="Verdana" w:hAnsi="Verdana"/>
                <w:sz w:val="16"/>
                <w:szCs w:val="16"/>
              </w:rPr>
              <w:tab/>
            </w:r>
          </w:p>
          <w:p w14:paraId="2F3C28F1" w14:textId="77777777" w:rsidR="00BC37E9" w:rsidRPr="000D703E" w:rsidRDefault="00B35A0D" w:rsidP="00B35A0D">
            <w:pPr>
              <w:rPr>
                <w:sz w:val="20"/>
                <w:szCs w:val="20"/>
              </w:rPr>
            </w:pPr>
            <w:r w:rsidRPr="00B35A0D">
              <w:rPr>
                <w:rFonts w:ascii="Verdana" w:hAnsi="Verdana"/>
                <w:sz w:val="16"/>
                <w:szCs w:val="16"/>
              </w:rPr>
              <w:t xml:space="preserve">Claudio </w:t>
            </w:r>
            <w:proofErr w:type="spellStart"/>
            <w:r w:rsidRPr="00B35A0D">
              <w:rPr>
                <w:rFonts w:ascii="Verdana" w:hAnsi="Verdana"/>
                <w:sz w:val="16"/>
                <w:szCs w:val="16"/>
              </w:rPr>
              <w:t>Redlich</w:t>
            </w:r>
            <w:proofErr w:type="spellEnd"/>
            <w:r w:rsidRPr="00B35A0D">
              <w:rPr>
                <w:rFonts w:ascii="Verdana" w:hAnsi="Verdana"/>
                <w:sz w:val="16"/>
                <w:szCs w:val="16"/>
              </w:rPr>
              <w:t xml:space="preserve"> </w:t>
            </w:r>
            <w:proofErr w:type="spellStart"/>
            <w:r w:rsidRPr="00B35A0D">
              <w:rPr>
                <w:rFonts w:ascii="Verdana" w:hAnsi="Verdana"/>
                <w:sz w:val="16"/>
                <w:szCs w:val="16"/>
              </w:rPr>
              <w:t>Piffaut</w:t>
            </w:r>
            <w:proofErr w:type="spellEnd"/>
            <w:r w:rsidRPr="00B35A0D">
              <w:rPr>
                <w:rFonts w:ascii="Verdana" w:hAnsi="Verdana"/>
                <w:sz w:val="16"/>
                <w:szCs w:val="16"/>
              </w:rPr>
              <w:tab/>
            </w:r>
          </w:p>
        </w:tc>
        <w:tc>
          <w:tcPr>
            <w:tcW w:w="2180" w:type="pct"/>
            <w:gridSpan w:val="2"/>
            <w:tcBorders>
              <w:top w:val="single" w:sz="4" w:space="0" w:color="auto"/>
              <w:left w:val="single" w:sz="4" w:space="0" w:color="auto"/>
              <w:bottom w:val="single" w:sz="4" w:space="0" w:color="auto"/>
              <w:right w:val="single" w:sz="4" w:space="0" w:color="auto"/>
            </w:tcBorders>
            <w:shd w:val="clear" w:color="auto" w:fill="FFFFFF"/>
          </w:tcPr>
          <w:p w14:paraId="31FB634B" w14:textId="77777777" w:rsidR="00893A4E" w:rsidRPr="000D703E" w:rsidRDefault="00893A4E" w:rsidP="00570BD0">
            <w:pPr>
              <w:rPr>
                <w:sz w:val="20"/>
                <w:szCs w:val="20"/>
              </w:rPr>
            </w:pPr>
            <w:r w:rsidRPr="002F2B91">
              <w:rPr>
                <w:b/>
                <w:sz w:val="20"/>
                <w:szCs w:val="20"/>
              </w:rPr>
              <w:t>Órgano(s):</w:t>
            </w:r>
          </w:p>
          <w:p w14:paraId="141D0180" w14:textId="77777777" w:rsidR="00B35A0D" w:rsidRDefault="00B35A0D" w:rsidP="00BC37E9">
            <w:pPr>
              <w:rPr>
                <w:rFonts w:ascii="Verdana" w:hAnsi="Verdana"/>
                <w:sz w:val="16"/>
                <w:szCs w:val="16"/>
              </w:rPr>
            </w:pPr>
            <w:r w:rsidRPr="00B35A0D">
              <w:rPr>
                <w:rFonts w:ascii="Verdana" w:hAnsi="Verdana"/>
                <w:sz w:val="16"/>
                <w:szCs w:val="16"/>
              </w:rPr>
              <w:t xml:space="preserve">Dirección General de Aguas, Aysén </w:t>
            </w:r>
          </w:p>
          <w:p w14:paraId="37CF4964" w14:textId="77777777" w:rsidR="00BC37E9" w:rsidRPr="000D703E" w:rsidRDefault="00B35A0D" w:rsidP="00BC37E9">
            <w:pPr>
              <w:rPr>
                <w:rFonts w:eastAsia="Times New Roman"/>
                <w:sz w:val="20"/>
                <w:szCs w:val="20"/>
              </w:rPr>
            </w:pPr>
            <w:r w:rsidRPr="00B35A0D">
              <w:rPr>
                <w:rFonts w:ascii="Verdana" w:hAnsi="Verdana"/>
                <w:sz w:val="16"/>
                <w:szCs w:val="16"/>
              </w:rPr>
              <w:t>Dirección General de Aguas, Aysén</w:t>
            </w:r>
          </w:p>
        </w:tc>
      </w:tr>
      <w:tr w:rsidR="00F20643" w:rsidRPr="00EF5BA8" w14:paraId="78723F16" w14:textId="77777777" w:rsidTr="00E349AF">
        <w:trPr>
          <w:trHeight w:val="185"/>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7CD0FF7" w14:textId="77777777" w:rsidR="00F20643" w:rsidRPr="00B06300" w:rsidRDefault="00F20643" w:rsidP="00AD065E">
            <w:pPr>
              <w:spacing w:line="0" w:lineRule="atLeast"/>
              <w:jc w:val="left"/>
              <w:rPr>
                <w:b/>
                <w:sz w:val="20"/>
                <w:szCs w:val="20"/>
              </w:rPr>
            </w:pPr>
            <w:r>
              <w:rPr>
                <w:b/>
                <w:sz w:val="20"/>
                <w:szCs w:val="20"/>
              </w:rPr>
              <w:t xml:space="preserve">Existió Oposición al Ingreso: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40EA52AB" w14:textId="77777777" w:rsidR="00F20643" w:rsidRPr="000D703E" w:rsidRDefault="00F20643" w:rsidP="00B35A0D">
            <w:pPr>
              <w:spacing w:line="0" w:lineRule="atLeast"/>
              <w:jc w:val="left"/>
              <w:rPr>
                <w:sz w:val="20"/>
                <w:szCs w:val="20"/>
              </w:rPr>
            </w:pPr>
            <w:r w:rsidRPr="00B06300">
              <w:rPr>
                <w:b/>
                <w:sz w:val="20"/>
                <w:szCs w:val="20"/>
              </w:rPr>
              <w:t xml:space="preserve"> </w:t>
            </w:r>
            <w:r>
              <w:rPr>
                <w:b/>
                <w:sz w:val="20"/>
                <w:szCs w:val="20"/>
              </w:rPr>
              <w:t>No</w:t>
            </w:r>
          </w:p>
        </w:tc>
      </w:tr>
      <w:tr w:rsidR="00F20643" w:rsidRPr="00EF5BA8" w14:paraId="2AE54219" w14:textId="77777777" w:rsidTr="00E349AF">
        <w:trPr>
          <w:trHeight w:val="334"/>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1EB2E72" w14:textId="77777777" w:rsidR="00F20643" w:rsidRPr="00B06300" w:rsidRDefault="00F20643" w:rsidP="00893A4E">
            <w:pPr>
              <w:spacing w:line="0" w:lineRule="atLeast"/>
              <w:jc w:val="left"/>
              <w:rPr>
                <w:b/>
                <w:sz w:val="20"/>
                <w:szCs w:val="20"/>
              </w:rPr>
            </w:pPr>
            <w:r w:rsidRPr="00B06300">
              <w:rPr>
                <w:b/>
                <w:sz w:val="20"/>
                <w:szCs w:val="20"/>
              </w:rPr>
              <w:t>Existió auxilio de fuerza pública:</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4661A434" w14:textId="77777777" w:rsidR="00F20643" w:rsidRPr="000D703E" w:rsidRDefault="00F20643" w:rsidP="00F20643">
            <w:pPr>
              <w:spacing w:line="0" w:lineRule="atLeast"/>
              <w:jc w:val="left"/>
              <w:rPr>
                <w:sz w:val="20"/>
                <w:szCs w:val="20"/>
              </w:rPr>
            </w:pPr>
            <w:r w:rsidRPr="00B06300">
              <w:rPr>
                <w:b/>
                <w:sz w:val="20"/>
                <w:szCs w:val="20"/>
              </w:rPr>
              <w:t xml:space="preserve"> </w:t>
            </w:r>
            <w:r>
              <w:rPr>
                <w:b/>
                <w:sz w:val="20"/>
                <w:szCs w:val="20"/>
              </w:rPr>
              <w:t>No</w:t>
            </w:r>
          </w:p>
        </w:tc>
      </w:tr>
      <w:tr w:rsidR="00F20643" w:rsidRPr="00EF5BA8" w14:paraId="635D9899" w14:textId="77777777" w:rsidTr="00E349AF">
        <w:trPr>
          <w:trHeight w:val="255"/>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8257F71" w14:textId="77777777" w:rsidR="00F20643" w:rsidRPr="00B06300" w:rsidRDefault="00F20643" w:rsidP="00893A4E">
            <w:pPr>
              <w:spacing w:line="0" w:lineRule="atLeast"/>
              <w:jc w:val="left"/>
              <w:rPr>
                <w:b/>
                <w:sz w:val="20"/>
                <w:szCs w:val="20"/>
              </w:rPr>
            </w:pPr>
            <w:r w:rsidRPr="00B06300">
              <w:rPr>
                <w:b/>
                <w:sz w:val="20"/>
                <w:szCs w:val="20"/>
              </w:rPr>
              <w:t>Existió colaboración por parte de los fiscalizados:</w:t>
            </w:r>
            <w:r>
              <w:rPr>
                <w:b/>
                <w:sz w:val="20"/>
                <w:szCs w:val="20"/>
              </w:rPr>
              <w:t xml:space="preserve">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1196DB09" w14:textId="77777777" w:rsidR="00F20643" w:rsidRPr="00B35A0D" w:rsidRDefault="00B35A0D" w:rsidP="00F20643">
            <w:pPr>
              <w:spacing w:line="0" w:lineRule="atLeast"/>
              <w:jc w:val="left"/>
              <w:rPr>
                <w:b/>
                <w:sz w:val="20"/>
                <w:szCs w:val="20"/>
              </w:rPr>
            </w:pPr>
            <w:r w:rsidRPr="00B35A0D">
              <w:rPr>
                <w:b/>
                <w:sz w:val="20"/>
                <w:szCs w:val="20"/>
              </w:rPr>
              <w:t>Si</w:t>
            </w:r>
          </w:p>
        </w:tc>
      </w:tr>
      <w:tr w:rsidR="00F20643" w:rsidRPr="00EF5BA8" w14:paraId="309655D1" w14:textId="77777777" w:rsidTr="00E349AF">
        <w:trPr>
          <w:trHeight w:val="177"/>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8B4057E" w14:textId="77777777" w:rsidR="00F20643" w:rsidRPr="00B06300" w:rsidRDefault="00F20643" w:rsidP="00893A4E">
            <w:pPr>
              <w:spacing w:line="0" w:lineRule="atLeast"/>
              <w:jc w:val="left"/>
              <w:rPr>
                <w:b/>
                <w:sz w:val="20"/>
                <w:szCs w:val="20"/>
              </w:rPr>
            </w:pPr>
            <w:r w:rsidRPr="00B06300">
              <w:rPr>
                <w:b/>
                <w:sz w:val="20"/>
                <w:szCs w:val="20"/>
              </w:rPr>
              <w:t>Existió trato respetuoso y deferente hacia los fiscalizadores:</w:t>
            </w:r>
            <w:r>
              <w:rPr>
                <w:b/>
                <w:sz w:val="20"/>
                <w:szCs w:val="20"/>
              </w:rPr>
              <w:t xml:space="preserve">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4D43796E" w14:textId="77777777" w:rsidR="00F20643" w:rsidRPr="00B35A0D" w:rsidRDefault="00B35A0D" w:rsidP="00F20643">
            <w:pPr>
              <w:spacing w:line="0" w:lineRule="atLeast"/>
              <w:jc w:val="left"/>
              <w:rPr>
                <w:b/>
                <w:sz w:val="20"/>
                <w:szCs w:val="20"/>
              </w:rPr>
            </w:pPr>
            <w:r w:rsidRPr="00B35A0D">
              <w:rPr>
                <w:b/>
                <w:sz w:val="20"/>
                <w:szCs w:val="20"/>
              </w:rPr>
              <w:t>Si</w:t>
            </w:r>
          </w:p>
        </w:tc>
      </w:tr>
      <w:tr w:rsidR="00F20643" w:rsidRPr="00EF5BA8" w14:paraId="5B55E769" w14:textId="77777777" w:rsidTr="00E349AF">
        <w:trPr>
          <w:trHeight w:val="99"/>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266F923" w14:textId="77777777" w:rsidR="00F20643" w:rsidRPr="00B06300" w:rsidRDefault="00F20643" w:rsidP="00893A4E">
            <w:pPr>
              <w:spacing w:line="0" w:lineRule="atLeast"/>
              <w:jc w:val="left"/>
              <w:rPr>
                <w:b/>
                <w:sz w:val="20"/>
                <w:szCs w:val="20"/>
              </w:rPr>
            </w:pPr>
            <w:r w:rsidRPr="00B06300">
              <w:rPr>
                <w:b/>
                <w:sz w:val="20"/>
                <w:szCs w:val="20"/>
              </w:rPr>
              <w:t>Entrega de antecedentes requeridos y documentos solicitados:</w:t>
            </w:r>
            <w:r>
              <w:rPr>
                <w:b/>
                <w:sz w:val="20"/>
                <w:szCs w:val="20"/>
              </w:rPr>
              <w:t xml:space="preserve">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13706EC3" w14:textId="77777777" w:rsidR="00F20643" w:rsidRPr="00B35A0D" w:rsidRDefault="00B35A0D" w:rsidP="00BC37E9">
            <w:pPr>
              <w:spacing w:line="0" w:lineRule="atLeast"/>
              <w:jc w:val="left"/>
              <w:rPr>
                <w:b/>
                <w:sz w:val="20"/>
                <w:szCs w:val="20"/>
              </w:rPr>
            </w:pPr>
            <w:r w:rsidRPr="00B35A0D">
              <w:rPr>
                <w:b/>
                <w:sz w:val="20"/>
                <w:szCs w:val="20"/>
              </w:rPr>
              <w:t>Si</w:t>
            </w:r>
          </w:p>
        </w:tc>
      </w:tr>
      <w:tr w:rsidR="00F20643" w:rsidRPr="00450B79" w14:paraId="6CB23CF8" w14:textId="77777777" w:rsidTr="00E349AF">
        <w:trPr>
          <w:trHeight w:val="99"/>
          <w:jc w:val="center"/>
        </w:trPr>
        <w:tc>
          <w:tcPr>
            <w:tcW w:w="283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99B864F" w14:textId="77777777" w:rsidR="00F20643" w:rsidRPr="000D703E" w:rsidRDefault="00F20643" w:rsidP="00AD065E">
            <w:pPr>
              <w:spacing w:line="0" w:lineRule="atLeast"/>
              <w:jc w:val="left"/>
              <w:rPr>
                <w:b/>
                <w:sz w:val="20"/>
                <w:szCs w:val="20"/>
              </w:rPr>
            </w:pPr>
            <w:r w:rsidRPr="000D703E">
              <w:rPr>
                <w:b/>
                <w:sz w:val="20"/>
                <w:szCs w:val="20"/>
              </w:rPr>
              <w:t>Entrega de Acta</w:t>
            </w:r>
            <w:r w:rsidRPr="006B4FB2">
              <w:rPr>
                <w:b/>
                <w:sz w:val="20"/>
                <w:szCs w:val="20"/>
              </w:rPr>
              <w:t>:</w:t>
            </w:r>
            <w:r>
              <w:rPr>
                <w:sz w:val="20"/>
                <w:szCs w:val="20"/>
              </w:rPr>
              <w:t xml:space="preserve"> </w:t>
            </w:r>
          </w:p>
        </w:tc>
        <w:tc>
          <w:tcPr>
            <w:tcW w:w="2167" w:type="pct"/>
            <w:tcBorders>
              <w:top w:val="single" w:sz="4" w:space="0" w:color="auto"/>
              <w:left w:val="single" w:sz="4" w:space="0" w:color="auto"/>
              <w:bottom w:val="single" w:sz="4" w:space="0" w:color="auto"/>
              <w:right w:val="single" w:sz="4" w:space="0" w:color="auto"/>
            </w:tcBorders>
            <w:shd w:val="clear" w:color="auto" w:fill="FFFFFF"/>
            <w:vAlign w:val="center"/>
          </w:tcPr>
          <w:p w14:paraId="2E7C2C0A" w14:textId="0F41B0AC" w:rsidR="00F20643" w:rsidRPr="00B35A0D" w:rsidRDefault="00B35A0D" w:rsidP="00F20643">
            <w:pPr>
              <w:spacing w:line="0" w:lineRule="atLeast"/>
              <w:jc w:val="left"/>
              <w:rPr>
                <w:b/>
                <w:sz w:val="20"/>
                <w:szCs w:val="20"/>
              </w:rPr>
            </w:pPr>
            <w:r w:rsidRPr="00B35A0D">
              <w:rPr>
                <w:b/>
                <w:sz w:val="20"/>
                <w:szCs w:val="20"/>
              </w:rPr>
              <w:t>Si</w:t>
            </w:r>
            <w:r>
              <w:rPr>
                <w:b/>
                <w:sz w:val="20"/>
                <w:szCs w:val="20"/>
              </w:rPr>
              <w:t>, Anexo 14</w:t>
            </w:r>
          </w:p>
        </w:tc>
      </w:tr>
    </w:tbl>
    <w:p w14:paraId="0CD9DEEC" w14:textId="77777777" w:rsidR="005C51FB" w:rsidRDefault="005C51FB">
      <w:pPr>
        <w:jc w:val="left"/>
        <w:rPr>
          <w:rFonts w:cstheme="minorHAnsi"/>
          <w:b/>
          <w:color w:val="FF0000"/>
          <w:sz w:val="14"/>
          <w:szCs w:val="24"/>
        </w:rPr>
        <w:sectPr w:rsidR="005C51FB" w:rsidSect="00A70F8F">
          <w:pgSz w:w="12240" w:h="15840"/>
          <w:pgMar w:top="1134" w:right="1134" w:bottom="1134" w:left="1134" w:header="709" w:footer="709" w:gutter="0"/>
          <w:cols w:space="708"/>
          <w:docGrid w:linePitch="360"/>
        </w:sectPr>
      </w:pPr>
    </w:p>
    <w:p w14:paraId="1D49BBB5" w14:textId="77777777" w:rsidR="00FE287D" w:rsidRDefault="00FE287D" w:rsidP="00FE287D">
      <w:pPr>
        <w:pStyle w:val="Ttulo3"/>
      </w:pPr>
      <w:bookmarkStart w:id="80" w:name="_Toc425021841"/>
      <w:r>
        <w:lastRenderedPageBreak/>
        <w:t>Esquema de recorrido</w:t>
      </w:r>
      <w:bookmarkEnd w:id="80"/>
    </w:p>
    <w:bookmarkStart w:id="81" w:name="_Toc370825186"/>
    <w:bookmarkStart w:id="82" w:name="_Toc399410071"/>
    <w:bookmarkStart w:id="83" w:name="_Toc399432800"/>
    <w:bookmarkStart w:id="84" w:name="_Toc423939225"/>
    <w:bookmarkStart w:id="85" w:name="_Toc424921015"/>
    <w:bookmarkStart w:id="86" w:name="_Toc424921204"/>
    <w:bookmarkStart w:id="87" w:name="_Toc425021842"/>
    <w:p w14:paraId="30B2DC88" w14:textId="77777777" w:rsidR="003407D3" w:rsidRDefault="00F47C89" w:rsidP="00FE287D">
      <w:pPr>
        <w:pStyle w:val="Ttulo3"/>
        <w:numPr>
          <w:ilvl w:val="0"/>
          <w:numId w:val="0"/>
        </w:numPr>
        <w:ind w:left="360"/>
      </w:pPr>
      <w:r>
        <w:rPr>
          <w:noProof/>
          <w:lang w:eastAsia="es-CL"/>
        </w:rPr>
        <mc:AlternateContent>
          <mc:Choice Requires="wps">
            <w:drawing>
              <wp:anchor distT="0" distB="0" distL="114300" distR="114300" simplePos="0" relativeHeight="251791360" behindDoc="0" locked="0" layoutInCell="1" allowOverlap="1" wp14:anchorId="36A34CBB" wp14:editId="31C3843E">
                <wp:simplePos x="0" y="0"/>
                <wp:positionH relativeFrom="column">
                  <wp:posOffset>-273523</wp:posOffset>
                </wp:positionH>
                <wp:positionV relativeFrom="paragraph">
                  <wp:posOffset>87290</wp:posOffset>
                </wp:positionV>
                <wp:extent cx="9037675" cy="5720317"/>
                <wp:effectExtent l="0" t="0" r="11430" b="13970"/>
                <wp:wrapNone/>
                <wp:docPr id="150" name="150 Rectángulo"/>
                <wp:cNvGraphicFramePr/>
                <a:graphic xmlns:a="http://schemas.openxmlformats.org/drawingml/2006/main">
                  <a:graphicData uri="http://schemas.microsoft.com/office/word/2010/wordprocessingShape">
                    <wps:wsp>
                      <wps:cNvSpPr/>
                      <wps:spPr>
                        <a:xfrm>
                          <a:off x="0" y="0"/>
                          <a:ext cx="9037675" cy="572031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70155FA" id="150 Rectángulo" o:spid="_x0000_s1026" style="position:absolute;margin-left:-21.55pt;margin-top:6.85pt;width:711.65pt;height:450.4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" filled="f" strokecolor="black [3213]" strokeweight="2pt"/>
            </w:pict>
          </mc:Fallback>
        </mc:AlternateContent>
      </w:r>
      <w:bookmarkEnd w:id="81"/>
      <w:bookmarkEnd w:id="82"/>
      <w:bookmarkEnd w:id="83"/>
      <w:bookmarkEnd w:id="84"/>
      <w:bookmarkEnd w:id="85"/>
      <w:bookmarkEnd w:id="86"/>
      <w:bookmarkEnd w:id="87"/>
    </w:p>
    <w:bookmarkStart w:id="88" w:name="_Toc423939226"/>
    <w:bookmarkStart w:id="89" w:name="_Toc424921016"/>
    <w:bookmarkStart w:id="90" w:name="_Toc424921205"/>
    <w:bookmarkStart w:id="91" w:name="_Toc425021843"/>
    <w:bookmarkStart w:id="92" w:name="_Toc370825187"/>
    <w:bookmarkStart w:id="93" w:name="_Toc399410072"/>
    <w:bookmarkStart w:id="94" w:name="_Toc399432801"/>
    <w:p w14:paraId="58C315B6" w14:textId="77777777" w:rsidR="00D961CF" w:rsidRDefault="00BC37E9" w:rsidP="00193186">
      <w:pPr>
        <w:pStyle w:val="Ttulo3"/>
        <w:numPr>
          <w:ilvl w:val="0"/>
          <w:numId w:val="0"/>
        </w:numPr>
        <w:ind w:left="720" w:hanging="720"/>
      </w:pPr>
      <w:r>
        <w:rPr>
          <w:noProof/>
          <w:lang w:eastAsia="es-CL"/>
        </w:rPr>
        <mc:AlternateContent>
          <mc:Choice Requires="wps">
            <w:drawing>
              <wp:anchor distT="0" distB="0" distL="114300" distR="114300" simplePos="0" relativeHeight="251879424" behindDoc="0" locked="0" layoutInCell="1" allowOverlap="1" wp14:anchorId="34B4FDFD" wp14:editId="1E80A6FB">
                <wp:simplePos x="0" y="0"/>
                <wp:positionH relativeFrom="column">
                  <wp:posOffset>-196215</wp:posOffset>
                </wp:positionH>
                <wp:positionV relativeFrom="paragraph">
                  <wp:posOffset>29210</wp:posOffset>
                </wp:positionV>
                <wp:extent cx="1638300" cy="1403985"/>
                <wp:effectExtent l="0" t="0" r="19050" b="14605"/>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3985"/>
                        </a:xfrm>
                        <a:prstGeom prst="rect">
                          <a:avLst/>
                        </a:prstGeom>
                        <a:solidFill>
                          <a:srgbClr val="FFFFFF"/>
                        </a:solidFill>
                        <a:ln w="9525">
                          <a:solidFill>
                            <a:srgbClr val="000000"/>
                          </a:solidFill>
                          <a:miter lim="800000"/>
                          <a:headEnd/>
                          <a:tailEnd/>
                        </a:ln>
                      </wps:spPr>
                      <wps:txbx>
                        <w:txbxContent>
                          <w:p w14:paraId="356EDE4E" w14:textId="77777777" w:rsidR="00FA6F34" w:rsidRDefault="00FA6F34">
                            <w:r>
                              <w:rPr>
                                <w:b/>
                              </w:rPr>
                              <w:t>Figura 6</w:t>
                            </w:r>
                            <w:r w:rsidRPr="00C50265">
                              <w:rPr>
                                <w:b/>
                              </w:rPr>
                              <w:t xml:space="preserve">: </w:t>
                            </w:r>
                            <w:r>
                              <w:rPr>
                                <w:b/>
                              </w:rPr>
                              <w:t>Vista General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4B4FDFD" id="_x0000_s1061" type="#_x0000_t202" style="position:absolute;left:0;text-align:left;margin-left:-15.45pt;margin-top:2.3pt;width:129pt;height:110.55pt;z-index:251879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">
                <v:textbox style="mso-fit-shape-to-text:t">
                  <w:txbxContent>
                    <w:p w14:paraId="356EDE4E" w14:textId="77777777" w:rsidR="00FA6F34" w:rsidRDefault="00FA6F34">
                      <w:r>
                        <w:rPr>
                          <w:b/>
                        </w:rPr>
                        <w:t>Figura 6</w:t>
                      </w:r>
                      <w:r w:rsidRPr="00C50265">
                        <w:rPr>
                          <w:b/>
                        </w:rPr>
                        <w:t xml:space="preserve">: </w:t>
                      </w:r>
                      <w:r>
                        <w:rPr>
                          <w:b/>
                        </w:rPr>
                        <w:t>Vista General</w:t>
                      </w:r>
                    </w:p>
                  </w:txbxContent>
                </v:textbox>
              </v:shape>
            </w:pict>
          </mc:Fallback>
        </mc:AlternateContent>
      </w:r>
      <w:bookmarkEnd w:id="88"/>
      <w:bookmarkEnd w:id="89"/>
      <w:bookmarkEnd w:id="90"/>
      <w:bookmarkEnd w:id="91"/>
      <w:r w:rsidR="002372BB">
        <w:t xml:space="preserve">                                         </w:t>
      </w:r>
      <w:bookmarkEnd w:id="92"/>
      <w:bookmarkEnd w:id="93"/>
      <w:bookmarkEnd w:id="94"/>
    </w:p>
    <w:p w14:paraId="4F24CBD2" w14:textId="77777777" w:rsidR="004910A5" w:rsidRDefault="004910A5" w:rsidP="004910A5"/>
    <w:p w14:paraId="51AC15EC" w14:textId="77777777" w:rsidR="004910A5" w:rsidRDefault="004910A5" w:rsidP="004910A5"/>
    <w:p w14:paraId="51D1E862" w14:textId="77777777" w:rsidR="004910A5" w:rsidRDefault="00247864" w:rsidP="004910A5">
      <w:r>
        <w:rPr>
          <w:noProof/>
          <w:lang w:eastAsia="es-CL"/>
        </w:rPr>
        <mc:AlternateContent>
          <mc:Choice Requires="wps">
            <w:drawing>
              <wp:anchor distT="0" distB="0" distL="114300" distR="114300" simplePos="0" relativeHeight="251967488" behindDoc="0" locked="0" layoutInCell="1" allowOverlap="1" wp14:anchorId="4892BD61" wp14:editId="4078160B">
                <wp:simplePos x="0" y="0"/>
                <wp:positionH relativeFrom="column">
                  <wp:posOffset>2249722</wp:posOffset>
                </wp:positionH>
                <wp:positionV relativeFrom="paragraph">
                  <wp:posOffset>164465</wp:posOffset>
                </wp:positionV>
                <wp:extent cx="159026" cy="474176"/>
                <wp:effectExtent l="0" t="0" r="12700" b="21590"/>
                <wp:wrapNone/>
                <wp:docPr id="125" name="125 Forma libre"/>
                <wp:cNvGraphicFramePr/>
                <a:graphic xmlns:a="http://schemas.openxmlformats.org/drawingml/2006/main">
                  <a:graphicData uri="http://schemas.microsoft.com/office/word/2010/wordprocessingShape">
                    <wps:wsp>
                      <wps:cNvSpPr/>
                      <wps:spPr>
                        <a:xfrm>
                          <a:off x="0" y="0"/>
                          <a:ext cx="159026" cy="474176"/>
                        </a:xfrm>
                        <a:custGeom>
                          <a:avLst/>
                          <a:gdLst>
                            <a:gd name="connsiteX0" fmla="*/ 123245 w 159026"/>
                            <a:gd name="connsiteY0" fmla="*/ 0 h 474176"/>
                            <a:gd name="connsiteX1" fmla="*/ 107343 w 159026"/>
                            <a:gd name="connsiteY1" fmla="*/ 19878 h 474176"/>
                            <a:gd name="connsiteX2" fmla="*/ 99391 w 159026"/>
                            <a:gd name="connsiteY2" fmla="*/ 27830 h 474176"/>
                            <a:gd name="connsiteX3" fmla="*/ 91440 w 159026"/>
                            <a:gd name="connsiteY3" fmla="*/ 39757 h 474176"/>
                            <a:gd name="connsiteX4" fmla="*/ 91440 w 159026"/>
                            <a:gd name="connsiteY4" fmla="*/ 63610 h 474176"/>
                            <a:gd name="connsiteX5" fmla="*/ 107343 w 159026"/>
                            <a:gd name="connsiteY5" fmla="*/ 87464 h 474176"/>
                            <a:gd name="connsiteX6" fmla="*/ 111318 w 159026"/>
                            <a:gd name="connsiteY6" fmla="*/ 103367 h 474176"/>
                            <a:gd name="connsiteX7" fmla="*/ 119270 w 159026"/>
                            <a:gd name="connsiteY7" fmla="*/ 115294 h 474176"/>
                            <a:gd name="connsiteX8" fmla="*/ 123245 w 159026"/>
                            <a:gd name="connsiteY8" fmla="*/ 139148 h 474176"/>
                            <a:gd name="connsiteX9" fmla="*/ 131197 w 159026"/>
                            <a:gd name="connsiteY9" fmla="*/ 163002 h 474176"/>
                            <a:gd name="connsiteX10" fmla="*/ 135172 w 159026"/>
                            <a:gd name="connsiteY10" fmla="*/ 174929 h 474176"/>
                            <a:gd name="connsiteX11" fmla="*/ 143124 w 159026"/>
                            <a:gd name="connsiteY11" fmla="*/ 182880 h 474176"/>
                            <a:gd name="connsiteX12" fmla="*/ 151075 w 159026"/>
                            <a:gd name="connsiteY12" fmla="*/ 198783 h 474176"/>
                            <a:gd name="connsiteX13" fmla="*/ 159026 w 159026"/>
                            <a:gd name="connsiteY13" fmla="*/ 222637 h 474176"/>
                            <a:gd name="connsiteX14" fmla="*/ 139148 w 159026"/>
                            <a:gd name="connsiteY14" fmla="*/ 282271 h 474176"/>
                            <a:gd name="connsiteX15" fmla="*/ 131197 w 159026"/>
                            <a:gd name="connsiteY15" fmla="*/ 298174 h 474176"/>
                            <a:gd name="connsiteX16" fmla="*/ 127221 w 159026"/>
                            <a:gd name="connsiteY16" fmla="*/ 322028 h 474176"/>
                            <a:gd name="connsiteX17" fmla="*/ 123245 w 159026"/>
                            <a:gd name="connsiteY17" fmla="*/ 337930 h 474176"/>
                            <a:gd name="connsiteX18" fmla="*/ 119270 w 159026"/>
                            <a:gd name="connsiteY18" fmla="*/ 365760 h 474176"/>
                            <a:gd name="connsiteX19" fmla="*/ 111318 w 159026"/>
                            <a:gd name="connsiteY19" fmla="*/ 373711 h 474176"/>
                            <a:gd name="connsiteX20" fmla="*/ 103367 w 159026"/>
                            <a:gd name="connsiteY20" fmla="*/ 385638 h 474176"/>
                            <a:gd name="connsiteX21" fmla="*/ 95416 w 159026"/>
                            <a:gd name="connsiteY21" fmla="*/ 393590 h 474176"/>
                            <a:gd name="connsiteX22" fmla="*/ 87465 w 159026"/>
                            <a:gd name="connsiteY22" fmla="*/ 405517 h 474176"/>
                            <a:gd name="connsiteX23" fmla="*/ 79513 w 159026"/>
                            <a:gd name="connsiteY23" fmla="*/ 413468 h 474176"/>
                            <a:gd name="connsiteX24" fmla="*/ 71562 w 159026"/>
                            <a:gd name="connsiteY24" fmla="*/ 425395 h 474176"/>
                            <a:gd name="connsiteX25" fmla="*/ 59635 w 159026"/>
                            <a:gd name="connsiteY25" fmla="*/ 437322 h 474176"/>
                            <a:gd name="connsiteX26" fmla="*/ 43732 w 159026"/>
                            <a:gd name="connsiteY26" fmla="*/ 457200 h 474176"/>
                            <a:gd name="connsiteX27" fmla="*/ 47708 w 159026"/>
                            <a:gd name="connsiteY27" fmla="*/ 469127 h 474176"/>
                            <a:gd name="connsiteX28" fmla="*/ 23854 w 159026"/>
                            <a:gd name="connsiteY28" fmla="*/ 465151 h 474176"/>
                            <a:gd name="connsiteX29" fmla="*/ 15903 w 159026"/>
                            <a:gd name="connsiteY29" fmla="*/ 453224 h 474176"/>
                            <a:gd name="connsiteX30" fmla="*/ 0 w 159026"/>
                            <a:gd name="connsiteY30" fmla="*/ 421419 h 4741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59026" h="474176">
                              <a:moveTo>
                                <a:pt x="123245" y="0"/>
                              </a:moveTo>
                              <a:cubicBezTo>
                                <a:pt x="117944" y="6626"/>
                                <a:pt x="112865" y="13435"/>
                                <a:pt x="107343" y="19878"/>
                              </a:cubicBezTo>
                              <a:cubicBezTo>
                                <a:pt x="104903" y="22724"/>
                                <a:pt x="101733" y="24903"/>
                                <a:pt x="99391" y="27830"/>
                              </a:cubicBezTo>
                              <a:cubicBezTo>
                                <a:pt x="96406" y="31561"/>
                                <a:pt x="94090" y="35781"/>
                                <a:pt x="91440" y="39757"/>
                              </a:cubicBezTo>
                              <a:cubicBezTo>
                                <a:pt x="87465" y="51682"/>
                                <a:pt x="84815" y="51684"/>
                                <a:pt x="91440" y="63610"/>
                              </a:cubicBezTo>
                              <a:cubicBezTo>
                                <a:pt x="96081" y="71964"/>
                                <a:pt x="107343" y="87464"/>
                                <a:pt x="107343" y="87464"/>
                              </a:cubicBezTo>
                              <a:cubicBezTo>
                                <a:pt x="108668" y="92765"/>
                                <a:pt x="109166" y="98345"/>
                                <a:pt x="111318" y="103367"/>
                              </a:cubicBezTo>
                              <a:cubicBezTo>
                                <a:pt x="113200" y="107759"/>
                                <a:pt x="117759" y="110761"/>
                                <a:pt x="119270" y="115294"/>
                              </a:cubicBezTo>
                              <a:cubicBezTo>
                                <a:pt x="121819" y="122941"/>
                                <a:pt x="121290" y="131328"/>
                                <a:pt x="123245" y="139148"/>
                              </a:cubicBezTo>
                              <a:cubicBezTo>
                                <a:pt x="125278" y="147279"/>
                                <a:pt x="128547" y="155051"/>
                                <a:pt x="131197" y="163002"/>
                              </a:cubicBezTo>
                              <a:lnTo>
                                <a:pt x="135172" y="174929"/>
                              </a:lnTo>
                              <a:cubicBezTo>
                                <a:pt x="136357" y="178485"/>
                                <a:pt x="140473" y="180230"/>
                                <a:pt x="143124" y="182880"/>
                              </a:cubicBezTo>
                              <a:cubicBezTo>
                                <a:pt x="145774" y="188181"/>
                                <a:pt x="148874" y="193280"/>
                                <a:pt x="151075" y="198783"/>
                              </a:cubicBezTo>
                              <a:cubicBezTo>
                                <a:pt x="154188" y="206565"/>
                                <a:pt x="159026" y="222637"/>
                                <a:pt x="159026" y="222637"/>
                              </a:cubicBezTo>
                              <a:lnTo>
                                <a:pt x="139148" y="282271"/>
                              </a:lnTo>
                              <a:cubicBezTo>
                                <a:pt x="137274" y="287893"/>
                                <a:pt x="133847" y="292873"/>
                                <a:pt x="131197" y="298174"/>
                              </a:cubicBezTo>
                              <a:cubicBezTo>
                                <a:pt x="129872" y="306125"/>
                                <a:pt x="128802" y="314124"/>
                                <a:pt x="127221" y="322028"/>
                              </a:cubicBezTo>
                              <a:cubicBezTo>
                                <a:pt x="126149" y="327386"/>
                                <a:pt x="124222" y="332554"/>
                                <a:pt x="123245" y="337930"/>
                              </a:cubicBezTo>
                              <a:cubicBezTo>
                                <a:pt x="121569" y="347150"/>
                                <a:pt x="122233" y="356870"/>
                                <a:pt x="119270" y="365760"/>
                              </a:cubicBezTo>
                              <a:cubicBezTo>
                                <a:pt x="118085" y="369316"/>
                                <a:pt x="113660" y="370784"/>
                                <a:pt x="111318" y="373711"/>
                              </a:cubicBezTo>
                              <a:cubicBezTo>
                                <a:pt x="108333" y="377442"/>
                                <a:pt x="106352" y="381907"/>
                                <a:pt x="103367" y="385638"/>
                              </a:cubicBezTo>
                              <a:cubicBezTo>
                                <a:pt x="101026" y="388565"/>
                                <a:pt x="97757" y="390663"/>
                                <a:pt x="95416" y="393590"/>
                              </a:cubicBezTo>
                              <a:cubicBezTo>
                                <a:pt x="92431" y="397321"/>
                                <a:pt x="90450" y="401786"/>
                                <a:pt x="87465" y="405517"/>
                              </a:cubicBezTo>
                              <a:cubicBezTo>
                                <a:pt x="85123" y="408444"/>
                                <a:pt x="81855" y="410541"/>
                                <a:pt x="79513" y="413468"/>
                              </a:cubicBezTo>
                              <a:cubicBezTo>
                                <a:pt x="76528" y="417199"/>
                                <a:pt x="74621" y="421724"/>
                                <a:pt x="71562" y="425395"/>
                              </a:cubicBezTo>
                              <a:cubicBezTo>
                                <a:pt x="67963" y="429714"/>
                                <a:pt x="63234" y="433003"/>
                                <a:pt x="59635" y="437322"/>
                              </a:cubicBezTo>
                              <a:cubicBezTo>
                                <a:pt x="34568" y="467402"/>
                                <a:pt x="66859" y="434076"/>
                                <a:pt x="43732" y="457200"/>
                              </a:cubicBezTo>
                              <a:cubicBezTo>
                                <a:pt x="45057" y="461176"/>
                                <a:pt x="49582" y="465379"/>
                                <a:pt x="47708" y="469127"/>
                              </a:cubicBezTo>
                              <a:cubicBezTo>
                                <a:pt x="41535" y="481473"/>
                                <a:pt x="27538" y="467607"/>
                                <a:pt x="23854" y="465151"/>
                              </a:cubicBezTo>
                              <a:cubicBezTo>
                                <a:pt x="21204" y="461175"/>
                                <a:pt x="17844" y="457590"/>
                                <a:pt x="15903" y="453224"/>
                              </a:cubicBezTo>
                              <a:cubicBezTo>
                                <a:pt x="1285" y="420333"/>
                                <a:pt x="16329" y="437748"/>
                                <a:pt x="0" y="421419"/>
                              </a:cubicBez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A9DC3F0" id="125 Forma libre" o:spid="_x0000_s1026" style="position:absolute;margin-left:177.15pt;margin-top:12.95pt;width:12.5pt;height:37.35pt;z-index:251967488;visibility:visible;mso-wrap-style:square;mso-wrap-distance-left:9pt;mso-wrap-distance-top:0;mso-wrap-distance-right:9pt;mso-wrap-distance-bottom:0;mso-position-horizontal:absolute;mso-position-horizontal-relative:text;mso-position-vertical:absolute;mso-position-vertical-relative:text;v-text-anchor:middle" coordsize="159026,47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" path="m123245,v-5301,6626,-10380,13435,-15902,19878c104903,22724,101733,24903,99391,27830v-2985,3731,-5301,7951,-7951,11927c87465,51682,84815,51684,91440,63610v4641,8354,15903,23854,15903,23854c108668,92765,109166,98345,111318,103367v1882,4392,6441,7394,7952,11927c121819,122941,121290,131328,123245,139148v2033,8131,5302,15903,7952,23854l135172,174929v1185,3556,5301,5301,7952,7951c145774,188181,148874,193280,151075,198783v3113,7782,7951,23854,7951,23854l139148,282271v-1874,5622,-5301,10602,-7951,15903c129872,306125,128802,314124,127221,322028v-1072,5358,-2999,10526,-3976,15902c121569,347150,122233,356870,119270,365760v-1185,3556,-5610,5024,-7952,7951c108333,377442,106352,381907,103367,385638v-2341,2927,-5610,5025,-7951,7952c92431,397321,90450,401786,87465,405517v-2342,2927,-5610,5024,-7952,7951c76528,417199,74621,421724,71562,425395v-3599,4319,-8328,7608,-11927,11927c34568,467402,66859,434076,43732,457200v1325,3976,5850,8179,3976,11927c41535,481473,27538,467607,23854,465151v-2650,-3976,-6010,-7561,-7951,-11927c1285,420333,16329,437748,,421419e" filled="f" strokecolor="#bc4542 [3045]" strokeweight="2pt">
                <v:path arrowok="t" o:connecttype="custom" o:connectlocs="123245,0;107343,19878;99391,27830;91440,39757;91440,63610;107343,87464;111318,103367;119270,115294;123245,139148;131197,163002;135172,174929;143124,182880;151075,198783;159026,222637;139148,282271;131197,298174;127221,322028;123245,337930;119270,365760;111318,373711;103367,385638;95416,393590;87465,405517;79513,413468;71562,425395;59635,437322;43732,457200;47708,469127;23854,465151;15903,453224;0,421419" o:connectangles="0,0,0,0,0,0,0,0,0,0,0,0,0,0,0,0,0,0,0,0,0,0,0,0,0,0,0,0,0,0,0"/>
              </v:shape>
            </w:pict>
          </mc:Fallback>
        </mc:AlternateContent>
      </w:r>
      <w:r w:rsidR="004910A5">
        <w:rPr>
          <w:noProof/>
          <w:lang w:eastAsia="es-CL"/>
        </w:rPr>
        <w:drawing>
          <wp:anchor distT="0" distB="0" distL="114300" distR="114300" simplePos="0" relativeHeight="251954176" behindDoc="1" locked="0" layoutInCell="1" allowOverlap="1" wp14:anchorId="59F27BBC" wp14:editId="4681D009">
            <wp:simplePos x="0" y="0"/>
            <wp:positionH relativeFrom="column">
              <wp:posOffset>1210310</wp:posOffset>
            </wp:positionH>
            <wp:positionV relativeFrom="paragraph">
              <wp:posOffset>122403</wp:posOffset>
            </wp:positionV>
            <wp:extent cx="7325360" cy="4514850"/>
            <wp:effectExtent l="0" t="0" r="8890" b="0"/>
            <wp:wrapNone/>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email">
                      <a:extLst>
                        <a:ext uri="{28A0092B-C50C-407E-A947-70E740481C1C}">
                          <a14:useLocalDpi xmlns:a14="http://schemas.microsoft.com/office/drawing/2010/main"/>
                        </a:ext>
                      </a:extLst>
                    </a:blip>
                    <a:stretch>
                      <a:fillRect/>
                    </a:stretch>
                  </pic:blipFill>
                  <pic:spPr>
                    <a:xfrm>
                      <a:off x="0" y="0"/>
                      <a:ext cx="7325360" cy="4514850"/>
                    </a:xfrm>
                    <a:prstGeom prst="rect">
                      <a:avLst/>
                    </a:prstGeom>
                  </pic:spPr>
                </pic:pic>
              </a:graphicData>
            </a:graphic>
            <wp14:sizeRelH relativeFrom="page">
              <wp14:pctWidth>0</wp14:pctWidth>
            </wp14:sizeRelH>
            <wp14:sizeRelV relativeFrom="page">
              <wp14:pctHeight>0</wp14:pctHeight>
            </wp14:sizeRelV>
          </wp:anchor>
        </w:drawing>
      </w:r>
    </w:p>
    <w:p w14:paraId="7CCCD5C8" w14:textId="77777777" w:rsidR="004910A5" w:rsidRDefault="00C46DAE" w:rsidP="004910A5">
      <w:r>
        <w:rPr>
          <w:noProof/>
          <w:lang w:eastAsia="es-CL"/>
        </w:rPr>
        <mc:AlternateContent>
          <mc:Choice Requires="wps">
            <w:drawing>
              <wp:anchor distT="0" distB="0" distL="114300" distR="114300" simplePos="0" relativeHeight="251972608" behindDoc="0" locked="0" layoutInCell="1" allowOverlap="1" wp14:anchorId="7D16C2F5" wp14:editId="6D421B1A">
                <wp:simplePos x="0" y="0"/>
                <wp:positionH relativeFrom="column">
                  <wp:posOffset>7171690</wp:posOffset>
                </wp:positionH>
                <wp:positionV relativeFrom="paragraph">
                  <wp:posOffset>144780</wp:posOffset>
                </wp:positionV>
                <wp:extent cx="372110" cy="391795"/>
                <wp:effectExtent l="0" t="0" r="27940" b="27305"/>
                <wp:wrapNone/>
                <wp:docPr id="109" name="109 Elipse"/>
                <wp:cNvGraphicFramePr/>
                <a:graphic xmlns:a="http://schemas.openxmlformats.org/drawingml/2006/main">
                  <a:graphicData uri="http://schemas.microsoft.com/office/word/2010/wordprocessingShape">
                    <wps:wsp>
                      <wps:cNvSpPr/>
                      <wps:spPr>
                        <a:xfrm>
                          <a:off x="0" y="0"/>
                          <a:ext cx="372110" cy="391795"/>
                        </a:xfrm>
                        <a:prstGeom prst="ellipse">
                          <a:avLst/>
                        </a:prstGeom>
                        <a:no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03EB2860" w14:textId="77777777" w:rsidR="00FA6F34" w:rsidRPr="002372BB" w:rsidRDefault="00FA6F34" w:rsidP="00C46DAE">
                            <w:pPr>
                              <w:jc w:val="center"/>
                              <w:rPr>
                                <w:color w:val="FFFF00"/>
                              </w:rPr>
                            </w:pPr>
                            <w:r>
                              <w:rPr>
                                <w:color w:val="FFFF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D16C2F5" id="109 Elipse" o:spid="_x0000_s1062" style="position:absolute;left:0;text-align:left;margin-left:564.7pt;margin-top:11.4pt;width:29.3pt;height:30.8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" filled="f" strokecolor="yellow" strokeweight="2pt">
                <v:textbox>
                  <w:txbxContent>
                    <w:p w14:paraId="03EB2860" w14:textId="77777777" w:rsidR="00FA6F34" w:rsidRPr="002372BB" w:rsidRDefault="00FA6F34" w:rsidP="00C46DAE">
                      <w:pPr>
                        <w:jc w:val="center"/>
                        <w:rPr>
                          <w:color w:val="FFFF00"/>
                        </w:rPr>
                      </w:pPr>
                      <w:r>
                        <w:rPr>
                          <w:color w:val="FFFF00"/>
                        </w:rPr>
                        <w:t>6</w:t>
                      </w:r>
                    </w:p>
                  </w:txbxContent>
                </v:textbox>
              </v:oval>
            </w:pict>
          </mc:Fallback>
        </mc:AlternateContent>
      </w:r>
      <w:r w:rsidR="004910A5">
        <w:rPr>
          <w:noProof/>
          <w:lang w:eastAsia="es-CL"/>
        </w:rPr>
        <mc:AlternateContent>
          <mc:Choice Requires="wps">
            <w:drawing>
              <wp:anchor distT="0" distB="0" distL="114300" distR="114300" simplePos="0" relativeHeight="251751424" behindDoc="0" locked="0" layoutInCell="1" allowOverlap="1" wp14:anchorId="1C169614" wp14:editId="29884AD1">
                <wp:simplePos x="0" y="0"/>
                <wp:positionH relativeFrom="column">
                  <wp:posOffset>3840480</wp:posOffset>
                </wp:positionH>
                <wp:positionV relativeFrom="paragraph">
                  <wp:posOffset>34290</wp:posOffset>
                </wp:positionV>
                <wp:extent cx="372110" cy="339725"/>
                <wp:effectExtent l="0" t="0" r="27940" b="22225"/>
                <wp:wrapNone/>
                <wp:docPr id="351" name="351 Elipse"/>
                <wp:cNvGraphicFramePr/>
                <a:graphic xmlns:a="http://schemas.openxmlformats.org/drawingml/2006/main">
                  <a:graphicData uri="http://schemas.microsoft.com/office/word/2010/wordprocessingShape">
                    <wps:wsp>
                      <wps:cNvSpPr/>
                      <wps:spPr>
                        <a:xfrm>
                          <a:off x="0" y="0"/>
                          <a:ext cx="372110" cy="339725"/>
                        </a:xfrm>
                        <a:prstGeom prst="ellipse">
                          <a:avLst/>
                        </a:prstGeom>
                        <a:no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7E8B54F4" w14:textId="77777777" w:rsidR="00FA6F34" w:rsidRPr="002372BB" w:rsidRDefault="00FA6F34" w:rsidP="002372BB">
                            <w:pPr>
                              <w:jc w:val="center"/>
                              <w:rPr>
                                <w:color w:val="FFFF00"/>
                              </w:rPr>
                            </w:pPr>
                            <w:r>
                              <w:rPr>
                                <w:color w:val="FFFF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C169614" id="351 Elipse" o:spid="_x0000_s1063" style="position:absolute;left:0;text-align:left;margin-left:302.4pt;margin-top:2.7pt;width:29.3pt;height:26.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" filled="f" strokecolor="yellow" strokeweight="2pt">
                <v:textbox>
                  <w:txbxContent>
                    <w:p w14:paraId="7E8B54F4" w14:textId="77777777" w:rsidR="00FA6F34" w:rsidRPr="002372BB" w:rsidRDefault="00FA6F34" w:rsidP="002372BB">
                      <w:pPr>
                        <w:jc w:val="center"/>
                        <w:rPr>
                          <w:color w:val="FFFF00"/>
                        </w:rPr>
                      </w:pPr>
                      <w:r>
                        <w:rPr>
                          <w:color w:val="FFFF00"/>
                        </w:rPr>
                        <w:t>4</w:t>
                      </w:r>
                    </w:p>
                  </w:txbxContent>
                </v:textbox>
              </v:oval>
            </w:pict>
          </mc:Fallback>
        </mc:AlternateContent>
      </w:r>
      <w:r w:rsidR="004910A5">
        <w:rPr>
          <w:noProof/>
          <w:lang w:eastAsia="es-CL"/>
        </w:rPr>
        <mc:AlternateContent>
          <mc:Choice Requires="wps">
            <w:drawing>
              <wp:anchor distT="0" distB="0" distL="114300" distR="114300" simplePos="0" relativeHeight="251747328" behindDoc="0" locked="0" layoutInCell="1" allowOverlap="1" wp14:anchorId="6CAB0DB0" wp14:editId="79390A00">
                <wp:simplePos x="0" y="0"/>
                <wp:positionH relativeFrom="column">
                  <wp:posOffset>1952625</wp:posOffset>
                </wp:positionH>
                <wp:positionV relativeFrom="paragraph">
                  <wp:posOffset>1905</wp:posOffset>
                </wp:positionV>
                <wp:extent cx="372110" cy="372110"/>
                <wp:effectExtent l="0" t="0" r="27940" b="27940"/>
                <wp:wrapNone/>
                <wp:docPr id="349" name="349 Elipse"/>
                <wp:cNvGraphicFramePr/>
                <a:graphic xmlns:a="http://schemas.openxmlformats.org/drawingml/2006/main">
                  <a:graphicData uri="http://schemas.microsoft.com/office/word/2010/wordprocessingShape">
                    <wps:wsp>
                      <wps:cNvSpPr/>
                      <wps:spPr>
                        <a:xfrm>
                          <a:off x="0" y="0"/>
                          <a:ext cx="372110" cy="372110"/>
                        </a:xfrm>
                        <a:prstGeom prst="ellipse">
                          <a:avLst/>
                        </a:prstGeom>
                        <a:no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3C537014" w14:textId="77777777" w:rsidR="00FA6F34" w:rsidRPr="002372BB" w:rsidRDefault="00FA6F34" w:rsidP="002372BB">
                            <w:pPr>
                              <w:jc w:val="center"/>
                              <w:rPr>
                                <w:color w:val="FFFF00"/>
                              </w:rPr>
                            </w:pPr>
                            <w:r>
                              <w:rPr>
                                <w:color w:val="FFFF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CAB0DB0" id="349 Elipse" o:spid="_x0000_s1064" style="position:absolute;left:0;text-align:left;margin-left:153.75pt;margin-top:.15pt;width:29.3pt;height:29.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" filled="f" strokecolor="yellow" strokeweight="2pt">
                <v:textbox>
                  <w:txbxContent>
                    <w:p w14:paraId="3C537014" w14:textId="77777777" w:rsidR="00FA6F34" w:rsidRPr="002372BB" w:rsidRDefault="00FA6F34" w:rsidP="002372BB">
                      <w:pPr>
                        <w:jc w:val="center"/>
                        <w:rPr>
                          <w:color w:val="FFFF00"/>
                        </w:rPr>
                      </w:pPr>
                      <w:r>
                        <w:rPr>
                          <w:color w:val="FFFF00"/>
                        </w:rPr>
                        <w:t>2</w:t>
                      </w:r>
                    </w:p>
                  </w:txbxContent>
                </v:textbox>
              </v:oval>
            </w:pict>
          </mc:Fallback>
        </mc:AlternateContent>
      </w:r>
      <w:r w:rsidR="004910A5">
        <w:rPr>
          <w:noProof/>
          <w:lang w:eastAsia="es-CL"/>
        </w:rPr>
        <mc:AlternateContent>
          <mc:Choice Requires="wpg">
            <w:drawing>
              <wp:anchor distT="0" distB="0" distL="114300" distR="114300" simplePos="0" relativeHeight="251881472" behindDoc="0" locked="0" layoutInCell="1" allowOverlap="1" wp14:anchorId="1C41A5F4" wp14:editId="1D88302C">
                <wp:simplePos x="0" y="0"/>
                <wp:positionH relativeFrom="column">
                  <wp:posOffset>8038465</wp:posOffset>
                </wp:positionH>
                <wp:positionV relativeFrom="paragraph">
                  <wp:posOffset>104775</wp:posOffset>
                </wp:positionV>
                <wp:extent cx="284480" cy="434975"/>
                <wp:effectExtent l="38100" t="38100" r="153670" b="193675"/>
                <wp:wrapNone/>
                <wp:docPr id="20" name="20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a:effectLst>
                          <a:outerShdw blurRad="101600" dist="76200" dir="2700000" algn="tl" rotWithShape="0">
                            <a:prstClr val="black">
                              <a:alpha val="30000"/>
                            </a:prstClr>
                          </a:outerShdw>
                        </a:effectLst>
                      </wpg:grpSpPr>
                      <wps:wsp>
                        <wps:cNvPr id="23" name="22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4FB1D433" w14:textId="77777777" w:rsidR="00FA6F34" w:rsidRPr="00C12549" w:rsidRDefault="00FA6F34" w:rsidP="00C50265">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02B2155A" w14:textId="77777777" w:rsidR="00FA6F34" w:rsidRPr="009B7720" w:rsidRDefault="00FA6F34" w:rsidP="00C50265">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C41A5F4" id="20 Grupo" o:spid="_x0000_s1065" style="position:absolute;left:0;text-align:left;margin-left:632.95pt;margin-top:8.25pt;width:22.4pt;height:34.25pt;z-index:251881472;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">
                <v:shape id="22 Flecha abajo" o:spid="_x0000_s1066"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PKcMA&#10;AADbAAAADwAAAGRycy9kb3ducmV2LnhtbESPT4vCMBTE78J+h/AWvIim/mGRrlFWUfSqblFvj+Zt&#10;W7Z5KU209dsbQfA4zMxvmNmiNaW4Ue0KywqGgwgEcWp1wZmC3+OmPwXhPLLG0jIpuJODxfyjM8NY&#10;24b3dDv4TAQIuxgV5N5XsZQuzcmgG9iKOHh/tjbog6wzqWtsAtyUchRFX9JgwWEhx4pWOaX/h6tR&#10;sGx6HJ2GPdquT87IhMrL5Jwo1f1sf75BeGr9O/xq77SC0RieX8I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DPKcMAAADbAAAADwAAAAAAAAAAAAAAAACYAgAAZHJzL2Rv&#10;d25yZXYueG1sUEsFBgAAAAAEAAQA9QAAAIgDAAAAAA==&#10;" adj="9999" fillcolor="#4f81bd [3204]" strokecolor="white [3201]" strokeweight="1pt">
                  <v:shadow on="t" color="black" opacity="24903f" origin=",.5" offset="0,.55556mm"/>
                  <v:textbox>
                    <w:txbxContent>
                      <w:p w14:paraId="4FB1D433" w14:textId="77777777" w:rsidR="00FA6F34" w:rsidRPr="00C12549" w:rsidRDefault="00FA6F34" w:rsidP="00C50265">
                        <w:pPr>
                          <w:ind w:right="-367"/>
                          <w:rPr>
                            <w:b/>
                            <w:sz w:val="32"/>
                          </w:rPr>
                        </w:pPr>
                      </w:p>
                    </w:txbxContent>
                  </v:textbox>
                </v:shape>
                <v:shape id="_x0000_s1067"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aJyMMA&#10;AADbAAAADwAAAGRycy9kb3ducmV2LnhtbESPT4vCMBTE74LfIbwFb5quoLhdUxFBEG+6HvT2bF7/&#10;2OalNLGt336zsOBxmJnfMOvNYGrRUetKywo+ZxEI4tTqknMFl5/9dAXCeWSNtWVS8CIHm2Q8WmOs&#10;bc8n6s4+FwHCLkYFhfdNLKVLCzLoZrYhDl5mW4M+yDaXusU+wE0t51G0lAZLDgsFNrQrKK3OT6Pg&#10;0d23Mlv6/nHcZ8fbqzosLverUpOPYfsNwtPg3+H/9kErmH/B35fwA2Ty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aJyMMAAADbAAAADwAAAAAAAAAAAAAAAACYAgAAZHJzL2Rv&#10;d25yZXYueG1sUEsFBgAAAAAEAAQA9QAAAIgDAAAAAA==&#10;" filled="f" stroked="f" strokeweight=".25pt">
                  <v:textbox style="mso-fit-shape-to-text:t">
                    <w:txbxContent>
                      <w:p w14:paraId="02B2155A" w14:textId="77777777" w:rsidR="00FA6F34" w:rsidRPr="009B7720" w:rsidRDefault="00FA6F34" w:rsidP="00C50265">
                        <w:pPr>
                          <w:rPr>
                            <w:b/>
                            <w:color w:val="FFFFFF" w:themeColor="background1"/>
                          </w:rPr>
                        </w:pPr>
                        <w:r>
                          <w:rPr>
                            <w:b/>
                            <w:color w:val="FFFFFF" w:themeColor="background1"/>
                          </w:rPr>
                          <w:t>N</w:t>
                        </w:r>
                      </w:p>
                    </w:txbxContent>
                  </v:textbox>
                </v:shape>
              </v:group>
            </w:pict>
          </mc:Fallback>
        </mc:AlternateContent>
      </w:r>
      <w:r w:rsidR="004910A5">
        <w:rPr>
          <w:noProof/>
          <w:lang w:eastAsia="es-CL"/>
        </w:rPr>
        <mc:AlternateContent>
          <mc:Choice Requires="wps">
            <w:drawing>
              <wp:anchor distT="0" distB="0" distL="114300" distR="114300" simplePos="0" relativeHeight="251745280" behindDoc="0" locked="0" layoutInCell="1" allowOverlap="1" wp14:anchorId="0CACDA1C" wp14:editId="5E381AA5">
                <wp:simplePos x="0" y="0"/>
                <wp:positionH relativeFrom="column">
                  <wp:posOffset>1311910</wp:posOffset>
                </wp:positionH>
                <wp:positionV relativeFrom="paragraph">
                  <wp:posOffset>635</wp:posOffset>
                </wp:positionV>
                <wp:extent cx="372110" cy="339725"/>
                <wp:effectExtent l="0" t="0" r="27940" b="22225"/>
                <wp:wrapNone/>
                <wp:docPr id="348" name="348 Elipse"/>
                <wp:cNvGraphicFramePr/>
                <a:graphic xmlns:a="http://schemas.openxmlformats.org/drawingml/2006/main">
                  <a:graphicData uri="http://schemas.microsoft.com/office/word/2010/wordprocessingShape">
                    <wps:wsp>
                      <wps:cNvSpPr/>
                      <wps:spPr>
                        <a:xfrm>
                          <a:off x="0" y="0"/>
                          <a:ext cx="372110" cy="339725"/>
                        </a:xfrm>
                        <a:prstGeom prst="ellipse">
                          <a:avLst/>
                        </a:prstGeom>
                        <a:no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1A40C8B2" w14:textId="77777777" w:rsidR="00FA6F34" w:rsidRPr="002372BB" w:rsidRDefault="00FA6F34" w:rsidP="002372BB">
                            <w:pPr>
                              <w:jc w:val="center"/>
                              <w:rPr>
                                <w:color w:val="FFFF00"/>
                              </w:rPr>
                            </w:pPr>
                            <w:r w:rsidRPr="002372BB">
                              <w:rPr>
                                <w:color w:val="FFFF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CACDA1C" id="348 Elipse" o:spid="_x0000_s1068" style="position:absolute;left:0;text-align:left;margin-left:103.3pt;margin-top:.05pt;width:29.3pt;height:26.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" filled="f" strokecolor="yellow" strokeweight="2pt">
                <v:textbox>
                  <w:txbxContent>
                    <w:p w14:paraId="1A40C8B2" w14:textId="77777777" w:rsidR="00FA6F34" w:rsidRPr="002372BB" w:rsidRDefault="00FA6F34" w:rsidP="002372BB">
                      <w:pPr>
                        <w:jc w:val="center"/>
                        <w:rPr>
                          <w:color w:val="FFFF00"/>
                        </w:rPr>
                      </w:pPr>
                      <w:r w:rsidRPr="002372BB">
                        <w:rPr>
                          <w:color w:val="FFFF00"/>
                        </w:rPr>
                        <w:t>1</w:t>
                      </w:r>
                    </w:p>
                  </w:txbxContent>
                </v:textbox>
              </v:oval>
            </w:pict>
          </mc:Fallback>
        </mc:AlternateContent>
      </w:r>
    </w:p>
    <w:p w14:paraId="59326638" w14:textId="77777777" w:rsidR="004910A5" w:rsidRDefault="00410328" w:rsidP="004910A5">
      <w:r>
        <w:rPr>
          <w:noProof/>
          <w:lang w:eastAsia="es-CL"/>
        </w:rPr>
        <mc:AlternateContent>
          <mc:Choice Requires="wps">
            <w:drawing>
              <wp:anchor distT="0" distB="0" distL="114300" distR="114300" simplePos="0" relativeHeight="251656190" behindDoc="0" locked="0" layoutInCell="1" allowOverlap="1" wp14:anchorId="296307CE" wp14:editId="572F37D6">
                <wp:simplePos x="0" y="0"/>
                <wp:positionH relativeFrom="column">
                  <wp:posOffset>4556760</wp:posOffset>
                </wp:positionH>
                <wp:positionV relativeFrom="paragraph">
                  <wp:posOffset>153035</wp:posOffset>
                </wp:positionV>
                <wp:extent cx="1733550" cy="3228975"/>
                <wp:effectExtent l="0" t="0" r="19050" b="28575"/>
                <wp:wrapNone/>
                <wp:docPr id="323" name="323 Forma libre"/>
                <wp:cNvGraphicFramePr/>
                <a:graphic xmlns:a="http://schemas.openxmlformats.org/drawingml/2006/main">
                  <a:graphicData uri="http://schemas.microsoft.com/office/word/2010/wordprocessingShape">
                    <wps:wsp>
                      <wps:cNvSpPr/>
                      <wps:spPr>
                        <a:xfrm>
                          <a:off x="0" y="0"/>
                          <a:ext cx="1733550" cy="3228975"/>
                        </a:xfrm>
                        <a:custGeom>
                          <a:avLst/>
                          <a:gdLst>
                            <a:gd name="connsiteX0" fmla="*/ 1657350 w 1733550"/>
                            <a:gd name="connsiteY0" fmla="*/ 0 h 3228975"/>
                            <a:gd name="connsiteX1" fmla="*/ 1647825 w 1733550"/>
                            <a:gd name="connsiteY1" fmla="*/ 66675 h 3228975"/>
                            <a:gd name="connsiteX2" fmla="*/ 1609725 w 1733550"/>
                            <a:gd name="connsiteY2" fmla="*/ 123825 h 3228975"/>
                            <a:gd name="connsiteX3" fmla="*/ 1600200 w 1733550"/>
                            <a:gd name="connsiteY3" fmla="*/ 152400 h 3228975"/>
                            <a:gd name="connsiteX4" fmla="*/ 1571625 w 1733550"/>
                            <a:gd name="connsiteY4" fmla="*/ 171450 h 3228975"/>
                            <a:gd name="connsiteX5" fmla="*/ 1533525 w 1733550"/>
                            <a:gd name="connsiteY5" fmla="*/ 228600 h 3228975"/>
                            <a:gd name="connsiteX6" fmla="*/ 1514475 w 1733550"/>
                            <a:gd name="connsiteY6" fmla="*/ 257175 h 3228975"/>
                            <a:gd name="connsiteX7" fmla="*/ 1485900 w 1733550"/>
                            <a:gd name="connsiteY7" fmla="*/ 276225 h 3228975"/>
                            <a:gd name="connsiteX8" fmla="*/ 1447800 w 1733550"/>
                            <a:gd name="connsiteY8" fmla="*/ 333375 h 3228975"/>
                            <a:gd name="connsiteX9" fmla="*/ 1409700 w 1733550"/>
                            <a:gd name="connsiteY9" fmla="*/ 390525 h 3228975"/>
                            <a:gd name="connsiteX10" fmla="*/ 1362075 w 1733550"/>
                            <a:gd name="connsiteY10" fmla="*/ 447675 h 3228975"/>
                            <a:gd name="connsiteX11" fmla="*/ 1333500 w 1733550"/>
                            <a:gd name="connsiteY11" fmla="*/ 476250 h 3228975"/>
                            <a:gd name="connsiteX12" fmla="*/ 1314450 w 1733550"/>
                            <a:gd name="connsiteY12" fmla="*/ 514350 h 3228975"/>
                            <a:gd name="connsiteX13" fmla="*/ 1285875 w 1733550"/>
                            <a:gd name="connsiteY13" fmla="*/ 552450 h 3228975"/>
                            <a:gd name="connsiteX14" fmla="*/ 1247775 w 1733550"/>
                            <a:gd name="connsiteY14" fmla="*/ 619125 h 3228975"/>
                            <a:gd name="connsiteX15" fmla="*/ 1228725 w 1733550"/>
                            <a:gd name="connsiteY15" fmla="*/ 676275 h 3228975"/>
                            <a:gd name="connsiteX16" fmla="*/ 1190625 w 1733550"/>
                            <a:gd name="connsiteY16" fmla="*/ 762000 h 3228975"/>
                            <a:gd name="connsiteX17" fmla="*/ 1171575 w 1733550"/>
                            <a:gd name="connsiteY17" fmla="*/ 819150 h 3228975"/>
                            <a:gd name="connsiteX18" fmla="*/ 1162050 w 1733550"/>
                            <a:gd name="connsiteY18" fmla="*/ 847725 h 3228975"/>
                            <a:gd name="connsiteX19" fmla="*/ 1143000 w 1733550"/>
                            <a:gd name="connsiteY19" fmla="*/ 962025 h 3228975"/>
                            <a:gd name="connsiteX20" fmla="*/ 1152525 w 1733550"/>
                            <a:gd name="connsiteY20" fmla="*/ 1123950 h 3228975"/>
                            <a:gd name="connsiteX21" fmla="*/ 1190625 w 1733550"/>
                            <a:gd name="connsiteY21" fmla="*/ 1181100 h 3228975"/>
                            <a:gd name="connsiteX22" fmla="*/ 1219200 w 1733550"/>
                            <a:gd name="connsiteY22" fmla="*/ 1238250 h 3228975"/>
                            <a:gd name="connsiteX23" fmla="*/ 1209675 w 1733550"/>
                            <a:gd name="connsiteY23" fmla="*/ 1266825 h 3228975"/>
                            <a:gd name="connsiteX24" fmla="*/ 1181100 w 1733550"/>
                            <a:gd name="connsiteY24" fmla="*/ 1295400 h 3228975"/>
                            <a:gd name="connsiteX25" fmla="*/ 1095375 w 1733550"/>
                            <a:gd name="connsiteY25" fmla="*/ 1647825 h 3228975"/>
                            <a:gd name="connsiteX26" fmla="*/ 952500 w 1733550"/>
                            <a:gd name="connsiteY26" fmla="*/ 1695450 h 3228975"/>
                            <a:gd name="connsiteX27" fmla="*/ 923925 w 1733550"/>
                            <a:gd name="connsiteY27" fmla="*/ 1704975 h 3228975"/>
                            <a:gd name="connsiteX28" fmla="*/ 895350 w 1733550"/>
                            <a:gd name="connsiteY28" fmla="*/ 1714500 h 3228975"/>
                            <a:gd name="connsiteX29" fmla="*/ 828675 w 1733550"/>
                            <a:gd name="connsiteY29" fmla="*/ 1704975 h 3228975"/>
                            <a:gd name="connsiteX30" fmla="*/ 771525 w 1733550"/>
                            <a:gd name="connsiteY30" fmla="*/ 1666875 h 3228975"/>
                            <a:gd name="connsiteX31" fmla="*/ 685800 w 1733550"/>
                            <a:gd name="connsiteY31" fmla="*/ 1657350 h 3228975"/>
                            <a:gd name="connsiteX32" fmla="*/ 485775 w 1733550"/>
                            <a:gd name="connsiteY32" fmla="*/ 1676400 h 3228975"/>
                            <a:gd name="connsiteX33" fmla="*/ 457200 w 1733550"/>
                            <a:gd name="connsiteY33" fmla="*/ 1685925 h 3228975"/>
                            <a:gd name="connsiteX34" fmla="*/ 400050 w 1733550"/>
                            <a:gd name="connsiteY34" fmla="*/ 1695450 h 3228975"/>
                            <a:gd name="connsiteX35" fmla="*/ 342900 w 1733550"/>
                            <a:gd name="connsiteY35" fmla="*/ 1724025 h 3228975"/>
                            <a:gd name="connsiteX36" fmla="*/ 333375 w 1733550"/>
                            <a:gd name="connsiteY36" fmla="*/ 1752600 h 3228975"/>
                            <a:gd name="connsiteX37" fmla="*/ 295275 w 1733550"/>
                            <a:gd name="connsiteY37" fmla="*/ 1809750 h 3228975"/>
                            <a:gd name="connsiteX38" fmla="*/ 285750 w 1733550"/>
                            <a:gd name="connsiteY38" fmla="*/ 1838325 h 3228975"/>
                            <a:gd name="connsiteX39" fmla="*/ 266700 w 1733550"/>
                            <a:gd name="connsiteY39" fmla="*/ 1866900 h 3228975"/>
                            <a:gd name="connsiteX40" fmla="*/ 228600 w 1733550"/>
                            <a:gd name="connsiteY40" fmla="*/ 1924050 h 3228975"/>
                            <a:gd name="connsiteX41" fmla="*/ 219075 w 1733550"/>
                            <a:gd name="connsiteY41" fmla="*/ 1962150 h 3228975"/>
                            <a:gd name="connsiteX42" fmla="*/ 180975 w 1733550"/>
                            <a:gd name="connsiteY42" fmla="*/ 2019300 h 3228975"/>
                            <a:gd name="connsiteX43" fmla="*/ 161925 w 1733550"/>
                            <a:gd name="connsiteY43" fmla="*/ 2047875 h 3228975"/>
                            <a:gd name="connsiteX44" fmla="*/ 152400 w 1733550"/>
                            <a:gd name="connsiteY44" fmla="*/ 2076450 h 3228975"/>
                            <a:gd name="connsiteX45" fmla="*/ 114300 w 1733550"/>
                            <a:gd name="connsiteY45" fmla="*/ 2095500 h 3228975"/>
                            <a:gd name="connsiteX46" fmla="*/ 85725 w 1733550"/>
                            <a:gd name="connsiteY46" fmla="*/ 2114550 h 3228975"/>
                            <a:gd name="connsiteX47" fmla="*/ 28575 w 1733550"/>
                            <a:gd name="connsiteY47" fmla="*/ 2133600 h 3228975"/>
                            <a:gd name="connsiteX48" fmla="*/ 0 w 1733550"/>
                            <a:gd name="connsiteY48" fmla="*/ 2152650 h 3228975"/>
                            <a:gd name="connsiteX49" fmla="*/ 19050 w 1733550"/>
                            <a:gd name="connsiteY49" fmla="*/ 2247900 h 3228975"/>
                            <a:gd name="connsiteX50" fmla="*/ 47625 w 1733550"/>
                            <a:gd name="connsiteY50" fmla="*/ 2266950 h 3228975"/>
                            <a:gd name="connsiteX51" fmla="*/ 95250 w 1733550"/>
                            <a:gd name="connsiteY51" fmla="*/ 2314575 h 3228975"/>
                            <a:gd name="connsiteX52" fmla="*/ 123825 w 1733550"/>
                            <a:gd name="connsiteY52" fmla="*/ 2343150 h 3228975"/>
                            <a:gd name="connsiteX53" fmla="*/ 180975 w 1733550"/>
                            <a:gd name="connsiteY53" fmla="*/ 2381250 h 3228975"/>
                            <a:gd name="connsiteX54" fmla="*/ 209550 w 1733550"/>
                            <a:gd name="connsiteY54" fmla="*/ 2438400 h 3228975"/>
                            <a:gd name="connsiteX55" fmla="*/ 228600 w 1733550"/>
                            <a:gd name="connsiteY55" fmla="*/ 2495550 h 3228975"/>
                            <a:gd name="connsiteX56" fmla="*/ 257175 w 1733550"/>
                            <a:gd name="connsiteY56" fmla="*/ 2600325 h 3228975"/>
                            <a:gd name="connsiteX57" fmla="*/ 342900 w 1733550"/>
                            <a:gd name="connsiteY57" fmla="*/ 2647950 h 3228975"/>
                            <a:gd name="connsiteX58" fmla="*/ 371475 w 1733550"/>
                            <a:gd name="connsiteY58" fmla="*/ 2667000 h 3228975"/>
                            <a:gd name="connsiteX59" fmla="*/ 400050 w 1733550"/>
                            <a:gd name="connsiteY59" fmla="*/ 2676525 h 3228975"/>
                            <a:gd name="connsiteX60" fmla="*/ 409575 w 1733550"/>
                            <a:gd name="connsiteY60" fmla="*/ 2705100 h 3228975"/>
                            <a:gd name="connsiteX61" fmla="*/ 400050 w 1733550"/>
                            <a:gd name="connsiteY61" fmla="*/ 2800350 h 3228975"/>
                            <a:gd name="connsiteX62" fmla="*/ 419100 w 1733550"/>
                            <a:gd name="connsiteY62" fmla="*/ 2905125 h 3228975"/>
                            <a:gd name="connsiteX63" fmla="*/ 438150 w 1733550"/>
                            <a:gd name="connsiteY63" fmla="*/ 2933700 h 3228975"/>
                            <a:gd name="connsiteX64" fmla="*/ 466725 w 1733550"/>
                            <a:gd name="connsiteY64" fmla="*/ 2962275 h 3228975"/>
                            <a:gd name="connsiteX65" fmla="*/ 485775 w 1733550"/>
                            <a:gd name="connsiteY65" fmla="*/ 2990850 h 3228975"/>
                            <a:gd name="connsiteX66" fmla="*/ 542925 w 1733550"/>
                            <a:gd name="connsiteY66" fmla="*/ 3038475 h 3228975"/>
                            <a:gd name="connsiteX67" fmla="*/ 590550 w 1733550"/>
                            <a:gd name="connsiteY67" fmla="*/ 3086100 h 3228975"/>
                            <a:gd name="connsiteX68" fmla="*/ 638175 w 1733550"/>
                            <a:gd name="connsiteY68" fmla="*/ 3124200 h 3228975"/>
                            <a:gd name="connsiteX69" fmla="*/ 666750 w 1733550"/>
                            <a:gd name="connsiteY69" fmla="*/ 3143250 h 3228975"/>
                            <a:gd name="connsiteX70" fmla="*/ 704850 w 1733550"/>
                            <a:gd name="connsiteY70" fmla="*/ 3152775 h 3228975"/>
                            <a:gd name="connsiteX71" fmla="*/ 762000 w 1733550"/>
                            <a:gd name="connsiteY71" fmla="*/ 3171825 h 3228975"/>
                            <a:gd name="connsiteX72" fmla="*/ 790575 w 1733550"/>
                            <a:gd name="connsiteY72" fmla="*/ 3181350 h 3228975"/>
                            <a:gd name="connsiteX73" fmla="*/ 895350 w 1733550"/>
                            <a:gd name="connsiteY73" fmla="*/ 3219450 h 3228975"/>
                            <a:gd name="connsiteX74" fmla="*/ 933450 w 1733550"/>
                            <a:gd name="connsiteY74" fmla="*/ 3228975 h 3228975"/>
                            <a:gd name="connsiteX75" fmla="*/ 1000125 w 1733550"/>
                            <a:gd name="connsiteY75" fmla="*/ 3219450 h 3228975"/>
                            <a:gd name="connsiteX76" fmla="*/ 1028700 w 1733550"/>
                            <a:gd name="connsiteY76" fmla="*/ 3209925 h 3228975"/>
                            <a:gd name="connsiteX77" fmla="*/ 1066800 w 1733550"/>
                            <a:gd name="connsiteY77" fmla="*/ 3200400 h 3228975"/>
                            <a:gd name="connsiteX78" fmla="*/ 1123950 w 1733550"/>
                            <a:gd name="connsiteY78" fmla="*/ 3181350 h 3228975"/>
                            <a:gd name="connsiteX79" fmla="*/ 1152525 w 1733550"/>
                            <a:gd name="connsiteY79" fmla="*/ 3171825 h 3228975"/>
                            <a:gd name="connsiteX80" fmla="*/ 1171575 w 1733550"/>
                            <a:gd name="connsiteY80" fmla="*/ 3143250 h 3228975"/>
                            <a:gd name="connsiteX81" fmla="*/ 1228725 w 1733550"/>
                            <a:gd name="connsiteY81" fmla="*/ 3105150 h 3228975"/>
                            <a:gd name="connsiteX82" fmla="*/ 1314450 w 1733550"/>
                            <a:gd name="connsiteY82" fmla="*/ 3076575 h 3228975"/>
                            <a:gd name="connsiteX83" fmla="*/ 1400175 w 1733550"/>
                            <a:gd name="connsiteY83" fmla="*/ 3067050 h 3228975"/>
                            <a:gd name="connsiteX84" fmla="*/ 1428750 w 1733550"/>
                            <a:gd name="connsiteY84" fmla="*/ 3009900 h 3228975"/>
                            <a:gd name="connsiteX85" fmla="*/ 1371600 w 1733550"/>
                            <a:gd name="connsiteY85" fmla="*/ 2990850 h 3228975"/>
                            <a:gd name="connsiteX86" fmla="*/ 1343025 w 1733550"/>
                            <a:gd name="connsiteY86" fmla="*/ 2981325 h 3228975"/>
                            <a:gd name="connsiteX87" fmla="*/ 1314450 w 1733550"/>
                            <a:gd name="connsiteY87" fmla="*/ 2971800 h 3228975"/>
                            <a:gd name="connsiteX88" fmla="*/ 1276350 w 1733550"/>
                            <a:gd name="connsiteY88" fmla="*/ 2924175 h 3228975"/>
                            <a:gd name="connsiteX89" fmla="*/ 1304925 w 1733550"/>
                            <a:gd name="connsiteY89" fmla="*/ 2895600 h 3228975"/>
                            <a:gd name="connsiteX90" fmla="*/ 1409700 w 1733550"/>
                            <a:gd name="connsiteY90" fmla="*/ 2924175 h 3228975"/>
                            <a:gd name="connsiteX91" fmla="*/ 1438275 w 1733550"/>
                            <a:gd name="connsiteY91" fmla="*/ 2933700 h 3228975"/>
                            <a:gd name="connsiteX92" fmla="*/ 1543050 w 1733550"/>
                            <a:gd name="connsiteY92" fmla="*/ 2886075 h 3228975"/>
                            <a:gd name="connsiteX93" fmla="*/ 1600200 w 1733550"/>
                            <a:gd name="connsiteY93" fmla="*/ 2867025 h 3228975"/>
                            <a:gd name="connsiteX94" fmla="*/ 1628775 w 1733550"/>
                            <a:gd name="connsiteY94" fmla="*/ 2857500 h 3228975"/>
                            <a:gd name="connsiteX95" fmla="*/ 1724025 w 1733550"/>
                            <a:gd name="connsiteY95" fmla="*/ 2847975 h 3228975"/>
                            <a:gd name="connsiteX96" fmla="*/ 1733550 w 1733550"/>
                            <a:gd name="connsiteY96" fmla="*/ 2876550 h 3228975"/>
                            <a:gd name="connsiteX97" fmla="*/ 1724025 w 1733550"/>
                            <a:gd name="connsiteY97" fmla="*/ 2924175 h 3228975"/>
                            <a:gd name="connsiteX98" fmla="*/ 1666875 w 1733550"/>
                            <a:gd name="connsiteY98" fmla="*/ 2943225 h 3228975"/>
                            <a:gd name="connsiteX99" fmla="*/ 1647825 w 1733550"/>
                            <a:gd name="connsiteY99" fmla="*/ 2971800 h 3228975"/>
                            <a:gd name="connsiteX100" fmla="*/ 1619250 w 1733550"/>
                            <a:gd name="connsiteY100" fmla="*/ 2990850 h 3228975"/>
                            <a:gd name="connsiteX101" fmla="*/ 1600200 w 1733550"/>
                            <a:gd name="connsiteY101" fmla="*/ 3048000 h 3228975"/>
                            <a:gd name="connsiteX102" fmla="*/ 1619250 w 1733550"/>
                            <a:gd name="connsiteY102" fmla="*/ 3076575 h 3228975"/>
                            <a:gd name="connsiteX103" fmla="*/ 1666875 w 1733550"/>
                            <a:gd name="connsiteY103" fmla="*/ 3086100 h 3228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Lst>
                          <a:rect l="l" t="t" r="r" b="b"/>
                          <a:pathLst>
                            <a:path w="1733550" h="3228975">
                              <a:moveTo>
                                <a:pt x="1657350" y="0"/>
                              </a:moveTo>
                              <a:cubicBezTo>
                                <a:pt x="1654175" y="22225"/>
                                <a:pt x="1655884" y="45721"/>
                                <a:pt x="1647825" y="66675"/>
                              </a:cubicBezTo>
                              <a:cubicBezTo>
                                <a:pt x="1639606" y="88044"/>
                                <a:pt x="1616965" y="102105"/>
                                <a:pt x="1609725" y="123825"/>
                              </a:cubicBezTo>
                              <a:cubicBezTo>
                                <a:pt x="1606550" y="133350"/>
                                <a:pt x="1606472" y="144560"/>
                                <a:pt x="1600200" y="152400"/>
                              </a:cubicBezTo>
                              <a:cubicBezTo>
                                <a:pt x="1593049" y="161339"/>
                                <a:pt x="1581150" y="165100"/>
                                <a:pt x="1571625" y="171450"/>
                              </a:cubicBezTo>
                              <a:lnTo>
                                <a:pt x="1533525" y="228600"/>
                              </a:lnTo>
                              <a:cubicBezTo>
                                <a:pt x="1527175" y="238125"/>
                                <a:pt x="1524000" y="250825"/>
                                <a:pt x="1514475" y="257175"/>
                              </a:cubicBezTo>
                              <a:lnTo>
                                <a:pt x="1485900" y="276225"/>
                              </a:lnTo>
                              <a:cubicBezTo>
                                <a:pt x="1467684" y="330874"/>
                                <a:pt x="1489420" y="279863"/>
                                <a:pt x="1447800" y="333375"/>
                              </a:cubicBezTo>
                              <a:cubicBezTo>
                                <a:pt x="1433744" y="351447"/>
                                <a:pt x="1425889" y="374336"/>
                                <a:pt x="1409700" y="390525"/>
                              </a:cubicBezTo>
                              <a:cubicBezTo>
                                <a:pt x="1326218" y="474007"/>
                                <a:pt x="1428380" y="368109"/>
                                <a:pt x="1362075" y="447675"/>
                              </a:cubicBezTo>
                              <a:cubicBezTo>
                                <a:pt x="1353451" y="458023"/>
                                <a:pt x="1341330" y="465289"/>
                                <a:pt x="1333500" y="476250"/>
                              </a:cubicBezTo>
                              <a:cubicBezTo>
                                <a:pt x="1325247" y="487804"/>
                                <a:pt x="1321975" y="502309"/>
                                <a:pt x="1314450" y="514350"/>
                              </a:cubicBezTo>
                              <a:cubicBezTo>
                                <a:pt x="1306036" y="527812"/>
                                <a:pt x="1295102" y="539532"/>
                                <a:pt x="1285875" y="552450"/>
                              </a:cubicBezTo>
                              <a:cubicBezTo>
                                <a:pt x="1270254" y="574319"/>
                                <a:pt x="1257922" y="593757"/>
                                <a:pt x="1247775" y="619125"/>
                              </a:cubicBezTo>
                              <a:cubicBezTo>
                                <a:pt x="1240317" y="637769"/>
                                <a:pt x="1239864" y="659567"/>
                                <a:pt x="1228725" y="676275"/>
                              </a:cubicBezTo>
                              <a:cubicBezTo>
                                <a:pt x="1198536" y="721558"/>
                                <a:pt x="1213295" y="693990"/>
                                <a:pt x="1190625" y="762000"/>
                              </a:cubicBezTo>
                              <a:lnTo>
                                <a:pt x="1171575" y="819150"/>
                              </a:lnTo>
                              <a:cubicBezTo>
                                <a:pt x="1168400" y="828675"/>
                                <a:pt x="1164019" y="837880"/>
                                <a:pt x="1162050" y="847725"/>
                              </a:cubicBezTo>
                              <a:cubicBezTo>
                                <a:pt x="1148122" y="917365"/>
                                <a:pt x="1154815" y="879323"/>
                                <a:pt x="1143000" y="962025"/>
                              </a:cubicBezTo>
                              <a:cubicBezTo>
                                <a:pt x="1146175" y="1016000"/>
                                <a:pt x="1141039" y="1071116"/>
                                <a:pt x="1152525" y="1123950"/>
                              </a:cubicBezTo>
                              <a:cubicBezTo>
                                <a:pt x="1157389" y="1146323"/>
                                <a:pt x="1183385" y="1159380"/>
                                <a:pt x="1190625" y="1181100"/>
                              </a:cubicBezTo>
                              <a:cubicBezTo>
                                <a:pt x="1203770" y="1220535"/>
                                <a:pt x="1194581" y="1201321"/>
                                <a:pt x="1219200" y="1238250"/>
                              </a:cubicBezTo>
                              <a:cubicBezTo>
                                <a:pt x="1216025" y="1247775"/>
                                <a:pt x="1215244" y="1258471"/>
                                <a:pt x="1209675" y="1266825"/>
                              </a:cubicBezTo>
                              <a:cubicBezTo>
                                <a:pt x="1202203" y="1278033"/>
                                <a:pt x="1182474" y="1282000"/>
                                <a:pt x="1181100" y="1295400"/>
                              </a:cubicBezTo>
                              <a:cubicBezTo>
                                <a:pt x="1142948" y="1667377"/>
                                <a:pt x="1291285" y="1623336"/>
                                <a:pt x="1095375" y="1647825"/>
                              </a:cubicBezTo>
                              <a:lnTo>
                                <a:pt x="952500" y="1695450"/>
                              </a:lnTo>
                              <a:lnTo>
                                <a:pt x="923925" y="1704975"/>
                              </a:lnTo>
                              <a:lnTo>
                                <a:pt x="895350" y="1714500"/>
                              </a:lnTo>
                              <a:cubicBezTo>
                                <a:pt x="873125" y="1711325"/>
                                <a:pt x="849629" y="1713034"/>
                                <a:pt x="828675" y="1704975"/>
                              </a:cubicBezTo>
                              <a:cubicBezTo>
                                <a:pt x="807306" y="1696756"/>
                                <a:pt x="794280" y="1669403"/>
                                <a:pt x="771525" y="1666875"/>
                              </a:cubicBezTo>
                              <a:lnTo>
                                <a:pt x="685800" y="1657350"/>
                              </a:lnTo>
                              <a:cubicBezTo>
                                <a:pt x="627795" y="1661493"/>
                                <a:pt x="547325" y="1664090"/>
                                <a:pt x="485775" y="1676400"/>
                              </a:cubicBezTo>
                              <a:cubicBezTo>
                                <a:pt x="475930" y="1678369"/>
                                <a:pt x="467001" y="1683747"/>
                                <a:pt x="457200" y="1685925"/>
                              </a:cubicBezTo>
                              <a:cubicBezTo>
                                <a:pt x="438347" y="1690115"/>
                                <a:pt x="419100" y="1692275"/>
                                <a:pt x="400050" y="1695450"/>
                              </a:cubicBezTo>
                              <a:cubicBezTo>
                                <a:pt x="381226" y="1701725"/>
                                <a:pt x="356329" y="1707239"/>
                                <a:pt x="342900" y="1724025"/>
                              </a:cubicBezTo>
                              <a:cubicBezTo>
                                <a:pt x="336628" y="1731865"/>
                                <a:pt x="338251" y="1743823"/>
                                <a:pt x="333375" y="1752600"/>
                              </a:cubicBezTo>
                              <a:cubicBezTo>
                                <a:pt x="322256" y="1772614"/>
                                <a:pt x="307975" y="1790700"/>
                                <a:pt x="295275" y="1809750"/>
                              </a:cubicBezTo>
                              <a:cubicBezTo>
                                <a:pt x="289706" y="1818104"/>
                                <a:pt x="290240" y="1829345"/>
                                <a:pt x="285750" y="1838325"/>
                              </a:cubicBezTo>
                              <a:cubicBezTo>
                                <a:pt x="280630" y="1848564"/>
                                <a:pt x="273050" y="1857375"/>
                                <a:pt x="266700" y="1866900"/>
                              </a:cubicBezTo>
                              <a:cubicBezTo>
                                <a:pt x="239354" y="1976283"/>
                                <a:pt x="281223" y="1845115"/>
                                <a:pt x="228600" y="1924050"/>
                              </a:cubicBezTo>
                              <a:cubicBezTo>
                                <a:pt x="221338" y="1934942"/>
                                <a:pt x="224929" y="1950441"/>
                                <a:pt x="219075" y="1962150"/>
                              </a:cubicBezTo>
                              <a:cubicBezTo>
                                <a:pt x="208836" y="1982628"/>
                                <a:pt x="193675" y="2000250"/>
                                <a:pt x="180975" y="2019300"/>
                              </a:cubicBezTo>
                              <a:cubicBezTo>
                                <a:pt x="174625" y="2028825"/>
                                <a:pt x="165545" y="2037015"/>
                                <a:pt x="161925" y="2047875"/>
                              </a:cubicBezTo>
                              <a:cubicBezTo>
                                <a:pt x="158750" y="2057400"/>
                                <a:pt x="159500" y="2069350"/>
                                <a:pt x="152400" y="2076450"/>
                              </a:cubicBezTo>
                              <a:cubicBezTo>
                                <a:pt x="142360" y="2086490"/>
                                <a:pt x="126628" y="2088455"/>
                                <a:pt x="114300" y="2095500"/>
                              </a:cubicBezTo>
                              <a:cubicBezTo>
                                <a:pt x="104361" y="2101180"/>
                                <a:pt x="96186" y="2109901"/>
                                <a:pt x="85725" y="2114550"/>
                              </a:cubicBezTo>
                              <a:cubicBezTo>
                                <a:pt x="67375" y="2122705"/>
                                <a:pt x="28575" y="2133600"/>
                                <a:pt x="28575" y="2133600"/>
                              </a:cubicBezTo>
                              <a:cubicBezTo>
                                <a:pt x="19050" y="2139950"/>
                                <a:pt x="2776" y="2141544"/>
                                <a:pt x="0" y="2152650"/>
                              </a:cubicBezTo>
                              <a:cubicBezTo>
                                <a:pt x="-26" y="2152753"/>
                                <a:pt x="12774" y="2238485"/>
                                <a:pt x="19050" y="2247900"/>
                              </a:cubicBezTo>
                              <a:cubicBezTo>
                                <a:pt x="25400" y="2257425"/>
                                <a:pt x="38100" y="2260600"/>
                                <a:pt x="47625" y="2266950"/>
                              </a:cubicBezTo>
                              <a:cubicBezTo>
                                <a:pt x="82550" y="2319338"/>
                                <a:pt x="47625" y="2274888"/>
                                <a:pt x="95250" y="2314575"/>
                              </a:cubicBezTo>
                              <a:cubicBezTo>
                                <a:pt x="105598" y="2323199"/>
                                <a:pt x="113192" y="2334880"/>
                                <a:pt x="123825" y="2343150"/>
                              </a:cubicBezTo>
                              <a:cubicBezTo>
                                <a:pt x="141897" y="2357206"/>
                                <a:pt x="180975" y="2381250"/>
                                <a:pt x="180975" y="2381250"/>
                              </a:cubicBezTo>
                              <a:cubicBezTo>
                                <a:pt x="215713" y="2485463"/>
                                <a:pt x="160311" y="2327613"/>
                                <a:pt x="209550" y="2438400"/>
                              </a:cubicBezTo>
                              <a:cubicBezTo>
                                <a:pt x="217705" y="2456750"/>
                                <a:pt x="222250" y="2476500"/>
                                <a:pt x="228600" y="2495550"/>
                              </a:cubicBezTo>
                              <a:cubicBezTo>
                                <a:pt x="234117" y="2512100"/>
                                <a:pt x="242862" y="2590783"/>
                                <a:pt x="257175" y="2600325"/>
                              </a:cubicBezTo>
                              <a:cubicBezTo>
                                <a:pt x="322679" y="2643994"/>
                                <a:pt x="292605" y="2631185"/>
                                <a:pt x="342900" y="2647950"/>
                              </a:cubicBezTo>
                              <a:cubicBezTo>
                                <a:pt x="352425" y="2654300"/>
                                <a:pt x="361236" y="2661880"/>
                                <a:pt x="371475" y="2667000"/>
                              </a:cubicBezTo>
                              <a:cubicBezTo>
                                <a:pt x="380455" y="2671490"/>
                                <a:pt x="392950" y="2669425"/>
                                <a:pt x="400050" y="2676525"/>
                              </a:cubicBezTo>
                              <a:cubicBezTo>
                                <a:pt x="407150" y="2683625"/>
                                <a:pt x="406400" y="2695575"/>
                                <a:pt x="409575" y="2705100"/>
                              </a:cubicBezTo>
                              <a:cubicBezTo>
                                <a:pt x="406400" y="2736850"/>
                                <a:pt x="400050" y="2768442"/>
                                <a:pt x="400050" y="2800350"/>
                              </a:cubicBezTo>
                              <a:cubicBezTo>
                                <a:pt x="400050" y="2820050"/>
                                <a:pt x="405705" y="2878335"/>
                                <a:pt x="419100" y="2905125"/>
                              </a:cubicBezTo>
                              <a:cubicBezTo>
                                <a:pt x="424220" y="2915364"/>
                                <a:pt x="430821" y="2924906"/>
                                <a:pt x="438150" y="2933700"/>
                              </a:cubicBezTo>
                              <a:cubicBezTo>
                                <a:pt x="446774" y="2944048"/>
                                <a:pt x="458101" y="2951927"/>
                                <a:pt x="466725" y="2962275"/>
                              </a:cubicBezTo>
                              <a:cubicBezTo>
                                <a:pt x="474054" y="2971069"/>
                                <a:pt x="478446" y="2982056"/>
                                <a:pt x="485775" y="2990850"/>
                              </a:cubicBezTo>
                              <a:cubicBezTo>
                                <a:pt x="508694" y="3018352"/>
                                <a:pt x="514828" y="3019744"/>
                                <a:pt x="542925" y="3038475"/>
                              </a:cubicBezTo>
                              <a:cubicBezTo>
                                <a:pt x="593725" y="3114675"/>
                                <a:pt x="527050" y="3022600"/>
                                <a:pt x="590550" y="3086100"/>
                              </a:cubicBezTo>
                              <a:cubicBezTo>
                                <a:pt x="633634" y="3129184"/>
                                <a:pt x="582545" y="3105657"/>
                                <a:pt x="638175" y="3124200"/>
                              </a:cubicBezTo>
                              <a:cubicBezTo>
                                <a:pt x="647700" y="3130550"/>
                                <a:pt x="656228" y="3138741"/>
                                <a:pt x="666750" y="3143250"/>
                              </a:cubicBezTo>
                              <a:cubicBezTo>
                                <a:pt x="678782" y="3148407"/>
                                <a:pt x="692311" y="3149013"/>
                                <a:pt x="704850" y="3152775"/>
                              </a:cubicBezTo>
                              <a:cubicBezTo>
                                <a:pt x="724084" y="3158545"/>
                                <a:pt x="742950" y="3165475"/>
                                <a:pt x="762000" y="3171825"/>
                              </a:cubicBezTo>
                              <a:lnTo>
                                <a:pt x="790575" y="3181350"/>
                              </a:lnTo>
                              <a:cubicBezTo>
                                <a:pt x="840935" y="3214923"/>
                                <a:pt x="808044" y="3197624"/>
                                <a:pt x="895350" y="3219450"/>
                              </a:cubicBezTo>
                              <a:lnTo>
                                <a:pt x="933450" y="3228975"/>
                              </a:lnTo>
                              <a:cubicBezTo>
                                <a:pt x="955675" y="3225800"/>
                                <a:pt x="978110" y="3223853"/>
                                <a:pt x="1000125" y="3219450"/>
                              </a:cubicBezTo>
                              <a:cubicBezTo>
                                <a:pt x="1009970" y="3217481"/>
                                <a:pt x="1019046" y="3212683"/>
                                <a:pt x="1028700" y="3209925"/>
                              </a:cubicBezTo>
                              <a:cubicBezTo>
                                <a:pt x="1041287" y="3206329"/>
                                <a:pt x="1054261" y="3204162"/>
                                <a:pt x="1066800" y="3200400"/>
                              </a:cubicBezTo>
                              <a:cubicBezTo>
                                <a:pt x="1086034" y="3194630"/>
                                <a:pt x="1104900" y="3187700"/>
                                <a:pt x="1123950" y="3181350"/>
                              </a:cubicBezTo>
                              <a:lnTo>
                                <a:pt x="1152525" y="3171825"/>
                              </a:lnTo>
                              <a:cubicBezTo>
                                <a:pt x="1158875" y="3162300"/>
                                <a:pt x="1162960" y="3150788"/>
                                <a:pt x="1171575" y="3143250"/>
                              </a:cubicBezTo>
                              <a:cubicBezTo>
                                <a:pt x="1188805" y="3128173"/>
                                <a:pt x="1207005" y="3112390"/>
                                <a:pt x="1228725" y="3105150"/>
                              </a:cubicBezTo>
                              <a:lnTo>
                                <a:pt x="1314450" y="3076575"/>
                              </a:lnTo>
                              <a:cubicBezTo>
                                <a:pt x="1341725" y="3067483"/>
                                <a:pt x="1371600" y="3070225"/>
                                <a:pt x="1400175" y="3067050"/>
                              </a:cubicBezTo>
                              <a:cubicBezTo>
                                <a:pt x="1400814" y="3066091"/>
                                <a:pt x="1436637" y="3017787"/>
                                <a:pt x="1428750" y="3009900"/>
                              </a:cubicBezTo>
                              <a:cubicBezTo>
                                <a:pt x="1414551" y="2995701"/>
                                <a:pt x="1390650" y="2997200"/>
                                <a:pt x="1371600" y="2990850"/>
                              </a:cubicBezTo>
                              <a:lnTo>
                                <a:pt x="1343025" y="2981325"/>
                              </a:lnTo>
                              <a:lnTo>
                                <a:pt x="1314450" y="2971800"/>
                              </a:lnTo>
                              <a:cubicBezTo>
                                <a:pt x="1302046" y="2963531"/>
                                <a:pt x="1267985" y="2949270"/>
                                <a:pt x="1276350" y="2924175"/>
                              </a:cubicBezTo>
                              <a:cubicBezTo>
                                <a:pt x="1280610" y="2911396"/>
                                <a:pt x="1295400" y="2905125"/>
                                <a:pt x="1304925" y="2895600"/>
                              </a:cubicBezTo>
                              <a:cubicBezTo>
                                <a:pt x="1372241" y="2909063"/>
                                <a:pt x="1337191" y="2900005"/>
                                <a:pt x="1409700" y="2924175"/>
                              </a:cubicBezTo>
                              <a:lnTo>
                                <a:pt x="1438275" y="2933700"/>
                              </a:lnTo>
                              <a:cubicBezTo>
                                <a:pt x="1508351" y="2919685"/>
                                <a:pt x="1472430" y="2933155"/>
                                <a:pt x="1543050" y="2886075"/>
                              </a:cubicBezTo>
                              <a:cubicBezTo>
                                <a:pt x="1559758" y="2874936"/>
                                <a:pt x="1581150" y="2873375"/>
                                <a:pt x="1600200" y="2867025"/>
                              </a:cubicBezTo>
                              <a:lnTo>
                                <a:pt x="1628775" y="2857500"/>
                              </a:lnTo>
                              <a:cubicBezTo>
                                <a:pt x="1663854" y="2834114"/>
                                <a:pt x="1669897" y="2820911"/>
                                <a:pt x="1724025" y="2847975"/>
                              </a:cubicBezTo>
                              <a:cubicBezTo>
                                <a:pt x="1733005" y="2852465"/>
                                <a:pt x="1730375" y="2867025"/>
                                <a:pt x="1733550" y="2876550"/>
                              </a:cubicBezTo>
                              <a:cubicBezTo>
                                <a:pt x="1730375" y="2892425"/>
                                <a:pt x="1735473" y="2912727"/>
                                <a:pt x="1724025" y="2924175"/>
                              </a:cubicBezTo>
                              <a:cubicBezTo>
                                <a:pt x="1709826" y="2938374"/>
                                <a:pt x="1666875" y="2943225"/>
                                <a:pt x="1666875" y="2943225"/>
                              </a:cubicBezTo>
                              <a:cubicBezTo>
                                <a:pt x="1660525" y="2952750"/>
                                <a:pt x="1655920" y="2963705"/>
                                <a:pt x="1647825" y="2971800"/>
                              </a:cubicBezTo>
                              <a:cubicBezTo>
                                <a:pt x="1639730" y="2979895"/>
                                <a:pt x="1625317" y="2981142"/>
                                <a:pt x="1619250" y="2990850"/>
                              </a:cubicBezTo>
                              <a:cubicBezTo>
                                <a:pt x="1608607" y="3007878"/>
                                <a:pt x="1600200" y="3048000"/>
                                <a:pt x="1600200" y="3048000"/>
                              </a:cubicBezTo>
                              <a:cubicBezTo>
                                <a:pt x="1606550" y="3057525"/>
                                <a:pt x="1609725" y="3070225"/>
                                <a:pt x="1619250" y="3076575"/>
                              </a:cubicBezTo>
                              <a:cubicBezTo>
                                <a:pt x="1634693" y="3086870"/>
                                <a:pt x="1650501" y="3086100"/>
                                <a:pt x="1666875" y="308610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EB86554" id="323 Forma libre" o:spid="_x0000_s1026" style="position:absolute;margin-left:358.8pt;margin-top:12.05pt;width:136.5pt;height:254.25pt;z-index:251656190;visibility:visible;mso-wrap-style:square;mso-wrap-distance-left:9pt;mso-wrap-distance-top:0;mso-wrap-distance-right:9pt;mso-wrap-distance-bottom:0;mso-position-horizontal:absolute;mso-position-horizontal-relative:text;mso-position-vertical:absolute;mso-position-vertical-relative:text;v-text-anchor:middle" coordsize="1733550,3228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" path="m1657350,v-3175,22225,-1466,45721,-9525,66675c1639606,88044,1616965,102105,1609725,123825v-3175,9525,-3253,20735,-9525,28575c1593049,161339,1581150,165100,1571625,171450r-38100,57150c1527175,238125,1524000,250825,1514475,257175r-28575,19050c1467684,330874,1489420,279863,1447800,333375v-14056,18072,-21911,40961,-38100,57150c1326218,474007,1428380,368109,1362075,447675v-8624,10348,-20745,17614,-28575,28575c1325247,487804,1321975,502309,1314450,514350v-8414,13462,-19348,25182,-28575,38100c1270254,574319,1257922,593757,1247775,619125v-7458,18644,-7911,40442,-19050,57150c1198536,721558,1213295,693990,1190625,762000r-19050,57150c1168400,828675,1164019,837880,1162050,847725v-13928,69640,-7235,31598,-19050,114300c1146175,1016000,1141039,1071116,1152525,1123950v4864,22373,30860,35430,38100,57150c1203770,1220535,1194581,1201321,1219200,1238250v-3175,9525,-3956,20221,-9525,28575c1202203,1278033,1182474,1282000,1181100,1295400v-38152,371977,110185,327936,-85725,352425l952500,1695450r-28575,9525l895350,1714500v-22225,-3175,-45721,-1466,-66675,-9525c807306,1696756,794280,1669403,771525,1666875r-85725,-9525c627795,1661493,547325,1664090,485775,1676400v-9845,1969,-18774,7347,-28575,9525c438347,1690115,419100,1692275,400050,1695450v-18824,6275,-43721,11789,-57150,28575c336628,1731865,338251,1743823,333375,1752600v-11119,20014,-25400,38100,-38100,57150c289706,1818104,290240,1829345,285750,1838325v-5120,10239,-12700,19050,-19050,28575c239354,1976283,281223,1845115,228600,1924050v-7262,10892,-3671,26391,-9525,38100c208836,1982628,193675,2000250,180975,2019300v-6350,9525,-15430,17715,-19050,28575c158750,2057400,159500,2069350,152400,2076450v-10040,10040,-25772,12005,-38100,19050c104361,2101180,96186,2109901,85725,2114550v-18350,8155,-57150,19050,-57150,19050c19050,2139950,2776,2141544,,2152650v-26,103,12774,85835,19050,95250c25400,2257425,38100,2260600,47625,2266950v34925,52388,,7938,47625,47625c105598,2323199,113192,2334880,123825,2343150v18072,14056,57150,38100,57150,38100c215713,2485463,160311,2327613,209550,2438400v8155,18350,12700,38100,19050,57150c234117,2512100,242862,2590783,257175,2600325v65504,43669,35430,30860,85725,47625c352425,2654300,361236,2661880,371475,2667000v8980,4490,21475,2425,28575,9525c407150,2683625,406400,2695575,409575,2705100v-3175,31750,-9525,63342,-9525,95250c400050,2820050,405705,2878335,419100,2905125v5120,10239,11721,19781,19050,28575c446774,2944048,458101,2951927,466725,2962275v7329,8794,11721,19781,19050,28575c508694,3018352,514828,3019744,542925,3038475v50800,76200,-15875,-15875,47625,47625c633634,3129184,582545,3105657,638175,3124200v9525,6350,18053,14541,28575,19050c678782,3148407,692311,3149013,704850,3152775v19234,5770,38100,12700,57150,19050l790575,3181350v50360,33573,17469,16274,104775,38100l933450,3228975v22225,-3175,44660,-5122,66675,-9525c1009970,3217481,1019046,3212683,1028700,3209925v12587,-3596,25561,-5763,38100,-9525c1086034,3194630,1104900,3187700,1123950,3181350r28575,-9525c1158875,3162300,1162960,3150788,1171575,3143250v17230,-15077,35430,-30860,57150,-38100l1314450,3076575v27275,-9092,57150,-6350,85725,-9525c1400814,3066091,1436637,3017787,1428750,3009900v-14199,-14199,-38100,-12700,-57150,-19050l1343025,2981325r-28575,-9525c1302046,2963531,1267985,2949270,1276350,2924175v4260,-12779,19050,-19050,28575,-28575c1372241,2909063,1337191,2900005,1409700,2924175r28575,9525c1508351,2919685,1472430,2933155,1543050,2886075v16708,-11139,38100,-12700,57150,-19050l1628775,2857500v35079,-23386,41122,-36589,95250,-9525c1733005,2852465,1730375,2867025,1733550,2876550v-3175,15875,1923,36177,-9525,47625c1709826,2938374,1666875,2943225,1666875,2943225v-6350,9525,-10955,20480,-19050,28575c1639730,2979895,1625317,2981142,1619250,2990850v-10643,17028,-19050,57150,-19050,57150c1606550,3057525,1609725,3070225,1619250,3076575v15443,10295,31251,9525,47625,9525e" filled="f" strokecolor="#243f60 [1604]" strokeweight="2pt">
                <v:path arrowok="t" o:connecttype="custom" o:connectlocs="1657350,0;1647825,66675;1609725,123825;1600200,152400;1571625,171450;1533525,228600;1514475,257175;1485900,276225;1447800,333375;1409700,390525;1362075,447675;1333500,476250;1314450,514350;1285875,552450;1247775,619125;1228725,676275;1190625,762000;1171575,819150;1162050,847725;1143000,962025;1152525,1123950;1190625,1181100;1219200,1238250;1209675,1266825;1181100,1295400;1095375,1647825;952500,1695450;923925,1704975;895350,1714500;828675,1704975;771525,1666875;685800,1657350;485775,1676400;457200,1685925;400050,1695450;342900,1724025;333375,1752600;295275,1809750;285750,1838325;266700,1866900;228600,1924050;219075,1962150;180975,2019300;161925,2047875;152400,2076450;114300,2095500;85725,2114550;28575,2133600;0,2152650;19050,2247900;47625,2266950;95250,2314575;123825,2343150;180975,2381250;209550,2438400;228600,2495550;257175,2600325;342900,2647950;371475,2667000;400050,2676525;409575,2705100;400050,2800350;419100,2905125;438150,2933700;466725,2962275;485775,2990850;542925,3038475;590550,3086100;638175,3124200;666750,3143250;704850,3152775;762000,3171825;790575,3181350;895350,3219450;933450,3228975;1000125,3219450;1028700,3209925;1066800,3200400;1123950,3181350;1152525,3171825;1171575,3143250;1228725,3105150;1314450,3076575;1400175,3067050;1428750,3009900;1371600,2990850;1343025,2981325;1314450,2971800;1276350,2924175;1304925,2895600;1409700,2924175;1438275,2933700;1543050,2886075;1600200,2867025;1628775,2857500;1724025,2847975;1733550,2876550;1724025,2924175;1666875,2943225;1647825,2971800;1619250,2990850;1600200,3048000;1619250,3076575;1666875,3086100" o:connectangles="0,0,0,0,0,0,0,0,0,0,0,0,0,0,0,0,0,0,0,0,0,0,0,0,0,0,0,0,0,0,0,0,0,0,0,0,0,0,0,0,0,0,0,0,0,0,0,0,0,0,0,0,0,0,0,0,0,0,0,0,0,0,0,0,0,0,0,0,0,0,0,0,0,0,0,0,0,0,0,0,0,0,0,0,0,0,0,0,0,0,0,0,0,0,0,0,0,0,0,0,0,0,0,0"/>
              </v:shape>
            </w:pict>
          </mc:Fallback>
        </mc:AlternateContent>
      </w:r>
      <w:r w:rsidR="00247864">
        <w:rPr>
          <w:noProof/>
          <w:lang w:eastAsia="es-CL"/>
        </w:rPr>
        <mc:AlternateContent>
          <mc:Choice Requires="wps">
            <w:drawing>
              <wp:anchor distT="0" distB="0" distL="114300" distR="114300" simplePos="0" relativeHeight="251863040" behindDoc="0" locked="0" layoutInCell="1" allowOverlap="1" wp14:anchorId="497DE9F4" wp14:editId="7E850DFA">
                <wp:simplePos x="0" y="0"/>
                <wp:positionH relativeFrom="column">
                  <wp:posOffset>2261235</wp:posOffset>
                </wp:positionH>
                <wp:positionV relativeFrom="paragraph">
                  <wp:posOffset>67310</wp:posOffset>
                </wp:positionV>
                <wp:extent cx="1580516" cy="390525"/>
                <wp:effectExtent l="38100" t="19050" r="19685" b="85725"/>
                <wp:wrapNone/>
                <wp:docPr id="113" name="113 Conector recto de flecha"/>
                <wp:cNvGraphicFramePr/>
                <a:graphic xmlns:a="http://schemas.openxmlformats.org/drawingml/2006/main">
                  <a:graphicData uri="http://schemas.microsoft.com/office/word/2010/wordprocessingShape">
                    <wps:wsp>
                      <wps:cNvCnPr/>
                      <wps:spPr>
                        <a:xfrm flipH="1">
                          <a:off x="0" y="0"/>
                          <a:ext cx="1580516" cy="390525"/>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B352B08" id="_x0000_t32" coordsize="21600,21600" o:spt="32" o:oned="t" path="m,l21600,21600e" filled="f">
                <v:path arrowok="t" fillok="f" o:connecttype="none"/>
                <o:lock v:ext="edit" shapetype="t"/>
              </v:shapetype>
              <v:shape id="113 Conector recto de flecha" o:spid="_x0000_s1026" type="#_x0000_t32" style="position:absolute;margin-left:178.05pt;margin-top:5.3pt;width:124.45pt;height:30.75pt;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" strokecolor="yellow" strokeweight="2.25pt">
                <v:stroke endarrow="open"/>
              </v:shape>
            </w:pict>
          </mc:Fallback>
        </mc:AlternateContent>
      </w:r>
      <w:r w:rsidR="008850A9">
        <w:rPr>
          <w:noProof/>
          <w:lang w:eastAsia="es-CL"/>
        </w:rPr>
        <mc:AlternateContent>
          <mc:Choice Requires="wps">
            <w:drawing>
              <wp:anchor distT="0" distB="0" distL="114300" distR="114300" simplePos="0" relativeHeight="251744256" behindDoc="0" locked="0" layoutInCell="1" allowOverlap="1" wp14:anchorId="517635F1" wp14:editId="3F003DC9">
                <wp:simplePos x="0" y="0"/>
                <wp:positionH relativeFrom="column">
                  <wp:posOffset>-167640</wp:posOffset>
                </wp:positionH>
                <wp:positionV relativeFrom="paragraph">
                  <wp:posOffset>124460</wp:posOffset>
                </wp:positionV>
                <wp:extent cx="1371600" cy="4146550"/>
                <wp:effectExtent l="0" t="0" r="0" b="6350"/>
                <wp:wrapNone/>
                <wp:docPr id="3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146550"/>
                        </a:xfrm>
                        <a:prstGeom prst="rect">
                          <a:avLst/>
                        </a:prstGeom>
                        <a:noFill/>
                        <a:ln w="9525">
                          <a:noFill/>
                          <a:miter lim="800000"/>
                          <a:headEnd/>
                          <a:tailEnd/>
                        </a:ln>
                      </wps:spPr>
                      <wps:txbx>
                        <w:txbxContent>
                          <w:tbl>
                            <w:tblPr>
                              <w:tblW w:w="4752" w:type="pct"/>
                              <w:tblCellMar>
                                <w:left w:w="70" w:type="dxa"/>
                                <w:right w:w="70" w:type="dxa"/>
                              </w:tblCellMar>
                              <w:tblLook w:val="04A0" w:firstRow="1" w:lastRow="0" w:firstColumn="1" w:lastColumn="0" w:noHBand="0" w:noVBand="1"/>
                            </w:tblPr>
                            <w:tblGrid>
                              <w:gridCol w:w="303"/>
                              <w:gridCol w:w="1610"/>
                            </w:tblGrid>
                            <w:tr w:rsidR="00FA6F34" w:rsidRPr="00FC3972" w14:paraId="345D2629"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7910A3AD" w14:textId="77777777" w:rsidR="00FA6F34" w:rsidRPr="00134C3D" w:rsidRDefault="00FA6F34" w:rsidP="003407D3">
                                  <w:pPr>
                                    <w:jc w:val="right"/>
                                    <w:rPr>
                                      <w:rFonts w:eastAsia="Times New Roman" w:cstheme="minorHAnsi"/>
                                      <w:b/>
                                      <w:sz w:val="16"/>
                                      <w:szCs w:val="16"/>
                                      <w:lang w:val="es-ES_tradnl" w:eastAsia="es-CL"/>
                                    </w:rPr>
                                  </w:pPr>
                                  <w:r w:rsidRPr="00134C3D">
                                    <w:rPr>
                                      <w:rFonts w:eastAsia="Times New Roman" w:cstheme="minorHAnsi"/>
                                      <w:b/>
                                      <w:sz w:val="16"/>
                                      <w:szCs w:val="16"/>
                                      <w:lang w:val="es-ES_tradnl" w:eastAsia="es-CL"/>
                                    </w:rPr>
                                    <w:t>N°</w:t>
                                  </w:r>
                                </w:p>
                              </w:tc>
                              <w:tc>
                                <w:tcPr>
                                  <w:tcW w:w="4208" w:type="pct"/>
                                  <w:tcBorders>
                                    <w:top w:val="single" w:sz="4" w:space="0" w:color="auto"/>
                                    <w:left w:val="nil"/>
                                    <w:bottom w:val="single" w:sz="4" w:space="0" w:color="auto"/>
                                    <w:right w:val="single" w:sz="4" w:space="0" w:color="auto"/>
                                  </w:tcBorders>
                                  <w:vAlign w:val="center"/>
                                </w:tcPr>
                                <w:p w14:paraId="0E642E9E" w14:textId="77777777" w:rsidR="00FA6F34" w:rsidRPr="00134C3D" w:rsidRDefault="00FA6F34" w:rsidP="003407D3">
                                  <w:pPr>
                                    <w:jc w:val="left"/>
                                    <w:rPr>
                                      <w:rFonts w:eastAsia="Times New Roman" w:cstheme="minorHAnsi"/>
                                      <w:b/>
                                      <w:sz w:val="16"/>
                                      <w:szCs w:val="16"/>
                                      <w:lang w:val="es-ES_tradnl" w:eastAsia="es-CL"/>
                                    </w:rPr>
                                  </w:pPr>
                                  <w:r w:rsidRPr="00134C3D">
                                    <w:rPr>
                                      <w:rFonts w:eastAsia="Times New Roman" w:cstheme="minorHAnsi"/>
                                      <w:b/>
                                      <w:sz w:val="16"/>
                                      <w:szCs w:val="16"/>
                                      <w:lang w:val="es-ES_tradnl" w:eastAsia="es-CL"/>
                                    </w:rPr>
                                    <w:t>Nombre de la estación</w:t>
                                  </w:r>
                                </w:p>
                              </w:tc>
                            </w:tr>
                            <w:tr w:rsidR="00FA6F34" w:rsidRPr="00FC3972" w14:paraId="114D976B"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hideMark/>
                                </w:tcPr>
                                <w:p w14:paraId="748DC6A9"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1</w:t>
                                  </w:r>
                                </w:p>
                              </w:tc>
                              <w:tc>
                                <w:tcPr>
                                  <w:tcW w:w="4208" w:type="pct"/>
                                  <w:tcBorders>
                                    <w:top w:val="single" w:sz="4" w:space="0" w:color="auto"/>
                                    <w:left w:val="nil"/>
                                    <w:bottom w:val="single" w:sz="4" w:space="0" w:color="auto"/>
                                    <w:right w:val="single" w:sz="4" w:space="0" w:color="auto"/>
                                  </w:tcBorders>
                                  <w:vAlign w:val="center"/>
                                </w:tcPr>
                                <w:p w14:paraId="7E0B4471" w14:textId="77777777" w:rsidR="00FA6F34" w:rsidRPr="00134C3D" w:rsidRDefault="00FA6F34" w:rsidP="003407D3">
                                  <w:pPr>
                                    <w:jc w:val="left"/>
                                    <w:rPr>
                                      <w:rFonts w:eastAsia="Times New Roman" w:cstheme="minorHAnsi"/>
                                      <w:i/>
                                      <w:sz w:val="16"/>
                                      <w:szCs w:val="16"/>
                                      <w:lang w:val="es-ES_tradnl" w:eastAsia="es-CL"/>
                                    </w:rPr>
                                  </w:pPr>
                                  <w:r>
                                    <w:rPr>
                                      <w:rFonts w:eastAsia="Times New Roman" w:cstheme="minorHAnsi"/>
                                      <w:i/>
                                      <w:sz w:val="16"/>
                                      <w:szCs w:val="16"/>
                                      <w:lang w:val="es-ES_tradnl" w:eastAsia="es-CL"/>
                                    </w:rPr>
                                    <w:t>Instalaciones de la minera</w:t>
                                  </w:r>
                                </w:p>
                              </w:tc>
                            </w:tr>
                            <w:tr w:rsidR="00FA6F34" w:rsidRPr="00FC3972" w14:paraId="53FC1DB9"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68B69ACB"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2</w:t>
                                  </w:r>
                                </w:p>
                              </w:tc>
                              <w:tc>
                                <w:tcPr>
                                  <w:tcW w:w="4208" w:type="pct"/>
                                  <w:tcBorders>
                                    <w:top w:val="single" w:sz="4" w:space="0" w:color="auto"/>
                                    <w:left w:val="nil"/>
                                    <w:bottom w:val="single" w:sz="4" w:space="0" w:color="auto"/>
                                    <w:right w:val="single" w:sz="4" w:space="0" w:color="auto"/>
                                  </w:tcBorders>
                                  <w:vAlign w:val="center"/>
                                </w:tcPr>
                                <w:p w14:paraId="405D3D0E" w14:textId="77777777" w:rsidR="00FA6F34" w:rsidRPr="00134C3D" w:rsidRDefault="00FA6F34" w:rsidP="00DF1ACF">
                                  <w:pPr>
                                    <w:jc w:val="left"/>
                                    <w:rPr>
                                      <w:rFonts w:eastAsia="Times New Roman" w:cstheme="minorHAnsi"/>
                                      <w:i/>
                                      <w:sz w:val="16"/>
                                      <w:szCs w:val="16"/>
                                      <w:lang w:val="es-ES_tradnl" w:eastAsia="es-CL"/>
                                    </w:rPr>
                                  </w:pPr>
                                  <w:r>
                                    <w:rPr>
                                      <w:rFonts w:eastAsia="Times New Roman" w:cstheme="minorHAnsi"/>
                                      <w:i/>
                                      <w:sz w:val="16"/>
                                      <w:szCs w:val="16"/>
                                      <w:lang w:val="es-ES_tradnl" w:eastAsia="es-CL"/>
                                    </w:rPr>
                                    <w:t>Tranque de relave</w:t>
                                  </w:r>
                                </w:p>
                              </w:tc>
                            </w:tr>
                            <w:tr w:rsidR="00FA6F34" w:rsidRPr="00FC3972" w14:paraId="5F697418"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0A0D21AB"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3</w:t>
                                  </w:r>
                                </w:p>
                              </w:tc>
                              <w:tc>
                                <w:tcPr>
                                  <w:tcW w:w="4208" w:type="pct"/>
                                  <w:tcBorders>
                                    <w:top w:val="single" w:sz="4" w:space="0" w:color="auto"/>
                                    <w:left w:val="nil"/>
                                    <w:bottom w:val="single" w:sz="4" w:space="0" w:color="auto"/>
                                    <w:right w:val="single" w:sz="4" w:space="0" w:color="auto"/>
                                  </w:tcBorders>
                                  <w:vAlign w:val="center"/>
                                </w:tcPr>
                                <w:p w14:paraId="34D16055" w14:textId="77777777" w:rsidR="00FA6F34" w:rsidRPr="00134C3D" w:rsidRDefault="00FA6F34" w:rsidP="003407D3">
                                  <w:pPr>
                                    <w:jc w:val="left"/>
                                    <w:rPr>
                                      <w:rFonts w:eastAsia="Times New Roman" w:cstheme="minorHAnsi"/>
                                      <w:i/>
                                      <w:sz w:val="16"/>
                                      <w:szCs w:val="16"/>
                                      <w:lang w:val="es-ES_tradnl" w:eastAsia="es-CL"/>
                                    </w:rPr>
                                  </w:pPr>
                                  <w:r>
                                    <w:rPr>
                                      <w:rFonts w:eastAsia="Times New Roman" w:cstheme="minorHAnsi"/>
                                      <w:i/>
                                      <w:sz w:val="16"/>
                                      <w:szCs w:val="16"/>
                                      <w:lang w:val="es-ES_tradnl" w:eastAsia="es-CL"/>
                                    </w:rPr>
                                    <w:t>Casa poblador afectado</w:t>
                                  </w:r>
                                </w:p>
                              </w:tc>
                            </w:tr>
                            <w:tr w:rsidR="00FA6F34" w:rsidRPr="00FC3972" w14:paraId="1E355640"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6B97A70A"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4</w:t>
                                  </w:r>
                                </w:p>
                              </w:tc>
                              <w:tc>
                                <w:tcPr>
                                  <w:tcW w:w="4208" w:type="pct"/>
                                  <w:tcBorders>
                                    <w:top w:val="single" w:sz="4" w:space="0" w:color="auto"/>
                                    <w:left w:val="nil"/>
                                    <w:bottom w:val="single" w:sz="4" w:space="0" w:color="auto"/>
                                    <w:right w:val="single" w:sz="4" w:space="0" w:color="auto"/>
                                  </w:tcBorders>
                                  <w:vAlign w:val="center"/>
                                </w:tcPr>
                                <w:p w14:paraId="33F0212C" w14:textId="77777777" w:rsidR="00FA6F34" w:rsidRPr="00134C3D" w:rsidRDefault="00FA6F34" w:rsidP="003407D3">
                                  <w:pPr>
                                    <w:jc w:val="left"/>
                                    <w:rPr>
                                      <w:rFonts w:eastAsia="Times New Roman"/>
                                      <w:i/>
                                      <w:sz w:val="16"/>
                                      <w:szCs w:val="16"/>
                                      <w:lang w:eastAsia="es-CL"/>
                                    </w:rPr>
                                  </w:pPr>
                                  <w:r>
                                    <w:rPr>
                                      <w:rFonts w:eastAsia="Times New Roman"/>
                                      <w:i/>
                                      <w:sz w:val="16"/>
                                      <w:szCs w:val="16"/>
                                      <w:lang w:eastAsia="es-CL"/>
                                    </w:rPr>
                                    <w:t>Sector Cerro Catedral</w:t>
                                  </w:r>
                                </w:p>
                              </w:tc>
                            </w:tr>
                            <w:tr w:rsidR="00FA6F34" w:rsidRPr="00FC3972" w14:paraId="2DEF7B4A"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7F3A90BD"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5</w:t>
                                  </w:r>
                                </w:p>
                              </w:tc>
                              <w:tc>
                                <w:tcPr>
                                  <w:tcW w:w="4208" w:type="pct"/>
                                  <w:tcBorders>
                                    <w:top w:val="single" w:sz="4" w:space="0" w:color="auto"/>
                                    <w:left w:val="nil"/>
                                    <w:bottom w:val="single" w:sz="4" w:space="0" w:color="auto"/>
                                    <w:right w:val="single" w:sz="4" w:space="0" w:color="auto"/>
                                  </w:tcBorders>
                                  <w:vAlign w:val="center"/>
                                </w:tcPr>
                                <w:p w14:paraId="04CFAB69" w14:textId="77777777" w:rsidR="00FA6F34" w:rsidRPr="00134C3D" w:rsidRDefault="00FA6F34" w:rsidP="003D6293">
                                  <w:pPr>
                                    <w:jc w:val="left"/>
                                    <w:rPr>
                                      <w:rFonts w:eastAsia="Times New Roman"/>
                                      <w:i/>
                                      <w:sz w:val="16"/>
                                      <w:szCs w:val="16"/>
                                      <w:lang w:eastAsia="es-CL"/>
                                    </w:rPr>
                                  </w:pPr>
                                  <w:r>
                                    <w:rPr>
                                      <w:rFonts w:eastAsia="Times New Roman"/>
                                      <w:i/>
                                      <w:sz w:val="16"/>
                                      <w:szCs w:val="16"/>
                                      <w:lang w:eastAsia="es-CL"/>
                                    </w:rPr>
                                    <w:t>Lago Norte</w:t>
                                  </w:r>
                                </w:p>
                              </w:tc>
                            </w:tr>
                            <w:tr w:rsidR="00FA6F34" w:rsidRPr="00FC3972" w14:paraId="116B6865"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57599CCC"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6</w:t>
                                  </w:r>
                                </w:p>
                              </w:tc>
                              <w:tc>
                                <w:tcPr>
                                  <w:tcW w:w="4208" w:type="pct"/>
                                  <w:tcBorders>
                                    <w:top w:val="single" w:sz="4" w:space="0" w:color="auto"/>
                                    <w:left w:val="nil"/>
                                    <w:bottom w:val="single" w:sz="4" w:space="0" w:color="auto"/>
                                    <w:right w:val="single" w:sz="4" w:space="0" w:color="auto"/>
                                  </w:tcBorders>
                                  <w:vAlign w:val="center"/>
                                </w:tcPr>
                                <w:p w14:paraId="23E132ED" w14:textId="77777777" w:rsidR="00FA6F34" w:rsidRPr="00134C3D" w:rsidRDefault="00FA6F34" w:rsidP="003407D3">
                                  <w:pPr>
                                    <w:jc w:val="left"/>
                                    <w:rPr>
                                      <w:rFonts w:eastAsia="Times New Roman"/>
                                      <w:i/>
                                      <w:sz w:val="16"/>
                                      <w:szCs w:val="16"/>
                                      <w:lang w:eastAsia="es-CL"/>
                                    </w:rPr>
                                  </w:pPr>
                                  <w:r>
                                    <w:rPr>
                                      <w:rFonts w:eastAsia="Times New Roman"/>
                                      <w:i/>
                                      <w:sz w:val="16"/>
                                      <w:szCs w:val="16"/>
                                      <w:lang w:eastAsia="es-CL"/>
                                    </w:rPr>
                                    <w:t>Rio Blanco</w:t>
                                  </w:r>
                                </w:p>
                              </w:tc>
                            </w:tr>
                            <w:tr w:rsidR="00FA6F34" w:rsidRPr="00FC3972" w14:paraId="0DCA7DED"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6090AA4E"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7</w:t>
                                  </w:r>
                                </w:p>
                              </w:tc>
                              <w:tc>
                                <w:tcPr>
                                  <w:tcW w:w="4208" w:type="pct"/>
                                  <w:tcBorders>
                                    <w:top w:val="single" w:sz="4" w:space="0" w:color="auto"/>
                                    <w:left w:val="nil"/>
                                    <w:bottom w:val="single" w:sz="4" w:space="0" w:color="auto"/>
                                    <w:right w:val="single" w:sz="4" w:space="0" w:color="auto"/>
                                  </w:tcBorders>
                                  <w:vAlign w:val="center"/>
                                </w:tcPr>
                                <w:p w14:paraId="28E25458" w14:textId="77777777" w:rsidR="00FA6F34" w:rsidRPr="00134C3D" w:rsidRDefault="00FA6F34" w:rsidP="003407D3">
                                  <w:pPr>
                                    <w:jc w:val="left"/>
                                    <w:rPr>
                                      <w:rFonts w:eastAsia="Times New Roman"/>
                                      <w:i/>
                                      <w:sz w:val="16"/>
                                      <w:szCs w:val="16"/>
                                      <w:lang w:eastAsia="es-CL"/>
                                    </w:rPr>
                                  </w:pPr>
                                  <w:r>
                                    <w:rPr>
                                      <w:rFonts w:eastAsia="Times New Roman"/>
                                      <w:i/>
                                      <w:sz w:val="16"/>
                                      <w:szCs w:val="16"/>
                                      <w:lang w:eastAsia="es-CL"/>
                                    </w:rPr>
                                    <w:t>Rio Toqui</w:t>
                                  </w:r>
                                </w:p>
                              </w:tc>
                            </w:tr>
                            <w:tr w:rsidR="00FA6F34" w:rsidRPr="00FC3972" w14:paraId="34564DA8"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2C4DAB4A"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8</w:t>
                                  </w:r>
                                </w:p>
                              </w:tc>
                              <w:tc>
                                <w:tcPr>
                                  <w:tcW w:w="4208" w:type="pct"/>
                                  <w:tcBorders>
                                    <w:top w:val="single" w:sz="4" w:space="0" w:color="auto"/>
                                    <w:left w:val="nil"/>
                                    <w:bottom w:val="single" w:sz="4" w:space="0" w:color="auto"/>
                                    <w:right w:val="single" w:sz="4" w:space="0" w:color="auto"/>
                                  </w:tcBorders>
                                  <w:vAlign w:val="center"/>
                                </w:tcPr>
                                <w:p w14:paraId="3AB10695" w14:textId="77777777" w:rsidR="00FA6F34" w:rsidRPr="00134C3D" w:rsidRDefault="00FA6F34" w:rsidP="00C46DAE">
                                  <w:pPr>
                                    <w:jc w:val="left"/>
                                    <w:rPr>
                                      <w:rFonts w:eastAsia="Times New Roman"/>
                                      <w:i/>
                                      <w:sz w:val="16"/>
                                      <w:szCs w:val="16"/>
                                      <w:lang w:eastAsia="es-CL"/>
                                    </w:rPr>
                                  </w:pPr>
                                  <w:r>
                                    <w:rPr>
                                      <w:rFonts w:eastAsia="Times New Roman"/>
                                      <w:i/>
                                      <w:sz w:val="16"/>
                                      <w:szCs w:val="16"/>
                                      <w:lang w:eastAsia="es-CL"/>
                                    </w:rPr>
                                    <w:t>Track de recorrido</w:t>
                                  </w:r>
                                </w:p>
                              </w:tc>
                            </w:tr>
                          </w:tbl>
                          <w:p w14:paraId="6DEE0377" w14:textId="77777777" w:rsidR="00FA6F34" w:rsidRDefault="00FA6F34" w:rsidP="003407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9" type="#_x0000_t202" style="position:absolute;left:0;text-align:left;margin-left:-13.2pt;margin-top:9.8pt;width:108pt;height:32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" filled="f" stroked="f">
                <v:textbox>
                  <w:txbxContent>
                    <w:tbl>
                      <w:tblPr>
                        <w:tblW w:w="4752" w:type="pct"/>
                        <w:tblCellMar>
                          <w:left w:w="70" w:type="dxa"/>
                          <w:right w:w="70" w:type="dxa"/>
                        </w:tblCellMar>
                        <w:tblLook w:val="04A0" w:firstRow="1" w:lastRow="0" w:firstColumn="1" w:lastColumn="0" w:noHBand="0" w:noVBand="1"/>
                      </w:tblPr>
                      <w:tblGrid>
                        <w:gridCol w:w="303"/>
                        <w:gridCol w:w="1610"/>
                      </w:tblGrid>
                      <w:tr w:rsidR="00FA6F34" w:rsidRPr="00FC3972" w14:paraId="345D2629"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7910A3AD" w14:textId="77777777" w:rsidR="00FA6F34" w:rsidRPr="00134C3D" w:rsidRDefault="00FA6F34" w:rsidP="003407D3">
                            <w:pPr>
                              <w:jc w:val="right"/>
                              <w:rPr>
                                <w:rFonts w:eastAsia="Times New Roman" w:cstheme="minorHAnsi"/>
                                <w:b/>
                                <w:sz w:val="16"/>
                                <w:szCs w:val="16"/>
                                <w:lang w:val="es-ES_tradnl" w:eastAsia="es-CL"/>
                              </w:rPr>
                            </w:pPr>
                            <w:r w:rsidRPr="00134C3D">
                              <w:rPr>
                                <w:rFonts w:eastAsia="Times New Roman" w:cstheme="minorHAnsi"/>
                                <w:b/>
                                <w:sz w:val="16"/>
                                <w:szCs w:val="16"/>
                                <w:lang w:val="es-ES_tradnl" w:eastAsia="es-CL"/>
                              </w:rPr>
                              <w:t>N°</w:t>
                            </w:r>
                          </w:p>
                        </w:tc>
                        <w:tc>
                          <w:tcPr>
                            <w:tcW w:w="4208" w:type="pct"/>
                            <w:tcBorders>
                              <w:top w:val="single" w:sz="4" w:space="0" w:color="auto"/>
                              <w:left w:val="nil"/>
                              <w:bottom w:val="single" w:sz="4" w:space="0" w:color="auto"/>
                              <w:right w:val="single" w:sz="4" w:space="0" w:color="auto"/>
                            </w:tcBorders>
                            <w:vAlign w:val="center"/>
                          </w:tcPr>
                          <w:p w14:paraId="0E642E9E" w14:textId="77777777" w:rsidR="00FA6F34" w:rsidRPr="00134C3D" w:rsidRDefault="00FA6F34" w:rsidP="003407D3">
                            <w:pPr>
                              <w:jc w:val="left"/>
                              <w:rPr>
                                <w:rFonts w:eastAsia="Times New Roman" w:cstheme="minorHAnsi"/>
                                <w:b/>
                                <w:sz w:val="16"/>
                                <w:szCs w:val="16"/>
                                <w:lang w:val="es-ES_tradnl" w:eastAsia="es-CL"/>
                              </w:rPr>
                            </w:pPr>
                            <w:r w:rsidRPr="00134C3D">
                              <w:rPr>
                                <w:rFonts w:eastAsia="Times New Roman" w:cstheme="minorHAnsi"/>
                                <w:b/>
                                <w:sz w:val="16"/>
                                <w:szCs w:val="16"/>
                                <w:lang w:val="es-ES_tradnl" w:eastAsia="es-CL"/>
                              </w:rPr>
                              <w:t>Nombre de la estación</w:t>
                            </w:r>
                          </w:p>
                        </w:tc>
                      </w:tr>
                      <w:tr w:rsidR="00FA6F34" w:rsidRPr="00FC3972" w14:paraId="114D976B"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hideMark/>
                          </w:tcPr>
                          <w:p w14:paraId="748DC6A9"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1</w:t>
                            </w:r>
                          </w:p>
                        </w:tc>
                        <w:tc>
                          <w:tcPr>
                            <w:tcW w:w="4208" w:type="pct"/>
                            <w:tcBorders>
                              <w:top w:val="single" w:sz="4" w:space="0" w:color="auto"/>
                              <w:left w:val="nil"/>
                              <w:bottom w:val="single" w:sz="4" w:space="0" w:color="auto"/>
                              <w:right w:val="single" w:sz="4" w:space="0" w:color="auto"/>
                            </w:tcBorders>
                            <w:vAlign w:val="center"/>
                          </w:tcPr>
                          <w:p w14:paraId="7E0B4471" w14:textId="77777777" w:rsidR="00FA6F34" w:rsidRPr="00134C3D" w:rsidRDefault="00FA6F34" w:rsidP="003407D3">
                            <w:pPr>
                              <w:jc w:val="left"/>
                              <w:rPr>
                                <w:rFonts w:eastAsia="Times New Roman" w:cstheme="minorHAnsi"/>
                                <w:i/>
                                <w:sz w:val="16"/>
                                <w:szCs w:val="16"/>
                                <w:lang w:val="es-ES_tradnl" w:eastAsia="es-CL"/>
                              </w:rPr>
                            </w:pPr>
                            <w:r>
                              <w:rPr>
                                <w:rFonts w:eastAsia="Times New Roman" w:cstheme="minorHAnsi"/>
                                <w:i/>
                                <w:sz w:val="16"/>
                                <w:szCs w:val="16"/>
                                <w:lang w:val="es-ES_tradnl" w:eastAsia="es-CL"/>
                              </w:rPr>
                              <w:t>Instalaciones de la minera</w:t>
                            </w:r>
                          </w:p>
                        </w:tc>
                      </w:tr>
                      <w:tr w:rsidR="00FA6F34" w:rsidRPr="00FC3972" w14:paraId="53FC1DB9"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68B69ACB"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2</w:t>
                            </w:r>
                          </w:p>
                        </w:tc>
                        <w:tc>
                          <w:tcPr>
                            <w:tcW w:w="4208" w:type="pct"/>
                            <w:tcBorders>
                              <w:top w:val="single" w:sz="4" w:space="0" w:color="auto"/>
                              <w:left w:val="nil"/>
                              <w:bottom w:val="single" w:sz="4" w:space="0" w:color="auto"/>
                              <w:right w:val="single" w:sz="4" w:space="0" w:color="auto"/>
                            </w:tcBorders>
                            <w:vAlign w:val="center"/>
                          </w:tcPr>
                          <w:p w14:paraId="405D3D0E" w14:textId="77777777" w:rsidR="00FA6F34" w:rsidRPr="00134C3D" w:rsidRDefault="00FA6F34" w:rsidP="00DF1ACF">
                            <w:pPr>
                              <w:jc w:val="left"/>
                              <w:rPr>
                                <w:rFonts w:eastAsia="Times New Roman" w:cstheme="minorHAnsi"/>
                                <w:i/>
                                <w:sz w:val="16"/>
                                <w:szCs w:val="16"/>
                                <w:lang w:val="es-ES_tradnl" w:eastAsia="es-CL"/>
                              </w:rPr>
                            </w:pPr>
                            <w:r>
                              <w:rPr>
                                <w:rFonts w:eastAsia="Times New Roman" w:cstheme="minorHAnsi"/>
                                <w:i/>
                                <w:sz w:val="16"/>
                                <w:szCs w:val="16"/>
                                <w:lang w:val="es-ES_tradnl" w:eastAsia="es-CL"/>
                              </w:rPr>
                              <w:t>Tranque de relave</w:t>
                            </w:r>
                          </w:p>
                        </w:tc>
                      </w:tr>
                      <w:tr w:rsidR="00FA6F34" w:rsidRPr="00FC3972" w14:paraId="5F697418"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0A0D21AB"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3</w:t>
                            </w:r>
                          </w:p>
                        </w:tc>
                        <w:tc>
                          <w:tcPr>
                            <w:tcW w:w="4208" w:type="pct"/>
                            <w:tcBorders>
                              <w:top w:val="single" w:sz="4" w:space="0" w:color="auto"/>
                              <w:left w:val="nil"/>
                              <w:bottom w:val="single" w:sz="4" w:space="0" w:color="auto"/>
                              <w:right w:val="single" w:sz="4" w:space="0" w:color="auto"/>
                            </w:tcBorders>
                            <w:vAlign w:val="center"/>
                          </w:tcPr>
                          <w:p w14:paraId="34D16055" w14:textId="77777777" w:rsidR="00FA6F34" w:rsidRPr="00134C3D" w:rsidRDefault="00FA6F34" w:rsidP="003407D3">
                            <w:pPr>
                              <w:jc w:val="left"/>
                              <w:rPr>
                                <w:rFonts w:eastAsia="Times New Roman" w:cstheme="minorHAnsi"/>
                                <w:i/>
                                <w:sz w:val="16"/>
                                <w:szCs w:val="16"/>
                                <w:lang w:val="es-ES_tradnl" w:eastAsia="es-CL"/>
                              </w:rPr>
                            </w:pPr>
                            <w:r>
                              <w:rPr>
                                <w:rFonts w:eastAsia="Times New Roman" w:cstheme="minorHAnsi"/>
                                <w:i/>
                                <w:sz w:val="16"/>
                                <w:szCs w:val="16"/>
                                <w:lang w:val="es-ES_tradnl" w:eastAsia="es-CL"/>
                              </w:rPr>
                              <w:t>Casa poblador afectado</w:t>
                            </w:r>
                          </w:p>
                        </w:tc>
                      </w:tr>
                      <w:tr w:rsidR="00FA6F34" w:rsidRPr="00FC3972" w14:paraId="1E355640"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6B97A70A"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4</w:t>
                            </w:r>
                          </w:p>
                        </w:tc>
                        <w:tc>
                          <w:tcPr>
                            <w:tcW w:w="4208" w:type="pct"/>
                            <w:tcBorders>
                              <w:top w:val="single" w:sz="4" w:space="0" w:color="auto"/>
                              <w:left w:val="nil"/>
                              <w:bottom w:val="single" w:sz="4" w:space="0" w:color="auto"/>
                              <w:right w:val="single" w:sz="4" w:space="0" w:color="auto"/>
                            </w:tcBorders>
                            <w:vAlign w:val="center"/>
                          </w:tcPr>
                          <w:p w14:paraId="33F0212C" w14:textId="77777777" w:rsidR="00FA6F34" w:rsidRPr="00134C3D" w:rsidRDefault="00FA6F34" w:rsidP="003407D3">
                            <w:pPr>
                              <w:jc w:val="left"/>
                              <w:rPr>
                                <w:rFonts w:eastAsia="Times New Roman"/>
                                <w:i/>
                                <w:sz w:val="16"/>
                                <w:szCs w:val="16"/>
                                <w:lang w:eastAsia="es-CL"/>
                              </w:rPr>
                            </w:pPr>
                            <w:r>
                              <w:rPr>
                                <w:rFonts w:eastAsia="Times New Roman"/>
                                <w:i/>
                                <w:sz w:val="16"/>
                                <w:szCs w:val="16"/>
                                <w:lang w:eastAsia="es-CL"/>
                              </w:rPr>
                              <w:t>Sector Cerro Catedral</w:t>
                            </w:r>
                          </w:p>
                        </w:tc>
                      </w:tr>
                      <w:tr w:rsidR="00FA6F34" w:rsidRPr="00FC3972" w14:paraId="2DEF7B4A"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7F3A90BD"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5</w:t>
                            </w:r>
                          </w:p>
                        </w:tc>
                        <w:tc>
                          <w:tcPr>
                            <w:tcW w:w="4208" w:type="pct"/>
                            <w:tcBorders>
                              <w:top w:val="single" w:sz="4" w:space="0" w:color="auto"/>
                              <w:left w:val="nil"/>
                              <w:bottom w:val="single" w:sz="4" w:space="0" w:color="auto"/>
                              <w:right w:val="single" w:sz="4" w:space="0" w:color="auto"/>
                            </w:tcBorders>
                            <w:vAlign w:val="center"/>
                          </w:tcPr>
                          <w:p w14:paraId="04CFAB69" w14:textId="77777777" w:rsidR="00FA6F34" w:rsidRPr="00134C3D" w:rsidRDefault="00FA6F34" w:rsidP="003D6293">
                            <w:pPr>
                              <w:jc w:val="left"/>
                              <w:rPr>
                                <w:rFonts w:eastAsia="Times New Roman"/>
                                <w:i/>
                                <w:sz w:val="16"/>
                                <w:szCs w:val="16"/>
                                <w:lang w:eastAsia="es-CL"/>
                              </w:rPr>
                            </w:pPr>
                            <w:r>
                              <w:rPr>
                                <w:rFonts w:eastAsia="Times New Roman"/>
                                <w:i/>
                                <w:sz w:val="16"/>
                                <w:szCs w:val="16"/>
                                <w:lang w:eastAsia="es-CL"/>
                              </w:rPr>
                              <w:t>Lago Norte</w:t>
                            </w:r>
                          </w:p>
                        </w:tc>
                      </w:tr>
                      <w:tr w:rsidR="00FA6F34" w:rsidRPr="00FC3972" w14:paraId="116B6865"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57599CCC"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6</w:t>
                            </w:r>
                          </w:p>
                        </w:tc>
                        <w:tc>
                          <w:tcPr>
                            <w:tcW w:w="4208" w:type="pct"/>
                            <w:tcBorders>
                              <w:top w:val="single" w:sz="4" w:space="0" w:color="auto"/>
                              <w:left w:val="nil"/>
                              <w:bottom w:val="single" w:sz="4" w:space="0" w:color="auto"/>
                              <w:right w:val="single" w:sz="4" w:space="0" w:color="auto"/>
                            </w:tcBorders>
                            <w:vAlign w:val="center"/>
                          </w:tcPr>
                          <w:p w14:paraId="23E132ED" w14:textId="77777777" w:rsidR="00FA6F34" w:rsidRPr="00134C3D" w:rsidRDefault="00FA6F34" w:rsidP="003407D3">
                            <w:pPr>
                              <w:jc w:val="left"/>
                              <w:rPr>
                                <w:rFonts w:eastAsia="Times New Roman"/>
                                <w:i/>
                                <w:sz w:val="16"/>
                                <w:szCs w:val="16"/>
                                <w:lang w:eastAsia="es-CL"/>
                              </w:rPr>
                            </w:pPr>
                            <w:r>
                              <w:rPr>
                                <w:rFonts w:eastAsia="Times New Roman"/>
                                <w:i/>
                                <w:sz w:val="16"/>
                                <w:szCs w:val="16"/>
                                <w:lang w:eastAsia="es-CL"/>
                              </w:rPr>
                              <w:t>Rio Blanco</w:t>
                            </w:r>
                          </w:p>
                        </w:tc>
                      </w:tr>
                      <w:tr w:rsidR="00FA6F34" w:rsidRPr="00FC3972" w14:paraId="0DCA7DED"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6090AA4E"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7</w:t>
                            </w:r>
                          </w:p>
                        </w:tc>
                        <w:tc>
                          <w:tcPr>
                            <w:tcW w:w="4208" w:type="pct"/>
                            <w:tcBorders>
                              <w:top w:val="single" w:sz="4" w:space="0" w:color="auto"/>
                              <w:left w:val="nil"/>
                              <w:bottom w:val="single" w:sz="4" w:space="0" w:color="auto"/>
                              <w:right w:val="single" w:sz="4" w:space="0" w:color="auto"/>
                            </w:tcBorders>
                            <w:vAlign w:val="center"/>
                          </w:tcPr>
                          <w:p w14:paraId="28E25458" w14:textId="77777777" w:rsidR="00FA6F34" w:rsidRPr="00134C3D" w:rsidRDefault="00FA6F34" w:rsidP="003407D3">
                            <w:pPr>
                              <w:jc w:val="left"/>
                              <w:rPr>
                                <w:rFonts w:eastAsia="Times New Roman"/>
                                <w:i/>
                                <w:sz w:val="16"/>
                                <w:szCs w:val="16"/>
                                <w:lang w:eastAsia="es-CL"/>
                              </w:rPr>
                            </w:pPr>
                            <w:r>
                              <w:rPr>
                                <w:rFonts w:eastAsia="Times New Roman"/>
                                <w:i/>
                                <w:sz w:val="16"/>
                                <w:szCs w:val="16"/>
                                <w:lang w:eastAsia="es-CL"/>
                              </w:rPr>
                              <w:t>Rio Toqui</w:t>
                            </w:r>
                          </w:p>
                        </w:tc>
                      </w:tr>
                      <w:tr w:rsidR="00FA6F34" w:rsidRPr="00FC3972" w14:paraId="34564DA8" w14:textId="77777777" w:rsidTr="008850A9">
                        <w:trPr>
                          <w:trHeight w:val="284"/>
                        </w:trPr>
                        <w:tc>
                          <w:tcPr>
                            <w:tcW w:w="792" w:type="pct"/>
                            <w:tcBorders>
                              <w:top w:val="single" w:sz="4" w:space="0" w:color="auto"/>
                              <w:left w:val="single" w:sz="8" w:space="0" w:color="auto"/>
                              <w:bottom w:val="single" w:sz="4" w:space="0" w:color="auto"/>
                              <w:right w:val="single" w:sz="4" w:space="0" w:color="auto"/>
                            </w:tcBorders>
                            <w:noWrap/>
                            <w:vAlign w:val="center"/>
                          </w:tcPr>
                          <w:p w14:paraId="2C4DAB4A" w14:textId="77777777" w:rsidR="00FA6F34" w:rsidRPr="002372BB" w:rsidRDefault="00FA6F34" w:rsidP="003407D3">
                            <w:pPr>
                              <w:jc w:val="right"/>
                              <w:rPr>
                                <w:rFonts w:eastAsia="Times New Roman" w:cstheme="minorHAnsi"/>
                                <w:sz w:val="16"/>
                                <w:szCs w:val="16"/>
                                <w:lang w:val="es-ES_tradnl" w:eastAsia="es-CL"/>
                              </w:rPr>
                            </w:pPr>
                            <w:r w:rsidRPr="002372BB">
                              <w:rPr>
                                <w:rFonts w:eastAsia="Times New Roman" w:cstheme="minorHAnsi"/>
                                <w:sz w:val="16"/>
                                <w:szCs w:val="16"/>
                                <w:lang w:val="es-ES_tradnl" w:eastAsia="es-CL"/>
                              </w:rPr>
                              <w:t>8</w:t>
                            </w:r>
                          </w:p>
                        </w:tc>
                        <w:tc>
                          <w:tcPr>
                            <w:tcW w:w="4208" w:type="pct"/>
                            <w:tcBorders>
                              <w:top w:val="single" w:sz="4" w:space="0" w:color="auto"/>
                              <w:left w:val="nil"/>
                              <w:bottom w:val="single" w:sz="4" w:space="0" w:color="auto"/>
                              <w:right w:val="single" w:sz="4" w:space="0" w:color="auto"/>
                            </w:tcBorders>
                            <w:vAlign w:val="center"/>
                          </w:tcPr>
                          <w:p w14:paraId="3AB10695" w14:textId="77777777" w:rsidR="00FA6F34" w:rsidRPr="00134C3D" w:rsidRDefault="00FA6F34" w:rsidP="00C46DAE">
                            <w:pPr>
                              <w:jc w:val="left"/>
                              <w:rPr>
                                <w:rFonts w:eastAsia="Times New Roman"/>
                                <w:i/>
                                <w:sz w:val="16"/>
                                <w:szCs w:val="16"/>
                                <w:lang w:eastAsia="es-CL"/>
                              </w:rPr>
                            </w:pPr>
                            <w:r>
                              <w:rPr>
                                <w:rFonts w:eastAsia="Times New Roman"/>
                                <w:i/>
                                <w:sz w:val="16"/>
                                <w:szCs w:val="16"/>
                                <w:lang w:eastAsia="es-CL"/>
                              </w:rPr>
                              <w:t>Track de recorrido</w:t>
                            </w:r>
                          </w:p>
                        </w:tc>
                      </w:tr>
                    </w:tbl>
                    <w:p w14:paraId="6DEE0377" w14:textId="77777777" w:rsidR="00FA6F34" w:rsidRDefault="00FA6F34" w:rsidP="003407D3"/>
                  </w:txbxContent>
                </v:textbox>
              </v:shape>
            </w:pict>
          </mc:Fallback>
        </mc:AlternateContent>
      </w:r>
    </w:p>
    <w:p w14:paraId="7D886940" w14:textId="77777777" w:rsidR="00BC37E9" w:rsidRDefault="00410328" w:rsidP="00BC37E9">
      <w:r>
        <w:rPr>
          <w:noProof/>
          <w:lang w:eastAsia="es-CL"/>
        </w:rPr>
        <mc:AlternateContent>
          <mc:Choice Requires="wps">
            <w:drawing>
              <wp:anchor distT="0" distB="0" distL="114300" distR="114300" simplePos="0" relativeHeight="251978752" behindDoc="0" locked="0" layoutInCell="1" allowOverlap="1" wp14:anchorId="074F1CB1" wp14:editId="010C6F85">
                <wp:simplePos x="0" y="0"/>
                <wp:positionH relativeFrom="column">
                  <wp:posOffset>5718810</wp:posOffset>
                </wp:positionH>
                <wp:positionV relativeFrom="paragraph">
                  <wp:posOffset>144780</wp:posOffset>
                </wp:positionV>
                <wp:extent cx="1533526" cy="781050"/>
                <wp:effectExtent l="38100" t="19050" r="9525" b="57150"/>
                <wp:wrapNone/>
                <wp:docPr id="324" name="324 Conector recto de flecha"/>
                <wp:cNvGraphicFramePr/>
                <a:graphic xmlns:a="http://schemas.openxmlformats.org/drawingml/2006/main">
                  <a:graphicData uri="http://schemas.microsoft.com/office/word/2010/wordprocessingShape">
                    <wps:wsp>
                      <wps:cNvCnPr/>
                      <wps:spPr>
                        <a:xfrm flipH="1">
                          <a:off x="0" y="0"/>
                          <a:ext cx="1533526" cy="781050"/>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90852F" id="324 Conector recto de flecha" o:spid="_x0000_s1026" type="#_x0000_t32" style="position:absolute;margin-left:450.3pt;margin-top:11.4pt;width:120.75pt;height:61.5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" strokecolor="yellow" strokeweight="2.25pt">
                <v:stroke endarrow="open"/>
              </v:shape>
            </w:pict>
          </mc:Fallback>
        </mc:AlternateContent>
      </w:r>
      <w:r w:rsidR="00247864">
        <w:rPr>
          <w:noProof/>
          <w:lang w:eastAsia="es-CL"/>
        </w:rPr>
        <mc:AlternateContent>
          <mc:Choice Requires="wps">
            <w:drawing>
              <wp:anchor distT="0" distB="0" distL="114300" distR="114300" simplePos="0" relativeHeight="251966464" behindDoc="0" locked="0" layoutInCell="1" allowOverlap="1" wp14:anchorId="551F0427" wp14:editId="21EF26E9">
                <wp:simplePos x="0" y="0"/>
                <wp:positionH relativeFrom="column">
                  <wp:posOffset>2261649</wp:posOffset>
                </wp:positionH>
                <wp:positionV relativeFrom="paragraph">
                  <wp:posOffset>126393</wp:posOffset>
                </wp:positionV>
                <wp:extent cx="624209" cy="1574615"/>
                <wp:effectExtent l="0" t="0" r="23495" b="26035"/>
                <wp:wrapNone/>
                <wp:docPr id="124" name="124 Forma libre"/>
                <wp:cNvGraphicFramePr/>
                <a:graphic xmlns:a="http://schemas.openxmlformats.org/drawingml/2006/main">
                  <a:graphicData uri="http://schemas.microsoft.com/office/word/2010/wordprocessingShape">
                    <wps:wsp>
                      <wps:cNvSpPr/>
                      <wps:spPr>
                        <a:xfrm>
                          <a:off x="0" y="0"/>
                          <a:ext cx="624209" cy="1574615"/>
                        </a:xfrm>
                        <a:custGeom>
                          <a:avLst/>
                          <a:gdLst>
                            <a:gd name="connsiteX0" fmla="*/ 63642 w 624209"/>
                            <a:gd name="connsiteY0" fmla="*/ 1550504 h 1574615"/>
                            <a:gd name="connsiteX1" fmla="*/ 87495 w 624209"/>
                            <a:gd name="connsiteY1" fmla="*/ 1574358 h 1574615"/>
                            <a:gd name="connsiteX2" fmla="*/ 95447 w 624209"/>
                            <a:gd name="connsiteY2" fmla="*/ 1566407 h 1574615"/>
                            <a:gd name="connsiteX3" fmla="*/ 107374 w 624209"/>
                            <a:gd name="connsiteY3" fmla="*/ 1530626 h 1574615"/>
                            <a:gd name="connsiteX4" fmla="*/ 111349 w 624209"/>
                            <a:gd name="connsiteY4" fmla="*/ 1518699 h 1574615"/>
                            <a:gd name="connsiteX5" fmla="*/ 115325 w 624209"/>
                            <a:gd name="connsiteY5" fmla="*/ 1506772 h 1574615"/>
                            <a:gd name="connsiteX6" fmla="*/ 119301 w 624209"/>
                            <a:gd name="connsiteY6" fmla="*/ 1490869 h 1574615"/>
                            <a:gd name="connsiteX7" fmla="*/ 135203 w 624209"/>
                            <a:gd name="connsiteY7" fmla="*/ 1427259 h 1574615"/>
                            <a:gd name="connsiteX8" fmla="*/ 159057 w 624209"/>
                            <a:gd name="connsiteY8" fmla="*/ 1431234 h 1574615"/>
                            <a:gd name="connsiteX9" fmla="*/ 182911 w 624209"/>
                            <a:gd name="connsiteY9" fmla="*/ 1443161 h 1574615"/>
                            <a:gd name="connsiteX10" fmla="*/ 186887 w 624209"/>
                            <a:gd name="connsiteY10" fmla="*/ 1455088 h 1574615"/>
                            <a:gd name="connsiteX11" fmla="*/ 206765 w 624209"/>
                            <a:gd name="connsiteY11" fmla="*/ 1470991 h 1574615"/>
                            <a:gd name="connsiteX12" fmla="*/ 214716 w 624209"/>
                            <a:gd name="connsiteY12" fmla="*/ 1459064 h 1574615"/>
                            <a:gd name="connsiteX13" fmla="*/ 214716 w 624209"/>
                            <a:gd name="connsiteY13" fmla="*/ 1411356 h 1574615"/>
                            <a:gd name="connsiteX14" fmla="*/ 218692 w 624209"/>
                            <a:gd name="connsiteY14" fmla="*/ 1379551 h 1574615"/>
                            <a:gd name="connsiteX15" fmla="*/ 234595 w 624209"/>
                            <a:gd name="connsiteY15" fmla="*/ 1383527 h 1574615"/>
                            <a:gd name="connsiteX16" fmla="*/ 242546 w 624209"/>
                            <a:gd name="connsiteY16" fmla="*/ 1407380 h 1574615"/>
                            <a:gd name="connsiteX17" fmla="*/ 246522 w 624209"/>
                            <a:gd name="connsiteY17" fmla="*/ 1419307 h 1574615"/>
                            <a:gd name="connsiteX18" fmla="*/ 250497 w 624209"/>
                            <a:gd name="connsiteY18" fmla="*/ 1431234 h 1574615"/>
                            <a:gd name="connsiteX19" fmla="*/ 254473 w 624209"/>
                            <a:gd name="connsiteY19" fmla="*/ 1459064 h 1574615"/>
                            <a:gd name="connsiteX20" fmla="*/ 270375 w 624209"/>
                            <a:gd name="connsiteY20" fmla="*/ 1455088 h 1574615"/>
                            <a:gd name="connsiteX21" fmla="*/ 274351 w 624209"/>
                            <a:gd name="connsiteY21" fmla="*/ 1443161 h 1574615"/>
                            <a:gd name="connsiteX22" fmla="*/ 278327 w 624209"/>
                            <a:gd name="connsiteY22" fmla="*/ 1423283 h 1574615"/>
                            <a:gd name="connsiteX23" fmla="*/ 298205 w 624209"/>
                            <a:gd name="connsiteY23" fmla="*/ 1399429 h 1574615"/>
                            <a:gd name="connsiteX24" fmla="*/ 322059 w 624209"/>
                            <a:gd name="connsiteY24" fmla="*/ 1391478 h 1574615"/>
                            <a:gd name="connsiteX25" fmla="*/ 333986 w 624209"/>
                            <a:gd name="connsiteY25" fmla="*/ 1395454 h 1574615"/>
                            <a:gd name="connsiteX26" fmla="*/ 353864 w 624209"/>
                            <a:gd name="connsiteY26" fmla="*/ 1411356 h 1574615"/>
                            <a:gd name="connsiteX27" fmla="*/ 365791 w 624209"/>
                            <a:gd name="connsiteY27" fmla="*/ 1407380 h 1574615"/>
                            <a:gd name="connsiteX28" fmla="*/ 369767 w 624209"/>
                            <a:gd name="connsiteY28" fmla="*/ 1395454 h 1574615"/>
                            <a:gd name="connsiteX29" fmla="*/ 377718 w 624209"/>
                            <a:gd name="connsiteY29" fmla="*/ 1387502 h 1574615"/>
                            <a:gd name="connsiteX30" fmla="*/ 385669 w 624209"/>
                            <a:gd name="connsiteY30" fmla="*/ 1375575 h 1574615"/>
                            <a:gd name="connsiteX31" fmla="*/ 397596 w 624209"/>
                            <a:gd name="connsiteY31" fmla="*/ 1379551 h 1574615"/>
                            <a:gd name="connsiteX32" fmla="*/ 405548 w 624209"/>
                            <a:gd name="connsiteY32" fmla="*/ 1387502 h 1574615"/>
                            <a:gd name="connsiteX33" fmla="*/ 417475 w 624209"/>
                            <a:gd name="connsiteY33" fmla="*/ 1395454 h 1574615"/>
                            <a:gd name="connsiteX34" fmla="*/ 449280 w 624209"/>
                            <a:gd name="connsiteY34" fmla="*/ 1391478 h 1574615"/>
                            <a:gd name="connsiteX35" fmla="*/ 461207 w 624209"/>
                            <a:gd name="connsiteY35" fmla="*/ 1387502 h 1574615"/>
                            <a:gd name="connsiteX36" fmla="*/ 481085 w 624209"/>
                            <a:gd name="connsiteY36" fmla="*/ 1383527 h 1574615"/>
                            <a:gd name="connsiteX37" fmla="*/ 496988 w 624209"/>
                            <a:gd name="connsiteY37" fmla="*/ 1363648 h 1574615"/>
                            <a:gd name="connsiteX38" fmla="*/ 500963 w 624209"/>
                            <a:gd name="connsiteY38" fmla="*/ 1351721 h 1574615"/>
                            <a:gd name="connsiteX39" fmla="*/ 508915 w 624209"/>
                            <a:gd name="connsiteY39" fmla="*/ 1343770 h 1574615"/>
                            <a:gd name="connsiteX40" fmla="*/ 516866 w 624209"/>
                            <a:gd name="connsiteY40" fmla="*/ 1331843 h 1574615"/>
                            <a:gd name="connsiteX41" fmla="*/ 520842 w 624209"/>
                            <a:gd name="connsiteY41" fmla="*/ 1319916 h 1574615"/>
                            <a:gd name="connsiteX42" fmla="*/ 528793 w 624209"/>
                            <a:gd name="connsiteY42" fmla="*/ 1307989 h 1574615"/>
                            <a:gd name="connsiteX43" fmla="*/ 532769 w 624209"/>
                            <a:gd name="connsiteY43" fmla="*/ 1296062 h 1574615"/>
                            <a:gd name="connsiteX44" fmla="*/ 560598 w 624209"/>
                            <a:gd name="connsiteY44" fmla="*/ 1260281 h 1574615"/>
                            <a:gd name="connsiteX45" fmla="*/ 568549 w 624209"/>
                            <a:gd name="connsiteY45" fmla="*/ 1248354 h 1574615"/>
                            <a:gd name="connsiteX46" fmla="*/ 576501 w 624209"/>
                            <a:gd name="connsiteY46" fmla="*/ 1240403 h 1574615"/>
                            <a:gd name="connsiteX47" fmla="*/ 584452 w 624209"/>
                            <a:gd name="connsiteY47" fmla="*/ 1228476 h 1574615"/>
                            <a:gd name="connsiteX48" fmla="*/ 596379 w 624209"/>
                            <a:gd name="connsiteY48" fmla="*/ 1216549 h 1574615"/>
                            <a:gd name="connsiteX49" fmla="*/ 624209 w 624209"/>
                            <a:gd name="connsiteY49" fmla="*/ 1212574 h 1574615"/>
                            <a:gd name="connsiteX50" fmla="*/ 612282 w 624209"/>
                            <a:gd name="connsiteY50" fmla="*/ 1216549 h 1574615"/>
                            <a:gd name="connsiteX51" fmla="*/ 604330 w 624209"/>
                            <a:gd name="connsiteY51" fmla="*/ 1224500 h 1574615"/>
                            <a:gd name="connsiteX52" fmla="*/ 580476 w 624209"/>
                            <a:gd name="connsiteY52" fmla="*/ 1232452 h 1574615"/>
                            <a:gd name="connsiteX53" fmla="*/ 560598 w 624209"/>
                            <a:gd name="connsiteY53" fmla="*/ 1228476 h 1574615"/>
                            <a:gd name="connsiteX54" fmla="*/ 556622 w 624209"/>
                            <a:gd name="connsiteY54" fmla="*/ 1216549 h 1574615"/>
                            <a:gd name="connsiteX55" fmla="*/ 528793 w 624209"/>
                            <a:gd name="connsiteY55" fmla="*/ 1184744 h 1574615"/>
                            <a:gd name="connsiteX56" fmla="*/ 504939 w 624209"/>
                            <a:gd name="connsiteY56" fmla="*/ 1156914 h 1574615"/>
                            <a:gd name="connsiteX57" fmla="*/ 496988 w 624209"/>
                            <a:gd name="connsiteY57" fmla="*/ 1144987 h 1574615"/>
                            <a:gd name="connsiteX58" fmla="*/ 477109 w 624209"/>
                            <a:gd name="connsiteY58" fmla="*/ 1129085 h 1574615"/>
                            <a:gd name="connsiteX59" fmla="*/ 453255 w 624209"/>
                            <a:gd name="connsiteY59" fmla="*/ 1121134 h 1574615"/>
                            <a:gd name="connsiteX60" fmla="*/ 369767 w 624209"/>
                            <a:gd name="connsiteY60" fmla="*/ 1117158 h 1574615"/>
                            <a:gd name="connsiteX61" fmla="*/ 349889 w 624209"/>
                            <a:gd name="connsiteY61" fmla="*/ 1113182 h 1574615"/>
                            <a:gd name="connsiteX62" fmla="*/ 330010 w 624209"/>
                            <a:gd name="connsiteY62" fmla="*/ 1097280 h 1574615"/>
                            <a:gd name="connsiteX63" fmla="*/ 306156 w 624209"/>
                            <a:gd name="connsiteY63" fmla="*/ 1085353 h 1574615"/>
                            <a:gd name="connsiteX64" fmla="*/ 290254 w 624209"/>
                            <a:gd name="connsiteY64" fmla="*/ 1065474 h 1574615"/>
                            <a:gd name="connsiteX65" fmla="*/ 270375 w 624209"/>
                            <a:gd name="connsiteY65" fmla="*/ 1049572 h 1574615"/>
                            <a:gd name="connsiteX66" fmla="*/ 262424 w 624209"/>
                            <a:gd name="connsiteY66" fmla="*/ 1041620 h 1574615"/>
                            <a:gd name="connsiteX67" fmla="*/ 254473 w 624209"/>
                            <a:gd name="connsiteY67" fmla="*/ 1029694 h 1574615"/>
                            <a:gd name="connsiteX68" fmla="*/ 230619 w 624209"/>
                            <a:gd name="connsiteY68" fmla="*/ 1013791 h 1574615"/>
                            <a:gd name="connsiteX69" fmla="*/ 218692 w 624209"/>
                            <a:gd name="connsiteY69" fmla="*/ 1005840 h 1574615"/>
                            <a:gd name="connsiteX70" fmla="*/ 210741 w 624209"/>
                            <a:gd name="connsiteY70" fmla="*/ 997888 h 1574615"/>
                            <a:gd name="connsiteX71" fmla="*/ 198814 w 624209"/>
                            <a:gd name="connsiteY71" fmla="*/ 993913 h 1574615"/>
                            <a:gd name="connsiteX72" fmla="*/ 186887 w 624209"/>
                            <a:gd name="connsiteY72" fmla="*/ 985961 h 1574615"/>
                            <a:gd name="connsiteX73" fmla="*/ 159057 w 624209"/>
                            <a:gd name="connsiteY73" fmla="*/ 954156 h 1574615"/>
                            <a:gd name="connsiteX74" fmla="*/ 147130 w 624209"/>
                            <a:gd name="connsiteY74" fmla="*/ 950180 h 1574615"/>
                            <a:gd name="connsiteX75" fmla="*/ 127252 w 624209"/>
                            <a:gd name="connsiteY75" fmla="*/ 930302 h 1574615"/>
                            <a:gd name="connsiteX76" fmla="*/ 115325 w 624209"/>
                            <a:gd name="connsiteY76" fmla="*/ 922351 h 1574615"/>
                            <a:gd name="connsiteX77" fmla="*/ 19909 w 624209"/>
                            <a:gd name="connsiteY77" fmla="*/ 914400 h 1574615"/>
                            <a:gd name="connsiteX78" fmla="*/ 23885 w 624209"/>
                            <a:gd name="connsiteY78" fmla="*/ 914400 h 1574615"/>
                            <a:gd name="connsiteX79" fmla="*/ 43763 w 624209"/>
                            <a:gd name="connsiteY79" fmla="*/ 918375 h 1574615"/>
                            <a:gd name="connsiteX80" fmla="*/ 99422 w 624209"/>
                            <a:gd name="connsiteY80" fmla="*/ 922351 h 1574615"/>
                            <a:gd name="connsiteX81" fmla="*/ 139179 w 624209"/>
                            <a:gd name="connsiteY81" fmla="*/ 918375 h 1574615"/>
                            <a:gd name="connsiteX82" fmla="*/ 147130 w 624209"/>
                            <a:gd name="connsiteY82" fmla="*/ 894521 h 1574615"/>
                            <a:gd name="connsiteX83" fmla="*/ 151106 w 624209"/>
                            <a:gd name="connsiteY83" fmla="*/ 882594 h 1574615"/>
                            <a:gd name="connsiteX84" fmla="*/ 155082 w 624209"/>
                            <a:gd name="connsiteY84" fmla="*/ 870667 h 1574615"/>
                            <a:gd name="connsiteX85" fmla="*/ 155082 w 624209"/>
                            <a:gd name="connsiteY85" fmla="*/ 803081 h 1574615"/>
                            <a:gd name="connsiteX86" fmla="*/ 159057 w 624209"/>
                            <a:gd name="connsiteY86" fmla="*/ 791154 h 1574615"/>
                            <a:gd name="connsiteX87" fmla="*/ 167009 w 624209"/>
                            <a:gd name="connsiteY87" fmla="*/ 783203 h 1574615"/>
                            <a:gd name="connsiteX88" fmla="*/ 174960 w 624209"/>
                            <a:gd name="connsiteY88" fmla="*/ 759349 h 1574615"/>
                            <a:gd name="connsiteX89" fmla="*/ 178935 w 624209"/>
                            <a:gd name="connsiteY89" fmla="*/ 747422 h 1574615"/>
                            <a:gd name="connsiteX90" fmla="*/ 174960 w 624209"/>
                            <a:gd name="connsiteY90" fmla="*/ 691763 h 1574615"/>
                            <a:gd name="connsiteX91" fmla="*/ 163033 w 624209"/>
                            <a:gd name="connsiteY91" fmla="*/ 679836 h 1574615"/>
                            <a:gd name="connsiteX92" fmla="*/ 139179 w 624209"/>
                            <a:gd name="connsiteY92" fmla="*/ 667909 h 1574615"/>
                            <a:gd name="connsiteX93" fmla="*/ 127252 w 624209"/>
                            <a:gd name="connsiteY93" fmla="*/ 659958 h 1574615"/>
                            <a:gd name="connsiteX94" fmla="*/ 119301 w 624209"/>
                            <a:gd name="connsiteY94" fmla="*/ 648031 h 1574615"/>
                            <a:gd name="connsiteX95" fmla="*/ 131228 w 624209"/>
                            <a:gd name="connsiteY95" fmla="*/ 624177 h 1574615"/>
                            <a:gd name="connsiteX96" fmla="*/ 135203 w 624209"/>
                            <a:gd name="connsiteY96" fmla="*/ 552615 h 1574615"/>
                            <a:gd name="connsiteX97" fmla="*/ 131228 w 624209"/>
                            <a:gd name="connsiteY97" fmla="*/ 540688 h 1574615"/>
                            <a:gd name="connsiteX98" fmla="*/ 115325 w 624209"/>
                            <a:gd name="connsiteY98" fmla="*/ 516834 h 1574615"/>
                            <a:gd name="connsiteX99" fmla="*/ 111349 w 624209"/>
                            <a:gd name="connsiteY99" fmla="*/ 489005 h 1574615"/>
                            <a:gd name="connsiteX100" fmla="*/ 107374 w 624209"/>
                            <a:gd name="connsiteY100" fmla="*/ 457200 h 1574615"/>
                            <a:gd name="connsiteX101" fmla="*/ 99422 w 624209"/>
                            <a:gd name="connsiteY101" fmla="*/ 445273 h 1574615"/>
                            <a:gd name="connsiteX102" fmla="*/ 123276 w 624209"/>
                            <a:gd name="connsiteY102" fmla="*/ 449248 h 1574615"/>
                            <a:gd name="connsiteX103" fmla="*/ 186887 w 624209"/>
                            <a:gd name="connsiteY103" fmla="*/ 445273 h 1574615"/>
                            <a:gd name="connsiteX104" fmla="*/ 218692 w 624209"/>
                            <a:gd name="connsiteY104" fmla="*/ 441297 h 1574615"/>
                            <a:gd name="connsiteX105" fmla="*/ 222668 w 624209"/>
                            <a:gd name="connsiteY105" fmla="*/ 413467 h 1574615"/>
                            <a:gd name="connsiteX106" fmla="*/ 218692 w 624209"/>
                            <a:gd name="connsiteY106" fmla="*/ 433346 h 1574615"/>
                            <a:gd name="connsiteX107" fmla="*/ 214716 w 624209"/>
                            <a:gd name="connsiteY107" fmla="*/ 449248 h 1574615"/>
                            <a:gd name="connsiteX108" fmla="*/ 202789 w 624209"/>
                            <a:gd name="connsiteY108" fmla="*/ 469127 h 1574615"/>
                            <a:gd name="connsiteX109" fmla="*/ 190862 w 624209"/>
                            <a:gd name="connsiteY109" fmla="*/ 473102 h 1574615"/>
                            <a:gd name="connsiteX110" fmla="*/ 131228 w 624209"/>
                            <a:gd name="connsiteY110" fmla="*/ 469127 h 1574615"/>
                            <a:gd name="connsiteX111" fmla="*/ 119301 w 624209"/>
                            <a:gd name="connsiteY111" fmla="*/ 465151 h 1574615"/>
                            <a:gd name="connsiteX112" fmla="*/ 99422 w 624209"/>
                            <a:gd name="connsiteY112" fmla="*/ 461175 h 1574615"/>
                            <a:gd name="connsiteX113" fmla="*/ 87495 w 624209"/>
                            <a:gd name="connsiteY113" fmla="*/ 457200 h 1574615"/>
                            <a:gd name="connsiteX114" fmla="*/ 71593 w 624209"/>
                            <a:gd name="connsiteY114" fmla="*/ 453224 h 1574615"/>
                            <a:gd name="connsiteX115" fmla="*/ 59666 w 624209"/>
                            <a:gd name="connsiteY115" fmla="*/ 441297 h 1574615"/>
                            <a:gd name="connsiteX116" fmla="*/ 55690 w 624209"/>
                            <a:gd name="connsiteY116" fmla="*/ 429370 h 1574615"/>
                            <a:gd name="connsiteX117" fmla="*/ 51715 w 624209"/>
                            <a:gd name="connsiteY117" fmla="*/ 389614 h 1574615"/>
                            <a:gd name="connsiteX118" fmla="*/ 47739 w 624209"/>
                            <a:gd name="connsiteY118" fmla="*/ 377687 h 1574615"/>
                            <a:gd name="connsiteX119" fmla="*/ 55690 w 624209"/>
                            <a:gd name="connsiteY119" fmla="*/ 318052 h 1574615"/>
                            <a:gd name="connsiteX120" fmla="*/ 59666 w 624209"/>
                            <a:gd name="connsiteY120" fmla="*/ 298174 h 1574615"/>
                            <a:gd name="connsiteX121" fmla="*/ 55690 w 624209"/>
                            <a:gd name="connsiteY121" fmla="*/ 246490 h 1574615"/>
                            <a:gd name="connsiteX122" fmla="*/ 35812 w 624209"/>
                            <a:gd name="connsiteY122" fmla="*/ 218660 h 1574615"/>
                            <a:gd name="connsiteX123" fmla="*/ 15934 w 624209"/>
                            <a:gd name="connsiteY123" fmla="*/ 198782 h 1574615"/>
                            <a:gd name="connsiteX124" fmla="*/ 7982 w 624209"/>
                            <a:gd name="connsiteY124" fmla="*/ 174928 h 1574615"/>
                            <a:gd name="connsiteX125" fmla="*/ 4007 w 624209"/>
                            <a:gd name="connsiteY125" fmla="*/ 123245 h 1574615"/>
                            <a:gd name="connsiteX126" fmla="*/ 31 w 624209"/>
                            <a:gd name="connsiteY126" fmla="*/ 63610 h 1574615"/>
                            <a:gd name="connsiteX127" fmla="*/ 4007 w 624209"/>
                            <a:gd name="connsiteY127" fmla="*/ 23854 h 1574615"/>
                            <a:gd name="connsiteX128" fmla="*/ 27861 w 624209"/>
                            <a:gd name="connsiteY128" fmla="*/ 15902 h 1574615"/>
                            <a:gd name="connsiteX129" fmla="*/ 39788 w 624209"/>
                            <a:gd name="connsiteY129" fmla="*/ 11927 h 1574615"/>
                            <a:gd name="connsiteX130" fmla="*/ 43763 w 624209"/>
                            <a:gd name="connsiteY130" fmla="*/ 0 h 1574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Lst>
                          <a:rect l="l" t="t" r="r" b="b"/>
                          <a:pathLst>
                            <a:path w="624209" h="1574615">
                              <a:moveTo>
                                <a:pt x="63642" y="1550504"/>
                              </a:moveTo>
                              <a:cubicBezTo>
                                <a:pt x="67579" y="1557065"/>
                                <a:pt x="73741" y="1577108"/>
                                <a:pt x="87495" y="1574358"/>
                              </a:cubicBezTo>
                              <a:cubicBezTo>
                                <a:pt x="91171" y="1573623"/>
                                <a:pt x="92796" y="1569057"/>
                                <a:pt x="95447" y="1566407"/>
                              </a:cubicBezTo>
                              <a:lnTo>
                                <a:pt x="107374" y="1530626"/>
                              </a:lnTo>
                              <a:lnTo>
                                <a:pt x="111349" y="1518699"/>
                              </a:lnTo>
                              <a:cubicBezTo>
                                <a:pt x="112674" y="1514723"/>
                                <a:pt x="114309" y="1510838"/>
                                <a:pt x="115325" y="1506772"/>
                              </a:cubicBezTo>
                              <a:lnTo>
                                <a:pt x="119301" y="1490869"/>
                              </a:lnTo>
                              <a:cubicBezTo>
                                <a:pt x="120299" y="1475896"/>
                                <a:pt x="105060" y="1427259"/>
                                <a:pt x="135203" y="1427259"/>
                              </a:cubicBezTo>
                              <a:cubicBezTo>
                                <a:pt x="143264" y="1427259"/>
                                <a:pt x="151106" y="1429909"/>
                                <a:pt x="159057" y="1431234"/>
                              </a:cubicBezTo>
                              <a:cubicBezTo>
                                <a:pt x="166913" y="1433853"/>
                                <a:pt x="177306" y="1436156"/>
                                <a:pt x="182911" y="1443161"/>
                              </a:cubicBezTo>
                              <a:cubicBezTo>
                                <a:pt x="185529" y="1446433"/>
                                <a:pt x="184731" y="1451494"/>
                                <a:pt x="186887" y="1455088"/>
                              </a:cubicBezTo>
                              <a:cubicBezTo>
                                <a:pt x="190665" y="1461385"/>
                                <a:pt x="201345" y="1467378"/>
                                <a:pt x="206765" y="1470991"/>
                              </a:cubicBezTo>
                              <a:cubicBezTo>
                                <a:pt x="209415" y="1467015"/>
                                <a:pt x="212579" y="1463338"/>
                                <a:pt x="214716" y="1459064"/>
                              </a:cubicBezTo>
                              <a:cubicBezTo>
                                <a:pt x="223193" y="1442109"/>
                                <a:pt x="217132" y="1433100"/>
                                <a:pt x="214716" y="1411356"/>
                              </a:cubicBezTo>
                              <a:cubicBezTo>
                                <a:pt x="216041" y="1400754"/>
                                <a:pt x="212482" y="1388245"/>
                                <a:pt x="218692" y="1379551"/>
                              </a:cubicBezTo>
                              <a:cubicBezTo>
                                <a:pt x="221868" y="1375105"/>
                                <a:pt x="231039" y="1379378"/>
                                <a:pt x="234595" y="1383527"/>
                              </a:cubicBezTo>
                              <a:cubicBezTo>
                                <a:pt x="240049" y="1389890"/>
                                <a:pt x="239896" y="1399429"/>
                                <a:pt x="242546" y="1407380"/>
                              </a:cubicBezTo>
                              <a:lnTo>
                                <a:pt x="246522" y="1419307"/>
                              </a:lnTo>
                              <a:lnTo>
                                <a:pt x="250497" y="1431234"/>
                              </a:lnTo>
                              <a:cubicBezTo>
                                <a:pt x="251822" y="1440511"/>
                                <a:pt x="248474" y="1451865"/>
                                <a:pt x="254473" y="1459064"/>
                              </a:cubicBezTo>
                              <a:cubicBezTo>
                                <a:pt x="257971" y="1463261"/>
                                <a:pt x="266109" y="1458501"/>
                                <a:pt x="270375" y="1455088"/>
                              </a:cubicBezTo>
                              <a:cubicBezTo>
                                <a:pt x="273647" y="1452470"/>
                                <a:pt x="273335" y="1447227"/>
                                <a:pt x="274351" y="1443161"/>
                              </a:cubicBezTo>
                              <a:cubicBezTo>
                                <a:pt x="275990" y="1436606"/>
                                <a:pt x="275954" y="1429610"/>
                                <a:pt x="278327" y="1423283"/>
                              </a:cubicBezTo>
                              <a:cubicBezTo>
                                <a:pt x="280541" y="1417378"/>
                                <a:pt x="293320" y="1402143"/>
                                <a:pt x="298205" y="1399429"/>
                              </a:cubicBezTo>
                              <a:cubicBezTo>
                                <a:pt x="305532" y="1395359"/>
                                <a:pt x="322059" y="1391478"/>
                                <a:pt x="322059" y="1391478"/>
                              </a:cubicBezTo>
                              <a:cubicBezTo>
                                <a:pt x="326035" y="1392803"/>
                                <a:pt x="330714" y="1392836"/>
                                <a:pt x="333986" y="1395454"/>
                              </a:cubicBezTo>
                              <a:cubicBezTo>
                                <a:pt x="359676" y="1416005"/>
                                <a:pt x="323884" y="1401362"/>
                                <a:pt x="353864" y="1411356"/>
                              </a:cubicBezTo>
                              <a:cubicBezTo>
                                <a:pt x="357840" y="1410031"/>
                                <a:pt x="362828" y="1410343"/>
                                <a:pt x="365791" y="1407380"/>
                              </a:cubicBezTo>
                              <a:cubicBezTo>
                                <a:pt x="368754" y="1404417"/>
                                <a:pt x="367611" y="1399047"/>
                                <a:pt x="369767" y="1395454"/>
                              </a:cubicBezTo>
                              <a:cubicBezTo>
                                <a:pt x="371696" y="1392240"/>
                                <a:pt x="375377" y="1390429"/>
                                <a:pt x="377718" y="1387502"/>
                              </a:cubicBezTo>
                              <a:cubicBezTo>
                                <a:pt x="380703" y="1383771"/>
                                <a:pt x="383019" y="1379551"/>
                                <a:pt x="385669" y="1375575"/>
                              </a:cubicBezTo>
                              <a:cubicBezTo>
                                <a:pt x="389645" y="1376900"/>
                                <a:pt x="394002" y="1377395"/>
                                <a:pt x="397596" y="1379551"/>
                              </a:cubicBezTo>
                              <a:cubicBezTo>
                                <a:pt x="400810" y="1381479"/>
                                <a:pt x="402621" y="1385160"/>
                                <a:pt x="405548" y="1387502"/>
                              </a:cubicBezTo>
                              <a:cubicBezTo>
                                <a:pt x="409279" y="1390487"/>
                                <a:pt x="413499" y="1392803"/>
                                <a:pt x="417475" y="1395454"/>
                              </a:cubicBezTo>
                              <a:cubicBezTo>
                                <a:pt x="428077" y="1394129"/>
                                <a:pt x="438768" y="1393389"/>
                                <a:pt x="449280" y="1391478"/>
                              </a:cubicBezTo>
                              <a:cubicBezTo>
                                <a:pt x="453403" y="1390728"/>
                                <a:pt x="457141" y="1388518"/>
                                <a:pt x="461207" y="1387502"/>
                              </a:cubicBezTo>
                              <a:cubicBezTo>
                                <a:pt x="467762" y="1385863"/>
                                <a:pt x="474459" y="1384852"/>
                                <a:pt x="481085" y="1383527"/>
                              </a:cubicBezTo>
                              <a:cubicBezTo>
                                <a:pt x="488478" y="1376133"/>
                                <a:pt x="491974" y="1373676"/>
                                <a:pt x="496988" y="1363648"/>
                              </a:cubicBezTo>
                              <a:cubicBezTo>
                                <a:pt x="498862" y="1359900"/>
                                <a:pt x="498807" y="1355314"/>
                                <a:pt x="500963" y="1351721"/>
                              </a:cubicBezTo>
                              <a:cubicBezTo>
                                <a:pt x="502892" y="1348507"/>
                                <a:pt x="506573" y="1346697"/>
                                <a:pt x="508915" y="1343770"/>
                              </a:cubicBezTo>
                              <a:cubicBezTo>
                                <a:pt x="511900" y="1340039"/>
                                <a:pt x="514729" y="1336117"/>
                                <a:pt x="516866" y="1331843"/>
                              </a:cubicBezTo>
                              <a:cubicBezTo>
                                <a:pt x="518740" y="1328095"/>
                                <a:pt x="518968" y="1323664"/>
                                <a:pt x="520842" y="1319916"/>
                              </a:cubicBezTo>
                              <a:cubicBezTo>
                                <a:pt x="522979" y="1315642"/>
                                <a:pt x="526656" y="1312263"/>
                                <a:pt x="528793" y="1307989"/>
                              </a:cubicBezTo>
                              <a:cubicBezTo>
                                <a:pt x="530667" y="1304241"/>
                                <a:pt x="530734" y="1299725"/>
                                <a:pt x="532769" y="1296062"/>
                              </a:cubicBezTo>
                              <a:cubicBezTo>
                                <a:pt x="552867" y="1259885"/>
                                <a:pt x="541280" y="1283463"/>
                                <a:pt x="560598" y="1260281"/>
                              </a:cubicBezTo>
                              <a:cubicBezTo>
                                <a:pt x="563657" y="1256610"/>
                                <a:pt x="565564" y="1252085"/>
                                <a:pt x="568549" y="1248354"/>
                              </a:cubicBezTo>
                              <a:cubicBezTo>
                                <a:pt x="570891" y="1245427"/>
                                <a:pt x="574159" y="1243330"/>
                                <a:pt x="576501" y="1240403"/>
                              </a:cubicBezTo>
                              <a:cubicBezTo>
                                <a:pt x="579486" y="1236672"/>
                                <a:pt x="581393" y="1232147"/>
                                <a:pt x="584452" y="1228476"/>
                              </a:cubicBezTo>
                              <a:cubicBezTo>
                                <a:pt x="588051" y="1224157"/>
                                <a:pt x="591159" y="1218637"/>
                                <a:pt x="596379" y="1216549"/>
                              </a:cubicBezTo>
                              <a:cubicBezTo>
                                <a:pt x="605080" y="1213069"/>
                                <a:pt x="614932" y="1213899"/>
                                <a:pt x="624209" y="1212574"/>
                              </a:cubicBezTo>
                              <a:lnTo>
                                <a:pt x="612282" y="1216549"/>
                              </a:lnTo>
                              <a:cubicBezTo>
                                <a:pt x="609631" y="1219199"/>
                                <a:pt x="607683" y="1222824"/>
                                <a:pt x="604330" y="1224500"/>
                              </a:cubicBezTo>
                              <a:cubicBezTo>
                                <a:pt x="596833" y="1228248"/>
                                <a:pt x="580476" y="1232452"/>
                                <a:pt x="580476" y="1232452"/>
                              </a:cubicBezTo>
                              <a:cubicBezTo>
                                <a:pt x="573850" y="1231127"/>
                                <a:pt x="566220" y="1232224"/>
                                <a:pt x="560598" y="1228476"/>
                              </a:cubicBezTo>
                              <a:cubicBezTo>
                                <a:pt x="557111" y="1226151"/>
                                <a:pt x="558657" y="1220212"/>
                                <a:pt x="556622" y="1216549"/>
                              </a:cubicBezTo>
                              <a:cubicBezTo>
                                <a:pt x="542980" y="1191993"/>
                                <a:pt x="546216" y="1196359"/>
                                <a:pt x="528793" y="1184744"/>
                              </a:cubicBezTo>
                              <a:cubicBezTo>
                                <a:pt x="516684" y="1166579"/>
                                <a:pt x="524221" y="1176196"/>
                                <a:pt x="504939" y="1156914"/>
                              </a:cubicBezTo>
                              <a:cubicBezTo>
                                <a:pt x="501560" y="1153535"/>
                                <a:pt x="499973" y="1148718"/>
                                <a:pt x="496988" y="1144987"/>
                              </a:cubicBezTo>
                              <a:cubicBezTo>
                                <a:pt x="492431" y="1139291"/>
                                <a:pt x="483520" y="1131934"/>
                                <a:pt x="477109" y="1129085"/>
                              </a:cubicBezTo>
                              <a:cubicBezTo>
                                <a:pt x="469450" y="1125681"/>
                                <a:pt x="461627" y="1121533"/>
                                <a:pt x="453255" y="1121134"/>
                              </a:cubicBezTo>
                              <a:lnTo>
                                <a:pt x="369767" y="1117158"/>
                              </a:lnTo>
                              <a:cubicBezTo>
                                <a:pt x="363141" y="1115833"/>
                                <a:pt x="356216" y="1115555"/>
                                <a:pt x="349889" y="1113182"/>
                              </a:cubicBezTo>
                              <a:cubicBezTo>
                                <a:pt x="328674" y="1105226"/>
                                <a:pt x="346181" y="1106982"/>
                                <a:pt x="330010" y="1097280"/>
                              </a:cubicBezTo>
                              <a:cubicBezTo>
                                <a:pt x="300628" y="1079651"/>
                                <a:pt x="336304" y="1109472"/>
                                <a:pt x="306156" y="1085353"/>
                              </a:cubicBezTo>
                              <a:cubicBezTo>
                                <a:pt x="295491" y="1076821"/>
                                <a:pt x="299437" y="1076953"/>
                                <a:pt x="290254" y="1065474"/>
                              </a:cubicBezTo>
                              <a:cubicBezTo>
                                <a:pt x="281722" y="1054809"/>
                                <a:pt x="281854" y="1058755"/>
                                <a:pt x="270375" y="1049572"/>
                              </a:cubicBezTo>
                              <a:cubicBezTo>
                                <a:pt x="267448" y="1047230"/>
                                <a:pt x="264766" y="1044547"/>
                                <a:pt x="262424" y="1041620"/>
                              </a:cubicBezTo>
                              <a:cubicBezTo>
                                <a:pt x="259439" y="1037889"/>
                                <a:pt x="258069" y="1032840"/>
                                <a:pt x="254473" y="1029694"/>
                              </a:cubicBezTo>
                              <a:cubicBezTo>
                                <a:pt x="247281" y="1023401"/>
                                <a:pt x="238570" y="1019092"/>
                                <a:pt x="230619" y="1013791"/>
                              </a:cubicBezTo>
                              <a:cubicBezTo>
                                <a:pt x="226643" y="1011141"/>
                                <a:pt x="222070" y="1009219"/>
                                <a:pt x="218692" y="1005840"/>
                              </a:cubicBezTo>
                              <a:cubicBezTo>
                                <a:pt x="216042" y="1003189"/>
                                <a:pt x="213955" y="999817"/>
                                <a:pt x="210741" y="997888"/>
                              </a:cubicBezTo>
                              <a:cubicBezTo>
                                <a:pt x="207148" y="995732"/>
                                <a:pt x="202790" y="995238"/>
                                <a:pt x="198814" y="993913"/>
                              </a:cubicBezTo>
                              <a:cubicBezTo>
                                <a:pt x="194838" y="991262"/>
                                <a:pt x="190266" y="989340"/>
                                <a:pt x="186887" y="985961"/>
                              </a:cubicBezTo>
                              <a:cubicBezTo>
                                <a:pt x="175735" y="974809"/>
                                <a:pt x="178394" y="960602"/>
                                <a:pt x="159057" y="954156"/>
                              </a:cubicBezTo>
                              <a:lnTo>
                                <a:pt x="147130" y="950180"/>
                              </a:lnTo>
                              <a:lnTo>
                                <a:pt x="127252" y="930302"/>
                              </a:lnTo>
                              <a:cubicBezTo>
                                <a:pt x="123873" y="926923"/>
                                <a:pt x="120052" y="923051"/>
                                <a:pt x="115325" y="922351"/>
                              </a:cubicBezTo>
                              <a:cubicBezTo>
                                <a:pt x="83754" y="917674"/>
                                <a:pt x="19909" y="914400"/>
                                <a:pt x="19909" y="914400"/>
                              </a:cubicBezTo>
                              <a:cubicBezTo>
                                <a:pt x="-1033" y="907419"/>
                                <a:pt x="8911" y="911073"/>
                                <a:pt x="23885" y="914400"/>
                              </a:cubicBezTo>
                              <a:cubicBezTo>
                                <a:pt x="30481" y="915866"/>
                                <a:pt x="37043" y="917668"/>
                                <a:pt x="43763" y="918375"/>
                              </a:cubicBezTo>
                              <a:cubicBezTo>
                                <a:pt x="62261" y="920322"/>
                                <a:pt x="80869" y="921026"/>
                                <a:pt x="99422" y="922351"/>
                              </a:cubicBezTo>
                              <a:lnTo>
                                <a:pt x="139179" y="918375"/>
                              </a:lnTo>
                              <a:cubicBezTo>
                                <a:pt x="146419" y="914152"/>
                                <a:pt x="144480" y="902472"/>
                                <a:pt x="147130" y="894521"/>
                              </a:cubicBezTo>
                              <a:lnTo>
                                <a:pt x="151106" y="882594"/>
                              </a:lnTo>
                              <a:lnTo>
                                <a:pt x="155082" y="870667"/>
                              </a:lnTo>
                              <a:cubicBezTo>
                                <a:pt x="151283" y="832686"/>
                                <a:pt x="148441" y="836286"/>
                                <a:pt x="155082" y="803081"/>
                              </a:cubicBezTo>
                              <a:cubicBezTo>
                                <a:pt x="155904" y="798972"/>
                                <a:pt x="156901" y="794747"/>
                                <a:pt x="159057" y="791154"/>
                              </a:cubicBezTo>
                              <a:cubicBezTo>
                                <a:pt x="160986" y="787940"/>
                                <a:pt x="164358" y="785853"/>
                                <a:pt x="167009" y="783203"/>
                              </a:cubicBezTo>
                              <a:lnTo>
                                <a:pt x="174960" y="759349"/>
                              </a:lnTo>
                              <a:lnTo>
                                <a:pt x="178935" y="747422"/>
                              </a:lnTo>
                              <a:cubicBezTo>
                                <a:pt x="177610" y="728869"/>
                                <a:pt x="179220" y="709869"/>
                                <a:pt x="174960" y="691763"/>
                              </a:cubicBezTo>
                              <a:cubicBezTo>
                                <a:pt x="173672" y="686290"/>
                                <a:pt x="167352" y="683435"/>
                                <a:pt x="163033" y="679836"/>
                              </a:cubicBezTo>
                              <a:cubicBezTo>
                                <a:pt x="145945" y="665596"/>
                                <a:pt x="157107" y="676873"/>
                                <a:pt x="139179" y="667909"/>
                              </a:cubicBezTo>
                              <a:cubicBezTo>
                                <a:pt x="134905" y="665772"/>
                                <a:pt x="131228" y="662608"/>
                                <a:pt x="127252" y="659958"/>
                              </a:cubicBezTo>
                              <a:cubicBezTo>
                                <a:pt x="124602" y="655982"/>
                                <a:pt x="120087" y="652744"/>
                                <a:pt x="119301" y="648031"/>
                              </a:cubicBezTo>
                              <a:cubicBezTo>
                                <a:pt x="118203" y="641445"/>
                                <a:pt x="128458" y="628332"/>
                                <a:pt x="131228" y="624177"/>
                              </a:cubicBezTo>
                              <a:cubicBezTo>
                                <a:pt x="143174" y="588338"/>
                                <a:pt x="141877" y="602670"/>
                                <a:pt x="135203" y="552615"/>
                              </a:cubicBezTo>
                              <a:cubicBezTo>
                                <a:pt x="134649" y="548461"/>
                                <a:pt x="133263" y="544351"/>
                                <a:pt x="131228" y="540688"/>
                              </a:cubicBezTo>
                              <a:cubicBezTo>
                                <a:pt x="126587" y="532334"/>
                                <a:pt x="115325" y="516834"/>
                                <a:pt x="115325" y="516834"/>
                              </a:cubicBezTo>
                              <a:cubicBezTo>
                                <a:pt x="114000" y="507558"/>
                                <a:pt x="112587" y="498293"/>
                                <a:pt x="111349" y="489005"/>
                              </a:cubicBezTo>
                              <a:cubicBezTo>
                                <a:pt x="109937" y="478415"/>
                                <a:pt x="110185" y="467508"/>
                                <a:pt x="107374" y="457200"/>
                              </a:cubicBezTo>
                              <a:cubicBezTo>
                                <a:pt x="106117" y="452590"/>
                                <a:pt x="95148" y="447410"/>
                                <a:pt x="99422" y="445273"/>
                              </a:cubicBezTo>
                              <a:cubicBezTo>
                                <a:pt x="106632" y="441668"/>
                                <a:pt x="115325" y="447923"/>
                                <a:pt x="123276" y="449248"/>
                              </a:cubicBezTo>
                              <a:cubicBezTo>
                                <a:pt x="144480" y="447923"/>
                                <a:pt x="165715" y="447037"/>
                                <a:pt x="186887" y="445273"/>
                              </a:cubicBezTo>
                              <a:cubicBezTo>
                                <a:pt x="197534" y="444386"/>
                                <a:pt x="210707" y="448395"/>
                                <a:pt x="218692" y="441297"/>
                              </a:cubicBezTo>
                              <a:cubicBezTo>
                                <a:pt x="225696" y="435071"/>
                                <a:pt x="222668" y="422838"/>
                                <a:pt x="222668" y="413467"/>
                              </a:cubicBezTo>
                              <a:cubicBezTo>
                                <a:pt x="222668" y="406709"/>
                                <a:pt x="220158" y="426749"/>
                                <a:pt x="218692" y="433346"/>
                              </a:cubicBezTo>
                              <a:cubicBezTo>
                                <a:pt x="217507" y="438680"/>
                                <a:pt x="216217" y="443994"/>
                                <a:pt x="214716" y="449248"/>
                              </a:cubicBezTo>
                              <a:cubicBezTo>
                                <a:pt x="212128" y="458307"/>
                                <a:pt x="211404" y="463958"/>
                                <a:pt x="202789" y="469127"/>
                              </a:cubicBezTo>
                              <a:cubicBezTo>
                                <a:pt x="199196" y="471283"/>
                                <a:pt x="194838" y="471777"/>
                                <a:pt x="190862" y="473102"/>
                              </a:cubicBezTo>
                              <a:cubicBezTo>
                                <a:pt x="170984" y="471777"/>
                                <a:pt x="151028" y="471327"/>
                                <a:pt x="131228" y="469127"/>
                              </a:cubicBezTo>
                              <a:cubicBezTo>
                                <a:pt x="127063" y="468664"/>
                                <a:pt x="123367" y="466167"/>
                                <a:pt x="119301" y="465151"/>
                              </a:cubicBezTo>
                              <a:cubicBezTo>
                                <a:pt x="112745" y="463512"/>
                                <a:pt x="105978" y="462814"/>
                                <a:pt x="99422" y="461175"/>
                              </a:cubicBezTo>
                              <a:cubicBezTo>
                                <a:pt x="95356" y="460159"/>
                                <a:pt x="91524" y="458351"/>
                                <a:pt x="87495" y="457200"/>
                              </a:cubicBezTo>
                              <a:cubicBezTo>
                                <a:pt x="82241" y="455699"/>
                                <a:pt x="76894" y="454549"/>
                                <a:pt x="71593" y="453224"/>
                              </a:cubicBezTo>
                              <a:cubicBezTo>
                                <a:pt x="67617" y="449248"/>
                                <a:pt x="62785" y="445975"/>
                                <a:pt x="59666" y="441297"/>
                              </a:cubicBezTo>
                              <a:cubicBezTo>
                                <a:pt x="57341" y="437810"/>
                                <a:pt x="56327" y="433512"/>
                                <a:pt x="55690" y="429370"/>
                              </a:cubicBezTo>
                              <a:cubicBezTo>
                                <a:pt x="53665" y="416207"/>
                                <a:pt x="53740" y="402777"/>
                                <a:pt x="51715" y="389614"/>
                              </a:cubicBezTo>
                              <a:cubicBezTo>
                                <a:pt x="51078" y="385472"/>
                                <a:pt x="49064" y="381663"/>
                                <a:pt x="47739" y="377687"/>
                              </a:cubicBezTo>
                              <a:cubicBezTo>
                                <a:pt x="49746" y="361632"/>
                                <a:pt x="52950" y="334490"/>
                                <a:pt x="55690" y="318052"/>
                              </a:cubicBezTo>
                              <a:cubicBezTo>
                                <a:pt x="56801" y="311387"/>
                                <a:pt x="58341" y="304800"/>
                                <a:pt x="59666" y="298174"/>
                              </a:cubicBezTo>
                              <a:cubicBezTo>
                                <a:pt x="58341" y="280946"/>
                                <a:pt x="57833" y="263635"/>
                                <a:pt x="55690" y="246490"/>
                              </a:cubicBezTo>
                              <a:cubicBezTo>
                                <a:pt x="53877" y="231983"/>
                                <a:pt x="46571" y="229419"/>
                                <a:pt x="35812" y="218660"/>
                              </a:cubicBezTo>
                              <a:cubicBezTo>
                                <a:pt x="9307" y="192155"/>
                                <a:pt x="47741" y="219988"/>
                                <a:pt x="15934" y="198782"/>
                              </a:cubicBezTo>
                              <a:lnTo>
                                <a:pt x="7982" y="174928"/>
                              </a:lnTo>
                              <a:cubicBezTo>
                                <a:pt x="2518" y="158536"/>
                                <a:pt x="5238" y="140480"/>
                                <a:pt x="4007" y="123245"/>
                              </a:cubicBezTo>
                              <a:cubicBezTo>
                                <a:pt x="2588" y="103373"/>
                                <a:pt x="1356" y="83488"/>
                                <a:pt x="31" y="63610"/>
                              </a:cubicBezTo>
                              <a:cubicBezTo>
                                <a:pt x="1356" y="50358"/>
                                <a:pt x="-2704" y="35358"/>
                                <a:pt x="4007" y="23854"/>
                              </a:cubicBezTo>
                              <a:cubicBezTo>
                                <a:pt x="8230" y="16614"/>
                                <a:pt x="19910" y="18552"/>
                                <a:pt x="27861" y="15902"/>
                              </a:cubicBezTo>
                              <a:lnTo>
                                <a:pt x="39788" y="11927"/>
                              </a:lnTo>
                              <a:lnTo>
                                <a:pt x="43763" y="0"/>
                              </a:ln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3DE3CF5" id="124 Forma libre" o:spid="_x0000_s1026" style="position:absolute;margin-left:178.1pt;margin-top:9.95pt;width:49.15pt;height:124pt;z-index:251966464;visibility:visible;mso-wrap-style:square;mso-wrap-distance-left:9pt;mso-wrap-distance-top:0;mso-wrap-distance-right:9pt;mso-wrap-distance-bottom:0;mso-position-horizontal:absolute;mso-position-horizontal-relative:text;mso-position-vertical:absolute;mso-position-vertical-relative:text;v-text-anchor:middle" coordsize="624209,157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" path="m63642,1550504v3937,6561,10099,26604,23853,23854c91171,1573623,92796,1569057,95447,1566407r11927,-35781l111349,1518699v1325,-3976,2960,-7861,3976,-11927l119301,1490869v998,-14973,-14241,-63610,15902,-63610c143264,1427259,151106,1429909,159057,1431234v7856,2619,18249,4922,23854,11927c185529,1446433,184731,1451494,186887,1455088v3778,6297,14458,12290,19878,15903c209415,1467015,212579,1463338,214716,1459064v8477,-16955,2416,-25964,,-47708c216041,1400754,212482,1388245,218692,1379551v3176,-4446,12347,-173,15903,3976c240049,1389890,239896,1399429,242546,1407380r3976,11927l250497,1431234v1325,9277,-2023,20631,3976,27830c257971,1463261,266109,1458501,270375,1455088v3272,-2618,2960,-7861,3976,-11927c275990,1436606,275954,1429610,278327,1423283v2214,-5905,14993,-21140,19878,-23854c305532,1395359,322059,1391478,322059,1391478v3976,1325,8655,1358,11927,3976c359676,1416005,323884,1401362,353864,1411356v3976,-1325,8964,-1013,11927,-3976c368754,1404417,367611,1399047,369767,1395454v1929,-3214,5610,-5025,7951,-7952c380703,1383771,383019,1379551,385669,1375575v3976,1325,8333,1820,11927,3976c400810,1381479,402621,1385160,405548,1387502v3731,2985,7951,5301,11927,7952c428077,1394129,438768,1393389,449280,1391478v4123,-750,7861,-2960,11927,-3976c467762,1385863,474459,1384852,481085,1383527v7393,-7394,10889,-9851,15903,-19879c498862,1359900,498807,1355314,500963,1351721v1929,-3214,5610,-5024,7952,-7951c511900,1340039,514729,1336117,516866,1331843v1874,-3748,2102,-8179,3976,-11927c522979,1315642,526656,1312263,528793,1307989v1874,-3748,1941,-8264,3976,-11927c552867,1259885,541280,1283463,560598,1260281v3059,-3671,4966,-8196,7951,-11927c570891,1245427,574159,1243330,576501,1240403v2985,-3731,4892,-8256,7951,-11927c588051,1224157,591159,1218637,596379,1216549v8701,-3480,18553,-2650,27830,-3975l612282,1216549v-2651,2650,-4599,6275,-7952,7951c596833,1228248,580476,1232452,580476,1232452v-6626,-1325,-14256,-228,-19878,-3976c557111,1226151,558657,1220212,556622,1216549v-13642,-24556,-10406,-20190,-27829,-31805c516684,1166579,524221,1176196,504939,1156914v-3379,-3379,-4966,-8196,-7951,-11927c492431,1139291,483520,1131934,477109,1129085v-7659,-3404,-15482,-7552,-23854,-7951l369767,1117158v-6626,-1325,-13551,-1603,-19878,-3976c328674,1105226,346181,1106982,330010,1097280v-29382,-17629,6294,12192,-23854,-11927c295491,1076821,299437,1076953,290254,1065474v-8532,-10665,-8400,-6719,-19879,-15902c267448,1047230,264766,1044547,262424,1041620v-2985,-3731,-4355,-8780,-7951,-11926c247281,1023401,238570,1019092,230619,1013791v-3976,-2650,-8549,-4572,-11927,-7951c216042,1003189,213955,999817,210741,997888v-3593,-2156,-7951,-2650,-11927,-3975c194838,991262,190266,989340,186887,985961v-11152,-11152,-8493,-25359,-27830,-31805l147130,950180,127252,930302v-3379,-3379,-7200,-7251,-11927,-7951c83754,917674,19909,914400,19909,914400v-20942,-6981,-10998,-3327,3976,c30481,915866,37043,917668,43763,918375v18498,1947,37106,2651,55659,3976l139179,918375v7240,-4223,5301,-15903,7951,-23854l151106,882594r3976,-11927c151283,832686,148441,836286,155082,803081v822,-4109,1819,-8334,3975,-11927c160986,787940,164358,785853,167009,783203r7951,-23854l178935,747422v-1325,-18553,285,-37553,-3975,-55659c173672,686290,167352,683435,163033,679836v-17088,-14240,-5926,-2963,-23854,-11927c134905,665772,131228,662608,127252,659958v-2650,-3976,-7165,-7214,-7951,-11927c118203,641445,128458,628332,131228,624177v11946,-35839,10649,-21507,3975,-71562c134649,548461,133263,544351,131228,540688v-4641,-8354,-15903,-23854,-15903,-23854c114000,507558,112587,498293,111349,489005v-1412,-10590,-1164,-21497,-3975,-31805c106117,452590,95148,447410,99422,445273v7210,-3605,15903,2650,23854,3975c144480,447923,165715,447037,186887,445273v10647,-887,23820,3122,31805,-3976c225696,435071,222668,422838,222668,413467v,-6758,-2510,13282,-3976,19879c217507,438680,216217,443994,214716,449248v-2588,9059,-3312,14710,-11927,19879c199196,471283,194838,471777,190862,473102v-19878,-1325,-39834,-1775,-59634,-3975c127063,468664,123367,466167,119301,465151v-6556,-1639,-13323,-2337,-19879,-3976c95356,460159,91524,458351,87495,457200v-5254,-1501,-10601,-2651,-15902,-3976c67617,449248,62785,445975,59666,441297v-2325,-3487,-3339,-7785,-3976,-11927c53665,416207,53740,402777,51715,389614v-637,-4142,-2651,-7951,-3976,-11927c49746,361632,52950,334490,55690,318052v1111,-6665,2651,-13252,3976,-19878c58341,280946,57833,263635,55690,246490,53877,231983,46571,229419,35812,218660,9307,192155,47741,219988,15934,198782l7982,174928c2518,158536,5238,140480,4007,123245,2588,103373,1356,83488,31,63610,1356,50358,-2704,35358,4007,23854,8230,16614,19910,18552,27861,15902l39788,11927,43763,e" filled="f" strokecolor="#bc4542 [3045]" strokeweight="2pt">
                <v:path arrowok="t" o:connecttype="custom" o:connectlocs="63642,1550504;87495,1574358;95447,1566407;107374,1530626;111349,1518699;115325,1506772;119301,1490869;135203,1427259;159057,1431234;182911,1443161;186887,1455088;206765,1470991;214716,1459064;214716,1411356;218692,1379551;234595,1383527;242546,1407380;246522,1419307;250497,1431234;254473,1459064;270375,1455088;274351,1443161;278327,1423283;298205,1399429;322059,1391478;333986,1395454;353864,1411356;365791,1407380;369767,1395454;377718,1387502;385669,1375575;397596,1379551;405548,1387502;417475,1395454;449280,1391478;461207,1387502;481085,1383527;496988,1363648;500963,1351721;508915,1343770;516866,1331843;520842,1319916;528793,1307989;532769,1296062;560598,1260281;568549,1248354;576501,1240403;584452,1228476;596379,1216549;624209,1212574;612282,1216549;604330,1224500;580476,1232452;560598,1228476;556622,1216549;528793,1184744;504939,1156914;496988,1144987;477109,1129085;453255,1121134;369767,1117158;349889,1113182;330010,1097280;306156,1085353;290254,1065474;270375,1049572;262424,1041620;254473,1029694;230619,1013791;218692,1005840;210741,997888;198814,993913;186887,985961;159057,954156;147130,950180;127252,930302;115325,922351;19909,914400;23885,914400;43763,918375;99422,922351;139179,918375;147130,894521;151106,882594;155082,870667;155082,803081;159057,791154;167009,783203;174960,759349;178935,747422;174960,691763;163033,679836;139179,667909;127252,659958;119301,648031;131228,624177;135203,552615;131228,540688;115325,516834;111349,489005;107374,457200;99422,445273;123276,449248;186887,445273;218692,441297;222668,413467;218692,433346;214716,449248;202789,469127;190862,473102;131228,469127;119301,465151;99422,461175;87495,457200;71593,453224;59666,441297;55690,429370;51715,389614;47739,377687;55690,318052;59666,298174;55690,246490;35812,218660;15934,198782;7982,174928;4007,123245;31,63610;4007,23854;27861,15902;39788,11927;43763,0" o:connectangles="0,0,0,0,0,0,0,0,0,0,0,0,0,0,0,0,0,0,0,0,0,0,0,0,0,0,0,0,0,0,0,0,0,0,0,0,0,0,0,0,0,0,0,0,0,0,0,0,0,0,0,0,0,0,0,0,0,0,0,0,0,0,0,0,0,0,0,0,0,0,0,0,0,0,0,0,0,0,0,0,0,0,0,0,0,0,0,0,0,0,0,0,0,0,0,0,0,0,0,0,0,0,0,0,0,0,0,0,0,0,0,0,0,0,0,0,0,0,0,0,0,0,0,0,0,0,0,0,0,0,0"/>
              </v:shape>
            </w:pict>
          </mc:Fallback>
        </mc:AlternateContent>
      </w:r>
      <w:r w:rsidR="004910A5">
        <w:rPr>
          <w:noProof/>
          <w:lang w:eastAsia="es-CL"/>
        </w:rPr>
        <mc:AlternateContent>
          <mc:Choice Requires="wps">
            <w:drawing>
              <wp:anchor distT="0" distB="0" distL="114300" distR="114300" simplePos="0" relativeHeight="251964416" behindDoc="0" locked="0" layoutInCell="1" allowOverlap="1" wp14:anchorId="6EB4764F" wp14:editId="1C2BA159">
                <wp:simplePos x="0" y="0"/>
                <wp:positionH relativeFrom="column">
                  <wp:posOffset>2156460</wp:posOffset>
                </wp:positionH>
                <wp:positionV relativeFrom="paragraph">
                  <wp:posOffset>31115</wp:posOffset>
                </wp:positionV>
                <wp:extent cx="0" cy="1595755"/>
                <wp:effectExtent l="133350" t="0" r="95250" b="42545"/>
                <wp:wrapNone/>
                <wp:docPr id="334" name="334 Conector recto de flecha"/>
                <wp:cNvGraphicFramePr/>
                <a:graphic xmlns:a="http://schemas.openxmlformats.org/drawingml/2006/main">
                  <a:graphicData uri="http://schemas.microsoft.com/office/word/2010/wordprocessingShape">
                    <wps:wsp>
                      <wps:cNvCnPr/>
                      <wps:spPr>
                        <a:xfrm>
                          <a:off x="0" y="0"/>
                          <a:ext cx="0" cy="1595755"/>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6207CF" id="334 Conector recto de flecha" o:spid="_x0000_s1026" type="#_x0000_t32" style="position:absolute;margin-left:169.8pt;margin-top:2.45pt;width:0;height:125.6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" strokecolor="yellow" strokeweight="2.25pt">
                <v:stroke endarrow="open"/>
              </v:shape>
            </w:pict>
          </mc:Fallback>
        </mc:AlternateContent>
      </w:r>
      <w:r w:rsidR="004910A5">
        <w:rPr>
          <w:noProof/>
          <w:lang w:eastAsia="es-CL"/>
        </w:rPr>
        <mc:AlternateContent>
          <mc:Choice Requires="wps">
            <w:drawing>
              <wp:anchor distT="0" distB="0" distL="114300" distR="114300" simplePos="0" relativeHeight="251869184" behindDoc="0" locked="0" layoutInCell="1" allowOverlap="1" wp14:anchorId="50D9957E" wp14:editId="4648EB86">
                <wp:simplePos x="0" y="0"/>
                <wp:positionH relativeFrom="column">
                  <wp:posOffset>1508760</wp:posOffset>
                </wp:positionH>
                <wp:positionV relativeFrom="paragraph">
                  <wp:posOffset>20955</wp:posOffset>
                </wp:positionV>
                <wp:extent cx="0" cy="1628775"/>
                <wp:effectExtent l="133350" t="0" r="114300" b="47625"/>
                <wp:wrapNone/>
                <wp:docPr id="335" name="335 Conector recto de flecha"/>
                <wp:cNvGraphicFramePr/>
                <a:graphic xmlns:a="http://schemas.openxmlformats.org/drawingml/2006/main">
                  <a:graphicData uri="http://schemas.microsoft.com/office/word/2010/wordprocessingShape">
                    <wps:wsp>
                      <wps:cNvCnPr/>
                      <wps:spPr>
                        <a:xfrm>
                          <a:off x="0" y="0"/>
                          <a:ext cx="0" cy="1628775"/>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B34723" id="335 Conector recto de flecha" o:spid="_x0000_s1026" type="#_x0000_t32" style="position:absolute;margin-left:118.8pt;margin-top:1.65pt;width:0;height:128.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" strokecolor="yellow" strokeweight="2.25pt">
                <v:stroke endarrow="open"/>
              </v:shape>
            </w:pict>
          </mc:Fallback>
        </mc:AlternateContent>
      </w:r>
    </w:p>
    <w:p w14:paraId="753AC691" w14:textId="77777777" w:rsidR="00BC37E9" w:rsidRDefault="00BC37E9" w:rsidP="00BC37E9"/>
    <w:p w14:paraId="6AE08E80" w14:textId="77777777" w:rsidR="00BC37E9" w:rsidRDefault="00C46DAE" w:rsidP="00BC37E9">
      <w:r>
        <w:rPr>
          <w:noProof/>
          <w:lang w:eastAsia="es-CL"/>
        </w:rPr>
        <mc:AlternateContent>
          <mc:Choice Requires="wps">
            <w:drawing>
              <wp:anchor distT="0" distB="0" distL="114300" distR="114300" simplePos="0" relativeHeight="251657215" behindDoc="0" locked="0" layoutInCell="1" allowOverlap="1" wp14:anchorId="76804AF8" wp14:editId="32C8FD63">
                <wp:simplePos x="0" y="0"/>
                <wp:positionH relativeFrom="column">
                  <wp:posOffset>1308735</wp:posOffset>
                </wp:positionH>
                <wp:positionV relativeFrom="paragraph">
                  <wp:posOffset>136525</wp:posOffset>
                </wp:positionV>
                <wp:extent cx="2209800" cy="1885950"/>
                <wp:effectExtent l="0" t="0" r="19050" b="19050"/>
                <wp:wrapNone/>
                <wp:docPr id="122" name="122 Forma libre"/>
                <wp:cNvGraphicFramePr/>
                <a:graphic xmlns:a="http://schemas.openxmlformats.org/drawingml/2006/main">
                  <a:graphicData uri="http://schemas.microsoft.com/office/word/2010/wordprocessingShape">
                    <wps:wsp>
                      <wps:cNvSpPr/>
                      <wps:spPr>
                        <a:xfrm>
                          <a:off x="0" y="0"/>
                          <a:ext cx="2209800" cy="1885950"/>
                        </a:xfrm>
                        <a:custGeom>
                          <a:avLst/>
                          <a:gdLst>
                            <a:gd name="connsiteX0" fmla="*/ 0 w 2209800"/>
                            <a:gd name="connsiteY0" fmla="*/ 704850 h 1885950"/>
                            <a:gd name="connsiteX1" fmla="*/ 85725 w 2209800"/>
                            <a:gd name="connsiteY1" fmla="*/ 714375 h 1885950"/>
                            <a:gd name="connsiteX2" fmla="*/ 142875 w 2209800"/>
                            <a:gd name="connsiteY2" fmla="*/ 733425 h 1885950"/>
                            <a:gd name="connsiteX3" fmla="*/ 171450 w 2209800"/>
                            <a:gd name="connsiteY3" fmla="*/ 742950 h 1885950"/>
                            <a:gd name="connsiteX4" fmla="*/ 200025 w 2209800"/>
                            <a:gd name="connsiteY4" fmla="*/ 762000 h 1885950"/>
                            <a:gd name="connsiteX5" fmla="*/ 257175 w 2209800"/>
                            <a:gd name="connsiteY5" fmla="*/ 781050 h 1885950"/>
                            <a:gd name="connsiteX6" fmla="*/ 285750 w 2209800"/>
                            <a:gd name="connsiteY6" fmla="*/ 800100 h 1885950"/>
                            <a:gd name="connsiteX7" fmla="*/ 314325 w 2209800"/>
                            <a:gd name="connsiteY7" fmla="*/ 809625 h 1885950"/>
                            <a:gd name="connsiteX8" fmla="*/ 371475 w 2209800"/>
                            <a:gd name="connsiteY8" fmla="*/ 895350 h 1885950"/>
                            <a:gd name="connsiteX9" fmla="*/ 390525 w 2209800"/>
                            <a:gd name="connsiteY9" fmla="*/ 923925 h 1885950"/>
                            <a:gd name="connsiteX10" fmla="*/ 457200 w 2209800"/>
                            <a:gd name="connsiteY10" fmla="*/ 971550 h 1885950"/>
                            <a:gd name="connsiteX11" fmla="*/ 485775 w 2209800"/>
                            <a:gd name="connsiteY11" fmla="*/ 990600 h 1885950"/>
                            <a:gd name="connsiteX12" fmla="*/ 514350 w 2209800"/>
                            <a:gd name="connsiteY12" fmla="*/ 1000125 h 1885950"/>
                            <a:gd name="connsiteX13" fmla="*/ 571500 w 2209800"/>
                            <a:gd name="connsiteY13" fmla="*/ 1028700 h 1885950"/>
                            <a:gd name="connsiteX14" fmla="*/ 600075 w 2209800"/>
                            <a:gd name="connsiteY14" fmla="*/ 1047750 h 1885950"/>
                            <a:gd name="connsiteX15" fmla="*/ 704850 w 2209800"/>
                            <a:gd name="connsiteY15" fmla="*/ 1057275 h 1885950"/>
                            <a:gd name="connsiteX16" fmla="*/ 876300 w 2209800"/>
                            <a:gd name="connsiteY16" fmla="*/ 1057275 h 1885950"/>
                            <a:gd name="connsiteX17" fmla="*/ 962025 w 2209800"/>
                            <a:gd name="connsiteY17" fmla="*/ 1066800 h 1885950"/>
                            <a:gd name="connsiteX18" fmla="*/ 1019175 w 2209800"/>
                            <a:gd name="connsiteY18" fmla="*/ 1152525 h 1885950"/>
                            <a:gd name="connsiteX19" fmla="*/ 1038225 w 2209800"/>
                            <a:gd name="connsiteY19" fmla="*/ 1181100 h 1885950"/>
                            <a:gd name="connsiteX20" fmla="*/ 1066800 w 2209800"/>
                            <a:gd name="connsiteY20" fmla="*/ 1200150 h 1885950"/>
                            <a:gd name="connsiteX21" fmla="*/ 1076325 w 2209800"/>
                            <a:gd name="connsiteY21" fmla="*/ 1228725 h 1885950"/>
                            <a:gd name="connsiteX22" fmla="*/ 1171575 w 2209800"/>
                            <a:gd name="connsiteY22" fmla="*/ 1323975 h 1885950"/>
                            <a:gd name="connsiteX23" fmla="*/ 1219200 w 2209800"/>
                            <a:gd name="connsiteY23" fmla="*/ 1333500 h 1885950"/>
                            <a:gd name="connsiteX24" fmla="*/ 1247775 w 2209800"/>
                            <a:gd name="connsiteY24" fmla="*/ 1343025 h 1885950"/>
                            <a:gd name="connsiteX25" fmla="*/ 1285875 w 2209800"/>
                            <a:gd name="connsiteY25" fmla="*/ 1352550 h 1885950"/>
                            <a:gd name="connsiteX26" fmla="*/ 1343025 w 2209800"/>
                            <a:gd name="connsiteY26" fmla="*/ 1371600 h 1885950"/>
                            <a:gd name="connsiteX27" fmla="*/ 1419225 w 2209800"/>
                            <a:gd name="connsiteY27" fmla="*/ 1390650 h 1885950"/>
                            <a:gd name="connsiteX28" fmla="*/ 1438275 w 2209800"/>
                            <a:gd name="connsiteY28" fmla="*/ 1419225 h 1885950"/>
                            <a:gd name="connsiteX29" fmla="*/ 1466850 w 2209800"/>
                            <a:gd name="connsiteY29" fmla="*/ 1438275 h 1885950"/>
                            <a:gd name="connsiteX30" fmla="*/ 1504950 w 2209800"/>
                            <a:gd name="connsiteY30" fmla="*/ 1485900 h 1885950"/>
                            <a:gd name="connsiteX31" fmla="*/ 1514475 w 2209800"/>
                            <a:gd name="connsiteY31" fmla="*/ 1514475 h 1885950"/>
                            <a:gd name="connsiteX32" fmla="*/ 1562100 w 2209800"/>
                            <a:gd name="connsiteY32" fmla="*/ 1552575 h 1885950"/>
                            <a:gd name="connsiteX33" fmla="*/ 1571625 w 2209800"/>
                            <a:gd name="connsiteY33" fmla="*/ 1581150 h 1885950"/>
                            <a:gd name="connsiteX34" fmla="*/ 1590675 w 2209800"/>
                            <a:gd name="connsiteY34" fmla="*/ 1609725 h 1885950"/>
                            <a:gd name="connsiteX35" fmla="*/ 1609725 w 2209800"/>
                            <a:gd name="connsiteY35" fmla="*/ 1666875 h 1885950"/>
                            <a:gd name="connsiteX36" fmla="*/ 1638300 w 2209800"/>
                            <a:gd name="connsiteY36" fmla="*/ 1695450 h 1885950"/>
                            <a:gd name="connsiteX37" fmla="*/ 1657350 w 2209800"/>
                            <a:gd name="connsiteY37" fmla="*/ 1724025 h 1885950"/>
                            <a:gd name="connsiteX38" fmla="*/ 1714500 w 2209800"/>
                            <a:gd name="connsiteY38" fmla="*/ 1752600 h 1885950"/>
                            <a:gd name="connsiteX39" fmla="*/ 1800225 w 2209800"/>
                            <a:gd name="connsiteY39" fmla="*/ 1809750 h 1885950"/>
                            <a:gd name="connsiteX40" fmla="*/ 1828800 w 2209800"/>
                            <a:gd name="connsiteY40" fmla="*/ 1828800 h 1885950"/>
                            <a:gd name="connsiteX41" fmla="*/ 1895475 w 2209800"/>
                            <a:gd name="connsiteY41" fmla="*/ 1838325 h 1885950"/>
                            <a:gd name="connsiteX42" fmla="*/ 1981200 w 2209800"/>
                            <a:gd name="connsiteY42" fmla="*/ 1866900 h 1885950"/>
                            <a:gd name="connsiteX43" fmla="*/ 2009775 w 2209800"/>
                            <a:gd name="connsiteY43" fmla="*/ 1876425 h 1885950"/>
                            <a:gd name="connsiteX44" fmla="*/ 2038350 w 2209800"/>
                            <a:gd name="connsiteY44" fmla="*/ 1885950 h 1885950"/>
                            <a:gd name="connsiteX45" fmla="*/ 2066925 w 2209800"/>
                            <a:gd name="connsiteY45" fmla="*/ 1876425 h 1885950"/>
                            <a:gd name="connsiteX46" fmla="*/ 2114550 w 2209800"/>
                            <a:gd name="connsiteY46" fmla="*/ 1866900 h 1885950"/>
                            <a:gd name="connsiteX47" fmla="*/ 2171700 w 2209800"/>
                            <a:gd name="connsiteY47" fmla="*/ 1828800 h 1885950"/>
                            <a:gd name="connsiteX48" fmla="*/ 2181225 w 2209800"/>
                            <a:gd name="connsiteY48" fmla="*/ 1609725 h 1885950"/>
                            <a:gd name="connsiteX49" fmla="*/ 2162175 w 2209800"/>
                            <a:gd name="connsiteY49" fmla="*/ 1552575 h 1885950"/>
                            <a:gd name="connsiteX50" fmla="*/ 2171700 w 2209800"/>
                            <a:gd name="connsiteY50" fmla="*/ 1409700 h 1885950"/>
                            <a:gd name="connsiteX51" fmla="*/ 2190750 w 2209800"/>
                            <a:gd name="connsiteY51" fmla="*/ 1381125 h 1885950"/>
                            <a:gd name="connsiteX52" fmla="*/ 2200275 w 2209800"/>
                            <a:gd name="connsiteY52" fmla="*/ 1352550 h 1885950"/>
                            <a:gd name="connsiteX53" fmla="*/ 2171700 w 2209800"/>
                            <a:gd name="connsiteY53" fmla="*/ 1247775 h 1885950"/>
                            <a:gd name="connsiteX54" fmla="*/ 2114550 w 2209800"/>
                            <a:gd name="connsiteY54" fmla="*/ 1209675 h 1885950"/>
                            <a:gd name="connsiteX55" fmla="*/ 2085975 w 2209800"/>
                            <a:gd name="connsiteY55" fmla="*/ 1190625 h 1885950"/>
                            <a:gd name="connsiteX56" fmla="*/ 2047875 w 2209800"/>
                            <a:gd name="connsiteY56" fmla="*/ 1133475 h 1885950"/>
                            <a:gd name="connsiteX57" fmla="*/ 2028825 w 2209800"/>
                            <a:gd name="connsiteY57" fmla="*/ 1057275 h 1885950"/>
                            <a:gd name="connsiteX58" fmla="*/ 2019300 w 2209800"/>
                            <a:gd name="connsiteY58" fmla="*/ 1028700 h 1885950"/>
                            <a:gd name="connsiteX59" fmla="*/ 1990725 w 2209800"/>
                            <a:gd name="connsiteY59" fmla="*/ 876300 h 1885950"/>
                            <a:gd name="connsiteX60" fmla="*/ 1962150 w 2209800"/>
                            <a:gd name="connsiteY60" fmla="*/ 847725 h 1885950"/>
                            <a:gd name="connsiteX61" fmla="*/ 1952625 w 2209800"/>
                            <a:gd name="connsiteY61" fmla="*/ 819150 h 1885950"/>
                            <a:gd name="connsiteX62" fmla="*/ 1914525 w 2209800"/>
                            <a:gd name="connsiteY62" fmla="*/ 762000 h 1885950"/>
                            <a:gd name="connsiteX63" fmla="*/ 1895475 w 2209800"/>
                            <a:gd name="connsiteY63" fmla="*/ 704850 h 1885950"/>
                            <a:gd name="connsiteX64" fmla="*/ 1905000 w 2209800"/>
                            <a:gd name="connsiteY64" fmla="*/ 676275 h 1885950"/>
                            <a:gd name="connsiteX65" fmla="*/ 1962150 w 2209800"/>
                            <a:gd name="connsiteY65" fmla="*/ 638175 h 1885950"/>
                            <a:gd name="connsiteX66" fmla="*/ 1990725 w 2209800"/>
                            <a:gd name="connsiteY66" fmla="*/ 619125 h 1885950"/>
                            <a:gd name="connsiteX67" fmla="*/ 2019300 w 2209800"/>
                            <a:gd name="connsiteY67" fmla="*/ 590550 h 1885950"/>
                            <a:gd name="connsiteX68" fmla="*/ 2047875 w 2209800"/>
                            <a:gd name="connsiteY68" fmla="*/ 581025 h 1885950"/>
                            <a:gd name="connsiteX69" fmla="*/ 2076450 w 2209800"/>
                            <a:gd name="connsiteY69" fmla="*/ 552450 h 1885950"/>
                            <a:gd name="connsiteX70" fmla="*/ 2095500 w 2209800"/>
                            <a:gd name="connsiteY70" fmla="*/ 495300 h 1885950"/>
                            <a:gd name="connsiteX71" fmla="*/ 2105025 w 2209800"/>
                            <a:gd name="connsiteY71" fmla="*/ 466725 h 1885950"/>
                            <a:gd name="connsiteX72" fmla="*/ 2114550 w 2209800"/>
                            <a:gd name="connsiteY72" fmla="*/ 438150 h 1885950"/>
                            <a:gd name="connsiteX73" fmla="*/ 2133600 w 2209800"/>
                            <a:gd name="connsiteY73" fmla="*/ 409575 h 1885950"/>
                            <a:gd name="connsiteX74" fmla="*/ 2152650 w 2209800"/>
                            <a:gd name="connsiteY74" fmla="*/ 352425 h 1885950"/>
                            <a:gd name="connsiteX75" fmla="*/ 2162175 w 2209800"/>
                            <a:gd name="connsiteY75" fmla="*/ 247650 h 1885950"/>
                            <a:gd name="connsiteX76" fmla="*/ 2190750 w 2209800"/>
                            <a:gd name="connsiteY76" fmla="*/ 209550 h 1885950"/>
                            <a:gd name="connsiteX77" fmla="*/ 2209800 w 2209800"/>
                            <a:gd name="connsiteY77" fmla="*/ 180975 h 1885950"/>
                            <a:gd name="connsiteX78" fmla="*/ 2200275 w 2209800"/>
                            <a:gd name="connsiteY78" fmla="*/ 142875 h 1885950"/>
                            <a:gd name="connsiteX79" fmla="*/ 2171700 w 2209800"/>
                            <a:gd name="connsiteY79" fmla="*/ 57150 h 1885950"/>
                            <a:gd name="connsiteX80" fmla="*/ 2171700 w 2209800"/>
                            <a:gd name="connsiteY80" fmla="*/ 0 h 1885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2209800" h="1885950">
                              <a:moveTo>
                                <a:pt x="0" y="704850"/>
                              </a:moveTo>
                              <a:cubicBezTo>
                                <a:pt x="28575" y="708025"/>
                                <a:pt x="57532" y="708736"/>
                                <a:pt x="85725" y="714375"/>
                              </a:cubicBezTo>
                              <a:cubicBezTo>
                                <a:pt x="105416" y="718313"/>
                                <a:pt x="123825" y="727075"/>
                                <a:pt x="142875" y="733425"/>
                              </a:cubicBezTo>
                              <a:lnTo>
                                <a:pt x="171450" y="742950"/>
                              </a:lnTo>
                              <a:cubicBezTo>
                                <a:pt x="180975" y="749300"/>
                                <a:pt x="189564" y="757351"/>
                                <a:pt x="200025" y="762000"/>
                              </a:cubicBezTo>
                              <a:cubicBezTo>
                                <a:pt x="218375" y="770155"/>
                                <a:pt x="257175" y="781050"/>
                                <a:pt x="257175" y="781050"/>
                              </a:cubicBezTo>
                              <a:cubicBezTo>
                                <a:pt x="266700" y="787400"/>
                                <a:pt x="275511" y="794980"/>
                                <a:pt x="285750" y="800100"/>
                              </a:cubicBezTo>
                              <a:cubicBezTo>
                                <a:pt x="294730" y="804590"/>
                                <a:pt x="307225" y="802525"/>
                                <a:pt x="314325" y="809625"/>
                              </a:cubicBezTo>
                              <a:lnTo>
                                <a:pt x="371475" y="895350"/>
                              </a:lnTo>
                              <a:cubicBezTo>
                                <a:pt x="377825" y="904875"/>
                                <a:pt x="381000" y="917575"/>
                                <a:pt x="390525" y="923925"/>
                              </a:cubicBezTo>
                              <a:cubicBezTo>
                                <a:pt x="457868" y="968820"/>
                                <a:pt x="374498" y="912477"/>
                                <a:pt x="457200" y="971550"/>
                              </a:cubicBezTo>
                              <a:cubicBezTo>
                                <a:pt x="466515" y="978204"/>
                                <a:pt x="475536" y="985480"/>
                                <a:pt x="485775" y="990600"/>
                              </a:cubicBezTo>
                              <a:cubicBezTo>
                                <a:pt x="494755" y="995090"/>
                                <a:pt x="504825" y="996950"/>
                                <a:pt x="514350" y="1000125"/>
                              </a:cubicBezTo>
                              <a:cubicBezTo>
                                <a:pt x="596242" y="1054720"/>
                                <a:pt x="492630" y="989265"/>
                                <a:pt x="571500" y="1028700"/>
                              </a:cubicBezTo>
                              <a:cubicBezTo>
                                <a:pt x="581739" y="1033820"/>
                                <a:pt x="588881" y="1045351"/>
                                <a:pt x="600075" y="1047750"/>
                              </a:cubicBezTo>
                              <a:cubicBezTo>
                                <a:pt x="634366" y="1055098"/>
                                <a:pt x="669925" y="1054100"/>
                                <a:pt x="704850" y="1057275"/>
                              </a:cubicBezTo>
                              <a:cubicBezTo>
                                <a:pt x="785139" y="1084038"/>
                                <a:pt x="692828" y="1057275"/>
                                <a:pt x="876300" y="1057275"/>
                              </a:cubicBezTo>
                              <a:cubicBezTo>
                                <a:pt x="905051" y="1057275"/>
                                <a:pt x="933450" y="1063625"/>
                                <a:pt x="962025" y="1066800"/>
                              </a:cubicBezTo>
                              <a:lnTo>
                                <a:pt x="1019175" y="1152525"/>
                              </a:lnTo>
                              <a:cubicBezTo>
                                <a:pt x="1025525" y="1162050"/>
                                <a:pt x="1028700" y="1174750"/>
                                <a:pt x="1038225" y="1181100"/>
                              </a:cubicBezTo>
                              <a:lnTo>
                                <a:pt x="1066800" y="1200150"/>
                              </a:lnTo>
                              <a:cubicBezTo>
                                <a:pt x="1069975" y="1209675"/>
                                <a:pt x="1071449" y="1219948"/>
                                <a:pt x="1076325" y="1228725"/>
                              </a:cubicBezTo>
                              <a:cubicBezTo>
                                <a:pt x="1113678" y="1295960"/>
                                <a:pt x="1108822" y="1282140"/>
                                <a:pt x="1171575" y="1323975"/>
                              </a:cubicBezTo>
                              <a:cubicBezTo>
                                <a:pt x="1185045" y="1332955"/>
                                <a:pt x="1203494" y="1329573"/>
                                <a:pt x="1219200" y="1333500"/>
                              </a:cubicBezTo>
                              <a:cubicBezTo>
                                <a:pt x="1228940" y="1335935"/>
                                <a:pt x="1238121" y="1340267"/>
                                <a:pt x="1247775" y="1343025"/>
                              </a:cubicBezTo>
                              <a:cubicBezTo>
                                <a:pt x="1260362" y="1346621"/>
                                <a:pt x="1273336" y="1348788"/>
                                <a:pt x="1285875" y="1352550"/>
                              </a:cubicBezTo>
                              <a:cubicBezTo>
                                <a:pt x="1305109" y="1358320"/>
                                <a:pt x="1323975" y="1365250"/>
                                <a:pt x="1343025" y="1371600"/>
                              </a:cubicBezTo>
                              <a:cubicBezTo>
                                <a:pt x="1367863" y="1379879"/>
                                <a:pt x="1419225" y="1390650"/>
                                <a:pt x="1419225" y="1390650"/>
                              </a:cubicBezTo>
                              <a:cubicBezTo>
                                <a:pt x="1425575" y="1400175"/>
                                <a:pt x="1430180" y="1411130"/>
                                <a:pt x="1438275" y="1419225"/>
                              </a:cubicBezTo>
                              <a:cubicBezTo>
                                <a:pt x="1446370" y="1427320"/>
                                <a:pt x="1459699" y="1429336"/>
                                <a:pt x="1466850" y="1438275"/>
                              </a:cubicBezTo>
                              <a:cubicBezTo>
                                <a:pt x="1519430" y="1504000"/>
                                <a:pt x="1423058" y="1431305"/>
                                <a:pt x="1504950" y="1485900"/>
                              </a:cubicBezTo>
                              <a:cubicBezTo>
                                <a:pt x="1508125" y="1495425"/>
                                <a:pt x="1507375" y="1507375"/>
                                <a:pt x="1514475" y="1514475"/>
                              </a:cubicBezTo>
                              <a:cubicBezTo>
                                <a:pt x="1569404" y="1569404"/>
                                <a:pt x="1519815" y="1468005"/>
                                <a:pt x="1562100" y="1552575"/>
                              </a:cubicBezTo>
                              <a:cubicBezTo>
                                <a:pt x="1566590" y="1561555"/>
                                <a:pt x="1567135" y="1572170"/>
                                <a:pt x="1571625" y="1581150"/>
                              </a:cubicBezTo>
                              <a:cubicBezTo>
                                <a:pt x="1576745" y="1591389"/>
                                <a:pt x="1586026" y="1599264"/>
                                <a:pt x="1590675" y="1609725"/>
                              </a:cubicBezTo>
                              <a:cubicBezTo>
                                <a:pt x="1598830" y="1628075"/>
                                <a:pt x="1603375" y="1647825"/>
                                <a:pt x="1609725" y="1666875"/>
                              </a:cubicBezTo>
                              <a:cubicBezTo>
                                <a:pt x="1613985" y="1679654"/>
                                <a:pt x="1629676" y="1685102"/>
                                <a:pt x="1638300" y="1695450"/>
                              </a:cubicBezTo>
                              <a:cubicBezTo>
                                <a:pt x="1645629" y="1704244"/>
                                <a:pt x="1649255" y="1715930"/>
                                <a:pt x="1657350" y="1724025"/>
                              </a:cubicBezTo>
                              <a:cubicBezTo>
                                <a:pt x="1675814" y="1742489"/>
                                <a:pt x="1691259" y="1744853"/>
                                <a:pt x="1714500" y="1752600"/>
                              </a:cubicBezTo>
                              <a:lnTo>
                                <a:pt x="1800225" y="1809750"/>
                              </a:lnTo>
                              <a:cubicBezTo>
                                <a:pt x="1809750" y="1816100"/>
                                <a:pt x="1817467" y="1827181"/>
                                <a:pt x="1828800" y="1828800"/>
                              </a:cubicBezTo>
                              <a:lnTo>
                                <a:pt x="1895475" y="1838325"/>
                              </a:lnTo>
                              <a:lnTo>
                                <a:pt x="1981200" y="1866900"/>
                              </a:lnTo>
                              <a:lnTo>
                                <a:pt x="2009775" y="1876425"/>
                              </a:lnTo>
                              <a:lnTo>
                                <a:pt x="2038350" y="1885950"/>
                              </a:lnTo>
                              <a:cubicBezTo>
                                <a:pt x="2047875" y="1882775"/>
                                <a:pt x="2057185" y="1878860"/>
                                <a:pt x="2066925" y="1876425"/>
                              </a:cubicBezTo>
                              <a:cubicBezTo>
                                <a:pt x="2082631" y="1872498"/>
                                <a:pt x="2099812" y="1873599"/>
                                <a:pt x="2114550" y="1866900"/>
                              </a:cubicBezTo>
                              <a:cubicBezTo>
                                <a:pt x="2135393" y="1857426"/>
                                <a:pt x="2171700" y="1828800"/>
                                <a:pt x="2171700" y="1828800"/>
                              </a:cubicBezTo>
                              <a:cubicBezTo>
                                <a:pt x="2204369" y="1730792"/>
                                <a:pt x="2201295" y="1763597"/>
                                <a:pt x="2181225" y="1609725"/>
                              </a:cubicBezTo>
                              <a:cubicBezTo>
                                <a:pt x="2178628" y="1589813"/>
                                <a:pt x="2162175" y="1552575"/>
                                <a:pt x="2162175" y="1552575"/>
                              </a:cubicBezTo>
                              <a:cubicBezTo>
                                <a:pt x="2165350" y="1504950"/>
                                <a:pt x="2163853" y="1456781"/>
                                <a:pt x="2171700" y="1409700"/>
                              </a:cubicBezTo>
                              <a:cubicBezTo>
                                <a:pt x="2173582" y="1398408"/>
                                <a:pt x="2185630" y="1391364"/>
                                <a:pt x="2190750" y="1381125"/>
                              </a:cubicBezTo>
                              <a:cubicBezTo>
                                <a:pt x="2195240" y="1372145"/>
                                <a:pt x="2197100" y="1362075"/>
                                <a:pt x="2200275" y="1352550"/>
                              </a:cubicBezTo>
                              <a:cubicBezTo>
                                <a:pt x="2195852" y="1317164"/>
                                <a:pt x="2202032" y="1274316"/>
                                <a:pt x="2171700" y="1247775"/>
                              </a:cubicBezTo>
                              <a:cubicBezTo>
                                <a:pt x="2154470" y="1232698"/>
                                <a:pt x="2133600" y="1222375"/>
                                <a:pt x="2114550" y="1209675"/>
                              </a:cubicBezTo>
                              <a:lnTo>
                                <a:pt x="2085975" y="1190625"/>
                              </a:lnTo>
                              <a:cubicBezTo>
                                <a:pt x="2073275" y="1171575"/>
                                <a:pt x="2055115" y="1155195"/>
                                <a:pt x="2047875" y="1133475"/>
                              </a:cubicBezTo>
                              <a:cubicBezTo>
                                <a:pt x="2026102" y="1068156"/>
                                <a:pt x="2051813" y="1149227"/>
                                <a:pt x="2028825" y="1057275"/>
                              </a:cubicBezTo>
                              <a:cubicBezTo>
                                <a:pt x="2026390" y="1047535"/>
                                <a:pt x="2022475" y="1038225"/>
                                <a:pt x="2019300" y="1028700"/>
                              </a:cubicBezTo>
                              <a:cubicBezTo>
                                <a:pt x="2018067" y="1016368"/>
                                <a:pt x="2013390" y="898965"/>
                                <a:pt x="1990725" y="876300"/>
                              </a:cubicBezTo>
                              <a:lnTo>
                                <a:pt x="1962150" y="847725"/>
                              </a:lnTo>
                              <a:cubicBezTo>
                                <a:pt x="1958975" y="838200"/>
                                <a:pt x="1957501" y="827927"/>
                                <a:pt x="1952625" y="819150"/>
                              </a:cubicBezTo>
                              <a:cubicBezTo>
                                <a:pt x="1941506" y="799136"/>
                                <a:pt x="1921765" y="783720"/>
                                <a:pt x="1914525" y="762000"/>
                              </a:cubicBezTo>
                              <a:lnTo>
                                <a:pt x="1895475" y="704850"/>
                              </a:lnTo>
                              <a:cubicBezTo>
                                <a:pt x="1898650" y="695325"/>
                                <a:pt x="1897900" y="683375"/>
                                <a:pt x="1905000" y="676275"/>
                              </a:cubicBezTo>
                              <a:cubicBezTo>
                                <a:pt x="1921189" y="660086"/>
                                <a:pt x="1943100" y="650875"/>
                                <a:pt x="1962150" y="638175"/>
                              </a:cubicBezTo>
                              <a:lnTo>
                                <a:pt x="1990725" y="619125"/>
                              </a:lnTo>
                              <a:cubicBezTo>
                                <a:pt x="2001933" y="611653"/>
                                <a:pt x="2008092" y="598022"/>
                                <a:pt x="2019300" y="590550"/>
                              </a:cubicBezTo>
                              <a:cubicBezTo>
                                <a:pt x="2027654" y="584981"/>
                                <a:pt x="2038350" y="584200"/>
                                <a:pt x="2047875" y="581025"/>
                              </a:cubicBezTo>
                              <a:cubicBezTo>
                                <a:pt x="2057400" y="571500"/>
                                <a:pt x="2069908" y="564225"/>
                                <a:pt x="2076450" y="552450"/>
                              </a:cubicBezTo>
                              <a:cubicBezTo>
                                <a:pt x="2086202" y="534897"/>
                                <a:pt x="2089150" y="514350"/>
                                <a:pt x="2095500" y="495300"/>
                              </a:cubicBezTo>
                              <a:lnTo>
                                <a:pt x="2105025" y="466725"/>
                              </a:lnTo>
                              <a:cubicBezTo>
                                <a:pt x="2108200" y="457200"/>
                                <a:pt x="2108981" y="446504"/>
                                <a:pt x="2114550" y="438150"/>
                              </a:cubicBezTo>
                              <a:cubicBezTo>
                                <a:pt x="2120900" y="428625"/>
                                <a:pt x="2128951" y="420036"/>
                                <a:pt x="2133600" y="409575"/>
                              </a:cubicBezTo>
                              <a:cubicBezTo>
                                <a:pt x="2141755" y="391225"/>
                                <a:pt x="2152650" y="352425"/>
                                <a:pt x="2152650" y="352425"/>
                              </a:cubicBezTo>
                              <a:cubicBezTo>
                                <a:pt x="2155825" y="317500"/>
                                <a:pt x="2153139" y="281535"/>
                                <a:pt x="2162175" y="247650"/>
                              </a:cubicBezTo>
                              <a:cubicBezTo>
                                <a:pt x="2166265" y="232311"/>
                                <a:pt x="2181523" y="222468"/>
                                <a:pt x="2190750" y="209550"/>
                              </a:cubicBezTo>
                              <a:cubicBezTo>
                                <a:pt x="2197404" y="200235"/>
                                <a:pt x="2203450" y="190500"/>
                                <a:pt x="2209800" y="180975"/>
                              </a:cubicBezTo>
                              <a:cubicBezTo>
                                <a:pt x="2206625" y="168275"/>
                                <a:pt x="2204037" y="155414"/>
                                <a:pt x="2200275" y="142875"/>
                              </a:cubicBezTo>
                              <a:lnTo>
                                <a:pt x="2171700" y="57150"/>
                              </a:lnTo>
                              <a:cubicBezTo>
                                <a:pt x="2165676" y="39078"/>
                                <a:pt x="2171700" y="19050"/>
                                <a:pt x="217170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D8F955D" id="122 Forma libre" o:spid="_x0000_s1026" style="position:absolute;margin-left:103.05pt;margin-top:10.75pt;width:174pt;height:148.5pt;z-index:251657215;visibility:visible;mso-wrap-style:square;mso-wrap-distance-left:9pt;mso-wrap-distance-top:0;mso-wrap-distance-right:9pt;mso-wrap-distance-bottom:0;mso-position-horizontal:absolute;mso-position-horizontal-relative:text;mso-position-vertical:absolute;mso-position-vertical-relative:text;v-text-anchor:middle" coordsize="2209800,188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" path="m,704850v28575,3175,57532,3886,85725,9525c105416,718313,123825,727075,142875,733425r28575,9525c180975,749300,189564,757351,200025,762000v18350,8155,57150,19050,57150,19050c266700,787400,275511,794980,285750,800100v8980,4490,21475,2425,28575,9525l371475,895350v6350,9525,9525,22225,19050,28575c457868,968820,374498,912477,457200,971550v9315,6654,18336,13930,28575,19050c494755,995090,504825,996950,514350,1000125v81892,54595,-21720,-10860,57150,28575c581739,1033820,588881,1045351,600075,1047750v34291,7348,69850,6350,104775,9525c785139,1084038,692828,1057275,876300,1057275v28751,,57150,6350,85725,9525l1019175,1152525v6350,9525,9525,22225,19050,28575l1066800,1200150v3175,9525,4649,19798,9525,28575c1113678,1295960,1108822,1282140,1171575,1323975v13470,8980,31919,5598,47625,9525c1228940,1335935,1238121,1340267,1247775,1343025v12587,3596,25561,5763,38100,9525c1305109,1358320,1323975,1365250,1343025,1371600v24838,8279,76200,19050,76200,19050c1425575,1400175,1430180,1411130,1438275,1419225v8095,8095,21424,10111,28575,19050c1519430,1504000,1423058,1431305,1504950,1485900v3175,9525,2425,21475,9525,28575c1569404,1569404,1519815,1468005,1562100,1552575v4490,8980,5035,19595,9525,28575c1576745,1591389,1586026,1599264,1590675,1609725v8155,18350,12700,38100,19050,57150c1613985,1679654,1629676,1685102,1638300,1695450v7329,8794,10955,20480,19050,28575c1675814,1742489,1691259,1744853,1714500,1752600r85725,57150c1809750,1816100,1817467,1827181,1828800,1828800r66675,9525l1981200,1866900r28575,9525l2038350,1885950v9525,-3175,18835,-7090,28575,-9525c2082631,1872498,2099812,1873599,2114550,1866900v20843,-9474,57150,-38100,57150,-38100c2204369,1730792,2201295,1763597,2181225,1609725v-2597,-19912,-19050,-57150,-19050,-57150c2165350,1504950,2163853,1456781,2171700,1409700v1882,-11292,13930,-18336,19050,-28575c2195240,1372145,2197100,1362075,2200275,1352550v-4423,-35386,1757,-78234,-28575,-104775c2154470,1232698,2133600,1222375,2114550,1209675r-28575,-19050c2073275,1171575,2055115,1155195,2047875,1133475v-21773,-65319,3938,15752,-19050,-76200c2026390,1047535,2022475,1038225,2019300,1028700v-1233,-12332,-5910,-129735,-28575,-152400l1962150,847725v-3175,-9525,-4649,-19798,-9525,-28575c1941506,799136,1921765,783720,1914525,762000r-19050,-57150c1898650,695325,1897900,683375,1905000,676275v16189,-16189,38100,-25400,57150,-38100l1990725,619125v11208,-7472,17367,-21103,28575,-28575c2027654,584981,2038350,584200,2047875,581025v9525,-9525,22033,-16800,28575,-28575c2086202,534897,2089150,514350,2095500,495300r9525,-28575c2108200,457200,2108981,446504,2114550,438150v6350,-9525,14401,-18114,19050,-28575c2141755,391225,2152650,352425,2152650,352425v3175,-34925,489,-70890,9525,-104775c2166265,232311,2181523,222468,2190750,209550v6654,-9315,12700,-19050,19050,-28575c2206625,168275,2204037,155414,2200275,142875l2171700,57150v-6024,-18072,,-38100,,-57150e" filled="f" strokecolor="#243f60 [1604]" strokeweight="2pt">
                <v:path arrowok="t" o:connecttype="custom" o:connectlocs="0,704850;85725,714375;142875,733425;171450,742950;200025,762000;257175,781050;285750,800100;314325,809625;371475,895350;390525,923925;457200,971550;485775,990600;514350,1000125;571500,1028700;600075,1047750;704850,1057275;876300,1057275;962025,1066800;1019175,1152525;1038225,1181100;1066800,1200150;1076325,1228725;1171575,1323975;1219200,1333500;1247775,1343025;1285875,1352550;1343025,1371600;1419225,1390650;1438275,1419225;1466850,1438275;1504950,1485900;1514475,1514475;1562100,1552575;1571625,1581150;1590675,1609725;1609725,1666875;1638300,1695450;1657350,1724025;1714500,1752600;1800225,1809750;1828800,1828800;1895475,1838325;1981200,1866900;2009775,1876425;2038350,1885950;2066925,1876425;2114550,1866900;2171700,1828800;2181225,1609725;2162175,1552575;2171700,1409700;2190750,1381125;2200275,1352550;2171700,1247775;2114550,1209675;2085975,1190625;2047875,1133475;2028825,1057275;2019300,1028700;1990725,876300;1962150,847725;1952625,819150;1914525,762000;1895475,704850;1905000,676275;1962150,638175;1990725,619125;2019300,590550;2047875,581025;2076450,552450;2095500,495300;2105025,466725;2114550,438150;2133600,409575;2152650,352425;2162175,247650;2190750,209550;2209800,180975;2200275,142875;2171700,57150;2171700,0" o:connectangles="0,0,0,0,0,0,0,0,0,0,0,0,0,0,0,0,0,0,0,0,0,0,0,0,0,0,0,0,0,0,0,0,0,0,0,0,0,0,0,0,0,0,0,0,0,0,0,0,0,0,0,0,0,0,0,0,0,0,0,0,0,0,0,0,0,0,0,0,0,0,0,0,0,0,0,0,0,0,0,0,0"/>
              </v:shape>
            </w:pict>
          </mc:Fallback>
        </mc:AlternateContent>
      </w:r>
    </w:p>
    <w:p w14:paraId="43C7BF02" w14:textId="77777777" w:rsidR="00BC37E9" w:rsidRDefault="00BC37E9" w:rsidP="00BC37E9"/>
    <w:p w14:paraId="60F788F7" w14:textId="77777777" w:rsidR="00BC37E9" w:rsidRDefault="00C46DAE">
      <w:pPr>
        <w:jc w:val="left"/>
      </w:pPr>
      <w:r>
        <w:rPr>
          <w:noProof/>
          <w:lang w:eastAsia="es-CL"/>
        </w:rPr>
        <mc:AlternateContent>
          <mc:Choice Requires="wps">
            <w:drawing>
              <wp:anchor distT="0" distB="0" distL="114300" distR="114300" simplePos="0" relativeHeight="251976704" behindDoc="0" locked="0" layoutInCell="1" allowOverlap="1" wp14:anchorId="63AD8B04" wp14:editId="13BB004F">
                <wp:simplePos x="0" y="0"/>
                <wp:positionH relativeFrom="column">
                  <wp:posOffset>3020695</wp:posOffset>
                </wp:positionH>
                <wp:positionV relativeFrom="paragraph">
                  <wp:posOffset>1729106</wp:posOffset>
                </wp:positionV>
                <wp:extent cx="288290" cy="838199"/>
                <wp:effectExtent l="19050" t="38100" r="54610" b="19685"/>
                <wp:wrapNone/>
                <wp:docPr id="322" name="322 Conector recto de flecha"/>
                <wp:cNvGraphicFramePr/>
                <a:graphic xmlns:a="http://schemas.openxmlformats.org/drawingml/2006/main">
                  <a:graphicData uri="http://schemas.microsoft.com/office/word/2010/wordprocessingShape">
                    <wps:wsp>
                      <wps:cNvCnPr/>
                      <wps:spPr>
                        <a:xfrm flipV="1">
                          <a:off x="0" y="0"/>
                          <a:ext cx="288290" cy="838199"/>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DF3FFC1" id="322 Conector recto de flecha" o:spid="_x0000_s1026" type="#_x0000_t32" style="position:absolute;margin-left:237.85pt;margin-top:136.15pt;width:22.7pt;height:66pt;flip: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" strokecolor="yellow" strokeweight="2.25pt">
                <v:stroke endarrow="open"/>
              </v:shape>
            </w:pict>
          </mc:Fallback>
        </mc:AlternateContent>
      </w:r>
      <w:r>
        <w:rPr>
          <w:noProof/>
          <w:lang w:eastAsia="es-CL"/>
        </w:rPr>
        <mc:AlternateContent>
          <mc:Choice Requires="wps">
            <w:drawing>
              <wp:anchor distT="0" distB="0" distL="114300" distR="114300" simplePos="0" relativeHeight="251974656" behindDoc="0" locked="0" layoutInCell="1" allowOverlap="1" wp14:anchorId="080780BD" wp14:editId="22E28251">
                <wp:simplePos x="0" y="0"/>
                <wp:positionH relativeFrom="column">
                  <wp:posOffset>2776855</wp:posOffset>
                </wp:positionH>
                <wp:positionV relativeFrom="paragraph">
                  <wp:posOffset>2571115</wp:posOffset>
                </wp:positionV>
                <wp:extent cx="372110" cy="391795"/>
                <wp:effectExtent l="0" t="0" r="27940" b="27305"/>
                <wp:wrapNone/>
                <wp:docPr id="111" name="111 Elipse"/>
                <wp:cNvGraphicFramePr/>
                <a:graphic xmlns:a="http://schemas.openxmlformats.org/drawingml/2006/main">
                  <a:graphicData uri="http://schemas.microsoft.com/office/word/2010/wordprocessingShape">
                    <wps:wsp>
                      <wps:cNvSpPr/>
                      <wps:spPr>
                        <a:xfrm>
                          <a:off x="0" y="0"/>
                          <a:ext cx="372110" cy="391795"/>
                        </a:xfrm>
                        <a:prstGeom prst="ellipse">
                          <a:avLst/>
                        </a:prstGeom>
                        <a:no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4B2EF0DD" w14:textId="77777777" w:rsidR="00FA6F34" w:rsidRPr="002372BB" w:rsidRDefault="00FA6F34" w:rsidP="00C46DAE">
                            <w:pPr>
                              <w:jc w:val="center"/>
                              <w:rPr>
                                <w:color w:val="FFFF00"/>
                              </w:rPr>
                            </w:pPr>
                            <w:r>
                              <w:rPr>
                                <w:color w:val="FFFF0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80780BD" id="111 Elipse" o:spid="_x0000_s1070" style="position:absolute;margin-left:218.65pt;margin-top:202.45pt;width:29.3pt;height:30.8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" filled="f" strokecolor="yellow" strokeweight="2pt">
                <v:textbox>
                  <w:txbxContent>
                    <w:p w14:paraId="4B2EF0DD" w14:textId="77777777" w:rsidR="00FA6F34" w:rsidRPr="002372BB" w:rsidRDefault="00FA6F34" w:rsidP="00C46DAE">
                      <w:pPr>
                        <w:jc w:val="center"/>
                        <w:rPr>
                          <w:color w:val="FFFF00"/>
                        </w:rPr>
                      </w:pPr>
                      <w:r>
                        <w:rPr>
                          <w:color w:val="FFFF00"/>
                        </w:rPr>
                        <w:t>7</w:t>
                      </w:r>
                    </w:p>
                  </w:txbxContent>
                </v:textbox>
              </v:oval>
            </w:pict>
          </mc:Fallback>
        </mc:AlternateContent>
      </w:r>
      <w:r w:rsidR="00247864">
        <w:rPr>
          <w:noProof/>
          <w:lang w:eastAsia="es-CL"/>
        </w:rPr>
        <mc:AlternateContent>
          <mc:Choice Requires="wps">
            <w:drawing>
              <wp:anchor distT="0" distB="0" distL="114300" distR="114300" simplePos="0" relativeHeight="251968512" behindDoc="0" locked="0" layoutInCell="1" allowOverlap="1" wp14:anchorId="66AE24FB" wp14:editId="41CD9CEE">
                <wp:simplePos x="0" y="0"/>
                <wp:positionH relativeFrom="column">
                  <wp:posOffset>2423160</wp:posOffset>
                </wp:positionH>
                <wp:positionV relativeFrom="paragraph">
                  <wp:posOffset>367030</wp:posOffset>
                </wp:positionV>
                <wp:extent cx="1418590" cy="419100"/>
                <wp:effectExtent l="38100" t="19050" r="10160" b="95250"/>
                <wp:wrapNone/>
                <wp:docPr id="333" name="333 Conector recto de flecha"/>
                <wp:cNvGraphicFramePr/>
                <a:graphic xmlns:a="http://schemas.openxmlformats.org/drawingml/2006/main">
                  <a:graphicData uri="http://schemas.microsoft.com/office/word/2010/wordprocessingShape">
                    <wps:wsp>
                      <wps:cNvCnPr/>
                      <wps:spPr>
                        <a:xfrm flipH="1">
                          <a:off x="0" y="0"/>
                          <a:ext cx="1418590" cy="419100"/>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335250" id="333 Conector recto de flecha" o:spid="_x0000_s1026" type="#_x0000_t32" style="position:absolute;margin-left:190.8pt;margin-top:28.9pt;width:111.7pt;height:33pt;flip:x;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" strokecolor="yellow" strokeweight="2.25pt">
                <v:stroke endarrow="open"/>
              </v:shape>
            </w:pict>
          </mc:Fallback>
        </mc:AlternateContent>
      </w:r>
      <w:r w:rsidR="00247864">
        <w:rPr>
          <w:noProof/>
          <w:lang w:eastAsia="es-CL"/>
        </w:rPr>
        <mc:AlternateContent>
          <mc:Choice Requires="wps">
            <w:drawing>
              <wp:anchor distT="0" distB="0" distL="114300" distR="114300" simplePos="0" relativeHeight="251749376" behindDoc="0" locked="0" layoutInCell="1" allowOverlap="1" wp14:anchorId="080A37F2" wp14:editId="0B10FE75">
                <wp:simplePos x="0" y="0"/>
                <wp:positionH relativeFrom="column">
                  <wp:posOffset>3846830</wp:posOffset>
                </wp:positionH>
                <wp:positionV relativeFrom="paragraph">
                  <wp:posOffset>124460</wp:posOffset>
                </wp:positionV>
                <wp:extent cx="372110" cy="350520"/>
                <wp:effectExtent l="0" t="0" r="27940" b="11430"/>
                <wp:wrapNone/>
                <wp:docPr id="350" name="350 Elipse"/>
                <wp:cNvGraphicFramePr/>
                <a:graphic xmlns:a="http://schemas.openxmlformats.org/drawingml/2006/main">
                  <a:graphicData uri="http://schemas.microsoft.com/office/word/2010/wordprocessingShape">
                    <wps:wsp>
                      <wps:cNvSpPr/>
                      <wps:spPr>
                        <a:xfrm>
                          <a:off x="0" y="0"/>
                          <a:ext cx="372110" cy="350520"/>
                        </a:xfrm>
                        <a:prstGeom prst="ellipse">
                          <a:avLst/>
                        </a:prstGeom>
                        <a:no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0FAA2241" w14:textId="77777777" w:rsidR="00FA6F34" w:rsidRPr="002372BB" w:rsidRDefault="00FA6F34" w:rsidP="002372BB">
                            <w:pPr>
                              <w:jc w:val="center"/>
                              <w:rPr>
                                <w:color w:val="FFFF00"/>
                              </w:rPr>
                            </w:pPr>
                            <w:r>
                              <w:rPr>
                                <w:color w:val="FFFF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80A37F2" id="350 Elipse" o:spid="_x0000_s1071" style="position:absolute;margin-left:302.9pt;margin-top:9.8pt;width:29.3pt;height:27.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" filled="f" strokecolor="yellow" strokeweight="2pt">
                <v:textbox>
                  <w:txbxContent>
                    <w:p w14:paraId="0FAA2241" w14:textId="77777777" w:rsidR="00FA6F34" w:rsidRPr="002372BB" w:rsidRDefault="00FA6F34" w:rsidP="002372BB">
                      <w:pPr>
                        <w:jc w:val="center"/>
                        <w:rPr>
                          <w:color w:val="FFFF00"/>
                        </w:rPr>
                      </w:pPr>
                      <w:r>
                        <w:rPr>
                          <w:color w:val="FFFF00"/>
                        </w:rPr>
                        <w:t>3</w:t>
                      </w:r>
                    </w:p>
                  </w:txbxContent>
                </v:textbox>
              </v:oval>
            </w:pict>
          </mc:Fallback>
        </mc:AlternateContent>
      </w:r>
      <w:r w:rsidR="00247864">
        <w:rPr>
          <w:noProof/>
          <w:lang w:eastAsia="es-CL"/>
        </w:rPr>
        <mc:AlternateContent>
          <mc:Choice Requires="wps">
            <w:drawing>
              <wp:anchor distT="0" distB="0" distL="114300" distR="114300" simplePos="0" relativeHeight="251860992" behindDoc="0" locked="0" layoutInCell="1" allowOverlap="1" wp14:anchorId="25FE832E" wp14:editId="2FFB49CA">
                <wp:simplePos x="0" y="0"/>
                <wp:positionH relativeFrom="column">
                  <wp:posOffset>1756410</wp:posOffset>
                </wp:positionH>
                <wp:positionV relativeFrom="paragraph">
                  <wp:posOffset>1662430</wp:posOffset>
                </wp:positionV>
                <wp:extent cx="885825" cy="800101"/>
                <wp:effectExtent l="19050" t="38100" r="47625" b="19050"/>
                <wp:wrapNone/>
                <wp:docPr id="112" name="112 Conector recto de flecha"/>
                <wp:cNvGraphicFramePr/>
                <a:graphic xmlns:a="http://schemas.openxmlformats.org/drawingml/2006/main">
                  <a:graphicData uri="http://schemas.microsoft.com/office/word/2010/wordprocessingShape">
                    <wps:wsp>
                      <wps:cNvCnPr/>
                      <wps:spPr>
                        <a:xfrm flipV="1">
                          <a:off x="0" y="0"/>
                          <a:ext cx="885825" cy="800101"/>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637321" id="112 Conector recto de flecha" o:spid="_x0000_s1026" type="#_x0000_t32" style="position:absolute;margin-left:138.3pt;margin-top:130.9pt;width:69.75pt;height:63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" strokecolor="yellow" strokeweight="2.25pt">
                <v:stroke endarrow="open"/>
              </v:shape>
            </w:pict>
          </mc:Fallback>
        </mc:AlternateContent>
      </w:r>
      <w:r w:rsidR="00247864">
        <w:rPr>
          <w:noProof/>
          <w:lang w:eastAsia="es-CL"/>
        </w:rPr>
        <mc:AlternateContent>
          <mc:Choice Requires="wps">
            <w:drawing>
              <wp:anchor distT="0" distB="0" distL="114300" distR="114300" simplePos="0" relativeHeight="251761664" behindDoc="0" locked="0" layoutInCell="1" allowOverlap="1" wp14:anchorId="564A8833" wp14:editId="0457E0C0">
                <wp:simplePos x="0" y="0"/>
                <wp:positionH relativeFrom="column">
                  <wp:posOffset>1388745</wp:posOffset>
                </wp:positionH>
                <wp:positionV relativeFrom="paragraph">
                  <wp:posOffset>2349500</wp:posOffset>
                </wp:positionV>
                <wp:extent cx="372110" cy="381635"/>
                <wp:effectExtent l="0" t="0" r="27940" b="18415"/>
                <wp:wrapNone/>
                <wp:docPr id="133" name="133 Elipse"/>
                <wp:cNvGraphicFramePr/>
                <a:graphic xmlns:a="http://schemas.openxmlformats.org/drawingml/2006/main">
                  <a:graphicData uri="http://schemas.microsoft.com/office/word/2010/wordprocessingShape">
                    <wps:wsp>
                      <wps:cNvSpPr/>
                      <wps:spPr>
                        <a:xfrm>
                          <a:off x="0" y="0"/>
                          <a:ext cx="372110" cy="381635"/>
                        </a:xfrm>
                        <a:prstGeom prst="ellipse">
                          <a:avLst/>
                        </a:prstGeom>
                        <a:no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0BF6EB2E" w14:textId="77777777" w:rsidR="00FA6F34" w:rsidRPr="002372BB" w:rsidRDefault="00FA6F34" w:rsidP="002372BB">
                            <w:pPr>
                              <w:jc w:val="center"/>
                              <w:rPr>
                                <w:color w:val="FFFF00"/>
                              </w:rPr>
                            </w:pPr>
                            <w:r>
                              <w:rPr>
                                <w:color w:val="FFFF00"/>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64A8833" id="133 Elipse" o:spid="_x0000_s1072" style="position:absolute;margin-left:109.35pt;margin-top:185pt;width:29.3pt;height:30.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" filled="f" strokecolor="yellow" strokeweight="2pt">
                <v:textbox>
                  <w:txbxContent>
                    <w:p w14:paraId="0BF6EB2E" w14:textId="77777777" w:rsidR="00FA6F34" w:rsidRPr="002372BB" w:rsidRDefault="00FA6F34" w:rsidP="002372BB">
                      <w:pPr>
                        <w:jc w:val="center"/>
                        <w:rPr>
                          <w:color w:val="FFFF00"/>
                        </w:rPr>
                      </w:pPr>
                      <w:r>
                        <w:rPr>
                          <w:color w:val="FFFF00"/>
                        </w:rPr>
                        <w:t>8</w:t>
                      </w:r>
                    </w:p>
                  </w:txbxContent>
                </v:textbox>
              </v:oval>
            </w:pict>
          </mc:Fallback>
        </mc:AlternateContent>
      </w:r>
      <w:r w:rsidR="008850A9">
        <w:rPr>
          <w:noProof/>
          <w:lang w:eastAsia="es-CL"/>
        </w:rPr>
        <mc:AlternateContent>
          <mc:Choice Requires="wps">
            <w:drawing>
              <wp:anchor distT="0" distB="0" distL="114300" distR="114300" simplePos="0" relativeHeight="251963392" behindDoc="0" locked="0" layoutInCell="1" allowOverlap="1" wp14:anchorId="3A55DF85" wp14:editId="0B6CCCE2">
                <wp:simplePos x="0" y="0"/>
                <wp:positionH relativeFrom="column">
                  <wp:posOffset>4690110</wp:posOffset>
                </wp:positionH>
                <wp:positionV relativeFrom="paragraph">
                  <wp:posOffset>1090930</wp:posOffset>
                </wp:positionV>
                <wp:extent cx="1280160" cy="340166"/>
                <wp:effectExtent l="0" t="0" r="15240" b="22225"/>
                <wp:wrapNone/>
                <wp:docPr id="123" name="123 Forma libre"/>
                <wp:cNvGraphicFramePr/>
                <a:graphic xmlns:a="http://schemas.openxmlformats.org/drawingml/2006/main">
                  <a:graphicData uri="http://schemas.microsoft.com/office/word/2010/wordprocessingShape">
                    <wps:wsp>
                      <wps:cNvSpPr/>
                      <wps:spPr>
                        <a:xfrm>
                          <a:off x="0" y="0"/>
                          <a:ext cx="1280160" cy="340166"/>
                        </a:xfrm>
                        <a:custGeom>
                          <a:avLst/>
                          <a:gdLst>
                            <a:gd name="connsiteX0" fmla="*/ 0 w 1280160"/>
                            <a:gd name="connsiteY0" fmla="*/ 340166 h 340166"/>
                            <a:gd name="connsiteX1" fmla="*/ 14630 w 1280160"/>
                            <a:gd name="connsiteY1" fmla="*/ 321878 h 340166"/>
                            <a:gd name="connsiteX2" fmla="*/ 21946 w 1280160"/>
                            <a:gd name="connsiteY2" fmla="*/ 314563 h 340166"/>
                            <a:gd name="connsiteX3" fmla="*/ 43891 w 1280160"/>
                            <a:gd name="connsiteY3" fmla="*/ 307248 h 340166"/>
                            <a:gd name="connsiteX4" fmla="*/ 54864 w 1280160"/>
                            <a:gd name="connsiteY4" fmla="*/ 303590 h 340166"/>
                            <a:gd name="connsiteX5" fmla="*/ 65837 w 1280160"/>
                            <a:gd name="connsiteY5" fmla="*/ 299933 h 340166"/>
                            <a:gd name="connsiteX6" fmla="*/ 73152 w 1280160"/>
                            <a:gd name="connsiteY6" fmla="*/ 292617 h 340166"/>
                            <a:gd name="connsiteX7" fmla="*/ 113386 w 1280160"/>
                            <a:gd name="connsiteY7" fmla="*/ 285302 h 340166"/>
                            <a:gd name="connsiteX8" fmla="*/ 135331 w 1280160"/>
                            <a:gd name="connsiteY8" fmla="*/ 277987 h 340166"/>
                            <a:gd name="connsiteX9" fmla="*/ 157277 w 1280160"/>
                            <a:gd name="connsiteY9" fmla="*/ 270672 h 340166"/>
                            <a:gd name="connsiteX10" fmla="*/ 190195 w 1280160"/>
                            <a:gd name="connsiteY10" fmla="*/ 259699 h 340166"/>
                            <a:gd name="connsiteX11" fmla="*/ 201168 w 1280160"/>
                            <a:gd name="connsiteY11" fmla="*/ 256041 h 340166"/>
                            <a:gd name="connsiteX12" fmla="*/ 212141 w 1280160"/>
                            <a:gd name="connsiteY12" fmla="*/ 252384 h 340166"/>
                            <a:gd name="connsiteX13" fmla="*/ 223114 w 1280160"/>
                            <a:gd name="connsiteY13" fmla="*/ 245069 h 340166"/>
                            <a:gd name="connsiteX14" fmla="*/ 237744 w 1280160"/>
                            <a:gd name="connsiteY14" fmla="*/ 241411 h 340166"/>
                            <a:gd name="connsiteX15" fmla="*/ 263347 w 1280160"/>
                            <a:gd name="connsiteY15" fmla="*/ 234096 h 340166"/>
                            <a:gd name="connsiteX16" fmla="*/ 285293 w 1280160"/>
                            <a:gd name="connsiteY16" fmla="*/ 219465 h 340166"/>
                            <a:gd name="connsiteX17" fmla="*/ 296266 w 1280160"/>
                            <a:gd name="connsiteY17" fmla="*/ 212150 h 340166"/>
                            <a:gd name="connsiteX18" fmla="*/ 314554 w 1280160"/>
                            <a:gd name="connsiteY18" fmla="*/ 193862 h 340166"/>
                            <a:gd name="connsiteX19" fmla="*/ 321869 w 1280160"/>
                            <a:gd name="connsiteY19" fmla="*/ 182889 h 340166"/>
                            <a:gd name="connsiteX20" fmla="*/ 343814 w 1280160"/>
                            <a:gd name="connsiteY20" fmla="*/ 175574 h 340166"/>
                            <a:gd name="connsiteX21" fmla="*/ 354787 w 1280160"/>
                            <a:gd name="connsiteY21" fmla="*/ 171917 h 340166"/>
                            <a:gd name="connsiteX22" fmla="*/ 380390 w 1280160"/>
                            <a:gd name="connsiteY22" fmla="*/ 160944 h 340166"/>
                            <a:gd name="connsiteX23" fmla="*/ 391363 w 1280160"/>
                            <a:gd name="connsiteY23" fmla="*/ 153629 h 340166"/>
                            <a:gd name="connsiteX24" fmla="*/ 402336 w 1280160"/>
                            <a:gd name="connsiteY24" fmla="*/ 149971 h 340166"/>
                            <a:gd name="connsiteX25" fmla="*/ 424282 w 1280160"/>
                            <a:gd name="connsiteY25" fmla="*/ 131683 h 340166"/>
                            <a:gd name="connsiteX26" fmla="*/ 435254 w 1280160"/>
                            <a:gd name="connsiteY26" fmla="*/ 128025 h 340166"/>
                            <a:gd name="connsiteX27" fmla="*/ 453542 w 1280160"/>
                            <a:gd name="connsiteY27" fmla="*/ 117053 h 340166"/>
                            <a:gd name="connsiteX28" fmla="*/ 464515 w 1280160"/>
                            <a:gd name="connsiteY28" fmla="*/ 109737 h 340166"/>
                            <a:gd name="connsiteX29" fmla="*/ 490118 w 1280160"/>
                            <a:gd name="connsiteY29" fmla="*/ 102422 h 340166"/>
                            <a:gd name="connsiteX30" fmla="*/ 501091 w 1280160"/>
                            <a:gd name="connsiteY30" fmla="*/ 98765 h 340166"/>
                            <a:gd name="connsiteX31" fmla="*/ 526694 w 1280160"/>
                            <a:gd name="connsiteY31" fmla="*/ 80477 h 340166"/>
                            <a:gd name="connsiteX32" fmla="*/ 618134 w 1280160"/>
                            <a:gd name="connsiteY32" fmla="*/ 80477 h 340166"/>
                            <a:gd name="connsiteX33" fmla="*/ 651053 w 1280160"/>
                            <a:gd name="connsiteY33" fmla="*/ 65846 h 340166"/>
                            <a:gd name="connsiteX34" fmla="*/ 662026 w 1280160"/>
                            <a:gd name="connsiteY34" fmla="*/ 62189 h 340166"/>
                            <a:gd name="connsiteX35" fmla="*/ 691286 w 1280160"/>
                            <a:gd name="connsiteY35" fmla="*/ 40243 h 340166"/>
                            <a:gd name="connsiteX36" fmla="*/ 702259 w 1280160"/>
                            <a:gd name="connsiteY36" fmla="*/ 32928 h 340166"/>
                            <a:gd name="connsiteX37" fmla="*/ 713232 w 1280160"/>
                            <a:gd name="connsiteY37" fmla="*/ 25613 h 340166"/>
                            <a:gd name="connsiteX38" fmla="*/ 724205 w 1280160"/>
                            <a:gd name="connsiteY38" fmla="*/ 21955 h 340166"/>
                            <a:gd name="connsiteX39" fmla="*/ 746150 w 1280160"/>
                            <a:gd name="connsiteY39" fmla="*/ 10982 h 340166"/>
                            <a:gd name="connsiteX40" fmla="*/ 753466 w 1280160"/>
                            <a:gd name="connsiteY40" fmla="*/ 3667 h 340166"/>
                            <a:gd name="connsiteX41" fmla="*/ 786384 w 1280160"/>
                            <a:gd name="connsiteY41" fmla="*/ 3667 h 340166"/>
                            <a:gd name="connsiteX42" fmla="*/ 852221 w 1280160"/>
                            <a:gd name="connsiteY42" fmla="*/ 7325 h 340166"/>
                            <a:gd name="connsiteX43" fmla="*/ 896112 w 1280160"/>
                            <a:gd name="connsiteY43" fmla="*/ 18297 h 340166"/>
                            <a:gd name="connsiteX44" fmla="*/ 958291 w 1280160"/>
                            <a:gd name="connsiteY44" fmla="*/ 10982 h 340166"/>
                            <a:gd name="connsiteX45" fmla="*/ 1031443 w 1280160"/>
                            <a:gd name="connsiteY45" fmla="*/ 14640 h 340166"/>
                            <a:gd name="connsiteX46" fmla="*/ 1053389 w 1280160"/>
                            <a:gd name="connsiteY46" fmla="*/ 29270 h 340166"/>
                            <a:gd name="connsiteX47" fmla="*/ 1064362 w 1280160"/>
                            <a:gd name="connsiteY47" fmla="*/ 51216 h 340166"/>
                            <a:gd name="connsiteX48" fmla="*/ 1071677 w 1280160"/>
                            <a:gd name="connsiteY48" fmla="*/ 76819 h 340166"/>
                            <a:gd name="connsiteX49" fmla="*/ 1086307 w 1280160"/>
                            <a:gd name="connsiteY49" fmla="*/ 98765 h 340166"/>
                            <a:gd name="connsiteX50" fmla="*/ 1093622 w 1280160"/>
                            <a:gd name="connsiteY50" fmla="*/ 109737 h 340166"/>
                            <a:gd name="connsiteX51" fmla="*/ 1115568 w 1280160"/>
                            <a:gd name="connsiteY51" fmla="*/ 153629 h 340166"/>
                            <a:gd name="connsiteX52" fmla="*/ 1122883 w 1280160"/>
                            <a:gd name="connsiteY52" fmla="*/ 164601 h 340166"/>
                            <a:gd name="connsiteX53" fmla="*/ 1126541 w 1280160"/>
                            <a:gd name="connsiteY53" fmla="*/ 204835 h 340166"/>
                            <a:gd name="connsiteX54" fmla="*/ 1141171 w 1280160"/>
                            <a:gd name="connsiteY54" fmla="*/ 226781 h 340166"/>
                            <a:gd name="connsiteX55" fmla="*/ 1144829 w 1280160"/>
                            <a:gd name="connsiteY55" fmla="*/ 237753 h 340166"/>
                            <a:gd name="connsiteX56" fmla="*/ 1152144 w 1280160"/>
                            <a:gd name="connsiteY56" fmla="*/ 245069 h 340166"/>
                            <a:gd name="connsiteX57" fmla="*/ 1174090 w 1280160"/>
                            <a:gd name="connsiteY57" fmla="*/ 270672 h 340166"/>
                            <a:gd name="connsiteX58" fmla="*/ 1192378 w 1280160"/>
                            <a:gd name="connsiteY58" fmla="*/ 288960 h 340166"/>
                            <a:gd name="connsiteX59" fmla="*/ 1199693 w 1280160"/>
                            <a:gd name="connsiteY59" fmla="*/ 299933 h 340166"/>
                            <a:gd name="connsiteX60" fmla="*/ 1221638 w 1280160"/>
                            <a:gd name="connsiteY60" fmla="*/ 314563 h 340166"/>
                            <a:gd name="connsiteX61" fmla="*/ 1228954 w 1280160"/>
                            <a:gd name="connsiteY61" fmla="*/ 321878 h 340166"/>
                            <a:gd name="connsiteX62" fmla="*/ 1239926 w 1280160"/>
                            <a:gd name="connsiteY62" fmla="*/ 329193 h 340166"/>
                            <a:gd name="connsiteX63" fmla="*/ 1247242 w 1280160"/>
                            <a:gd name="connsiteY63" fmla="*/ 336509 h 340166"/>
                            <a:gd name="connsiteX64" fmla="*/ 1280160 w 1280160"/>
                            <a:gd name="connsiteY64" fmla="*/ 340166 h 3401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1280160" h="340166">
                              <a:moveTo>
                                <a:pt x="0" y="340166"/>
                              </a:moveTo>
                              <a:cubicBezTo>
                                <a:pt x="4877" y="334070"/>
                                <a:pt x="9549" y="327805"/>
                                <a:pt x="14630" y="321878"/>
                              </a:cubicBezTo>
                              <a:cubicBezTo>
                                <a:pt x="16874" y="319260"/>
                                <a:pt x="18861" y="316105"/>
                                <a:pt x="21946" y="314563"/>
                              </a:cubicBezTo>
                              <a:cubicBezTo>
                                <a:pt x="28843" y="311115"/>
                                <a:pt x="36576" y="309686"/>
                                <a:pt x="43891" y="307248"/>
                              </a:cubicBezTo>
                              <a:lnTo>
                                <a:pt x="54864" y="303590"/>
                              </a:lnTo>
                              <a:lnTo>
                                <a:pt x="65837" y="299933"/>
                              </a:lnTo>
                              <a:cubicBezTo>
                                <a:pt x="68275" y="297494"/>
                                <a:pt x="69982" y="293975"/>
                                <a:pt x="73152" y="292617"/>
                              </a:cubicBezTo>
                              <a:cubicBezTo>
                                <a:pt x="76972" y="290980"/>
                                <a:pt x="111243" y="285838"/>
                                <a:pt x="113386" y="285302"/>
                              </a:cubicBezTo>
                              <a:cubicBezTo>
                                <a:pt x="120866" y="283432"/>
                                <a:pt x="128016" y="280425"/>
                                <a:pt x="135331" y="277987"/>
                              </a:cubicBezTo>
                              <a:lnTo>
                                <a:pt x="157277" y="270672"/>
                              </a:lnTo>
                              <a:lnTo>
                                <a:pt x="190195" y="259699"/>
                              </a:lnTo>
                              <a:lnTo>
                                <a:pt x="201168" y="256041"/>
                              </a:lnTo>
                              <a:lnTo>
                                <a:pt x="212141" y="252384"/>
                              </a:lnTo>
                              <a:cubicBezTo>
                                <a:pt x="215799" y="249946"/>
                                <a:pt x="219074" y="246801"/>
                                <a:pt x="223114" y="245069"/>
                              </a:cubicBezTo>
                              <a:cubicBezTo>
                                <a:pt x="227734" y="243089"/>
                                <a:pt x="232911" y="242792"/>
                                <a:pt x="237744" y="241411"/>
                              </a:cubicBezTo>
                              <a:cubicBezTo>
                                <a:pt x="274434" y="230927"/>
                                <a:pt x="217666" y="245515"/>
                                <a:pt x="263347" y="234096"/>
                              </a:cubicBezTo>
                              <a:lnTo>
                                <a:pt x="285293" y="219465"/>
                              </a:lnTo>
                              <a:lnTo>
                                <a:pt x="296266" y="212150"/>
                              </a:lnTo>
                              <a:cubicBezTo>
                                <a:pt x="315773" y="182889"/>
                                <a:pt x="290170" y="218246"/>
                                <a:pt x="314554" y="193862"/>
                              </a:cubicBezTo>
                              <a:cubicBezTo>
                                <a:pt x="317662" y="190754"/>
                                <a:pt x="318141" y="185219"/>
                                <a:pt x="321869" y="182889"/>
                              </a:cubicBezTo>
                              <a:cubicBezTo>
                                <a:pt x="328408" y="178802"/>
                                <a:pt x="336499" y="178012"/>
                                <a:pt x="343814" y="175574"/>
                              </a:cubicBezTo>
                              <a:lnTo>
                                <a:pt x="354787" y="171917"/>
                              </a:lnTo>
                              <a:cubicBezTo>
                                <a:pt x="369863" y="156839"/>
                                <a:pt x="352654" y="171344"/>
                                <a:pt x="380390" y="160944"/>
                              </a:cubicBezTo>
                              <a:cubicBezTo>
                                <a:pt x="384506" y="159401"/>
                                <a:pt x="387431" y="155595"/>
                                <a:pt x="391363" y="153629"/>
                              </a:cubicBezTo>
                              <a:cubicBezTo>
                                <a:pt x="394812" y="151905"/>
                                <a:pt x="398887" y="151695"/>
                                <a:pt x="402336" y="149971"/>
                              </a:cubicBezTo>
                              <a:cubicBezTo>
                                <a:pt x="426267" y="138006"/>
                                <a:pt x="400018" y="147860"/>
                                <a:pt x="424282" y="131683"/>
                              </a:cubicBezTo>
                              <a:cubicBezTo>
                                <a:pt x="427490" y="129544"/>
                                <a:pt x="431597" y="129244"/>
                                <a:pt x="435254" y="128025"/>
                              </a:cubicBezTo>
                              <a:cubicBezTo>
                                <a:pt x="449546" y="113735"/>
                                <a:pt x="434547" y="126551"/>
                                <a:pt x="453542" y="117053"/>
                              </a:cubicBezTo>
                              <a:cubicBezTo>
                                <a:pt x="457474" y="115087"/>
                                <a:pt x="460583" y="111703"/>
                                <a:pt x="464515" y="109737"/>
                              </a:cubicBezTo>
                              <a:cubicBezTo>
                                <a:pt x="470355" y="106817"/>
                                <a:pt x="484658" y="103982"/>
                                <a:pt x="490118" y="102422"/>
                              </a:cubicBezTo>
                              <a:cubicBezTo>
                                <a:pt x="493825" y="101363"/>
                                <a:pt x="497433" y="99984"/>
                                <a:pt x="501091" y="98765"/>
                              </a:cubicBezTo>
                              <a:cubicBezTo>
                                <a:pt x="518448" y="81408"/>
                                <a:pt x="509179" y="86315"/>
                                <a:pt x="526694" y="80477"/>
                              </a:cubicBezTo>
                              <a:cubicBezTo>
                                <a:pt x="566484" y="86160"/>
                                <a:pt x="562995" y="87370"/>
                                <a:pt x="618134" y="80477"/>
                              </a:cubicBezTo>
                              <a:cubicBezTo>
                                <a:pt x="643297" y="77331"/>
                                <a:pt x="634207" y="74268"/>
                                <a:pt x="651053" y="65846"/>
                              </a:cubicBezTo>
                              <a:cubicBezTo>
                                <a:pt x="654501" y="64122"/>
                                <a:pt x="658368" y="63408"/>
                                <a:pt x="662026" y="62189"/>
                              </a:cubicBezTo>
                              <a:cubicBezTo>
                                <a:pt x="675557" y="48656"/>
                                <a:pt x="666472" y="56785"/>
                                <a:pt x="691286" y="40243"/>
                              </a:cubicBezTo>
                              <a:lnTo>
                                <a:pt x="702259" y="32928"/>
                              </a:lnTo>
                              <a:cubicBezTo>
                                <a:pt x="705917" y="30490"/>
                                <a:pt x="709062" y="27003"/>
                                <a:pt x="713232" y="25613"/>
                              </a:cubicBezTo>
                              <a:cubicBezTo>
                                <a:pt x="716890" y="24394"/>
                                <a:pt x="720756" y="23679"/>
                                <a:pt x="724205" y="21955"/>
                              </a:cubicBezTo>
                              <a:cubicBezTo>
                                <a:pt x="752569" y="7773"/>
                                <a:pt x="718569" y="20177"/>
                                <a:pt x="746150" y="10982"/>
                              </a:cubicBezTo>
                              <a:cubicBezTo>
                                <a:pt x="748589" y="8544"/>
                                <a:pt x="750509" y="5441"/>
                                <a:pt x="753466" y="3667"/>
                              </a:cubicBezTo>
                              <a:cubicBezTo>
                                <a:pt x="766080" y="-3902"/>
                                <a:pt x="771010" y="2386"/>
                                <a:pt x="786384" y="3667"/>
                              </a:cubicBezTo>
                              <a:cubicBezTo>
                                <a:pt x="808288" y="5492"/>
                                <a:pt x="830275" y="6106"/>
                                <a:pt x="852221" y="7325"/>
                              </a:cubicBezTo>
                              <a:cubicBezTo>
                                <a:pt x="881202" y="16985"/>
                                <a:pt x="866560" y="13373"/>
                                <a:pt x="896112" y="18297"/>
                              </a:cubicBezTo>
                              <a:cubicBezTo>
                                <a:pt x="911600" y="16085"/>
                                <a:pt x="944753" y="10982"/>
                                <a:pt x="958291" y="10982"/>
                              </a:cubicBezTo>
                              <a:cubicBezTo>
                                <a:pt x="982705" y="10982"/>
                                <a:pt x="1007059" y="13421"/>
                                <a:pt x="1031443" y="14640"/>
                              </a:cubicBezTo>
                              <a:cubicBezTo>
                                <a:pt x="1038758" y="19517"/>
                                <a:pt x="1048512" y="21955"/>
                                <a:pt x="1053389" y="29270"/>
                              </a:cubicBezTo>
                              <a:cubicBezTo>
                                <a:pt x="1061403" y="41291"/>
                                <a:pt x="1060577" y="37967"/>
                                <a:pt x="1064362" y="51216"/>
                              </a:cubicBezTo>
                              <a:cubicBezTo>
                                <a:pt x="1065478" y="55121"/>
                                <a:pt x="1069096" y="72172"/>
                                <a:pt x="1071677" y="76819"/>
                              </a:cubicBezTo>
                              <a:cubicBezTo>
                                <a:pt x="1075947" y="84504"/>
                                <a:pt x="1081430" y="91450"/>
                                <a:pt x="1086307" y="98765"/>
                              </a:cubicBezTo>
                              <a:cubicBezTo>
                                <a:pt x="1088745" y="102422"/>
                                <a:pt x="1092232" y="105567"/>
                                <a:pt x="1093622" y="109737"/>
                              </a:cubicBezTo>
                              <a:cubicBezTo>
                                <a:pt x="1103718" y="140022"/>
                                <a:pt x="1096661" y="125269"/>
                                <a:pt x="1115568" y="153629"/>
                              </a:cubicBezTo>
                              <a:lnTo>
                                <a:pt x="1122883" y="164601"/>
                              </a:lnTo>
                              <a:cubicBezTo>
                                <a:pt x="1124102" y="178012"/>
                                <a:pt x="1122741" y="191916"/>
                                <a:pt x="1126541" y="204835"/>
                              </a:cubicBezTo>
                              <a:cubicBezTo>
                                <a:pt x="1129022" y="213270"/>
                                <a:pt x="1138390" y="218441"/>
                                <a:pt x="1141171" y="226781"/>
                              </a:cubicBezTo>
                              <a:cubicBezTo>
                                <a:pt x="1142390" y="230438"/>
                                <a:pt x="1142845" y="234447"/>
                                <a:pt x="1144829" y="237753"/>
                              </a:cubicBezTo>
                              <a:cubicBezTo>
                                <a:pt x="1146603" y="240710"/>
                                <a:pt x="1149990" y="242376"/>
                                <a:pt x="1152144" y="245069"/>
                              </a:cubicBezTo>
                              <a:cubicBezTo>
                                <a:pt x="1174420" y="272915"/>
                                <a:pt x="1138879" y="235461"/>
                                <a:pt x="1174090" y="270672"/>
                              </a:cubicBezTo>
                              <a:cubicBezTo>
                                <a:pt x="1198474" y="295056"/>
                                <a:pt x="1163117" y="269453"/>
                                <a:pt x="1192378" y="288960"/>
                              </a:cubicBezTo>
                              <a:cubicBezTo>
                                <a:pt x="1194816" y="292618"/>
                                <a:pt x="1196385" y="297038"/>
                                <a:pt x="1199693" y="299933"/>
                              </a:cubicBezTo>
                              <a:cubicBezTo>
                                <a:pt x="1206309" y="305722"/>
                                <a:pt x="1214323" y="309686"/>
                                <a:pt x="1221638" y="314563"/>
                              </a:cubicBezTo>
                              <a:cubicBezTo>
                                <a:pt x="1224507" y="316476"/>
                                <a:pt x="1226261" y="319724"/>
                                <a:pt x="1228954" y="321878"/>
                              </a:cubicBezTo>
                              <a:cubicBezTo>
                                <a:pt x="1232386" y="324624"/>
                                <a:pt x="1236494" y="326447"/>
                                <a:pt x="1239926" y="329193"/>
                              </a:cubicBezTo>
                              <a:cubicBezTo>
                                <a:pt x="1242619" y="331347"/>
                                <a:pt x="1243939" y="335518"/>
                                <a:pt x="1247242" y="336509"/>
                              </a:cubicBezTo>
                              <a:cubicBezTo>
                                <a:pt x="1259936" y="340317"/>
                                <a:pt x="1268878" y="340166"/>
                                <a:pt x="1280160" y="340166"/>
                              </a:cubicBez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5D59185" id="123 Forma libre" o:spid="_x0000_s1026" style="position:absolute;margin-left:369.3pt;margin-top:85.9pt;width:100.8pt;height:26.8pt;z-index:251963392;visibility:visible;mso-wrap-style:square;mso-wrap-distance-left:9pt;mso-wrap-distance-top:0;mso-wrap-distance-right:9pt;mso-wrap-distance-bottom:0;mso-position-horizontal:absolute;mso-position-horizontal-relative:text;mso-position-vertical:absolute;mso-position-vertical-relative:text;v-text-anchor:middle" coordsize="1280160,34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" path="m,340166v4877,-6096,9549,-12361,14630,-18288c16874,319260,18861,316105,21946,314563v6897,-3448,14630,-4877,21945,-7315l54864,303590r10973,-3657c68275,297494,69982,293975,73152,292617v3820,-1637,38091,-6779,40234,-7315c120866,283432,128016,280425,135331,277987r21946,-7315l190195,259699r10973,-3658l212141,252384v3658,-2438,6933,-5583,10973,-7315c227734,243089,232911,242792,237744,241411v36690,-10484,-20078,4104,25603,-7315l285293,219465r10973,-7315c315773,182889,290170,218246,314554,193862v3108,-3108,3587,-8643,7315,-10973c328408,178802,336499,178012,343814,175574r10973,-3657c369863,156839,352654,171344,380390,160944v4116,-1543,7041,-5349,10973,-7315c394812,151905,398887,151695,402336,149971v23931,-11965,-2318,-2111,21946,-18288c427490,129544,431597,129244,435254,128025v14292,-14290,-707,-1474,18288,-10972c457474,115087,460583,111703,464515,109737v5840,-2920,20143,-5755,25603,-7315c493825,101363,497433,99984,501091,98765v17357,-17357,8088,-12450,25603,-18288c566484,86160,562995,87370,618134,80477v25163,-3146,16073,-6209,32919,-14631c654501,64122,658368,63408,662026,62189v13531,-13533,4446,-5404,29260,-21946l702259,32928v3658,-2438,6803,-5925,10973,-7315c716890,24394,720756,23679,724205,21955,752569,7773,718569,20177,746150,10982v2439,-2438,4359,-5541,7316,-7315c766080,-3902,771010,2386,786384,3667v21904,1825,43891,2439,65837,3658c881202,16985,866560,13373,896112,18297v15488,-2212,48641,-7315,62179,-7315c982705,10982,1007059,13421,1031443,14640v7315,4877,17069,7315,21946,14630c1061403,41291,1060577,37967,1064362,51216v1116,3905,4734,20956,7315,25603c1075947,84504,1081430,91450,1086307,98765v2438,3657,5925,6802,7315,10972c1103718,140022,1096661,125269,1115568,153629r7315,10972c1124102,178012,1122741,191916,1126541,204835v2481,8435,11849,13606,14630,21946c1142390,230438,1142845,234447,1144829,237753v1774,2957,5161,4623,7315,7316c1174420,272915,1138879,235461,1174090,270672v24384,24384,-10973,-1219,18288,18288c1194816,292618,1196385,297038,1199693,299933v6616,5789,14630,9753,21945,14630c1224507,316476,1226261,319724,1228954,321878v3432,2746,7540,4569,10972,7315c1242619,331347,1243939,335518,1247242,336509v12694,3808,21636,3657,32918,3657e" filled="f" strokecolor="#bc4542 [3045]" strokeweight="2pt">
                <v:path arrowok="t" o:connecttype="custom" o:connectlocs="0,340166;14630,321878;21946,314563;43891,307248;54864,303590;65837,299933;73152,292617;113386,285302;135331,277987;157277,270672;190195,259699;201168,256041;212141,252384;223114,245069;237744,241411;263347,234096;285293,219465;296266,212150;314554,193862;321869,182889;343814,175574;354787,171917;380390,160944;391363,153629;402336,149971;424282,131683;435254,128025;453542,117053;464515,109737;490118,102422;501091,98765;526694,80477;618134,80477;651053,65846;662026,62189;691286,40243;702259,32928;713232,25613;724205,21955;746150,10982;753466,3667;786384,3667;852221,7325;896112,18297;958291,10982;1031443,14640;1053389,29270;1064362,51216;1071677,76819;1086307,98765;1093622,109737;1115568,153629;1122883,164601;1126541,204835;1141171,226781;1144829,237753;1152144,245069;1174090,270672;1192378,288960;1199693,299933;1221638,314563;1228954,321878;1239926,329193;1247242,336509;1280160,340166" o:connectangles="0,0,0,0,0,0,0,0,0,0,0,0,0,0,0,0,0,0,0,0,0,0,0,0,0,0,0,0,0,0,0,0,0,0,0,0,0,0,0,0,0,0,0,0,0,0,0,0,0,0,0,0,0,0,0,0,0,0,0,0,0,0,0,0,0"/>
              </v:shape>
            </w:pict>
          </mc:Fallback>
        </mc:AlternateContent>
      </w:r>
      <w:r w:rsidR="008850A9">
        <w:rPr>
          <w:noProof/>
          <w:lang w:eastAsia="es-CL"/>
        </w:rPr>
        <mc:AlternateContent>
          <mc:Choice Requires="wps">
            <w:drawing>
              <wp:anchor distT="0" distB="0" distL="114300" distR="114300" simplePos="0" relativeHeight="251962368" behindDoc="0" locked="0" layoutInCell="1" allowOverlap="1" wp14:anchorId="67FCAC3A" wp14:editId="63681AC3">
                <wp:simplePos x="0" y="0"/>
                <wp:positionH relativeFrom="column">
                  <wp:posOffset>3680460</wp:posOffset>
                </wp:positionH>
                <wp:positionV relativeFrom="paragraph">
                  <wp:posOffset>1433830</wp:posOffset>
                </wp:positionV>
                <wp:extent cx="1016000" cy="558800"/>
                <wp:effectExtent l="0" t="0" r="12700" b="12700"/>
                <wp:wrapNone/>
                <wp:docPr id="110" name="110 Forma libre"/>
                <wp:cNvGraphicFramePr/>
                <a:graphic xmlns:a="http://schemas.openxmlformats.org/drawingml/2006/main">
                  <a:graphicData uri="http://schemas.microsoft.com/office/word/2010/wordprocessingShape">
                    <wps:wsp>
                      <wps:cNvSpPr/>
                      <wps:spPr>
                        <a:xfrm>
                          <a:off x="0" y="0"/>
                          <a:ext cx="1016000" cy="558800"/>
                        </a:xfrm>
                        <a:custGeom>
                          <a:avLst/>
                          <a:gdLst>
                            <a:gd name="connsiteX0" fmla="*/ 0 w 1016420"/>
                            <a:gd name="connsiteY0" fmla="*/ 559220 h 559220"/>
                            <a:gd name="connsiteX1" fmla="*/ 34007 w 1016420"/>
                            <a:gd name="connsiteY1" fmla="*/ 551663 h 559220"/>
                            <a:gd name="connsiteX2" fmla="*/ 45342 w 1016420"/>
                            <a:gd name="connsiteY2" fmla="*/ 547884 h 559220"/>
                            <a:gd name="connsiteX3" fmla="*/ 68013 w 1016420"/>
                            <a:gd name="connsiteY3" fmla="*/ 532770 h 559220"/>
                            <a:gd name="connsiteX4" fmla="*/ 79349 w 1016420"/>
                            <a:gd name="connsiteY4" fmla="*/ 528991 h 559220"/>
                            <a:gd name="connsiteX5" fmla="*/ 113355 w 1016420"/>
                            <a:gd name="connsiteY5" fmla="*/ 521434 h 559220"/>
                            <a:gd name="connsiteX6" fmla="*/ 124691 w 1016420"/>
                            <a:gd name="connsiteY6" fmla="*/ 513877 h 559220"/>
                            <a:gd name="connsiteX7" fmla="*/ 132248 w 1016420"/>
                            <a:gd name="connsiteY7" fmla="*/ 491206 h 559220"/>
                            <a:gd name="connsiteX8" fmla="*/ 136026 w 1016420"/>
                            <a:gd name="connsiteY8" fmla="*/ 479871 h 559220"/>
                            <a:gd name="connsiteX9" fmla="*/ 158697 w 1016420"/>
                            <a:gd name="connsiteY9" fmla="*/ 464757 h 559220"/>
                            <a:gd name="connsiteX10" fmla="*/ 181369 w 1016420"/>
                            <a:gd name="connsiteY10" fmla="*/ 442086 h 559220"/>
                            <a:gd name="connsiteX11" fmla="*/ 207818 w 1016420"/>
                            <a:gd name="connsiteY11" fmla="*/ 411858 h 559220"/>
                            <a:gd name="connsiteX12" fmla="*/ 230489 w 1016420"/>
                            <a:gd name="connsiteY12" fmla="*/ 404301 h 559220"/>
                            <a:gd name="connsiteX13" fmla="*/ 241825 w 1016420"/>
                            <a:gd name="connsiteY13" fmla="*/ 400522 h 559220"/>
                            <a:gd name="connsiteX14" fmla="*/ 253160 w 1016420"/>
                            <a:gd name="connsiteY14" fmla="*/ 396744 h 559220"/>
                            <a:gd name="connsiteX15" fmla="*/ 264496 w 1016420"/>
                            <a:gd name="connsiteY15" fmla="*/ 389187 h 559220"/>
                            <a:gd name="connsiteX16" fmla="*/ 275831 w 1016420"/>
                            <a:gd name="connsiteY16" fmla="*/ 385408 h 559220"/>
                            <a:gd name="connsiteX17" fmla="*/ 290945 w 1016420"/>
                            <a:gd name="connsiteY17" fmla="*/ 362737 h 559220"/>
                            <a:gd name="connsiteX18" fmla="*/ 324952 w 1016420"/>
                            <a:gd name="connsiteY18" fmla="*/ 336287 h 559220"/>
                            <a:gd name="connsiteX19" fmla="*/ 336288 w 1016420"/>
                            <a:gd name="connsiteY19" fmla="*/ 332509 h 559220"/>
                            <a:gd name="connsiteX20" fmla="*/ 370294 w 1016420"/>
                            <a:gd name="connsiteY20" fmla="*/ 324952 h 559220"/>
                            <a:gd name="connsiteX21" fmla="*/ 392965 w 1016420"/>
                            <a:gd name="connsiteY21" fmla="*/ 309838 h 559220"/>
                            <a:gd name="connsiteX22" fmla="*/ 400522 w 1016420"/>
                            <a:gd name="connsiteY22" fmla="*/ 298502 h 559220"/>
                            <a:gd name="connsiteX23" fmla="*/ 411858 w 1016420"/>
                            <a:gd name="connsiteY23" fmla="*/ 290945 h 559220"/>
                            <a:gd name="connsiteX24" fmla="*/ 430750 w 1016420"/>
                            <a:gd name="connsiteY24" fmla="*/ 275831 h 559220"/>
                            <a:gd name="connsiteX25" fmla="*/ 438307 w 1016420"/>
                            <a:gd name="connsiteY25" fmla="*/ 264496 h 559220"/>
                            <a:gd name="connsiteX26" fmla="*/ 460978 w 1016420"/>
                            <a:gd name="connsiteY26" fmla="*/ 256939 h 559220"/>
                            <a:gd name="connsiteX27" fmla="*/ 472314 w 1016420"/>
                            <a:gd name="connsiteY27" fmla="*/ 253160 h 559220"/>
                            <a:gd name="connsiteX28" fmla="*/ 506321 w 1016420"/>
                            <a:gd name="connsiteY28" fmla="*/ 230489 h 559220"/>
                            <a:gd name="connsiteX29" fmla="*/ 517656 w 1016420"/>
                            <a:gd name="connsiteY29" fmla="*/ 222932 h 559220"/>
                            <a:gd name="connsiteX30" fmla="*/ 551663 w 1016420"/>
                            <a:gd name="connsiteY30" fmla="*/ 196482 h 559220"/>
                            <a:gd name="connsiteX31" fmla="*/ 562998 w 1016420"/>
                            <a:gd name="connsiteY31" fmla="*/ 188925 h 559220"/>
                            <a:gd name="connsiteX32" fmla="*/ 574334 w 1016420"/>
                            <a:gd name="connsiteY32" fmla="*/ 185147 h 559220"/>
                            <a:gd name="connsiteX33" fmla="*/ 604562 w 1016420"/>
                            <a:gd name="connsiteY33" fmla="*/ 177590 h 559220"/>
                            <a:gd name="connsiteX34" fmla="*/ 627233 w 1016420"/>
                            <a:gd name="connsiteY34" fmla="*/ 162476 h 559220"/>
                            <a:gd name="connsiteX35" fmla="*/ 649904 w 1016420"/>
                            <a:gd name="connsiteY35" fmla="*/ 151140 h 559220"/>
                            <a:gd name="connsiteX36" fmla="*/ 672575 w 1016420"/>
                            <a:gd name="connsiteY36" fmla="*/ 132248 h 559220"/>
                            <a:gd name="connsiteX37" fmla="*/ 702803 w 1016420"/>
                            <a:gd name="connsiteY37" fmla="*/ 124691 h 559220"/>
                            <a:gd name="connsiteX38" fmla="*/ 736810 w 1016420"/>
                            <a:gd name="connsiteY38" fmla="*/ 113355 h 559220"/>
                            <a:gd name="connsiteX39" fmla="*/ 748145 w 1016420"/>
                            <a:gd name="connsiteY39" fmla="*/ 109577 h 559220"/>
                            <a:gd name="connsiteX40" fmla="*/ 785931 w 1016420"/>
                            <a:gd name="connsiteY40" fmla="*/ 98241 h 559220"/>
                            <a:gd name="connsiteX41" fmla="*/ 819937 w 1016420"/>
                            <a:gd name="connsiteY41" fmla="*/ 75570 h 559220"/>
                            <a:gd name="connsiteX42" fmla="*/ 831273 w 1016420"/>
                            <a:gd name="connsiteY42" fmla="*/ 71791 h 559220"/>
                            <a:gd name="connsiteX43" fmla="*/ 838830 w 1016420"/>
                            <a:gd name="connsiteY43" fmla="*/ 60456 h 559220"/>
                            <a:gd name="connsiteX44" fmla="*/ 853944 w 1016420"/>
                            <a:gd name="connsiteY44" fmla="*/ 56677 h 559220"/>
                            <a:gd name="connsiteX45" fmla="*/ 876615 w 1016420"/>
                            <a:gd name="connsiteY45" fmla="*/ 49120 h 559220"/>
                            <a:gd name="connsiteX46" fmla="*/ 906843 w 1016420"/>
                            <a:gd name="connsiteY46" fmla="*/ 41563 h 559220"/>
                            <a:gd name="connsiteX47" fmla="*/ 929514 w 1016420"/>
                            <a:gd name="connsiteY47" fmla="*/ 34006 h 559220"/>
                            <a:gd name="connsiteX48" fmla="*/ 944628 w 1016420"/>
                            <a:gd name="connsiteY48" fmla="*/ 30228 h 559220"/>
                            <a:gd name="connsiteX49" fmla="*/ 963521 w 1016420"/>
                            <a:gd name="connsiteY49" fmla="*/ 26449 h 559220"/>
                            <a:gd name="connsiteX50" fmla="*/ 974856 w 1016420"/>
                            <a:gd name="connsiteY50" fmla="*/ 22671 h 559220"/>
                            <a:gd name="connsiteX51" fmla="*/ 997527 w 1016420"/>
                            <a:gd name="connsiteY51" fmla="*/ 11335 h 559220"/>
                            <a:gd name="connsiteX52" fmla="*/ 1008863 w 1016420"/>
                            <a:gd name="connsiteY52" fmla="*/ 3778 h 559220"/>
                            <a:gd name="connsiteX53" fmla="*/ 1016420 w 1016420"/>
                            <a:gd name="connsiteY53" fmla="*/ 0 h 5592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1016420" h="559220">
                              <a:moveTo>
                                <a:pt x="0" y="559220"/>
                              </a:moveTo>
                              <a:cubicBezTo>
                                <a:pt x="12972" y="556625"/>
                                <a:pt x="21567" y="555217"/>
                                <a:pt x="34007" y="551663"/>
                              </a:cubicBezTo>
                              <a:cubicBezTo>
                                <a:pt x="37837" y="550569"/>
                                <a:pt x="41860" y="549818"/>
                                <a:pt x="45342" y="547884"/>
                              </a:cubicBezTo>
                              <a:cubicBezTo>
                                <a:pt x="53281" y="543473"/>
                                <a:pt x="60456" y="537808"/>
                                <a:pt x="68013" y="532770"/>
                              </a:cubicBezTo>
                              <a:cubicBezTo>
                                <a:pt x="71327" y="530561"/>
                                <a:pt x="75519" y="530085"/>
                                <a:pt x="79349" y="528991"/>
                              </a:cubicBezTo>
                              <a:cubicBezTo>
                                <a:pt x="91789" y="525437"/>
                                <a:pt x="100383" y="524029"/>
                                <a:pt x="113355" y="521434"/>
                              </a:cubicBezTo>
                              <a:cubicBezTo>
                                <a:pt x="117134" y="518915"/>
                                <a:pt x="122284" y="517728"/>
                                <a:pt x="124691" y="513877"/>
                              </a:cubicBezTo>
                              <a:cubicBezTo>
                                <a:pt x="128913" y="507122"/>
                                <a:pt x="129729" y="498763"/>
                                <a:pt x="132248" y="491206"/>
                              </a:cubicBezTo>
                              <a:cubicBezTo>
                                <a:pt x="133507" y="487428"/>
                                <a:pt x="133210" y="482687"/>
                                <a:pt x="136026" y="479871"/>
                              </a:cubicBezTo>
                              <a:cubicBezTo>
                                <a:pt x="150178" y="465719"/>
                                <a:pt x="142292" y="470225"/>
                                <a:pt x="158697" y="464757"/>
                              </a:cubicBezTo>
                              <a:cubicBezTo>
                                <a:pt x="166254" y="457200"/>
                                <a:pt x="175441" y="450978"/>
                                <a:pt x="181369" y="442086"/>
                              </a:cubicBezTo>
                              <a:cubicBezTo>
                                <a:pt x="191046" y="427570"/>
                                <a:pt x="192904" y="418487"/>
                                <a:pt x="207818" y="411858"/>
                              </a:cubicBezTo>
                              <a:cubicBezTo>
                                <a:pt x="215097" y="408623"/>
                                <a:pt x="222932" y="406820"/>
                                <a:pt x="230489" y="404301"/>
                              </a:cubicBezTo>
                              <a:lnTo>
                                <a:pt x="241825" y="400522"/>
                              </a:lnTo>
                              <a:lnTo>
                                <a:pt x="253160" y="396744"/>
                              </a:lnTo>
                              <a:cubicBezTo>
                                <a:pt x="256939" y="394225"/>
                                <a:pt x="260434" y="391218"/>
                                <a:pt x="264496" y="389187"/>
                              </a:cubicBezTo>
                              <a:cubicBezTo>
                                <a:pt x="268058" y="387406"/>
                                <a:pt x="273015" y="388224"/>
                                <a:pt x="275831" y="385408"/>
                              </a:cubicBezTo>
                              <a:cubicBezTo>
                                <a:pt x="282253" y="378986"/>
                                <a:pt x="284523" y="369159"/>
                                <a:pt x="290945" y="362737"/>
                              </a:cubicBezTo>
                              <a:cubicBezTo>
                                <a:pt x="300725" y="352957"/>
                                <a:pt x="311395" y="340805"/>
                                <a:pt x="324952" y="336287"/>
                              </a:cubicBezTo>
                              <a:cubicBezTo>
                                <a:pt x="328731" y="335028"/>
                                <a:pt x="332400" y="333373"/>
                                <a:pt x="336288" y="332509"/>
                              </a:cubicBezTo>
                              <a:cubicBezTo>
                                <a:pt x="376184" y="323643"/>
                                <a:pt x="344779" y="333456"/>
                                <a:pt x="370294" y="324952"/>
                              </a:cubicBezTo>
                              <a:lnTo>
                                <a:pt x="392965" y="309838"/>
                              </a:lnTo>
                              <a:cubicBezTo>
                                <a:pt x="396744" y="307319"/>
                                <a:pt x="397311" y="301713"/>
                                <a:pt x="400522" y="298502"/>
                              </a:cubicBezTo>
                              <a:cubicBezTo>
                                <a:pt x="403733" y="295291"/>
                                <a:pt x="408079" y="293464"/>
                                <a:pt x="411858" y="290945"/>
                              </a:cubicBezTo>
                              <a:cubicBezTo>
                                <a:pt x="433515" y="258461"/>
                                <a:pt x="404678" y="296689"/>
                                <a:pt x="430750" y="275831"/>
                              </a:cubicBezTo>
                              <a:cubicBezTo>
                                <a:pt x="434296" y="272994"/>
                                <a:pt x="434456" y="266903"/>
                                <a:pt x="438307" y="264496"/>
                              </a:cubicBezTo>
                              <a:cubicBezTo>
                                <a:pt x="445062" y="260274"/>
                                <a:pt x="453421" y="259458"/>
                                <a:pt x="460978" y="256939"/>
                              </a:cubicBezTo>
                              <a:cubicBezTo>
                                <a:pt x="464757" y="255679"/>
                                <a:pt x="469000" y="255369"/>
                                <a:pt x="472314" y="253160"/>
                              </a:cubicBezTo>
                              <a:lnTo>
                                <a:pt x="506321" y="230489"/>
                              </a:lnTo>
                              <a:cubicBezTo>
                                <a:pt x="510099" y="227970"/>
                                <a:pt x="514445" y="226143"/>
                                <a:pt x="517656" y="222932"/>
                              </a:cubicBezTo>
                              <a:cubicBezTo>
                                <a:pt x="535415" y="205173"/>
                                <a:pt x="524545" y="214561"/>
                                <a:pt x="551663" y="196482"/>
                              </a:cubicBezTo>
                              <a:cubicBezTo>
                                <a:pt x="555441" y="193963"/>
                                <a:pt x="558690" y="190361"/>
                                <a:pt x="562998" y="188925"/>
                              </a:cubicBezTo>
                              <a:cubicBezTo>
                                <a:pt x="566777" y="187666"/>
                                <a:pt x="570470" y="186113"/>
                                <a:pt x="574334" y="185147"/>
                              </a:cubicBezTo>
                              <a:lnTo>
                                <a:pt x="604562" y="177590"/>
                              </a:lnTo>
                              <a:cubicBezTo>
                                <a:pt x="612119" y="172552"/>
                                <a:pt x="618617" y="165348"/>
                                <a:pt x="627233" y="162476"/>
                              </a:cubicBezTo>
                              <a:cubicBezTo>
                                <a:pt x="638595" y="158688"/>
                                <a:pt x="640137" y="159279"/>
                                <a:pt x="649904" y="151140"/>
                              </a:cubicBezTo>
                              <a:cubicBezTo>
                                <a:pt x="657629" y="144703"/>
                                <a:pt x="662592" y="135878"/>
                                <a:pt x="672575" y="132248"/>
                              </a:cubicBezTo>
                              <a:cubicBezTo>
                                <a:pt x="682336" y="128699"/>
                                <a:pt x="692727" y="127210"/>
                                <a:pt x="702803" y="124691"/>
                              </a:cubicBezTo>
                              <a:cubicBezTo>
                                <a:pt x="702816" y="124688"/>
                                <a:pt x="731136" y="115246"/>
                                <a:pt x="736810" y="113355"/>
                              </a:cubicBezTo>
                              <a:cubicBezTo>
                                <a:pt x="740588" y="112096"/>
                                <a:pt x="744281" y="110543"/>
                                <a:pt x="748145" y="109577"/>
                              </a:cubicBezTo>
                              <a:cubicBezTo>
                                <a:pt x="756592" y="107465"/>
                                <a:pt x="780414" y="101919"/>
                                <a:pt x="785931" y="98241"/>
                              </a:cubicBezTo>
                              <a:lnTo>
                                <a:pt x="819937" y="75570"/>
                              </a:lnTo>
                              <a:cubicBezTo>
                                <a:pt x="823251" y="73361"/>
                                <a:pt x="827494" y="73051"/>
                                <a:pt x="831273" y="71791"/>
                              </a:cubicBezTo>
                              <a:cubicBezTo>
                                <a:pt x="833792" y="68013"/>
                                <a:pt x="835052" y="62975"/>
                                <a:pt x="838830" y="60456"/>
                              </a:cubicBezTo>
                              <a:cubicBezTo>
                                <a:pt x="843151" y="57575"/>
                                <a:pt x="848970" y="58169"/>
                                <a:pt x="853944" y="56677"/>
                              </a:cubicBezTo>
                              <a:cubicBezTo>
                                <a:pt x="861574" y="54388"/>
                                <a:pt x="869058" y="51639"/>
                                <a:pt x="876615" y="49120"/>
                              </a:cubicBezTo>
                              <a:cubicBezTo>
                                <a:pt x="911005" y="37657"/>
                                <a:pt x="856692" y="55241"/>
                                <a:pt x="906843" y="41563"/>
                              </a:cubicBezTo>
                              <a:cubicBezTo>
                                <a:pt x="914528" y="39467"/>
                                <a:pt x="921786" y="35938"/>
                                <a:pt x="929514" y="34006"/>
                              </a:cubicBezTo>
                              <a:cubicBezTo>
                                <a:pt x="934552" y="32747"/>
                                <a:pt x="939559" y="31355"/>
                                <a:pt x="944628" y="30228"/>
                              </a:cubicBezTo>
                              <a:cubicBezTo>
                                <a:pt x="950897" y="28835"/>
                                <a:pt x="957290" y="28007"/>
                                <a:pt x="963521" y="26449"/>
                              </a:cubicBezTo>
                              <a:cubicBezTo>
                                <a:pt x="967385" y="25483"/>
                                <a:pt x="971078" y="23930"/>
                                <a:pt x="974856" y="22671"/>
                              </a:cubicBezTo>
                              <a:cubicBezTo>
                                <a:pt x="1007345" y="1013"/>
                                <a:pt x="966239" y="26980"/>
                                <a:pt x="997527" y="11335"/>
                              </a:cubicBezTo>
                              <a:cubicBezTo>
                                <a:pt x="1001589" y="9304"/>
                                <a:pt x="1004969" y="6114"/>
                                <a:pt x="1008863" y="3778"/>
                              </a:cubicBezTo>
                              <a:cubicBezTo>
                                <a:pt x="1011278" y="2329"/>
                                <a:pt x="1013901" y="1259"/>
                                <a:pt x="1016420" y="0"/>
                              </a:cubicBez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EA7D90C" id="110 Forma libre" o:spid="_x0000_s1026" style="position:absolute;margin-left:289.8pt;margin-top:112.9pt;width:80pt;height:44pt;z-index:251962368;visibility:visible;mso-wrap-style:square;mso-wrap-distance-left:9pt;mso-wrap-distance-top:0;mso-wrap-distance-right:9pt;mso-wrap-distance-bottom:0;mso-position-horizontal:absolute;mso-position-horizontal-relative:text;mso-position-vertical:absolute;mso-position-vertical-relative:text;v-text-anchor:middle" coordsize="1016420,55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" path="m,559220v12972,-2595,21567,-4003,34007,-7557c37837,550569,41860,549818,45342,547884v7939,-4411,15114,-10076,22671,-15114c71327,530561,75519,530085,79349,528991v12440,-3554,21034,-4962,34006,-7557c117134,518915,122284,517728,124691,513877v4222,-6755,5038,-15114,7557,-22671c133507,487428,133210,482687,136026,479871v14152,-14152,6266,-9646,22671,-15114c166254,457200,175441,450978,181369,442086v9677,-14516,11535,-23599,26449,-30228c215097,408623,222932,406820,230489,404301r11336,-3779l253160,396744v3779,-2519,7274,-5526,11336,-7557c268058,387406,273015,388224,275831,385408v6422,-6422,8692,-16249,15114,-22671c300725,352957,311395,340805,324952,336287v3779,-1259,7448,-2914,11336,-3778c376184,323643,344779,333456,370294,324952r22671,-15114c396744,307319,397311,301713,400522,298502v3211,-3211,7557,-5038,11336,-7557c433515,258461,404678,296689,430750,275831v3546,-2837,3706,-8928,7557,-11335c445062,260274,453421,259458,460978,256939v3779,-1260,8022,-1570,11336,-3779l506321,230489v3778,-2519,8124,-4346,11335,-7557c535415,205173,524545,214561,551663,196482v3778,-2519,7027,-6121,11335,-7557c566777,187666,570470,186113,574334,185147r30228,-7557c612119,172552,618617,165348,627233,162476v11362,-3788,12904,-3197,22671,-11336c657629,144703,662592,135878,672575,132248v9761,-3549,20152,-5038,30228,-7557c702816,124688,731136,115246,736810,113355v3778,-1259,7471,-2812,11335,-3778c756592,107465,780414,101919,785931,98241l819937,75570v3314,-2209,7557,-2519,11336,-3779c833792,68013,835052,62975,838830,60456v4321,-2881,10140,-2287,15114,-3779c861574,54388,869058,51639,876615,49120v34390,-11463,-19923,6121,30228,-7557c914528,39467,921786,35938,929514,34006v5038,-1259,10045,-2651,15114,-3778c950897,28835,957290,28007,963521,26449v3864,-966,7557,-2519,11335,-3778c1007345,1013,966239,26980,997527,11335v4062,-2031,7442,-5221,11336,-7557c1011278,2329,1013901,1259,1016420,e" filled="f" strokecolor="#bc4542 [3045]" strokeweight="2pt">
                <v:path arrowok="t" o:connecttype="custom" o:connectlocs="0,558800;33993,551249;45323,547473;67985,532370;79316,528594;113308,521042;124639,513491;132193,490837;135970,479511;158631,464408;181294,441754;207732,411549;230394,403997;241725,400221;253055,396446;264387,388895;275717,385119;290825,362465;324818,336034;336149,332259;370141,324708;392803,309605;400356,298278;411688,290726;430572,275624;438126,264297;460788,256746;472119,252970;506112,230316;517442,222765;551435,196334;562765,188783;574097,185008;604312,177457;626974,162354;649635,151026;672297,132149;702513,124597;736506,113270;747836,109495;785606,98167;819598,75513;830930,71737;838483,60411;853591,56634;876253,49083;906468,41532;929130,33980;944238,30205;963123,26429;974453,22654;997115,11326;1008446,3775;1016000,0" o:connectangles="0,0,0,0,0,0,0,0,0,0,0,0,0,0,0,0,0,0,0,0,0,0,0,0,0,0,0,0,0,0,0,0,0,0,0,0,0,0,0,0,0,0,0,0,0,0,0,0,0,0,0,0,0,0"/>
              </v:shape>
            </w:pict>
          </mc:Fallback>
        </mc:AlternateContent>
      </w:r>
      <w:r w:rsidR="008850A9">
        <w:rPr>
          <w:noProof/>
          <w:lang w:eastAsia="es-CL"/>
        </w:rPr>
        <mc:AlternateContent>
          <mc:Choice Requires="wps">
            <w:drawing>
              <wp:anchor distT="0" distB="0" distL="114300" distR="114300" simplePos="0" relativeHeight="251961344" behindDoc="0" locked="0" layoutInCell="1" allowOverlap="1" wp14:anchorId="2BD7A80C" wp14:editId="0B569BD8">
                <wp:simplePos x="0" y="0"/>
                <wp:positionH relativeFrom="column">
                  <wp:posOffset>5442585</wp:posOffset>
                </wp:positionH>
                <wp:positionV relativeFrom="paragraph">
                  <wp:posOffset>2729230</wp:posOffset>
                </wp:positionV>
                <wp:extent cx="401320" cy="680085"/>
                <wp:effectExtent l="0" t="0" r="17780" b="24765"/>
                <wp:wrapNone/>
                <wp:docPr id="105" name="105 Forma libre"/>
                <wp:cNvGraphicFramePr/>
                <a:graphic xmlns:a="http://schemas.openxmlformats.org/drawingml/2006/main">
                  <a:graphicData uri="http://schemas.microsoft.com/office/word/2010/wordprocessingShape">
                    <wps:wsp>
                      <wps:cNvSpPr/>
                      <wps:spPr>
                        <a:xfrm>
                          <a:off x="0" y="0"/>
                          <a:ext cx="401320" cy="680085"/>
                        </a:xfrm>
                        <a:custGeom>
                          <a:avLst/>
                          <a:gdLst>
                            <a:gd name="connsiteX0" fmla="*/ 0 w 401818"/>
                            <a:gd name="connsiteY0" fmla="*/ 0 h 680132"/>
                            <a:gd name="connsiteX1" fmla="*/ 3779 w 401818"/>
                            <a:gd name="connsiteY1" fmla="*/ 18892 h 680132"/>
                            <a:gd name="connsiteX2" fmla="*/ 7557 w 401818"/>
                            <a:gd name="connsiteY2" fmla="*/ 30228 h 680132"/>
                            <a:gd name="connsiteX3" fmla="*/ 11336 w 401818"/>
                            <a:gd name="connsiteY3" fmla="*/ 71791 h 680132"/>
                            <a:gd name="connsiteX4" fmla="*/ 15114 w 401818"/>
                            <a:gd name="connsiteY4" fmla="*/ 98241 h 680132"/>
                            <a:gd name="connsiteX5" fmla="*/ 22671 w 401818"/>
                            <a:gd name="connsiteY5" fmla="*/ 139804 h 680132"/>
                            <a:gd name="connsiteX6" fmla="*/ 30228 w 401818"/>
                            <a:gd name="connsiteY6" fmla="*/ 166254 h 680132"/>
                            <a:gd name="connsiteX7" fmla="*/ 41564 w 401818"/>
                            <a:gd name="connsiteY7" fmla="*/ 181368 h 680132"/>
                            <a:gd name="connsiteX8" fmla="*/ 49121 w 401818"/>
                            <a:gd name="connsiteY8" fmla="*/ 192704 h 680132"/>
                            <a:gd name="connsiteX9" fmla="*/ 71792 w 401818"/>
                            <a:gd name="connsiteY9" fmla="*/ 207818 h 680132"/>
                            <a:gd name="connsiteX10" fmla="*/ 83127 w 401818"/>
                            <a:gd name="connsiteY10" fmla="*/ 215375 h 680132"/>
                            <a:gd name="connsiteX11" fmla="*/ 90685 w 401818"/>
                            <a:gd name="connsiteY11" fmla="*/ 222932 h 680132"/>
                            <a:gd name="connsiteX12" fmla="*/ 105799 w 401818"/>
                            <a:gd name="connsiteY12" fmla="*/ 245603 h 680132"/>
                            <a:gd name="connsiteX13" fmla="*/ 117134 w 401818"/>
                            <a:gd name="connsiteY13" fmla="*/ 275831 h 680132"/>
                            <a:gd name="connsiteX14" fmla="*/ 128470 w 401818"/>
                            <a:gd name="connsiteY14" fmla="*/ 298502 h 680132"/>
                            <a:gd name="connsiteX15" fmla="*/ 132248 w 401818"/>
                            <a:gd name="connsiteY15" fmla="*/ 317395 h 680132"/>
                            <a:gd name="connsiteX16" fmla="*/ 139805 w 401818"/>
                            <a:gd name="connsiteY16" fmla="*/ 347623 h 680132"/>
                            <a:gd name="connsiteX17" fmla="*/ 143584 w 401818"/>
                            <a:gd name="connsiteY17" fmla="*/ 442085 h 680132"/>
                            <a:gd name="connsiteX18" fmla="*/ 147362 w 401818"/>
                            <a:gd name="connsiteY18" fmla="*/ 453421 h 680132"/>
                            <a:gd name="connsiteX19" fmla="*/ 158698 w 401818"/>
                            <a:gd name="connsiteY19" fmla="*/ 460978 h 680132"/>
                            <a:gd name="connsiteX20" fmla="*/ 192704 w 401818"/>
                            <a:gd name="connsiteY20" fmla="*/ 479871 h 680132"/>
                            <a:gd name="connsiteX21" fmla="*/ 215375 w 401818"/>
                            <a:gd name="connsiteY21" fmla="*/ 464757 h 680132"/>
                            <a:gd name="connsiteX22" fmla="*/ 219154 w 401818"/>
                            <a:gd name="connsiteY22" fmla="*/ 453421 h 680132"/>
                            <a:gd name="connsiteX23" fmla="*/ 230489 w 401818"/>
                            <a:gd name="connsiteY23" fmla="*/ 449643 h 680132"/>
                            <a:gd name="connsiteX24" fmla="*/ 260718 w 401818"/>
                            <a:gd name="connsiteY24" fmla="*/ 434528 h 680132"/>
                            <a:gd name="connsiteX25" fmla="*/ 260718 w 401818"/>
                            <a:gd name="connsiteY25" fmla="*/ 434528 h 680132"/>
                            <a:gd name="connsiteX26" fmla="*/ 283389 w 401818"/>
                            <a:gd name="connsiteY26" fmla="*/ 423193 h 680132"/>
                            <a:gd name="connsiteX27" fmla="*/ 294724 w 401818"/>
                            <a:gd name="connsiteY27" fmla="*/ 415636 h 680132"/>
                            <a:gd name="connsiteX28" fmla="*/ 324952 w 401818"/>
                            <a:gd name="connsiteY28" fmla="*/ 408079 h 680132"/>
                            <a:gd name="connsiteX29" fmla="*/ 358959 w 401818"/>
                            <a:gd name="connsiteY29" fmla="*/ 396743 h 680132"/>
                            <a:gd name="connsiteX30" fmla="*/ 381630 w 401818"/>
                            <a:gd name="connsiteY30" fmla="*/ 389186 h 680132"/>
                            <a:gd name="connsiteX31" fmla="*/ 400523 w 401818"/>
                            <a:gd name="connsiteY31" fmla="*/ 385408 h 680132"/>
                            <a:gd name="connsiteX32" fmla="*/ 321174 w 401818"/>
                            <a:gd name="connsiteY32" fmla="*/ 392965 h 680132"/>
                            <a:gd name="connsiteX33" fmla="*/ 302281 w 401818"/>
                            <a:gd name="connsiteY33" fmla="*/ 396743 h 680132"/>
                            <a:gd name="connsiteX34" fmla="*/ 279610 w 401818"/>
                            <a:gd name="connsiteY34" fmla="*/ 404300 h 680132"/>
                            <a:gd name="connsiteX35" fmla="*/ 256939 w 401818"/>
                            <a:gd name="connsiteY35" fmla="*/ 419414 h 680132"/>
                            <a:gd name="connsiteX36" fmla="*/ 238046 w 401818"/>
                            <a:gd name="connsiteY36" fmla="*/ 434528 h 680132"/>
                            <a:gd name="connsiteX37" fmla="*/ 215375 w 401818"/>
                            <a:gd name="connsiteY37" fmla="*/ 457200 h 680132"/>
                            <a:gd name="connsiteX38" fmla="*/ 185147 w 401818"/>
                            <a:gd name="connsiteY38" fmla="*/ 472314 h 680132"/>
                            <a:gd name="connsiteX39" fmla="*/ 177590 w 401818"/>
                            <a:gd name="connsiteY39" fmla="*/ 483649 h 680132"/>
                            <a:gd name="connsiteX40" fmla="*/ 170033 w 401818"/>
                            <a:gd name="connsiteY40" fmla="*/ 506320 h 680132"/>
                            <a:gd name="connsiteX41" fmla="*/ 173812 w 401818"/>
                            <a:gd name="connsiteY41" fmla="*/ 525213 h 680132"/>
                            <a:gd name="connsiteX42" fmla="*/ 200261 w 401818"/>
                            <a:gd name="connsiteY42" fmla="*/ 559219 h 680132"/>
                            <a:gd name="connsiteX43" fmla="*/ 219154 w 401818"/>
                            <a:gd name="connsiteY43" fmla="*/ 578112 h 680132"/>
                            <a:gd name="connsiteX44" fmla="*/ 241825 w 401818"/>
                            <a:gd name="connsiteY44" fmla="*/ 612119 h 680132"/>
                            <a:gd name="connsiteX45" fmla="*/ 249382 w 401818"/>
                            <a:gd name="connsiteY45" fmla="*/ 634790 h 680132"/>
                            <a:gd name="connsiteX46" fmla="*/ 253161 w 401818"/>
                            <a:gd name="connsiteY46" fmla="*/ 646125 h 680132"/>
                            <a:gd name="connsiteX47" fmla="*/ 260718 w 401818"/>
                            <a:gd name="connsiteY47" fmla="*/ 668796 h 680132"/>
                            <a:gd name="connsiteX48" fmla="*/ 260718 w 401818"/>
                            <a:gd name="connsiteY48" fmla="*/ 680132 h 6801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401818" h="680132">
                              <a:moveTo>
                                <a:pt x="0" y="0"/>
                              </a:moveTo>
                              <a:cubicBezTo>
                                <a:pt x="1260" y="6297"/>
                                <a:pt x="2221" y="12662"/>
                                <a:pt x="3779" y="18892"/>
                              </a:cubicBezTo>
                              <a:cubicBezTo>
                                <a:pt x="4745" y="22756"/>
                                <a:pt x="6994" y="26285"/>
                                <a:pt x="7557" y="30228"/>
                              </a:cubicBezTo>
                              <a:cubicBezTo>
                                <a:pt x="9524" y="44000"/>
                                <a:pt x="9800" y="57965"/>
                                <a:pt x="11336" y="71791"/>
                              </a:cubicBezTo>
                              <a:cubicBezTo>
                                <a:pt x="12320" y="80643"/>
                                <a:pt x="13937" y="89413"/>
                                <a:pt x="15114" y="98241"/>
                              </a:cubicBezTo>
                              <a:cubicBezTo>
                                <a:pt x="22146" y="150985"/>
                                <a:pt x="14600" y="111554"/>
                                <a:pt x="22671" y="139804"/>
                              </a:cubicBezTo>
                              <a:cubicBezTo>
                                <a:pt x="23721" y="143480"/>
                                <a:pt x="27641" y="161727"/>
                                <a:pt x="30228" y="166254"/>
                              </a:cubicBezTo>
                              <a:cubicBezTo>
                                <a:pt x="33353" y="171722"/>
                                <a:pt x="37904" y="176243"/>
                                <a:pt x="41564" y="181368"/>
                              </a:cubicBezTo>
                              <a:cubicBezTo>
                                <a:pt x="44204" y="185063"/>
                                <a:pt x="45703" y="189713"/>
                                <a:pt x="49121" y="192704"/>
                              </a:cubicBezTo>
                              <a:cubicBezTo>
                                <a:pt x="55956" y="198685"/>
                                <a:pt x="64235" y="202780"/>
                                <a:pt x="71792" y="207818"/>
                              </a:cubicBezTo>
                              <a:lnTo>
                                <a:pt x="83127" y="215375"/>
                              </a:lnTo>
                              <a:cubicBezTo>
                                <a:pt x="86091" y="217351"/>
                                <a:pt x="88547" y="220082"/>
                                <a:pt x="90685" y="222932"/>
                              </a:cubicBezTo>
                              <a:cubicBezTo>
                                <a:pt x="96135" y="230198"/>
                                <a:pt x="105799" y="245603"/>
                                <a:pt x="105799" y="245603"/>
                              </a:cubicBezTo>
                              <a:cubicBezTo>
                                <a:pt x="112763" y="273463"/>
                                <a:pt x="105280" y="248174"/>
                                <a:pt x="117134" y="275831"/>
                              </a:cubicBezTo>
                              <a:cubicBezTo>
                                <a:pt x="126520" y="297731"/>
                                <a:pt x="113948" y="276718"/>
                                <a:pt x="128470" y="298502"/>
                              </a:cubicBezTo>
                              <a:cubicBezTo>
                                <a:pt x="129729" y="304800"/>
                                <a:pt x="130804" y="311137"/>
                                <a:pt x="132248" y="317395"/>
                              </a:cubicBezTo>
                              <a:cubicBezTo>
                                <a:pt x="134583" y="327515"/>
                                <a:pt x="139805" y="347623"/>
                                <a:pt x="139805" y="347623"/>
                              </a:cubicBezTo>
                              <a:cubicBezTo>
                                <a:pt x="141065" y="379110"/>
                                <a:pt x="141339" y="410653"/>
                                <a:pt x="143584" y="442085"/>
                              </a:cubicBezTo>
                              <a:cubicBezTo>
                                <a:pt x="143868" y="446058"/>
                                <a:pt x="144874" y="450311"/>
                                <a:pt x="147362" y="453421"/>
                              </a:cubicBezTo>
                              <a:cubicBezTo>
                                <a:pt x="150199" y="456967"/>
                                <a:pt x="154919" y="458459"/>
                                <a:pt x="158698" y="460978"/>
                              </a:cubicBezTo>
                              <a:cubicBezTo>
                                <a:pt x="177374" y="488992"/>
                                <a:pt x="164906" y="485430"/>
                                <a:pt x="192704" y="479871"/>
                              </a:cubicBezTo>
                              <a:lnTo>
                                <a:pt x="215375" y="464757"/>
                              </a:lnTo>
                              <a:cubicBezTo>
                                <a:pt x="218689" y="462548"/>
                                <a:pt x="216338" y="456237"/>
                                <a:pt x="219154" y="453421"/>
                              </a:cubicBezTo>
                              <a:cubicBezTo>
                                <a:pt x="221970" y="450605"/>
                                <a:pt x="226711" y="450902"/>
                                <a:pt x="230489" y="449643"/>
                              </a:cubicBezTo>
                              <a:cubicBezTo>
                                <a:pt x="243679" y="436452"/>
                                <a:pt x="234666" y="443212"/>
                                <a:pt x="260718" y="434528"/>
                              </a:cubicBezTo>
                              <a:lnTo>
                                <a:pt x="260718" y="434528"/>
                              </a:lnTo>
                              <a:cubicBezTo>
                                <a:pt x="275367" y="424762"/>
                                <a:pt x="267745" y="428407"/>
                                <a:pt x="283389" y="423193"/>
                              </a:cubicBezTo>
                              <a:cubicBezTo>
                                <a:pt x="287167" y="420674"/>
                                <a:pt x="290662" y="417667"/>
                                <a:pt x="294724" y="415636"/>
                              </a:cubicBezTo>
                              <a:cubicBezTo>
                                <a:pt x="303899" y="411048"/>
                                <a:pt x="315462" y="410667"/>
                                <a:pt x="324952" y="408079"/>
                              </a:cubicBezTo>
                              <a:cubicBezTo>
                                <a:pt x="324970" y="408074"/>
                                <a:pt x="353282" y="398635"/>
                                <a:pt x="358959" y="396743"/>
                              </a:cubicBezTo>
                              <a:lnTo>
                                <a:pt x="381630" y="389186"/>
                              </a:lnTo>
                              <a:cubicBezTo>
                                <a:pt x="387723" y="387155"/>
                                <a:pt x="406945" y="385408"/>
                                <a:pt x="400523" y="385408"/>
                              </a:cubicBezTo>
                              <a:cubicBezTo>
                                <a:pt x="384995" y="385408"/>
                                <a:pt x="340665" y="389966"/>
                                <a:pt x="321174" y="392965"/>
                              </a:cubicBezTo>
                              <a:cubicBezTo>
                                <a:pt x="314826" y="393942"/>
                                <a:pt x="308477" y="395053"/>
                                <a:pt x="302281" y="396743"/>
                              </a:cubicBezTo>
                              <a:cubicBezTo>
                                <a:pt x="294596" y="398839"/>
                                <a:pt x="279610" y="404300"/>
                                <a:pt x="279610" y="404300"/>
                              </a:cubicBezTo>
                              <a:lnTo>
                                <a:pt x="256939" y="419414"/>
                              </a:lnTo>
                              <a:cubicBezTo>
                                <a:pt x="222759" y="442200"/>
                                <a:pt x="275102" y="422178"/>
                                <a:pt x="238046" y="434528"/>
                              </a:cubicBezTo>
                              <a:cubicBezTo>
                                <a:pt x="230489" y="442085"/>
                                <a:pt x="224934" y="452420"/>
                                <a:pt x="215375" y="457200"/>
                              </a:cubicBezTo>
                              <a:lnTo>
                                <a:pt x="185147" y="472314"/>
                              </a:lnTo>
                              <a:cubicBezTo>
                                <a:pt x="182628" y="476092"/>
                                <a:pt x="179434" y="479499"/>
                                <a:pt x="177590" y="483649"/>
                              </a:cubicBezTo>
                              <a:cubicBezTo>
                                <a:pt x="174355" y="490928"/>
                                <a:pt x="170033" y="506320"/>
                                <a:pt x="170033" y="506320"/>
                              </a:cubicBezTo>
                              <a:cubicBezTo>
                                <a:pt x="171293" y="512618"/>
                                <a:pt x="171154" y="519366"/>
                                <a:pt x="173812" y="525213"/>
                              </a:cubicBezTo>
                              <a:cubicBezTo>
                                <a:pt x="185273" y="550427"/>
                                <a:pt x="186397" y="542581"/>
                                <a:pt x="200261" y="559219"/>
                              </a:cubicBezTo>
                              <a:cubicBezTo>
                                <a:pt x="216005" y="578112"/>
                                <a:pt x="198372" y="564258"/>
                                <a:pt x="219154" y="578112"/>
                              </a:cubicBezTo>
                              <a:lnTo>
                                <a:pt x="241825" y="612119"/>
                              </a:lnTo>
                              <a:cubicBezTo>
                                <a:pt x="246243" y="618747"/>
                                <a:pt x="246863" y="627233"/>
                                <a:pt x="249382" y="634790"/>
                              </a:cubicBezTo>
                              <a:lnTo>
                                <a:pt x="253161" y="646125"/>
                              </a:lnTo>
                              <a:lnTo>
                                <a:pt x="260718" y="668796"/>
                              </a:lnTo>
                              <a:cubicBezTo>
                                <a:pt x="261913" y="672381"/>
                                <a:pt x="260718" y="676353"/>
                                <a:pt x="260718" y="680132"/>
                              </a:cubicBez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7D2690A" id="105 Forma libre" o:spid="_x0000_s1026" style="position:absolute;margin-left:428.55pt;margin-top:214.9pt;width:31.6pt;height:53.55pt;z-index:251961344;visibility:visible;mso-wrap-style:square;mso-wrap-distance-left:9pt;mso-wrap-distance-top:0;mso-wrap-distance-right:9pt;mso-wrap-distance-bottom:0;mso-position-horizontal:absolute;mso-position-horizontal-relative:text;mso-position-vertical:absolute;mso-position-vertical-relative:text;v-text-anchor:middle" coordsize="401818,68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" path="m,c1260,6297,2221,12662,3779,18892v966,3864,3215,7393,3778,11336c9524,44000,9800,57965,11336,71791v984,8852,2601,17622,3778,26450c22146,150985,14600,111554,22671,139804v1050,3676,4970,21923,7557,26450c33353,171722,37904,176243,41564,181368v2640,3695,4139,8345,7557,11336c55956,198685,64235,202780,71792,207818r11335,7557c86091,217351,88547,220082,90685,222932v5450,7266,15114,22671,15114,22671c112763,273463,105280,248174,117134,275831v9386,21900,-3186,887,11336,22671c129729,304800,130804,311137,132248,317395v2335,10120,7557,30228,7557,30228c141065,379110,141339,410653,143584,442085v284,3973,1290,8226,3778,11336c150199,456967,154919,458459,158698,460978v18676,28014,6208,24452,34006,18893l215375,464757v3314,-2209,963,-8520,3779,-11336c221970,450605,226711,450902,230489,449643v13190,-13191,4177,-6431,30229,-15115l260718,434528v14649,-9766,7027,-6121,22671,-11335c287167,420674,290662,417667,294724,415636v9175,-4588,20738,-4969,30228,-7557c324970,408074,353282,398635,358959,396743r22671,-7557c387723,387155,406945,385408,400523,385408v-15528,,-59858,4558,-79349,7557c314826,393942,308477,395053,302281,396743v-7685,2096,-22671,7557,-22671,7557l256939,419414v-34180,22786,18163,2764,-18893,15114c230489,442085,224934,452420,215375,457200r-30228,15114c182628,476092,179434,479499,177590,483649v-3235,7279,-7557,22671,-7557,22671c171293,512618,171154,519366,173812,525213v11461,25214,12585,17368,26449,34006c216005,578112,198372,564258,219154,578112r22671,34007c246243,618747,246863,627233,249382,634790r3779,11335l260718,668796v1195,3585,,7557,,11336e" filled="f" strokecolor="#bc4542 [3045]" strokeweight="2pt">
                <v:path arrowok="t" o:connecttype="custom" o:connectlocs="0,0;3774,18891;7548,30226;11322,71786;15095,98234;22643,139794;30191,166243;41512,181355;49060,192691;71703,207804;83024,215360;90573,222917;105668,245586;116989,275812;128311,298481;132084,317373;139632,347599;143406,442054;147179,453390;158501,460946;192465,479838;215108,464725;218882,453390;230203,449612;260395,434498;260395,434498;283038,423164;294359,415607;324549,408051;358514,396716;381157,389159;400027,385381;320776,392938;301906,396716;279263,404272;256621,419385;237751,434498;215108,457168;184918,472281;177370,483616;169822,506285;173597,525177;200013,559180;218882,578072;241525,612077;249073,634746;252847,646080;260395,668750;260395,680085" o:connectangles="0,0,0,0,0,0,0,0,0,0,0,0,0,0,0,0,0,0,0,0,0,0,0,0,0,0,0,0,0,0,0,0,0,0,0,0,0,0,0,0,0,0,0,0,0,0,0,0,0"/>
              </v:shape>
            </w:pict>
          </mc:Fallback>
        </mc:AlternateContent>
      </w:r>
      <w:r w:rsidR="008850A9">
        <w:rPr>
          <w:noProof/>
          <w:lang w:eastAsia="es-CL"/>
        </w:rPr>
        <mc:AlternateContent>
          <mc:Choice Requires="wps">
            <w:drawing>
              <wp:anchor distT="0" distB="0" distL="114300" distR="114300" simplePos="0" relativeHeight="251960320" behindDoc="0" locked="0" layoutInCell="1" allowOverlap="1" wp14:anchorId="14A56BE3" wp14:editId="2928A2B5">
                <wp:simplePos x="0" y="0"/>
                <wp:positionH relativeFrom="column">
                  <wp:posOffset>3651885</wp:posOffset>
                </wp:positionH>
                <wp:positionV relativeFrom="paragraph">
                  <wp:posOffset>1995805</wp:posOffset>
                </wp:positionV>
                <wp:extent cx="1771650" cy="713740"/>
                <wp:effectExtent l="0" t="0" r="19050" b="10160"/>
                <wp:wrapNone/>
                <wp:docPr id="104" name="104 Forma libre"/>
                <wp:cNvGraphicFramePr/>
                <a:graphic xmlns:a="http://schemas.openxmlformats.org/drawingml/2006/main">
                  <a:graphicData uri="http://schemas.microsoft.com/office/word/2010/wordprocessingShape">
                    <wps:wsp>
                      <wps:cNvSpPr/>
                      <wps:spPr>
                        <a:xfrm>
                          <a:off x="0" y="0"/>
                          <a:ext cx="1771650" cy="713740"/>
                        </a:xfrm>
                        <a:custGeom>
                          <a:avLst/>
                          <a:gdLst>
                            <a:gd name="connsiteX0" fmla="*/ 0 w 1772123"/>
                            <a:gd name="connsiteY0" fmla="*/ 0 h 714139"/>
                            <a:gd name="connsiteX1" fmla="*/ 30228 w 1772123"/>
                            <a:gd name="connsiteY1" fmla="*/ 26450 h 714139"/>
                            <a:gd name="connsiteX2" fmla="*/ 37785 w 1772123"/>
                            <a:gd name="connsiteY2" fmla="*/ 37785 h 714139"/>
                            <a:gd name="connsiteX3" fmla="*/ 49121 w 1772123"/>
                            <a:gd name="connsiteY3" fmla="*/ 41564 h 714139"/>
                            <a:gd name="connsiteX4" fmla="*/ 86906 w 1772123"/>
                            <a:gd name="connsiteY4" fmla="*/ 60456 h 714139"/>
                            <a:gd name="connsiteX5" fmla="*/ 98242 w 1772123"/>
                            <a:gd name="connsiteY5" fmla="*/ 64235 h 714139"/>
                            <a:gd name="connsiteX6" fmla="*/ 117134 w 1772123"/>
                            <a:gd name="connsiteY6" fmla="*/ 68013 h 714139"/>
                            <a:gd name="connsiteX7" fmla="*/ 139805 w 1772123"/>
                            <a:gd name="connsiteY7" fmla="*/ 75570 h 714139"/>
                            <a:gd name="connsiteX8" fmla="*/ 151141 w 1772123"/>
                            <a:gd name="connsiteY8" fmla="*/ 83127 h 714139"/>
                            <a:gd name="connsiteX9" fmla="*/ 181369 w 1772123"/>
                            <a:gd name="connsiteY9" fmla="*/ 113356 h 714139"/>
                            <a:gd name="connsiteX10" fmla="*/ 192704 w 1772123"/>
                            <a:gd name="connsiteY10" fmla="*/ 120913 h 714139"/>
                            <a:gd name="connsiteX11" fmla="*/ 215376 w 1772123"/>
                            <a:gd name="connsiteY11" fmla="*/ 136027 h 714139"/>
                            <a:gd name="connsiteX12" fmla="*/ 238047 w 1772123"/>
                            <a:gd name="connsiteY12" fmla="*/ 151141 h 714139"/>
                            <a:gd name="connsiteX13" fmla="*/ 249382 w 1772123"/>
                            <a:gd name="connsiteY13" fmla="*/ 158698 h 714139"/>
                            <a:gd name="connsiteX14" fmla="*/ 256939 w 1772123"/>
                            <a:gd name="connsiteY14" fmla="*/ 170033 h 714139"/>
                            <a:gd name="connsiteX15" fmla="*/ 279610 w 1772123"/>
                            <a:gd name="connsiteY15" fmla="*/ 177590 h 714139"/>
                            <a:gd name="connsiteX16" fmla="*/ 290946 w 1772123"/>
                            <a:gd name="connsiteY16" fmla="*/ 185147 h 714139"/>
                            <a:gd name="connsiteX17" fmla="*/ 298503 w 1772123"/>
                            <a:gd name="connsiteY17" fmla="*/ 196483 h 714139"/>
                            <a:gd name="connsiteX18" fmla="*/ 309838 w 1772123"/>
                            <a:gd name="connsiteY18" fmla="*/ 200261 h 714139"/>
                            <a:gd name="connsiteX19" fmla="*/ 321174 w 1772123"/>
                            <a:gd name="connsiteY19" fmla="*/ 207818 h 714139"/>
                            <a:gd name="connsiteX20" fmla="*/ 332509 w 1772123"/>
                            <a:gd name="connsiteY20" fmla="*/ 211597 h 714139"/>
                            <a:gd name="connsiteX21" fmla="*/ 343845 w 1772123"/>
                            <a:gd name="connsiteY21" fmla="*/ 222932 h 714139"/>
                            <a:gd name="connsiteX22" fmla="*/ 355181 w 1772123"/>
                            <a:gd name="connsiteY22" fmla="*/ 226711 h 714139"/>
                            <a:gd name="connsiteX23" fmla="*/ 366516 w 1772123"/>
                            <a:gd name="connsiteY23" fmla="*/ 234268 h 714139"/>
                            <a:gd name="connsiteX24" fmla="*/ 392966 w 1772123"/>
                            <a:gd name="connsiteY24" fmla="*/ 245603 h 714139"/>
                            <a:gd name="connsiteX25" fmla="*/ 438308 w 1772123"/>
                            <a:gd name="connsiteY25" fmla="*/ 275832 h 714139"/>
                            <a:gd name="connsiteX26" fmla="*/ 449643 w 1772123"/>
                            <a:gd name="connsiteY26" fmla="*/ 279610 h 714139"/>
                            <a:gd name="connsiteX27" fmla="*/ 460979 w 1772123"/>
                            <a:gd name="connsiteY27" fmla="*/ 287167 h 714139"/>
                            <a:gd name="connsiteX28" fmla="*/ 468536 w 1772123"/>
                            <a:gd name="connsiteY28" fmla="*/ 298503 h 714139"/>
                            <a:gd name="connsiteX29" fmla="*/ 479871 w 1772123"/>
                            <a:gd name="connsiteY29" fmla="*/ 302281 h 714139"/>
                            <a:gd name="connsiteX30" fmla="*/ 487428 w 1772123"/>
                            <a:gd name="connsiteY30" fmla="*/ 313617 h 714139"/>
                            <a:gd name="connsiteX31" fmla="*/ 498764 w 1772123"/>
                            <a:gd name="connsiteY31" fmla="*/ 317395 h 714139"/>
                            <a:gd name="connsiteX32" fmla="*/ 510100 w 1772123"/>
                            <a:gd name="connsiteY32" fmla="*/ 324952 h 714139"/>
                            <a:gd name="connsiteX33" fmla="*/ 517657 w 1772123"/>
                            <a:gd name="connsiteY33" fmla="*/ 336288 h 714139"/>
                            <a:gd name="connsiteX34" fmla="*/ 540328 w 1772123"/>
                            <a:gd name="connsiteY34" fmla="*/ 347623 h 714139"/>
                            <a:gd name="connsiteX35" fmla="*/ 585670 w 1772123"/>
                            <a:gd name="connsiteY35" fmla="*/ 377851 h 714139"/>
                            <a:gd name="connsiteX36" fmla="*/ 597005 w 1772123"/>
                            <a:gd name="connsiteY36" fmla="*/ 381630 h 714139"/>
                            <a:gd name="connsiteX37" fmla="*/ 623455 w 1772123"/>
                            <a:gd name="connsiteY37" fmla="*/ 389187 h 714139"/>
                            <a:gd name="connsiteX38" fmla="*/ 649904 w 1772123"/>
                            <a:gd name="connsiteY38" fmla="*/ 400522 h 714139"/>
                            <a:gd name="connsiteX39" fmla="*/ 661240 w 1772123"/>
                            <a:gd name="connsiteY39" fmla="*/ 408079 h 714139"/>
                            <a:gd name="connsiteX40" fmla="*/ 702804 w 1772123"/>
                            <a:gd name="connsiteY40" fmla="*/ 419415 h 714139"/>
                            <a:gd name="connsiteX41" fmla="*/ 755703 w 1772123"/>
                            <a:gd name="connsiteY41" fmla="*/ 430751 h 714139"/>
                            <a:gd name="connsiteX42" fmla="*/ 778374 w 1772123"/>
                            <a:gd name="connsiteY42" fmla="*/ 426972 h 714139"/>
                            <a:gd name="connsiteX43" fmla="*/ 789709 w 1772123"/>
                            <a:gd name="connsiteY43" fmla="*/ 423194 h 714139"/>
                            <a:gd name="connsiteX44" fmla="*/ 812381 w 1772123"/>
                            <a:gd name="connsiteY44" fmla="*/ 419415 h 714139"/>
                            <a:gd name="connsiteX45" fmla="*/ 850166 w 1772123"/>
                            <a:gd name="connsiteY45" fmla="*/ 423194 h 714139"/>
                            <a:gd name="connsiteX46" fmla="*/ 865280 w 1772123"/>
                            <a:gd name="connsiteY46" fmla="*/ 419415 h 714139"/>
                            <a:gd name="connsiteX47" fmla="*/ 895508 w 1772123"/>
                            <a:gd name="connsiteY47" fmla="*/ 415636 h 714139"/>
                            <a:gd name="connsiteX48" fmla="*/ 982414 w 1772123"/>
                            <a:gd name="connsiteY48" fmla="*/ 419415 h 714139"/>
                            <a:gd name="connsiteX49" fmla="*/ 993749 w 1772123"/>
                            <a:gd name="connsiteY49" fmla="*/ 423194 h 714139"/>
                            <a:gd name="connsiteX50" fmla="*/ 1008863 w 1772123"/>
                            <a:gd name="connsiteY50" fmla="*/ 426972 h 714139"/>
                            <a:gd name="connsiteX51" fmla="*/ 1031534 w 1772123"/>
                            <a:gd name="connsiteY51" fmla="*/ 434529 h 714139"/>
                            <a:gd name="connsiteX52" fmla="*/ 1054205 w 1772123"/>
                            <a:gd name="connsiteY52" fmla="*/ 445865 h 714139"/>
                            <a:gd name="connsiteX53" fmla="*/ 1065541 w 1772123"/>
                            <a:gd name="connsiteY53" fmla="*/ 453422 h 714139"/>
                            <a:gd name="connsiteX54" fmla="*/ 1088212 w 1772123"/>
                            <a:gd name="connsiteY54" fmla="*/ 460979 h 714139"/>
                            <a:gd name="connsiteX55" fmla="*/ 1122219 w 1772123"/>
                            <a:gd name="connsiteY55" fmla="*/ 468536 h 714139"/>
                            <a:gd name="connsiteX56" fmla="*/ 1228017 w 1772123"/>
                            <a:gd name="connsiteY56" fmla="*/ 464757 h 714139"/>
                            <a:gd name="connsiteX57" fmla="*/ 1243131 w 1772123"/>
                            <a:gd name="connsiteY57" fmla="*/ 453422 h 714139"/>
                            <a:gd name="connsiteX58" fmla="*/ 1254466 w 1772123"/>
                            <a:gd name="connsiteY58" fmla="*/ 445865 h 714139"/>
                            <a:gd name="connsiteX59" fmla="*/ 1265802 w 1772123"/>
                            <a:gd name="connsiteY59" fmla="*/ 434529 h 714139"/>
                            <a:gd name="connsiteX60" fmla="*/ 1277138 w 1772123"/>
                            <a:gd name="connsiteY60" fmla="*/ 430751 h 714139"/>
                            <a:gd name="connsiteX61" fmla="*/ 1311144 w 1772123"/>
                            <a:gd name="connsiteY61" fmla="*/ 408079 h 714139"/>
                            <a:gd name="connsiteX62" fmla="*/ 1322480 w 1772123"/>
                            <a:gd name="connsiteY62" fmla="*/ 400522 h 714139"/>
                            <a:gd name="connsiteX63" fmla="*/ 1356486 w 1772123"/>
                            <a:gd name="connsiteY63" fmla="*/ 396744 h 714139"/>
                            <a:gd name="connsiteX64" fmla="*/ 1409385 w 1772123"/>
                            <a:gd name="connsiteY64" fmla="*/ 400522 h 714139"/>
                            <a:gd name="connsiteX65" fmla="*/ 1420721 w 1772123"/>
                            <a:gd name="connsiteY65" fmla="*/ 404301 h 714139"/>
                            <a:gd name="connsiteX66" fmla="*/ 1428278 w 1772123"/>
                            <a:gd name="connsiteY66" fmla="*/ 415636 h 714139"/>
                            <a:gd name="connsiteX67" fmla="*/ 1447171 w 1772123"/>
                            <a:gd name="connsiteY67" fmla="*/ 434529 h 714139"/>
                            <a:gd name="connsiteX68" fmla="*/ 1458506 w 1772123"/>
                            <a:gd name="connsiteY68" fmla="*/ 445865 h 714139"/>
                            <a:gd name="connsiteX69" fmla="*/ 1466063 w 1772123"/>
                            <a:gd name="connsiteY69" fmla="*/ 457200 h 714139"/>
                            <a:gd name="connsiteX70" fmla="*/ 1477399 w 1772123"/>
                            <a:gd name="connsiteY70" fmla="*/ 460979 h 714139"/>
                            <a:gd name="connsiteX71" fmla="*/ 1488734 w 1772123"/>
                            <a:gd name="connsiteY71" fmla="*/ 472314 h 714139"/>
                            <a:gd name="connsiteX72" fmla="*/ 1511405 w 1772123"/>
                            <a:gd name="connsiteY72" fmla="*/ 479871 h 714139"/>
                            <a:gd name="connsiteX73" fmla="*/ 1522741 w 1772123"/>
                            <a:gd name="connsiteY73" fmla="*/ 491207 h 714139"/>
                            <a:gd name="connsiteX74" fmla="*/ 1534076 w 1772123"/>
                            <a:gd name="connsiteY74" fmla="*/ 498764 h 714139"/>
                            <a:gd name="connsiteX75" fmla="*/ 1552969 w 1772123"/>
                            <a:gd name="connsiteY75" fmla="*/ 532770 h 714139"/>
                            <a:gd name="connsiteX76" fmla="*/ 1549190 w 1772123"/>
                            <a:gd name="connsiteY76" fmla="*/ 562998 h 714139"/>
                            <a:gd name="connsiteX77" fmla="*/ 1571862 w 1772123"/>
                            <a:gd name="connsiteY77" fmla="*/ 570556 h 714139"/>
                            <a:gd name="connsiteX78" fmla="*/ 1583197 w 1772123"/>
                            <a:gd name="connsiteY78" fmla="*/ 574334 h 714139"/>
                            <a:gd name="connsiteX79" fmla="*/ 1605868 w 1772123"/>
                            <a:gd name="connsiteY79" fmla="*/ 570556 h 714139"/>
                            <a:gd name="connsiteX80" fmla="*/ 1628539 w 1772123"/>
                            <a:gd name="connsiteY80" fmla="*/ 562998 h 714139"/>
                            <a:gd name="connsiteX81" fmla="*/ 1639875 w 1772123"/>
                            <a:gd name="connsiteY81" fmla="*/ 551663 h 714139"/>
                            <a:gd name="connsiteX82" fmla="*/ 1685217 w 1772123"/>
                            <a:gd name="connsiteY82" fmla="*/ 559220 h 714139"/>
                            <a:gd name="connsiteX83" fmla="*/ 1696552 w 1772123"/>
                            <a:gd name="connsiteY83" fmla="*/ 566777 h 714139"/>
                            <a:gd name="connsiteX84" fmla="*/ 1711666 w 1772123"/>
                            <a:gd name="connsiteY84" fmla="*/ 600784 h 714139"/>
                            <a:gd name="connsiteX85" fmla="*/ 1726781 w 1772123"/>
                            <a:gd name="connsiteY85" fmla="*/ 619676 h 714139"/>
                            <a:gd name="connsiteX86" fmla="*/ 1734338 w 1772123"/>
                            <a:gd name="connsiteY86" fmla="*/ 642347 h 714139"/>
                            <a:gd name="connsiteX87" fmla="*/ 1741895 w 1772123"/>
                            <a:gd name="connsiteY87" fmla="*/ 657461 h 714139"/>
                            <a:gd name="connsiteX88" fmla="*/ 1749452 w 1772123"/>
                            <a:gd name="connsiteY88" fmla="*/ 680132 h 714139"/>
                            <a:gd name="connsiteX89" fmla="*/ 1757009 w 1772123"/>
                            <a:gd name="connsiteY89" fmla="*/ 702803 h 714139"/>
                            <a:gd name="connsiteX90" fmla="*/ 1768344 w 1772123"/>
                            <a:gd name="connsiteY90" fmla="*/ 710360 h 714139"/>
                            <a:gd name="connsiteX91" fmla="*/ 1772123 w 1772123"/>
                            <a:gd name="connsiteY91" fmla="*/ 714139 h 714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Lst>
                          <a:rect l="l" t="t" r="r" b="b"/>
                          <a:pathLst>
                            <a:path w="1772123" h="714139">
                              <a:moveTo>
                                <a:pt x="0" y="0"/>
                              </a:moveTo>
                              <a:cubicBezTo>
                                <a:pt x="10214" y="8171"/>
                                <a:pt x="21706" y="16223"/>
                                <a:pt x="30228" y="26450"/>
                              </a:cubicBezTo>
                              <a:cubicBezTo>
                                <a:pt x="33135" y="29939"/>
                                <a:pt x="34239" y="34948"/>
                                <a:pt x="37785" y="37785"/>
                              </a:cubicBezTo>
                              <a:cubicBezTo>
                                <a:pt x="40895" y="40273"/>
                                <a:pt x="45639" y="39630"/>
                                <a:pt x="49121" y="41564"/>
                              </a:cubicBezTo>
                              <a:cubicBezTo>
                                <a:pt x="92768" y="65813"/>
                                <a:pt x="53458" y="50900"/>
                                <a:pt x="86906" y="60456"/>
                              </a:cubicBezTo>
                              <a:cubicBezTo>
                                <a:pt x="90736" y="61550"/>
                                <a:pt x="94378" y="63269"/>
                                <a:pt x="98242" y="64235"/>
                              </a:cubicBezTo>
                              <a:cubicBezTo>
                                <a:pt x="104472" y="65793"/>
                                <a:pt x="110938" y="66323"/>
                                <a:pt x="117134" y="68013"/>
                              </a:cubicBezTo>
                              <a:cubicBezTo>
                                <a:pt x="124819" y="70109"/>
                                <a:pt x="139805" y="75570"/>
                                <a:pt x="139805" y="75570"/>
                              </a:cubicBezTo>
                              <a:cubicBezTo>
                                <a:pt x="143584" y="78089"/>
                                <a:pt x="147747" y="80110"/>
                                <a:pt x="151141" y="83127"/>
                              </a:cubicBezTo>
                              <a:cubicBezTo>
                                <a:pt x="151171" y="83154"/>
                                <a:pt x="174643" y="106629"/>
                                <a:pt x="181369" y="113356"/>
                              </a:cubicBezTo>
                              <a:cubicBezTo>
                                <a:pt x="184580" y="116567"/>
                                <a:pt x="189158" y="118076"/>
                                <a:pt x="192704" y="120913"/>
                              </a:cubicBezTo>
                              <a:cubicBezTo>
                                <a:pt x="221569" y="144005"/>
                                <a:pt x="169686" y="108613"/>
                                <a:pt x="215376" y="136027"/>
                              </a:cubicBezTo>
                              <a:cubicBezTo>
                                <a:pt x="223164" y="140700"/>
                                <a:pt x="230490" y="146103"/>
                                <a:pt x="238047" y="151141"/>
                              </a:cubicBezTo>
                              <a:lnTo>
                                <a:pt x="249382" y="158698"/>
                              </a:lnTo>
                              <a:cubicBezTo>
                                <a:pt x="251901" y="162476"/>
                                <a:pt x="253088" y="167626"/>
                                <a:pt x="256939" y="170033"/>
                              </a:cubicBezTo>
                              <a:cubicBezTo>
                                <a:pt x="263694" y="174255"/>
                                <a:pt x="279610" y="177590"/>
                                <a:pt x="279610" y="177590"/>
                              </a:cubicBezTo>
                              <a:cubicBezTo>
                                <a:pt x="283389" y="180109"/>
                                <a:pt x="287735" y="181936"/>
                                <a:pt x="290946" y="185147"/>
                              </a:cubicBezTo>
                              <a:cubicBezTo>
                                <a:pt x="294157" y="188358"/>
                                <a:pt x="294957" y="193646"/>
                                <a:pt x="298503" y="196483"/>
                              </a:cubicBezTo>
                              <a:cubicBezTo>
                                <a:pt x="301613" y="198971"/>
                                <a:pt x="306060" y="199002"/>
                                <a:pt x="309838" y="200261"/>
                              </a:cubicBezTo>
                              <a:cubicBezTo>
                                <a:pt x="313617" y="202780"/>
                                <a:pt x="317112" y="205787"/>
                                <a:pt x="321174" y="207818"/>
                              </a:cubicBezTo>
                              <a:cubicBezTo>
                                <a:pt x="324736" y="209599"/>
                                <a:pt x="329195" y="209388"/>
                                <a:pt x="332509" y="211597"/>
                              </a:cubicBezTo>
                              <a:cubicBezTo>
                                <a:pt x="336955" y="214561"/>
                                <a:pt x="339399" y="219968"/>
                                <a:pt x="343845" y="222932"/>
                              </a:cubicBezTo>
                              <a:cubicBezTo>
                                <a:pt x="347159" y="225141"/>
                                <a:pt x="351618" y="224930"/>
                                <a:pt x="355181" y="226711"/>
                              </a:cubicBezTo>
                              <a:cubicBezTo>
                                <a:pt x="359243" y="228742"/>
                                <a:pt x="362573" y="232015"/>
                                <a:pt x="366516" y="234268"/>
                              </a:cubicBezTo>
                              <a:cubicBezTo>
                                <a:pt x="379590" y="241739"/>
                                <a:pt x="380248" y="241364"/>
                                <a:pt x="392966" y="245603"/>
                              </a:cubicBezTo>
                              <a:lnTo>
                                <a:pt x="438308" y="275832"/>
                              </a:lnTo>
                              <a:cubicBezTo>
                                <a:pt x="441622" y="278041"/>
                                <a:pt x="445865" y="278351"/>
                                <a:pt x="449643" y="279610"/>
                              </a:cubicBezTo>
                              <a:cubicBezTo>
                                <a:pt x="453422" y="282129"/>
                                <a:pt x="457768" y="283956"/>
                                <a:pt x="460979" y="287167"/>
                              </a:cubicBezTo>
                              <a:cubicBezTo>
                                <a:pt x="464190" y="290378"/>
                                <a:pt x="464990" y="295666"/>
                                <a:pt x="468536" y="298503"/>
                              </a:cubicBezTo>
                              <a:cubicBezTo>
                                <a:pt x="471646" y="300991"/>
                                <a:pt x="476093" y="301022"/>
                                <a:pt x="479871" y="302281"/>
                              </a:cubicBezTo>
                              <a:cubicBezTo>
                                <a:pt x="482390" y="306060"/>
                                <a:pt x="483882" y="310780"/>
                                <a:pt x="487428" y="313617"/>
                              </a:cubicBezTo>
                              <a:cubicBezTo>
                                <a:pt x="490538" y="316105"/>
                                <a:pt x="495201" y="315614"/>
                                <a:pt x="498764" y="317395"/>
                              </a:cubicBezTo>
                              <a:cubicBezTo>
                                <a:pt x="502826" y="319426"/>
                                <a:pt x="506321" y="322433"/>
                                <a:pt x="510100" y="324952"/>
                              </a:cubicBezTo>
                              <a:cubicBezTo>
                                <a:pt x="512619" y="328731"/>
                                <a:pt x="514446" y="333077"/>
                                <a:pt x="517657" y="336288"/>
                              </a:cubicBezTo>
                              <a:cubicBezTo>
                                <a:pt x="524982" y="343614"/>
                                <a:pt x="531108" y="344550"/>
                                <a:pt x="540328" y="347623"/>
                              </a:cubicBezTo>
                              <a:lnTo>
                                <a:pt x="585670" y="377851"/>
                              </a:lnTo>
                              <a:cubicBezTo>
                                <a:pt x="588984" y="380060"/>
                                <a:pt x="593175" y="380536"/>
                                <a:pt x="597005" y="381630"/>
                              </a:cubicBezTo>
                              <a:cubicBezTo>
                                <a:pt x="602661" y="383246"/>
                                <a:pt x="617411" y="386165"/>
                                <a:pt x="623455" y="389187"/>
                              </a:cubicBezTo>
                              <a:cubicBezTo>
                                <a:pt x="649546" y="402233"/>
                                <a:pt x="618451" y="392660"/>
                                <a:pt x="649904" y="400522"/>
                              </a:cubicBezTo>
                              <a:cubicBezTo>
                                <a:pt x="653683" y="403041"/>
                                <a:pt x="657090" y="406235"/>
                                <a:pt x="661240" y="408079"/>
                              </a:cubicBezTo>
                              <a:cubicBezTo>
                                <a:pt x="685418" y="418825"/>
                                <a:pt x="679797" y="413140"/>
                                <a:pt x="702804" y="419415"/>
                              </a:cubicBezTo>
                              <a:cubicBezTo>
                                <a:pt x="748360" y="431840"/>
                                <a:pt x="700678" y="423872"/>
                                <a:pt x="755703" y="430751"/>
                              </a:cubicBezTo>
                              <a:cubicBezTo>
                                <a:pt x="763260" y="429491"/>
                                <a:pt x="770895" y="428634"/>
                                <a:pt x="778374" y="426972"/>
                              </a:cubicBezTo>
                              <a:cubicBezTo>
                                <a:pt x="782262" y="426108"/>
                                <a:pt x="785821" y="424058"/>
                                <a:pt x="789709" y="423194"/>
                              </a:cubicBezTo>
                              <a:cubicBezTo>
                                <a:pt x="797188" y="421532"/>
                                <a:pt x="804824" y="420675"/>
                                <a:pt x="812381" y="419415"/>
                              </a:cubicBezTo>
                              <a:cubicBezTo>
                                <a:pt x="824976" y="420675"/>
                                <a:pt x="837508" y="423194"/>
                                <a:pt x="850166" y="423194"/>
                              </a:cubicBezTo>
                              <a:cubicBezTo>
                                <a:pt x="855359" y="423194"/>
                                <a:pt x="860158" y="420269"/>
                                <a:pt x="865280" y="419415"/>
                              </a:cubicBezTo>
                              <a:cubicBezTo>
                                <a:pt x="875296" y="417745"/>
                                <a:pt x="885432" y="416896"/>
                                <a:pt x="895508" y="415636"/>
                              </a:cubicBezTo>
                              <a:cubicBezTo>
                                <a:pt x="924477" y="416896"/>
                                <a:pt x="953503" y="417191"/>
                                <a:pt x="982414" y="419415"/>
                              </a:cubicBezTo>
                              <a:cubicBezTo>
                                <a:pt x="986385" y="419721"/>
                                <a:pt x="989919" y="422100"/>
                                <a:pt x="993749" y="423194"/>
                              </a:cubicBezTo>
                              <a:cubicBezTo>
                                <a:pt x="998742" y="424621"/>
                                <a:pt x="1003889" y="425480"/>
                                <a:pt x="1008863" y="426972"/>
                              </a:cubicBezTo>
                              <a:cubicBezTo>
                                <a:pt x="1016493" y="429261"/>
                                <a:pt x="1031534" y="434529"/>
                                <a:pt x="1031534" y="434529"/>
                              </a:cubicBezTo>
                              <a:cubicBezTo>
                                <a:pt x="1064023" y="456187"/>
                                <a:pt x="1022917" y="430220"/>
                                <a:pt x="1054205" y="445865"/>
                              </a:cubicBezTo>
                              <a:cubicBezTo>
                                <a:pt x="1058267" y="447896"/>
                                <a:pt x="1061391" y="451578"/>
                                <a:pt x="1065541" y="453422"/>
                              </a:cubicBezTo>
                              <a:cubicBezTo>
                                <a:pt x="1072820" y="456657"/>
                                <a:pt x="1080655" y="458460"/>
                                <a:pt x="1088212" y="460979"/>
                              </a:cubicBezTo>
                              <a:cubicBezTo>
                                <a:pt x="1106813" y="467179"/>
                                <a:pt x="1095623" y="464103"/>
                                <a:pt x="1122219" y="468536"/>
                              </a:cubicBezTo>
                              <a:cubicBezTo>
                                <a:pt x="1157485" y="467276"/>
                                <a:pt x="1193001" y="469134"/>
                                <a:pt x="1228017" y="464757"/>
                              </a:cubicBezTo>
                              <a:cubicBezTo>
                                <a:pt x="1234266" y="463976"/>
                                <a:pt x="1238007" y="457082"/>
                                <a:pt x="1243131" y="453422"/>
                              </a:cubicBezTo>
                              <a:cubicBezTo>
                                <a:pt x="1246826" y="450783"/>
                                <a:pt x="1250978" y="448772"/>
                                <a:pt x="1254466" y="445865"/>
                              </a:cubicBezTo>
                              <a:cubicBezTo>
                                <a:pt x="1258571" y="442444"/>
                                <a:pt x="1261356" y="437493"/>
                                <a:pt x="1265802" y="434529"/>
                              </a:cubicBezTo>
                              <a:cubicBezTo>
                                <a:pt x="1269116" y="432320"/>
                                <a:pt x="1273359" y="432010"/>
                                <a:pt x="1277138" y="430751"/>
                              </a:cubicBezTo>
                              <a:lnTo>
                                <a:pt x="1311144" y="408079"/>
                              </a:lnTo>
                              <a:cubicBezTo>
                                <a:pt x="1314923" y="405560"/>
                                <a:pt x="1317966" y="401023"/>
                                <a:pt x="1322480" y="400522"/>
                              </a:cubicBezTo>
                              <a:lnTo>
                                <a:pt x="1356486" y="396744"/>
                              </a:lnTo>
                              <a:cubicBezTo>
                                <a:pt x="1374119" y="398003"/>
                                <a:pt x="1391828" y="398457"/>
                                <a:pt x="1409385" y="400522"/>
                              </a:cubicBezTo>
                              <a:cubicBezTo>
                                <a:pt x="1413341" y="400987"/>
                                <a:pt x="1417611" y="401813"/>
                                <a:pt x="1420721" y="404301"/>
                              </a:cubicBezTo>
                              <a:cubicBezTo>
                                <a:pt x="1424267" y="407138"/>
                                <a:pt x="1425288" y="412219"/>
                                <a:pt x="1428278" y="415636"/>
                              </a:cubicBezTo>
                              <a:cubicBezTo>
                                <a:pt x="1434143" y="422339"/>
                                <a:pt x="1440873" y="428231"/>
                                <a:pt x="1447171" y="434529"/>
                              </a:cubicBezTo>
                              <a:lnTo>
                                <a:pt x="1458506" y="445865"/>
                              </a:lnTo>
                              <a:cubicBezTo>
                                <a:pt x="1461717" y="449076"/>
                                <a:pt x="1462517" y="454363"/>
                                <a:pt x="1466063" y="457200"/>
                              </a:cubicBezTo>
                              <a:cubicBezTo>
                                <a:pt x="1469173" y="459688"/>
                                <a:pt x="1473620" y="459719"/>
                                <a:pt x="1477399" y="460979"/>
                              </a:cubicBezTo>
                              <a:cubicBezTo>
                                <a:pt x="1481177" y="464757"/>
                                <a:pt x="1484063" y="469719"/>
                                <a:pt x="1488734" y="472314"/>
                              </a:cubicBezTo>
                              <a:cubicBezTo>
                                <a:pt x="1495697" y="476182"/>
                                <a:pt x="1511405" y="479871"/>
                                <a:pt x="1511405" y="479871"/>
                              </a:cubicBezTo>
                              <a:cubicBezTo>
                                <a:pt x="1515184" y="483650"/>
                                <a:pt x="1518636" y="487786"/>
                                <a:pt x="1522741" y="491207"/>
                              </a:cubicBezTo>
                              <a:cubicBezTo>
                                <a:pt x="1526229" y="494114"/>
                                <a:pt x="1531086" y="495346"/>
                                <a:pt x="1534076" y="498764"/>
                              </a:cubicBezTo>
                              <a:cubicBezTo>
                                <a:pt x="1548067" y="514754"/>
                                <a:pt x="1547779" y="517202"/>
                                <a:pt x="1552969" y="532770"/>
                              </a:cubicBezTo>
                              <a:cubicBezTo>
                                <a:pt x="1535005" y="544745"/>
                                <a:pt x="1540197" y="536019"/>
                                <a:pt x="1549190" y="562998"/>
                              </a:cubicBezTo>
                              <a:cubicBezTo>
                                <a:pt x="1551709" y="570555"/>
                                <a:pt x="1564305" y="568037"/>
                                <a:pt x="1571862" y="570556"/>
                              </a:cubicBezTo>
                              <a:lnTo>
                                <a:pt x="1583197" y="574334"/>
                              </a:lnTo>
                              <a:cubicBezTo>
                                <a:pt x="1590754" y="573075"/>
                                <a:pt x="1598436" y="572414"/>
                                <a:pt x="1605868" y="570556"/>
                              </a:cubicBezTo>
                              <a:cubicBezTo>
                                <a:pt x="1613596" y="568624"/>
                                <a:pt x="1628539" y="562998"/>
                                <a:pt x="1628539" y="562998"/>
                              </a:cubicBezTo>
                              <a:cubicBezTo>
                                <a:pt x="1632318" y="559220"/>
                                <a:pt x="1634604" y="552541"/>
                                <a:pt x="1639875" y="551663"/>
                              </a:cubicBezTo>
                              <a:cubicBezTo>
                                <a:pt x="1646164" y="550615"/>
                                <a:pt x="1674124" y="553673"/>
                                <a:pt x="1685217" y="559220"/>
                              </a:cubicBezTo>
                              <a:cubicBezTo>
                                <a:pt x="1689279" y="561251"/>
                                <a:pt x="1692774" y="564258"/>
                                <a:pt x="1696552" y="566777"/>
                              </a:cubicBezTo>
                              <a:cubicBezTo>
                                <a:pt x="1708527" y="584741"/>
                                <a:pt x="1702673" y="573805"/>
                                <a:pt x="1711666" y="600784"/>
                              </a:cubicBezTo>
                              <a:cubicBezTo>
                                <a:pt x="1714049" y="607934"/>
                                <a:pt x="1721621" y="614517"/>
                                <a:pt x="1726781" y="619676"/>
                              </a:cubicBezTo>
                              <a:cubicBezTo>
                                <a:pt x="1729300" y="627233"/>
                                <a:pt x="1730776" y="635222"/>
                                <a:pt x="1734338" y="642347"/>
                              </a:cubicBezTo>
                              <a:cubicBezTo>
                                <a:pt x="1736857" y="647385"/>
                                <a:pt x="1739803" y="652231"/>
                                <a:pt x="1741895" y="657461"/>
                              </a:cubicBezTo>
                              <a:cubicBezTo>
                                <a:pt x="1744853" y="664857"/>
                                <a:pt x="1746933" y="672575"/>
                                <a:pt x="1749452" y="680132"/>
                              </a:cubicBezTo>
                              <a:lnTo>
                                <a:pt x="1757009" y="702803"/>
                              </a:lnTo>
                              <a:cubicBezTo>
                                <a:pt x="1758445" y="707111"/>
                                <a:pt x="1764711" y="707635"/>
                                <a:pt x="1768344" y="710360"/>
                              </a:cubicBezTo>
                              <a:cubicBezTo>
                                <a:pt x="1769769" y="711429"/>
                                <a:pt x="1770863" y="712879"/>
                                <a:pt x="1772123" y="714139"/>
                              </a:cubicBez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1044860" id="104 Forma libre" o:spid="_x0000_s1026" style="position:absolute;margin-left:287.55pt;margin-top:157.15pt;width:139.5pt;height:56.2pt;z-index:251960320;visibility:visible;mso-wrap-style:square;mso-wrap-distance-left:9pt;mso-wrap-distance-top:0;mso-wrap-distance-right:9pt;mso-wrap-distance-bottom:0;mso-position-horizontal:absolute;mso-position-horizontal-relative:text;mso-position-vertical:absolute;mso-position-vertical-relative:text;v-text-anchor:middle" coordsize="1772123,71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" path="m,c10214,8171,21706,16223,30228,26450v2907,3489,4011,8498,7557,11335c40895,40273,45639,39630,49121,41564v43647,24249,4337,9336,37785,18892c90736,61550,94378,63269,98242,64235v6230,1558,12696,2088,18892,3778c124819,70109,139805,75570,139805,75570v3779,2519,7942,4540,11336,7557c151171,83154,174643,106629,181369,113356v3211,3211,7789,4720,11335,7557c221569,144005,169686,108613,215376,136027v7788,4673,15114,10076,22671,15114l249382,158698v2519,3778,3706,8928,7557,11335c263694,174255,279610,177590,279610,177590v3779,2519,8125,4346,11336,7557c294157,188358,294957,193646,298503,196483v3110,2488,7557,2519,11335,3778c313617,202780,317112,205787,321174,207818v3562,1781,8021,1570,11335,3779c336955,214561,339399,219968,343845,222932v3314,2209,7773,1998,11336,3779c359243,228742,362573,232015,366516,234268v13074,7471,13732,7096,26450,11335l438308,275832v3314,2209,7557,2519,11335,3778c453422,282129,457768,283956,460979,287167v3211,3211,4011,8499,7557,11336c471646,300991,476093,301022,479871,302281v2519,3779,4011,8499,7557,11336c490538,316105,495201,315614,498764,317395v4062,2031,7557,5038,11336,7557c512619,328731,514446,333077,517657,336288v7325,7326,13451,8262,22671,11335l585670,377851v3314,2209,7505,2685,11335,3779c602661,383246,617411,386165,623455,389187v26091,13046,-5004,3473,26449,11335c653683,403041,657090,406235,661240,408079v24178,10746,18557,5061,41564,11336c748360,431840,700678,423872,755703,430751v7557,-1260,15192,-2117,22671,-3779c782262,426108,785821,424058,789709,423194v7479,-1662,15115,-2519,22672,-3779c824976,420675,837508,423194,850166,423194v5193,,9992,-2925,15114,-3779c875296,417745,885432,416896,895508,415636v28969,1260,57995,1555,86906,3779c986385,419721,989919,422100,993749,423194v4993,1427,10140,2286,15114,3778c1016493,429261,1031534,434529,1031534,434529v32489,21658,-8617,-4309,22671,11336c1058267,447896,1061391,451578,1065541,453422v7279,3235,15114,5038,22671,7557c1106813,467179,1095623,464103,1122219,468536v35266,-1260,70782,598,105798,-3779c1234266,463976,1238007,457082,1243131,453422v3695,-2639,7847,-4650,11335,-7557c1258571,442444,1261356,437493,1265802,434529v3314,-2209,7557,-2519,11336,-3778l1311144,408079v3779,-2519,6822,-7056,11336,-7557l1356486,396744v17633,1259,35342,1713,52899,3778c1413341,400987,1417611,401813,1420721,404301v3546,2837,4567,7918,7557,11335c1434143,422339,1440873,428231,1447171,434529r11335,11336c1461717,449076,1462517,454363,1466063,457200v3110,2488,7557,2519,11336,3779c1481177,464757,1484063,469719,1488734,472314v6963,3868,22671,7557,22671,7557c1515184,483650,1518636,487786,1522741,491207v3488,2907,8345,4139,11335,7557c1548067,514754,1547779,517202,1552969,532770v-17964,11975,-12772,3249,-3779,30228c1551709,570555,1564305,568037,1571862,570556r11335,3778c1590754,573075,1598436,572414,1605868,570556v7728,-1932,22671,-7558,22671,-7558c1632318,559220,1634604,552541,1639875,551663v6289,-1048,34249,2010,45342,7557c1689279,561251,1692774,564258,1696552,566777v11975,17964,6121,7028,15114,34007c1714049,607934,1721621,614517,1726781,619676v2519,7557,3995,15546,7557,22671c1736857,647385,1739803,652231,1741895,657461v2958,7396,5038,15114,7557,22671l1757009,702803v1436,4308,7702,4832,11335,7557c1769769,711429,1770863,712879,1772123,714139e" filled="f" strokecolor="#bc4542 [3045]" strokeweight="2pt">
                <v:path arrowok="t" o:connecttype="custom" o:connectlocs="0,0;30220,26435;37775,37764;49108,41541;86883,60422;98216,64199;117103,67975;139768,75528;151101,83081;181321,113293;192653,120845;215319,135951;237983,151057;249315,158609;256870,169938;279535,177491;290868,185044;298423,196373;309755,200149;321088,207702;332420,211479;343753,222807;355086,226584;366418,234137;392861,245466;438191,275678;449523,279454;460856,287007;468411,298336;479743,302112;487298,313442;498631,317218;509964,324770;517519,336100;540184,347429;585514,377640;596846,381417;623289,388970;649731,400298;661064,407851;702616,419181;755501,430510;778166,426733;789498,422958;812164,419181;849939,422958;865049,419181;895269,415404;982152,419181;993484,422958;1008594,426733;1031259,434286;1053924,445616;1065257,453169;1087922,460721;1121919,468274;1227689,464497;1242799,453169;1254131,445616;1265464,434286;1276797,430510;1310794,407851;1322127,400298;1356124,396522;1409009,400298;1420342,404075;1427897,415404;1446785,434286;1458117,445616;1465672,456945;1477005,460721;1488337,472050;1511002,479603;1522335,490933;1533667,498485;1552554,532472;1548777,562683;1571442,570237;1582774,574013;1605439,570237;1628104,562683;1639437,551355;1684767,558908;1696099,566460;1711209,600448;1726320,619330;1733875,641988;1741430,657094;1748985,679752;1756540,702410;1767872,709963;1771650,713740" o:connectangles="0,0,0,0,0,0,0,0,0,0,0,0,0,0,0,0,0,0,0,0,0,0,0,0,0,0,0,0,0,0,0,0,0,0,0,0,0,0,0,0,0,0,0,0,0,0,0,0,0,0,0,0,0,0,0,0,0,0,0,0,0,0,0,0,0,0,0,0,0,0,0,0,0,0,0,0,0,0,0,0,0,0,0,0,0,0,0,0,0,0,0,0"/>
              </v:shape>
            </w:pict>
          </mc:Fallback>
        </mc:AlternateContent>
      </w:r>
      <w:r w:rsidR="008850A9">
        <w:rPr>
          <w:noProof/>
          <w:lang w:eastAsia="es-CL"/>
        </w:rPr>
        <mc:AlternateContent>
          <mc:Choice Requires="wps">
            <w:drawing>
              <wp:anchor distT="0" distB="0" distL="114300" distR="114300" simplePos="0" relativeHeight="251959296" behindDoc="0" locked="0" layoutInCell="1" allowOverlap="1" wp14:anchorId="16F6B8EC" wp14:editId="1220EDEF">
                <wp:simplePos x="0" y="0"/>
                <wp:positionH relativeFrom="column">
                  <wp:posOffset>5966460</wp:posOffset>
                </wp:positionH>
                <wp:positionV relativeFrom="paragraph">
                  <wp:posOffset>1424305</wp:posOffset>
                </wp:positionV>
                <wp:extent cx="1031875" cy="835025"/>
                <wp:effectExtent l="0" t="0" r="15875" b="22225"/>
                <wp:wrapNone/>
                <wp:docPr id="103" name="103 Forma libre"/>
                <wp:cNvGraphicFramePr/>
                <a:graphic xmlns:a="http://schemas.openxmlformats.org/drawingml/2006/main">
                  <a:graphicData uri="http://schemas.microsoft.com/office/word/2010/wordprocessingShape">
                    <wps:wsp>
                      <wps:cNvSpPr/>
                      <wps:spPr>
                        <a:xfrm>
                          <a:off x="0" y="0"/>
                          <a:ext cx="1031875" cy="835025"/>
                        </a:xfrm>
                        <a:custGeom>
                          <a:avLst/>
                          <a:gdLst>
                            <a:gd name="connsiteX0" fmla="*/ 4047 w 1032032"/>
                            <a:gd name="connsiteY0" fmla="*/ 0 h 835051"/>
                            <a:gd name="connsiteX1" fmla="*/ 22940 w 1032032"/>
                            <a:gd name="connsiteY1" fmla="*/ 15114 h 835051"/>
                            <a:gd name="connsiteX2" fmla="*/ 26719 w 1032032"/>
                            <a:gd name="connsiteY2" fmla="*/ 26450 h 835051"/>
                            <a:gd name="connsiteX3" fmla="*/ 34276 w 1032032"/>
                            <a:gd name="connsiteY3" fmla="*/ 37785 h 835051"/>
                            <a:gd name="connsiteX4" fmla="*/ 34276 w 1032032"/>
                            <a:gd name="connsiteY4" fmla="*/ 120913 h 835051"/>
                            <a:gd name="connsiteX5" fmla="*/ 11604 w 1032032"/>
                            <a:gd name="connsiteY5" fmla="*/ 136027 h 835051"/>
                            <a:gd name="connsiteX6" fmla="*/ 7826 w 1032032"/>
                            <a:gd name="connsiteY6" fmla="*/ 147362 h 835051"/>
                            <a:gd name="connsiteX7" fmla="*/ 269 w 1032032"/>
                            <a:gd name="connsiteY7" fmla="*/ 158698 h 835051"/>
                            <a:gd name="connsiteX8" fmla="*/ 4047 w 1032032"/>
                            <a:gd name="connsiteY8" fmla="*/ 200261 h 835051"/>
                            <a:gd name="connsiteX9" fmla="*/ 11604 w 1032032"/>
                            <a:gd name="connsiteY9" fmla="*/ 211597 h 835051"/>
                            <a:gd name="connsiteX10" fmla="*/ 30497 w 1032032"/>
                            <a:gd name="connsiteY10" fmla="*/ 226711 h 835051"/>
                            <a:gd name="connsiteX11" fmla="*/ 49390 w 1032032"/>
                            <a:gd name="connsiteY11" fmla="*/ 249382 h 835051"/>
                            <a:gd name="connsiteX12" fmla="*/ 60725 w 1032032"/>
                            <a:gd name="connsiteY12" fmla="*/ 260718 h 835051"/>
                            <a:gd name="connsiteX13" fmla="*/ 68282 w 1032032"/>
                            <a:gd name="connsiteY13" fmla="*/ 272053 h 835051"/>
                            <a:gd name="connsiteX14" fmla="*/ 79618 w 1032032"/>
                            <a:gd name="connsiteY14" fmla="*/ 279610 h 835051"/>
                            <a:gd name="connsiteX15" fmla="*/ 87175 w 1032032"/>
                            <a:gd name="connsiteY15" fmla="*/ 290946 h 835051"/>
                            <a:gd name="connsiteX16" fmla="*/ 109846 w 1032032"/>
                            <a:gd name="connsiteY16" fmla="*/ 306060 h 835051"/>
                            <a:gd name="connsiteX17" fmla="*/ 132517 w 1032032"/>
                            <a:gd name="connsiteY17" fmla="*/ 317395 h 835051"/>
                            <a:gd name="connsiteX18" fmla="*/ 155188 w 1032032"/>
                            <a:gd name="connsiteY18" fmla="*/ 332509 h 835051"/>
                            <a:gd name="connsiteX19" fmla="*/ 177859 w 1032032"/>
                            <a:gd name="connsiteY19" fmla="*/ 340066 h 835051"/>
                            <a:gd name="connsiteX20" fmla="*/ 200530 w 1032032"/>
                            <a:gd name="connsiteY20" fmla="*/ 358959 h 835051"/>
                            <a:gd name="connsiteX21" fmla="*/ 211866 w 1032032"/>
                            <a:gd name="connsiteY21" fmla="*/ 362737 h 835051"/>
                            <a:gd name="connsiteX22" fmla="*/ 226980 w 1032032"/>
                            <a:gd name="connsiteY22" fmla="*/ 396744 h 835051"/>
                            <a:gd name="connsiteX23" fmla="*/ 234537 w 1032032"/>
                            <a:gd name="connsiteY23" fmla="*/ 419415 h 835051"/>
                            <a:gd name="connsiteX24" fmla="*/ 257208 w 1032032"/>
                            <a:gd name="connsiteY24" fmla="*/ 426972 h 835051"/>
                            <a:gd name="connsiteX25" fmla="*/ 279879 w 1032032"/>
                            <a:gd name="connsiteY25" fmla="*/ 423194 h 835051"/>
                            <a:gd name="connsiteX26" fmla="*/ 317664 w 1032032"/>
                            <a:gd name="connsiteY26" fmla="*/ 426972 h 835051"/>
                            <a:gd name="connsiteX27" fmla="*/ 351671 w 1032032"/>
                            <a:gd name="connsiteY27" fmla="*/ 438308 h 835051"/>
                            <a:gd name="connsiteX28" fmla="*/ 374342 w 1032032"/>
                            <a:gd name="connsiteY28" fmla="*/ 445865 h 835051"/>
                            <a:gd name="connsiteX29" fmla="*/ 408348 w 1032032"/>
                            <a:gd name="connsiteY29" fmla="*/ 460979 h 835051"/>
                            <a:gd name="connsiteX30" fmla="*/ 431019 w 1032032"/>
                            <a:gd name="connsiteY30" fmla="*/ 476093 h 835051"/>
                            <a:gd name="connsiteX31" fmla="*/ 449912 w 1032032"/>
                            <a:gd name="connsiteY31" fmla="*/ 498764 h 835051"/>
                            <a:gd name="connsiteX32" fmla="*/ 472583 w 1032032"/>
                            <a:gd name="connsiteY32" fmla="*/ 506321 h 835051"/>
                            <a:gd name="connsiteX33" fmla="*/ 495254 w 1032032"/>
                            <a:gd name="connsiteY33" fmla="*/ 521435 h 835051"/>
                            <a:gd name="connsiteX34" fmla="*/ 506590 w 1032032"/>
                            <a:gd name="connsiteY34" fmla="*/ 517656 h 835051"/>
                            <a:gd name="connsiteX35" fmla="*/ 495254 w 1032032"/>
                            <a:gd name="connsiteY35" fmla="*/ 472314 h 835051"/>
                            <a:gd name="connsiteX36" fmla="*/ 491476 w 1032032"/>
                            <a:gd name="connsiteY36" fmla="*/ 445865 h 835051"/>
                            <a:gd name="connsiteX37" fmla="*/ 499033 w 1032032"/>
                            <a:gd name="connsiteY37" fmla="*/ 574334 h 835051"/>
                            <a:gd name="connsiteX38" fmla="*/ 495254 w 1032032"/>
                            <a:gd name="connsiteY38" fmla="*/ 593227 h 835051"/>
                            <a:gd name="connsiteX39" fmla="*/ 495254 w 1032032"/>
                            <a:gd name="connsiteY39" fmla="*/ 627233 h 835051"/>
                            <a:gd name="connsiteX40" fmla="*/ 506590 w 1032032"/>
                            <a:gd name="connsiteY40" fmla="*/ 631012 h 835051"/>
                            <a:gd name="connsiteX41" fmla="*/ 536818 w 1032032"/>
                            <a:gd name="connsiteY41" fmla="*/ 627233 h 835051"/>
                            <a:gd name="connsiteX42" fmla="*/ 559489 w 1032032"/>
                            <a:gd name="connsiteY42" fmla="*/ 608341 h 835051"/>
                            <a:gd name="connsiteX43" fmla="*/ 612388 w 1032032"/>
                            <a:gd name="connsiteY43" fmla="*/ 597005 h 835051"/>
                            <a:gd name="connsiteX44" fmla="*/ 650173 w 1032032"/>
                            <a:gd name="connsiteY44" fmla="*/ 585670 h 835051"/>
                            <a:gd name="connsiteX45" fmla="*/ 672844 w 1032032"/>
                            <a:gd name="connsiteY45" fmla="*/ 578113 h 835051"/>
                            <a:gd name="connsiteX46" fmla="*/ 706851 w 1032032"/>
                            <a:gd name="connsiteY46" fmla="*/ 559220 h 835051"/>
                            <a:gd name="connsiteX47" fmla="*/ 729522 w 1032032"/>
                            <a:gd name="connsiteY47" fmla="*/ 551663 h 835051"/>
                            <a:gd name="connsiteX48" fmla="*/ 740857 w 1032032"/>
                            <a:gd name="connsiteY48" fmla="*/ 547885 h 835051"/>
                            <a:gd name="connsiteX49" fmla="*/ 752193 w 1032032"/>
                            <a:gd name="connsiteY49" fmla="*/ 544106 h 835051"/>
                            <a:gd name="connsiteX50" fmla="*/ 763528 w 1032032"/>
                            <a:gd name="connsiteY50" fmla="*/ 589448 h 835051"/>
                            <a:gd name="connsiteX51" fmla="*/ 771085 w 1032032"/>
                            <a:gd name="connsiteY51" fmla="*/ 600784 h 835051"/>
                            <a:gd name="connsiteX52" fmla="*/ 793757 w 1032032"/>
                            <a:gd name="connsiteY52" fmla="*/ 619676 h 835051"/>
                            <a:gd name="connsiteX53" fmla="*/ 808871 w 1032032"/>
                            <a:gd name="connsiteY53" fmla="*/ 623455 h 835051"/>
                            <a:gd name="connsiteX54" fmla="*/ 831542 w 1032032"/>
                            <a:gd name="connsiteY54" fmla="*/ 638569 h 835051"/>
                            <a:gd name="connsiteX55" fmla="*/ 842877 w 1032032"/>
                            <a:gd name="connsiteY55" fmla="*/ 646126 h 835051"/>
                            <a:gd name="connsiteX56" fmla="*/ 854213 w 1032032"/>
                            <a:gd name="connsiteY56" fmla="*/ 657461 h 835051"/>
                            <a:gd name="connsiteX57" fmla="*/ 861770 w 1032032"/>
                            <a:gd name="connsiteY57" fmla="*/ 668797 h 835051"/>
                            <a:gd name="connsiteX58" fmla="*/ 884441 w 1032032"/>
                            <a:gd name="connsiteY58" fmla="*/ 683911 h 835051"/>
                            <a:gd name="connsiteX59" fmla="*/ 891998 w 1032032"/>
                            <a:gd name="connsiteY59" fmla="*/ 695247 h 835051"/>
                            <a:gd name="connsiteX60" fmla="*/ 948676 w 1032032"/>
                            <a:gd name="connsiteY60" fmla="*/ 710361 h 835051"/>
                            <a:gd name="connsiteX61" fmla="*/ 978904 w 1032032"/>
                            <a:gd name="connsiteY61" fmla="*/ 714139 h 835051"/>
                            <a:gd name="connsiteX62" fmla="*/ 990239 w 1032032"/>
                            <a:gd name="connsiteY62" fmla="*/ 717918 h 835051"/>
                            <a:gd name="connsiteX63" fmla="*/ 1016689 w 1032032"/>
                            <a:gd name="connsiteY63" fmla="*/ 748146 h 835051"/>
                            <a:gd name="connsiteX64" fmla="*/ 1024246 w 1032032"/>
                            <a:gd name="connsiteY64" fmla="*/ 759481 h 835051"/>
                            <a:gd name="connsiteX65" fmla="*/ 1028024 w 1032032"/>
                            <a:gd name="connsiteY65" fmla="*/ 808602 h 835051"/>
                            <a:gd name="connsiteX66" fmla="*/ 1024246 w 1032032"/>
                            <a:gd name="connsiteY66" fmla="*/ 819937 h 835051"/>
                            <a:gd name="connsiteX67" fmla="*/ 1016689 w 1032032"/>
                            <a:gd name="connsiteY67" fmla="*/ 835051 h 8350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Lst>
                          <a:rect l="l" t="t" r="r" b="b"/>
                          <a:pathLst>
                            <a:path w="1032032" h="835051">
                              <a:moveTo>
                                <a:pt x="4047" y="0"/>
                              </a:moveTo>
                              <a:cubicBezTo>
                                <a:pt x="10345" y="5038"/>
                                <a:pt x="17691" y="8991"/>
                                <a:pt x="22940" y="15114"/>
                              </a:cubicBezTo>
                              <a:cubicBezTo>
                                <a:pt x="25532" y="18138"/>
                                <a:pt x="24938" y="22887"/>
                                <a:pt x="26719" y="26450"/>
                              </a:cubicBezTo>
                              <a:cubicBezTo>
                                <a:pt x="28750" y="30512"/>
                                <a:pt x="31757" y="34007"/>
                                <a:pt x="34276" y="37785"/>
                              </a:cubicBezTo>
                              <a:cubicBezTo>
                                <a:pt x="36301" y="62087"/>
                                <a:pt x="41903" y="96125"/>
                                <a:pt x="34276" y="120913"/>
                              </a:cubicBezTo>
                              <a:cubicBezTo>
                                <a:pt x="31042" y="131425"/>
                                <a:pt x="19871" y="133271"/>
                                <a:pt x="11604" y="136027"/>
                              </a:cubicBezTo>
                              <a:cubicBezTo>
                                <a:pt x="10345" y="139805"/>
                                <a:pt x="9607" y="143800"/>
                                <a:pt x="7826" y="147362"/>
                              </a:cubicBezTo>
                              <a:cubicBezTo>
                                <a:pt x="5795" y="151424"/>
                                <a:pt x="593" y="154168"/>
                                <a:pt x="269" y="158698"/>
                              </a:cubicBezTo>
                              <a:cubicBezTo>
                                <a:pt x="-722" y="172574"/>
                                <a:pt x="1132" y="186658"/>
                                <a:pt x="4047" y="200261"/>
                              </a:cubicBezTo>
                              <a:cubicBezTo>
                                <a:pt x="4999" y="204702"/>
                                <a:pt x="8767" y="208051"/>
                                <a:pt x="11604" y="211597"/>
                              </a:cubicBezTo>
                              <a:cubicBezTo>
                                <a:pt x="20396" y="222587"/>
                                <a:pt x="18718" y="216895"/>
                                <a:pt x="30497" y="226711"/>
                              </a:cubicBezTo>
                              <a:cubicBezTo>
                                <a:pt x="48559" y="241763"/>
                                <a:pt x="35881" y="233171"/>
                                <a:pt x="49390" y="249382"/>
                              </a:cubicBezTo>
                              <a:cubicBezTo>
                                <a:pt x="52811" y="253487"/>
                                <a:pt x="57304" y="256613"/>
                                <a:pt x="60725" y="260718"/>
                              </a:cubicBezTo>
                              <a:cubicBezTo>
                                <a:pt x="63632" y="264207"/>
                                <a:pt x="65071" y="268842"/>
                                <a:pt x="68282" y="272053"/>
                              </a:cubicBezTo>
                              <a:cubicBezTo>
                                <a:pt x="71493" y="275264"/>
                                <a:pt x="75839" y="277091"/>
                                <a:pt x="79618" y="279610"/>
                              </a:cubicBezTo>
                              <a:cubicBezTo>
                                <a:pt x="82137" y="283389"/>
                                <a:pt x="83757" y="287955"/>
                                <a:pt x="87175" y="290946"/>
                              </a:cubicBezTo>
                              <a:cubicBezTo>
                                <a:pt x="94010" y="296927"/>
                                <a:pt x="102289" y="301022"/>
                                <a:pt x="109846" y="306060"/>
                              </a:cubicBezTo>
                              <a:cubicBezTo>
                                <a:pt x="124496" y="315827"/>
                                <a:pt x="116872" y="312181"/>
                                <a:pt x="132517" y="317395"/>
                              </a:cubicBezTo>
                              <a:cubicBezTo>
                                <a:pt x="140074" y="322433"/>
                                <a:pt x="146572" y="329637"/>
                                <a:pt x="155188" y="332509"/>
                              </a:cubicBezTo>
                              <a:lnTo>
                                <a:pt x="177859" y="340066"/>
                              </a:lnTo>
                              <a:cubicBezTo>
                                <a:pt x="186214" y="348421"/>
                                <a:pt x="190011" y="353699"/>
                                <a:pt x="200530" y="358959"/>
                              </a:cubicBezTo>
                              <a:cubicBezTo>
                                <a:pt x="204093" y="360740"/>
                                <a:pt x="208087" y="361478"/>
                                <a:pt x="211866" y="362737"/>
                              </a:cubicBezTo>
                              <a:cubicBezTo>
                                <a:pt x="220859" y="389717"/>
                                <a:pt x="215004" y="378781"/>
                                <a:pt x="226980" y="396744"/>
                              </a:cubicBezTo>
                              <a:cubicBezTo>
                                <a:pt x="229499" y="404301"/>
                                <a:pt x="226980" y="416896"/>
                                <a:pt x="234537" y="419415"/>
                              </a:cubicBezTo>
                              <a:lnTo>
                                <a:pt x="257208" y="426972"/>
                              </a:lnTo>
                              <a:cubicBezTo>
                                <a:pt x="264765" y="425713"/>
                                <a:pt x="272218" y="423194"/>
                                <a:pt x="279879" y="423194"/>
                              </a:cubicBezTo>
                              <a:cubicBezTo>
                                <a:pt x="292537" y="423194"/>
                                <a:pt x="305223" y="424639"/>
                                <a:pt x="317664" y="426972"/>
                              </a:cubicBezTo>
                              <a:cubicBezTo>
                                <a:pt x="317672" y="426973"/>
                                <a:pt x="346000" y="436418"/>
                                <a:pt x="351671" y="438308"/>
                              </a:cubicBezTo>
                              <a:cubicBezTo>
                                <a:pt x="351675" y="438309"/>
                                <a:pt x="374339" y="445863"/>
                                <a:pt x="374342" y="445865"/>
                              </a:cubicBezTo>
                              <a:cubicBezTo>
                                <a:pt x="392305" y="457841"/>
                                <a:pt x="381369" y="451986"/>
                                <a:pt x="408348" y="460979"/>
                              </a:cubicBezTo>
                              <a:cubicBezTo>
                                <a:pt x="416964" y="463851"/>
                                <a:pt x="431019" y="476093"/>
                                <a:pt x="431019" y="476093"/>
                              </a:cubicBezTo>
                              <a:cubicBezTo>
                                <a:pt x="435723" y="483148"/>
                                <a:pt x="442211" y="494486"/>
                                <a:pt x="449912" y="498764"/>
                              </a:cubicBezTo>
                              <a:cubicBezTo>
                                <a:pt x="456875" y="502633"/>
                                <a:pt x="465026" y="503802"/>
                                <a:pt x="472583" y="506321"/>
                              </a:cubicBezTo>
                              <a:cubicBezTo>
                                <a:pt x="481199" y="509193"/>
                                <a:pt x="495254" y="521435"/>
                                <a:pt x="495254" y="521435"/>
                              </a:cubicBezTo>
                              <a:cubicBezTo>
                                <a:pt x="499033" y="520175"/>
                                <a:pt x="506194" y="521619"/>
                                <a:pt x="506590" y="517656"/>
                              </a:cubicBezTo>
                              <a:cubicBezTo>
                                <a:pt x="507562" y="507938"/>
                                <a:pt x="499483" y="485001"/>
                                <a:pt x="495254" y="472314"/>
                              </a:cubicBezTo>
                              <a:cubicBezTo>
                                <a:pt x="493995" y="463498"/>
                                <a:pt x="491476" y="436959"/>
                                <a:pt x="491476" y="445865"/>
                              </a:cubicBezTo>
                              <a:cubicBezTo>
                                <a:pt x="491476" y="482356"/>
                                <a:pt x="496050" y="535564"/>
                                <a:pt x="499033" y="574334"/>
                              </a:cubicBezTo>
                              <a:cubicBezTo>
                                <a:pt x="497773" y="580632"/>
                                <a:pt x="496812" y="586996"/>
                                <a:pt x="495254" y="593227"/>
                              </a:cubicBezTo>
                              <a:cubicBezTo>
                                <a:pt x="491835" y="606903"/>
                                <a:pt x="485471" y="610112"/>
                                <a:pt x="495254" y="627233"/>
                              </a:cubicBezTo>
                              <a:cubicBezTo>
                                <a:pt x="497230" y="630691"/>
                                <a:pt x="502811" y="629752"/>
                                <a:pt x="506590" y="631012"/>
                              </a:cubicBezTo>
                              <a:cubicBezTo>
                                <a:pt x="516666" y="629752"/>
                                <a:pt x="527021" y="629905"/>
                                <a:pt x="536818" y="627233"/>
                              </a:cubicBezTo>
                              <a:cubicBezTo>
                                <a:pt x="550041" y="623627"/>
                                <a:pt x="547952" y="614750"/>
                                <a:pt x="559489" y="608341"/>
                              </a:cubicBezTo>
                              <a:cubicBezTo>
                                <a:pt x="576538" y="598869"/>
                                <a:pt x="593702" y="600119"/>
                                <a:pt x="612388" y="597005"/>
                              </a:cubicBezTo>
                              <a:cubicBezTo>
                                <a:pt x="623813" y="595101"/>
                                <a:pt x="640088" y="589032"/>
                                <a:pt x="650173" y="585670"/>
                              </a:cubicBezTo>
                              <a:lnTo>
                                <a:pt x="672844" y="578113"/>
                              </a:lnTo>
                              <a:cubicBezTo>
                                <a:pt x="692794" y="571463"/>
                                <a:pt x="680870" y="576541"/>
                                <a:pt x="706851" y="559220"/>
                              </a:cubicBezTo>
                              <a:cubicBezTo>
                                <a:pt x="713479" y="554801"/>
                                <a:pt x="721965" y="554182"/>
                                <a:pt x="729522" y="551663"/>
                              </a:cubicBezTo>
                              <a:lnTo>
                                <a:pt x="740857" y="547885"/>
                              </a:lnTo>
                              <a:lnTo>
                                <a:pt x="752193" y="544106"/>
                              </a:lnTo>
                              <a:cubicBezTo>
                                <a:pt x="769485" y="570045"/>
                                <a:pt x="750689" y="538088"/>
                                <a:pt x="763528" y="589448"/>
                              </a:cubicBezTo>
                              <a:cubicBezTo>
                                <a:pt x="764629" y="593854"/>
                                <a:pt x="768178" y="597295"/>
                                <a:pt x="771085" y="600784"/>
                              </a:cubicBezTo>
                              <a:cubicBezTo>
                                <a:pt x="776129" y="606836"/>
                                <a:pt x="786052" y="616374"/>
                                <a:pt x="793757" y="619676"/>
                              </a:cubicBezTo>
                              <a:cubicBezTo>
                                <a:pt x="798530" y="621722"/>
                                <a:pt x="803833" y="622195"/>
                                <a:pt x="808871" y="623455"/>
                              </a:cubicBezTo>
                              <a:lnTo>
                                <a:pt x="831542" y="638569"/>
                              </a:lnTo>
                              <a:cubicBezTo>
                                <a:pt x="835320" y="641088"/>
                                <a:pt x="839666" y="642915"/>
                                <a:pt x="842877" y="646126"/>
                              </a:cubicBezTo>
                              <a:cubicBezTo>
                                <a:pt x="846656" y="649904"/>
                                <a:pt x="850792" y="653356"/>
                                <a:pt x="854213" y="657461"/>
                              </a:cubicBezTo>
                              <a:cubicBezTo>
                                <a:pt x="857120" y="660950"/>
                                <a:pt x="858352" y="665806"/>
                                <a:pt x="861770" y="668797"/>
                              </a:cubicBezTo>
                              <a:cubicBezTo>
                                <a:pt x="868605" y="674778"/>
                                <a:pt x="884441" y="683911"/>
                                <a:pt x="884441" y="683911"/>
                              </a:cubicBezTo>
                              <a:cubicBezTo>
                                <a:pt x="886960" y="687690"/>
                                <a:pt x="888787" y="692036"/>
                                <a:pt x="891998" y="695247"/>
                              </a:cubicBezTo>
                              <a:cubicBezTo>
                                <a:pt x="906426" y="709676"/>
                                <a:pt x="930878" y="708267"/>
                                <a:pt x="948676" y="710361"/>
                              </a:cubicBezTo>
                              <a:lnTo>
                                <a:pt x="978904" y="714139"/>
                              </a:lnTo>
                              <a:cubicBezTo>
                                <a:pt x="982682" y="715399"/>
                                <a:pt x="986677" y="716137"/>
                                <a:pt x="990239" y="717918"/>
                              </a:cubicBezTo>
                              <a:cubicBezTo>
                                <a:pt x="1005984" y="725791"/>
                                <a:pt x="1005351" y="731140"/>
                                <a:pt x="1016689" y="748146"/>
                              </a:cubicBezTo>
                              <a:lnTo>
                                <a:pt x="1024246" y="759481"/>
                              </a:lnTo>
                              <a:cubicBezTo>
                                <a:pt x="1033523" y="787312"/>
                                <a:pt x="1034156" y="777944"/>
                                <a:pt x="1028024" y="808602"/>
                              </a:cubicBezTo>
                              <a:cubicBezTo>
                                <a:pt x="1027243" y="812507"/>
                                <a:pt x="1026027" y="816375"/>
                                <a:pt x="1024246" y="819937"/>
                              </a:cubicBezTo>
                              <a:cubicBezTo>
                                <a:pt x="1015990" y="836449"/>
                                <a:pt x="1016689" y="825587"/>
                                <a:pt x="1016689" y="835051"/>
                              </a:cubicBez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0C18737" id="103 Forma libre" o:spid="_x0000_s1026" style="position:absolute;margin-left:469.8pt;margin-top:112.15pt;width:81.25pt;height:65.75pt;z-index:251959296;visibility:visible;mso-wrap-style:square;mso-wrap-distance-left:9pt;mso-wrap-distance-top:0;mso-wrap-distance-right:9pt;mso-wrap-distance-bottom:0;mso-position-horizontal:absolute;mso-position-horizontal-relative:text;mso-position-vertical:absolute;mso-position-vertical-relative:text;v-text-anchor:middle" coordsize="1032032,835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" path="m4047,v6298,5038,13644,8991,18893,15114c25532,18138,24938,22887,26719,26450v2031,4062,5038,7557,7557,11335c36301,62087,41903,96125,34276,120913v-3234,10512,-14405,12358,-22672,15114c10345,139805,9607,143800,7826,147362,5795,151424,593,154168,269,158698v-991,13876,863,27960,3778,41563c4999,204702,8767,208051,11604,211597v8792,10990,7114,5298,18893,15114c48559,241763,35881,233171,49390,249382v3421,4105,7914,7231,11335,11336c63632,264207,65071,268842,68282,272053v3211,3211,7557,5038,11336,7557c82137,283389,83757,287955,87175,290946v6835,5981,15114,10076,22671,15114c124496,315827,116872,312181,132517,317395v7557,5038,14055,12242,22671,15114l177859,340066v8355,8355,12152,13633,22671,18893c204093,360740,208087,361478,211866,362737v8993,26980,3138,16044,15114,34007c229499,404301,226980,416896,234537,419415r22671,7557c264765,425713,272218,423194,279879,423194v12658,,25344,1445,37785,3778c317672,426973,346000,436418,351671,438308v4,1,22668,7555,22671,7557c392305,457841,381369,451986,408348,460979v8616,2872,22671,15114,22671,15114c435723,483148,442211,494486,449912,498764v6963,3869,15114,5038,22671,7557c481199,509193,495254,521435,495254,521435v3779,-1260,10940,184,11336,-3779c507562,507938,499483,485001,495254,472314v-1259,-8816,-3778,-35355,-3778,-26449c491476,482356,496050,535564,499033,574334v-1260,6298,-2221,12662,-3779,18893c491835,606903,485471,610112,495254,627233v1976,3458,7557,2519,11336,3779c516666,629752,527021,629905,536818,627233v13223,-3606,11134,-12483,22671,-18892c576538,598869,593702,600119,612388,597005v11425,-1904,27700,-7973,37785,-11335l672844,578113v19950,-6650,8026,-1572,34007,-18893c713479,554801,721965,554182,729522,551663r11335,-3778l752193,544106v17292,25939,-1504,-6018,11335,45342c764629,593854,768178,597295,771085,600784v5044,6052,14967,15590,22672,18892c798530,621722,803833,622195,808871,623455r22671,15114c835320,641088,839666,642915,842877,646126v3779,3778,7915,7230,11336,11335c857120,660950,858352,665806,861770,668797v6835,5981,22671,15114,22671,15114c886960,687690,888787,692036,891998,695247v14428,14429,38880,13020,56678,15114l978904,714139v3778,1260,7773,1998,11335,3779c1005984,725791,1005351,731140,1016689,748146r7557,11335c1033523,787312,1034156,777944,1028024,808602v-781,3905,-1997,7773,-3778,11335c1015990,836449,1016689,825587,1016689,835051e" filled="f" strokecolor="#bc4542 [3045]" strokeweight="2pt">
                <v:path arrowok="t" o:connecttype="custom" o:connectlocs="4046,0;22937,15114;26715,26449;34271,37784;34271,120909;11602,136023;7825,147357;269,158693;4046,200255;11602,211590;30492,226704;49382,249374;60716,260710;68272,272045;79606,279601;87162,290937;109829,306050;132497,317385;155164,332499;177832,340055;200499,358948;211834,362726;226945,396732;234501,419402;257169,426959;279836,423181;317616,426959;351618,438294;374285,445851;408286,460965;430953,476078;449844,498748;472511,506305;495179,521419;506513,517640;495179,472299;491401,445851;498957,574316;495179,593209;495179,627213;506513,630992;536736,627213;559404,608322;612295,596986;650074,585652;672742,578095;706743,559203;729411,551646;740744,547868;752079,544089;763412,589430;770968,600765;793636,619657;808748,623436;831415,638549;842749,646106;854083,657441;861639,668776;884306,683890;891862,695225;948532,710339;978755,714117;990088,717896;1016534,748123;1024090,759457;1027868,808577;1024090,819911;1016534,835025" o:connectangles="0,0,0,0,0,0,0,0,0,0,0,0,0,0,0,0,0,0,0,0,0,0,0,0,0,0,0,0,0,0,0,0,0,0,0,0,0,0,0,0,0,0,0,0,0,0,0,0,0,0,0,0,0,0,0,0,0,0,0,0,0,0,0,0,0,0,0,0"/>
              </v:shape>
            </w:pict>
          </mc:Fallback>
        </mc:AlternateContent>
      </w:r>
      <w:r w:rsidR="008850A9">
        <w:rPr>
          <w:noProof/>
          <w:lang w:eastAsia="es-CL"/>
        </w:rPr>
        <mc:AlternateContent>
          <mc:Choice Requires="wps">
            <w:drawing>
              <wp:anchor distT="0" distB="0" distL="114300" distR="114300" simplePos="0" relativeHeight="251957248" behindDoc="0" locked="0" layoutInCell="1" allowOverlap="1" wp14:anchorId="1454A625" wp14:editId="0E769563">
                <wp:simplePos x="0" y="0"/>
                <wp:positionH relativeFrom="column">
                  <wp:posOffset>2023110</wp:posOffset>
                </wp:positionH>
                <wp:positionV relativeFrom="paragraph">
                  <wp:posOffset>900430</wp:posOffset>
                </wp:positionV>
                <wp:extent cx="1662430" cy="1090295"/>
                <wp:effectExtent l="0" t="0" r="13970" b="14605"/>
                <wp:wrapNone/>
                <wp:docPr id="100" name="100 Forma libre"/>
                <wp:cNvGraphicFramePr/>
                <a:graphic xmlns:a="http://schemas.openxmlformats.org/drawingml/2006/main">
                  <a:graphicData uri="http://schemas.microsoft.com/office/word/2010/wordprocessingShape">
                    <wps:wsp>
                      <wps:cNvSpPr/>
                      <wps:spPr>
                        <a:xfrm>
                          <a:off x="0" y="0"/>
                          <a:ext cx="1662430" cy="1090295"/>
                        </a:xfrm>
                        <a:custGeom>
                          <a:avLst/>
                          <a:gdLst>
                            <a:gd name="connsiteX0" fmla="*/ 306060 w 1662545"/>
                            <a:gd name="connsiteY0" fmla="*/ 92775 h 1090316"/>
                            <a:gd name="connsiteX1" fmla="*/ 298502 w 1662545"/>
                            <a:gd name="connsiteY1" fmla="*/ 73882 h 1090316"/>
                            <a:gd name="connsiteX2" fmla="*/ 294724 w 1662545"/>
                            <a:gd name="connsiteY2" fmla="*/ 62547 h 1090316"/>
                            <a:gd name="connsiteX3" fmla="*/ 283388 w 1662545"/>
                            <a:gd name="connsiteY3" fmla="*/ 58768 h 1090316"/>
                            <a:gd name="connsiteX4" fmla="*/ 260717 w 1662545"/>
                            <a:gd name="connsiteY4" fmla="*/ 39876 h 1090316"/>
                            <a:gd name="connsiteX5" fmla="*/ 249382 w 1662545"/>
                            <a:gd name="connsiteY5" fmla="*/ 32319 h 1090316"/>
                            <a:gd name="connsiteX6" fmla="*/ 241825 w 1662545"/>
                            <a:gd name="connsiteY6" fmla="*/ 20983 h 1090316"/>
                            <a:gd name="connsiteX7" fmla="*/ 219154 w 1662545"/>
                            <a:gd name="connsiteY7" fmla="*/ 9648 h 1090316"/>
                            <a:gd name="connsiteX8" fmla="*/ 207818 w 1662545"/>
                            <a:gd name="connsiteY8" fmla="*/ 2091 h 1090316"/>
                            <a:gd name="connsiteX9" fmla="*/ 83127 w 1662545"/>
                            <a:gd name="connsiteY9" fmla="*/ 13426 h 1090316"/>
                            <a:gd name="connsiteX10" fmla="*/ 49121 w 1662545"/>
                            <a:gd name="connsiteY10" fmla="*/ 20983 h 1090316"/>
                            <a:gd name="connsiteX11" fmla="*/ 37785 w 1662545"/>
                            <a:gd name="connsiteY11" fmla="*/ 28540 h 1090316"/>
                            <a:gd name="connsiteX12" fmla="*/ 26450 w 1662545"/>
                            <a:gd name="connsiteY12" fmla="*/ 32319 h 1090316"/>
                            <a:gd name="connsiteX13" fmla="*/ 11336 w 1662545"/>
                            <a:gd name="connsiteY13" fmla="*/ 54990 h 1090316"/>
                            <a:gd name="connsiteX14" fmla="*/ 3779 w 1662545"/>
                            <a:gd name="connsiteY14" fmla="*/ 77661 h 1090316"/>
                            <a:gd name="connsiteX15" fmla="*/ 0 w 1662545"/>
                            <a:gd name="connsiteY15" fmla="*/ 88996 h 1090316"/>
                            <a:gd name="connsiteX16" fmla="*/ 3779 w 1662545"/>
                            <a:gd name="connsiteY16" fmla="*/ 149453 h 1090316"/>
                            <a:gd name="connsiteX17" fmla="*/ 7557 w 1662545"/>
                            <a:gd name="connsiteY17" fmla="*/ 202352 h 1090316"/>
                            <a:gd name="connsiteX18" fmla="*/ 22671 w 1662545"/>
                            <a:gd name="connsiteY18" fmla="*/ 236358 h 1090316"/>
                            <a:gd name="connsiteX19" fmla="*/ 34007 w 1662545"/>
                            <a:gd name="connsiteY19" fmla="*/ 251472 h 1090316"/>
                            <a:gd name="connsiteX20" fmla="*/ 45342 w 1662545"/>
                            <a:gd name="connsiteY20" fmla="*/ 259029 h 1090316"/>
                            <a:gd name="connsiteX21" fmla="*/ 52899 w 1662545"/>
                            <a:gd name="connsiteY21" fmla="*/ 270365 h 1090316"/>
                            <a:gd name="connsiteX22" fmla="*/ 64235 w 1662545"/>
                            <a:gd name="connsiteY22" fmla="*/ 274143 h 1090316"/>
                            <a:gd name="connsiteX23" fmla="*/ 86906 w 1662545"/>
                            <a:gd name="connsiteY23" fmla="*/ 289257 h 1090316"/>
                            <a:gd name="connsiteX24" fmla="*/ 98241 w 1662545"/>
                            <a:gd name="connsiteY24" fmla="*/ 296815 h 1090316"/>
                            <a:gd name="connsiteX25" fmla="*/ 105798 w 1662545"/>
                            <a:gd name="connsiteY25" fmla="*/ 327043 h 1090316"/>
                            <a:gd name="connsiteX26" fmla="*/ 113355 w 1662545"/>
                            <a:gd name="connsiteY26" fmla="*/ 349714 h 1090316"/>
                            <a:gd name="connsiteX27" fmla="*/ 124691 w 1662545"/>
                            <a:gd name="connsiteY27" fmla="*/ 361049 h 1090316"/>
                            <a:gd name="connsiteX28" fmla="*/ 136026 w 1662545"/>
                            <a:gd name="connsiteY28" fmla="*/ 383720 h 1090316"/>
                            <a:gd name="connsiteX29" fmla="*/ 147362 w 1662545"/>
                            <a:gd name="connsiteY29" fmla="*/ 421505 h 1090316"/>
                            <a:gd name="connsiteX30" fmla="*/ 154919 w 1662545"/>
                            <a:gd name="connsiteY30" fmla="*/ 444176 h 1090316"/>
                            <a:gd name="connsiteX31" fmla="*/ 158698 w 1662545"/>
                            <a:gd name="connsiteY31" fmla="*/ 455512 h 1090316"/>
                            <a:gd name="connsiteX32" fmla="*/ 170033 w 1662545"/>
                            <a:gd name="connsiteY32" fmla="*/ 463069 h 1090316"/>
                            <a:gd name="connsiteX33" fmla="*/ 192704 w 1662545"/>
                            <a:gd name="connsiteY33" fmla="*/ 470626 h 1090316"/>
                            <a:gd name="connsiteX34" fmla="*/ 260717 w 1662545"/>
                            <a:gd name="connsiteY34" fmla="*/ 478183 h 1090316"/>
                            <a:gd name="connsiteX35" fmla="*/ 275831 w 1662545"/>
                            <a:gd name="connsiteY35" fmla="*/ 481962 h 1090316"/>
                            <a:gd name="connsiteX36" fmla="*/ 298502 w 1662545"/>
                            <a:gd name="connsiteY36" fmla="*/ 489519 h 1090316"/>
                            <a:gd name="connsiteX37" fmla="*/ 317395 w 1662545"/>
                            <a:gd name="connsiteY37" fmla="*/ 512190 h 1090316"/>
                            <a:gd name="connsiteX38" fmla="*/ 328731 w 1662545"/>
                            <a:gd name="connsiteY38" fmla="*/ 534861 h 1090316"/>
                            <a:gd name="connsiteX39" fmla="*/ 340066 w 1662545"/>
                            <a:gd name="connsiteY39" fmla="*/ 542418 h 1090316"/>
                            <a:gd name="connsiteX40" fmla="*/ 392965 w 1662545"/>
                            <a:gd name="connsiteY40" fmla="*/ 538639 h 1090316"/>
                            <a:gd name="connsiteX41" fmla="*/ 408079 w 1662545"/>
                            <a:gd name="connsiteY41" fmla="*/ 534861 h 1090316"/>
                            <a:gd name="connsiteX42" fmla="*/ 430750 w 1662545"/>
                            <a:gd name="connsiteY42" fmla="*/ 538639 h 1090316"/>
                            <a:gd name="connsiteX43" fmla="*/ 449643 w 1662545"/>
                            <a:gd name="connsiteY43" fmla="*/ 553753 h 1090316"/>
                            <a:gd name="connsiteX44" fmla="*/ 457200 w 1662545"/>
                            <a:gd name="connsiteY44" fmla="*/ 576424 h 1090316"/>
                            <a:gd name="connsiteX45" fmla="*/ 460979 w 1662545"/>
                            <a:gd name="connsiteY45" fmla="*/ 617988 h 1090316"/>
                            <a:gd name="connsiteX46" fmla="*/ 476093 w 1662545"/>
                            <a:gd name="connsiteY46" fmla="*/ 659552 h 1090316"/>
                            <a:gd name="connsiteX47" fmla="*/ 487428 w 1662545"/>
                            <a:gd name="connsiteY47" fmla="*/ 667109 h 1090316"/>
                            <a:gd name="connsiteX48" fmla="*/ 494985 w 1662545"/>
                            <a:gd name="connsiteY48" fmla="*/ 678444 h 1090316"/>
                            <a:gd name="connsiteX49" fmla="*/ 506321 w 1662545"/>
                            <a:gd name="connsiteY49" fmla="*/ 682223 h 1090316"/>
                            <a:gd name="connsiteX50" fmla="*/ 540327 w 1662545"/>
                            <a:gd name="connsiteY50" fmla="*/ 697337 h 1090316"/>
                            <a:gd name="connsiteX51" fmla="*/ 551663 w 1662545"/>
                            <a:gd name="connsiteY51" fmla="*/ 701115 h 1090316"/>
                            <a:gd name="connsiteX52" fmla="*/ 562998 w 1662545"/>
                            <a:gd name="connsiteY52" fmla="*/ 704894 h 1090316"/>
                            <a:gd name="connsiteX53" fmla="*/ 615898 w 1662545"/>
                            <a:gd name="connsiteY53" fmla="*/ 716229 h 1090316"/>
                            <a:gd name="connsiteX54" fmla="*/ 646126 w 1662545"/>
                            <a:gd name="connsiteY54" fmla="*/ 720008 h 1090316"/>
                            <a:gd name="connsiteX55" fmla="*/ 706582 w 1662545"/>
                            <a:gd name="connsiteY55" fmla="*/ 735122 h 1090316"/>
                            <a:gd name="connsiteX56" fmla="*/ 717917 w 1662545"/>
                            <a:gd name="connsiteY56" fmla="*/ 738900 h 1090316"/>
                            <a:gd name="connsiteX57" fmla="*/ 729253 w 1662545"/>
                            <a:gd name="connsiteY57" fmla="*/ 742679 h 1090316"/>
                            <a:gd name="connsiteX58" fmla="*/ 748145 w 1662545"/>
                            <a:gd name="connsiteY58" fmla="*/ 761572 h 1090316"/>
                            <a:gd name="connsiteX59" fmla="*/ 759481 w 1662545"/>
                            <a:gd name="connsiteY59" fmla="*/ 772907 h 1090316"/>
                            <a:gd name="connsiteX60" fmla="*/ 774595 w 1662545"/>
                            <a:gd name="connsiteY60" fmla="*/ 776686 h 1090316"/>
                            <a:gd name="connsiteX61" fmla="*/ 797266 w 1662545"/>
                            <a:gd name="connsiteY61" fmla="*/ 788021 h 1090316"/>
                            <a:gd name="connsiteX62" fmla="*/ 808602 w 1662545"/>
                            <a:gd name="connsiteY62" fmla="*/ 795578 h 1090316"/>
                            <a:gd name="connsiteX63" fmla="*/ 831273 w 1662545"/>
                            <a:gd name="connsiteY63" fmla="*/ 803135 h 1090316"/>
                            <a:gd name="connsiteX64" fmla="*/ 842608 w 1662545"/>
                            <a:gd name="connsiteY64" fmla="*/ 810692 h 1090316"/>
                            <a:gd name="connsiteX65" fmla="*/ 865279 w 1662545"/>
                            <a:gd name="connsiteY65" fmla="*/ 818249 h 1090316"/>
                            <a:gd name="connsiteX66" fmla="*/ 887950 w 1662545"/>
                            <a:gd name="connsiteY66" fmla="*/ 833363 h 1090316"/>
                            <a:gd name="connsiteX67" fmla="*/ 910621 w 1662545"/>
                            <a:gd name="connsiteY67" fmla="*/ 848477 h 1090316"/>
                            <a:gd name="connsiteX68" fmla="*/ 929514 w 1662545"/>
                            <a:gd name="connsiteY68" fmla="*/ 859813 h 1090316"/>
                            <a:gd name="connsiteX69" fmla="*/ 952185 w 1662545"/>
                            <a:gd name="connsiteY69" fmla="*/ 874927 h 1090316"/>
                            <a:gd name="connsiteX70" fmla="*/ 963521 w 1662545"/>
                            <a:gd name="connsiteY70" fmla="*/ 882484 h 1090316"/>
                            <a:gd name="connsiteX71" fmla="*/ 974856 w 1662545"/>
                            <a:gd name="connsiteY71" fmla="*/ 886262 h 1090316"/>
                            <a:gd name="connsiteX72" fmla="*/ 997527 w 1662545"/>
                            <a:gd name="connsiteY72" fmla="*/ 901376 h 1090316"/>
                            <a:gd name="connsiteX73" fmla="*/ 1031534 w 1662545"/>
                            <a:gd name="connsiteY73" fmla="*/ 920269 h 1090316"/>
                            <a:gd name="connsiteX74" fmla="*/ 1042869 w 1662545"/>
                            <a:gd name="connsiteY74" fmla="*/ 927826 h 1090316"/>
                            <a:gd name="connsiteX75" fmla="*/ 1054205 w 1662545"/>
                            <a:gd name="connsiteY75" fmla="*/ 931605 h 1090316"/>
                            <a:gd name="connsiteX76" fmla="*/ 1216681 w 1662545"/>
                            <a:gd name="connsiteY76" fmla="*/ 935383 h 1090316"/>
                            <a:gd name="connsiteX77" fmla="*/ 1269580 w 1662545"/>
                            <a:gd name="connsiteY77" fmla="*/ 939162 h 1090316"/>
                            <a:gd name="connsiteX78" fmla="*/ 1303587 w 1662545"/>
                            <a:gd name="connsiteY78" fmla="*/ 946719 h 1090316"/>
                            <a:gd name="connsiteX79" fmla="*/ 1337593 w 1662545"/>
                            <a:gd name="connsiteY79" fmla="*/ 954276 h 1090316"/>
                            <a:gd name="connsiteX80" fmla="*/ 1352707 w 1662545"/>
                            <a:gd name="connsiteY80" fmla="*/ 958054 h 1090316"/>
                            <a:gd name="connsiteX81" fmla="*/ 1375379 w 1662545"/>
                            <a:gd name="connsiteY81" fmla="*/ 969390 h 1090316"/>
                            <a:gd name="connsiteX82" fmla="*/ 1398050 w 1662545"/>
                            <a:gd name="connsiteY82" fmla="*/ 984504 h 1090316"/>
                            <a:gd name="connsiteX83" fmla="*/ 1428278 w 1662545"/>
                            <a:gd name="connsiteY83" fmla="*/ 992061 h 1090316"/>
                            <a:gd name="connsiteX84" fmla="*/ 1443392 w 1662545"/>
                            <a:gd name="connsiteY84" fmla="*/ 995839 h 1090316"/>
                            <a:gd name="connsiteX85" fmla="*/ 1477398 w 1662545"/>
                            <a:gd name="connsiteY85" fmla="*/ 999618 h 1090316"/>
                            <a:gd name="connsiteX86" fmla="*/ 1488734 w 1662545"/>
                            <a:gd name="connsiteY86" fmla="*/ 1003396 h 1090316"/>
                            <a:gd name="connsiteX87" fmla="*/ 1503848 w 1662545"/>
                            <a:gd name="connsiteY87" fmla="*/ 1007175 h 1090316"/>
                            <a:gd name="connsiteX88" fmla="*/ 1526519 w 1662545"/>
                            <a:gd name="connsiteY88" fmla="*/ 1022289 h 1090316"/>
                            <a:gd name="connsiteX89" fmla="*/ 1545412 w 1662545"/>
                            <a:gd name="connsiteY89" fmla="*/ 1041181 h 1090316"/>
                            <a:gd name="connsiteX90" fmla="*/ 1568083 w 1662545"/>
                            <a:gd name="connsiteY90" fmla="*/ 1056295 h 1090316"/>
                            <a:gd name="connsiteX91" fmla="*/ 1598311 w 1662545"/>
                            <a:gd name="connsiteY91" fmla="*/ 1071410 h 1090316"/>
                            <a:gd name="connsiteX92" fmla="*/ 1609646 w 1662545"/>
                            <a:gd name="connsiteY92" fmla="*/ 1075188 h 1090316"/>
                            <a:gd name="connsiteX93" fmla="*/ 1617203 w 1662545"/>
                            <a:gd name="connsiteY93" fmla="*/ 1086524 h 1090316"/>
                            <a:gd name="connsiteX94" fmla="*/ 1651210 w 1662545"/>
                            <a:gd name="connsiteY94" fmla="*/ 1086524 h 1090316"/>
                            <a:gd name="connsiteX95" fmla="*/ 1662545 w 1662545"/>
                            <a:gd name="connsiteY95" fmla="*/ 1071410 h 10903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Lst>
                          <a:rect l="l" t="t" r="r" b="b"/>
                          <a:pathLst>
                            <a:path w="1662545" h="1090316">
                              <a:moveTo>
                                <a:pt x="306060" y="92775"/>
                              </a:moveTo>
                              <a:cubicBezTo>
                                <a:pt x="303541" y="86477"/>
                                <a:pt x="300884" y="80233"/>
                                <a:pt x="298502" y="73882"/>
                              </a:cubicBezTo>
                              <a:cubicBezTo>
                                <a:pt x="297104" y="70153"/>
                                <a:pt x="297540" y="65363"/>
                                <a:pt x="294724" y="62547"/>
                              </a:cubicBezTo>
                              <a:cubicBezTo>
                                <a:pt x="291908" y="59731"/>
                                <a:pt x="286951" y="60549"/>
                                <a:pt x="283388" y="58768"/>
                              </a:cubicBezTo>
                              <a:cubicBezTo>
                                <a:pt x="269319" y="51733"/>
                                <a:pt x="273249" y="50319"/>
                                <a:pt x="260717" y="39876"/>
                              </a:cubicBezTo>
                              <a:cubicBezTo>
                                <a:pt x="257228" y="36969"/>
                                <a:pt x="253160" y="34838"/>
                                <a:pt x="249382" y="32319"/>
                              </a:cubicBezTo>
                              <a:cubicBezTo>
                                <a:pt x="246863" y="28540"/>
                                <a:pt x="245036" y="24194"/>
                                <a:pt x="241825" y="20983"/>
                              </a:cubicBezTo>
                              <a:cubicBezTo>
                                <a:pt x="234500" y="13658"/>
                                <a:pt x="228373" y="12721"/>
                                <a:pt x="219154" y="9648"/>
                              </a:cubicBezTo>
                              <a:cubicBezTo>
                                <a:pt x="215375" y="7129"/>
                                <a:pt x="212356" y="2253"/>
                                <a:pt x="207818" y="2091"/>
                              </a:cubicBezTo>
                              <a:cubicBezTo>
                                <a:pt x="66264" y="-2965"/>
                                <a:pt x="156027" y="1274"/>
                                <a:pt x="83127" y="13426"/>
                              </a:cubicBezTo>
                              <a:cubicBezTo>
                                <a:pt x="56528" y="17860"/>
                                <a:pt x="67724" y="14782"/>
                                <a:pt x="49121" y="20983"/>
                              </a:cubicBezTo>
                              <a:cubicBezTo>
                                <a:pt x="45342" y="23502"/>
                                <a:pt x="41847" y="26509"/>
                                <a:pt x="37785" y="28540"/>
                              </a:cubicBezTo>
                              <a:cubicBezTo>
                                <a:pt x="34223" y="30321"/>
                                <a:pt x="29266" y="29503"/>
                                <a:pt x="26450" y="32319"/>
                              </a:cubicBezTo>
                              <a:cubicBezTo>
                                <a:pt x="20028" y="38741"/>
                                <a:pt x="16374" y="47433"/>
                                <a:pt x="11336" y="54990"/>
                              </a:cubicBezTo>
                              <a:cubicBezTo>
                                <a:pt x="6917" y="61618"/>
                                <a:pt x="6298" y="70104"/>
                                <a:pt x="3779" y="77661"/>
                              </a:cubicBezTo>
                              <a:lnTo>
                                <a:pt x="0" y="88996"/>
                              </a:lnTo>
                              <a:cubicBezTo>
                                <a:pt x="1260" y="109148"/>
                                <a:pt x="2436" y="129306"/>
                                <a:pt x="3779" y="149453"/>
                              </a:cubicBezTo>
                              <a:cubicBezTo>
                                <a:pt x="4955" y="167092"/>
                                <a:pt x="4935" y="184870"/>
                                <a:pt x="7557" y="202352"/>
                              </a:cubicBezTo>
                              <a:cubicBezTo>
                                <a:pt x="9890" y="217907"/>
                                <a:pt x="14492" y="224908"/>
                                <a:pt x="22671" y="236358"/>
                              </a:cubicBezTo>
                              <a:cubicBezTo>
                                <a:pt x="26332" y="241482"/>
                                <a:pt x="29554" y="247019"/>
                                <a:pt x="34007" y="251472"/>
                              </a:cubicBezTo>
                              <a:cubicBezTo>
                                <a:pt x="37218" y="254683"/>
                                <a:pt x="41564" y="256510"/>
                                <a:pt x="45342" y="259029"/>
                              </a:cubicBezTo>
                              <a:cubicBezTo>
                                <a:pt x="47861" y="262808"/>
                                <a:pt x="49353" y="267528"/>
                                <a:pt x="52899" y="270365"/>
                              </a:cubicBezTo>
                              <a:cubicBezTo>
                                <a:pt x="56009" y="272853"/>
                                <a:pt x="60753" y="272209"/>
                                <a:pt x="64235" y="274143"/>
                              </a:cubicBezTo>
                              <a:cubicBezTo>
                                <a:pt x="72175" y="278554"/>
                                <a:pt x="79349" y="284219"/>
                                <a:pt x="86906" y="289257"/>
                              </a:cubicBezTo>
                              <a:lnTo>
                                <a:pt x="98241" y="296815"/>
                              </a:lnTo>
                              <a:cubicBezTo>
                                <a:pt x="109702" y="331192"/>
                                <a:pt x="92127" y="276914"/>
                                <a:pt x="105798" y="327043"/>
                              </a:cubicBezTo>
                              <a:cubicBezTo>
                                <a:pt x="107894" y="334728"/>
                                <a:pt x="107722" y="344082"/>
                                <a:pt x="113355" y="349714"/>
                              </a:cubicBezTo>
                              <a:lnTo>
                                <a:pt x="124691" y="361049"/>
                              </a:lnTo>
                              <a:cubicBezTo>
                                <a:pt x="138465" y="402378"/>
                                <a:pt x="116500" y="339787"/>
                                <a:pt x="136026" y="383720"/>
                              </a:cubicBezTo>
                              <a:cubicBezTo>
                                <a:pt x="144244" y="402211"/>
                                <a:pt x="142290" y="404600"/>
                                <a:pt x="147362" y="421505"/>
                              </a:cubicBezTo>
                              <a:cubicBezTo>
                                <a:pt x="149651" y="429135"/>
                                <a:pt x="152400" y="436619"/>
                                <a:pt x="154919" y="444176"/>
                              </a:cubicBezTo>
                              <a:cubicBezTo>
                                <a:pt x="156179" y="447955"/>
                                <a:pt x="155384" y="453303"/>
                                <a:pt x="158698" y="455512"/>
                              </a:cubicBezTo>
                              <a:cubicBezTo>
                                <a:pt x="162476" y="458031"/>
                                <a:pt x="165883" y="461225"/>
                                <a:pt x="170033" y="463069"/>
                              </a:cubicBezTo>
                              <a:cubicBezTo>
                                <a:pt x="177312" y="466304"/>
                                <a:pt x="185147" y="468107"/>
                                <a:pt x="192704" y="470626"/>
                              </a:cubicBezTo>
                              <a:cubicBezTo>
                                <a:pt x="222005" y="480393"/>
                                <a:pt x="200055" y="474139"/>
                                <a:pt x="260717" y="478183"/>
                              </a:cubicBezTo>
                              <a:cubicBezTo>
                                <a:pt x="265755" y="479443"/>
                                <a:pt x="270857" y="480470"/>
                                <a:pt x="275831" y="481962"/>
                              </a:cubicBezTo>
                              <a:cubicBezTo>
                                <a:pt x="283461" y="484251"/>
                                <a:pt x="298502" y="489519"/>
                                <a:pt x="298502" y="489519"/>
                              </a:cubicBezTo>
                              <a:cubicBezTo>
                                <a:pt x="306861" y="497878"/>
                                <a:pt x="312133" y="501666"/>
                                <a:pt x="317395" y="512190"/>
                              </a:cubicBezTo>
                              <a:cubicBezTo>
                                <a:pt x="323541" y="524481"/>
                                <a:pt x="317904" y="524033"/>
                                <a:pt x="328731" y="534861"/>
                              </a:cubicBezTo>
                              <a:cubicBezTo>
                                <a:pt x="331942" y="538072"/>
                                <a:pt x="336288" y="539899"/>
                                <a:pt x="340066" y="542418"/>
                              </a:cubicBezTo>
                              <a:cubicBezTo>
                                <a:pt x="357699" y="541158"/>
                                <a:pt x="375395" y="540591"/>
                                <a:pt x="392965" y="538639"/>
                              </a:cubicBezTo>
                              <a:cubicBezTo>
                                <a:pt x="398126" y="538066"/>
                                <a:pt x="402886" y="534861"/>
                                <a:pt x="408079" y="534861"/>
                              </a:cubicBezTo>
                              <a:cubicBezTo>
                                <a:pt x="415740" y="534861"/>
                                <a:pt x="423193" y="537380"/>
                                <a:pt x="430750" y="538639"/>
                              </a:cubicBezTo>
                              <a:cubicBezTo>
                                <a:pt x="443042" y="542737"/>
                                <a:pt x="443698" y="540378"/>
                                <a:pt x="449643" y="553753"/>
                              </a:cubicBezTo>
                              <a:cubicBezTo>
                                <a:pt x="452878" y="561032"/>
                                <a:pt x="457200" y="576424"/>
                                <a:pt x="457200" y="576424"/>
                              </a:cubicBezTo>
                              <a:cubicBezTo>
                                <a:pt x="458460" y="590279"/>
                                <a:pt x="458809" y="604246"/>
                                <a:pt x="460979" y="617988"/>
                              </a:cubicBezTo>
                              <a:cubicBezTo>
                                <a:pt x="462994" y="630748"/>
                                <a:pt x="465680" y="649138"/>
                                <a:pt x="476093" y="659552"/>
                              </a:cubicBezTo>
                              <a:cubicBezTo>
                                <a:pt x="479304" y="662763"/>
                                <a:pt x="483650" y="664590"/>
                                <a:pt x="487428" y="667109"/>
                              </a:cubicBezTo>
                              <a:cubicBezTo>
                                <a:pt x="489947" y="670887"/>
                                <a:pt x="491439" y="675607"/>
                                <a:pt x="494985" y="678444"/>
                              </a:cubicBezTo>
                              <a:cubicBezTo>
                                <a:pt x="498095" y="680932"/>
                                <a:pt x="502758" y="680442"/>
                                <a:pt x="506321" y="682223"/>
                              </a:cubicBezTo>
                              <a:cubicBezTo>
                                <a:pt x="542241" y="700184"/>
                                <a:pt x="481848" y="677845"/>
                                <a:pt x="540327" y="697337"/>
                              </a:cubicBezTo>
                              <a:lnTo>
                                <a:pt x="551663" y="701115"/>
                              </a:lnTo>
                              <a:cubicBezTo>
                                <a:pt x="555441" y="702374"/>
                                <a:pt x="559134" y="703928"/>
                                <a:pt x="562998" y="704894"/>
                              </a:cubicBezTo>
                              <a:cubicBezTo>
                                <a:pt x="590573" y="711787"/>
                                <a:pt x="573020" y="707654"/>
                                <a:pt x="615898" y="716229"/>
                              </a:cubicBezTo>
                              <a:cubicBezTo>
                                <a:pt x="625855" y="718220"/>
                                <a:pt x="636110" y="718339"/>
                                <a:pt x="646126" y="720008"/>
                              </a:cubicBezTo>
                              <a:cubicBezTo>
                                <a:pt x="682607" y="726088"/>
                                <a:pt x="677378" y="725388"/>
                                <a:pt x="706582" y="735122"/>
                              </a:cubicBezTo>
                              <a:lnTo>
                                <a:pt x="717917" y="738900"/>
                              </a:lnTo>
                              <a:lnTo>
                                <a:pt x="729253" y="742679"/>
                              </a:lnTo>
                              <a:cubicBezTo>
                                <a:pt x="743106" y="763459"/>
                                <a:pt x="729255" y="745831"/>
                                <a:pt x="748145" y="761572"/>
                              </a:cubicBezTo>
                              <a:cubicBezTo>
                                <a:pt x="752250" y="764993"/>
                                <a:pt x="754841" y="770256"/>
                                <a:pt x="759481" y="772907"/>
                              </a:cubicBezTo>
                              <a:cubicBezTo>
                                <a:pt x="763990" y="775483"/>
                                <a:pt x="769557" y="775426"/>
                                <a:pt x="774595" y="776686"/>
                              </a:cubicBezTo>
                              <a:cubicBezTo>
                                <a:pt x="807084" y="798344"/>
                                <a:pt x="765978" y="772378"/>
                                <a:pt x="797266" y="788021"/>
                              </a:cubicBezTo>
                              <a:cubicBezTo>
                                <a:pt x="801328" y="790052"/>
                                <a:pt x="804452" y="793734"/>
                                <a:pt x="808602" y="795578"/>
                              </a:cubicBezTo>
                              <a:cubicBezTo>
                                <a:pt x="815881" y="798813"/>
                                <a:pt x="831273" y="803135"/>
                                <a:pt x="831273" y="803135"/>
                              </a:cubicBezTo>
                              <a:cubicBezTo>
                                <a:pt x="835051" y="805654"/>
                                <a:pt x="838458" y="808848"/>
                                <a:pt x="842608" y="810692"/>
                              </a:cubicBezTo>
                              <a:cubicBezTo>
                                <a:pt x="849887" y="813927"/>
                                <a:pt x="865279" y="818249"/>
                                <a:pt x="865279" y="818249"/>
                              </a:cubicBezTo>
                              <a:cubicBezTo>
                                <a:pt x="872836" y="823287"/>
                                <a:pt x="881528" y="826941"/>
                                <a:pt x="887950" y="833363"/>
                              </a:cubicBezTo>
                              <a:cubicBezTo>
                                <a:pt x="902102" y="847515"/>
                                <a:pt x="894216" y="843009"/>
                                <a:pt x="910621" y="848477"/>
                              </a:cubicBezTo>
                              <a:cubicBezTo>
                                <a:pt x="927578" y="865432"/>
                                <a:pt x="907440" y="847549"/>
                                <a:pt x="929514" y="859813"/>
                              </a:cubicBezTo>
                              <a:cubicBezTo>
                                <a:pt x="937453" y="864224"/>
                                <a:pt x="944628" y="869889"/>
                                <a:pt x="952185" y="874927"/>
                              </a:cubicBezTo>
                              <a:lnTo>
                                <a:pt x="963521" y="882484"/>
                              </a:lnTo>
                              <a:cubicBezTo>
                                <a:pt x="966835" y="884693"/>
                                <a:pt x="971078" y="885003"/>
                                <a:pt x="974856" y="886262"/>
                              </a:cubicBezTo>
                              <a:cubicBezTo>
                                <a:pt x="1000017" y="911423"/>
                                <a:pt x="972918" y="887704"/>
                                <a:pt x="997527" y="901376"/>
                              </a:cubicBezTo>
                              <a:cubicBezTo>
                                <a:pt x="1036502" y="923030"/>
                                <a:pt x="1005885" y="911721"/>
                                <a:pt x="1031534" y="920269"/>
                              </a:cubicBezTo>
                              <a:cubicBezTo>
                                <a:pt x="1035312" y="922788"/>
                                <a:pt x="1038807" y="925795"/>
                                <a:pt x="1042869" y="927826"/>
                              </a:cubicBezTo>
                              <a:cubicBezTo>
                                <a:pt x="1046432" y="929607"/>
                                <a:pt x="1050226" y="931432"/>
                                <a:pt x="1054205" y="931605"/>
                              </a:cubicBezTo>
                              <a:cubicBezTo>
                                <a:pt x="1108327" y="933958"/>
                                <a:pt x="1162522" y="934124"/>
                                <a:pt x="1216681" y="935383"/>
                              </a:cubicBezTo>
                              <a:cubicBezTo>
                                <a:pt x="1234314" y="936643"/>
                                <a:pt x="1251990" y="937403"/>
                                <a:pt x="1269580" y="939162"/>
                              </a:cubicBezTo>
                              <a:cubicBezTo>
                                <a:pt x="1295816" y="941786"/>
                                <a:pt x="1285172" y="941458"/>
                                <a:pt x="1303587" y="946719"/>
                              </a:cubicBezTo>
                              <a:cubicBezTo>
                                <a:pt x="1319694" y="951321"/>
                                <a:pt x="1320085" y="950385"/>
                                <a:pt x="1337593" y="954276"/>
                              </a:cubicBezTo>
                              <a:cubicBezTo>
                                <a:pt x="1342662" y="955403"/>
                                <a:pt x="1347669" y="956795"/>
                                <a:pt x="1352707" y="958054"/>
                              </a:cubicBezTo>
                              <a:cubicBezTo>
                                <a:pt x="1403039" y="991607"/>
                                <a:pt x="1328439" y="943312"/>
                                <a:pt x="1375379" y="969390"/>
                              </a:cubicBezTo>
                              <a:cubicBezTo>
                                <a:pt x="1383318" y="973801"/>
                                <a:pt x="1389434" y="981632"/>
                                <a:pt x="1398050" y="984504"/>
                              </a:cubicBezTo>
                              <a:cubicBezTo>
                                <a:pt x="1418303" y="991254"/>
                                <a:pt x="1400924" y="985982"/>
                                <a:pt x="1428278" y="992061"/>
                              </a:cubicBezTo>
                              <a:cubicBezTo>
                                <a:pt x="1433347" y="993188"/>
                                <a:pt x="1438259" y="995049"/>
                                <a:pt x="1443392" y="995839"/>
                              </a:cubicBezTo>
                              <a:cubicBezTo>
                                <a:pt x="1454664" y="997573"/>
                                <a:pt x="1466063" y="998358"/>
                                <a:pt x="1477398" y="999618"/>
                              </a:cubicBezTo>
                              <a:cubicBezTo>
                                <a:pt x="1481177" y="1000877"/>
                                <a:pt x="1484904" y="1002302"/>
                                <a:pt x="1488734" y="1003396"/>
                              </a:cubicBezTo>
                              <a:cubicBezTo>
                                <a:pt x="1493727" y="1004823"/>
                                <a:pt x="1499203" y="1004853"/>
                                <a:pt x="1503848" y="1007175"/>
                              </a:cubicBezTo>
                              <a:cubicBezTo>
                                <a:pt x="1511971" y="1011237"/>
                                <a:pt x="1526519" y="1022289"/>
                                <a:pt x="1526519" y="1022289"/>
                              </a:cubicBezTo>
                              <a:cubicBezTo>
                                <a:pt x="1540375" y="1043072"/>
                                <a:pt x="1526517" y="1025435"/>
                                <a:pt x="1545412" y="1041181"/>
                              </a:cubicBezTo>
                              <a:cubicBezTo>
                                <a:pt x="1564281" y="1056906"/>
                                <a:pt x="1548161" y="1049655"/>
                                <a:pt x="1568083" y="1056295"/>
                              </a:cubicBezTo>
                              <a:cubicBezTo>
                                <a:pt x="1581272" y="1069486"/>
                                <a:pt x="1572261" y="1062727"/>
                                <a:pt x="1598311" y="1071410"/>
                              </a:cubicBezTo>
                              <a:lnTo>
                                <a:pt x="1609646" y="1075188"/>
                              </a:lnTo>
                              <a:cubicBezTo>
                                <a:pt x="1612165" y="1078967"/>
                                <a:pt x="1613657" y="1083687"/>
                                <a:pt x="1617203" y="1086524"/>
                              </a:cubicBezTo>
                              <a:cubicBezTo>
                                <a:pt x="1626825" y="1094221"/>
                                <a:pt x="1641888" y="1088077"/>
                                <a:pt x="1651210" y="1086524"/>
                              </a:cubicBezTo>
                              <a:cubicBezTo>
                                <a:pt x="1659755" y="1073706"/>
                                <a:pt x="1655556" y="1078399"/>
                                <a:pt x="1662545" y="1071410"/>
                              </a:cubicBez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BD8B883" id="100 Forma libre" o:spid="_x0000_s1026" style="position:absolute;margin-left:159.3pt;margin-top:70.9pt;width:130.9pt;height:85.85pt;z-index:251957248;visibility:visible;mso-wrap-style:square;mso-wrap-distance-left:9pt;mso-wrap-distance-top:0;mso-wrap-distance-right:9pt;mso-wrap-distance-bottom:0;mso-position-horizontal:absolute;mso-position-horizontal-relative:text;mso-position-vertical:absolute;mso-position-vertical-relative:text;v-text-anchor:middle" coordsize="1662545,1090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" path="m306060,92775v-2519,-6298,-5176,-12542,-7558,-18893c297104,70153,297540,65363,294724,62547v-2816,-2816,-7773,-1998,-11336,-3779c269319,51733,273249,50319,260717,39876v-3489,-2907,-7557,-5038,-11335,-7557c246863,28540,245036,24194,241825,20983,234500,13658,228373,12721,219154,9648,215375,7129,212356,2253,207818,2091,66264,-2965,156027,1274,83127,13426,56528,17860,67724,14782,49121,20983v-3779,2519,-7274,5526,-11336,7557c34223,30321,29266,29503,26450,32319,20028,38741,16374,47433,11336,54990,6917,61618,6298,70104,3779,77661l,88996v1260,20152,2436,40310,3779,60457c4955,167092,4935,184870,7557,202352v2333,15555,6935,22556,15114,34006c26332,241482,29554,247019,34007,251472v3211,3211,7557,5038,11335,7557c47861,262808,49353,267528,52899,270365v3110,2488,7854,1844,11336,3778c72175,278554,79349,284219,86906,289257r11335,7558c109702,331192,92127,276914,105798,327043v2096,7685,1924,17039,7557,22671l124691,361049v13774,41329,-8191,-21262,11335,22671c144244,402211,142290,404600,147362,421505v2289,7630,5038,15114,7557,22671c156179,447955,155384,453303,158698,455512v3778,2519,7185,5713,11335,7557c177312,466304,185147,468107,192704,470626v29301,9767,7351,3513,68013,7557c265755,479443,270857,480470,275831,481962v7630,2289,22671,7557,22671,7557c306861,497878,312133,501666,317395,512190v6146,12291,509,11843,11336,22671c331942,538072,336288,539899,340066,542418v17633,-1260,35329,-1827,52899,-3779c398126,538066,402886,534861,408079,534861v7661,,15114,2519,22671,3778c443042,542737,443698,540378,449643,553753v3235,7279,7557,22671,7557,22671c458460,590279,458809,604246,460979,617988v2015,12760,4701,31150,15114,41564c479304,662763,483650,664590,487428,667109v2519,3778,4011,8498,7557,11335c498095,680932,502758,680442,506321,682223v35920,17961,-24473,-4378,34006,15114l551663,701115v3778,1259,7471,2813,11335,3779c590573,711787,573020,707654,615898,716229v9957,1991,20212,2110,30228,3779c682607,726088,677378,725388,706582,735122r11335,3778l729253,742679v13853,20780,2,3152,18892,18893c752250,764993,754841,770256,759481,772907v4509,2576,10076,2519,15114,3779c807084,798344,765978,772378,797266,788021v4062,2031,7186,5713,11336,7557c815881,798813,831273,803135,831273,803135v3778,2519,7185,5713,11335,7557c849887,813927,865279,818249,865279,818249v7557,5038,16249,8692,22671,15114c902102,847515,894216,843009,910621,848477v16957,16955,-3181,-928,18893,11336c937453,864224,944628,869889,952185,874927r11336,7557c966835,884693,971078,885003,974856,886262v25161,25161,-1938,1442,22671,15114c1036502,923030,1005885,911721,1031534,920269v3778,2519,7273,5526,11335,7557c1046432,929607,1050226,931432,1054205,931605v54122,2353,108317,2519,162476,3778c1234314,936643,1251990,937403,1269580,939162v26236,2624,15592,2296,34007,7557c1319694,951321,1320085,950385,1337593,954276v5069,1127,10076,2519,15114,3778c1403039,991607,1328439,943312,1375379,969390v7939,4411,14055,12242,22671,15114c1418303,991254,1400924,985982,1428278,992061v5069,1127,9981,2988,15114,3778c1454664,997573,1466063,998358,1477398,999618v3779,1259,7506,2684,11336,3778c1493727,1004823,1499203,1004853,1503848,1007175v8123,4062,22671,15114,22671,15114c1540375,1043072,1526517,1025435,1545412,1041181v18869,15725,2749,8474,22671,15114c1581272,1069486,1572261,1062727,1598311,1071410r11335,3778c1612165,1078967,1613657,1083687,1617203,1086524v9622,7697,24685,1553,34007,c1659755,1073706,1655556,1078399,1662545,1071410e" filled="f" strokecolor="#bc4542 [3045]" strokeweight="2pt">
                <v:path arrowok="t" o:connecttype="custom" o:connectlocs="306039,92773;298481,73881;294704,62546;283368,58767;260699,39875;249365,32318;241808,20983;219139,9648;207804,2091;83121,13426;49118,20983;37782,28539;26448,32318;11335,54989;3779,77660;0,88994;3779,149450;7556,202348;22669,236353;34005,251467;45339,259024;52895,270360;64231,274138;86900,289251;98234,296809;105791,327037;113347,349707;124682,361042;136017,383713;147352,421497;154908,444167;158687,455503;170021,463060;192691,470617;260699,478174;275812,481953;298481,489510;317373,512180;328708,534851;340042,542408;392938,538629;408051,534851;430720,538629;449612,553742;457168,576413;460947,617976;476060,659539;487394,667096;494951,678431;506286,682210;540290,697324;551625,701101;562959,704880;615855,716215;646081,719994;706533,735108;717867,738886;729203,742665;748093,761557;759428,772892;774541,776671;797211,788006;808546,795563;831215,803120;842550,810676;865219,818233;887889,833347;910558,848461;929450,859796;952119,874910;963454,882467;974789,886245;997458,901359;1031463,920251;1042797,927808;1054132,931587;1216597,935365;1269492,939144;1303497,946701;1337500,954258;1352613,958036;1375284,969371;1397953,984485;1428179,992042;1443292,995820;1477296,999599;1488631,1003377;1503744,1007156;1526413,1022269;1545305,1041161;1567975,1056275;1598200,1071389;1609535,1075167;1617091,1086503;1651096,1086503;1662430,1071389" o:connectangles="0,0,0,0,0,0,0,0,0,0,0,0,0,0,0,0,0,0,0,0,0,0,0,0,0,0,0,0,0,0,0,0,0,0,0,0,0,0,0,0,0,0,0,0,0,0,0,0,0,0,0,0,0,0,0,0,0,0,0,0,0,0,0,0,0,0,0,0,0,0,0,0,0,0,0,0,0,0,0,0,0,0,0,0,0,0,0,0,0,0,0,0,0,0,0,0"/>
              </v:shape>
            </w:pict>
          </mc:Fallback>
        </mc:AlternateContent>
      </w:r>
      <w:r w:rsidR="008850A9">
        <w:rPr>
          <w:noProof/>
          <w:lang w:eastAsia="es-CL"/>
        </w:rPr>
        <mc:AlternateContent>
          <mc:Choice Requires="wps">
            <w:drawing>
              <wp:anchor distT="0" distB="0" distL="114300" distR="114300" simplePos="0" relativeHeight="251956224" behindDoc="0" locked="0" layoutInCell="1" allowOverlap="1" wp14:anchorId="764DB66D" wp14:editId="1E5C6E08">
                <wp:simplePos x="0" y="0"/>
                <wp:positionH relativeFrom="column">
                  <wp:posOffset>2756535</wp:posOffset>
                </wp:positionH>
                <wp:positionV relativeFrom="paragraph">
                  <wp:posOffset>814705</wp:posOffset>
                </wp:positionV>
                <wp:extent cx="264160" cy="158115"/>
                <wp:effectExtent l="0" t="0" r="21590" b="13335"/>
                <wp:wrapNone/>
                <wp:docPr id="319" name="319 Forma libre"/>
                <wp:cNvGraphicFramePr/>
                <a:graphic xmlns:a="http://schemas.openxmlformats.org/drawingml/2006/main">
                  <a:graphicData uri="http://schemas.microsoft.com/office/word/2010/wordprocessingShape">
                    <wps:wsp>
                      <wps:cNvSpPr/>
                      <wps:spPr>
                        <a:xfrm>
                          <a:off x="0" y="0"/>
                          <a:ext cx="264160" cy="158115"/>
                        </a:xfrm>
                        <a:custGeom>
                          <a:avLst/>
                          <a:gdLst>
                            <a:gd name="connsiteX0" fmla="*/ 0 w 264496"/>
                            <a:gd name="connsiteY0" fmla="*/ 0 h 158698"/>
                            <a:gd name="connsiteX1" fmla="*/ 15114 w 264496"/>
                            <a:gd name="connsiteY1" fmla="*/ 18893 h 158698"/>
                            <a:gd name="connsiteX2" fmla="*/ 34007 w 264496"/>
                            <a:gd name="connsiteY2" fmla="*/ 41564 h 158698"/>
                            <a:gd name="connsiteX3" fmla="*/ 45342 w 264496"/>
                            <a:gd name="connsiteY3" fmla="*/ 45342 h 158698"/>
                            <a:gd name="connsiteX4" fmla="*/ 162476 w 264496"/>
                            <a:gd name="connsiteY4" fmla="*/ 45342 h 158698"/>
                            <a:gd name="connsiteX5" fmla="*/ 185147 w 264496"/>
                            <a:gd name="connsiteY5" fmla="*/ 52899 h 158698"/>
                            <a:gd name="connsiteX6" fmla="*/ 196483 w 264496"/>
                            <a:gd name="connsiteY6" fmla="*/ 56678 h 158698"/>
                            <a:gd name="connsiteX7" fmla="*/ 204040 w 264496"/>
                            <a:gd name="connsiteY7" fmla="*/ 68013 h 158698"/>
                            <a:gd name="connsiteX8" fmla="*/ 215375 w 264496"/>
                            <a:gd name="connsiteY8" fmla="*/ 79349 h 158698"/>
                            <a:gd name="connsiteX9" fmla="*/ 219154 w 264496"/>
                            <a:gd name="connsiteY9" fmla="*/ 90685 h 158698"/>
                            <a:gd name="connsiteX10" fmla="*/ 234268 w 264496"/>
                            <a:gd name="connsiteY10" fmla="*/ 113356 h 158698"/>
                            <a:gd name="connsiteX11" fmla="*/ 245603 w 264496"/>
                            <a:gd name="connsiteY11" fmla="*/ 136027 h 158698"/>
                            <a:gd name="connsiteX12" fmla="*/ 256939 w 264496"/>
                            <a:gd name="connsiteY12" fmla="*/ 143584 h 158698"/>
                            <a:gd name="connsiteX13" fmla="*/ 264496 w 264496"/>
                            <a:gd name="connsiteY13" fmla="*/ 158698 h 1586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64496" h="158698">
                              <a:moveTo>
                                <a:pt x="0" y="0"/>
                              </a:moveTo>
                              <a:cubicBezTo>
                                <a:pt x="5038" y="6298"/>
                                <a:pt x="10275" y="12441"/>
                                <a:pt x="15114" y="18893"/>
                              </a:cubicBezTo>
                              <a:cubicBezTo>
                                <a:pt x="22084" y="28186"/>
                                <a:pt x="23639" y="34652"/>
                                <a:pt x="34007" y="41564"/>
                              </a:cubicBezTo>
                              <a:cubicBezTo>
                                <a:pt x="37321" y="43773"/>
                                <a:pt x="41564" y="44083"/>
                                <a:pt x="45342" y="45342"/>
                              </a:cubicBezTo>
                              <a:cubicBezTo>
                                <a:pt x="96248" y="40252"/>
                                <a:pt x="98153" y="38195"/>
                                <a:pt x="162476" y="45342"/>
                              </a:cubicBezTo>
                              <a:cubicBezTo>
                                <a:pt x="170393" y="46222"/>
                                <a:pt x="177590" y="50380"/>
                                <a:pt x="185147" y="52899"/>
                              </a:cubicBezTo>
                              <a:lnTo>
                                <a:pt x="196483" y="56678"/>
                              </a:lnTo>
                              <a:cubicBezTo>
                                <a:pt x="199002" y="60456"/>
                                <a:pt x="201133" y="64524"/>
                                <a:pt x="204040" y="68013"/>
                              </a:cubicBezTo>
                              <a:cubicBezTo>
                                <a:pt x="207461" y="72118"/>
                                <a:pt x="212411" y="74903"/>
                                <a:pt x="215375" y="79349"/>
                              </a:cubicBezTo>
                              <a:cubicBezTo>
                                <a:pt x="217584" y="82663"/>
                                <a:pt x="217220" y="87203"/>
                                <a:pt x="219154" y="90685"/>
                              </a:cubicBezTo>
                              <a:cubicBezTo>
                                <a:pt x="223565" y="98624"/>
                                <a:pt x="234268" y="113356"/>
                                <a:pt x="234268" y="113356"/>
                              </a:cubicBezTo>
                              <a:cubicBezTo>
                                <a:pt x="237341" y="122575"/>
                                <a:pt x="238278" y="128702"/>
                                <a:pt x="245603" y="136027"/>
                              </a:cubicBezTo>
                              <a:cubicBezTo>
                                <a:pt x="248814" y="139238"/>
                                <a:pt x="253160" y="141065"/>
                                <a:pt x="256939" y="143584"/>
                              </a:cubicBezTo>
                              <a:cubicBezTo>
                                <a:pt x="261280" y="156609"/>
                                <a:pt x="257901" y="152103"/>
                                <a:pt x="264496" y="158698"/>
                              </a:cubicBezTo>
                            </a:path>
                          </a:pathLst>
                        </a:cu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683EEC3" id="319 Forma libre" o:spid="_x0000_s1026" style="position:absolute;margin-left:217.05pt;margin-top:64.15pt;width:20.8pt;height:12.45pt;z-index:251956224;visibility:visible;mso-wrap-style:square;mso-wrap-distance-left:9pt;mso-wrap-distance-top:0;mso-wrap-distance-right:9pt;mso-wrap-distance-bottom:0;mso-position-horizontal:absolute;mso-position-horizontal-relative:text;mso-position-vertical:absolute;mso-position-vertical-relative:text;v-text-anchor:middle" coordsize="264496,15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" path="m,c5038,6298,10275,12441,15114,18893v6970,9293,8525,15759,18893,22671c37321,43773,41564,44083,45342,45342v50906,-5090,52811,-7147,117134,c170393,46222,177590,50380,185147,52899r11336,3779c199002,60456,201133,64524,204040,68013v3421,4105,8371,6890,11335,11336c217584,82663,217220,87203,219154,90685v4411,7939,15114,22671,15114,22671c237341,122575,238278,128702,245603,136027v3211,3211,7557,5038,11336,7557c261280,156609,257901,152103,264496,158698e" filled="f" strokecolor="#bc4542 [3045]" strokeweight="2pt">
                <v:path arrowok="t" o:connecttype="custom" o:connectlocs="0,0;15095,18824;33964,41411;45284,45175;162270,45175;184912,52705;196233,56470;203781,67763;215101,79058;218876,90352;233970,112940;245291,135527;256613,143057;264160,158115" o:connectangles="0,0,0,0,0,0,0,0,0,0,0,0,0,0"/>
              </v:shape>
            </w:pict>
          </mc:Fallback>
        </mc:AlternateContent>
      </w:r>
      <w:r w:rsidR="004910A5">
        <w:rPr>
          <w:noProof/>
          <w:lang w:eastAsia="es-CL"/>
        </w:rPr>
        <mc:AlternateContent>
          <mc:Choice Requires="wps">
            <w:drawing>
              <wp:anchor distT="0" distB="0" distL="114300" distR="114300" simplePos="0" relativeHeight="251965440" behindDoc="0" locked="0" layoutInCell="1" allowOverlap="1" wp14:anchorId="5AF5FB40" wp14:editId="29B4B7FE">
                <wp:simplePos x="0" y="0"/>
                <wp:positionH relativeFrom="column">
                  <wp:posOffset>6585585</wp:posOffset>
                </wp:positionH>
                <wp:positionV relativeFrom="paragraph">
                  <wp:posOffset>943610</wp:posOffset>
                </wp:positionV>
                <wp:extent cx="1533525" cy="1442720"/>
                <wp:effectExtent l="38100" t="19050" r="28575" b="43180"/>
                <wp:wrapNone/>
                <wp:docPr id="142" name="142 Conector recto de flecha"/>
                <wp:cNvGraphicFramePr/>
                <a:graphic xmlns:a="http://schemas.openxmlformats.org/drawingml/2006/main">
                  <a:graphicData uri="http://schemas.microsoft.com/office/word/2010/wordprocessingShape">
                    <wps:wsp>
                      <wps:cNvCnPr/>
                      <wps:spPr>
                        <a:xfrm flipH="1">
                          <a:off x="0" y="0"/>
                          <a:ext cx="1533525" cy="1442720"/>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B16864" id="142 Conector recto de flecha" o:spid="_x0000_s1026" type="#_x0000_t32" style="position:absolute;margin-left:518.55pt;margin-top:74.3pt;width:120.75pt;height:113.6pt;flip:x;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" strokecolor="yellow" strokeweight="2.25pt">
                <v:stroke endarrow="open"/>
              </v:shape>
            </w:pict>
          </mc:Fallback>
        </mc:AlternateContent>
      </w:r>
      <w:r w:rsidR="004910A5">
        <w:rPr>
          <w:noProof/>
          <w:lang w:eastAsia="es-CL"/>
        </w:rPr>
        <mc:AlternateContent>
          <mc:Choice Requires="wps">
            <w:drawing>
              <wp:anchor distT="0" distB="0" distL="114300" distR="114300" simplePos="0" relativeHeight="251753472" behindDoc="0" locked="0" layoutInCell="1" allowOverlap="1" wp14:anchorId="15035AC6" wp14:editId="3CBE2D0E">
                <wp:simplePos x="0" y="0"/>
                <wp:positionH relativeFrom="column">
                  <wp:posOffset>8038465</wp:posOffset>
                </wp:positionH>
                <wp:positionV relativeFrom="paragraph">
                  <wp:posOffset>561340</wp:posOffset>
                </wp:positionV>
                <wp:extent cx="372110" cy="391795"/>
                <wp:effectExtent l="0" t="0" r="27940" b="27305"/>
                <wp:wrapNone/>
                <wp:docPr id="129" name="129 Elipse"/>
                <wp:cNvGraphicFramePr/>
                <a:graphic xmlns:a="http://schemas.openxmlformats.org/drawingml/2006/main">
                  <a:graphicData uri="http://schemas.microsoft.com/office/word/2010/wordprocessingShape">
                    <wps:wsp>
                      <wps:cNvSpPr/>
                      <wps:spPr>
                        <a:xfrm>
                          <a:off x="0" y="0"/>
                          <a:ext cx="372110" cy="391795"/>
                        </a:xfrm>
                        <a:prstGeom prst="ellipse">
                          <a:avLst/>
                        </a:prstGeom>
                        <a:noFill/>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DB86E46" w14:textId="77777777" w:rsidR="00FA6F34" w:rsidRPr="002372BB" w:rsidRDefault="00FA6F34" w:rsidP="002372BB">
                            <w:pPr>
                              <w:jc w:val="center"/>
                              <w:rPr>
                                <w:color w:val="FFFF00"/>
                              </w:rPr>
                            </w:pPr>
                            <w:r>
                              <w:rPr>
                                <w:color w:val="FFFF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5035AC6" id="129 Elipse" o:spid="_x0000_s1073" style="position:absolute;margin-left:632.95pt;margin-top:44.2pt;width:29.3pt;height:30.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" filled="f" strokecolor="yellow" strokeweight="2pt">
                <v:textbox>
                  <w:txbxContent>
                    <w:p w14:paraId="5DB86E46" w14:textId="77777777" w:rsidR="00FA6F34" w:rsidRPr="002372BB" w:rsidRDefault="00FA6F34" w:rsidP="002372BB">
                      <w:pPr>
                        <w:jc w:val="center"/>
                        <w:rPr>
                          <w:color w:val="FFFF00"/>
                        </w:rPr>
                      </w:pPr>
                      <w:r>
                        <w:rPr>
                          <w:color w:val="FFFF00"/>
                        </w:rPr>
                        <w:t>5</w:t>
                      </w:r>
                    </w:p>
                  </w:txbxContent>
                </v:textbox>
              </v:oval>
            </w:pict>
          </mc:Fallback>
        </mc:AlternateContent>
      </w:r>
      <w:r w:rsidR="00BC37E9">
        <w:br w:type="page"/>
      </w:r>
    </w:p>
    <w:p w14:paraId="134E5263" w14:textId="77777777" w:rsidR="00BC37E9" w:rsidRPr="00BC37E9" w:rsidRDefault="00BC37E9" w:rsidP="00BC37E9"/>
    <w:p w14:paraId="3EBB4D99" w14:textId="77777777" w:rsidR="00FE287D" w:rsidRDefault="00FE287D" w:rsidP="00FE287D">
      <w:pPr>
        <w:pStyle w:val="Ttulo3"/>
        <w:rPr>
          <w:color w:val="FF0000"/>
          <w:sz w:val="20"/>
        </w:rPr>
      </w:pPr>
      <w:bookmarkStart w:id="95" w:name="_Toc425021844"/>
      <w:bookmarkStart w:id="96" w:name="_Toc390184275"/>
      <w:bookmarkStart w:id="97" w:name="_Toc390360006"/>
      <w:bookmarkStart w:id="98" w:name="_Toc390777027"/>
      <w:bookmarkStart w:id="99" w:name="_Toc352840394"/>
      <w:bookmarkStart w:id="100" w:name="_Toc352841454"/>
      <w:r w:rsidRPr="0025129B">
        <w:t>Detalle del Recorrido de la Inspección.</w:t>
      </w:r>
      <w:bookmarkEnd w:id="95"/>
      <w:r w:rsidRPr="0025129B">
        <w:t xml:space="preserve"> </w:t>
      </w:r>
      <w:bookmarkEnd w:id="96"/>
      <w:bookmarkEnd w:id="97"/>
      <w:bookmarkEnd w:id="98"/>
    </w:p>
    <w:p w14:paraId="329CB1D0" w14:textId="77777777" w:rsidR="00FE287D" w:rsidRDefault="00FE287D" w:rsidP="00FE287D">
      <w:pPr>
        <w:pStyle w:val="Ttulo3"/>
        <w:numPr>
          <w:ilvl w:val="0"/>
          <w:numId w:val="0"/>
        </w:numPr>
        <w:ind w:left="720"/>
      </w:pPr>
    </w:p>
    <w:p w14:paraId="405E3A20" w14:textId="77777777" w:rsidR="00FE287D" w:rsidRDefault="00FE287D" w:rsidP="00FE287D">
      <w:pPr>
        <w:pStyle w:val="Ttulo1"/>
        <w:numPr>
          <w:ilvl w:val="0"/>
          <w:numId w:val="0"/>
        </w:numPr>
        <w:ind w:left="567" w:hanging="567"/>
      </w:pPr>
    </w:p>
    <w:tbl>
      <w:tblPr>
        <w:tblW w:w="5000" w:type="pct"/>
        <w:jc w:val="center"/>
        <w:tblCellMar>
          <w:left w:w="70" w:type="dxa"/>
          <w:right w:w="70" w:type="dxa"/>
        </w:tblCellMar>
        <w:tblLook w:val="04A0" w:firstRow="1" w:lastRow="0" w:firstColumn="1" w:lastColumn="0" w:noHBand="0" w:noVBand="1"/>
      </w:tblPr>
      <w:tblGrid>
        <w:gridCol w:w="1224"/>
        <w:gridCol w:w="1718"/>
        <w:gridCol w:w="2098"/>
        <w:gridCol w:w="3398"/>
        <w:gridCol w:w="5274"/>
      </w:tblGrid>
      <w:tr w:rsidR="00FE287D" w14:paraId="26CF4C5B" w14:textId="77777777" w:rsidTr="00FE287D">
        <w:trPr>
          <w:trHeight w:val="254"/>
          <w:tblHeader/>
          <w:jc w:val="center"/>
        </w:trPr>
        <w:tc>
          <w:tcPr>
            <w:tcW w:w="446"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9E8B4FD" w14:textId="77777777" w:rsidR="00FE287D" w:rsidRDefault="00FE287D" w:rsidP="00FE287D">
            <w:pPr>
              <w:jc w:val="center"/>
              <w:rPr>
                <w:rFonts w:cstheme="minorHAnsi"/>
                <w:b/>
                <w:sz w:val="20"/>
                <w:szCs w:val="20"/>
                <w:lang w:val="es-ES_tradnl"/>
              </w:rPr>
            </w:pPr>
            <w:r>
              <w:rPr>
                <w:rFonts w:cstheme="minorHAnsi"/>
                <w:b/>
                <w:sz w:val="20"/>
                <w:szCs w:val="20"/>
                <w:lang w:val="es-ES_tradnl"/>
              </w:rPr>
              <w:t>N° de Estación</w:t>
            </w:r>
          </w:p>
        </w:tc>
        <w:tc>
          <w:tcPr>
            <w:tcW w:w="1391"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F74462B" w14:textId="77777777" w:rsidR="00FE287D" w:rsidRDefault="00FE287D" w:rsidP="00FE287D">
            <w:pPr>
              <w:jc w:val="center"/>
              <w:rPr>
                <w:rFonts w:cstheme="minorHAnsi"/>
                <w:b/>
                <w:sz w:val="20"/>
                <w:szCs w:val="20"/>
                <w:lang w:val="es-ES_tradnl"/>
              </w:rPr>
            </w:pPr>
            <w:r>
              <w:rPr>
                <w:rFonts w:cstheme="minorHAnsi"/>
                <w:b/>
                <w:sz w:val="20"/>
                <w:szCs w:val="20"/>
                <w:lang w:val="es-ES_tradnl"/>
              </w:rPr>
              <w:t>Coordenadas UTM WGS84</w:t>
            </w:r>
          </w:p>
          <w:p w14:paraId="5AB4CDFD" w14:textId="77777777" w:rsidR="00FE287D" w:rsidRDefault="00FE287D" w:rsidP="00FE287D">
            <w:pPr>
              <w:jc w:val="center"/>
              <w:rPr>
                <w:rFonts w:cstheme="minorHAnsi"/>
                <w:b/>
                <w:sz w:val="20"/>
                <w:szCs w:val="20"/>
                <w:lang w:val="es-ES_tradnl"/>
              </w:rPr>
            </w:pPr>
            <w:r>
              <w:rPr>
                <w:rFonts w:cstheme="minorHAnsi"/>
                <w:b/>
                <w:sz w:val="20"/>
                <w:szCs w:val="20"/>
                <w:lang w:val="es-ES_tradnl"/>
              </w:rPr>
              <w:t>Huso 19G</w:t>
            </w:r>
          </w:p>
        </w:tc>
        <w:tc>
          <w:tcPr>
            <w:tcW w:w="1239" w:type="pct"/>
            <w:vMerge w:val="restart"/>
            <w:tcBorders>
              <w:top w:val="single" w:sz="8" w:space="0" w:color="auto"/>
              <w:left w:val="nil"/>
              <w:right w:val="single" w:sz="4" w:space="0" w:color="auto"/>
            </w:tcBorders>
            <w:shd w:val="clear" w:color="auto" w:fill="D9D9D9" w:themeFill="background1" w:themeFillShade="D9"/>
            <w:vAlign w:val="center"/>
          </w:tcPr>
          <w:p w14:paraId="654F522D" w14:textId="77777777" w:rsidR="00FE287D" w:rsidRPr="005D424A" w:rsidRDefault="00FE287D" w:rsidP="00FE287D">
            <w:pPr>
              <w:spacing w:before="60" w:after="60"/>
              <w:ind w:left="57" w:right="57"/>
              <w:jc w:val="center"/>
              <w:rPr>
                <w:rFonts w:cstheme="minorHAnsi"/>
                <w:b/>
                <w:sz w:val="20"/>
                <w:szCs w:val="20"/>
              </w:rPr>
            </w:pPr>
            <w:r w:rsidRPr="005D424A">
              <w:rPr>
                <w:rFonts w:cstheme="minorHAnsi"/>
                <w:b/>
                <w:sz w:val="20"/>
                <w:szCs w:val="20"/>
              </w:rPr>
              <w:t>Nombre del sector</w:t>
            </w:r>
          </w:p>
        </w:tc>
        <w:tc>
          <w:tcPr>
            <w:tcW w:w="1923" w:type="pct"/>
            <w:vMerge w:val="restart"/>
            <w:tcBorders>
              <w:top w:val="single" w:sz="8" w:space="0" w:color="auto"/>
              <w:left w:val="nil"/>
              <w:right w:val="single" w:sz="8" w:space="0" w:color="auto"/>
            </w:tcBorders>
            <w:shd w:val="clear" w:color="auto" w:fill="D9D9D9" w:themeFill="background1" w:themeFillShade="D9"/>
            <w:vAlign w:val="center"/>
          </w:tcPr>
          <w:p w14:paraId="2F107E70" w14:textId="77777777" w:rsidR="00FE287D" w:rsidRPr="005D424A" w:rsidRDefault="00FE287D" w:rsidP="00FE287D">
            <w:pPr>
              <w:spacing w:before="60" w:after="60"/>
              <w:ind w:left="57" w:right="57"/>
              <w:jc w:val="center"/>
              <w:rPr>
                <w:rFonts w:cstheme="minorHAnsi"/>
                <w:b/>
                <w:sz w:val="20"/>
                <w:szCs w:val="20"/>
              </w:rPr>
            </w:pPr>
            <w:r w:rsidRPr="005D424A">
              <w:rPr>
                <w:rFonts w:cstheme="minorHAnsi"/>
                <w:b/>
                <w:sz w:val="20"/>
                <w:szCs w:val="20"/>
              </w:rPr>
              <w:t>Descripción Estación</w:t>
            </w:r>
          </w:p>
        </w:tc>
      </w:tr>
      <w:tr w:rsidR="00FE287D" w14:paraId="19F70390" w14:textId="77777777" w:rsidTr="00FE287D">
        <w:trPr>
          <w:trHeight w:val="273"/>
          <w:tblHeader/>
          <w:jc w:val="center"/>
        </w:trPr>
        <w:tc>
          <w:tcPr>
            <w:tcW w:w="446"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9B10557" w14:textId="77777777" w:rsidR="00FE287D" w:rsidRDefault="00FE287D" w:rsidP="00FE287D">
            <w:pPr>
              <w:jc w:val="center"/>
              <w:rPr>
                <w:rFonts w:cstheme="minorHAnsi"/>
                <w:b/>
                <w:sz w:val="20"/>
                <w:szCs w:val="20"/>
                <w:lang w:val="es-ES_tradnl"/>
              </w:rPr>
            </w:pPr>
          </w:p>
        </w:tc>
        <w:tc>
          <w:tcPr>
            <w:tcW w:w="626"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1726C2FC" w14:textId="77777777" w:rsidR="00FE287D" w:rsidRDefault="00FE287D" w:rsidP="00FE287D">
            <w:pPr>
              <w:jc w:val="center"/>
              <w:rPr>
                <w:rFonts w:cstheme="minorHAnsi"/>
                <w:b/>
                <w:sz w:val="20"/>
                <w:szCs w:val="20"/>
                <w:lang w:val="es-ES_tradnl"/>
              </w:rPr>
            </w:pPr>
            <w:r>
              <w:rPr>
                <w:rFonts w:cstheme="minorHAnsi"/>
                <w:b/>
                <w:sz w:val="20"/>
                <w:szCs w:val="20"/>
                <w:lang w:val="es-ES_tradnl"/>
              </w:rPr>
              <w:t>Norte</w:t>
            </w:r>
          </w:p>
        </w:tc>
        <w:tc>
          <w:tcPr>
            <w:tcW w:w="765"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4512F212" w14:textId="77777777" w:rsidR="00FE287D" w:rsidRDefault="00FE287D" w:rsidP="00FE287D">
            <w:pPr>
              <w:jc w:val="center"/>
              <w:rPr>
                <w:rFonts w:cstheme="minorHAnsi"/>
                <w:b/>
                <w:sz w:val="20"/>
                <w:szCs w:val="20"/>
                <w:lang w:val="es-ES_tradnl"/>
              </w:rPr>
            </w:pPr>
            <w:r>
              <w:rPr>
                <w:rFonts w:cstheme="minorHAnsi"/>
                <w:b/>
                <w:sz w:val="20"/>
                <w:szCs w:val="20"/>
                <w:lang w:val="es-ES_tradnl"/>
              </w:rPr>
              <w:t>Este</w:t>
            </w:r>
          </w:p>
        </w:tc>
        <w:tc>
          <w:tcPr>
            <w:tcW w:w="1239" w:type="pct"/>
            <w:vMerge/>
            <w:tcBorders>
              <w:left w:val="nil"/>
              <w:bottom w:val="single" w:sz="8" w:space="0" w:color="auto"/>
              <w:right w:val="single" w:sz="4" w:space="0" w:color="auto"/>
            </w:tcBorders>
            <w:shd w:val="clear" w:color="auto" w:fill="D9D9D9" w:themeFill="background1" w:themeFillShade="D9"/>
            <w:vAlign w:val="center"/>
            <w:hideMark/>
          </w:tcPr>
          <w:p w14:paraId="02DD830C" w14:textId="77777777" w:rsidR="00FE287D" w:rsidRPr="005D424A" w:rsidRDefault="00FE287D" w:rsidP="00FE287D">
            <w:pPr>
              <w:spacing w:before="60" w:after="60"/>
              <w:ind w:left="57" w:right="57"/>
              <w:jc w:val="center"/>
              <w:rPr>
                <w:rFonts w:cstheme="minorHAnsi"/>
                <w:b/>
                <w:sz w:val="20"/>
                <w:szCs w:val="20"/>
              </w:rPr>
            </w:pPr>
          </w:p>
        </w:tc>
        <w:tc>
          <w:tcPr>
            <w:tcW w:w="1923" w:type="pct"/>
            <w:vMerge/>
            <w:tcBorders>
              <w:left w:val="nil"/>
              <w:bottom w:val="single" w:sz="8" w:space="0" w:color="auto"/>
              <w:right w:val="single" w:sz="8" w:space="0" w:color="auto"/>
            </w:tcBorders>
            <w:shd w:val="clear" w:color="auto" w:fill="D9D9D9" w:themeFill="background1" w:themeFillShade="D9"/>
            <w:vAlign w:val="center"/>
            <w:hideMark/>
          </w:tcPr>
          <w:p w14:paraId="06F9030F" w14:textId="77777777" w:rsidR="00FE287D" w:rsidRPr="005D424A" w:rsidRDefault="00FE287D" w:rsidP="00FE287D">
            <w:pPr>
              <w:spacing w:before="60" w:after="60"/>
              <w:ind w:left="57" w:right="57"/>
              <w:jc w:val="center"/>
              <w:rPr>
                <w:rFonts w:cstheme="minorHAnsi"/>
                <w:b/>
                <w:sz w:val="20"/>
                <w:szCs w:val="20"/>
              </w:rPr>
            </w:pPr>
          </w:p>
        </w:tc>
      </w:tr>
      <w:tr w:rsidR="00FE287D" w14:paraId="1DA8E22A" w14:textId="77777777" w:rsidTr="00FE287D">
        <w:trPr>
          <w:trHeight w:val="551"/>
          <w:jc w:val="center"/>
        </w:trPr>
        <w:tc>
          <w:tcPr>
            <w:tcW w:w="446" w:type="pct"/>
            <w:tcBorders>
              <w:top w:val="nil"/>
              <w:left w:val="single" w:sz="8" w:space="0" w:color="auto"/>
              <w:bottom w:val="single" w:sz="4" w:space="0" w:color="auto"/>
              <w:right w:val="single" w:sz="4" w:space="0" w:color="auto"/>
            </w:tcBorders>
            <w:noWrap/>
            <w:vAlign w:val="center"/>
            <w:hideMark/>
          </w:tcPr>
          <w:p w14:paraId="34505CC2" w14:textId="77777777" w:rsidR="00FE287D" w:rsidRPr="00C90C53" w:rsidRDefault="00FE287D" w:rsidP="00FE287D">
            <w:pPr>
              <w:jc w:val="center"/>
              <w:rPr>
                <w:rFonts w:eastAsia="Times New Roman" w:cstheme="minorHAnsi"/>
                <w:sz w:val="18"/>
                <w:szCs w:val="18"/>
                <w:lang w:val="es-ES_tradnl" w:eastAsia="es-CL"/>
              </w:rPr>
            </w:pPr>
            <w:r w:rsidRPr="00C90C53">
              <w:rPr>
                <w:rFonts w:eastAsia="Times New Roman" w:cstheme="minorHAnsi"/>
                <w:sz w:val="18"/>
                <w:szCs w:val="18"/>
                <w:lang w:val="es-ES_tradnl" w:eastAsia="es-CL"/>
              </w:rPr>
              <w:t>1</w:t>
            </w:r>
          </w:p>
        </w:tc>
        <w:tc>
          <w:tcPr>
            <w:tcW w:w="626" w:type="pct"/>
            <w:tcBorders>
              <w:top w:val="nil"/>
              <w:left w:val="nil"/>
              <w:bottom w:val="single" w:sz="4" w:space="0" w:color="auto"/>
              <w:right w:val="single" w:sz="4" w:space="0" w:color="auto"/>
            </w:tcBorders>
            <w:noWrap/>
            <w:vAlign w:val="center"/>
          </w:tcPr>
          <w:p w14:paraId="0A034493" w14:textId="77777777" w:rsidR="00FE287D" w:rsidRPr="00C90C53" w:rsidRDefault="00FE287D" w:rsidP="00FE287D">
            <w:pPr>
              <w:jc w:val="center"/>
              <w:rPr>
                <w:rFonts w:eastAsia="Times New Roman" w:cstheme="minorHAnsi"/>
                <w:sz w:val="18"/>
                <w:szCs w:val="18"/>
                <w:lang w:val="es-ES_tradnl" w:eastAsia="es-CL"/>
              </w:rPr>
            </w:pPr>
            <w:r w:rsidRPr="00C90C53">
              <w:rPr>
                <w:rFonts w:eastAsia="Times New Roman" w:cstheme="minorHAnsi"/>
                <w:sz w:val="18"/>
                <w:szCs w:val="18"/>
                <w:lang w:val="es-ES_tradnl" w:eastAsia="es-CL"/>
              </w:rPr>
              <w:t>5.009.371</w:t>
            </w:r>
          </w:p>
        </w:tc>
        <w:tc>
          <w:tcPr>
            <w:tcW w:w="765" w:type="pct"/>
            <w:tcBorders>
              <w:top w:val="nil"/>
              <w:left w:val="nil"/>
              <w:bottom w:val="single" w:sz="4" w:space="0" w:color="auto"/>
              <w:right w:val="single" w:sz="4" w:space="0" w:color="auto"/>
            </w:tcBorders>
            <w:noWrap/>
            <w:vAlign w:val="center"/>
          </w:tcPr>
          <w:p w14:paraId="3A6A7F2D" w14:textId="77777777" w:rsidR="00FE287D" w:rsidRPr="00C90C53" w:rsidRDefault="00FE287D" w:rsidP="00FE287D">
            <w:pPr>
              <w:jc w:val="center"/>
              <w:rPr>
                <w:rFonts w:eastAsia="Times New Roman" w:cstheme="minorHAnsi"/>
                <w:sz w:val="18"/>
                <w:szCs w:val="18"/>
                <w:lang w:val="es-ES_tradnl" w:eastAsia="es-CL"/>
              </w:rPr>
            </w:pPr>
            <w:r w:rsidRPr="00C90C53">
              <w:rPr>
                <w:rFonts w:eastAsia="Times New Roman" w:cstheme="minorHAnsi"/>
                <w:sz w:val="18"/>
                <w:szCs w:val="18"/>
                <w:lang w:val="es-ES_tradnl" w:eastAsia="es-CL"/>
              </w:rPr>
              <w:t>268.146</w:t>
            </w:r>
          </w:p>
        </w:tc>
        <w:tc>
          <w:tcPr>
            <w:tcW w:w="1239" w:type="pct"/>
            <w:tcBorders>
              <w:top w:val="nil"/>
              <w:left w:val="nil"/>
              <w:bottom w:val="single" w:sz="4" w:space="0" w:color="auto"/>
              <w:right w:val="single" w:sz="4" w:space="0" w:color="auto"/>
            </w:tcBorders>
            <w:vAlign w:val="center"/>
          </w:tcPr>
          <w:p w14:paraId="229DB349" w14:textId="77777777" w:rsidR="00FE287D" w:rsidRPr="00C90C53" w:rsidRDefault="00FE287D" w:rsidP="00FE287D">
            <w:pPr>
              <w:jc w:val="left"/>
              <w:rPr>
                <w:rFonts w:eastAsia="Times New Roman" w:cstheme="minorHAnsi"/>
                <w:sz w:val="18"/>
                <w:szCs w:val="18"/>
                <w:lang w:val="es-ES_tradnl" w:eastAsia="es-CL"/>
              </w:rPr>
            </w:pPr>
            <w:r w:rsidRPr="00C90C53">
              <w:rPr>
                <w:rFonts w:eastAsia="Times New Roman" w:cstheme="minorHAnsi"/>
                <w:sz w:val="18"/>
                <w:szCs w:val="18"/>
                <w:lang w:val="es-ES_tradnl" w:eastAsia="es-CL"/>
              </w:rPr>
              <w:t>Oficinas</w:t>
            </w:r>
          </w:p>
        </w:tc>
        <w:tc>
          <w:tcPr>
            <w:tcW w:w="1923" w:type="pct"/>
            <w:tcBorders>
              <w:top w:val="nil"/>
              <w:left w:val="nil"/>
              <w:bottom w:val="single" w:sz="4" w:space="0" w:color="auto"/>
              <w:right w:val="single" w:sz="8" w:space="0" w:color="auto"/>
            </w:tcBorders>
            <w:vAlign w:val="center"/>
          </w:tcPr>
          <w:p w14:paraId="16F3AFB8" w14:textId="77777777" w:rsidR="00FE287D" w:rsidRPr="00C90C53" w:rsidRDefault="00247864" w:rsidP="00FE287D">
            <w:pPr>
              <w:jc w:val="left"/>
              <w:rPr>
                <w:rFonts w:eastAsia="Times New Roman" w:cstheme="minorHAnsi"/>
                <w:sz w:val="18"/>
                <w:szCs w:val="18"/>
                <w:lang w:val="es-ES_tradnl" w:eastAsia="es-CL"/>
              </w:rPr>
            </w:pPr>
            <w:r>
              <w:rPr>
                <w:rFonts w:eastAsia="Times New Roman" w:cstheme="minorHAnsi"/>
                <w:sz w:val="18"/>
                <w:szCs w:val="18"/>
                <w:lang w:val="es-ES_tradnl" w:eastAsia="es-CL"/>
              </w:rPr>
              <w:t xml:space="preserve">Acceso a las </w:t>
            </w:r>
            <w:r w:rsidR="005B5578">
              <w:rPr>
                <w:rFonts w:eastAsia="Times New Roman" w:cstheme="minorHAnsi"/>
                <w:sz w:val="18"/>
                <w:szCs w:val="18"/>
                <w:lang w:val="es-ES_tradnl" w:eastAsia="es-CL"/>
              </w:rPr>
              <w:t>instalaciones</w:t>
            </w:r>
            <w:r>
              <w:rPr>
                <w:rFonts w:eastAsia="Times New Roman" w:cstheme="minorHAnsi"/>
                <w:sz w:val="18"/>
                <w:szCs w:val="18"/>
                <w:lang w:val="es-ES_tradnl" w:eastAsia="es-CL"/>
              </w:rPr>
              <w:t xml:space="preserve"> de la minera</w:t>
            </w:r>
            <w:r w:rsidR="005B376B">
              <w:rPr>
                <w:rFonts w:eastAsia="Times New Roman" w:cstheme="minorHAnsi"/>
                <w:sz w:val="18"/>
                <w:szCs w:val="18"/>
                <w:lang w:val="es-ES_tradnl" w:eastAsia="es-CL"/>
              </w:rPr>
              <w:t>.</w:t>
            </w:r>
          </w:p>
        </w:tc>
      </w:tr>
      <w:tr w:rsidR="00247864" w14:paraId="4059C3AF" w14:textId="77777777" w:rsidTr="00FE287D">
        <w:trPr>
          <w:trHeight w:val="551"/>
          <w:jc w:val="center"/>
        </w:trPr>
        <w:tc>
          <w:tcPr>
            <w:tcW w:w="446" w:type="pct"/>
            <w:tcBorders>
              <w:top w:val="single" w:sz="4" w:space="0" w:color="auto"/>
              <w:left w:val="single" w:sz="8" w:space="0" w:color="auto"/>
              <w:bottom w:val="single" w:sz="4" w:space="0" w:color="auto"/>
              <w:right w:val="single" w:sz="4" w:space="0" w:color="auto"/>
            </w:tcBorders>
            <w:noWrap/>
            <w:vAlign w:val="center"/>
          </w:tcPr>
          <w:p w14:paraId="72F92133" w14:textId="77777777" w:rsidR="00247864" w:rsidRPr="00C90C53" w:rsidRDefault="00247864"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2</w:t>
            </w:r>
          </w:p>
        </w:tc>
        <w:tc>
          <w:tcPr>
            <w:tcW w:w="626" w:type="pct"/>
            <w:tcBorders>
              <w:top w:val="single" w:sz="4" w:space="0" w:color="auto"/>
              <w:left w:val="nil"/>
              <w:bottom w:val="single" w:sz="4" w:space="0" w:color="auto"/>
              <w:right w:val="single" w:sz="4" w:space="0" w:color="auto"/>
            </w:tcBorders>
            <w:noWrap/>
            <w:vAlign w:val="center"/>
          </w:tcPr>
          <w:p w14:paraId="5A7B875B" w14:textId="77777777" w:rsidR="00247864" w:rsidRPr="00C90C53" w:rsidRDefault="00247864" w:rsidP="00FE287D">
            <w:pPr>
              <w:jc w:val="center"/>
              <w:rPr>
                <w:rFonts w:eastAsia="Times New Roman" w:cstheme="minorHAnsi"/>
                <w:sz w:val="18"/>
                <w:szCs w:val="18"/>
                <w:lang w:val="es-ES_tradnl" w:eastAsia="es-CL"/>
              </w:rPr>
            </w:pPr>
            <w:r w:rsidRPr="00247864">
              <w:rPr>
                <w:rFonts w:eastAsia="Times New Roman" w:cstheme="minorHAnsi"/>
                <w:sz w:val="18"/>
                <w:szCs w:val="18"/>
                <w:lang w:val="es-ES_tradnl" w:eastAsia="es-CL"/>
              </w:rPr>
              <w:t>5009141</w:t>
            </w:r>
          </w:p>
        </w:tc>
        <w:tc>
          <w:tcPr>
            <w:tcW w:w="765" w:type="pct"/>
            <w:tcBorders>
              <w:top w:val="single" w:sz="4" w:space="0" w:color="auto"/>
              <w:left w:val="nil"/>
              <w:bottom w:val="single" w:sz="4" w:space="0" w:color="auto"/>
              <w:right w:val="single" w:sz="4" w:space="0" w:color="auto"/>
            </w:tcBorders>
            <w:noWrap/>
            <w:vAlign w:val="center"/>
          </w:tcPr>
          <w:p w14:paraId="50048234" w14:textId="77777777" w:rsidR="00247864" w:rsidRPr="00C90C53" w:rsidRDefault="00247864" w:rsidP="00FE287D">
            <w:pPr>
              <w:jc w:val="center"/>
              <w:rPr>
                <w:rFonts w:eastAsia="Times New Roman" w:cstheme="minorHAnsi"/>
                <w:sz w:val="18"/>
                <w:szCs w:val="18"/>
                <w:lang w:val="es-ES_tradnl" w:eastAsia="es-CL"/>
              </w:rPr>
            </w:pPr>
            <w:r w:rsidRPr="00247864">
              <w:rPr>
                <w:rFonts w:eastAsia="Times New Roman" w:cstheme="minorHAnsi"/>
                <w:sz w:val="18"/>
                <w:szCs w:val="18"/>
                <w:lang w:val="es-ES_tradnl" w:eastAsia="es-CL"/>
              </w:rPr>
              <w:t>269472</w:t>
            </w:r>
          </w:p>
        </w:tc>
        <w:tc>
          <w:tcPr>
            <w:tcW w:w="1239" w:type="pct"/>
            <w:tcBorders>
              <w:top w:val="single" w:sz="4" w:space="0" w:color="auto"/>
              <w:left w:val="nil"/>
              <w:bottom w:val="single" w:sz="4" w:space="0" w:color="auto"/>
              <w:right w:val="single" w:sz="4" w:space="0" w:color="auto"/>
            </w:tcBorders>
            <w:vAlign w:val="center"/>
          </w:tcPr>
          <w:p w14:paraId="5803DE0E" w14:textId="77777777" w:rsidR="00247864" w:rsidRPr="00247864" w:rsidRDefault="00247864" w:rsidP="00366380">
            <w:pPr>
              <w:jc w:val="left"/>
              <w:rPr>
                <w:rFonts w:eastAsia="Times New Roman" w:cstheme="minorHAnsi"/>
                <w:sz w:val="18"/>
                <w:szCs w:val="18"/>
                <w:lang w:val="es-ES_tradnl" w:eastAsia="es-CL"/>
              </w:rPr>
            </w:pPr>
            <w:r w:rsidRPr="00247864">
              <w:rPr>
                <w:rFonts w:eastAsia="Times New Roman" w:cstheme="minorHAnsi"/>
                <w:sz w:val="18"/>
                <w:szCs w:val="18"/>
                <w:lang w:val="es-ES_tradnl" w:eastAsia="es-CL"/>
              </w:rPr>
              <w:t>Tranque de relave</w:t>
            </w:r>
          </w:p>
        </w:tc>
        <w:tc>
          <w:tcPr>
            <w:tcW w:w="1923" w:type="pct"/>
            <w:tcBorders>
              <w:top w:val="single" w:sz="4" w:space="0" w:color="auto"/>
              <w:left w:val="nil"/>
              <w:bottom w:val="single" w:sz="4" w:space="0" w:color="auto"/>
              <w:right w:val="single" w:sz="8" w:space="0" w:color="auto"/>
            </w:tcBorders>
            <w:vAlign w:val="center"/>
          </w:tcPr>
          <w:p w14:paraId="276A9EC5" w14:textId="77777777" w:rsidR="00247864" w:rsidRPr="00C90C53" w:rsidRDefault="00247864" w:rsidP="00FE287D">
            <w:pPr>
              <w:jc w:val="left"/>
              <w:rPr>
                <w:rFonts w:eastAsia="Times New Roman" w:cstheme="minorHAnsi"/>
                <w:sz w:val="18"/>
                <w:szCs w:val="18"/>
                <w:lang w:val="es-ES_tradnl" w:eastAsia="es-CL"/>
              </w:rPr>
            </w:pPr>
            <w:r>
              <w:rPr>
                <w:rFonts w:eastAsia="Times New Roman" w:cstheme="minorHAnsi"/>
                <w:sz w:val="18"/>
                <w:szCs w:val="18"/>
                <w:lang w:val="es-ES_tradnl" w:eastAsia="es-CL"/>
              </w:rPr>
              <w:t xml:space="preserve">Tranque de relaves confluencia, acopio de relaves </w:t>
            </w:r>
            <w:r w:rsidR="006172AF">
              <w:rPr>
                <w:rFonts w:eastAsia="Times New Roman" w:cstheme="minorHAnsi"/>
                <w:sz w:val="18"/>
                <w:szCs w:val="18"/>
                <w:lang w:val="es-ES_tradnl" w:eastAsia="es-CL"/>
              </w:rPr>
              <w:t>sin espesado</w:t>
            </w:r>
            <w:r w:rsidR="005B376B">
              <w:rPr>
                <w:rFonts w:eastAsia="Times New Roman" w:cstheme="minorHAnsi"/>
                <w:sz w:val="18"/>
                <w:szCs w:val="18"/>
                <w:lang w:val="es-ES_tradnl" w:eastAsia="es-CL"/>
              </w:rPr>
              <w:t>.</w:t>
            </w:r>
          </w:p>
        </w:tc>
      </w:tr>
      <w:tr w:rsidR="00247864" w14:paraId="4526A2DA" w14:textId="77777777" w:rsidTr="00FE287D">
        <w:trPr>
          <w:trHeight w:val="551"/>
          <w:jc w:val="center"/>
        </w:trPr>
        <w:tc>
          <w:tcPr>
            <w:tcW w:w="446" w:type="pct"/>
            <w:tcBorders>
              <w:top w:val="single" w:sz="4" w:space="0" w:color="auto"/>
              <w:left w:val="single" w:sz="8" w:space="0" w:color="auto"/>
              <w:bottom w:val="single" w:sz="4" w:space="0" w:color="auto"/>
              <w:right w:val="single" w:sz="4" w:space="0" w:color="auto"/>
            </w:tcBorders>
            <w:noWrap/>
            <w:vAlign w:val="center"/>
          </w:tcPr>
          <w:p w14:paraId="4EB4DB6D" w14:textId="77777777" w:rsidR="00247864" w:rsidRPr="00C90C53" w:rsidRDefault="00247864"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626" w:type="pct"/>
            <w:tcBorders>
              <w:top w:val="single" w:sz="4" w:space="0" w:color="auto"/>
              <w:left w:val="nil"/>
              <w:bottom w:val="single" w:sz="4" w:space="0" w:color="auto"/>
              <w:right w:val="single" w:sz="4" w:space="0" w:color="auto"/>
            </w:tcBorders>
            <w:noWrap/>
            <w:vAlign w:val="center"/>
          </w:tcPr>
          <w:p w14:paraId="0B52D00C" w14:textId="77777777" w:rsidR="00247864" w:rsidRPr="00C90C53" w:rsidRDefault="00247864" w:rsidP="00FE287D">
            <w:pPr>
              <w:jc w:val="center"/>
              <w:rPr>
                <w:rFonts w:eastAsia="Times New Roman" w:cstheme="minorHAnsi"/>
                <w:sz w:val="18"/>
                <w:szCs w:val="18"/>
                <w:lang w:val="es-ES_tradnl" w:eastAsia="es-CL"/>
              </w:rPr>
            </w:pPr>
            <w:r w:rsidRPr="00247864">
              <w:rPr>
                <w:rFonts w:eastAsia="Times New Roman" w:cstheme="minorHAnsi"/>
                <w:sz w:val="18"/>
                <w:szCs w:val="18"/>
                <w:lang w:val="es-ES_tradnl" w:eastAsia="es-CL"/>
              </w:rPr>
              <w:t>5009643</w:t>
            </w:r>
          </w:p>
        </w:tc>
        <w:tc>
          <w:tcPr>
            <w:tcW w:w="765" w:type="pct"/>
            <w:tcBorders>
              <w:top w:val="single" w:sz="4" w:space="0" w:color="auto"/>
              <w:left w:val="nil"/>
              <w:bottom w:val="single" w:sz="4" w:space="0" w:color="auto"/>
              <w:right w:val="single" w:sz="4" w:space="0" w:color="auto"/>
            </w:tcBorders>
            <w:noWrap/>
            <w:vAlign w:val="center"/>
          </w:tcPr>
          <w:p w14:paraId="030421F9" w14:textId="77777777" w:rsidR="00247864" w:rsidRPr="00C90C53" w:rsidRDefault="00247864" w:rsidP="00FE287D">
            <w:pPr>
              <w:jc w:val="center"/>
              <w:rPr>
                <w:rFonts w:eastAsia="Times New Roman" w:cstheme="minorHAnsi"/>
                <w:sz w:val="18"/>
                <w:szCs w:val="18"/>
                <w:lang w:val="es-ES_tradnl" w:eastAsia="es-CL"/>
              </w:rPr>
            </w:pPr>
            <w:r w:rsidRPr="00247864">
              <w:rPr>
                <w:rFonts w:eastAsia="Times New Roman" w:cstheme="minorHAnsi"/>
                <w:sz w:val="18"/>
                <w:szCs w:val="18"/>
                <w:lang w:val="es-ES_tradnl" w:eastAsia="es-CL"/>
              </w:rPr>
              <w:t>269842</w:t>
            </w:r>
          </w:p>
        </w:tc>
        <w:tc>
          <w:tcPr>
            <w:tcW w:w="1239" w:type="pct"/>
            <w:tcBorders>
              <w:top w:val="single" w:sz="4" w:space="0" w:color="auto"/>
              <w:left w:val="nil"/>
              <w:bottom w:val="single" w:sz="4" w:space="0" w:color="auto"/>
              <w:right w:val="single" w:sz="4" w:space="0" w:color="auto"/>
            </w:tcBorders>
            <w:vAlign w:val="center"/>
          </w:tcPr>
          <w:p w14:paraId="5097F71E" w14:textId="77777777" w:rsidR="00247864" w:rsidRPr="00247864" w:rsidRDefault="00247864" w:rsidP="00366380">
            <w:pPr>
              <w:jc w:val="left"/>
              <w:rPr>
                <w:rFonts w:eastAsia="Times New Roman" w:cstheme="minorHAnsi"/>
                <w:sz w:val="18"/>
                <w:szCs w:val="18"/>
                <w:lang w:val="es-ES_tradnl" w:eastAsia="es-CL"/>
              </w:rPr>
            </w:pPr>
            <w:r w:rsidRPr="00247864">
              <w:rPr>
                <w:rFonts w:eastAsia="Times New Roman" w:cstheme="minorHAnsi"/>
                <w:sz w:val="18"/>
                <w:szCs w:val="18"/>
                <w:lang w:val="es-ES_tradnl" w:eastAsia="es-CL"/>
              </w:rPr>
              <w:t>Casa poblador afectado</w:t>
            </w:r>
          </w:p>
        </w:tc>
        <w:tc>
          <w:tcPr>
            <w:tcW w:w="1923" w:type="pct"/>
            <w:tcBorders>
              <w:top w:val="single" w:sz="4" w:space="0" w:color="auto"/>
              <w:left w:val="nil"/>
              <w:bottom w:val="single" w:sz="4" w:space="0" w:color="auto"/>
              <w:right w:val="single" w:sz="8" w:space="0" w:color="auto"/>
            </w:tcBorders>
            <w:vAlign w:val="center"/>
          </w:tcPr>
          <w:p w14:paraId="70F01370" w14:textId="77777777" w:rsidR="00247864" w:rsidRPr="00C90C53" w:rsidRDefault="006172AF" w:rsidP="00FE287D">
            <w:pPr>
              <w:jc w:val="left"/>
              <w:rPr>
                <w:rFonts w:eastAsia="Times New Roman" w:cstheme="minorHAnsi"/>
                <w:sz w:val="18"/>
                <w:szCs w:val="18"/>
                <w:lang w:val="es-ES_tradnl" w:eastAsia="es-CL"/>
              </w:rPr>
            </w:pPr>
            <w:r>
              <w:rPr>
                <w:rFonts w:eastAsia="Times New Roman" w:cstheme="minorHAnsi"/>
                <w:sz w:val="18"/>
                <w:szCs w:val="18"/>
                <w:lang w:val="es-ES_tradnl" w:eastAsia="es-CL"/>
              </w:rPr>
              <w:t>Casa de Don Humberto Ramirez, afectado por la muerte de 2 bovinos de un total de 6</w:t>
            </w:r>
            <w:r w:rsidR="00B821D2">
              <w:rPr>
                <w:rFonts w:eastAsia="Times New Roman" w:cstheme="minorHAnsi"/>
                <w:sz w:val="18"/>
                <w:szCs w:val="18"/>
                <w:lang w:val="es-ES_tradnl" w:eastAsia="es-CL"/>
              </w:rPr>
              <w:t xml:space="preserve"> que fueron reportados enfermos</w:t>
            </w:r>
            <w:r>
              <w:rPr>
                <w:rFonts w:eastAsia="Times New Roman" w:cstheme="minorHAnsi"/>
                <w:sz w:val="18"/>
                <w:szCs w:val="18"/>
                <w:lang w:val="es-ES_tradnl" w:eastAsia="es-CL"/>
              </w:rPr>
              <w:t>.</w:t>
            </w:r>
          </w:p>
        </w:tc>
      </w:tr>
      <w:tr w:rsidR="00247864" w14:paraId="7B898794" w14:textId="77777777" w:rsidTr="00FE287D">
        <w:trPr>
          <w:trHeight w:val="551"/>
          <w:jc w:val="center"/>
        </w:trPr>
        <w:tc>
          <w:tcPr>
            <w:tcW w:w="446" w:type="pct"/>
            <w:tcBorders>
              <w:top w:val="single" w:sz="4" w:space="0" w:color="auto"/>
              <w:left w:val="single" w:sz="8" w:space="0" w:color="auto"/>
              <w:bottom w:val="single" w:sz="4" w:space="0" w:color="auto"/>
              <w:right w:val="single" w:sz="4" w:space="0" w:color="auto"/>
            </w:tcBorders>
            <w:noWrap/>
            <w:vAlign w:val="center"/>
          </w:tcPr>
          <w:p w14:paraId="76426613" w14:textId="77777777" w:rsidR="00247864" w:rsidRPr="00C90C53" w:rsidRDefault="00247864"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4</w:t>
            </w:r>
          </w:p>
        </w:tc>
        <w:tc>
          <w:tcPr>
            <w:tcW w:w="626" w:type="pct"/>
            <w:tcBorders>
              <w:top w:val="single" w:sz="4" w:space="0" w:color="auto"/>
              <w:left w:val="nil"/>
              <w:bottom w:val="single" w:sz="4" w:space="0" w:color="auto"/>
              <w:right w:val="single" w:sz="4" w:space="0" w:color="auto"/>
            </w:tcBorders>
            <w:noWrap/>
            <w:vAlign w:val="center"/>
          </w:tcPr>
          <w:p w14:paraId="6C52E1C8" w14:textId="77777777" w:rsidR="00247864" w:rsidRPr="00C90C53" w:rsidRDefault="00247864" w:rsidP="00FE287D">
            <w:pPr>
              <w:jc w:val="center"/>
              <w:rPr>
                <w:rFonts w:eastAsia="Times New Roman" w:cstheme="minorHAnsi"/>
                <w:sz w:val="18"/>
                <w:szCs w:val="18"/>
                <w:lang w:val="es-ES_tradnl" w:eastAsia="es-CL"/>
              </w:rPr>
            </w:pPr>
            <w:r w:rsidRPr="00247864">
              <w:rPr>
                <w:rFonts w:eastAsia="Times New Roman" w:cstheme="minorHAnsi"/>
                <w:sz w:val="18"/>
                <w:szCs w:val="18"/>
                <w:lang w:val="es-ES_tradnl" w:eastAsia="es-CL"/>
              </w:rPr>
              <w:t>5011198</w:t>
            </w:r>
          </w:p>
        </w:tc>
        <w:tc>
          <w:tcPr>
            <w:tcW w:w="765" w:type="pct"/>
            <w:tcBorders>
              <w:top w:val="single" w:sz="4" w:space="0" w:color="auto"/>
              <w:left w:val="nil"/>
              <w:bottom w:val="single" w:sz="4" w:space="0" w:color="auto"/>
              <w:right w:val="single" w:sz="4" w:space="0" w:color="auto"/>
            </w:tcBorders>
            <w:noWrap/>
            <w:vAlign w:val="center"/>
          </w:tcPr>
          <w:p w14:paraId="42ACB1AA" w14:textId="77777777" w:rsidR="00247864" w:rsidRPr="00C90C53" w:rsidRDefault="00247864" w:rsidP="00FE287D">
            <w:pPr>
              <w:jc w:val="center"/>
              <w:rPr>
                <w:rFonts w:eastAsia="Times New Roman" w:cstheme="minorHAnsi"/>
                <w:sz w:val="18"/>
                <w:szCs w:val="18"/>
                <w:lang w:val="es-ES_tradnl" w:eastAsia="es-CL"/>
              </w:rPr>
            </w:pPr>
            <w:r w:rsidRPr="00247864">
              <w:rPr>
                <w:rFonts w:eastAsia="Times New Roman" w:cstheme="minorHAnsi"/>
                <w:sz w:val="18"/>
                <w:szCs w:val="18"/>
                <w:lang w:val="es-ES_tradnl" w:eastAsia="es-CL"/>
              </w:rPr>
              <w:t>272538</w:t>
            </w:r>
          </w:p>
        </w:tc>
        <w:tc>
          <w:tcPr>
            <w:tcW w:w="1239" w:type="pct"/>
            <w:tcBorders>
              <w:top w:val="single" w:sz="4" w:space="0" w:color="auto"/>
              <w:left w:val="nil"/>
              <w:bottom w:val="single" w:sz="4" w:space="0" w:color="auto"/>
              <w:right w:val="single" w:sz="4" w:space="0" w:color="auto"/>
            </w:tcBorders>
            <w:vAlign w:val="center"/>
          </w:tcPr>
          <w:p w14:paraId="762891E8" w14:textId="77777777" w:rsidR="00247864" w:rsidRPr="00247864" w:rsidRDefault="00247864" w:rsidP="00366380">
            <w:pPr>
              <w:jc w:val="left"/>
              <w:rPr>
                <w:rFonts w:eastAsia="Times New Roman" w:cstheme="minorHAnsi"/>
                <w:sz w:val="18"/>
                <w:szCs w:val="18"/>
                <w:lang w:val="es-ES_tradnl" w:eastAsia="es-CL"/>
              </w:rPr>
            </w:pPr>
            <w:r w:rsidRPr="00247864">
              <w:rPr>
                <w:rFonts w:eastAsia="Times New Roman" w:cstheme="minorHAnsi"/>
                <w:sz w:val="18"/>
                <w:szCs w:val="18"/>
                <w:lang w:val="es-ES_tradnl" w:eastAsia="es-CL"/>
              </w:rPr>
              <w:t>Sector Cerro Catedral</w:t>
            </w:r>
          </w:p>
        </w:tc>
        <w:tc>
          <w:tcPr>
            <w:tcW w:w="1923" w:type="pct"/>
            <w:tcBorders>
              <w:top w:val="single" w:sz="4" w:space="0" w:color="auto"/>
              <w:left w:val="nil"/>
              <w:bottom w:val="single" w:sz="4" w:space="0" w:color="auto"/>
              <w:right w:val="single" w:sz="8" w:space="0" w:color="auto"/>
            </w:tcBorders>
            <w:vAlign w:val="center"/>
          </w:tcPr>
          <w:p w14:paraId="0D72789B" w14:textId="77777777" w:rsidR="00247864" w:rsidRPr="00C90C53" w:rsidRDefault="00247864" w:rsidP="00FE287D">
            <w:pPr>
              <w:jc w:val="left"/>
              <w:rPr>
                <w:rFonts w:eastAsia="Times New Roman" w:cstheme="minorHAnsi"/>
                <w:sz w:val="18"/>
                <w:szCs w:val="18"/>
                <w:lang w:val="es-ES_tradnl" w:eastAsia="es-CL"/>
              </w:rPr>
            </w:pPr>
            <w:r>
              <w:rPr>
                <w:rFonts w:eastAsia="Times New Roman" w:cstheme="minorHAnsi"/>
                <w:sz w:val="18"/>
                <w:szCs w:val="18"/>
                <w:lang w:val="es-ES_tradnl" w:eastAsia="es-CL"/>
              </w:rPr>
              <w:t xml:space="preserve">Camino de </w:t>
            </w:r>
            <w:proofErr w:type="spellStart"/>
            <w:r>
              <w:rPr>
                <w:rFonts w:eastAsia="Times New Roman" w:cstheme="minorHAnsi"/>
                <w:sz w:val="18"/>
                <w:szCs w:val="18"/>
                <w:lang w:val="es-ES_tradnl" w:eastAsia="es-CL"/>
              </w:rPr>
              <w:t>aprox</w:t>
            </w:r>
            <w:proofErr w:type="spellEnd"/>
            <w:r>
              <w:rPr>
                <w:rFonts w:eastAsia="Times New Roman" w:cstheme="minorHAnsi"/>
                <w:sz w:val="18"/>
                <w:szCs w:val="18"/>
                <w:lang w:val="es-ES_tradnl" w:eastAsia="es-CL"/>
              </w:rPr>
              <w:t xml:space="preserve"> 8 </w:t>
            </w:r>
            <w:proofErr w:type="spellStart"/>
            <w:r>
              <w:rPr>
                <w:rFonts w:eastAsia="Times New Roman" w:cstheme="minorHAnsi"/>
                <w:sz w:val="18"/>
                <w:szCs w:val="18"/>
                <w:lang w:val="es-ES_tradnl" w:eastAsia="es-CL"/>
              </w:rPr>
              <w:t>kms</w:t>
            </w:r>
            <w:proofErr w:type="spellEnd"/>
            <w:r w:rsidR="006172AF">
              <w:rPr>
                <w:rFonts w:eastAsia="Times New Roman" w:cstheme="minorHAnsi"/>
                <w:sz w:val="18"/>
                <w:szCs w:val="18"/>
                <w:lang w:val="es-ES_tradnl" w:eastAsia="es-CL"/>
              </w:rPr>
              <w:t xml:space="preserve"> conducente al norte, a los faldeos del cerro Catedral.</w:t>
            </w:r>
          </w:p>
        </w:tc>
      </w:tr>
      <w:tr w:rsidR="00247864" w14:paraId="1A21EF1A" w14:textId="77777777" w:rsidTr="00FE287D">
        <w:trPr>
          <w:trHeight w:val="551"/>
          <w:jc w:val="center"/>
        </w:trPr>
        <w:tc>
          <w:tcPr>
            <w:tcW w:w="446" w:type="pct"/>
            <w:tcBorders>
              <w:top w:val="single" w:sz="4" w:space="0" w:color="auto"/>
              <w:left w:val="single" w:sz="8" w:space="0" w:color="auto"/>
              <w:bottom w:val="single" w:sz="4" w:space="0" w:color="auto"/>
              <w:right w:val="single" w:sz="4" w:space="0" w:color="auto"/>
            </w:tcBorders>
            <w:noWrap/>
            <w:vAlign w:val="center"/>
          </w:tcPr>
          <w:p w14:paraId="66233E96" w14:textId="77777777" w:rsidR="00247864" w:rsidRPr="00C90C53" w:rsidRDefault="00247864"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5</w:t>
            </w:r>
          </w:p>
        </w:tc>
        <w:tc>
          <w:tcPr>
            <w:tcW w:w="626" w:type="pct"/>
            <w:tcBorders>
              <w:top w:val="single" w:sz="4" w:space="0" w:color="auto"/>
              <w:left w:val="nil"/>
              <w:bottom w:val="single" w:sz="4" w:space="0" w:color="auto"/>
              <w:right w:val="single" w:sz="4" w:space="0" w:color="auto"/>
            </w:tcBorders>
            <w:noWrap/>
            <w:vAlign w:val="center"/>
          </w:tcPr>
          <w:p w14:paraId="7124EA37" w14:textId="77777777" w:rsidR="00247864" w:rsidRPr="00C90C53" w:rsidRDefault="006172AF" w:rsidP="00FE287D">
            <w:pPr>
              <w:jc w:val="center"/>
              <w:rPr>
                <w:rFonts w:eastAsia="Times New Roman" w:cstheme="minorHAnsi"/>
                <w:sz w:val="18"/>
                <w:szCs w:val="18"/>
                <w:lang w:val="es-ES_tradnl" w:eastAsia="es-CL"/>
              </w:rPr>
            </w:pPr>
            <w:r w:rsidRPr="006172AF">
              <w:rPr>
                <w:rFonts w:eastAsia="Times New Roman" w:cstheme="minorHAnsi"/>
                <w:sz w:val="18"/>
                <w:szCs w:val="18"/>
                <w:lang w:val="es-ES_tradnl" w:eastAsia="es-CL"/>
              </w:rPr>
              <w:t>5006712</w:t>
            </w:r>
          </w:p>
        </w:tc>
        <w:tc>
          <w:tcPr>
            <w:tcW w:w="765" w:type="pct"/>
            <w:tcBorders>
              <w:top w:val="single" w:sz="4" w:space="0" w:color="auto"/>
              <w:left w:val="nil"/>
              <w:bottom w:val="single" w:sz="4" w:space="0" w:color="auto"/>
              <w:right w:val="single" w:sz="4" w:space="0" w:color="auto"/>
            </w:tcBorders>
            <w:noWrap/>
            <w:vAlign w:val="center"/>
          </w:tcPr>
          <w:p w14:paraId="303A2523" w14:textId="77777777" w:rsidR="00247864" w:rsidRPr="00C90C53" w:rsidRDefault="006172AF" w:rsidP="00FE287D">
            <w:pPr>
              <w:jc w:val="center"/>
              <w:rPr>
                <w:rFonts w:eastAsia="Times New Roman" w:cstheme="minorHAnsi"/>
                <w:sz w:val="18"/>
                <w:szCs w:val="18"/>
                <w:lang w:val="es-ES_tradnl" w:eastAsia="es-CL"/>
              </w:rPr>
            </w:pPr>
            <w:r w:rsidRPr="006172AF">
              <w:rPr>
                <w:rFonts w:eastAsia="Times New Roman" w:cstheme="minorHAnsi"/>
                <w:sz w:val="18"/>
                <w:szCs w:val="18"/>
                <w:lang w:val="es-ES_tradnl" w:eastAsia="es-CL"/>
              </w:rPr>
              <w:t>279270</w:t>
            </w:r>
          </w:p>
        </w:tc>
        <w:tc>
          <w:tcPr>
            <w:tcW w:w="1239" w:type="pct"/>
            <w:tcBorders>
              <w:top w:val="single" w:sz="4" w:space="0" w:color="auto"/>
              <w:left w:val="nil"/>
              <w:bottom w:val="single" w:sz="4" w:space="0" w:color="auto"/>
              <w:right w:val="single" w:sz="4" w:space="0" w:color="auto"/>
            </w:tcBorders>
            <w:vAlign w:val="center"/>
          </w:tcPr>
          <w:p w14:paraId="41AF6B95" w14:textId="77777777" w:rsidR="00247864" w:rsidRPr="00247864" w:rsidRDefault="00247864" w:rsidP="00366380">
            <w:pPr>
              <w:jc w:val="left"/>
              <w:rPr>
                <w:rFonts w:eastAsia="Times New Roman" w:cstheme="minorHAnsi"/>
                <w:sz w:val="18"/>
                <w:szCs w:val="18"/>
                <w:lang w:val="es-ES_tradnl" w:eastAsia="es-CL"/>
              </w:rPr>
            </w:pPr>
            <w:r w:rsidRPr="00247864">
              <w:rPr>
                <w:rFonts w:eastAsia="Times New Roman" w:cstheme="minorHAnsi"/>
                <w:sz w:val="18"/>
                <w:szCs w:val="18"/>
                <w:lang w:val="es-ES_tradnl" w:eastAsia="es-CL"/>
              </w:rPr>
              <w:t>Lago Norte</w:t>
            </w:r>
          </w:p>
        </w:tc>
        <w:tc>
          <w:tcPr>
            <w:tcW w:w="1923" w:type="pct"/>
            <w:tcBorders>
              <w:top w:val="single" w:sz="4" w:space="0" w:color="auto"/>
              <w:left w:val="nil"/>
              <w:bottom w:val="single" w:sz="4" w:space="0" w:color="auto"/>
              <w:right w:val="single" w:sz="8" w:space="0" w:color="auto"/>
            </w:tcBorders>
            <w:vAlign w:val="center"/>
          </w:tcPr>
          <w:p w14:paraId="01BF11FE" w14:textId="77777777" w:rsidR="00247864" w:rsidRPr="008D532D" w:rsidRDefault="006172AF" w:rsidP="00410328">
            <w:pPr>
              <w:jc w:val="left"/>
              <w:rPr>
                <w:rFonts w:eastAsia="Times New Roman" w:cstheme="minorHAnsi"/>
                <w:sz w:val="18"/>
                <w:szCs w:val="18"/>
                <w:lang w:eastAsia="es-CL"/>
              </w:rPr>
            </w:pPr>
            <w:r>
              <w:rPr>
                <w:rFonts w:eastAsia="Times New Roman" w:cstheme="minorHAnsi"/>
                <w:sz w:val="18"/>
                <w:szCs w:val="18"/>
                <w:lang w:eastAsia="es-CL"/>
              </w:rPr>
              <w:t xml:space="preserve">Lago cordillerano, ubicado a 8,5 </w:t>
            </w:r>
            <w:proofErr w:type="spellStart"/>
            <w:r>
              <w:rPr>
                <w:rFonts w:eastAsia="Times New Roman" w:cstheme="minorHAnsi"/>
                <w:sz w:val="18"/>
                <w:szCs w:val="18"/>
                <w:lang w:eastAsia="es-CL"/>
              </w:rPr>
              <w:t>kms</w:t>
            </w:r>
            <w:proofErr w:type="spellEnd"/>
            <w:r>
              <w:rPr>
                <w:rFonts w:eastAsia="Times New Roman" w:cstheme="minorHAnsi"/>
                <w:sz w:val="18"/>
                <w:szCs w:val="18"/>
                <w:lang w:eastAsia="es-CL"/>
              </w:rPr>
              <w:t xml:space="preserve"> </w:t>
            </w:r>
            <w:proofErr w:type="spellStart"/>
            <w:r>
              <w:rPr>
                <w:rFonts w:eastAsia="Times New Roman" w:cstheme="minorHAnsi"/>
                <w:sz w:val="18"/>
                <w:szCs w:val="18"/>
                <w:lang w:eastAsia="es-CL"/>
              </w:rPr>
              <w:t>al</w:t>
            </w:r>
            <w:proofErr w:type="spellEnd"/>
            <w:r>
              <w:rPr>
                <w:rFonts w:eastAsia="Times New Roman" w:cstheme="minorHAnsi"/>
                <w:sz w:val="18"/>
                <w:szCs w:val="18"/>
                <w:lang w:eastAsia="es-CL"/>
              </w:rPr>
              <w:t xml:space="preserve"> </w:t>
            </w:r>
            <w:r w:rsidR="00410328">
              <w:rPr>
                <w:rFonts w:eastAsia="Times New Roman" w:cstheme="minorHAnsi"/>
                <w:sz w:val="18"/>
                <w:szCs w:val="18"/>
                <w:lang w:eastAsia="es-CL"/>
              </w:rPr>
              <w:t xml:space="preserve">ESE </w:t>
            </w:r>
            <w:r>
              <w:rPr>
                <w:rFonts w:eastAsia="Times New Roman" w:cstheme="minorHAnsi"/>
                <w:sz w:val="18"/>
                <w:szCs w:val="18"/>
                <w:lang w:eastAsia="es-CL"/>
              </w:rPr>
              <w:t xml:space="preserve"> del Tranque de relaves Confluencia</w:t>
            </w:r>
          </w:p>
        </w:tc>
      </w:tr>
      <w:tr w:rsidR="00247864" w14:paraId="3F994DE1" w14:textId="77777777" w:rsidTr="00FE287D">
        <w:trPr>
          <w:trHeight w:val="551"/>
          <w:jc w:val="center"/>
        </w:trPr>
        <w:tc>
          <w:tcPr>
            <w:tcW w:w="446" w:type="pct"/>
            <w:tcBorders>
              <w:top w:val="single" w:sz="4" w:space="0" w:color="auto"/>
              <w:left w:val="single" w:sz="8" w:space="0" w:color="auto"/>
              <w:bottom w:val="single" w:sz="4" w:space="0" w:color="auto"/>
              <w:right w:val="single" w:sz="4" w:space="0" w:color="auto"/>
            </w:tcBorders>
            <w:noWrap/>
            <w:vAlign w:val="center"/>
          </w:tcPr>
          <w:p w14:paraId="22DE8A45" w14:textId="77777777" w:rsidR="00247864" w:rsidRPr="00C90C53" w:rsidRDefault="00247864"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6</w:t>
            </w:r>
          </w:p>
        </w:tc>
        <w:tc>
          <w:tcPr>
            <w:tcW w:w="626" w:type="pct"/>
            <w:tcBorders>
              <w:top w:val="single" w:sz="4" w:space="0" w:color="auto"/>
              <w:left w:val="nil"/>
              <w:bottom w:val="single" w:sz="4" w:space="0" w:color="auto"/>
              <w:right w:val="single" w:sz="4" w:space="0" w:color="auto"/>
            </w:tcBorders>
            <w:noWrap/>
            <w:vAlign w:val="center"/>
          </w:tcPr>
          <w:p w14:paraId="4E6B5108" w14:textId="77777777" w:rsidR="00247864" w:rsidRPr="00C90C53" w:rsidRDefault="00B854CD"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Varias</w:t>
            </w:r>
          </w:p>
        </w:tc>
        <w:tc>
          <w:tcPr>
            <w:tcW w:w="765" w:type="pct"/>
            <w:tcBorders>
              <w:top w:val="single" w:sz="4" w:space="0" w:color="auto"/>
              <w:left w:val="nil"/>
              <w:bottom w:val="single" w:sz="4" w:space="0" w:color="auto"/>
              <w:right w:val="single" w:sz="4" w:space="0" w:color="auto"/>
            </w:tcBorders>
            <w:noWrap/>
            <w:vAlign w:val="center"/>
          </w:tcPr>
          <w:p w14:paraId="06108331" w14:textId="77777777" w:rsidR="00247864" w:rsidRPr="00C90C53" w:rsidRDefault="00B854CD"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Varias</w:t>
            </w:r>
          </w:p>
        </w:tc>
        <w:tc>
          <w:tcPr>
            <w:tcW w:w="1239" w:type="pct"/>
            <w:tcBorders>
              <w:top w:val="single" w:sz="4" w:space="0" w:color="auto"/>
              <w:left w:val="nil"/>
              <w:bottom w:val="single" w:sz="4" w:space="0" w:color="auto"/>
              <w:right w:val="single" w:sz="4" w:space="0" w:color="auto"/>
            </w:tcBorders>
            <w:vAlign w:val="center"/>
          </w:tcPr>
          <w:p w14:paraId="428595C3" w14:textId="77777777" w:rsidR="00247864" w:rsidRPr="00247864" w:rsidRDefault="00247864" w:rsidP="00366380">
            <w:pPr>
              <w:jc w:val="left"/>
              <w:rPr>
                <w:rFonts w:eastAsia="Times New Roman" w:cstheme="minorHAnsi"/>
                <w:sz w:val="18"/>
                <w:szCs w:val="18"/>
                <w:lang w:val="es-ES_tradnl" w:eastAsia="es-CL"/>
              </w:rPr>
            </w:pPr>
            <w:r w:rsidRPr="00247864">
              <w:rPr>
                <w:rFonts w:eastAsia="Times New Roman" w:cstheme="minorHAnsi"/>
                <w:sz w:val="18"/>
                <w:szCs w:val="18"/>
                <w:lang w:val="es-ES_tradnl" w:eastAsia="es-CL"/>
              </w:rPr>
              <w:t>Rio Blanco</w:t>
            </w:r>
          </w:p>
        </w:tc>
        <w:tc>
          <w:tcPr>
            <w:tcW w:w="1923" w:type="pct"/>
            <w:tcBorders>
              <w:top w:val="single" w:sz="4" w:space="0" w:color="auto"/>
              <w:left w:val="nil"/>
              <w:bottom w:val="single" w:sz="4" w:space="0" w:color="auto"/>
              <w:right w:val="single" w:sz="8" w:space="0" w:color="auto"/>
            </w:tcBorders>
            <w:vAlign w:val="center"/>
          </w:tcPr>
          <w:p w14:paraId="19CF4511" w14:textId="77777777" w:rsidR="00247864" w:rsidRPr="00C90C53" w:rsidRDefault="006172AF" w:rsidP="00FE287D">
            <w:pPr>
              <w:jc w:val="left"/>
              <w:rPr>
                <w:rFonts w:eastAsia="Times New Roman" w:cstheme="minorHAnsi"/>
                <w:sz w:val="18"/>
                <w:szCs w:val="18"/>
                <w:lang w:val="es-ES_tradnl" w:eastAsia="es-CL"/>
              </w:rPr>
            </w:pPr>
            <w:r>
              <w:rPr>
                <w:rFonts w:eastAsia="Times New Roman" w:cstheme="minorHAnsi"/>
                <w:sz w:val="18"/>
                <w:szCs w:val="18"/>
                <w:lang w:val="es-ES_tradnl" w:eastAsia="es-CL"/>
              </w:rPr>
              <w:t>Rio afluente del Lago Norte</w:t>
            </w:r>
            <w:r w:rsidR="005B376B">
              <w:rPr>
                <w:rFonts w:eastAsia="Times New Roman" w:cstheme="minorHAnsi"/>
                <w:sz w:val="18"/>
                <w:szCs w:val="18"/>
                <w:lang w:val="es-ES_tradnl" w:eastAsia="es-CL"/>
              </w:rPr>
              <w:t>.</w:t>
            </w:r>
          </w:p>
        </w:tc>
      </w:tr>
      <w:tr w:rsidR="00247864" w14:paraId="125D3CBC" w14:textId="77777777" w:rsidTr="00FE287D">
        <w:trPr>
          <w:trHeight w:val="551"/>
          <w:jc w:val="center"/>
        </w:trPr>
        <w:tc>
          <w:tcPr>
            <w:tcW w:w="446" w:type="pct"/>
            <w:tcBorders>
              <w:top w:val="single" w:sz="4" w:space="0" w:color="auto"/>
              <w:left w:val="single" w:sz="8" w:space="0" w:color="auto"/>
              <w:bottom w:val="single" w:sz="4" w:space="0" w:color="auto"/>
              <w:right w:val="single" w:sz="4" w:space="0" w:color="auto"/>
            </w:tcBorders>
            <w:noWrap/>
            <w:vAlign w:val="center"/>
          </w:tcPr>
          <w:p w14:paraId="774D8D1F" w14:textId="77777777" w:rsidR="00247864" w:rsidRDefault="00247864"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7</w:t>
            </w:r>
          </w:p>
        </w:tc>
        <w:tc>
          <w:tcPr>
            <w:tcW w:w="626" w:type="pct"/>
            <w:tcBorders>
              <w:top w:val="single" w:sz="4" w:space="0" w:color="auto"/>
              <w:left w:val="nil"/>
              <w:bottom w:val="single" w:sz="4" w:space="0" w:color="auto"/>
              <w:right w:val="single" w:sz="4" w:space="0" w:color="auto"/>
            </w:tcBorders>
            <w:noWrap/>
            <w:vAlign w:val="center"/>
          </w:tcPr>
          <w:p w14:paraId="752BDD0A" w14:textId="77777777" w:rsidR="00247864" w:rsidRPr="00C90C53" w:rsidRDefault="00B854CD"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Varias</w:t>
            </w:r>
          </w:p>
        </w:tc>
        <w:tc>
          <w:tcPr>
            <w:tcW w:w="765" w:type="pct"/>
            <w:tcBorders>
              <w:top w:val="single" w:sz="4" w:space="0" w:color="auto"/>
              <w:left w:val="nil"/>
              <w:bottom w:val="single" w:sz="4" w:space="0" w:color="auto"/>
              <w:right w:val="single" w:sz="4" w:space="0" w:color="auto"/>
            </w:tcBorders>
            <w:noWrap/>
            <w:vAlign w:val="center"/>
          </w:tcPr>
          <w:p w14:paraId="2ECBAF5C" w14:textId="77777777" w:rsidR="00247864" w:rsidRPr="00C90C53" w:rsidRDefault="00B854CD"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Varias</w:t>
            </w:r>
          </w:p>
        </w:tc>
        <w:tc>
          <w:tcPr>
            <w:tcW w:w="1239" w:type="pct"/>
            <w:tcBorders>
              <w:top w:val="single" w:sz="4" w:space="0" w:color="auto"/>
              <w:left w:val="nil"/>
              <w:bottom w:val="single" w:sz="4" w:space="0" w:color="auto"/>
              <w:right w:val="single" w:sz="4" w:space="0" w:color="auto"/>
            </w:tcBorders>
            <w:vAlign w:val="center"/>
          </w:tcPr>
          <w:p w14:paraId="57133775" w14:textId="77777777" w:rsidR="00247864" w:rsidRPr="00247864" w:rsidRDefault="00247864" w:rsidP="00366380">
            <w:pPr>
              <w:jc w:val="left"/>
              <w:rPr>
                <w:rFonts w:eastAsia="Times New Roman" w:cstheme="minorHAnsi"/>
                <w:sz w:val="18"/>
                <w:szCs w:val="18"/>
                <w:lang w:val="es-ES_tradnl" w:eastAsia="es-CL"/>
              </w:rPr>
            </w:pPr>
            <w:r w:rsidRPr="00247864">
              <w:rPr>
                <w:rFonts w:eastAsia="Times New Roman" w:cstheme="minorHAnsi"/>
                <w:sz w:val="18"/>
                <w:szCs w:val="18"/>
                <w:lang w:val="es-ES_tradnl" w:eastAsia="es-CL"/>
              </w:rPr>
              <w:t>Rio Toqui</w:t>
            </w:r>
          </w:p>
        </w:tc>
        <w:tc>
          <w:tcPr>
            <w:tcW w:w="1923" w:type="pct"/>
            <w:tcBorders>
              <w:top w:val="single" w:sz="4" w:space="0" w:color="auto"/>
              <w:left w:val="nil"/>
              <w:bottom w:val="single" w:sz="4" w:space="0" w:color="auto"/>
              <w:right w:val="single" w:sz="8" w:space="0" w:color="auto"/>
            </w:tcBorders>
            <w:vAlign w:val="center"/>
          </w:tcPr>
          <w:p w14:paraId="174377F2" w14:textId="77777777" w:rsidR="00247864" w:rsidRPr="00DF1ACF" w:rsidRDefault="006172AF" w:rsidP="00FE287D">
            <w:pPr>
              <w:jc w:val="left"/>
              <w:rPr>
                <w:rFonts w:eastAsia="Times New Roman" w:cstheme="minorHAnsi"/>
                <w:sz w:val="18"/>
                <w:szCs w:val="18"/>
                <w:lang w:eastAsia="es-CL"/>
              </w:rPr>
            </w:pPr>
            <w:r>
              <w:rPr>
                <w:rFonts w:eastAsia="Times New Roman" w:cstheme="minorHAnsi"/>
                <w:sz w:val="18"/>
                <w:szCs w:val="18"/>
                <w:lang w:eastAsia="es-CL"/>
              </w:rPr>
              <w:t xml:space="preserve">Rio </w:t>
            </w:r>
            <w:r w:rsidR="000D6B87">
              <w:rPr>
                <w:rFonts w:eastAsia="Times New Roman" w:cstheme="minorHAnsi"/>
                <w:sz w:val="18"/>
                <w:szCs w:val="18"/>
                <w:lang w:eastAsia="es-CL"/>
              </w:rPr>
              <w:t xml:space="preserve">que nace 5,5 km al </w:t>
            </w:r>
            <w:proofErr w:type="spellStart"/>
            <w:r w:rsidR="000D6B87">
              <w:rPr>
                <w:rFonts w:eastAsia="Times New Roman" w:cstheme="minorHAnsi"/>
                <w:sz w:val="18"/>
                <w:szCs w:val="18"/>
                <w:lang w:eastAsia="es-CL"/>
              </w:rPr>
              <w:t>al</w:t>
            </w:r>
            <w:proofErr w:type="spellEnd"/>
            <w:r w:rsidR="000D6B87">
              <w:rPr>
                <w:rFonts w:eastAsia="Times New Roman" w:cstheme="minorHAnsi"/>
                <w:sz w:val="18"/>
                <w:szCs w:val="18"/>
                <w:lang w:eastAsia="es-CL"/>
              </w:rPr>
              <w:t xml:space="preserve"> </w:t>
            </w:r>
            <w:r w:rsidR="005B5578">
              <w:rPr>
                <w:rFonts w:eastAsia="Times New Roman" w:cstheme="minorHAnsi"/>
                <w:sz w:val="18"/>
                <w:szCs w:val="18"/>
                <w:lang w:eastAsia="es-CL"/>
              </w:rPr>
              <w:t>Noreste</w:t>
            </w:r>
            <w:r w:rsidR="000D6B87">
              <w:rPr>
                <w:rFonts w:eastAsia="Times New Roman" w:cstheme="minorHAnsi"/>
                <w:sz w:val="18"/>
                <w:szCs w:val="18"/>
                <w:lang w:eastAsia="es-CL"/>
              </w:rPr>
              <w:t xml:space="preserve"> del Tranque de relaves Confluencia y recorre la base del tranque.</w:t>
            </w:r>
          </w:p>
        </w:tc>
      </w:tr>
      <w:tr w:rsidR="00247864" w14:paraId="6701D4D3" w14:textId="77777777" w:rsidTr="00FE287D">
        <w:trPr>
          <w:trHeight w:val="551"/>
          <w:jc w:val="center"/>
        </w:trPr>
        <w:tc>
          <w:tcPr>
            <w:tcW w:w="446" w:type="pct"/>
            <w:tcBorders>
              <w:top w:val="single" w:sz="4" w:space="0" w:color="auto"/>
              <w:left w:val="single" w:sz="8" w:space="0" w:color="auto"/>
              <w:bottom w:val="single" w:sz="4" w:space="0" w:color="auto"/>
              <w:right w:val="single" w:sz="4" w:space="0" w:color="auto"/>
            </w:tcBorders>
            <w:noWrap/>
            <w:vAlign w:val="center"/>
          </w:tcPr>
          <w:p w14:paraId="1DEFA628" w14:textId="77777777" w:rsidR="00247864" w:rsidRPr="00C90C53" w:rsidRDefault="00247864"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8</w:t>
            </w:r>
          </w:p>
        </w:tc>
        <w:tc>
          <w:tcPr>
            <w:tcW w:w="626" w:type="pct"/>
            <w:tcBorders>
              <w:top w:val="single" w:sz="4" w:space="0" w:color="auto"/>
              <w:left w:val="nil"/>
              <w:bottom w:val="single" w:sz="4" w:space="0" w:color="auto"/>
              <w:right w:val="single" w:sz="4" w:space="0" w:color="auto"/>
            </w:tcBorders>
            <w:noWrap/>
            <w:vAlign w:val="center"/>
          </w:tcPr>
          <w:p w14:paraId="0DC6064E" w14:textId="77777777" w:rsidR="00247864" w:rsidRPr="00C90C53" w:rsidRDefault="00B854CD"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Varias</w:t>
            </w:r>
          </w:p>
        </w:tc>
        <w:tc>
          <w:tcPr>
            <w:tcW w:w="765" w:type="pct"/>
            <w:tcBorders>
              <w:top w:val="single" w:sz="4" w:space="0" w:color="auto"/>
              <w:left w:val="nil"/>
              <w:bottom w:val="single" w:sz="4" w:space="0" w:color="auto"/>
              <w:right w:val="single" w:sz="4" w:space="0" w:color="auto"/>
            </w:tcBorders>
            <w:noWrap/>
            <w:vAlign w:val="center"/>
          </w:tcPr>
          <w:p w14:paraId="00EC938A" w14:textId="77777777" w:rsidR="00247864" w:rsidRPr="00C90C53" w:rsidRDefault="00B854CD" w:rsidP="00FE287D">
            <w:pPr>
              <w:jc w:val="center"/>
              <w:rPr>
                <w:rFonts w:eastAsia="Times New Roman" w:cstheme="minorHAnsi"/>
                <w:sz w:val="18"/>
                <w:szCs w:val="18"/>
                <w:lang w:val="es-ES_tradnl" w:eastAsia="es-CL"/>
              </w:rPr>
            </w:pPr>
            <w:r>
              <w:rPr>
                <w:rFonts w:eastAsia="Times New Roman" w:cstheme="minorHAnsi"/>
                <w:sz w:val="18"/>
                <w:szCs w:val="18"/>
                <w:lang w:val="es-ES_tradnl" w:eastAsia="es-CL"/>
              </w:rPr>
              <w:t>Varias</w:t>
            </w:r>
          </w:p>
        </w:tc>
        <w:tc>
          <w:tcPr>
            <w:tcW w:w="1239" w:type="pct"/>
            <w:tcBorders>
              <w:top w:val="single" w:sz="4" w:space="0" w:color="auto"/>
              <w:left w:val="nil"/>
              <w:bottom w:val="single" w:sz="4" w:space="0" w:color="auto"/>
              <w:right w:val="single" w:sz="4" w:space="0" w:color="auto"/>
            </w:tcBorders>
            <w:vAlign w:val="center"/>
          </w:tcPr>
          <w:p w14:paraId="0EE4C743" w14:textId="77777777" w:rsidR="00247864" w:rsidRPr="00247864" w:rsidRDefault="00247864" w:rsidP="00366380">
            <w:pPr>
              <w:jc w:val="left"/>
              <w:rPr>
                <w:rFonts w:eastAsia="Times New Roman" w:cstheme="minorHAnsi"/>
                <w:sz w:val="18"/>
                <w:szCs w:val="18"/>
                <w:lang w:val="es-ES_tradnl" w:eastAsia="es-CL"/>
              </w:rPr>
            </w:pPr>
            <w:r w:rsidRPr="00247864">
              <w:rPr>
                <w:rFonts w:eastAsia="Times New Roman" w:cstheme="minorHAnsi"/>
                <w:sz w:val="18"/>
                <w:szCs w:val="18"/>
                <w:lang w:val="es-ES_tradnl" w:eastAsia="es-CL"/>
              </w:rPr>
              <w:t>Recorrido</w:t>
            </w:r>
          </w:p>
        </w:tc>
        <w:tc>
          <w:tcPr>
            <w:tcW w:w="1923" w:type="pct"/>
            <w:tcBorders>
              <w:top w:val="single" w:sz="4" w:space="0" w:color="auto"/>
              <w:left w:val="nil"/>
              <w:bottom w:val="single" w:sz="4" w:space="0" w:color="auto"/>
              <w:right w:val="single" w:sz="8" w:space="0" w:color="auto"/>
            </w:tcBorders>
            <w:vAlign w:val="center"/>
          </w:tcPr>
          <w:p w14:paraId="79BD1CAB" w14:textId="77777777" w:rsidR="00247864" w:rsidRPr="00C90C53" w:rsidRDefault="000D6B87" w:rsidP="00FE287D">
            <w:pPr>
              <w:jc w:val="left"/>
              <w:rPr>
                <w:rFonts w:eastAsia="Times New Roman" w:cstheme="minorHAnsi"/>
                <w:sz w:val="18"/>
                <w:szCs w:val="18"/>
                <w:lang w:val="es-ES_tradnl" w:eastAsia="es-CL"/>
              </w:rPr>
            </w:pPr>
            <w:r>
              <w:rPr>
                <w:rFonts w:eastAsia="Times New Roman" w:cstheme="minorHAnsi"/>
                <w:sz w:val="18"/>
                <w:szCs w:val="18"/>
                <w:lang w:val="es-ES_tradnl" w:eastAsia="es-CL"/>
              </w:rPr>
              <w:t>Recorrido realizado durante la inspección del 13 de octubre de 2014</w:t>
            </w:r>
            <w:r w:rsidR="005B376B">
              <w:rPr>
                <w:rFonts w:eastAsia="Times New Roman" w:cstheme="minorHAnsi"/>
                <w:sz w:val="18"/>
                <w:szCs w:val="18"/>
                <w:lang w:val="es-ES_tradnl" w:eastAsia="es-CL"/>
              </w:rPr>
              <w:t>.</w:t>
            </w:r>
          </w:p>
        </w:tc>
      </w:tr>
    </w:tbl>
    <w:p w14:paraId="4C4E9F42" w14:textId="77777777" w:rsidR="00FE287D" w:rsidRDefault="00FE287D" w:rsidP="00FE287D"/>
    <w:p w14:paraId="7F40836F" w14:textId="77777777" w:rsidR="00FE287D" w:rsidRDefault="00FE287D" w:rsidP="00FE287D"/>
    <w:p w14:paraId="68FF3F12" w14:textId="77777777" w:rsidR="00FE287D" w:rsidRDefault="00FE287D" w:rsidP="00FE287D"/>
    <w:p w14:paraId="23237839" w14:textId="77777777" w:rsidR="00FE287D" w:rsidRDefault="00FE287D" w:rsidP="00FE287D"/>
    <w:p w14:paraId="22C7DEA7" w14:textId="77777777" w:rsidR="00410328" w:rsidRDefault="00410328" w:rsidP="00FE287D"/>
    <w:p w14:paraId="68B56C21" w14:textId="77777777" w:rsidR="00B62DA3" w:rsidRDefault="00B62DA3" w:rsidP="00FE287D"/>
    <w:p w14:paraId="1302286D" w14:textId="77777777" w:rsidR="00B62DA3" w:rsidRDefault="00B62DA3" w:rsidP="00FE287D"/>
    <w:p w14:paraId="54D5896E" w14:textId="77777777" w:rsidR="00B62DA3" w:rsidRDefault="00B62DA3" w:rsidP="00FE287D"/>
    <w:p w14:paraId="1F0624C5" w14:textId="77777777" w:rsidR="00B62DA3" w:rsidRDefault="00B62DA3" w:rsidP="00FE287D"/>
    <w:p w14:paraId="49BD4AF2" w14:textId="77777777" w:rsidR="00B62DA3" w:rsidRDefault="00B62DA3" w:rsidP="00FE287D"/>
    <w:p w14:paraId="7DF0F449" w14:textId="77777777" w:rsidR="00B62DA3" w:rsidRDefault="00B62DA3" w:rsidP="00FE287D"/>
    <w:p w14:paraId="1FD89493" w14:textId="77777777" w:rsidR="00B62DA3" w:rsidRDefault="00B62DA3" w:rsidP="00FE287D"/>
    <w:p w14:paraId="52C88F36" w14:textId="77777777" w:rsidR="00B62DA3" w:rsidRPr="0025129B" w:rsidRDefault="00B62DA3" w:rsidP="00B62DA3">
      <w:pPr>
        <w:pStyle w:val="Ttulo2"/>
        <w:rPr>
          <w:bCs/>
        </w:rPr>
      </w:pPr>
      <w:bookmarkStart w:id="101" w:name="_Toc382383544"/>
      <w:bookmarkStart w:id="102" w:name="_Toc382472366"/>
      <w:bookmarkStart w:id="103" w:name="_Toc390184276"/>
      <w:bookmarkStart w:id="104" w:name="_Toc390360007"/>
      <w:bookmarkStart w:id="105" w:name="_Toc390777028"/>
      <w:bookmarkStart w:id="106" w:name="_Toc425021845"/>
      <w:bookmarkStart w:id="107" w:name="_Toc352840392"/>
      <w:bookmarkStart w:id="108" w:name="_Toc352841452"/>
      <w:r w:rsidRPr="0025129B">
        <w:rPr>
          <w:bCs/>
        </w:rPr>
        <w:lastRenderedPageBreak/>
        <w:t>Aspectos relativos al Seguimiento Ambiental</w:t>
      </w:r>
      <w:bookmarkEnd w:id="101"/>
      <w:bookmarkEnd w:id="102"/>
      <w:bookmarkEnd w:id="103"/>
      <w:bookmarkEnd w:id="104"/>
      <w:bookmarkEnd w:id="105"/>
      <w:bookmarkEnd w:id="106"/>
    </w:p>
    <w:p w14:paraId="732AF337" w14:textId="77777777" w:rsidR="00B62DA3" w:rsidRPr="0025129B" w:rsidRDefault="00B62DA3" w:rsidP="00B62DA3">
      <w:pPr>
        <w:rPr>
          <w:b/>
          <w:bCs/>
        </w:rPr>
      </w:pPr>
    </w:p>
    <w:p w14:paraId="51C174B3" w14:textId="77777777" w:rsidR="00B62DA3" w:rsidRPr="0025129B" w:rsidRDefault="00B62DA3" w:rsidP="00B62DA3">
      <w:pPr>
        <w:pStyle w:val="Ttulo3"/>
        <w:rPr>
          <w:bCs/>
        </w:rPr>
      </w:pPr>
      <w:bookmarkStart w:id="109" w:name="_Toc382383545"/>
      <w:bookmarkStart w:id="110" w:name="_Toc382472367"/>
      <w:bookmarkStart w:id="111" w:name="_Toc390184277"/>
      <w:bookmarkStart w:id="112" w:name="_Toc390360008"/>
      <w:bookmarkStart w:id="113" w:name="_Toc390777029"/>
      <w:bookmarkStart w:id="114" w:name="_Toc425021846"/>
      <w:r w:rsidRPr="0025129B">
        <w:rPr>
          <w:bCs/>
        </w:rPr>
        <w:t>Documentos Revisados</w:t>
      </w:r>
      <w:bookmarkEnd w:id="109"/>
      <w:bookmarkEnd w:id="110"/>
      <w:bookmarkEnd w:id="111"/>
      <w:bookmarkEnd w:id="112"/>
      <w:bookmarkEnd w:id="113"/>
      <w:bookmarkEnd w:id="114"/>
    </w:p>
    <w:p w14:paraId="05A6CA47" w14:textId="77777777" w:rsidR="00B62DA3" w:rsidRPr="0025129B" w:rsidRDefault="00B62DA3" w:rsidP="00B62DA3">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95"/>
        <w:gridCol w:w="1718"/>
        <w:gridCol w:w="811"/>
        <w:gridCol w:w="1171"/>
        <w:gridCol w:w="1074"/>
        <w:gridCol w:w="1084"/>
        <w:gridCol w:w="1211"/>
        <w:gridCol w:w="1114"/>
        <w:gridCol w:w="1873"/>
        <w:gridCol w:w="1339"/>
      </w:tblGrid>
      <w:tr w:rsidR="00B62DA3" w:rsidRPr="0025129B" w14:paraId="1058E4CB" w14:textId="77777777" w:rsidTr="00B86BF6">
        <w:trPr>
          <w:trHeight w:val="395"/>
        </w:trPr>
        <w:tc>
          <w:tcPr>
            <w:tcW w:w="838" w:type="pct"/>
            <w:vMerge w:val="restart"/>
            <w:shd w:val="clear" w:color="auto" w:fill="D9D9D9"/>
            <w:tcMar>
              <w:top w:w="0" w:type="dxa"/>
              <w:left w:w="108" w:type="dxa"/>
              <w:bottom w:w="0" w:type="dxa"/>
              <w:right w:w="108" w:type="dxa"/>
            </w:tcMar>
            <w:vAlign w:val="center"/>
          </w:tcPr>
          <w:p w14:paraId="6AAAB1B3" w14:textId="77777777" w:rsidR="00B62DA3" w:rsidRPr="0025129B" w:rsidRDefault="00B62DA3" w:rsidP="00B96449">
            <w:pPr>
              <w:jc w:val="center"/>
              <w:rPr>
                <w:b/>
                <w:bCs/>
                <w:sz w:val="20"/>
                <w:szCs w:val="20"/>
                <w:lang w:val="es-ES" w:eastAsia="es-ES"/>
              </w:rPr>
            </w:pPr>
            <w:r w:rsidRPr="0025129B">
              <w:rPr>
                <w:b/>
                <w:bCs/>
                <w:sz w:val="20"/>
                <w:szCs w:val="20"/>
                <w:lang w:val="es-ES" w:eastAsia="es-ES"/>
              </w:rPr>
              <w:t>Nombre del informe(es) revisado (s)</w:t>
            </w:r>
          </w:p>
        </w:tc>
        <w:tc>
          <w:tcPr>
            <w:tcW w:w="627" w:type="pct"/>
            <w:vMerge w:val="restart"/>
            <w:shd w:val="clear" w:color="auto" w:fill="D9D9D9"/>
            <w:vAlign w:val="center"/>
          </w:tcPr>
          <w:p w14:paraId="31700ACD" w14:textId="77777777" w:rsidR="00B62DA3" w:rsidRPr="0025129B" w:rsidDel="00430772" w:rsidRDefault="00B62DA3" w:rsidP="00B96449">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296" w:type="pct"/>
            <w:vMerge w:val="restart"/>
            <w:shd w:val="clear" w:color="auto" w:fill="D9D9D9"/>
            <w:vAlign w:val="center"/>
          </w:tcPr>
          <w:p w14:paraId="325B2E18" w14:textId="77777777" w:rsidR="00B62DA3" w:rsidRPr="0025129B" w:rsidRDefault="00B62DA3" w:rsidP="00B96449">
            <w:pPr>
              <w:jc w:val="center"/>
              <w:rPr>
                <w:rFonts w:eastAsiaTheme="minorHAnsi"/>
                <w:b/>
                <w:bCs/>
                <w:sz w:val="20"/>
                <w:szCs w:val="20"/>
                <w:lang w:val="es-ES"/>
              </w:rPr>
            </w:pPr>
            <w:r w:rsidRPr="0025129B">
              <w:rPr>
                <w:b/>
                <w:bCs/>
                <w:sz w:val="20"/>
                <w:szCs w:val="20"/>
                <w:lang w:val="es-ES" w:eastAsia="es-ES"/>
              </w:rPr>
              <w:t>Código</w:t>
            </w:r>
          </w:p>
          <w:p w14:paraId="6F041D77" w14:textId="77777777" w:rsidR="00B62DA3" w:rsidRPr="0025129B" w:rsidRDefault="00B62DA3" w:rsidP="00B9644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14:paraId="0BEB5AC4" w14:textId="77777777" w:rsidR="00B62DA3" w:rsidRPr="0025129B" w:rsidRDefault="00B62DA3" w:rsidP="00CB7C27">
            <w:pPr>
              <w:jc w:val="center"/>
              <w:rPr>
                <w:b/>
                <w:bCs/>
                <w:sz w:val="20"/>
                <w:szCs w:val="20"/>
                <w:lang w:val="es-ES" w:eastAsia="es-ES"/>
              </w:rPr>
            </w:pPr>
            <w:r w:rsidRPr="0025129B">
              <w:rPr>
                <w:b/>
                <w:bCs/>
                <w:sz w:val="20"/>
                <w:szCs w:val="20"/>
                <w:lang w:val="es-ES" w:eastAsia="es-ES"/>
              </w:rPr>
              <w:t xml:space="preserve">Fecha de recepción documento </w:t>
            </w:r>
          </w:p>
        </w:tc>
        <w:tc>
          <w:tcPr>
            <w:tcW w:w="787" w:type="pct"/>
            <w:gridSpan w:val="2"/>
            <w:shd w:val="clear" w:color="auto" w:fill="D9D9D9"/>
            <w:vAlign w:val="center"/>
          </w:tcPr>
          <w:p w14:paraId="5F05C07B" w14:textId="77777777" w:rsidR="00B62DA3" w:rsidRPr="0025129B" w:rsidRDefault="00B62DA3" w:rsidP="00B96449">
            <w:pPr>
              <w:jc w:val="center"/>
              <w:rPr>
                <w:b/>
                <w:bCs/>
                <w:sz w:val="20"/>
                <w:szCs w:val="20"/>
                <w:lang w:val="es-ES" w:eastAsia="es-ES"/>
              </w:rPr>
            </w:pPr>
            <w:r w:rsidRPr="0025129B">
              <w:rPr>
                <w:b/>
                <w:bCs/>
                <w:sz w:val="20"/>
                <w:szCs w:val="20"/>
                <w:lang w:val="es-ES" w:eastAsia="es-ES"/>
              </w:rPr>
              <w:t>Periodo que reporta</w:t>
            </w:r>
          </w:p>
        </w:tc>
        <w:tc>
          <w:tcPr>
            <w:tcW w:w="442" w:type="pct"/>
            <w:vMerge w:val="restart"/>
            <w:shd w:val="clear" w:color="auto" w:fill="D9D9D9"/>
            <w:vAlign w:val="center"/>
          </w:tcPr>
          <w:p w14:paraId="7AB6201F" w14:textId="77777777" w:rsidR="00B62DA3" w:rsidRPr="0025129B" w:rsidRDefault="00B62DA3" w:rsidP="00B96449">
            <w:pPr>
              <w:jc w:val="center"/>
              <w:rPr>
                <w:b/>
                <w:bCs/>
                <w:sz w:val="20"/>
                <w:szCs w:val="20"/>
                <w:lang w:val="es-ES" w:eastAsia="es-ES"/>
              </w:rPr>
            </w:pPr>
            <w:r>
              <w:rPr>
                <w:b/>
                <w:bCs/>
                <w:sz w:val="20"/>
                <w:szCs w:val="20"/>
                <w:lang w:val="es-ES" w:eastAsia="es-ES"/>
              </w:rPr>
              <w:t>Organismo encomendado</w:t>
            </w:r>
          </w:p>
        </w:tc>
        <w:tc>
          <w:tcPr>
            <w:tcW w:w="407" w:type="pct"/>
            <w:vMerge w:val="restart"/>
            <w:shd w:val="clear" w:color="auto" w:fill="D9D9D9"/>
            <w:vAlign w:val="center"/>
          </w:tcPr>
          <w:p w14:paraId="37FB459D" w14:textId="77777777" w:rsidR="00B62DA3" w:rsidRPr="0025129B" w:rsidRDefault="00B62DA3" w:rsidP="00B96449">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684" w:type="pct"/>
            <w:vMerge w:val="restart"/>
            <w:shd w:val="clear" w:color="auto" w:fill="D9D9D9"/>
            <w:vAlign w:val="center"/>
          </w:tcPr>
          <w:p w14:paraId="3DAA77B8" w14:textId="77777777" w:rsidR="00B62DA3" w:rsidRPr="0025129B" w:rsidRDefault="00B62DA3" w:rsidP="009A373C">
            <w:pPr>
              <w:jc w:val="center"/>
              <w:rPr>
                <w:b/>
                <w:bCs/>
                <w:sz w:val="20"/>
                <w:szCs w:val="20"/>
                <w:lang w:val="es-ES" w:eastAsia="es-ES"/>
              </w:rPr>
            </w:pPr>
            <w:r w:rsidRPr="0025129B">
              <w:rPr>
                <w:b/>
                <w:bCs/>
                <w:sz w:val="20"/>
                <w:szCs w:val="20"/>
                <w:lang w:val="es-ES" w:eastAsia="es-ES"/>
              </w:rPr>
              <w:t xml:space="preserve">Estado de conformidad </w:t>
            </w:r>
          </w:p>
        </w:tc>
        <w:tc>
          <w:tcPr>
            <w:tcW w:w="489" w:type="pct"/>
            <w:vMerge w:val="restart"/>
            <w:shd w:val="clear" w:color="auto" w:fill="D9D9D9"/>
            <w:vAlign w:val="center"/>
          </w:tcPr>
          <w:p w14:paraId="4FBFA5F5" w14:textId="77777777" w:rsidR="00B62DA3" w:rsidRDefault="00B62DA3" w:rsidP="00B96449">
            <w:pPr>
              <w:jc w:val="center"/>
              <w:rPr>
                <w:b/>
                <w:bCs/>
                <w:sz w:val="20"/>
                <w:szCs w:val="20"/>
                <w:lang w:val="es-ES" w:eastAsia="es-ES"/>
              </w:rPr>
            </w:pPr>
          </w:p>
          <w:p w14:paraId="064E9939" w14:textId="77777777" w:rsidR="00B62DA3" w:rsidRPr="0025129B" w:rsidRDefault="00B62DA3" w:rsidP="009A373C">
            <w:pPr>
              <w:jc w:val="center"/>
              <w:rPr>
                <w:b/>
                <w:bCs/>
                <w:sz w:val="20"/>
                <w:szCs w:val="20"/>
                <w:lang w:val="es-ES" w:eastAsia="es-ES"/>
              </w:rPr>
            </w:pPr>
            <w:r>
              <w:rPr>
                <w:b/>
                <w:bCs/>
                <w:sz w:val="20"/>
                <w:szCs w:val="20"/>
                <w:lang w:val="es-ES" w:eastAsia="es-ES"/>
              </w:rPr>
              <w:t xml:space="preserve">N° de hecho constatado </w:t>
            </w:r>
          </w:p>
        </w:tc>
      </w:tr>
      <w:tr w:rsidR="009A373C" w:rsidRPr="0025129B" w14:paraId="6CC63782" w14:textId="77777777" w:rsidTr="00B86BF6">
        <w:trPr>
          <w:trHeight w:val="395"/>
        </w:trPr>
        <w:tc>
          <w:tcPr>
            <w:tcW w:w="838" w:type="pct"/>
            <w:vMerge/>
            <w:shd w:val="clear" w:color="auto" w:fill="D9D9D9"/>
            <w:tcMar>
              <w:top w:w="0" w:type="dxa"/>
              <w:left w:w="108" w:type="dxa"/>
              <w:bottom w:w="0" w:type="dxa"/>
              <w:right w:w="108" w:type="dxa"/>
            </w:tcMar>
            <w:vAlign w:val="center"/>
            <w:hideMark/>
          </w:tcPr>
          <w:p w14:paraId="3D4E055B" w14:textId="77777777" w:rsidR="00B62DA3" w:rsidRPr="0025129B" w:rsidRDefault="00B62DA3" w:rsidP="00B96449">
            <w:pPr>
              <w:jc w:val="center"/>
              <w:rPr>
                <w:rFonts w:eastAsiaTheme="minorHAnsi"/>
                <w:b/>
                <w:bCs/>
                <w:sz w:val="20"/>
                <w:szCs w:val="20"/>
                <w:lang w:val="es-ES"/>
              </w:rPr>
            </w:pPr>
          </w:p>
        </w:tc>
        <w:tc>
          <w:tcPr>
            <w:tcW w:w="627" w:type="pct"/>
            <w:vMerge/>
            <w:shd w:val="clear" w:color="auto" w:fill="D9D9D9"/>
            <w:vAlign w:val="center"/>
            <w:hideMark/>
          </w:tcPr>
          <w:p w14:paraId="75304414" w14:textId="77777777" w:rsidR="00B62DA3" w:rsidRPr="0025129B" w:rsidRDefault="00B62DA3" w:rsidP="00B96449">
            <w:pPr>
              <w:jc w:val="center"/>
              <w:rPr>
                <w:rFonts w:eastAsiaTheme="minorHAnsi"/>
                <w:b/>
                <w:bCs/>
                <w:sz w:val="20"/>
                <w:szCs w:val="20"/>
                <w:lang w:val="es-ES" w:eastAsia="es-ES"/>
              </w:rPr>
            </w:pPr>
          </w:p>
        </w:tc>
        <w:tc>
          <w:tcPr>
            <w:tcW w:w="296" w:type="pct"/>
            <w:vMerge/>
            <w:shd w:val="clear" w:color="auto" w:fill="D9D9D9"/>
            <w:vAlign w:val="center"/>
            <w:hideMark/>
          </w:tcPr>
          <w:p w14:paraId="57B0B32B" w14:textId="77777777" w:rsidR="00B62DA3" w:rsidRPr="0025129B" w:rsidRDefault="00B62DA3" w:rsidP="00B96449">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14:paraId="30D654DC" w14:textId="77777777" w:rsidR="00B62DA3" w:rsidRPr="0025129B" w:rsidRDefault="00B62DA3" w:rsidP="00B96449">
            <w:pPr>
              <w:jc w:val="center"/>
              <w:rPr>
                <w:rFonts w:eastAsiaTheme="minorHAnsi"/>
                <w:b/>
                <w:bCs/>
                <w:sz w:val="20"/>
                <w:szCs w:val="20"/>
                <w:lang w:val="es-ES"/>
              </w:rPr>
            </w:pPr>
          </w:p>
        </w:tc>
        <w:tc>
          <w:tcPr>
            <w:tcW w:w="392" w:type="pct"/>
            <w:shd w:val="clear" w:color="auto" w:fill="D9D9D9"/>
            <w:vAlign w:val="center"/>
            <w:hideMark/>
          </w:tcPr>
          <w:p w14:paraId="29824667" w14:textId="77777777" w:rsidR="00B62DA3" w:rsidRPr="0025129B" w:rsidRDefault="00B62DA3" w:rsidP="00B96449">
            <w:pPr>
              <w:jc w:val="center"/>
              <w:rPr>
                <w:b/>
                <w:bCs/>
                <w:sz w:val="20"/>
                <w:szCs w:val="20"/>
                <w:lang w:val="es-ES" w:eastAsia="es-ES"/>
              </w:rPr>
            </w:pPr>
            <w:r w:rsidRPr="0025129B">
              <w:rPr>
                <w:b/>
                <w:bCs/>
                <w:sz w:val="20"/>
                <w:szCs w:val="20"/>
                <w:lang w:val="es-ES" w:eastAsia="es-ES"/>
              </w:rPr>
              <w:t xml:space="preserve">Desde </w:t>
            </w:r>
          </w:p>
          <w:p w14:paraId="05D3A607" w14:textId="77777777" w:rsidR="00B62DA3" w:rsidRPr="007E2D5C" w:rsidRDefault="00B62DA3" w:rsidP="00B96449">
            <w:pPr>
              <w:jc w:val="center"/>
              <w:rPr>
                <w:rFonts w:eastAsiaTheme="minorHAnsi"/>
                <w:bCs/>
                <w:sz w:val="20"/>
                <w:szCs w:val="20"/>
                <w:lang w:val="es-ES"/>
              </w:rPr>
            </w:pPr>
          </w:p>
        </w:tc>
        <w:tc>
          <w:tcPr>
            <w:tcW w:w="396" w:type="pct"/>
            <w:shd w:val="clear" w:color="auto" w:fill="D9D9D9"/>
            <w:vAlign w:val="center"/>
          </w:tcPr>
          <w:p w14:paraId="23950E65" w14:textId="77777777" w:rsidR="00B62DA3" w:rsidRPr="0025129B" w:rsidRDefault="00B62DA3" w:rsidP="00B96449">
            <w:pPr>
              <w:jc w:val="center"/>
              <w:rPr>
                <w:b/>
                <w:bCs/>
                <w:sz w:val="20"/>
                <w:szCs w:val="20"/>
                <w:lang w:val="es-ES" w:eastAsia="es-ES"/>
              </w:rPr>
            </w:pPr>
            <w:r w:rsidRPr="0025129B">
              <w:rPr>
                <w:b/>
                <w:bCs/>
                <w:sz w:val="20"/>
                <w:szCs w:val="20"/>
                <w:lang w:val="es-ES" w:eastAsia="es-ES"/>
              </w:rPr>
              <w:t xml:space="preserve">Hasta </w:t>
            </w:r>
          </w:p>
          <w:p w14:paraId="285606D8" w14:textId="77777777" w:rsidR="00B62DA3" w:rsidRPr="007E2D5C" w:rsidRDefault="00B62DA3" w:rsidP="00B96449">
            <w:pPr>
              <w:jc w:val="center"/>
              <w:rPr>
                <w:bCs/>
                <w:sz w:val="20"/>
                <w:szCs w:val="20"/>
                <w:lang w:val="es-ES" w:eastAsia="es-ES"/>
              </w:rPr>
            </w:pPr>
          </w:p>
        </w:tc>
        <w:tc>
          <w:tcPr>
            <w:tcW w:w="442" w:type="pct"/>
            <w:vMerge/>
            <w:shd w:val="clear" w:color="auto" w:fill="D9D9D9"/>
            <w:vAlign w:val="center"/>
            <w:hideMark/>
          </w:tcPr>
          <w:p w14:paraId="07515142" w14:textId="77777777" w:rsidR="00B62DA3" w:rsidRPr="0025129B" w:rsidRDefault="00B62DA3" w:rsidP="00B96449">
            <w:pPr>
              <w:jc w:val="center"/>
              <w:rPr>
                <w:rFonts w:eastAsiaTheme="minorHAnsi"/>
                <w:b/>
                <w:bCs/>
                <w:sz w:val="20"/>
                <w:szCs w:val="20"/>
                <w:lang w:val="es-ES" w:eastAsia="es-ES"/>
              </w:rPr>
            </w:pPr>
          </w:p>
        </w:tc>
        <w:tc>
          <w:tcPr>
            <w:tcW w:w="407" w:type="pct"/>
            <w:vMerge/>
            <w:shd w:val="clear" w:color="auto" w:fill="D9D9D9"/>
          </w:tcPr>
          <w:p w14:paraId="55A6FAB6" w14:textId="77777777" w:rsidR="00B62DA3" w:rsidRPr="0025129B" w:rsidRDefault="00B62DA3" w:rsidP="00B96449">
            <w:pPr>
              <w:jc w:val="center"/>
              <w:rPr>
                <w:b/>
                <w:bCs/>
                <w:sz w:val="20"/>
                <w:szCs w:val="20"/>
                <w:lang w:val="es-ES" w:eastAsia="es-ES"/>
              </w:rPr>
            </w:pPr>
          </w:p>
        </w:tc>
        <w:tc>
          <w:tcPr>
            <w:tcW w:w="684" w:type="pct"/>
            <w:vMerge/>
            <w:shd w:val="clear" w:color="auto" w:fill="D9D9D9"/>
            <w:vAlign w:val="center"/>
          </w:tcPr>
          <w:p w14:paraId="01ECF8A1" w14:textId="77777777" w:rsidR="00B62DA3" w:rsidRPr="0025129B" w:rsidRDefault="00B62DA3" w:rsidP="00B96449">
            <w:pPr>
              <w:jc w:val="center"/>
              <w:rPr>
                <w:b/>
                <w:bCs/>
                <w:sz w:val="20"/>
                <w:szCs w:val="20"/>
                <w:lang w:val="es-ES" w:eastAsia="es-ES"/>
              </w:rPr>
            </w:pPr>
          </w:p>
        </w:tc>
        <w:tc>
          <w:tcPr>
            <w:tcW w:w="489" w:type="pct"/>
            <w:vMerge/>
            <w:shd w:val="clear" w:color="auto" w:fill="D9D9D9"/>
          </w:tcPr>
          <w:p w14:paraId="7B0AEA2A" w14:textId="77777777" w:rsidR="00B62DA3" w:rsidRPr="0025129B" w:rsidRDefault="00B62DA3" w:rsidP="00B96449">
            <w:pPr>
              <w:jc w:val="center"/>
              <w:rPr>
                <w:b/>
                <w:bCs/>
                <w:sz w:val="20"/>
                <w:szCs w:val="20"/>
                <w:lang w:val="es-ES" w:eastAsia="es-ES"/>
              </w:rPr>
            </w:pPr>
          </w:p>
        </w:tc>
      </w:tr>
      <w:tr w:rsidR="00B62DA3" w:rsidRPr="0025129B" w14:paraId="2E721CF8" w14:textId="77777777" w:rsidTr="00B86BF6">
        <w:trPr>
          <w:trHeight w:val="409"/>
        </w:trPr>
        <w:tc>
          <w:tcPr>
            <w:tcW w:w="838" w:type="pct"/>
            <w:tcMar>
              <w:top w:w="0" w:type="dxa"/>
              <w:left w:w="108" w:type="dxa"/>
              <w:bottom w:w="0" w:type="dxa"/>
              <w:right w:w="108" w:type="dxa"/>
            </w:tcMar>
            <w:vAlign w:val="center"/>
          </w:tcPr>
          <w:p w14:paraId="0B4C5683" w14:textId="77777777" w:rsidR="00CB7C27" w:rsidRPr="00CB7C27" w:rsidRDefault="00CB7C27" w:rsidP="00CB7C27">
            <w:pPr>
              <w:jc w:val="center"/>
              <w:rPr>
                <w:rFonts w:eastAsiaTheme="minorHAnsi"/>
                <w:sz w:val="20"/>
                <w:szCs w:val="20"/>
                <w:lang w:val="es-ES"/>
              </w:rPr>
            </w:pPr>
            <w:r w:rsidRPr="00CB7C27">
              <w:rPr>
                <w:rFonts w:eastAsiaTheme="minorHAnsi"/>
                <w:sz w:val="20"/>
                <w:szCs w:val="20"/>
                <w:lang w:val="es-ES"/>
              </w:rPr>
              <w:t>INFORME SEMESTRAL DE MONITOREO</w:t>
            </w:r>
            <w:r>
              <w:rPr>
                <w:rFonts w:eastAsiaTheme="minorHAnsi"/>
                <w:sz w:val="20"/>
                <w:szCs w:val="20"/>
                <w:lang w:val="es-ES"/>
              </w:rPr>
              <w:t xml:space="preserve"> </w:t>
            </w:r>
            <w:r w:rsidRPr="00CB7C27">
              <w:rPr>
                <w:rFonts w:eastAsiaTheme="minorHAnsi"/>
                <w:sz w:val="20"/>
                <w:szCs w:val="20"/>
                <w:lang w:val="es-ES"/>
              </w:rPr>
              <w:t>AMBIENTAL</w:t>
            </w:r>
          </w:p>
          <w:p w14:paraId="0A9FA2CE" w14:textId="77777777" w:rsidR="00B62DA3" w:rsidRPr="0025129B" w:rsidRDefault="00CB7C27" w:rsidP="00CB7C27">
            <w:pPr>
              <w:jc w:val="center"/>
              <w:rPr>
                <w:rFonts w:eastAsiaTheme="minorHAnsi"/>
                <w:sz w:val="20"/>
                <w:szCs w:val="20"/>
                <w:lang w:val="es-ES"/>
              </w:rPr>
            </w:pPr>
            <w:r w:rsidRPr="00CB7C27">
              <w:rPr>
                <w:rFonts w:eastAsiaTheme="minorHAnsi"/>
                <w:sz w:val="20"/>
                <w:szCs w:val="20"/>
                <w:lang w:val="es-ES"/>
              </w:rPr>
              <w:t>PERIODO ENERO A JUNIO DEL 2013</w:t>
            </w:r>
          </w:p>
        </w:tc>
        <w:tc>
          <w:tcPr>
            <w:tcW w:w="627" w:type="pct"/>
            <w:vAlign w:val="center"/>
          </w:tcPr>
          <w:p w14:paraId="293569B1" w14:textId="77777777" w:rsidR="00B62DA3" w:rsidRPr="0025129B" w:rsidRDefault="00CB7C27" w:rsidP="00B96449">
            <w:pPr>
              <w:jc w:val="center"/>
              <w:rPr>
                <w:rFonts w:eastAsiaTheme="minorHAnsi"/>
                <w:sz w:val="20"/>
                <w:szCs w:val="20"/>
                <w:lang w:val="es-ES" w:eastAsia="es-ES"/>
              </w:rPr>
            </w:pPr>
            <w:r>
              <w:rPr>
                <w:rFonts w:eastAsiaTheme="minorHAnsi"/>
                <w:sz w:val="20"/>
                <w:szCs w:val="20"/>
                <w:lang w:val="es-ES" w:eastAsia="es-ES"/>
              </w:rPr>
              <w:t>MANEJO DE RESIDUOS LÍQUIDOS</w:t>
            </w:r>
          </w:p>
        </w:tc>
        <w:tc>
          <w:tcPr>
            <w:tcW w:w="296" w:type="pct"/>
            <w:vAlign w:val="center"/>
          </w:tcPr>
          <w:p w14:paraId="01246F44" w14:textId="77777777" w:rsidR="00B62DA3" w:rsidRPr="0025129B" w:rsidRDefault="00CB7C27" w:rsidP="00B96449">
            <w:pPr>
              <w:jc w:val="center"/>
              <w:rPr>
                <w:rFonts w:eastAsiaTheme="minorHAnsi"/>
                <w:sz w:val="20"/>
                <w:szCs w:val="20"/>
                <w:lang w:val="es-ES"/>
              </w:rPr>
            </w:pPr>
            <w:r>
              <w:rPr>
                <w:rFonts w:eastAsiaTheme="minorHAnsi"/>
                <w:sz w:val="20"/>
                <w:szCs w:val="20"/>
                <w:lang w:val="es-ES"/>
              </w:rPr>
              <w:t>27380</w:t>
            </w:r>
          </w:p>
        </w:tc>
        <w:tc>
          <w:tcPr>
            <w:tcW w:w="427" w:type="pct"/>
            <w:tcMar>
              <w:top w:w="0" w:type="dxa"/>
              <w:left w:w="108" w:type="dxa"/>
              <w:bottom w:w="0" w:type="dxa"/>
              <w:right w:w="108" w:type="dxa"/>
            </w:tcMar>
            <w:vAlign w:val="center"/>
          </w:tcPr>
          <w:p w14:paraId="6DCD2D83" w14:textId="77777777" w:rsidR="00B62DA3" w:rsidRPr="0025129B" w:rsidRDefault="009A373C" w:rsidP="00B96449">
            <w:pPr>
              <w:jc w:val="center"/>
              <w:rPr>
                <w:rFonts w:eastAsiaTheme="minorHAnsi"/>
                <w:sz w:val="20"/>
                <w:szCs w:val="20"/>
                <w:lang w:val="es-ES"/>
              </w:rPr>
            </w:pPr>
            <w:r w:rsidRPr="009A373C">
              <w:rPr>
                <w:rFonts w:eastAsiaTheme="minorHAnsi"/>
                <w:sz w:val="20"/>
                <w:szCs w:val="20"/>
                <w:lang w:val="es-ES"/>
              </w:rPr>
              <w:t>05-11-2014</w:t>
            </w:r>
          </w:p>
        </w:tc>
        <w:tc>
          <w:tcPr>
            <w:tcW w:w="392" w:type="pct"/>
            <w:vAlign w:val="center"/>
          </w:tcPr>
          <w:p w14:paraId="7357E210" w14:textId="77777777" w:rsidR="00B62DA3" w:rsidRPr="0025129B" w:rsidRDefault="009A373C" w:rsidP="00B96449">
            <w:pPr>
              <w:jc w:val="center"/>
              <w:rPr>
                <w:rFonts w:eastAsiaTheme="minorHAnsi"/>
                <w:sz w:val="20"/>
                <w:szCs w:val="20"/>
                <w:lang w:val="es-ES"/>
              </w:rPr>
            </w:pPr>
            <w:r>
              <w:rPr>
                <w:rFonts w:eastAsiaTheme="minorHAnsi"/>
                <w:sz w:val="20"/>
                <w:szCs w:val="20"/>
                <w:lang w:val="es-ES"/>
              </w:rPr>
              <w:t>ENERO 2013</w:t>
            </w:r>
          </w:p>
        </w:tc>
        <w:tc>
          <w:tcPr>
            <w:tcW w:w="396" w:type="pct"/>
            <w:vAlign w:val="center"/>
          </w:tcPr>
          <w:p w14:paraId="0D8885B6" w14:textId="77777777" w:rsidR="00B62DA3" w:rsidRPr="0025129B" w:rsidRDefault="009A373C" w:rsidP="00B96449">
            <w:pPr>
              <w:jc w:val="center"/>
              <w:rPr>
                <w:rFonts w:eastAsiaTheme="minorHAnsi"/>
                <w:sz w:val="20"/>
                <w:szCs w:val="20"/>
                <w:lang w:val="es-ES" w:eastAsia="es-ES"/>
              </w:rPr>
            </w:pPr>
            <w:r>
              <w:rPr>
                <w:rFonts w:eastAsiaTheme="minorHAnsi"/>
                <w:sz w:val="20"/>
                <w:szCs w:val="20"/>
                <w:lang w:val="es-ES" w:eastAsia="es-ES"/>
              </w:rPr>
              <w:t>JUNIO 2013</w:t>
            </w:r>
          </w:p>
        </w:tc>
        <w:tc>
          <w:tcPr>
            <w:tcW w:w="442" w:type="pct"/>
            <w:vAlign w:val="center"/>
          </w:tcPr>
          <w:p w14:paraId="497E615F" w14:textId="77777777" w:rsidR="00B62DA3" w:rsidRPr="0025129B" w:rsidRDefault="009A373C" w:rsidP="00B96449">
            <w:pPr>
              <w:jc w:val="center"/>
              <w:rPr>
                <w:rFonts w:eastAsiaTheme="minorHAnsi"/>
                <w:sz w:val="20"/>
                <w:szCs w:val="20"/>
                <w:lang w:val="es-ES" w:eastAsia="es-ES"/>
              </w:rPr>
            </w:pPr>
            <w:r>
              <w:rPr>
                <w:rFonts w:eastAsiaTheme="minorHAnsi"/>
                <w:sz w:val="20"/>
                <w:szCs w:val="20"/>
                <w:lang w:val="es-ES" w:eastAsia="es-ES"/>
              </w:rPr>
              <w:t>SMA</w:t>
            </w:r>
          </w:p>
        </w:tc>
        <w:tc>
          <w:tcPr>
            <w:tcW w:w="407" w:type="pct"/>
            <w:vAlign w:val="center"/>
          </w:tcPr>
          <w:p w14:paraId="106A5394" w14:textId="77777777" w:rsidR="00B62DA3" w:rsidRPr="0025129B" w:rsidRDefault="009A373C" w:rsidP="009A373C">
            <w:pPr>
              <w:jc w:val="center"/>
              <w:rPr>
                <w:rFonts w:eastAsiaTheme="minorHAnsi"/>
                <w:sz w:val="20"/>
                <w:szCs w:val="20"/>
                <w:lang w:val="es-ES" w:eastAsia="es-ES"/>
              </w:rPr>
            </w:pPr>
            <w:r>
              <w:rPr>
                <w:rFonts w:eastAsiaTheme="minorHAnsi"/>
                <w:sz w:val="20"/>
                <w:szCs w:val="20"/>
                <w:lang w:val="es-ES" w:eastAsia="es-ES"/>
              </w:rPr>
              <w:t>SMA</w:t>
            </w:r>
          </w:p>
        </w:tc>
        <w:tc>
          <w:tcPr>
            <w:tcW w:w="684" w:type="pct"/>
            <w:vAlign w:val="center"/>
          </w:tcPr>
          <w:p w14:paraId="5A1514FA" w14:textId="77777777" w:rsidR="00B62DA3" w:rsidRPr="0025129B" w:rsidRDefault="00B86BF6" w:rsidP="009D3933">
            <w:pPr>
              <w:jc w:val="left"/>
              <w:rPr>
                <w:rFonts w:eastAsiaTheme="minorHAnsi"/>
                <w:sz w:val="20"/>
                <w:szCs w:val="20"/>
                <w:lang w:val="es-ES" w:eastAsia="es-ES"/>
              </w:rPr>
            </w:pPr>
            <w:r>
              <w:rPr>
                <w:rFonts w:eastAsiaTheme="minorHAnsi"/>
                <w:sz w:val="20"/>
                <w:szCs w:val="20"/>
                <w:lang w:val="es-ES" w:eastAsia="es-ES"/>
              </w:rPr>
              <w:t>No conforme</w:t>
            </w:r>
          </w:p>
        </w:tc>
        <w:tc>
          <w:tcPr>
            <w:tcW w:w="489" w:type="pct"/>
            <w:vAlign w:val="center"/>
          </w:tcPr>
          <w:p w14:paraId="75D2AE35" w14:textId="77777777" w:rsidR="00B62DA3" w:rsidRPr="0025129B" w:rsidRDefault="009A373C" w:rsidP="009D3933">
            <w:pPr>
              <w:jc w:val="left"/>
              <w:rPr>
                <w:rFonts w:eastAsiaTheme="minorHAnsi"/>
                <w:sz w:val="20"/>
                <w:szCs w:val="20"/>
                <w:lang w:val="es-ES" w:eastAsia="es-ES"/>
              </w:rPr>
            </w:pPr>
            <w:r>
              <w:rPr>
                <w:rFonts w:eastAsiaTheme="minorHAnsi"/>
                <w:sz w:val="20"/>
                <w:szCs w:val="20"/>
                <w:lang w:val="es-ES" w:eastAsia="es-ES"/>
              </w:rPr>
              <w:t xml:space="preserve">Hecho N° </w:t>
            </w:r>
            <w:r w:rsidR="009D3933">
              <w:rPr>
                <w:rFonts w:eastAsiaTheme="minorHAnsi"/>
                <w:sz w:val="20"/>
                <w:szCs w:val="20"/>
                <w:lang w:val="es-ES" w:eastAsia="es-ES"/>
              </w:rPr>
              <w:t>4</w:t>
            </w:r>
          </w:p>
        </w:tc>
      </w:tr>
      <w:tr w:rsidR="00B62DA3" w:rsidRPr="0025129B" w14:paraId="42615CE3" w14:textId="77777777" w:rsidTr="00B86BF6">
        <w:trPr>
          <w:trHeight w:val="409"/>
        </w:trPr>
        <w:tc>
          <w:tcPr>
            <w:tcW w:w="838" w:type="pct"/>
            <w:tcMar>
              <w:top w:w="0" w:type="dxa"/>
              <w:left w:w="108" w:type="dxa"/>
              <w:bottom w:w="0" w:type="dxa"/>
              <w:right w:w="108" w:type="dxa"/>
            </w:tcMar>
            <w:vAlign w:val="center"/>
          </w:tcPr>
          <w:p w14:paraId="6ACE175B" w14:textId="77777777" w:rsidR="00CB7C27" w:rsidRPr="00CB7C27" w:rsidRDefault="00CB7C27" w:rsidP="00CB7C27">
            <w:pPr>
              <w:jc w:val="center"/>
              <w:rPr>
                <w:rFonts w:eastAsiaTheme="minorHAnsi"/>
                <w:sz w:val="20"/>
                <w:szCs w:val="20"/>
                <w:lang w:val="es-ES"/>
              </w:rPr>
            </w:pPr>
            <w:r w:rsidRPr="00CB7C27">
              <w:rPr>
                <w:rFonts w:eastAsiaTheme="minorHAnsi"/>
                <w:sz w:val="20"/>
                <w:szCs w:val="20"/>
                <w:lang w:val="es-ES"/>
              </w:rPr>
              <w:t>INFORME SEMESTRAL DE MONITOREO</w:t>
            </w:r>
            <w:r>
              <w:rPr>
                <w:rFonts w:eastAsiaTheme="minorHAnsi"/>
                <w:sz w:val="20"/>
                <w:szCs w:val="20"/>
                <w:lang w:val="es-ES"/>
              </w:rPr>
              <w:t xml:space="preserve"> </w:t>
            </w:r>
            <w:r w:rsidRPr="00CB7C27">
              <w:rPr>
                <w:rFonts w:eastAsiaTheme="minorHAnsi"/>
                <w:sz w:val="20"/>
                <w:szCs w:val="20"/>
                <w:lang w:val="es-ES"/>
              </w:rPr>
              <w:t>AMBIENTAL</w:t>
            </w:r>
          </w:p>
          <w:p w14:paraId="7F62DFE9" w14:textId="77777777" w:rsidR="00B62DA3" w:rsidRPr="0025129B" w:rsidRDefault="00CB7C27" w:rsidP="00CB7C27">
            <w:pPr>
              <w:jc w:val="center"/>
              <w:rPr>
                <w:rFonts w:eastAsiaTheme="minorHAnsi"/>
                <w:sz w:val="20"/>
                <w:szCs w:val="20"/>
                <w:lang w:val="es-ES"/>
              </w:rPr>
            </w:pPr>
            <w:r w:rsidRPr="00CB7C27">
              <w:rPr>
                <w:rFonts w:eastAsiaTheme="minorHAnsi"/>
                <w:sz w:val="20"/>
                <w:szCs w:val="20"/>
                <w:lang w:val="es-ES"/>
              </w:rPr>
              <w:t xml:space="preserve">PERIODO </w:t>
            </w:r>
            <w:r>
              <w:rPr>
                <w:rFonts w:eastAsiaTheme="minorHAnsi"/>
                <w:sz w:val="20"/>
                <w:szCs w:val="20"/>
                <w:lang w:val="es-ES"/>
              </w:rPr>
              <w:t>JULIO A  DICIEMBRE 2013</w:t>
            </w:r>
          </w:p>
        </w:tc>
        <w:tc>
          <w:tcPr>
            <w:tcW w:w="627" w:type="pct"/>
            <w:vAlign w:val="center"/>
          </w:tcPr>
          <w:p w14:paraId="0F34F68B" w14:textId="77777777" w:rsidR="00B62DA3" w:rsidRPr="0025129B" w:rsidRDefault="00CB7C27" w:rsidP="00B96449">
            <w:pPr>
              <w:jc w:val="center"/>
              <w:rPr>
                <w:rFonts w:eastAsiaTheme="minorHAnsi"/>
                <w:sz w:val="20"/>
                <w:szCs w:val="20"/>
                <w:lang w:val="es-ES" w:eastAsia="es-ES"/>
              </w:rPr>
            </w:pPr>
            <w:r>
              <w:rPr>
                <w:rFonts w:eastAsiaTheme="minorHAnsi"/>
                <w:sz w:val="20"/>
                <w:szCs w:val="20"/>
                <w:lang w:val="es-ES" w:eastAsia="es-ES"/>
              </w:rPr>
              <w:t>MANEJO DE RESIDUOS LÍQUIDOS</w:t>
            </w:r>
          </w:p>
        </w:tc>
        <w:tc>
          <w:tcPr>
            <w:tcW w:w="296" w:type="pct"/>
            <w:vAlign w:val="center"/>
          </w:tcPr>
          <w:p w14:paraId="7DE2E093" w14:textId="77777777" w:rsidR="00B62DA3" w:rsidRPr="0025129B" w:rsidRDefault="00CB7C27" w:rsidP="00B96449">
            <w:pPr>
              <w:jc w:val="center"/>
              <w:rPr>
                <w:rFonts w:eastAsiaTheme="minorHAnsi"/>
                <w:sz w:val="20"/>
                <w:szCs w:val="20"/>
                <w:lang w:val="es-ES"/>
              </w:rPr>
            </w:pPr>
            <w:r>
              <w:rPr>
                <w:rFonts w:eastAsiaTheme="minorHAnsi"/>
                <w:sz w:val="20"/>
                <w:szCs w:val="20"/>
                <w:lang w:val="es-ES"/>
              </w:rPr>
              <w:t>21344</w:t>
            </w:r>
          </w:p>
        </w:tc>
        <w:tc>
          <w:tcPr>
            <w:tcW w:w="427" w:type="pct"/>
            <w:tcMar>
              <w:top w:w="0" w:type="dxa"/>
              <w:left w:w="108" w:type="dxa"/>
              <w:bottom w:w="0" w:type="dxa"/>
              <w:right w:w="108" w:type="dxa"/>
            </w:tcMar>
            <w:vAlign w:val="center"/>
          </w:tcPr>
          <w:p w14:paraId="03CE5C72" w14:textId="77777777" w:rsidR="00B62DA3" w:rsidRPr="0025129B" w:rsidRDefault="00CB7C27" w:rsidP="00B96449">
            <w:pPr>
              <w:jc w:val="center"/>
              <w:rPr>
                <w:rFonts w:eastAsiaTheme="minorHAnsi"/>
                <w:sz w:val="20"/>
                <w:szCs w:val="20"/>
                <w:lang w:val="es-ES"/>
              </w:rPr>
            </w:pPr>
            <w:r w:rsidRPr="009A373C">
              <w:rPr>
                <w:rFonts w:eastAsiaTheme="minorHAnsi"/>
                <w:sz w:val="20"/>
                <w:szCs w:val="20"/>
                <w:lang w:val="es-ES"/>
              </w:rPr>
              <w:t>07-05-2014</w:t>
            </w:r>
          </w:p>
        </w:tc>
        <w:tc>
          <w:tcPr>
            <w:tcW w:w="392" w:type="pct"/>
            <w:vAlign w:val="center"/>
          </w:tcPr>
          <w:p w14:paraId="1EBD2A67" w14:textId="77777777" w:rsidR="00B62DA3" w:rsidRPr="0025129B" w:rsidRDefault="009A373C" w:rsidP="00B96449">
            <w:pPr>
              <w:jc w:val="center"/>
              <w:rPr>
                <w:rFonts w:eastAsiaTheme="minorHAnsi"/>
                <w:sz w:val="20"/>
                <w:szCs w:val="20"/>
                <w:lang w:val="es-ES"/>
              </w:rPr>
            </w:pPr>
            <w:r>
              <w:rPr>
                <w:rFonts w:eastAsiaTheme="minorHAnsi"/>
                <w:sz w:val="20"/>
                <w:szCs w:val="20"/>
                <w:lang w:val="es-ES"/>
              </w:rPr>
              <w:t>JULIO 2013</w:t>
            </w:r>
          </w:p>
        </w:tc>
        <w:tc>
          <w:tcPr>
            <w:tcW w:w="396" w:type="pct"/>
            <w:vAlign w:val="center"/>
          </w:tcPr>
          <w:p w14:paraId="5A10729B" w14:textId="77777777" w:rsidR="00B62DA3" w:rsidRPr="0025129B" w:rsidRDefault="009A373C" w:rsidP="00B96449">
            <w:pPr>
              <w:jc w:val="center"/>
              <w:rPr>
                <w:rFonts w:eastAsiaTheme="minorHAnsi"/>
                <w:sz w:val="20"/>
                <w:szCs w:val="20"/>
                <w:lang w:val="es-ES" w:eastAsia="es-ES"/>
              </w:rPr>
            </w:pPr>
            <w:r>
              <w:rPr>
                <w:rFonts w:eastAsiaTheme="minorHAnsi"/>
                <w:sz w:val="20"/>
                <w:szCs w:val="20"/>
                <w:lang w:val="es-ES" w:eastAsia="es-ES"/>
              </w:rPr>
              <w:t>DICIEMBRE 2013</w:t>
            </w:r>
          </w:p>
        </w:tc>
        <w:tc>
          <w:tcPr>
            <w:tcW w:w="442" w:type="pct"/>
            <w:vAlign w:val="center"/>
          </w:tcPr>
          <w:p w14:paraId="44097F32" w14:textId="77777777" w:rsidR="00B62DA3" w:rsidRPr="0025129B" w:rsidRDefault="009A373C" w:rsidP="00B96449">
            <w:pPr>
              <w:jc w:val="center"/>
              <w:rPr>
                <w:rFonts w:eastAsiaTheme="minorHAnsi"/>
                <w:sz w:val="20"/>
                <w:szCs w:val="20"/>
                <w:lang w:val="es-ES" w:eastAsia="es-ES"/>
              </w:rPr>
            </w:pPr>
            <w:r>
              <w:rPr>
                <w:rFonts w:eastAsiaTheme="minorHAnsi"/>
                <w:sz w:val="20"/>
                <w:szCs w:val="20"/>
                <w:lang w:val="es-ES" w:eastAsia="es-ES"/>
              </w:rPr>
              <w:t>DGA</w:t>
            </w:r>
          </w:p>
        </w:tc>
        <w:tc>
          <w:tcPr>
            <w:tcW w:w="407" w:type="pct"/>
            <w:vAlign w:val="center"/>
          </w:tcPr>
          <w:p w14:paraId="3B6187AB" w14:textId="77777777" w:rsidR="00B62DA3" w:rsidRPr="0025129B" w:rsidRDefault="009A373C" w:rsidP="009A373C">
            <w:pPr>
              <w:jc w:val="center"/>
              <w:rPr>
                <w:rFonts w:eastAsiaTheme="minorHAnsi"/>
                <w:sz w:val="20"/>
                <w:szCs w:val="20"/>
                <w:lang w:val="es-ES" w:eastAsia="es-ES"/>
              </w:rPr>
            </w:pPr>
            <w:r>
              <w:rPr>
                <w:rFonts w:eastAsiaTheme="minorHAnsi"/>
                <w:sz w:val="20"/>
                <w:szCs w:val="20"/>
                <w:lang w:val="es-ES" w:eastAsia="es-ES"/>
              </w:rPr>
              <w:t>SMA</w:t>
            </w:r>
          </w:p>
        </w:tc>
        <w:tc>
          <w:tcPr>
            <w:tcW w:w="684" w:type="pct"/>
            <w:vAlign w:val="center"/>
          </w:tcPr>
          <w:p w14:paraId="279E712E" w14:textId="77777777" w:rsidR="00B62DA3" w:rsidRPr="0025129B" w:rsidRDefault="00B86BF6" w:rsidP="009D3933">
            <w:pPr>
              <w:jc w:val="left"/>
              <w:rPr>
                <w:rFonts w:eastAsiaTheme="minorHAnsi"/>
                <w:sz w:val="20"/>
                <w:szCs w:val="20"/>
                <w:lang w:val="es-ES" w:eastAsia="es-ES"/>
              </w:rPr>
            </w:pPr>
            <w:r>
              <w:rPr>
                <w:rFonts w:eastAsiaTheme="minorHAnsi"/>
                <w:sz w:val="20"/>
                <w:szCs w:val="20"/>
                <w:lang w:val="es-ES" w:eastAsia="es-ES"/>
              </w:rPr>
              <w:t>No Conforme</w:t>
            </w:r>
          </w:p>
        </w:tc>
        <w:tc>
          <w:tcPr>
            <w:tcW w:w="489" w:type="pct"/>
            <w:vAlign w:val="center"/>
          </w:tcPr>
          <w:p w14:paraId="0468C52F" w14:textId="77777777" w:rsidR="00B62DA3" w:rsidRPr="0025129B" w:rsidRDefault="009D3933" w:rsidP="009D3933">
            <w:pPr>
              <w:jc w:val="left"/>
              <w:rPr>
                <w:rFonts w:eastAsiaTheme="minorHAnsi"/>
                <w:sz w:val="20"/>
                <w:szCs w:val="20"/>
                <w:lang w:val="es-ES" w:eastAsia="es-ES"/>
              </w:rPr>
            </w:pPr>
            <w:r>
              <w:rPr>
                <w:rFonts w:eastAsiaTheme="minorHAnsi"/>
                <w:sz w:val="20"/>
                <w:szCs w:val="20"/>
                <w:lang w:val="es-ES" w:eastAsia="es-ES"/>
              </w:rPr>
              <w:t>Hecho N° 4</w:t>
            </w:r>
          </w:p>
        </w:tc>
      </w:tr>
      <w:tr w:rsidR="00B86BF6" w:rsidRPr="0025129B" w14:paraId="28CC6F32" w14:textId="77777777" w:rsidTr="00B86BF6">
        <w:trPr>
          <w:trHeight w:val="361"/>
        </w:trPr>
        <w:tc>
          <w:tcPr>
            <w:tcW w:w="838" w:type="pct"/>
            <w:tcMar>
              <w:top w:w="0" w:type="dxa"/>
              <w:left w:w="108" w:type="dxa"/>
              <w:bottom w:w="0" w:type="dxa"/>
              <w:right w:w="108" w:type="dxa"/>
            </w:tcMar>
            <w:vAlign w:val="center"/>
          </w:tcPr>
          <w:p w14:paraId="2C354EE0" w14:textId="77777777" w:rsidR="00B86BF6" w:rsidRPr="00CB7C27" w:rsidRDefault="00B86BF6" w:rsidP="00CB7C27">
            <w:pPr>
              <w:jc w:val="center"/>
              <w:rPr>
                <w:rFonts w:eastAsiaTheme="minorHAnsi"/>
                <w:sz w:val="20"/>
                <w:szCs w:val="20"/>
                <w:lang w:val="es-ES"/>
              </w:rPr>
            </w:pPr>
            <w:r w:rsidRPr="00CB7C27">
              <w:rPr>
                <w:rFonts w:eastAsiaTheme="minorHAnsi"/>
                <w:sz w:val="20"/>
                <w:szCs w:val="20"/>
                <w:lang w:val="es-ES"/>
              </w:rPr>
              <w:t>INFORME SEMESTRAL DE MONITOREO</w:t>
            </w:r>
            <w:r>
              <w:rPr>
                <w:rFonts w:eastAsiaTheme="minorHAnsi"/>
                <w:sz w:val="20"/>
                <w:szCs w:val="20"/>
                <w:lang w:val="es-ES"/>
              </w:rPr>
              <w:t xml:space="preserve"> </w:t>
            </w:r>
            <w:r w:rsidRPr="00CB7C27">
              <w:rPr>
                <w:rFonts w:eastAsiaTheme="minorHAnsi"/>
                <w:sz w:val="20"/>
                <w:szCs w:val="20"/>
                <w:lang w:val="es-ES"/>
              </w:rPr>
              <w:t>AMBIENTAL</w:t>
            </w:r>
          </w:p>
          <w:p w14:paraId="141FBC1F" w14:textId="77777777" w:rsidR="00B86BF6" w:rsidRPr="00CB7C27" w:rsidRDefault="00B86BF6" w:rsidP="00CB7C27">
            <w:pPr>
              <w:jc w:val="center"/>
              <w:rPr>
                <w:rFonts w:eastAsiaTheme="minorHAnsi"/>
                <w:sz w:val="20"/>
                <w:szCs w:val="20"/>
                <w:lang w:val="es-ES"/>
              </w:rPr>
            </w:pPr>
            <w:r w:rsidRPr="00CB7C27">
              <w:rPr>
                <w:rFonts w:eastAsiaTheme="minorHAnsi"/>
                <w:sz w:val="20"/>
                <w:szCs w:val="20"/>
                <w:lang w:val="es-ES"/>
              </w:rPr>
              <w:t>PERIODO ENERO A JUNIO</w:t>
            </w:r>
          </w:p>
          <w:p w14:paraId="2080B573" w14:textId="77777777" w:rsidR="00B86BF6" w:rsidRPr="0025129B" w:rsidRDefault="00B86BF6" w:rsidP="00CB7C27">
            <w:pPr>
              <w:jc w:val="center"/>
              <w:rPr>
                <w:rFonts w:eastAsiaTheme="minorHAnsi"/>
                <w:sz w:val="20"/>
                <w:szCs w:val="20"/>
                <w:lang w:val="es-ES"/>
              </w:rPr>
            </w:pPr>
            <w:r>
              <w:rPr>
                <w:rFonts w:eastAsiaTheme="minorHAnsi"/>
                <w:sz w:val="20"/>
                <w:szCs w:val="20"/>
                <w:lang w:val="es-ES"/>
              </w:rPr>
              <w:t>2014</w:t>
            </w:r>
          </w:p>
        </w:tc>
        <w:tc>
          <w:tcPr>
            <w:tcW w:w="627" w:type="pct"/>
            <w:vAlign w:val="center"/>
          </w:tcPr>
          <w:p w14:paraId="04BDBB7F" w14:textId="77777777" w:rsidR="00B86BF6" w:rsidRPr="0025129B" w:rsidRDefault="00B86BF6" w:rsidP="00B96449">
            <w:pPr>
              <w:jc w:val="center"/>
              <w:rPr>
                <w:rFonts w:eastAsiaTheme="minorHAnsi"/>
                <w:sz w:val="20"/>
                <w:szCs w:val="20"/>
                <w:lang w:val="es-ES" w:eastAsia="es-ES"/>
              </w:rPr>
            </w:pPr>
            <w:r>
              <w:rPr>
                <w:rFonts w:eastAsiaTheme="minorHAnsi"/>
                <w:sz w:val="20"/>
                <w:szCs w:val="20"/>
                <w:lang w:val="es-ES" w:eastAsia="es-ES"/>
              </w:rPr>
              <w:t>MANEJO DE RESIDUOS LÍQUIDOS</w:t>
            </w:r>
          </w:p>
        </w:tc>
        <w:tc>
          <w:tcPr>
            <w:tcW w:w="296" w:type="pct"/>
            <w:vAlign w:val="center"/>
          </w:tcPr>
          <w:p w14:paraId="7DCEABE2" w14:textId="77777777" w:rsidR="00B86BF6" w:rsidRPr="0025129B" w:rsidRDefault="00B86BF6" w:rsidP="00B96449">
            <w:pPr>
              <w:jc w:val="center"/>
              <w:rPr>
                <w:rFonts w:eastAsiaTheme="minorHAnsi"/>
                <w:sz w:val="20"/>
                <w:szCs w:val="20"/>
                <w:lang w:val="es-ES"/>
              </w:rPr>
            </w:pPr>
            <w:r>
              <w:rPr>
                <w:rFonts w:eastAsiaTheme="minorHAnsi"/>
                <w:sz w:val="20"/>
                <w:szCs w:val="20"/>
                <w:lang w:val="es-ES"/>
              </w:rPr>
              <w:t>27172</w:t>
            </w:r>
          </w:p>
        </w:tc>
        <w:tc>
          <w:tcPr>
            <w:tcW w:w="427" w:type="pct"/>
            <w:tcMar>
              <w:top w:w="0" w:type="dxa"/>
              <w:left w:w="108" w:type="dxa"/>
              <w:bottom w:w="0" w:type="dxa"/>
              <w:right w:w="108" w:type="dxa"/>
            </w:tcMar>
            <w:vAlign w:val="center"/>
          </w:tcPr>
          <w:p w14:paraId="7CA4F881" w14:textId="77777777" w:rsidR="00B86BF6" w:rsidRPr="009A373C" w:rsidRDefault="00B86BF6" w:rsidP="00B96449">
            <w:pPr>
              <w:jc w:val="center"/>
              <w:rPr>
                <w:rFonts w:eastAsiaTheme="minorHAnsi"/>
                <w:sz w:val="20"/>
                <w:szCs w:val="20"/>
                <w:lang w:val="es-ES"/>
              </w:rPr>
            </w:pPr>
            <w:r w:rsidRPr="009A373C">
              <w:rPr>
                <w:rFonts w:eastAsiaTheme="minorHAnsi"/>
                <w:sz w:val="20"/>
                <w:szCs w:val="20"/>
                <w:lang w:val="es-ES"/>
              </w:rPr>
              <w:t>28-10-2014</w:t>
            </w:r>
          </w:p>
        </w:tc>
        <w:tc>
          <w:tcPr>
            <w:tcW w:w="392" w:type="pct"/>
            <w:vAlign w:val="center"/>
          </w:tcPr>
          <w:p w14:paraId="5FDE735C" w14:textId="77777777" w:rsidR="00B86BF6" w:rsidRPr="0025129B" w:rsidRDefault="00B86BF6" w:rsidP="00B96449">
            <w:pPr>
              <w:jc w:val="center"/>
              <w:rPr>
                <w:rFonts w:eastAsiaTheme="minorHAnsi"/>
                <w:sz w:val="20"/>
                <w:szCs w:val="20"/>
                <w:lang w:val="es-ES"/>
              </w:rPr>
            </w:pPr>
            <w:r>
              <w:rPr>
                <w:rFonts w:eastAsiaTheme="minorHAnsi"/>
                <w:sz w:val="20"/>
                <w:szCs w:val="20"/>
                <w:lang w:val="es-ES"/>
              </w:rPr>
              <w:t>ENERO 2014</w:t>
            </w:r>
          </w:p>
        </w:tc>
        <w:tc>
          <w:tcPr>
            <w:tcW w:w="396" w:type="pct"/>
            <w:vAlign w:val="center"/>
          </w:tcPr>
          <w:p w14:paraId="73FC6C0E" w14:textId="77777777" w:rsidR="00B86BF6" w:rsidRPr="0025129B" w:rsidRDefault="00B86BF6" w:rsidP="00B96449">
            <w:pPr>
              <w:jc w:val="center"/>
              <w:rPr>
                <w:rFonts w:eastAsiaTheme="minorHAnsi"/>
                <w:sz w:val="20"/>
                <w:szCs w:val="20"/>
                <w:lang w:val="es-ES" w:eastAsia="es-ES"/>
              </w:rPr>
            </w:pPr>
            <w:r>
              <w:rPr>
                <w:rFonts w:eastAsiaTheme="minorHAnsi"/>
                <w:sz w:val="20"/>
                <w:szCs w:val="20"/>
                <w:lang w:val="es-ES" w:eastAsia="es-ES"/>
              </w:rPr>
              <w:t>JUNIO 2014</w:t>
            </w:r>
          </w:p>
        </w:tc>
        <w:tc>
          <w:tcPr>
            <w:tcW w:w="442" w:type="pct"/>
            <w:vAlign w:val="center"/>
          </w:tcPr>
          <w:p w14:paraId="35CA5AE9" w14:textId="77777777" w:rsidR="00B86BF6" w:rsidRPr="0025129B" w:rsidRDefault="00B86BF6" w:rsidP="00B96449">
            <w:pPr>
              <w:jc w:val="center"/>
              <w:rPr>
                <w:rFonts w:eastAsiaTheme="minorHAnsi"/>
                <w:sz w:val="20"/>
                <w:szCs w:val="20"/>
                <w:lang w:val="es-ES" w:eastAsia="es-ES"/>
              </w:rPr>
            </w:pPr>
            <w:r>
              <w:rPr>
                <w:rFonts w:eastAsiaTheme="minorHAnsi"/>
                <w:sz w:val="20"/>
                <w:szCs w:val="20"/>
                <w:lang w:val="es-ES" w:eastAsia="es-ES"/>
              </w:rPr>
              <w:t>SMA</w:t>
            </w:r>
          </w:p>
        </w:tc>
        <w:tc>
          <w:tcPr>
            <w:tcW w:w="407" w:type="pct"/>
            <w:vAlign w:val="center"/>
          </w:tcPr>
          <w:p w14:paraId="2F0E6002" w14:textId="77777777" w:rsidR="00B86BF6" w:rsidRPr="0025129B" w:rsidRDefault="00B86BF6" w:rsidP="009A373C">
            <w:pPr>
              <w:jc w:val="center"/>
              <w:rPr>
                <w:rFonts w:eastAsiaTheme="minorHAnsi"/>
                <w:sz w:val="20"/>
                <w:szCs w:val="20"/>
                <w:lang w:val="es-ES" w:eastAsia="es-ES"/>
              </w:rPr>
            </w:pPr>
            <w:r>
              <w:rPr>
                <w:rFonts w:eastAsiaTheme="minorHAnsi"/>
                <w:sz w:val="20"/>
                <w:szCs w:val="20"/>
                <w:lang w:val="es-ES" w:eastAsia="es-ES"/>
              </w:rPr>
              <w:t>SMA</w:t>
            </w:r>
          </w:p>
        </w:tc>
        <w:tc>
          <w:tcPr>
            <w:tcW w:w="684" w:type="pct"/>
            <w:vAlign w:val="center"/>
          </w:tcPr>
          <w:p w14:paraId="5585EB84" w14:textId="77777777" w:rsidR="00B86BF6" w:rsidRPr="0025129B" w:rsidRDefault="00B86BF6" w:rsidP="009D3933">
            <w:pPr>
              <w:jc w:val="left"/>
              <w:rPr>
                <w:rFonts w:eastAsiaTheme="minorHAnsi"/>
                <w:sz w:val="20"/>
                <w:szCs w:val="20"/>
                <w:lang w:val="es-ES" w:eastAsia="es-ES"/>
              </w:rPr>
            </w:pPr>
            <w:r>
              <w:rPr>
                <w:rFonts w:eastAsiaTheme="minorHAnsi"/>
                <w:sz w:val="20"/>
                <w:szCs w:val="20"/>
                <w:lang w:val="es-ES" w:eastAsia="es-ES"/>
              </w:rPr>
              <w:t>No conforme</w:t>
            </w:r>
          </w:p>
        </w:tc>
        <w:tc>
          <w:tcPr>
            <w:tcW w:w="489" w:type="pct"/>
            <w:vAlign w:val="center"/>
          </w:tcPr>
          <w:p w14:paraId="0DA9090A" w14:textId="77777777" w:rsidR="00B86BF6" w:rsidRPr="0025129B" w:rsidRDefault="00B86BF6" w:rsidP="009D3933">
            <w:pPr>
              <w:jc w:val="left"/>
              <w:rPr>
                <w:rFonts w:eastAsiaTheme="minorHAnsi"/>
                <w:sz w:val="20"/>
                <w:szCs w:val="20"/>
                <w:lang w:val="es-ES" w:eastAsia="es-ES"/>
              </w:rPr>
            </w:pPr>
            <w:r>
              <w:rPr>
                <w:rFonts w:eastAsiaTheme="minorHAnsi"/>
                <w:sz w:val="20"/>
                <w:szCs w:val="20"/>
                <w:lang w:val="es-ES" w:eastAsia="es-ES"/>
              </w:rPr>
              <w:t>Hecho N° 4</w:t>
            </w:r>
          </w:p>
        </w:tc>
      </w:tr>
      <w:tr w:rsidR="00B86BF6" w:rsidRPr="0025129B" w14:paraId="7AEE48DC" w14:textId="77777777" w:rsidTr="00B86BF6">
        <w:trPr>
          <w:trHeight w:val="379"/>
        </w:trPr>
        <w:tc>
          <w:tcPr>
            <w:tcW w:w="838" w:type="pct"/>
            <w:tcMar>
              <w:top w:w="0" w:type="dxa"/>
              <w:left w:w="70" w:type="dxa"/>
              <w:bottom w:w="0" w:type="dxa"/>
              <w:right w:w="70" w:type="dxa"/>
            </w:tcMar>
            <w:vAlign w:val="center"/>
          </w:tcPr>
          <w:p w14:paraId="45D28B3C" w14:textId="77777777" w:rsidR="00B86BF6" w:rsidRPr="00CB7C27" w:rsidRDefault="00B86BF6" w:rsidP="00CB7C27">
            <w:pPr>
              <w:jc w:val="center"/>
              <w:rPr>
                <w:rFonts w:eastAsiaTheme="minorHAnsi"/>
                <w:sz w:val="20"/>
                <w:szCs w:val="20"/>
                <w:lang w:val="es-ES"/>
              </w:rPr>
            </w:pPr>
            <w:r w:rsidRPr="00CB7C27">
              <w:rPr>
                <w:rFonts w:eastAsiaTheme="minorHAnsi"/>
                <w:sz w:val="20"/>
                <w:szCs w:val="20"/>
                <w:lang w:val="es-ES"/>
              </w:rPr>
              <w:t>INFORME SEMESTRAL DE MONITOREO</w:t>
            </w:r>
            <w:r>
              <w:rPr>
                <w:rFonts w:eastAsiaTheme="minorHAnsi"/>
                <w:sz w:val="20"/>
                <w:szCs w:val="20"/>
                <w:lang w:val="es-ES"/>
              </w:rPr>
              <w:t xml:space="preserve"> </w:t>
            </w:r>
            <w:r w:rsidRPr="00CB7C27">
              <w:rPr>
                <w:rFonts w:eastAsiaTheme="minorHAnsi"/>
                <w:sz w:val="20"/>
                <w:szCs w:val="20"/>
                <w:lang w:val="es-ES"/>
              </w:rPr>
              <w:t>AMBIENTAL</w:t>
            </w:r>
          </w:p>
          <w:p w14:paraId="39344DDF" w14:textId="77777777" w:rsidR="00B86BF6" w:rsidRPr="0025129B" w:rsidRDefault="00B86BF6" w:rsidP="00CB7C27">
            <w:pPr>
              <w:jc w:val="center"/>
              <w:rPr>
                <w:rFonts w:eastAsiaTheme="minorHAnsi"/>
                <w:sz w:val="20"/>
                <w:szCs w:val="20"/>
                <w:lang w:val="es-ES"/>
              </w:rPr>
            </w:pPr>
            <w:r w:rsidRPr="00CB7C27">
              <w:rPr>
                <w:rFonts w:eastAsiaTheme="minorHAnsi"/>
                <w:sz w:val="20"/>
                <w:szCs w:val="20"/>
                <w:lang w:val="es-ES"/>
              </w:rPr>
              <w:t xml:space="preserve">PERIODO </w:t>
            </w:r>
            <w:r>
              <w:rPr>
                <w:rFonts w:eastAsiaTheme="minorHAnsi"/>
                <w:sz w:val="20"/>
                <w:szCs w:val="20"/>
                <w:lang w:val="es-ES"/>
              </w:rPr>
              <w:t>JULIO A  DICIEMBRE 2014</w:t>
            </w:r>
          </w:p>
        </w:tc>
        <w:tc>
          <w:tcPr>
            <w:tcW w:w="627" w:type="pct"/>
            <w:vAlign w:val="center"/>
          </w:tcPr>
          <w:p w14:paraId="269C2C05" w14:textId="77777777" w:rsidR="00B86BF6" w:rsidRPr="0025129B" w:rsidRDefault="00B86BF6" w:rsidP="00B96449">
            <w:pPr>
              <w:jc w:val="center"/>
              <w:rPr>
                <w:rFonts w:eastAsiaTheme="minorHAnsi"/>
                <w:sz w:val="20"/>
                <w:szCs w:val="20"/>
                <w:lang w:val="es-ES" w:eastAsia="es-ES"/>
              </w:rPr>
            </w:pPr>
            <w:r>
              <w:rPr>
                <w:rFonts w:eastAsiaTheme="minorHAnsi"/>
                <w:sz w:val="20"/>
                <w:szCs w:val="20"/>
                <w:lang w:val="es-ES" w:eastAsia="es-ES"/>
              </w:rPr>
              <w:t>MANEJO DE RESIDUOS LÍQUIDOS</w:t>
            </w:r>
          </w:p>
        </w:tc>
        <w:tc>
          <w:tcPr>
            <w:tcW w:w="296" w:type="pct"/>
            <w:vAlign w:val="center"/>
          </w:tcPr>
          <w:p w14:paraId="505184A5" w14:textId="77777777" w:rsidR="00B86BF6" w:rsidRPr="0025129B" w:rsidRDefault="00B86BF6" w:rsidP="00B96449">
            <w:pPr>
              <w:jc w:val="center"/>
              <w:rPr>
                <w:rFonts w:eastAsiaTheme="minorHAnsi"/>
                <w:sz w:val="20"/>
                <w:szCs w:val="20"/>
                <w:lang w:val="es-ES"/>
              </w:rPr>
            </w:pPr>
            <w:r>
              <w:rPr>
                <w:rFonts w:eastAsiaTheme="minorHAnsi"/>
                <w:sz w:val="20"/>
                <w:szCs w:val="20"/>
                <w:lang w:val="es-ES"/>
              </w:rPr>
              <w:t>30355</w:t>
            </w:r>
          </w:p>
        </w:tc>
        <w:tc>
          <w:tcPr>
            <w:tcW w:w="427" w:type="pct"/>
            <w:tcMar>
              <w:top w:w="0" w:type="dxa"/>
              <w:left w:w="70" w:type="dxa"/>
              <w:bottom w:w="0" w:type="dxa"/>
              <w:right w:w="70" w:type="dxa"/>
            </w:tcMar>
            <w:vAlign w:val="center"/>
          </w:tcPr>
          <w:p w14:paraId="625A9D0F" w14:textId="77777777" w:rsidR="00B86BF6" w:rsidRPr="0025129B" w:rsidRDefault="00B86BF6" w:rsidP="00B96449">
            <w:pPr>
              <w:jc w:val="center"/>
              <w:rPr>
                <w:rFonts w:eastAsiaTheme="minorHAnsi"/>
                <w:sz w:val="20"/>
                <w:szCs w:val="20"/>
                <w:lang w:val="es-ES"/>
              </w:rPr>
            </w:pPr>
            <w:r w:rsidRPr="00343974">
              <w:rPr>
                <w:rFonts w:eastAsiaTheme="minorHAnsi"/>
                <w:sz w:val="20"/>
                <w:szCs w:val="20"/>
                <w:lang w:val="es-ES"/>
              </w:rPr>
              <w:t>26-02-2015</w:t>
            </w:r>
          </w:p>
        </w:tc>
        <w:tc>
          <w:tcPr>
            <w:tcW w:w="392" w:type="pct"/>
            <w:vAlign w:val="center"/>
          </w:tcPr>
          <w:p w14:paraId="49483099" w14:textId="77777777" w:rsidR="00B86BF6" w:rsidRPr="0025129B" w:rsidRDefault="00B86BF6" w:rsidP="00B96449">
            <w:pPr>
              <w:jc w:val="center"/>
              <w:rPr>
                <w:rFonts w:eastAsiaTheme="minorHAnsi"/>
                <w:sz w:val="20"/>
                <w:szCs w:val="20"/>
                <w:lang w:val="es-ES"/>
              </w:rPr>
            </w:pPr>
            <w:r>
              <w:rPr>
                <w:rFonts w:eastAsiaTheme="minorHAnsi"/>
                <w:sz w:val="20"/>
                <w:szCs w:val="20"/>
                <w:lang w:val="es-ES"/>
              </w:rPr>
              <w:t>JULIO 2014</w:t>
            </w:r>
          </w:p>
        </w:tc>
        <w:tc>
          <w:tcPr>
            <w:tcW w:w="396" w:type="pct"/>
            <w:vAlign w:val="center"/>
          </w:tcPr>
          <w:p w14:paraId="717D49DA" w14:textId="77777777" w:rsidR="00B86BF6" w:rsidRPr="0025129B" w:rsidRDefault="00B86BF6" w:rsidP="00B96449">
            <w:pPr>
              <w:ind w:left="149"/>
              <w:jc w:val="center"/>
              <w:rPr>
                <w:rFonts w:eastAsiaTheme="minorHAnsi"/>
                <w:sz w:val="20"/>
                <w:szCs w:val="20"/>
                <w:lang w:val="es-ES" w:eastAsia="es-ES"/>
              </w:rPr>
            </w:pPr>
            <w:r>
              <w:rPr>
                <w:rFonts w:eastAsiaTheme="minorHAnsi"/>
                <w:sz w:val="20"/>
                <w:szCs w:val="20"/>
                <w:lang w:val="es-ES" w:eastAsia="es-ES"/>
              </w:rPr>
              <w:t>DICIEMBRE 2014</w:t>
            </w:r>
          </w:p>
        </w:tc>
        <w:tc>
          <w:tcPr>
            <w:tcW w:w="442" w:type="pct"/>
            <w:vAlign w:val="center"/>
          </w:tcPr>
          <w:p w14:paraId="6E871C17" w14:textId="77777777" w:rsidR="00B86BF6" w:rsidRPr="0025129B" w:rsidRDefault="00B86BF6" w:rsidP="00B96449">
            <w:pPr>
              <w:ind w:left="149"/>
              <w:jc w:val="center"/>
              <w:rPr>
                <w:rFonts w:eastAsiaTheme="minorHAnsi"/>
                <w:sz w:val="20"/>
                <w:szCs w:val="20"/>
                <w:lang w:val="es-ES" w:eastAsia="es-ES"/>
              </w:rPr>
            </w:pPr>
            <w:r>
              <w:rPr>
                <w:rFonts w:eastAsiaTheme="minorHAnsi"/>
                <w:sz w:val="20"/>
                <w:szCs w:val="20"/>
                <w:lang w:val="es-ES" w:eastAsia="es-ES"/>
              </w:rPr>
              <w:t>SMA</w:t>
            </w:r>
          </w:p>
        </w:tc>
        <w:tc>
          <w:tcPr>
            <w:tcW w:w="407" w:type="pct"/>
            <w:vAlign w:val="center"/>
          </w:tcPr>
          <w:p w14:paraId="504D8DC6" w14:textId="77777777" w:rsidR="00B86BF6" w:rsidRPr="0025129B" w:rsidRDefault="00B86BF6" w:rsidP="009A373C">
            <w:pPr>
              <w:ind w:left="149"/>
              <w:jc w:val="center"/>
              <w:rPr>
                <w:rFonts w:eastAsiaTheme="minorHAnsi"/>
                <w:sz w:val="20"/>
                <w:szCs w:val="20"/>
                <w:lang w:val="es-ES" w:eastAsia="es-ES"/>
              </w:rPr>
            </w:pPr>
            <w:r>
              <w:rPr>
                <w:rFonts w:eastAsiaTheme="minorHAnsi"/>
                <w:sz w:val="20"/>
                <w:szCs w:val="20"/>
                <w:lang w:val="es-ES" w:eastAsia="es-ES"/>
              </w:rPr>
              <w:t>SMA</w:t>
            </w:r>
          </w:p>
        </w:tc>
        <w:tc>
          <w:tcPr>
            <w:tcW w:w="684" w:type="pct"/>
            <w:vAlign w:val="center"/>
          </w:tcPr>
          <w:p w14:paraId="4A44C2AA" w14:textId="77777777" w:rsidR="00B86BF6" w:rsidRPr="0025129B" w:rsidRDefault="00B86BF6" w:rsidP="00B86BF6">
            <w:pPr>
              <w:jc w:val="left"/>
              <w:rPr>
                <w:rFonts w:eastAsiaTheme="minorHAnsi"/>
                <w:sz w:val="20"/>
                <w:szCs w:val="20"/>
                <w:lang w:val="es-ES" w:eastAsia="es-ES"/>
              </w:rPr>
            </w:pPr>
            <w:r>
              <w:rPr>
                <w:rFonts w:eastAsiaTheme="minorHAnsi"/>
                <w:sz w:val="20"/>
                <w:szCs w:val="20"/>
                <w:lang w:val="es-ES" w:eastAsia="es-ES"/>
              </w:rPr>
              <w:t>No Conforme</w:t>
            </w:r>
          </w:p>
        </w:tc>
        <w:tc>
          <w:tcPr>
            <w:tcW w:w="489" w:type="pct"/>
            <w:vAlign w:val="center"/>
          </w:tcPr>
          <w:p w14:paraId="4AECD683" w14:textId="77777777" w:rsidR="00B86BF6" w:rsidRPr="0025129B" w:rsidRDefault="00B86BF6" w:rsidP="009D3933">
            <w:pPr>
              <w:jc w:val="left"/>
              <w:rPr>
                <w:rFonts w:eastAsiaTheme="minorHAnsi"/>
                <w:sz w:val="20"/>
                <w:szCs w:val="20"/>
                <w:lang w:val="es-ES" w:eastAsia="es-ES"/>
              </w:rPr>
            </w:pPr>
            <w:r>
              <w:rPr>
                <w:rFonts w:eastAsiaTheme="minorHAnsi"/>
                <w:sz w:val="20"/>
                <w:szCs w:val="20"/>
                <w:lang w:val="es-ES" w:eastAsia="es-ES"/>
              </w:rPr>
              <w:t>Hecho N° 4</w:t>
            </w:r>
          </w:p>
        </w:tc>
      </w:tr>
      <w:bookmarkEnd w:id="107"/>
      <w:bookmarkEnd w:id="108"/>
    </w:tbl>
    <w:p w14:paraId="226E27FE" w14:textId="77777777" w:rsidR="00B62DA3" w:rsidRDefault="00B62DA3" w:rsidP="00B62DA3"/>
    <w:p w14:paraId="77010FB7" w14:textId="77777777" w:rsidR="00B62DA3" w:rsidRDefault="00B62DA3" w:rsidP="00FE287D"/>
    <w:p w14:paraId="7EC4D484" w14:textId="77777777" w:rsidR="00B62DA3" w:rsidRDefault="00B62DA3" w:rsidP="00FE287D"/>
    <w:p w14:paraId="6019C1AA" w14:textId="77777777" w:rsidR="00410328" w:rsidRDefault="00410328" w:rsidP="00FE287D"/>
    <w:p w14:paraId="57277E62" w14:textId="77777777" w:rsidR="00410328" w:rsidRDefault="00410328" w:rsidP="00FE287D"/>
    <w:p w14:paraId="21285776" w14:textId="77777777" w:rsidR="00410328" w:rsidRDefault="00410328" w:rsidP="00FE287D"/>
    <w:p w14:paraId="23B005E3" w14:textId="77777777" w:rsidR="00410328" w:rsidRDefault="00410328">
      <w:pPr>
        <w:jc w:val="left"/>
      </w:pPr>
      <w:r>
        <w:br w:type="page"/>
      </w:r>
    </w:p>
    <w:p w14:paraId="32DE9BE6" w14:textId="77777777" w:rsidR="00410328" w:rsidRDefault="00410328" w:rsidP="00FE287D"/>
    <w:p w14:paraId="210F9681" w14:textId="77777777" w:rsidR="004E583C" w:rsidRDefault="00FE287D" w:rsidP="000606E5">
      <w:pPr>
        <w:pStyle w:val="Ttulo1"/>
        <w:numPr>
          <w:ilvl w:val="0"/>
          <w:numId w:val="52"/>
        </w:numPr>
      </w:pPr>
      <w:bookmarkStart w:id="115" w:name="_Toc425021847"/>
      <w:r>
        <w:t>HECHOS CONSTATADOS</w:t>
      </w:r>
      <w:bookmarkEnd w:id="99"/>
      <w:bookmarkEnd w:id="100"/>
      <w:bookmarkEnd w:id="115"/>
    </w:p>
    <w:p w14:paraId="6E0DA56F" w14:textId="77777777" w:rsidR="00CE73E8" w:rsidRPr="000606E5" w:rsidRDefault="000606E5" w:rsidP="000606E5">
      <w:pPr>
        <w:rPr>
          <w:rFonts w:eastAsia="Times New Roman" w:cs="Calibri"/>
          <w:b/>
          <w:sz w:val="20"/>
          <w:szCs w:val="16"/>
          <w:lang w:eastAsia="es-CL"/>
        </w:rPr>
      </w:pPr>
      <w:r>
        <w:rPr>
          <w:rFonts w:eastAsia="Times New Roman" w:cs="Calibri"/>
          <w:b/>
          <w:sz w:val="20"/>
          <w:szCs w:val="16"/>
          <w:lang w:eastAsia="es-CL"/>
        </w:rPr>
        <w:t xml:space="preserve">5.1 </w:t>
      </w:r>
      <w:r w:rsidR="00CE73E8" w:rsidRPr="000606E5">
        <w:rPr>
          <w:rFonts w:eastAsia="Times New Roman" w:cs="Calibri"/>
          <w:b/>
          <w:sz w:val="20"/>
          <w:szCs w:val="16"/>
          <w:lang w:eastAsia="es-CL"/>
        </w:rPr>
        <w:t>Estado actual del proyecto Tranque de Relaves Confluencia.</w:t>
      </w:r>
    </w:p>
    <w:p w14:paraId="1C90739C" w14:textId="77777777" w:rsidR="00CE73E8" w:rsidRDefault="00CE73E8" w:rsidP="00CE73E8"/>
    <w:tbl>
      <w:tblPr>
        <w:tblStyle w:val="Tablaconcuadrcula"/>
        <w:tblpPr w:leftFromText="141" w:rightFromText="141" w:vertAnchor="text" w:horzAnchor="margin" w:tblpY="12"/>
        <w:tblW w:w="13687" w:type="dxa"/>
        <w:tblLook w:val="04A0" w:firstRow="1" w:lastRow="0" w:firstColumn="1" w:lastColumn="0" w:noHBand="0" w:noVBand="1"/>
      </w:tblPr>
      <w:tblGrid>
        <w:gridCol w:w="3802"/>
        <w:gridCol w:w="9885"/>
      </w:tblGrid>
      <w:tr w:rsidR="00CE73E8" w14:paraId="35CF88C0" w14:textId="77777777" w:rsidTr="00E77368">
        <w:tc>
          <w:tcPr>
            <w:tcW w:w="1389" w:type="pct"/>
          </w:tcPr>
          <w:p w14:paraId="6CAFEAE1" w14:textId="77777777" w:rsidR="00CE73E8" w:rsidRDefault="00CE73E8" w:rsidP="00E7736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Pr>
                <w:rFonts w:ascii="Calibri" w:eastAsia="Times New Roman" w:hAnsi="Calibri"/>
                <w:color w:val="000000"/>
                <w:lang w:eastAsia="es-CL"/>
              </w:rPr>
              <w:t>1</w:t>
            </w:r>
          </w:p>
        </w:tc>
        <w:tc>
          <w:tcPr>
            <w:tcW w:w="3611" w:type="pct"/>
          </w:tcPr>
          <w:p w14:paraId="33D2B752" w14:textId="77777777" w:rsidR="00CE73E8" w:rsidRDefault="00CE73E8" w:rsidP="00E77368">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12</w:t>
            </w:r>
          </w:p>
        </w:tc>
      </w:tr>
      <w:tr w:rsidR="00CE73E8" w14:paraId="71BBC67E" w14:textId="77777777" w:rsidTr="00E77368">
        <w:trPr>
          <w:trHeight w:val="741"/>
        </w:trPr>
        <w:tc>
          <w:tcPr>
            <w:tcW w:w="5000" w:type="pct"/>
            <w:gridSpan w:val="2"/>
            <w:tcBorders>
              <w:bottom w:val="single" w:sz="4" w:space="0" w:color="auto"/>
            </w:tcBorders>
          </w:tcPr>
          <w:p w14:paraId="75BDFDEC" w14:textId="77777777" w:rsidR="00CE73E8" w:rsidRDefault="00CE73E8" w:rsidP="00E7736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14C32E37" w14:textId="77777777" w:rsidR="00CE73E8" w:rsidRPr="00F15211" w:rsidRDefault="00CE73E8" w:rsidP="00E77368">
            <w:pPr>
              <w:jc w:val="left"/>
              <w:rPr>
                <w:rFonts w:ascii="Calibri" w:eastAsia="Times New Roman" w:hAnsi="Calibri"/>
                <w:b/>
                <w:bCs/>
                <w:color w:val="000000"/>
                <w:lang w:eastAsia="es-CL"/>
              </w:rPr>
            </w:pPr>
            <w:r w:rsidRPr="00F15211">
              <w:rPr>
                <w:rFonts w:ascii="Calibri" w:eastAsia="Times New Roman" w:hAnsi="Calibri"/>
                <w:b/>
                <w:bCs/>
                <w:color w:val="000000"/>
                <w:lang w:eastAsia="es-CL"/>
              </w:rPr>
              <w:t xml:space="preserve">Considerando </w:t>
            </w:r>
            <w:r>
              <w:rPr>
                <w:rFonts w:ascii="Calibri" w:eastAsia="Times New Roman" w:hAnsi="Calibri"/>
                <w:b/>
                <w:bCs/>
                <w:color w:val="000000"/>
                <w:lang w:eastAsia="es-CL"/>
              </w:rPr>
              <w:t xml:space="preserve">3.7, </w:t>
            </w:r>
            <w:r w:rsidRPr="00F15211">
              <w:rPr>
                <w:rFonts w:ascii="Calibri" w:eastAsia="Times New Roman" w:hAnsi="Calibri"/>
                <w:b/>
                <w:bCs/>
                <w:color w:val="000000"/>
                <w:lang w:eastAsia="es-CL"/>
              </w:rPr>
              <w:t xml:space="preserve"> </w:t>
            </w:r>
            <w:proofErr w:type="spellStart"/>
            <w:r w:rsidRPr="00F15211">
              <w:rPr>
                <w:rFonts w:ascii="Calibri" w:eastAsia="Times New Roman" w:hAnsi="Calibri"/>
                <w:b/>
                <w:bCs/>
                <w:color w:val="000000"/>
                <w:lang w:eastAsia="es-CL"/>
              </w:rPr>
              <w:t>Res.Ex</w:t>
            </w:r>
            <w:proofErr w:type="spellEnd"/>
            <w:r w:rsidRPr="00F15211">
              <w:rPr>
                <w:rFonts w:ascii="Calibri" w:eastAsia="Times New Roman" w:hAnsi="Calibri"/>
                <w:b/>
                <w:bCs/>
                <w:color w:val="000000"/>
                <w:lang w:eastAsia="es-CL"/>
              </w:rPr>
              <w:t xml:space="preserve">. N°331/2004, </w:t>
            </w:r>
            <w:r>
              <w:t xml:space="preserve"> </w:t>
            </w:r>
            <w:r w:rsidRPr="0065213B">
              <w:rPr>
                <w:rFonts w:ascii="Calibri" w:eastAsia="Times New Roman" w:hAnsi="Calibri"/>
                <w:b/>
                <w:bCs/>
                <w:color w:val="000000"/>
                <w:lang w:eastAsia="es-CL"/>
              </w:rPr>
              <w:t>Etapa de Cierre y/o Abandono</w:t>
            </w:r>
          </w:p>
          <w:p w14:paraId="1ED0A19D" w14:textId="77777777" w:rsidR="00CE73E8" w:rsidRPr="00F15211" w:rsidRDefault="00CE73E8" w:rsidP="00E77368">
            <w:pPr>
              <w:jc w:val="left"/>
              <w:rPr>
                <w:rFonts w:ascii="Calibri" w:eastAsia="Times New Roman" w:hAnsi="Calibri"/>
                <w:b/>
                <w:bCs/>
                <w:color w:val="000000"/>
                <w:lang w:eastAsia="es-CL"/>
              </w:rPr>
            </w:pPr>
          </w:p>
          <w:p w14:paraId="44D4CF43" w14:textId="77777777" w:rsidR="00CE73E8" w:rsidRPr="0065213B" w:rsidRDefault="00CE73E8" w:rsidP="00E77368">
            <w:pPr>
              <w:rPr>
                <w:rFonts w:ascii="Calibri" w:eastAsia="Times New Roman" w:hAnsi="Calibri"/>
                <w:bCs/>
                <w:color w:val="000000"/>
                <w:lang w:eastAsia="es-CL"/>
              </w:rPr>
            </w:pPr>
            <w:r w:rsidRPr="00F15211">
              <w:rPr>
                <w:rFonts w:ascii="Calibri" w:eastAsia="Times New Roman" w:hAnsi="Calibri"/>
                <w:bCs/>
                <w:color w:val="000000"/>
                <w:lang w:eastAsia="es-CL"/>
              </w:rPr>
              <w:t>“…</w:t>
            </w:r>
            <w:r>
              <w:t xml:space="preserve">  </w:t>
            </w:r>
            <w:r w:rsidRPr="0065213B">
              <w:rPr>
                <w:rFonts w:ascii="Calibri" w:eastAsia="Times New Roman" w:hAnsi="Calibri"/>
                <w:bCs/>
                <w:color w:val="000000"/>
                <w:lang w:eastAsia="es-CL"/>
              </w:rPr>
              <w:t>El cierre del tranque se encuentra inserto dentro del plan de cierre del proyecto minero, y no se verá modificado por la materialización de la presente modificación y ampliación, sino que se hará extensivo a esta.</w:t>
            </w:r>
          </w:p>
          <w:p w14:paraId="33202544" w14:textId="77777777" w:rsidR="00CE73E8" w:rsidRPr="0065213B" w:rsidRDefault="00CE73E8" w:rsidP="00E77368">
            <w:pPr>
              <w:rPr>
                <w:rFonts w:ascii="Calibri" w:eastAsia="Times New Roman" w:hAnsi="Calibri"/>
                <w:bCs/>
                <w:color w:val="000000"/>
                <w:lang w:eastAsia="es-CL"/>
              </w:rPr>
            </w:pPr>
            <w:r>
              <w:rPr>
                <w:rFonts w:ascii="Calibri" w:eastAsia="Times New Roman" w:hAnsi="Calibri"/>
                <w:bCs/>
                <w:color w:val="000000"/>
                <w:lang w:eastAsia="es-CL"/>
              </w:rPr>
              <w:t xml:space="preserve">         </w:t>
            </w:r>
            <w:r w:rsidRPr="0065213B">
              <w:rPr>
                <w:rFonts w:ascii="Calibri" w:eastAsia="Times New Roman" w:hAnsi="Calibri"/>
                <w:bCs/>
                <w:color w:val="000000"/>
                <w:lang w:eastAsia="es-CL"/>
              </w:rPr>
              <w:t>Es importante advertir que la etapa de cierre y abandono no es un evento que se realice una vez terminada la vida útil del tranque, al contrario, esta etapa se puede definir como un proceso simultaneo a la etapa de operación, en la que se implementan continuamente acciones de aseguramiento y estabilización del tranque.</w:t>
            </w:r>
          </w:p>
          <w:p w14:paraId="73427911" w14:textId="77777777" w:rsidR="00CE73E8" w:rsidRPr="0065213B" w:rsidRDefault="00CE73E8" w:rsidP="00E77368">
            <w:pPr>
              <w:rPr>
                <w:rFonts w:ascii="Calibri" w:eastAsia="Times New Roman" w:hAnsi="Calibri"/>
                <w:bCs/>
                <w:color w:val="000000"/>
                <w:lang w:eastAsia="es-CL"/>
              </w:rPr>
            </w:pPr>
            <w:r>
              <w:rPr>
                <w:rFonts w:ascii="Calibri" w:eastAsia="Times New Roman" w:hAnsi="Calibri"/>
                <w:bCs/>
                <w:color w:val="000000"/>
                <w:lang w:eastAsia="es-CL"/>
              </w:rPr>
              <w:t xml:space="preserve">         </w:t>
            </w:r>
            <w:r w:rsidRPr="0065213B">
              <w:rPr>
                <w:rFonts w:ascii="Calibri" w:eastAsia="Times New Roman" w:hAnsi="Calibri"/>
                <w:bCs/>
                <w:color w:val="000000"/>
                <w:lang w:eastAsia="es-CL"/>
              </w:rPr>
              <w:t>El cierre será notificado a SERNAGEOMIN, y se desarrollará de acuerdo a lo establecido en la normativa vigente.</w:t>
            </w:r>
          </w:p>
          <w:p w14:paraId="582B796F" w14:textId="77777777" w:rsidR="00CE73E8" w:rsidRDefault="00CE73E8" w:rsidP="00E77368">
            <w:pPr>
              <w:rPr>
                <w:rFonts w:ascii="Calibri" w:eastAsia="Times New Roman" w:hAnsi="Calibri"/>
                <w:bCs/>
                <w:color w:val="000000"/>
                <w:lang w:eastAsia="es-CL"/>
              </w:rPr>
            </w:pPr>
            <w:r>
              <w:rPr>
                <w:rFonts w:ascii="Calibri" w:eastAsia="Times New Roman" w:hAnsi="Calibri"/>
                <w:bCs/>
                <w:color w:val="000000"/>
                <w:lang w:eastAsia="es-CL"/>
              </w:rPr>
              <w:t xml:space="preserve">         </w:t>
            </w:r>
            <w:r w:rsidRPr="0065213B">
              <w:rPr>
                <w:rFonts w:ascii="Calibri" w:eastAsia="Times New Roman" w:hAnsi="Calibri"/>
                <w:bCs/>
                <w:color w:val="000000"/>
                <w:lang w:eastAsia="es-CL"/>
              </w:rPr>
              <w:t>En el documento Adenda N°1, el titular del proyecto declara que, el objetivo de las actividades de cierre es establecer una situación de cuidado pasivo que evolucione a una condición de desocupación. Una condición de cuidado pasivo es aquella en que se necesita un mínimo de mantención y de monitoreo posteriores al término de las operaciones mineras y de cierre. Una condición de desocupación es aquella en que no son necesarios mantención ni monitoreo adicionales.</w:t>
            </w:r>
            <w:r w:rsidRPr="00F15211">
              <w:rPr>
                <w:rFonts w:ascii="Calibri" w:eastAsia="Times New Roman" w:hAnsi="Calibri"/>
                <w:bCs/>
                <w:color w:val="000000"/>
                <w:lang w:eastAsia="es-CL"/>
              </w:rPr>
              <w:t>... …”</w:t>
            </w:r>
          </w:p>
          <w:p w14:paraId="16DE85B2" w14:textId="77777777" w:rsidR="00CE73E8" w:rsidRPr="00F15211" w:rsidRDefault="00CE73E8" w:rsidP="00E77368"/>
        </w:tc>
      </w:tr>
      <w:tr w:rsidR="00CE73E8" w14:paraId="2C3D6D74" w14:textId="77777777" w:rsidTr="00E77368">
        <w:trPr>
          <w:trHeight w:val="567"/>
        </w:trPr>
        <w:tc>
          <w:tcPr>
            <w:tcW w:w="5000" w:type="pct"/>
            <w:gridSpan w:val="2"/>
          </w:tcPr>
          <w:p w14:paraId="4BBABEE4" w14:textId="77777777" w:rsidR="00CE73E8" w:rsidRDefault="00CE73E8" w:rsidP="00E77368">
            <w:pPr>
              <w:jc w:val="left"/>
              <w:rPr>
                <w:rFonts w:ascii="Calibri" w:eastAsia="Times New Roman" w:hAnsi="Calibri"/>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563A190D" w14:textId="77777777" w:rsidR="00CE73E8" w:rsidRDefault="00CE73E8" w:rsidP="00E77368">
            <w:pPr>
              <w:jc w:val="left"/>
              <w:rPr>
                <w:rFonts w:ascii="Calibri" w:eastAsia="Times New Roman" w:hAnsi="Calibri"/>
                <w:b/>
                <w:bCs/>
                <w:color w:val="000000"/>
                <w:lang w:eastAsia="es-CL"/>
              </w:rPr>
            </w:pPr>
          </w:p>
          <w:p w14:paraId="0DDFFAF7" w14:textId="77777777" w:rsidR="00CE73E8" w:rsidRPr="00410212" w:rsidRDefault="00CE73E8" w:rsidP="003B5395">
            <w:pPr>
              <w:pStyle w:val="Prrafodelista"/>
              <w:numPr>
                <w:ilvl w:val="0"/>
                <w:numId w:val="55"/>
              </w:numPr>
              <w:rPr>
                <w:rFonts w:ascii="Calibri" w:eastAsia="Times New Roman" w:hAnsi="Calibri"/>
                <w:bCs/>
                <w:color w:val="000000"/>
                <w:lang w:eastAsia="es-CL"/>
              </w:rPr>
            </w:pPr>
            <w:r w:rsidRPr="003B5395">
              <w:rPr>
                <w:rFonts w:ascii="Calibri" w:eastAsia="Times New Roman" w:hAnsi="Calibri"/>
                <w:bCs/>
                <w:color w:val="000000"/>
                <w:lang w:eastAsia="es-CL"/>
              </w:rPr>
              <w:t>En fiscalización ambiental ejecutada el 22 de junio 2015</w:t>
            </w:r>
            <w:r w:rsidR="00010E1B">
              <w:rPr>
                <w:rFonts w:ascii="Calibri" w:eastAsia="Times New Roman" w:hAnsi="Calibri"/>
                <w:bCs/>
                <w:color w:val="000000"/>
                <w:lang w:eastAsia="es-CL"/>
              </w:rPr>
              <w:t xml:space="preserve"> (Anexo14)</w:t>
            </w:r>
            <w:r w:rsidRPr="003B5395">
              <w:rPr>
                <w:rFonts w:ascii="Calibri" w:eastAsia="Times New Roman" w:hAnsi="Calibri"/>
                <w:bCs/>
                <w:color w:val="000000"/>
                <w:lang w:eastAsia="es-CL"/>
              </w:rPr>
              <w:t xml:space="preserve"> se</w:t>
            </w:r>
            <w:r w:rsidRPr="0001304C">
              <w:t xml:space="preserve"> </w:t>
            </w:r>
            <w:r w:rsidRPr="00410212">
              <w:rPr>
                <w:rFonts w:ascii="Calibri" w:eastAsia="Times New Roman" w:hAnsi="Calibri"/>
                <w:bCs/>
                <w:color w:val="000000"/>
                <w:lang w:eastAsia="es-CL"/>
              </w:rPr>
              <w:t xml:space="preserve">constató que el tranque Confluencia se encuentra actualmente fuera de servicio, </w:t>
            </w:r>
            <w:r w:rsidR="0001304C">
              <w:rPr>
                <w:rFonts w:ascii="Calibri" w:eastAsia="Times New Roman" w:hAnsi="Calibri"/>
                <w:bCs/>
                <w:color w:val="000000"/>
                <w:lang w:eastAsia="es-CL"/>
              </w:rPr>
              <w:t xml:space="preserve">sin </w:t>
            </w:r>
            <w:proofErr w:type="spellStart"/>
            <w:r w:rsidR="0001304C">
              <w:rPr>
                <w:rFonts w:ascii="Calibri" w:eastAsia="Times New Roman" w:hAnsi="Calibri"/>
                <w:bCs/>
                <w:color w:val="000000"/>
                <w:lang w:eastAsia="es-CL"/>
              </w:rPr>
              <w:t>deposito</w:t>
            </w:r>
            <w:proofErr w:type="spellEnd"/>
            <w:r w:rsidR="0001304C">
              <w:rPr>
                <w:rFonts w:ascii="Calibri" w:eastAsia="Times New Roman" w:hAnsi="Calibri"/>
                <w:bCs/>
                <w:color w:val="000000"/>
                <w:lang w:eastAsia="es-CL"/>
              </w:rPr>
              <w:t xml:space="preserve"> de relaves, </w:t>
            </w:r>
            <w:r w:rsidRPr="00410212">
              <w:rPr>
                <w:rFonts w:ascii="Calibri" w:eastAsia="Times New Roman" w:hAnsi="Calibri"/>
                <w:bCs/>
                <w:color w:val="000000"/>
                <w:lang w:eastAsia="es-CL"/>
              </w:rPr>
              <w:t>sin tuberías de transporte y sin instalaciones ni suministro eléctrico que permitan  operaciones de descarga sobre la cubeta.</w:t>
            </w:r>
          </w:p>
          <w:p w14:paraId="64AB9724" w14:textId="77777777" w:rsidR="00CE73E8" w:rsidRPr="00554F37" w:rsidRDefault="00CE73E8" w:rsidP="00E77368">
            <w:pPr>
              <w:rPr>
                <w:rFonts w:ascii="Calibri" w:eastAsia="Times New Roman" w:hAnsi="Calibri"/>
                <w:bCs/>
                <w:color w:val="000000"/>
                <w:lang w:eastAsia="es-CL"/>
              </w:rPr>
            </w:pPr>
          </w:p>
          <w:p w14:paraId="25D22FE0" w14:textId="77777777" w:rsidR="00CE73E8" w:rsidRPr="00BC7076" w:rsidRDefault="00CE73E8" w:rsidP="00BC7076">
            <w:pPr>
              <w:pStyle w:val="Prrafodelista"/>
              <w:numPr>
                <w:ilvl w:val="0"/>
                <w:numId w:val="55"/>
              </w:numPr>
              <w:rPr>
                <w:rFonts w:ascii="Calibri" w:eastAsia="Times New Roman" w:hAnsi="Calibri"/>
                <w:bCs/>
                <w:color w:val="000000"/>
                <w:lang w:eastAsia="es-CL"/>
              </w:rPr>
            </w:pPr>
            <w:r w:rsidRPr="00410212">
              <w:rPr>
                <w:rFonts w:ascii="Calibri" w:eastAsia="Times New Roman" w:hAnsi="Calibri"/>
                <w:bCs/>
                <w:color w:val="000000"/>
                <w:lang w:eastAsia="es-CL"/>
              </w:rPr>
              <w:t>El titular entregó copia del memo ME-40/1012, del 08 de octubre de 2012</w:t>
            </w:r>
            <w:r w:rsidR="00BC7076">
              <w:rPr>
                <w:rFonts w:ascii="Calibri" w:eastAsia="Times New Roman" w:hAnsi="Calibri"/>
                <w:bCs/>
                <w:color w:val="000000"/>
                <w:lang w:eastAsia="es-CL"/>
              </w:rPr>
              <w:t xml:space="preserve"> (Anexo 28)</w:t>
            </w:r>
            <w:r w:rsidRPr="00410212">
              <w:rPr>
                <w:rFonts w:ascii="Calibri" w:eastAsia="Times New Roman" w:hAnsi="Calibri"/>
                <w:bCs/>
                <w:color w:val="000000"/>
                <w:lang w:eastAsia="es-CL"/>
              </w:rPr>
              <w:t>, emitido por la gerencia general de la empresa y dirigido a todo el personal, en que comunicaba que a partir de esa fecha cesaba toda actividad de transporte y disposición de relaves en el tranque.</w:t>
            </w:r>
            <w:r w:rsidR="00AD7238">
              <w:rPr>
                <w:rFonts w:ascii="Calibri" w:eastAsia="Times New Roman" w:hAnsi="Calibri"/>
                <w:bCs/>
                <w:color w:val="000000"/>
                <w:lang w:eastAsia="es-CL"/>
              </w:rPr>
              <w:t xml:space="preserve"> Pese a la comunicación informada (ME-40/2012)  hay que tener presente que según consigna la Resolución N° 3156/2014 del </w:t>
            </w:r>
            <w:proofErr w:type="spellStart"/>
            <w:r w:rsidR="00AD7238">
              <w:rPr>
                <w:rFonts w:ascii="Calibri" w:eastAsia="Times New Roman" w:hAnsi="Calibri"/>
                <w:bCs/>
                <w:color w:val="000000"/>
                <w:lang w:eastAsia="es-CL"/>
              </w:rPr>
              <w:t>Sernageoím</w:t>
            </w:r>
            <w:proofErr w:type="spellEnd"/>
            <w:r w:rsidR="00AD7238">
              <w:rPr>
                <w:rFonts w:ascii="Calibri" w:eastAsia="Times New Roman" w:hAnsi="Calibri"/>
                <w:bCs/>
                <w:color w:val="000000"/>
                <w:lang w:eastAsia="es-CL"/>
              </w:rPr>
              <w:t>, en fiscalización de fecha 21 de octubre de ese año, se constató que la empresa</w:t>
            </w:r>
            <w:r w:rsidR="001C6228">
              <w:rPr>
                <w:rFonts w:ascii="Calibri" w:eastAsia="Times New Roman" w:hAnsi="Calibri"/>
                <w:bCs/>
                <w:color w:val="000000"/>
                <w:lang w:eastAsia="es-CL"/>
              </w:rPr>
              <w:t xml:space="preserve"> continuaba depositando relaves, excediendo su capacidad. </w:t>
            </w:r>
            <w:r w:rsidR="00AD7238">
              <w:rPr>
                <w:rFonts w:ascii="Calibri" w:eastAsia="Times New Roman" w:hAnsi="Calibri"/>
                <w:bCs/>
                <w:color w:val="000000"/>
                <w:lang w:eastAsia="es-CL"/>
              </w:rPr>
              <w:t xml:space="preserve"> </w:t>
            </w:r>
          </w:p>
          <w:p w14:paraId="0B835827" w14:textId="77777777" w:rsidR="00CE73E8" w:rsidRPr="00554F37" w:rsidRDefault="00CE73E8" w:rsidP="00E77368">
            <w:pPr>
              <w:rPr>
                <w:rFonts w:ascii="Calibri" w:eastAsia="Times New Roman" w:hAnsi="Calibri"/>
                <w:bCs/>
                <w:color w:val="000000"/>
                <w:lang w:eastAsia="es-CL"/>
              </w:rPr>
            </w:pPr>
          </w:p>
          <w:p w14:paraId="48D9975A" w14:textId="77777777" w:rsidR="00CE73E8" w:rsidRPr="00BC7076" w:rsidRDefault="00CE73E8" w:rsidP="00BC7076">
            <w:pPr>
              <w:pStyle w:val="Prrafodelista"/>
              <w:numPr>
                <w:ilvl w:val="0"/>
                <w:numId w:val="55"/>
              </w:numPr>
              <w:rPr>
                <w:rFonts w:ascii="Calibri" w:eastAsia="Times New Roman" w:hAnsi="Calibri"/>
                <w:bCs/>
                <w:color w:val="000000"/>
                <w:lang w:eastAsia="es-CL"/>
              </w:rPr>
            </w:pPr>
            <w:r w:rsidRPr="00BC7076">
              <w:rPr>
                <w:rFonts w:ascii="Calibri" w:eastAsia="Times New Roman" w:hAnsi="Calibri"/>
                <w:bCs/>
                <w:color w:val="000000"/>
                <w:lang w:eastAsia="es-CL"/>
              </w:rPr>
              <w:t>El titular presentó documentación que muestra que el Plan de Cierre fue presentado el año 2007 y aprobado mediante Res. Ex. SERNAGEOMIN</w:t>
            </w:r>
            <w:r w:rsidR="001C6228">
              <w:rPr>
                <w:rFonts w:ascii="Calibri" w:eastAsia="Times New Roman" w:hAnsi="Calibri"/>
                <w:bCs/>
                <w:color w:val="000000"/>
                <w:lang w:eastAsia="es-CL"/>
              </w:rPr>
              <w:t xml:space="preserve"> N° 114</w:t>
            </w:r>
            <w:r w:rsidRPr="00BC7076">
              <w:rPr>
                <w:rFonts w:ascii="Calibri" w:eastAsia="Times New Roman" w:hAnsi="Calibri"/>
                <w:bCs/>
                <w:color w:val="000000"/>
                <w:lang w:eastAsia="es-CL"/>
              </w:rPr>
              <w:t xml:space="preserve"> del 06 de febrero de 2008</w:t>
            </w:r>
            <w:r w:rsidR="00010E1B">
              <w:rPr>
                <w:rFonts w:ascii="Calibri" w:eastAsia="Times New Roman" w:hAnsi="Calibri"/>
                <w:bCs/>
                <w:color w:val="000000"/>
                <w:lang w:eastAsia="es-CL"/>
              </w:rPr>
              <w:t xml:space="preserve"> (Anexo 3)</w:t>
            </w:r>
            <w:r w:rsidRPr="00BC7076">
              <w:rPr>
                <w:rFonts w:ascii="Calibri" w:eastAsia="Times New Roman" w:hAnsi="Calibri"/>
                <w:bCs/>
                <w:color w:val="000000"/>
                <w:lang w:eastAsia="es-CL"/>
              </w:rPr>
              <w:t>, posteriormente presentó 4 actualizaciones (2009(2), 2013 y 2014) y finalmente S</w:t>
            </w:r>
            <w:r w:rsidR="00010E1B">
              <w:rPr>
                <w:rFonts w:ascii="Calibri" w:eastAsia="Times New Roman" w:hAnsi="Calibri"/>
                <w:bCs/>
                <w:color w:val="000000"/>
                <w:lang w:eastAsia="es-CL"/>
              </w:rPr>
              <w:t>ERNAGEOMIN, mediante Res. Ex. N°</w:t>
            </w:r>
            <w:r w:rsidRPr="00BC7076">
              <w:rPr>
                <w:rFonts w:ascii="Calibri" w:eastAsia="Times New Roman" w:hAnsi="Calibri"/>
                <w:bCs/>
                <w:color w:val="000000"/>
                <w:lang w:eastAsia="es-CL"/>
              </w:rPr>
              <w:t xml:space="preserve"> 3156 del 30 diciembre de 2014</w:t>
            </w:r>
            <w:r w:rsidR="00010E1B">
              <w:rPr>
                <w:rFonts w:ascii="Calibri" w:eastAsia="Times New Roman" w:hAnsi="Calibri"/>
                <w:bCs/>
                <w:color w:val="000000"/>
                <w:lang w:eastAsia="es-CL"/>
              </w:rPr>
              <w:t xml:space="preserve"> (Anexo 27)</w:t>
            </w:r>
            <w:r w:rsidRPr="00BC7076">
              <w:rPr>
                <w:rFonts w:ascii="Calibri" w:eastAsia="Times New Roman" w:hAnsi="Calibri"/>
                <w:bCs/>
                <w:color w:val="000000"/>
                <w:lang w:eastAsia="es-CL"/>
              </w:rPr>
              <w:t>, dispuso el cierre total e indefinido de dicho tranque</w:t>
            </w:r>
            <w:r w:rsidR="001C6228">
              <w:rPr>
                <w:rFonts w:ascii="Calibri" w:eastAsia="Times New Roman" w:hAnsi="Calibri"/>
                <w:bCs/>
                <w:color w:val="000000"/>
                <w:lang w:eastAsia="es-CL"/>
              </w:rPr>
              <w:t xml:space="preserve"> además de aplicar una multa por contravenciones al D</w:t>
            </w:r>
            <w:r w:rsidR="00010E1B">
              <w:rPr>
                <w:rFonts w:ascii="Calibri" w:eastAsia="Times New Roman" w:hAnsi="Calibri"/>
                <w:bCs/>
                <w:color w:val="000000"/>
                <w:lang w:eastAsia="es-CL"/>
              </w:rPr>
              <w:t>.</w:t>
            </w:r>
            <w:r w:rsidR="001C6228">
              <w:rPr>
                <w:rFonts w:ascii="Calibri" w:eastAsia="Times New Roman" w:hAnsi="Calibri"/>
                <w:bCs/>
                <w:color w:val="000000"/>
                <w:lang w:eastAsia="es-CL"/>
              </w:rPr>
              <w:t>S</w:t>
            </w:r>
            <w:r w:rsidR="00010E1B">
              <w:rPr>
                <w:rFonts w:ascii="Calibri" w:eastAsia="Times New Roman" w:hAnsi="Calibri"/>
                <w:bCs/>
                <w:color w:val="000000"/>
                <w:lang w:eastAsia="es-CL"/>
              </w:rPr>
              <w:t>.</w:t>
            </w:r>
            <w:r w:rsidR="005B376B">
              <w:rPr>
                <w:rFonts w:ascii="Calibri" w:eastAsia="Times New Roman" w:hAnsi="Calibri"/>
                <w:bCs/>
                <w:color w:val="000000"/>
                <w:lang w:eastAsia="es-CL"/>
              </w:rPr>
              <w:t xml:space="preserve"> </w:t>
            </w:r>
            <w:r w:rsidR="00010E1B">
              <w:rPr>
                <w:rFonts w:ascii="Calibri" w:eastAsia="Times New Roman" w:hAnsi="Calibri"/>
                <w:bCs/>
                <w:color w:val="000000"/>
                <w:lang w:eastAsia="es-CL"/>
              </w:rPr>
              <w:t>N°</w:t>
            </w:r>
            <w:r w:rsidR="001C6228">
              <w:rPr>
                <w:rFonts w:ascii="Calibri" w:eastAsia="Times New Roman" w:hAnsi="Calibri"/>
                <w:bCs/>
                <w:color w:val="000000"/>
                <w:lang w:eastAsia="es-CL"/>
              </w:rPr>
              <w:t>248/2006  sobre construcción, operación, y cierre de  Depósitos de Relaves</w:t>
            </w:r>
            <w:r w:rsidRPr="00BC7076">
              <w:rPr>
                <w:rFonts w:ascii="Calibri" w:eastAsia="Times New Roman" w:hAnsi="Calibri"/>
                <w:bCs/>
                <w:color w:val="000000"/>
                <w:lang w:eastAsia="es-CL"/>
              </w:rPr>
              <w:t>.</w:t>
            </w:r>
          </w:p>
          <w:p w14:paraId="5E902099" w14:textId="77777777" w:rsidR="00CE73E8" w:rsidRDefault="00CE73E8" w:rsidP="00E77368">
            <w:pPr>
              <w:rPr>
                <w:rFonts w:ascii="Calibri" w:eastAsia="Times New Roman" w:hAnsi="Calibri"/>
                <w:bCs/>
                <w:color w:val="000000"/>
                <w:lang w:eastAsia="es-CL"/>
              </w:rPr>
            </w:pPr>
          </w:p>
          <w:p w14:paraId="5A3F83AB" w14:textId="77777777" w:rsidR="00CE73E8" w:rsidRPr="00BC7076" w:rsidRDefault="00CE73E8" w:rsidP="00BC7076">
            <w:pPr>
              <w:pStyle w:val="Prrafodelista"/>
              <w:numPr>
                <w:ilvl w:val="0"/>
                <w:numId w:val="55"/>
              </w:numPr>
              <w:rPr>
                <w:rFonts w:ascii="Calibri" w:hAnsi="Calibri"/>
              </w:rPr>
            </w:pPr>
            <w:r w:rsidRPr="00BC7076">
              <w:rPr>
                <w:rFonts w:ascii="Calibri" w:eastAsia="Times New Roman" w:hAnsi="Calibri"/>
                <w:bCs/>
                <w:color w:val="000000"/>
                <w:lang w:eastAsia="es-CL"/>
              </w:rPr>
              <w:t>El titular dio cuenta de la obligación contenida en el art 1° de la Res Ex. SMA N° 574 al informar en la plataforma web el estado del proyecto, el que aparece en estado de: ”</w:t>
            </w:r>
            <w:r w:rsidRPr="001C6228">
              <w:t>INICIADA LA FASE DE CIERRE O ABANDONO (04-03-2013)”</w:t>
            </w:r>
          </w:p>
          <w:p w14:paraId="51AB1B26" w14:textId="77777777" w:rsidR="00CE73E8" w:rsidRPr="00594F05" w:rsidRDefault="00CE73E8" w:rsidP="00E77368">
            <w:pPr>
              <w:jc w:val="left"/>
              <w:rPr>
                <w:rFonts w:ascii="Calibri" w:eastAsia="Times New Roman" w:hAnsi="Calibri"/>
                <w:b/>
                <w:bCs/>
                <w:color w:val="000000"/>
                <w:lang w:eastAsia="es-CL"/>
              </w:rPr>
            </w:pPr>
          </w:p>
        </w:tc>
      </w:tr>
    </w:tbl>
    <w:p w14:paraId="4B9CBD27" w14:textId="77777777" w:rsidR="00CE73E8" w:rsidRDefault="00CE73E8" w:rsidP="00CE73E8"/>
    <w:p w14:paraId="57115BFB" w14:textId="77777777" w:rsidR="00CE73E8" w:rsidRDefault="00CE73E8" w:rsidP="00CE73E8"/>
    <w:p w14:paraId="50028BB7" w14:textId="77777777" w:rsidR="00CE73E8" w:rsidRDefault="00CE73E8" w:rsidP="00CE73E8">
      <w:pPr>
        <w:rPr>
          <w:lang w:eastAsia="es-CL"/>
        </w:rPr>
      </w:pPr>
    </w:p>
    <w:p w14:paraId="0CB6DC07" w14:textId="77777777" w:rsidR="00CE73E8" w:rsidRDefault="00CE73E8" w:rsidP="00CE73E8">
      <w:pPr>
        <w:rPr>
          <w:lang w:eastAsia="es-CL"/>
        </w:rPr>
      </w:pPr>
    </w:p>
    <w:p w14:paraId="5E23A546" w14:textId="77777777" w:rsidR="00CE73E8" w:rsidRDefault="00CE73E8" w:rsidP="00CE73E8">
      <w:pPr>
        <w:rPr>
          <w:lang w:eastAsia="es-CL"/>
        </w:rPr>
      </w:pPr>
    </w:p>
    <w:p w14:paraId="18885921" w14:textId="77777777" w:rsidR="00455537" w:rsidRDefault="00455537">
      <w:pPr>
        <w:jc w:val="left"/>
        <w:rPr>
          <w:lang w:eastAsia="es-CL"/>
        </w:rPr>
      </w:pPr>
    </w:p>
    <w:p w14:paraId="41D013A4" w14:textId="77777777" w:rsidR="005452E9" w:rsidRPr="000606E5" w:rsidRDefault="005452E9" w:rsidP="000606E5">
      <w:pPr>
        <w:pStyle w:val="Prrafodelista"/>
        <w:numPr>
          <w:ilvl w:val="1"/>
          <w:numId w:val="53"/>
        </w:numPr>
        <w:rPr>
          <w:rFonts w:eastAsia="Times New Roman" w:cs="Calibri"/>
          <w:b/>
          <w:sz w:val="20"/>
          <w:szCs w:val="16"/>
          <w:lang w:eastAsia="es-CL"/>
        </w:rPr>
      </w:pPr>
      <w:r w:rsidRPr="000606E5">
        <w:rPr>
          <w:rFonts w:eastAsia="Times New Roman" w:cs="Calibri"/>
          <w:b/>
          <w:sz w:val="20"/>
          <w:szCs w:val="16"/>
          <w:lang w:eastAsia="es-CL"/>
        </w:rPr>
        <w:t>Medidas de control ambiental aplicadas al  Tranque de Relaves Confluencia</w:t>
      </w:r>
    </w:p>
    <w:p w14:paraId="668E4D72" w14:textId="77777777" w:rsidR="00DF4840" w:rsidRDefault="00DF4840">
      <w:pPr>
        <w:jc w:val="left"/>
        <w:rPr>
          <w:rFonts w:cstheme="minorHAnsi"/>
          <w:b/>
          <w:sz w:val="14"/>
          <w:szCs w:val="24"/>
        </w:rPr>
      </w:pPr>
    </w:p>
    <w:tbl>
      <w:tblPr>
        <w:tblStyle w:val="Tablaconcuadrcula"/>
        <w:tblW w:w="13788" w:type="dxa"/>
        <w:jc w:val="center"/>
        <w:tblLayout w:type="fixed"/>
        <w:tblLook w:val="04A0" w:firstRow="1" w:lastRow="0" w:firstColumn="1" w:lastColumn="0" w:noHBand="0" w:noVBand="1"/>
      </w:tblPr>
      <w:tblGrid>
        <w:gridCol w:w="4357"/>
        <w:gridCol w:w="9431"/>
      </w:tblGrid>
      <w:tr w:rsidR="00027D43" w14:paraId="6E6056D5" w14:textId="77777777" w:rsidTr="003D6293">
        <w:trPr>
          <w:jc w:val="center"/>
        </w:trPr>
        <w:tc>
          <w:tcPr>
            <w:tcW w:w="1580" w:type="pct"/>
          </w:tcPr>
          <w:p w14:paraId="7C3E0A91" w14:textId="77777777" w:rsidR="00027D43" w:rsidRDefault="00027D43" w:rsidP="003D6293">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5452E9">
              <w:rPr>
                <w:rFonts w:ascii="Calibri" w:eastAsia="Times New Roman" w:hAnsi="Calibri"/>
                <w:color w:val="000000"/>
                <w:lang w:eastAsia="es-CL"/>
              </w:rPr>
              <w:t>2</w:t>
            </w:r>
          </w:p>
        </w:tc>
        <w:tc>
          <w:tcPr>
            <w:tcW w:w="3420" w:type="pct"/>
          </w:tcPr>
          <w:p w14:paraId="73285C0D" w14:textId="144C9BDD" w:rsidR="00027D43" w:rsidRDefault="00027D43" w:rsidP="003D6293">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r w:rsidR="00343974">
              <w:rPr>
                <w:rFonts w:ascii="Calibri" w:eastAsia="Times New Roman" w:hAnsi="Calibri"/>
                <w:color w:val="000000"/>
                <w:lang w:eastAsia="es-CL"/>
              </w:rPr>
              <w:t>2</w:t>
            </w:r>
          </w:p>
        </w:tc>
      </w:tr>
      <w:tr w:rsidR="00027D43" w14:paraId="54880D91" w14:textId="77777777" w:rsidTr="003D6293">
        <w:trPr>
          <w:trHeight w:val="741"/>
          <w:jc w:val="center"/>
        </w:trPr>
        <w:tc>
          <w:tcPr>
            <w:tcW w:w="5000" w:type="pct"/>
            <w:gridSpan w:val="2"/>
            <w:tcBorders>
              <w:bottom w:val="single" w:sz="4" w:space="0" w:color="auto"/>
            </w:tcBorders>
          </w:tcPr>
          <w:p w14:paraId="00F009D1" w14:textId="77777777" w:rsidR="00027D43" w:rsidRDefault="00027D43" w:rsidP="003D6293">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13B541B6" w14:textId="77777777" w:rsidR="00010E1B" w:rsidRDefault="00010E1B" w:rsidP="003D6293">
            <w:pPr>
              <w:rPr>
                <w:rFonts w:ascii="Calibri" w:eastAsia="Times New Roman" w:hAnsi="Calibri"/>
                <w:color w:val="000000"/>
                <w:lang w:eastAsia="es-CL"/>
              </w:rPr>
            </w:pPr>
          </w:p>
          <w:p w14:paraId="2BA6B218" w14:textId="77777777" w:rsidR="00010E1B" w:rsidRDefault="00010E1B" w:rsidP="003D6293">
            <w:pPr>
              <w:rPr>
                <w:rFonts w:ascii="Calibri" w:eastAsia="Times New Roman" w:hAnsi="Calibri"/>
                <w:color w:val="000000"/>
                <w:lang w:eastAsia="es-CL"/>
              </w:rPr>
            </w:pPr>
          </w:p>
          <w:p w14:paraId="350B12EE" w14:textId="77777777" w:rsidR="00027D43" w:rsidRDefault="007919DF" w:rsidP="003D6293">
            <w:pPr>
              <w:rPr>
                <w:rFonts w:cstheme="minorHAnsi"/>
                <w:b/>
              </w:rPr>
            </w:pPr>
            <w:r>
              <w:rPr>
                <w:rFonts w:cstheme="minorHAnsi"/>
                <w:b/>
              </w:rPr>
              <w:t>Considerando 5</w:t>
            </w:r>
            <w:r w:rsidR="00027D43">
              <w:rPr>
                <w:rFonts w:cstheme="minorHAnsi"/>
                <w:b/>
              </w:rPr>
              <w:t xml:space="preserve">, </w:t>
            </w:r>
            <w:proofErr w:type="spellStart"/>
            <w:r w:rsidR="00027D43">
              <w:rPr>
                <w:rFonts w:cstheme="minorHAnsi"/>
                <w:b/>
              </w:rPr>
              <w:t>Res.Ex</w:t>
            </w:r>
            <w:proofErr w:type="spellEnd"/>
            <w:r w:rsidR="00027D43">
              <w:rPr>
                <w:rFonts w:cstheme="minorHAnsi"/>
                <w:b/>
              </w:rPr>
              <w:t>. N°</w:t>
            </w:r>
            <w:r>
              <w:rPr>
                <w:rFonts w:cstheme="minorHAnsi"/>
                <w:b/>
              </w:rPr>
              <w:t>331/2004, b)</w:t>
            </w:r>
            <w:r>
              <w:t xml:space="preserve"> </w:t>
            </w:r>
            <w:r w:rsidRPr="007919DF">
              <w:rPr>
                <w:rFonts w:cstheme="minorHAnsi"/>
                <w:b/>
              </w:rPr>
              <w:t>La actividad no representa efectos adversos significativos sobre la cantidad y calidad de los recursos naturales</w:t>
            </w:r>
            <w:proofErr w:type="gramStart"/>
            <w:r w:rsidRPr="007919DF">
              <w:rPr>
                <w:rFonts w:cstheme="minorHAnsi"/>
                <w:b/>
              </w:rPr>
              <w:t xml:space="preserve">, </w:t>
            </w:r>
            <w:r w:rsidR="007012A9">
              <w:rPr>
                <w:rFonts w:cstheme="minorHAnsi"/>
                <w:b/>
              </w:rPr>
              <w:t>….</w:t>
            </w:r>
            <w:proofErr w:type="gramEnd"/>
          </w:p>
          <w:p w14:paraId="04E20C3E" w14:textId="77777777" w:rsidR="007919DF" w:rsidRDefault="007919DF" w:rsidP="003D6293">
            <w:pPr>
              <w:rPr>
                <w:rFonts w:cstheme="minorHAnsi"/>
                <w:b/>
              </w:rPr>
            </w:pPr>
          </w:p>
          <w:p w14:paraId="6EFC6533" w14:textId="77777777" w:rsidR="00027D43" w:rsidRPr="00010E1B" w:rsidRDefault="00027D43" w:rsidP="00BA648D">
            <w:pPr>
              <w:rPr>
                <w:rFonts w:eastAsia="Times New Roman"/>
                <w:sz w:val="18"/>
                <w:szCs w:val="18"/>
                <w:u w:val="single"/>
                <w:lang w:eastAsia="es-CL"/>
              </w:rPr>
            </w:pPr>
            <w:r>
              <w:rPr>
                <w:rFonts w:eastAsia="Times New Roman"/>
                <w:sz w:val="18"/>
                <w:szCs w:val="18"/>
                <w:lang w:eastAsia="es-CL"/>
              </w:rPr>
              <w:t>“…</w:t>
            </w:r>
            <w:r w:rsidR="007919DF" w:rsidRPr="007919DF">
              <w:rPr>
                <w:rFonts w:eastAsia="Times New Roman"/>
                <w:sz w:val="18"/>
                <w:szCs w:val="18"/>
                <w:lang w:eastAsia="es-CL"/>
              </w:rPr>
              <w:t xml:space="preserve">En lo que respecta a incorporar dentro del manejo del tranque de relave, </w:t>
            </w:r>
            <w:r w:rsidR="007919DF" w:rsidRPr="00010E1B">
              <w:rPr>
                <w:rFonts w:eastAsia="Times New Roman"/>
                <w:sz w:val="18"/>
                <w:szCs w:val="18"/>
                <w:u w:val="single"/>
                <w:lang w:eastAsia="es-CL"/>
              </w:rPr>
              <w:t>las medidas necesarias para impedir el ingreso de animales domésticos al área del tranque y sectores aledaños, se indica explícitamente, que el área del tranque de relaves, y en general toda el área de influencia directa del proyecto, se encuentran cerradas o cercadas,</w:t>
            </w:r>
            <w:r w:rsidRPr="00010E1B">
              <w:rPr>
                <w:rFonts w:eastAsia="Times New Roman"/>
                <w:sz w:val="18"/>
                <w:szCs w:val="18"/>
                <w:u w:val="single"/>
                <w:lang w:eastAsia="es-CL"/>
              </w:rPr>
              <w:t xml:space="preserve"> …”</w:t>
            </w:r>
          </w:p>
          <w:p w14:paraId="63C34056" w14:textId="77777777" w:rsidR="007919DF" w:rsidRDefault="007919DF" w:rsidP="00BA648D"/>
        </w:tc>
      </w:tr>
      <w:tr w:rsidR="00027D43" w14:paraId="32F654CC" w14:textId="77777777" w:rsidTr="003D6293">
        <w:trPr>
          <w:trHeight w:val="567"/>
          <w:jc w:val="center"/>
        </w:trPr>
        <w:tc>
          <w:tcPr>
            <w:tcW w:w="5000" w:type="pct"/>
            <w:gridSpan w:val="2"/>
          </w:tcPr>
          <w:p w14:paraId="027D43DA" w14:textId="77777777" w:rsidR="00027D43" w:rsidRPr="00694B31" w:rsidRDefault="00027D43" w:rsidP="003D6293">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1AA0C350" w14:textId="77777777" w:rsidR="001C6228" w:rsidRDefault="001C6228" w:rsidP="00A0626C">
            <w:pPr>
              <w:rPr>
                <w:rFonts w:cstheme="minorHAnsi"/>
              </w:rPr>
            </w:pPr>
          </w:p>
          <w:p w14:paraId="247181A0" w14:textId="77777777" w:rsidR="00A0626C" w:rsidRPr="00F964FD" w:rsidRDefault="00A0626C" w:rsidP="00010E1B">
            <w:pPr>
              <w:pStyle w:val="Prrafodelista"/>
              <w:numPr>
                <w:ilvl w:val="0"/>
                <w:numId w:val="55"/>
              </w:numPr>
              <w:rPr>
                <w:rFonts w:cstheme="minorHAnsi"/>
              </w:rPr>
            </w:pPr>
            <w:r w:rsidRPr="001C6228">
              <w:rPr>
                <w:rFonts w:cstheme="minorHAnsi"/>
              </w:rPr>
              <w:t xml:space="preserve">Mediante ORD MZS N°10 del 08.01.2015 de la Superintendencia del Medio Ambiente (Anexo 2), se requirió a los organismos competentes poner a disposición de esta </w:t>
            </w:r>
            <w:r w:rsidR="005B5578" w:rsidRPr="001C6228">
              <w:rPr>
                <w:rFonts w:cstheme="minorHAnsi"/>
              </w:rPr>
              <w:t>Superintendencia</w:t>
            </w:r>
            <w:r w:rsidRPr="003C19C1">
              <w:rPr>
                <w:rFonts w:cstheme="minorHAnsi"/>
              </w:rPr>
              <w:t xml:space="preserve"> los antecedentes que permitan evaluar el cumplimiento de las obligaciones contenidas en los instrumentos de gestión ambiental que aplican a las instalaciones y operaciones que ejecuta la empresa y que pudiesen significar afectación a la salud de las perso</w:t>
            </w:r>
            <w:r w:rsidRPr="00F964FD">
              <w:rPr>
                <w:rFonts w:cstheme="minorHAnsi"/>
              </w:rPr>
              <w:t>nas o al medio ambiente.</w:t>
            </w:r>
          </w:p>
          <w:p w14:paraId="31868C07" w14:textId="77777777" w:rsidR="00A0626C" w:rsidRDefault="00A0626C" w:rsidP="00A0626C">
            <w:pPr>
              <w:rPr>
                <w:rFonts w:cstheme="minorHAnsi"/>
              </w:rPr>
            </w:pPr>
          </w:p>
          <w:p w14:paraId="11B6A52A" w14:textId="77777777" w:rsidR="00A0626C" w:rsidRPr="00F964FD" w:rsidRDefault="00A0626C" w:rsidP="00010E1B">
            <w:pPr>
              <w:pStyle w:val="Prrafodelista"/>
              <w:numPr>
                <w:ilvl w:val="0"/>
                <w:numId w:val="55"/>
              </w:numPr>
              <w:rPr>
                <w:rFonts w:cstheme="minorHAnsi"/>
              </w:rPr>
            </w:pPr>
            <w:r w:rsidRPr="001C6228">
              <w:rPr>
                <w:rFonts w:cstheme="minorHAnsi"/>
              </w:rPr>
              <w:t>La Seremi de Sa</w:t>
            </w:r>
            <w:r w:rsidR="009D0A30" w:rsidRPr="001C6228">
              <w:rPr>
                <w:rFonts w:cstheme="minorHAnsi"/>
              </w:rPr>
              <w:t>l</w:t>
            </w:r>
            <w:r w:rsidRPr="001C6228">
              <w:rPr>
                <w:rFonts w:cstheme="minorHAnsi"/>
              </w:rPr>
              <w:t xml:space="preserve">ud de Aysén, mediante </w:t>
            </w:r>
            <w:r w:rsidR="009D0A30" w:rsidRPr="001C6228">
              <w:rPr>
                <w:rFonts w:cstheme="minorHAnsi"/>
              </w:rPr>
              <w:t>ORD N°96 del 22.01.2015</w:t>
            </w:r>
            <w:r w:rsidR="00010E1B">
              <w:rPr>
                <w:rFonts w:cstheme="minorHAnsi"/>
              </w:rPr>
              <w:t xml:space="preserve"> (Anexo 6</w:t>
            </w:r>
            <w:r w:rsidR="003D2B6A" w:rsidRPr="001C6228">
              <w:rPr>
                <w:rFonts w:cstheme="minorHAnsi"/>
              </w:rPr>
              <w:t>)</w:t>
            </w:r>
            <w:r w:rsidR="009D0A30" w:rsidRPr="001C6228">
              <w:rPr>
                <w:rFonts w:cstheme="minorHAnsi"/>
              </w:rPr>
              <w:t xml:space="preserve"> responde lo requerido adjuntando copia de informe de Investigación Epidemiológica. En dicho informe se da cuenta de l</w:t>
            </w:r>
            <w:r w:rsidR="009D0A30" w:rsidRPr="003C19C1">
              <w:rPr>
                <w:rFonts w:cstheme="minorHAnsi"/>
              </w:rPr>
              <w:t>a presencia de animales bovinos pastando en la base del tranque de relaves, acota dicho informe que el cerco perimetral se encontró en mal estado y en algunos lugares no existía. Se identificó a los animales mencionados como de propiedad de la familia Ramirez Rivas.</w:t>
            </w:r>
          </w:p>
          <w:p w14:paraId="26EAEDB6" w14:textId="77777777" w:rsidR="007012A9" w:rsidRDefault="007012A9" w:rsidP="00A0626C">
            <w:pPr>
              <w:rPr>
                <w:rFonts w:cstheme="minorHAnsi"/>
              </w:rPr>
            </w:pPr>
          </w:p>
          <w:p w14:paraId="1DAE3477" w14:textId="77777777" w:rsidR="007012A9" w:rsidRPr="001C6228" w:rsidRDefault="007012A9" w:rsidP="00010E1B">
            <w:pPr>
              <w:pStyle w:val="Prrafodelista"/>
              <w:numPr>
                <w:ilvl w:val="0"/>
                <w:numId w:val="55"/>
              </w:numPr>
              <w:rPr>
                <w:rFonts w:cstheme="minorHAnsi"/>
              </w:rPr>
            </w:pPr>
            <w:r w:rsidRPr="001C6228">
              <w:rPr>
                <w:rFonts w:cstheme="minorHAnsi"/>
              </w:rPr>
              <w:t>En Acta de Inspección Ambiental del 13 de octubre</w:t>
            </w:r>
            <w:r w:rsidR="00165832" w:rsidRPr="001C6228">
              <w:rPr>
                <w:rFonts w:cstheme="minorHAnsi"/>
              </w:rPr>
              <w:t xml:space="preserve"> 2014 (Anexo 19)</w:t>
            </w:r>
            <w:r w:rsidRPr="001C6228">
              <w:rPr>
                <w:rFonts w:cstheme="minorHAnsi"/>
              </w:rPr>
              <w:t xml:space="preserve"> se constata la ejecución de obras de reparación y reposición de cercos perimetrales</w:t>
            </w:r>
            <w:r w:rsidR="001C6228">
              <w:rPr>
                <w:rFonts w:cstheme="minorHAnsi"/>
              </w:rPr>
              <w:t>, lo que permite presumir que efectivamente el cerco perimetral no estaba completo. Además en esa inspección el titular señala que  procedió a la contratación de un arriero permanente para sacar los animales que eventualmente pudieran traspasar el cerco per</w:t>
            </w:r>
            <w:r w:rsidR="00010E1B">
              <w:rPr>
                <w:rFonts w:cstheme="minorHAnsi"/>
              </w:rPr>
              <w:t>ime</w:t>
            </w:r>
            <w:r w:rsidR="001C6228">
              <w:rPr>
                <w:rFonts w:cstheme="minorHAnsi"/>
              </w:rPr>
              <w:t>tral</w:t>
            </w:r>
            <w:r w:rsidRPr="001C6228">
              <w:rPr>
                <w:rFonts w:cstheme="minorHAnsi"/>
              </w:rPr>
              <w:t>.</w:t>
            </w:r>
          </w:p>
          <w:p w14:paraId="3F1F6870" w14:textId="77777777" w:rsidR="007919DF" w:rsidRPr="007919DF" w:rsidRDefault="007919DF" w:rsidP="007919DF">
            <w:pPr>
              <w:jc w:val="left"/>
              <w:rPr>
                <w:rFonts w:ascii="Calibri" w:eastAsia="Times New Roman" w:hAnsi="Calibri"/>
                <w:b/>
                <w:bCs/>
                <w:color w:val="000000"/>
                <w:lang w:eastAsia="es-CL"/>
              </w:rPr>
            </w:pPr>
          </w:p>
        </w:tc>
      </w:tr>
    </w:tbl>
    <w:p w14:paraId="2F1FF438" w14:textId="77777777" w:rsidR="00027D43" w:rsidRDefault="00027D43">
      <w:pPr>
        <w:jc w:val="left"/>
        <w:rPr>
          <w:rFonts w:cstheme="minorHAnsi"/>
          <w:b/>
          <w:sz w:val="14"/>
          <w:szCs w:val="24"/>
        </w:rPr>
      </w:pPr>
    </w:p>
    <w:p w14:paraId="77E8E793" w14:textId="77777777" w:rsidR="00010E1B" w:rsidRDefault="00010E1B">
      <w:pPr>
        <w:jc w:val="left"/>
        <w:rPr>
          <w:rFonts w:cstheme="minorHAnsi"/>
          <w:b/>
          <w:sz w:val="14"/>
          <w:szCs w:val="24"/>
        </w:rPr>
      </w:pPr>
    </w:p>
    <w:p w14:paraId="3D08ED6F" w14:textId="77777777" w:rsidR="00010E1B" w:rsidRDefault="00010E1B">
      <w:pPr>
        <w:jc w:val="left"/>
        <w:rPr>
          <w:rFonts w:cstheme="minorHAnsi"/>
          <w:b/>
          <w:sz w:val="14"/>
          <w:szCs w:val="24"/>
        </w:rPr>
      </w:pPr>
    </w:p>
    <w:p w14:paraId="1A899F0E" w14:textId="77777777" w:rsidR="00010E1B" w:rsidRDefault="00010E1B">
      <w:pPr>
        <w:jc w:val="left"/>
        <w:rPr>
          <w:rFonts w:cstheme="minorHAnsi"/>
          <w:b/>
          <w:sz w:val="14"/>
          <w:szCs w:val="24"/>
        </w:rPr>
      </w:pPr>
    </w:p>
    <w:p w14:paraId="2CA7ACDC" w14:textId="77777777" w:rsidR="00010E1B" w:rsidRDefault="00010E1B">
      <w:pPr>
        <w:jc w:val="left"/>
        <w:rPr>
          <w:rFonts w:cstheme="minorHAnsi"/>
          <w:b/>
          <w:sz w:val="14"/>
          <w:szCs w:val="24"/>
        </w:rPr>
      </w:pPr>
    </w:p>
    <w:p w14:paraId="379F466B" w14:textId="77777777" w:rsidR="00010E1B" w:rsidRDefault="00010E1B">
      <w:pPr>
        <w:jc w:val="left"/>
        <w:rPr>
          <w:rFonts w:cstheme="minorHAnsi"/>
          <w:b/>
          <w:sz w:val="14"/>
          <w:szCs w:val="24"/>
        </w:rPr>
      </w:pPr>
    </w:p>
    <w:p w14:paraId="745D502F" w14:textId="77777777" w:rsidR="00010E1B" w:rsidRDefault="00010E1B">
      <w:pPr>
        <w:jc w:val="left"/>
        <w:rPr>
          <w:rFonts w:cstheme="minorHAnsi"/>
          <w:b/>
          <w:sz w:val="14"/>
          <w:szCs w:val="24"/>
        </w:rPr>
      </w:pPr>
    </w:p>
    <w:p w14:paraId="3ADA08B2" w14:textId="77777777" w:rsidR="00010E1B" w:rsidRDefault="00010E1B">
      <w:pPr>
        <w:jc w:val="left"/>
        <w:rPr>
          <w:rFonts w:cstheme="minorHAnsi"/>
          <w:b/>
          <w:sz w:val="14"/>
          <w:szCs w:val="24"/>
        </w:rPr>
      </w:pPr>
    </w:p>
    <w:p w14:paraId="598C649C" w14:textId="77777777" w:rsidR="00010E1B" w:rsidRDefault="00010E1B">
      <w:pPr>
        <w:jc w:val="left"/>
        <w:rPr>
          <w:rFonts w:cstheme="minorHAnsi"/>
          <w:b/>
          <w:sz w:val="14"/>
          <w:szCs w:val="24"/>
        </w:rPr>
      </w:pPr>
    </w:p>
    <w:p w14:paraId="79FCAD9A" w14:textId="77777777" w:rsidR="00010E1B" w:rsidRDefault="00010E1B">
      <w:pPr>
        <w:jc w:val="left"/>
        <w:rPr>
          <w:rFonts w:cstheme="minorHAnsi"/>
          <w:b/>
          <w:sz w:val="14"/>
          <w:szCs w:val="24"/>
        </w:rPr>
      </w:pPr>
    </w:p>
    <w:p w14:paraId="6D9CF397" w14:textId="77777777" w:rsidR="00010E1B" w:rsidRDefault="00010E1B">
      <w:pPr>
        <w:jc w:val="left"/>
        <w:rPr>
          <w:rFonts w:cstheme="minorHAnsi"/>
          <w:b/>
          <w:sz w:val="14"/>
          <w:szCs w:val="24"/>
        </w:rPr>
      </w:pPr>
    </w:p>
    <w:p w14:paraId="3939D16E" w14:textId="77777777" w:rsidR="00010E1B" w:rsidRDefault="00010E1B">
      <w:pPr>
        <w:jc w:val="left"/>
        <w:rPr>
          <w:rFonts w:cstheme="minorHAnsi"/>
          <w:b/>
          <w:sz w:val="14"/>
          <w:szCs w:val="24"/>
        </w:rPr>
      </w:pPr>
    </w:p>
    <w:tbl>
      <w:tblPr>
        <w:tblStyle w:val="Tablaconcuadrcula"/>
        <w:tblW w:w="13788" w:type="dxa"/>
        <w:jc w:val="center"/>
        <w:tblLayout w:type="fixed"/>
        <w:tblLook w:val="04A0" w:firstRow="1" w:lastRow="0" w:firstColumn="1" w:lastColumn="0" w:noHBand="0" w:noVBand="1"/>
      </w:tblPr>
      <w:tblGrid>
        <w:gridCol w:w="6770"/>
        <w:gridCol w:w="7018"/>
      </w:tblGrid>
      <w:tr w:rsidR="00010E1B" w14:paraId="5BC1C88A" w14:textId="77777777" w:rsidTr="00EB09E1">
        <w:trPr>
          <w:trHeight w:val="313"/>
          <w:jc w:val="center"/>
        </w:trPr>
        <w:tc>
          <w:tcPr>
            <w:tcW w:w="5000" w:type="pct"/>
            <w:gridSpan w:val="2"/>
            <w:vAlign w:val="center"/>
          </w:tcPr>
          <w:p w14:paraId="7A244040" w14:textId="77777777" w:rsidR="00010E1B" w:rsidRDefault="00010E1B" w:rsidP="00EB09E1">
            <w:pPr>
              <w:jc w:val="center"/>
              <w:rPr>
                <w:rFonts w:ascii="Calibri" w:eastAsia="Times New Roman" w:hAnsi="Calibri"/>
                <w:b/>
                <w:bCs/>
                <w:color w:val="000000"/>
                <w:lang w:eastAsia="es-CL"/>
              </w:rPr>
            </w:pPr>
            <w:r w:rsidRPr="005626CB">
              <w:rPr>
                <w:rFonts w:eastAsia="Times New Roman"/>
                <w:b/>
                <w:bCs/>
                <w:color w:val="000000"/>
                <w:lang w:eastAsia="es-CL"/>
              </w:rPr>
              <w:lastRenderedPageBreak/>
              <w:t>Registros</w:t>
            </w:r>
          </w:p>
        </w:tc>
      </w:tr>
      <w:tr w:rsidR="00010E1B" w14:paraId="47E70AB6" w14:textId="77777777" w:rsidTr="00EB09E1">
        <w:trPr>
          <w:trHeight w:val="1773"/>
          <w:jc w:val="center"/>
        </w:trPr>
        <w:tc>
          <w:tcPr>
            <w:tcW w:w="5000" w:type="pct"/>
            <w:gridSpan w:val="2"/>
            <w:vAlign w:val="center"/>
          </w:tcPr>
          <w:p w14:paraId="3437488D" w14:textId="77777777" w:rsidR="00010E1B" w:rsidRDefault="00010E1B" w:rsidP="00EB09E1">
            <w:pPr>
              <w:jc w:val="center"/>
              <w:rPr>
                <w:rFonts w:ascii="Calibri" w:eastAsia="Times New Roman" w:hAnsi="Calibri"/>
                <w:b/>
                <w:bCs/>
                <w:color w:val="000000"/>
                <w:lang w:eastAsia="es-CL"/>
              </w:rPr>
            </w:pPr>
            <w:r>
              <w:rPr>
                <w:noProof/>
                <w:lang w:eastAsia="es-CL"/>
              </w:rPr>
              <w:drawing>
                <wp:inline distT="0" distB="0" distL="0" distR="0" wp14:anchorId="66D344BB" wp14:editId="5200A12F">
                  <wp:extent cx="6256996" cy="2160000"/>
                  <wp:effectExtent l="0" t="0" r="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6256996" cy="2160000"/>
                          </a:xfrm>
                          <a:prstGeom prst="rect">
                            <a:avLst/>
                          </a:prstGeom>
                        </pic:spPr>
                      </pic:pic>
                    </a:graphicData>
                  </a:graphic>
                </wp:inline>
              </w:drawing>
            </w:r>
          </w:p>
        </w:tc>
      </w:tr>
      <w:tr w:rsidR="00010E1B" w14:paraId="47639903" w14:textId="77777777" w:rsidTr="00EB09E1">
        <w:trPr>
          <w:trHeight w:val="275"/>
          <w:jc w:val="center"/>
        </w:trPr>
        <w:tc>
          <w:tcPr>
            <w:tcW w:w="2455" w:type="pct"/>
            <w:vAlign w:val="center"/>
          </w:tcPr>
          <w:p w14:paraId="0592B885" w14:textId="77777777" w:rsidR="00010E1B" w:rsidRPr="00D965FE" w:rsidRDefault="00010E1B" w:rsidP="00EB09E1">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Pr>
                <w:noProof/>
              </w:rPr>
              <w:t>1</w:t>
            </w:r>
            <w:r>
              <w:fldChar w:fldCharType="end"/>
            </w:r>
          </w:p>
        </w:tc>
        <w:tc>
          <w:tcPr>
            <w:tcW w:w="2545" w:type="pct"/>
          </w:tcPr>
          <w:p w14:paraId="68BD75F8" w14:textId="77777777" w:rsidR="00010E1B" w:rsidRPr="00D965FE" w:rsidRDefault="00010E1B" w:rsidP="00EB09E1">
            <w:pPr>
              <w:jc w:val="left"/>
              <w:rPr>
                <w:rFonts w:eastAsia="Times New Roman"/>
                <w:color w:val="000000"/>
                <w:sz w:val="18"/>
                <w:szCs w:val="18"/>
                <w:lang w:eastAsia="es-CL"/>
              </w:rPr>
            </w:pPr>
            <w:r>
              <w:rPr>
                <w:rFonts w:eastAsia="Times New Roman"/>
                <w:color w:val="000000"/>
                <w:sz w:val="18"/>
                <w:szCs w:val="18"/>
                <w:lang w:eastAsia="es-CL"/>
              </w:rPr>
              <w:t>Fecha : 25 septiembre de 2014</w:t>
            </w:r>
          </w:p>
        </w:tc>
      </w:tr>
      <w:tr w:rsidR="00010E1B" w14:paraId="27243A3A" w14:textId="77777777" w:rsidTr="00EB09E1">
        <w:trPr>
          <w:trHeight w:val="373"/>
          <w:jc w:val="center"/>
        </w:trPr>
        <w:tc>
          <w:tcPr>
            <w:tcW w:w="5000" w:type="pct"/>
            <w:gridSpan w:val="2"/>
          </w:tcPr>
          <w:p w14:paraId="52F1F3D6" w14:textId="77777777" w:rsidR="00010E1B" w:rsidRPr="00027469" w:rsidRDefault="00010E1B" w:rsidP="00EB09E1">
            <w:pPr>
              <w:jc w:val="left"/>
              <w:rPr>
                <w:rFonts w:ascii="Calibri" w:eastAsia="Times New Roman" w:hAnsi="Calibri"/>
                <w:bCs/>
                <w:color w:val="000000"/>
                <w:lang w:eastAsia="es-CL"/>
              </w:rPr>
            </w:pPr>
            <w:r>
              <w:rPr>
                <w:rFonts w:eastAsia="Times New Roman"/>
                <w:color w:val="000000"/>
                <w:sz w:val="18"/>
                <w:szCs w:val="18"/>
                <w:lang w:eastAsia="es-CL"/>
              </w:rPr>
              <w:t>Imágenes del Informe Epidemiológico mostrando bovinos pastando en la base del tranque de relaves</w:t>
            </w:r>
          </w:p>
        </w:tc>
      </w:tr>
    </w:tbl>
    <w:p w14:paraId="33DA829C" w14:textId="77777777" w:rsidR="00010E1B" w:rsidRDefault="00010E1B" w:rsidP="00010E1B">
      <w:pPr>
        <w:jc w:val="left"/>
        <w:rPr>
          <w:rFonts w:cstheme="minorHAnsi"/>
          <w:b/>
          <w:sz w:val="14"/>
          <w:szCs w:val="24"/>
        </w:rPr>
      </w:pPr>
    </w:p>
    <w:p w14:paraId="60D175B5" w14:textId="77777777" w:rsidR="00010E1B" w:rsidRDefault="00010E1B">
      <w:pPr>
        <w:jc w:val="left"/>
        <w:rPr>
          <w:rFonts w:cstheme="minorHAnsi"/>
          <w:b/>
          <w:sz w:val="14"/>
          <w:szCs w:val="24"/>
        </w:rPr>
      </w:pPr>
    </w:p>
    <w:tbl>
      <w:tblPr>
        <w:tblStyle w:val="Tablaconcuadrcula"/>
        <w:tblW w:w="13788" w:type="dxa"/>
        <w:jc w:val="center"/>
        <w:tblLayout w:type="fixed"/>
        <w:tblLook w:val="04A0" w:firstRow="1" w:lastRow="0" w:firstColumn="1" w:lastColumn="0" w:noHBand="0" w:noVBand="1"/>
      </w:tblPr>
      <w:tblGrid>
        <w:gridCol w:w="3337"/>
        <w:gridCol w:w="3433"/>
        <w:gridCol w:w="4040"/>
        <w:gridCol w:w="2978"/>
      </w:tblGrid>
      <w:tr w:rsidR="001116D3" w14:paraId="5E715CFA" w14:textId="77777777" w:rsidTr="001116D3">
        <w:trPr>
          <w:trHeight w:val="313"/>
          <w:jc w:val="center"/>
        </w:trPr>
        <w:tc>
          <w:tcPr>
            <w:tcW w:w="5000" w:type="pct"/>
            <w:gridSpan w:val="4"/>
            <w:vAlign w:val="center"/>
          </w:tcPr>
          <w:p w14:paraId="5E9D9531" w14:textId="77777777" w:rsidR="001116D3" w:rsidRDefault="001116D3" w:rsidP="001116D3">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1116D3" w14:paraId="4B4334C9" w14:textId="77777777" w:rsidTr="001116D3">
        <w:trPr>
          <w:trHeight w:val="3486"/>
          <w:jc w:val="center"/>
        </w:trPr>
        <w:tc>
          <w:tcPr>
            <w:tcW w:w="2455" w:type="pct"/>
            <w:gridSpan w:val="2"/>
            <w:vAlign w:val="center"/>
          </w:tcPr>
          <w:p w14:paraId="3E08DD67" w14:textId="77777777" w:rsidR="001116D3" w:rsidRDefault="00AB3171" w:rsidP="001116D3">
            <w:pPr>
              <w:jc w:val="center"/>
              <w:rPr>
                <w:rFonts w:ascii="Calibri" w:eastAsia="Times New Roman" w:hAnsi="Calibri"/>
                <w:b/>
                <w:bCs/>
                <w:color w:val="000000"/>
                <w:lang w:eastAsia="es-CL"/>
              </w:rPr>
            </w:pPr>
            <w:r>
              <w:rPr>
                <w:noProof/>
                <w:lang w:eastAsia="es-CL"/>
              </w:rPr>
              <w:drawing>
                <wp:inline distT="0" distB="0" distL="0" distR="0" wp14:anchorId="7D346D73" wp14:editId="5F57CBC3">
                  <wp:extent cx="3476613" cy="2160000"/>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email">
                            <a:extLst>
                              <a:ext uri="{28A0092B-C50C-407E-A947-70E740481C1C}">
                                <a14:useLocalDpi xmlns:a14="http://schemas.microsoft.com/office/drawing/2010/main"/>
                              </a:ext>
                            </a:extLst>
                          </a:blip>
                          <a:stretch>
                            <a:fillRect/>
                          </a:stretch>
                        </pic:blipFill>
                        <pic:spPr>
                          <a:xfrm>
                            <a:off x="0" y="0"/>
                            <a:ext cx="3476613" cy="2160000"/>
                          </a:xfrm>
                          <a:prstGeom prst="rect">
                            <a:avLst/>
                          </a:prstGeom>
                        </pic:spPr>
                      </pic:pic>
                    </a:graphicData>
                  </a:graphic>
                </wp:inline>
              </w:drawing>
            </w:r>
          </w:p>
        </w:tc>
        <w:tc>
          <w:tcPr>
            <w:tcW w:w="2545" w:type="pct"/>
            <w:gridSpan w:val="2"/>
            <w:vAlign w:val="center"/>
          </w:tcPr>
          <w:p w14:paraId="7522988C" w14:textId="77777777" w:rsidR="001116D3" w:rsidRDefault="00AB3171" w:rsidP="001116D3">
            <w:pPr>
              <w:jc w:val="center"/>
              <w:rPr>
                <w:rFonts w:ascii="Calibri" w:eastAsia="Times New Roman" w:hAnsi="Calibri"/>
                <w:b/>
                <w:bCs/>
                <w:color w:val="000000"/>
                <w:lang w:eastAsia="es-CL"/>
              </w:rPr>
            </w:pPr>
            <w:r>
              <w:rPr>
                <w:noProof/>
                <w:lang w:eastAsia="es-CL"/>
              </w:rPr>
              <w:drawing>
                <wp:inline distT="0" distB="0" distL="0" distR="0" wp14:anchorId="4630E2C3" wp14:editId="5C783465">
                  <wp:extent cx="3693901" cy="2160000"/>
                  <wp:effectExtent l="0" t="0" r="1905"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email">
                            <a:extLst>
                              <a:ext uri="{28A0092B-C50C-407E-A947-70E740481C1C}">
                                <a14:useLocalDpi xmlns:a14="http://schemas.microsoft.com/office/drawing/2010/main"/>
                              </a:ext>
                            </a:extLst>
                          </a:blip>
                          <a:stretch>
                            <a:fillRect/>
                          </a:stretch>
                        </pic:blipFill>
                        <pic:spPr>
                          <a:xfrm>
                            <a:off x="0" y="0"/>
                            <a:ext cx="3693901" cy="2160000"/>
                          </a:xfrm>
                          <a:prstGeom prst="rect">
                            <a:avLst/>
                          </a:prstGeom>
                        </pic:spPr>
                      </pic:pic>
                    </a:graphicData>
                  </a:graphic>
                </wp:inline>
              </w:drawing>
            </w:r>
          </w:p>
        </w:tc>
      </w:tr>
      <w:tr w:rsidR="001116D3" w14:paraId="13F08030" w14:textId="77777777" w:rsidTr="001116D3">
        <w:trPr>
          <w:trHeight w:val="275"/>
          <w:jc w:val="center"/>
        </w:trPr>
        <w:tc>
          <w:tcPr>
            <w:tcW w:w="1210" w:type="pct"/>
            <w:vAlign w:val="center"/>
          </w:tcPr>
          <w:p w14:paraId="6C4CDBA8" w14:textId="77777777" w:rsidR="001116D3" w:rsidRPr="00D965FE" w:rsidRDefault="001116D3" w:rsidP="001116D3">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2</w:t>
            </w:r>
            <w:r>
              <w:fldChar w:fldCharType="end"/>
            </w:r>
          </w:p>
        </w:tc>
        <w:tc>
          <w:tcPr>
            <w:tcW w:w="1245" w:type="pct"/>
          </w:tcPr>
          <w:p w14:paraId="5B93B7A9" w14:textId="77777777" w:rsidR="001116D3" w:rsidRPr="00D965FE" w:rsidRDefault="007012A9" w:rsidP="001116D3">
            <w:pPr>
              <w:jc w:val="left"/>
              <w:rPr>
                <w:rFonts w:eastAsia="Times New Roman"/>
                <w:color w:val="000000"/>
                <w:sz w:val="18"/>
                <w:szCs w:val="18"/>
                <w:lang w:eastAsia="es-CL"/>
              </w:rPr>
            </w:pPr>
            <w:r>
              <w:rPr>
                <w:rFonts w:eastAsia="Times New Roman"/>
                <w:color w:val="000000"/>
                <w:sz w:val="18"/>
                <w:szCs w:val="18"/>
                <w:lang w:eastAsia="es-CL"/>
              </w:rPr>
              <w:t>Fecha : 13</w:t>
            </w:r>
            <w:r w:rsidR="001116D3">
              <w:rPr>
                <w:rFonts w:eastAsia="Times New Roman"/>
                <w:color w:val="000000"/>
                <w:sz w:val="18"/>
                <w:szCs w:val="18"/>
                <w:lang w:eastAsia="es-CL"/>
              </w:rPr>
              <w:t xml:space="preserve"> de octubre de 2014</w:t>
            </w:r>
          </w:p>
        </w:tc>
        <w:tc>
          <w:tcPr>
            <w:tcW w:w="1465" w:type="pct"/>
            <w:vAlign w:val="center"/>
          </w:tcPr>
          <w:p w14:paraId="4CF9C382" w14:textId="77777777" w:rsidR="001116D3" w:rsidRPr="00D965FE" w:rsidRDefault="001116D3" w:rsidP="001116D3">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3</w:t>
            </w:r>
            <w:r>
              <w:fldChar w:fldCharType="end"/>
            </w:r>
          </w:p>
        </w:tc>
        <w:tc>
          <w:tcPr>
            <w:tcW w:w="1080" w:type="pct"/>
          </w:tcPr>
          <w:p w14:paraId="24CE2865" w14:textId="77777777" w:rsidR="001116D3" w:rsidRDefault="007012A9" w:rsidP="001116D3">
            <w:pPr>
              <w:jc w:val="left"/>
              <w:rPr>
                <w:rFonts w:ascii="Calibri" w:eastAsia="Times New Roman" w:hAnsi="Calibri"/>
                <w:b/>
                <w:bCs/>
                <w:color w:val="000000"/>
                <w:lang w:eastAsia="es-CL"/>
              </w:rPr>
            </w:pPr>
            <w:r>
              <w:rPr>
                <w:rFonts w:eastAsia="Times New Roman"/>
                <w:color w:val="000000"/>
                <w:sz w:val="18"/>
                <w:szCs w:val="18"/>
                <w:lang w:eastAsia="es-CL"/>
              </w:rPr>
              <w:t>Fecha : 13</w:t>
            </w:r>
            <w:r w:rsidR="001116D3">
              <w:rPr>
                <w:rFonts w:eastAsia="Times New Roman"/>
                <w:color w:val="000000"/>
                <w:sz w:val="18"/>
                <w:szCs w:val="18"/>
                <w:lang w:eastAsia="es-CL"/>
              </w:rPr>
              <w:t xml:space="preserve"> de octubre de 2014</w:t>
            </w:r>
          </w:p>
        </w:tc>
      </w:tr>
      <w:tr w:rsidR="001116D3" w14:paraId="7E37E67E" w14:textId="77777777" w:rsidTr="001116D3">
        <w:trPr>
          <w:trHeight w:val="373"/>
          <w:jc w:val="center"/>
        </w:trPr>
        <w:tc>
          <w:tcPr>
            <w:tcW w:w="2455" w:type="pct"/>
            <w:gridSpan w:val="2"/>
          </w:tcPr>
          <w:p w14:paraId="0C726E95" w14:textId="77777777" w:rsidR="001116D3" w:rsidRPr="00FA6776" w:rsidRDefault="00AB3171" w:rsidP="00B854CD">
            <w:pPr>
              <w:rPr>
                <w:rFonts w:eastAsia="Times New Roman"/>
                <w:color w:val="000000"/>
                <w:sz w:val="18"/>
                <w:szCs w:val="18"/>
                <w:lang w:eastAsia="es-CL"/>
              </w:rPr>
            </w:pPr>
            <w:r>
              <w:rPr>
                <w:rFonts w:eastAsia="Times New Roman"/>
                <w:color w:val="000000"/>
                <w:sz w:val="18"/>
                <w:szCs w:val="18"/>
                <w:lang w:eastAsia="es-CL"/>
              </w:rPr>
              <w:t>En primer plano se o</w:t>
            </w:r>
            <w:r w:rsidR="00B854CD">
              <w:rPr>
                <w:rFonts w:eastAsia="Times New Roman"/>
                <w:color w:val="000000"/>
                <w:sz w:val="18"/>
                <w:szCs w:val="18"/>
                <w:lang w:eastAsia="es-CL"/>
              </w:rPr>
              <w:t>b</w:t>
            </w:r>
            <w:r>
              <w:rPr>
                <w:rFonts w:eastAsia="Times New Roman"/>
                <w:color w:val="000000"/>
                <w:sz w:val="18"/>
                <w:szCs w:val="18"/>
                <w:lang w:eastAsia="es-CL"/>
              </w:rPr>
              <w:t>serva el cerco perimetral del tranque en mal estado, al fondo se aprec</w:t>
            </w:r>
            <w:r w:rsidR="00B854CD">
              <w:rPr>
                <w:rFonts w:eastAsia="Times New Roman"/>
                <w:color w:val="000000"/>
                <w:sz w:val="18"/>
                <w:szCs w:val="18"/>
                <w:lang w:eastAsia="es-CL"/>
              </w:rPr>
              <w:t>ia personal contratista realiza</w:t>
            </w:r>
            <w:r>
              <w:rPr>
                <w:rFonts w:eastAsia="Times New Roman"/>
                <w:color w:val="000000"/>
                <w:sz w:val="18"/>
                <w:szCs w:val="18"/>
                <w:lang w:eastAsia="es-CL"/>
              </w:rPr>
              <w:t>n</w:t>
            </w:r>
            <w:r w:rsidR="00B854CD">
              <w:rPr>
                <w:rFonts w:eastAsia="Times New Roman"/>
                <w:color w:val="000000"/>
                <w:sz w:val="18"/>
                <w:szCs w:val="18"/>
                <w:lang w:eastAsia="es-CL"/>
              </w:rPr>
              <w:t>d</w:t>
            </w:r>
            <w:r>
              <w:rPr>
                <w:rFonts w:eastAsia="Times New Roman"/>
                <w:color w:val="000000"/>
                <w:sz w:val="18"/>
                <w:szCs w:val="18"/>
                <w:lang w:eastAsia="es-CL"/>
              </w:rPr>
              <w:t>o tareas de reparación.</w:t>
            </w:r>
          </w:p>
        </w:tc>
        <w:tc>
          <w:tcPr>
            <w:tcW w:w="2545" w:type="pct"/>
            <w:gridSpan w:val="2"/>
          </w:tcPr>
          <w:p w14:paraId="1D090600" w14:textId="77777777" w:rsidR="001116D3" w:rsidRPr="00027469" w:rsidRDefault="00AB3171" w:rsidP="001116D3">
            <w:pPr>
              <w:rPr>
                <w:rFonts w:ascii="Calibri" w:eastAsia="Times New Roman" w:hAnsi="Calibri"/>
                <w:bCs/>
                <w:color w:val="000000"/>
                <w:lang w:eastAsia="es-CL"/>
              </w:rPr>
            </w:pPr>
            <w:r>
              <w:rPr>
                <w:rFonts w:cstheme="minorHAnsi"/>
              </w:rPr>
              <w:t>Personal contratista de la empresa realizando obras de reparación y reposición de cercos perimetrales.</w:t>
            </w:r>
          </w:p>
        </w:tc>
      </w:tr>
      <w:tr w:rsidR="00041DE6" w14:paraId="61F5D070" w14:textId="77777777" w:rsidTr="00092B0B">
        <w:trPr>
          <w:trHeight w:val="1773"/>
          <w:jc w:val="center"/>
        </w:trPr>
        <w:tc>
          <w:tcPr>
            <w:tcW w:w="2455" w:type="pct"/>
            <w:gridSpan w:val="2"/>
            <w:vAlign w:val="center"/>
          </w:tcPr>
          <w:p w14:paraId="41926E54" w14:textId="77777777" w:rsidR="00041DE6" w:rsidRDefault="009741B9" w:rsidP="009741B9">
            <w:pPr>
              <w:jc w:val="center"/>
              <w:rPr>
                <w:rFonts w:ascii="Calibri" w:eastAsia="Times New Roman" w:hAnsi="Calibri"/>
                <w:b/>
                <w:bCs/>
                <w:color w:val="000000"/>
                <w:lang w:eastAsia="es-CL"/>
              </w:rPr>
            </w:pPr>
            <w:r>
              <w:rPr>
                <w:rFonts w:ascii="Calibri" w:eastAsia="Times New Roman" w:hAnsi="Calibri"/>
                <w:b/>
                <w:bCs/>
                <w:noProof/>
                <w:color w:val="000000"/>
                <w:lang w:eastAsia="es-CL"/>
              </w:rPr>
              <w:lastRenderedPageBreak/>
              <mc:AlternateContent>
                <mc:Choice Requires="wps">
                  <w:drawing>
                    <wp:anchor distT="0" distB="0" distL="114300" distR="114300" simplePos="0" relativeHeight="251983872" behindDoc="0" locked="0" layoutInCell="1" allowOverlap="1" wp14:anchorId="0A7EF391" wp14:editId="4352B23B">
                      <wp:simplePos x="0" y="0"/>
                      <wp:positionH relativeFrom="column">
                        <wp:posOffset>2275205</wp:posOffset>
                      </wp:positionH>
                      <wp:positionV relativeFrom="paragraph">
                        <wp:posOffset>295275</wp:posOffset>
                      </wp:positionV>
                      <wp:extent cx="1152525" cy="260985"/>
                      <wp:effectExtent l="0" t="0" r="28575" b="1110615"/>
                      <wp:wrapNone/>
                      <wp:docPr id="314" name="314 Llamada con línea 1"/>
                      <wp:cNvGraphicFramePr/>
                      <a:graphic xmlns:a="http://schemas.openxmlformats.org/drawingml/2006/main">
                        <a:graphicData uri="http://schemas.microsoft.com/office/word/2010/wordprocessingShape">
                          <wps:wsp>
                            <wps:cNvSpPr/>
                            <wps:spPr>
                              <a:xfrm>
                                <a:off x="2647950" y="3848100"/>
                                <a:ext cx="1152525" cy="260985"/>
                              </a:xfrm>
                              <a:prstGeom prst="borderCallout1">
                                <a:avLst>
                                  <a:gd name="adj1" fmla="val 112605"/>
                                  <a:gd name="adj2" fmla="val 48712"/>
                                  <a:gd name="adj3" fmla="val 492651"/>
                                  <a:gd name="adj4" fmla="val 32674"/>
                                </a:avLst>
                              </a:prstGeom>
                              <a:ln>
                                <a:tailEnd type="triangle" w="lg" len="lg"/>
                              </a:ln>
                            </wps:spPr>
                            <wps:style>
                              <a:lnRef idx="2">
                                <a:schemeClr val="accent6"/>
                              </a:lnRef>
                              <a:fillRef idx="1">
                                <a:schemeClr val="lt1"/>
                              </a:fillRef>
                              <a:effectRef idx="0">
                                <a:schemeClr val="accent6"/>
                              </a:effectRef>
                              <a:fontRef idx="minor">
                                <a:schemeClr val="dk1"/>
                              </a:fontRef>
                            </wps:style>
                            <wps:txbx>
                              <w:txbxContent>
                                <w:p w14:paraId="3CE46631" w14:textId="77777777" w:rsidR="00FA6F34" w:rsidRDefault="00FA6F34" w:rsidP="00041DE6">
                                  <w:pPr>
                                    <w:jc w:val="center"/>
                                  </w:pPr>
                                  <w:r>
                                    <w:t>Piño de bovinos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7EF391" id="314 Llamada con línea 1" o:spid="_x0000_s1074" type="#_x0000_t47" style="position:absolute;left:0;text-align:left;margin-left:179.15pt;margin-top:23.25pt;width:90.75pt;height:20.5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" adj="7058,106413,10522,24323" fillcolor="white [3201]" strokecolor="#f79646 [3209]" strokeweight="2pt">
                      <v:stroke startarrow="block" startarrowwidth="wide" startarrowlength="long"/>
                      <v:textbox>
                        <w:txbxContent>
                          <w:p w14:paraId="3CE46631" w14:textId="77777777" w:rsidR="00FA6F34" w:rsidRDefault="00FA6F34" w:rsidP="00041DE6">
                            <w:pPr>
                              <w:jc w:val="center"/>
                            </w:pPr>
                            <w:r>
                              <w:t>Piño de bovinos</w:t>
                            </w:r>
                          </w:p>
                        </w:txbxContent>
                      </v:textbox>
                      <o:callout v:ext="edit" minusy="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1984896" behindDoc="0" locked="0" layoutInCell="1" allowOverlap="1" wp14:anchorId="568C4FE2" wp14:editId="5FE171C2">
                      <wp:simplePos x="0" y="0"/>
                      <wp:positionH relativeFrom="column">
                        <wp:posOffset>2273300</wp:posOffset>
                      </wp:positionH>
                      <wp:positionV relativeFrom="paragraph">
                        <wp:posOffset>1218565</wp:posOffset>
                      </wp:positionV>
                      <wp:extent cx="1028700" cy="904875"/>
                      <wp:effectExtent l="0" t="0" r="19050" b="28575"/>
                      <wp:wrapNone/>
                      <wp:docPr id="316" name="316 Rectángulo"/>
                      <wp:cNvGraphicFramePr/>
                      <a:graphic xmlns:a="http://schemas.openxmlformats.org/drawingml/2006/main">
                        <a:graphicData uri="http://schemas.microsoft.com/office/word/2010/wordprocessingShape">
                          <wps:wsp>
                            <wps:cNvSpPr/>
                            <wps:spPr>
                              <a:xfrm>
                                <a:off x="0" y="0"/>
                                <a:ext cx="1028700" cy="90487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B674576" id="316 Rectángulo" o:spid="_x0000_s1026" style="position:absolute;margin-left:179pt;margin-top:95.95pt;width:81pt;height:71.2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" filled="f" strokecolor="#e36c0a [2409]" strokeweight="2pt"/>
                  </w:pict>
                </mc:Fallback>
              </mc:AlternateContent>
            </w:r>
            <w:r>
              <w:rPr>
                <w:noProof/>
                <w:lang w:eastAsia="es-CL"/>
              </w:rPr>
              <w:drawing>
                <wp:inline distT="0" distB="0" distL="0" distR="0" wp14:anchorId="66D60574" wp14:editId="3B9C1526">
                  <wp:extent cx="3167427" cy="2160000"/>
                  <wp:effectExtent l="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email">
                            <a:extLst>
                              <a:ext uri="{28A0092B-C50C-407E-A947-70E740481C1C}">
                                <a14:useLocalDpi xmlns:a14="http://schemas.microsoft.com/office/drawing/2010/main"/>
                              </a:ext>
                            </a:extLst>
                          </a:blip>
                          <a:stretch>
                            <a:fillRect/>
                          </a:stretch>
                        </pic:blipFill>
                        <pic:spPr>
                          <a:xfrm>
                            <a:off x="0" y="0"/>
                            <a:ext cx="3167427" cy="2160000"/>
                          </a:xfrm>
                          <a:prstGeom prst="rect">
                            <a:avLst/>
                          </a:prstGeom>
                        </pic:spPr>
                      </pic:pic>
                    </a:graphicData>
                  </a:graphic>
                </wp:inline>
              </w:drawing>
            </w:r>
          </w:p>
        </w:tc>
        <w:tc>
          <w:tcPr>
            <w:tcW w:w="2545" w:type="pct"/>
            <w:gridSpan w:val="2"/>
            <w:vAlign w:val="center"/>
          </w:tcPr>
          <w:p w14:paraId="299F5E6A" w14:textId="77777777" w:rsidR="00041DE6" w:rsidRDefault="002947A3" w:rsidP="00092B0B">
            <w:pPr>
              <w:jc w:val="center"/>
              <w:rPr>
                <w:rFonts w:ascii="Calibri" w:eastAsia="Times New Roman" w:hAnsi="Calibri"/>
                <w:b/>
                <w:bCs/>
                <w:color w:val="000000"/>
                <w:lang w:eastAsia="es-CL"/>
              </w:rPr>
            </w:pPr>
            <w:r>
              <w:rPr>
                <w:noProof/>
                <w:lang w:eastAsia="es-CL"/>
              </w:rPr>
              <w:drawing>
                <wp:inline distT="0" distB="0" distL="0" distR="0" wp14:anchorId="6DE41CC2" wp14:editId="63302307">
                  <wp:extent cx="3180090" cy="2160000"/>
                  <wp:effectExtent l="0" t="0" r="127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email">
                            <a:extLst>
                              <a:ext uri="{28A0092B-C50C-407E-A947-70E740481C1C}">
                                <a14:useLocalDpi xmlns:a14="http://schemas.microsoft.com/office/drawing/2010/main"/>
                              </a:ext>
                            </a:extLst>
                          </a:blip>
                          <a:stretch>
                            <a:fillRect/>
                          </a:stretch>
                        </pic:blipFill>
                        <pic:spPr>
                          <a:xfrm>
                            <a:off x="0" y="0"/>
                            <a:ext cx="3180090" cy="2160000"/>
                          </a:xfrm>
                          <a:prstGeom prst="rect">
                            <a:avLst/>
                          </a:prstGeom>
                        </pic:spPr>
                      </pic:pic>
                    </a:graphicData>
                  </a:graphic>
                </wp:inline>
              </w:drawing>
            </w:r>
          </w:p>
        </w:tc>
      </w:tr>
      <w:tr w:rsidR="00041DE6" w14:paraId="7A4046B4" w14:textId="77777777" w:rsidTr="009741B9">
        <w:trPr>
          <w:trHeight w:val="275"/>
          <w:jc w:val="center"/>
        </w:trPr>
        <w:tc>
          <w:tcPr>
            <w:tcW w:w="1210" w:type="pct"/>
            <w:vAlign w:val="center"/>
          </w:tcPr>
          <w:p w14:paraId="2E4A40EA" w14:textId="77777777" w:rsidR="00041DE6" w:rsidRPr="001116D3" w:rsidRDefault="00041DE6" w:rsidP="00092B0B">
            <w:pPr>
              <w:pStyle w:val="Epgrafe"/>
              <w:rPr>
                <w:lang w:eastAsia="es-CL"/>
              </w:rPr>
            </w:pPr>
            <w:r>
              <w:t xml:space="preserve">Fotografía  </w:t>
            </w:r>
            <w:r>
              <w:fldChar w:fldCharType="begin"/>
            </w:r>
            <w:r>
              <w:instrText xml:space="preserve"> SEQ Fotografía_ \* ARABIC </w:instrText>
            </w:r>
            <w:r>
              <w:fldChar w:fldCharType="separate"/>
            </w:r>
            <w:r w:rsidR="00BC7076">
              <w:rPr>
                <w:noProof/>
              </w:rPr>
              <w:t>4</w:t>
            </w:r>
            <w:r>
              <w:fldChar w:fldCharType="end"/>
            </w:r>
          </w:p>
        </w:tc>
        <w:tc>
          <w:tcPr>
            <w:tcW w:w="1245" w:type="pct"/>
          </w:tcPr>
          <w:p w14:paraId="71A91DE2" w14:textId="77777777" w:rsidR="00041DE6" w:rsidRPr="00D965FE" w:rsidRDefault="00041DE6" w:rsidP="00092B0B">
            <w:pPr>
              <w:jc w:val="left"/>
              <w:rPr>
                <w:rFonts w:eastAsia="Times New Roman"/>
                <w:color w:val="000000"/>
                <w:sz w:val="18"/>
                <w:szCs w:val="18"/>
                <w:lang w:eastAsia="es-CL"/>
              </w:rPr>
            </w:pPr>
            <w:r>
              <w:rPr>
                <w:rFonts w:eastAsia="Times New Roman"/>
                <w:color w:val="000000"/>
                <w:sz w:val="18"/>
                <w:szCs w:val="18"/>
                <w:lang w:eastAsia="es-CL"/>
              </w:rPr>
              <w:t>Fecha : 15 de abril de 2014</w:t>
            </w:r>
          </w:p>
        </w:tc>
        <w:tc>
          <w:tcPr>
            <w:tcW w:w="1465" w:type="pct"/>
            <w:vAlign w:val="center"/>
          </w:tcPr>
          <w:p w14:paraId="7FEC4EE0" w14:textId="77777777" w:rsidR="00041DE6" w:rsidRPr="00D965FE" w:rsidRDefault="00041DE6" w:rsidP="00092B0B">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5</w:t>
            </w:r>
            <w:r>
              <w:fldChar w:fldCharType="end"/>
            </w:r>
          </w:p>
        </w:tc>
        <w:tc>
          <w:tcPr>
            <w:tcW w:w="1080" w:type="pct"/>
          </w:tcPr>
          <w:p w14:paraId="279AD73F" w14:textId="77777777" w:rsidR="00041DE6" w:rsidRPr="00D965FE" w:rsidRDefault="00041DE6" w:rsidP="00092B0B">
            <w:pPr>
              <w:jc w:val="left"/>
              <w:rPr>
                <w:rFonts w:eastAsia="Times New Roman"/>
                <w:color w:val="000000"/>
                <w:sz w:val="18"/>
                <w:szCs w:val="18"/>
                <w:lang w:eastAsia="es-CL"/>
              </w:rPr>
            </w:pPr>
            <w:r>
              <w:rPr>
                <w:rFonts w:eastAsia="Times New Roman"/>
                <w:color w:val="000000"/>
                <w:sz w:val="18"/>
                <w:szCs w:val="18"/>
                <w:lang w:eastAsia="es-CL"/>
              </w:rPr>
              <w:t xml:space="preserve">Fecha : </w:t>
            </w:r>
            <w:r w:rsidR="00204EF6">
              <w:rPr>
                <w:rFonts w:eastAsia="Times New Roman"/>
                <w:color w:val="000000"/>
                <w:sz w:val="18"/>
                <w:szCs w:val="18"/>
                <w:lang w:eastAsia="es-CL"/>
              </w:rPr>
              <w:t>07 de agosto de 2013</w:t>
            </w:r>
          </w:p>
        </w:tc>
      </w:tr>
      <w:tr w:rsidR="00041DE6" w14:paraId="43CCD44A" w14:textId="77777777" w:rsidTr="00092B0B">
        <w:trPr>
          <w:trHeight w:val="373"/>
          <w:jc w:val="center"/>
        </w:trPr>
        <w:tc>
          <w:tcPr>
            <w:tcW w:w="2455" w:type="pct"/>
            <w:gridSpan w:val="2"/>
          </w:tcPr>
          <w:p w14:paraId="0EE557C9" w14:textId="77777777" w:rsidR="00041DE6" w:rsidRPr="00FA6776" w:rsidRDefault="009741B9" w:rsidP="00092B0B">
            <w:pPr>
              <w:jc w:val="left"/>
              <w:rPr>
                <w:rFonts w:eastAsia="Times New Roman"/>
                <w:color w:val="000000"/>
                <w:sz w:val="18"/>
                <w:szCs w:val="18"/>
                <w:lang w:eastAsia="es-CL"/>
              </w:rPr>
            </w:pPr>
            <w:r>
              <w:rPr>
                <w:rFonts w:eastAsia="Times New Roman"/>
                <w:color w:val="000000"/>
                <w:sz w:val="18"/>
                <w:szCs w:val="18"/>
                <w:lang w:eastAsia="es-CL"/>
              </w:rPr>
              <w:t>En fiscalización del 15 de abril de 2014 se constató un piño de animales al interior de las faenas, bajo la planta de espesado.</w:t>
            </w:r>
            <w:r w:rsidR="00010E1B">
              <w:rPr>
                <w:rFonts w:eastAsia="Times New Roman"/>
                <w:color w:val="000000"/>
                <w:sz w:val="18"/>
                <w:szCs w:val="18"/>
                <w:lang w:eastAsia="es-CL"/>
              </w:rPr>
              <w:t xml:space="preserve"> La planta de espesado se ubica 300 m al oeste del punto donde se observan los animales.</w:t>
            </w:r>
          </w:p>
        </w:tc>
        <w:tc>
          <w:tcPr>
            <w:tcW w:w="2545" w:type="pct"/>
            <w:gridSpan w:val="2"/>
          </w:tcPr>
          <w:p w14:paraId="0F657F2E" w14:textId="77777777" w:rsidR="00041DE6" w:rsidRPr="00027469" w:rsidRDefault="00165832" w:rsidP="00204EF6">
            <w:pPr>
              <w:jc w:val="left"/>
              <w:rPr>
                <w:rFonts w:ascii="Calibri" w:eastAsia="Times New Roman" w:hAnsi="Calibri"/>
                <w:bCs/>
                <w:color w:val="000000"/>
                <w:lang w:eastAsia="es-CL"/>
              </w:rPr>
            </w:pPr>
            <w:r>
              <w:rPr>
                <w:rFonts w:eastAsia="Times New Roman"/>
                <w:color w:val="000000"/>
                <w:sz w:val="18"/>
                <w:szCs w:val="18"/>
                <w:lang w:eastAsia="es-CL"/>
              </w:rPr>
              <w:t>E</w:t>
            </w:r>
            <w:r w:rsidR="00204EF6">
              <w:rPr>
                <w:rFonts w:eastAsia="Times New Roman"/>
                <w:color w:val="000000"/>
                <w:sz w:val="18"/>
                <w:szCs w:val="18"/>
                <w:lang w:eastAsia="es-CL"/>
              </w:rPr>
              <w:t xml:space="preserve">n fiscalización del 07 de agosto </w:t>
            </w:r>
            <w:r w:rsidR="001C4090">
              <w:rPr>
                <w:rFonts w:eastAsia="Times New Roman"/>
                <w:color w:val="000000"/>
                <w:sz w:val="18"/>
                <w:szCs w:val="18"/>
                <w:lang w:eastAsia="es-CL"/>
              </w:rPr>
              <w:t>de 201</w:t>
            </w:r>
            <w:r w:rsidR="00204EF6">
              <w:rPr>
                <w:rFonts w:eastAsia="Times New Roman"/>
                <w:color w:val="000000"/>
                <w:sz w:val="18"/>
                <w:szCs w:val="18"/>
                <w:lang w:eastAsia="es-CL"/>
              </w:rPr>
              <w:t>3</w:t>
            </w:r>
            <w:r w:rsidR="001C4090">
              <w:rPr>
                <w:rFonts w:eastAsia="Times New Roman"/>
                <w:color w:val="000000"/>
                <w:sz w:val="18"/>
                <w:szCs w:val="18"/>
                <w:lang w:eastAsia="es-CL"/>
              </w:rPr>
              <w:t xml:space="preserve"> se constata la presencia de bovinos en el sector del botadero de estériles Concordia</w:t>
            </w:r>
            <w:r w:rsidR="00041DE6">
              <w:rPr>
                <w:rFonts w:eastAsia="Times New Roman"/>
                <w:color w:val="000000"/>
                <w:sz w:val="18"/>
                <w:szCs w:val="18"/>
                <w:lang w:eastAsia="es-CL"/>
              </w:rPr>
              <w:t>.</w:t>
            </w:r>
          </w:p>
        </w:tc>
      </w:tr>
    </w:tbl>
    <w:p w14:paraId="23F8E6CA" w14:textId="77777777" w:rsidR="005452E9" w:rsidRDefault="005452E9">
      <w:pPr>
        <w:jc w:val="left"/>
        <w:rPr>
          <w:rFonts w:cstheme="minorHAnsi"/>
          <w:b/>
          <w:sz w:val="14"/>
          <w:szCs w:val="24"/>
        </w:rPr>
      </w:pPr>
    </w:p>
    <w:p w14:paraId="1EBA86F0" w14:textId="77777777" w:rsidR="004227DA" w:rsidRDefault="004227DA">
      <w:pPr>
        <w:jc w:val="left"/>
        <w:rPr>
          <w:rFonts w:cstheme="minorHAnsi"/>
          <w:b/>
          <w:sz w:val="14"/>
          <w:szCs w:val="24"/>
        </w:rPr>
      </w:pPr>
    </w:p>
    <w:p w14:paraId="74D75776" w14:textId="77777777" w:rsidR="004227DA" w:rsidRDefault="004227DA">
      <w:pPr>
        <w:jc w:val="left"/>
        <w:rPr>
          <w:rFonts w:cstheme="minorHAnsi"/>
          <w:b/>
          <w:sz w:val="14"/>
          <w:szCs w:val="24"/>
        </w:rPr>
      </w:pPr>
    </w:p>
    <w:p w14:paraId="04434581" w14:textId="77777777" w:rsidR="004227DA" w:rsidRDefault="004227DA">
      <w:pPr>
        <w:jc w:val="left"/>
        <w:rPr>
          <w:rFonts w:cstheme="minorHAnsi"/>
          <w:b/>
          <w:sz w:val="14"/>
          <w:szCs w:val="24"/>
        </w:rPr>
      </w:pPr>
    </w:p>
    <w:p w14:paraId="23CE0E40" w14:textId="77777777" w:rsidR="004227DA" w:rsidRDefault="004227DA">
      <w:pPr>
        <w:jc w:val="left"/>
        <w:rPr>
          <w:rFonts w:cstheme="minorHAnsi"/>
          <w:b/>
          <w:sz w:val="14"/>
          <w:szCs w:val="24"/>
        </w:rPr>
      </w:pPr>
    </w:p>
    <w:p w14:paraId="3305836B" w14:textId="77777777" w:rsidR="00010E1B" w:rsidRDefault="00010E1B">
      <w:pPr>
        <w:jc w:val="left"/>
        <w:rPr>
          <w:rFonts w:cstheme="minorHAnsi"/>
          <w:b/>
          <w:sz w:val="14"/>
          <w:szCs w:val="24"/>
        </w:rPr>
      </w:pPr>
      <w:r>
        <w:rPr>
          <w:rFonts w:cstheme="minorHAnsi"/>
          <w:b/>
          <w:sz w:val="14"/>
          <w:szCs w:val="24"/>
        </w:rPr>
        <w:br w:type="page"/>
      </w:r>
    </w:p>
    <w:p w14:paraId="758F755D" w14:textId="77777777" w:rsidR="004227DA" w:rsidRDefault="004227DA" w:rsidP="004227DA">
      <w:pPr>
        <w:jc w:val="left"/>
        <w:rPr>
          <w:rFonts w:cstheme="minorHAnsi"/>
          <w:b/>
          <w:sz w:val="14"/>
          <w:szCs w:val="24"/>
        </w:rPr>
      </w:pPr>
    </w:p>
    <w:tbl>
      <w:tblPr>
        <w:tblStyle w:val="Tablaconcuadrcula"/>
        <w:tblW w:w="13788" w:type="dxa"/>
        <w:jc w:val="center"/>
        <w:tblLayout w:type="fixed"/>
        <w:tblLook w:val="04A0" w:firstRow="1" w:lastRow="0" w:firstColumn="1" w:lastColumn="0" w:noHBand="0" w:noVBand="1"/>
      </w:tblPr>
      <w:tblGrid>
        <w:gridCol w:w="4357"/>
        <w:gridCol w:w="9431"/>
      </w:tblGrid>
      <w:tr w:rsidR="004227DA" w14:paraId="52C8A065" w14:textId="77777777" w:rsidTr="00E77368">
        <w:trPr>
          <w:jc w:val="center"/>
        </w:trPr>
        <w:tc>
          <w:tcPr>
            <w:tcW w:w="1580" w:type="pct"/>
          </w:tcPr>
          <w:p w14:paraId="1B96544B" w14:textId="77777777" w:rsidR="004227DA" w:rsidRDefault="004227DA" w:rsidP="00E7736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B86BF6">
              <w:rPr>
                <w:rFonts w:ascii="Calibri" w:eastAsia="Times New Roman" w:hAnsi="Calibri"/>
                <w:color w:val="000000"/>
                <w:lang w:eastAsia="es-CL"/>
              </w:rPr>
              <w:t>3</w:t>
            </w:r>
          </w:p>
        </w:tc>
        <w:tc>
          <w:tcPr>
            <w:tcW w:w="3420" w:type="pct"/>
          </w:tcPr>
          <w:p w14:paraId="712C7D1C" w14:textId="5A0428C7" w:rsidR="004227DA" w:rsidRDefault="004227DA" w:rsidP="00E77368">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r w:rsidR="00343974">
              <w:rPr>
                <w:rFonts w:ascii="Calibri" w:eastAsia="Times New Roman" w:hAnsi="Calibri"/>
                <w:color w:val="000000"/>
                <w:lang w:eastAsia="es-CL"/>
              </w:rPr>
              <w:t>2</w:t>
            </w:r>
          </w:p>
        </w:tc>
      </w:tr>
      <w:tr w:rsidR="004227DA" w14:paraId="4E7AE94F" w14:textId="77777777" w:rsidTr="00E77368">
        <w:trPr>
          <w:trHeight w:val="741"/>
          <w:jc w:val="center"/>
        </w:trPr>
        <w:tc>
          <w:tcPr>
            <w:tcW w:w="5000" w:type="pct"/>
            <w:gridSpan w:val="2"/>
            <w:tcBorders>
              <w:bottom w:val="single" w:sz="4" w:space="0" w:color="auto"/>
            </w:tcBorders>
          </w:tcPr>
          <w:p w14:paraId="75BE1B07" w14:textId="77777777" w:rsidR="004227DA" w:rsidRDefault="004227DA" w:rsidP="00E7736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191FE1AB" w14:textId="77777777" w:rsidR="004227DA" w:rsidRDefault="004227DA" w:rsidP="004227DA">
            <w:pPr>
              <w:rPr>
                <w:rFonts w:cstheme="minorHAnsi"/>
                <w:b/>
              </w:rPr>
            </w:pPr>
            <w:r>
              <w:rPr>
                <w:rFonts w:cstheme="minorHAnsi"/>
                <w:b/>
              </w:rPr>
              <w:t xml:space="preserve">Considerando 5, </w:t>
            </w:r>
            <w:proofErr w:type="spellStart"/>
            <w:r>
              <w:rPr>
                <w:rFonts w:cstheme="minorHAnsi"/>
                <w:b/>
              </w:rPr>
              <w:t>Res.Ex</w:t>
            </w:r>
            <w:proofErr w:type="spellEnd"/>
            <w:r>
              <w:rPr>
                <w:rFonts w:cstheme="minorHAnsi"/>
                <w:b/>
              </w:rPr>
              <w:t>. N°331/2004,</w:t>
            </w:r>
            <w:r w:rsidR="00071E7C">
              <w:t xml:space="preserve"> </w:t>
            </w:r>
            <w:r w:rsidR="00071E7C" w:rsidRPr="00071E7C">
              <w:rPr>
                <w:rFonts w:cstheme="minorHAnsi"/>
                <w:b/>
              </w:rPr>
              <w:t>a) El proyecto no representa riesgo para la salud de la población, toda vez que:</w:t>
            </w:r>
            <w:r w:rsidR="00071E7C">
              <w:rPr>
                <w:rFonts w:cstheme="minorHAnsi"/>
                <w:b/>
              </w:rPr>
              <w:t xml:space="preserve">, </w:t>
            </w:r>
            <w:r>
              <w:rPr>
                <w:rFonts w:cstheme="minorHAnsi"/>
                <w:b/>
              </w:rPr>
              <w:t xml:space="preserve"> </w:t>
            </w:r>
            <w:r w:rsidRPr="004227DA">
              <w:rPr>
                <w:rFonts w:cstheme="minorHAnsi"/>
                <w:b/>
              </w:rPr>
              <w:t>Emisiones Generadas por el Proyecto</w:t>
            </w:r>
            <w:r>
              <w:rPr>
                <w:rFonts w:cstheme="minorHAnsi"/>
                <w:b/>
              </w:rPr>
              <w:t xml:space="preserve">, </w:t>
            </w:r>
            <w:r w:rsidRPr="004227DA">
              <w:rPr>
                <w:rFonts w:cstheme="minorHAnsi"/>
                <w:b/>
              </w:rPr>
              <w:t>Emisiones atmosféricas</w:t>
            </w:r>
          </w:p>
          <w:p w14:paraId="772115FD" w14:textId="77777777" w:rsidR="004227DA" w:rsidRDefault="004227DA" w:rsidP="00E77368">
            <w:pPr>
              <w:rPr>
                <w:rFonts w:cstheme="minorHAnsi"/>
                <w:b/>
              </w:rPr>
            </w:pPr>
          </w:p>
          <w:p w14:paraId="4B5585F1" w14:textId="77777777" w:rsidR="004227DA" w:rsidRDefault="004227DA" w:rsidP="004227DA">
            <w:pPr>
              <w:rPr>
                <w:rFonts w:eastAsia="Times New Roman"/>
                <w:sz w:val="18"/>
                <w:szCs w:val="18"/>
                <w:lang w:eastAsia="es-CL"/>
              </w:rPr>
            </w:pPr>
            <w:r>
              <w:rPr>
                <w:rFonts w:eastAsia="Times New Roman"/>
                <w:sz w:val="18"/>
                <w:szCs w:val="18"/>
                <w:lang w:eastAsia="es-CL"/>
              </w:rPr>
              <w:t>“…</w:t>
            </w:r>
            <w:r w:rsidRPr="004227DA">
              <w:rPr>
                <w:rFonts w:eastAsia="Times New Roman"/>
                <w:sz w:val="18"/>
                <w:szCs w:val="18"/>
                <w:lang w:eastAsia="es-CL"/>
              </w:rPr>
              <w:t>Durante la etapa de operación del proyecto se podrían generar emisiones a la atmósfera (material particulado) producto de la eólica del viento. Sin embargo cabe hacer notar que:</w:t>
            </w:r>
          </w:p>
          <w:p w14:paraId="2B005248" w14:textId="77777777" w:rsidR="004227DA" w:rsidRPr="00010E1B" w:rsidRDefault="004227DA" w:rsidP="00071E7C">
            <w:pPr>
              <w:pStyle w:val="Prrafodelista"/>
              <w:numPr>
                <w:ilvl w:val="0"/>
                <w:numId w:val="15"/>
              </w:numPr>
              <w:rPr>
                <w:rFonts w:eastAsia="Times New Roman"/>
                <w:sz w:val="18"/>
                <w:szCs w:val="18"/>
                <w:u w:val="single"/>
                <w:lang w:eastAsia="es-CL"/>
              </w:rPr>
            </w:pPr>
            <w:r w:rsidRPr="00010E1B">
              <w:rPr>
                <w:rFonts w:eastAsia="Times New Roman"/>
                <w:sz w:val="18"/>
                <w:szCs w:val="18"/>
                <w:u w:val="single"/>
                <w:lang w:eastAsia="es-CL"/>
              </w:rPr>
              <w:t>La empresa ha logrado controlar esta situación mediante un adecuado sistema de riesgo (aplicación de lechada de cal)</w:t>
            </w:r>
            <w:proofErr w:type="gramStart"/>
            <w:r w:rsidRPr="00010E1B">
              <w:rPr>
                <w:rFonts w:eastAsia="Times New Roman"/>
                <w:sz w:val="18"/>
                <w:szCs w:val="18"/>
                <w:u w:val="single"/>
                <w:lang w:eastAsia="es-CL"/>
              </w:rPr>
              <w:t>, …</w:t>
            </w:r>
            <w:proofErr w:type="gramEnd"/>
            <w:r w:rsidRPr="00010E1B">
              <w:rPr>
                <w:rFonts w:eastAsia="Times New Roman"/>
                <w:sz w:val="18"/>
                <w:szCs w:val="18"/>
                <w:u w:val="single"/>
                <w:lang w:eastAsia="es-CL"/>
              </w:rPr>
              <w:t>….. En este sentido, la empresa posee un procedimiento formal denominado "Procedimiento de trabajo aplicación de Cal hidratada en tranques de relaves" adjunto a la DIA.,... …”</w:t>
            </w:r>
          </w:p>
          <w:p w14:paraId="466164EE" w14:textId="77777777" w:rsidR="00071E7C" w:rsidRPr="00010E1B" w:rsidRDefault="00071E7C" w:rsidP="00071E7C">
            <w:pPr>
              <w:rPr>
                <w:rFonts w:eastAsia="Times New Roman"/>
                <w:sz w:val="18"/>
                <w:szCs w:val="18"/>
                <w:u w:val="single"/>
                <w:lang w:eastAsia="es-CL"/>
              </w:rPr>
            </w:pPr>
          </w:p>
          <w:p w14:paraId="2169D0F6" w14:textId="66236B75" w:rsidR="00071E7C" w:rsidRDefault="00071E7C" w:rsidP="00071E7C">
            <w:pPr>
              <w:rPr>
                <w:rFonts w:cstheme="minorHAnsi"/>
                <w:b/>
              </w:rPr>
            </w:pPr>
            <w:r>
              <w:rPr>
                <w:rFonts w:cstheme="minorHAnsi"/>
                <w:b/>
              </w:rPr>
              <w:t xml:space="preserve">Considerando 5, </w:t>
            </w:r>
            <w:proofErr w:type="spellStart"/>
            <w:r>
              <w:rPr>
                <w:rFonts w:cstheme="minorHAnsi"/>
                <w:b/>
              </w:rPr>
              <w:t>Res.Ex</w:t>
            </w:r>
            <w:proofErr w:type="spellEnd"/>
            <w:r>
              <w:rPr>
                <w:rFonts w:cstheme="minorHAnsi"/>
                <w:b/>
              </w:rPr>
              <w:t xml:space="preserve">. N°331/2004, </w:t>
            </w:r>
            <w:r w:rsidRPr="00071E7C">
              <w:rPr>
                <w:rFonts w:cstheme="minorHAnsi"/>
                <w:b/>
              </w:rPr>
              <w:t>b) La actividad no representa efectos adversos significativos sobre la cantidad y calidad de los recursos naturales, toda vez que:</w:t>
            </w:r>
          </w:p>
          <w:p w14:paraId="73822051" w14:textId="77777777" w:rsidR="00071E7C" w:rsidRDefault="00071E7C" w:rsidP="00071E7C">
            <w:pPr>
              <w:rPr>
                <w:rFonts w:eastAsia="Times New Roman"/>
                <w:sz w:val="18"/>
                <w:szCs w:val="18"/>
                <w:lang w:eastAsia="es-CL"/>
              </w:rPr>
            </w:pPr>
          </w:p>
          <w:p w14:paraId="621EB10B" w14:textId="77777777" w:rsidR="004227DA" w:rsidRPr="0043141D" w:rsidRDefault="00071E7C" w:rsidP="00E77368">
            <w:pPr>
              <w:rPr>
                <w:rFonts w:eastAsia="Times New Roman"/>
                <w:sz w:val="18"/>
                <w:szCs w:val="18"/>
                <w:lang w:eastAsia="es-CL"/>
              </w:rPr>
            </w:pPr>
            <w:r>
              <w:rPr>
                <w:rFonts w:eastAsia="Times New Roman"/>
                <w:sz w:val="18"/>
                <w:szCs w:val="18"/>
                <w:lang w:eastAsia="es-CL"/>
              </w:rPr>
              <w:t>“…</w:t>
            </w:r>
            <w:r w:rsidRPr="00071E7C">
              <w:rPr>
                <w:rFonts w:eastAsia="Times New Roman"/>
                <w:sz w:val="18"/>
                <w:szCs w:val="18"/>
                <w:lang w:eastAsia="es-CL"/>
              </w:rPr>
              <w:t xml:space="preserve">También se indica que en la actualidad no existe nube de polvo. En este sentido, tal como se indicó en la DIA, la empresa ha </w:t>
            </w:r>
            <w:proofErr w:type="spellStart"/>
            <w:r w:rsidRPr="00071E7C">
              <w:rPr>
                <w:rFonts w:eastAsia="Times New Roman"/>
                <w:sz w:val="18"/>
                <w:szCs w:val="18"/>
                <w:lang w:eastAsia="es-CL"/>
              </w:rPr>
              <w:t>implementando</w:t>
            </w:r>
            <w:proofErr w:type="spellEnd"/>
            <w:r w:rsidRPr="00071E7C">
              <w:rPr>
                <w:rFonts w:eastAsia="Times New Roman"/>
                <w:sz w:val="18"/>
                <w:szCs w:val="18"/>
                <w:lang w:eastAsia="es-CL"/>
              </w:rPr>
              <w:t xml:space="preserve"> una medida de control de emisiones, que consiste en la aplicación </w:t>
            </w:r>
            <w:r w:rsidRPr="00010E1B">
              <w:rPr>
                <w:rFonts w:eastAsia="Times New Roman"/>
                <w:sz w:val="18"/>
                <w:szCs w:val="18"/>
                <w:u w:val="single"/>
                <w:lang w:eastAsia="es-CL"/>
              </w:rPr>
              <w:t>de lechada de cal en las paredes del tranque</w:t>
            </w:r>
            <w:r w:rsidRPr="00071E7C">
              <w:rPr>
                <w:rFonts w:eastAsia="Times New Roman"/>
                <w:sz w:val="18"/>
                <w:szCs w:val="18"/>
                <w:lang w:eastAsia="es-CL"/>
              </w:rPr>
              <w:t>, actividad que ha logrado controlar las emisiones generadas a causa de la acción del viento, incluso en temporadas de fuertes vientos</w:t>
            </w:r>
            <w:r w:rsidR="0043141D">
              <w:rPr>
                <w:rFonts w:eastAsia="Times New Roman"/>
                <w:sz w:val="18"/>
                <w:szCs w:val="18"/>
                <w:lang w:eastAsia="es-CL"/>
              </w:rPr>
              <w:t>…”</w:t>
            </w:r>
          </w:p>
        </w:tc>
      </w:tr>
      <w:tr w:rsidR="004227DA" w14:paraId="6C29DC2A" w14:textId="77777777" w:rsidTr="00E77368">
        <w:trPr>
          <w:trHeight w:val="567"/>
          <w:jc w:val="center"/>
        </w:trPr>
        <w:tc>
          <w:tcPr>
            <w:tcW w:w="5000" w:type="pct"/>
            <w:gridSpan w:val="2"/>
          </w:tcPr>
          <w:p w14:paraId="5C554E45" w14:textId="77777777" w:rsidR="004227DA" w:rsidRPr="00694B31" w:rsidRDefault="004227DA" w:rsidP="00E77368">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4FA88D59" w14:textId="77777777" w:rsidR="004227DA" w:rsidRDefault="004227DA" w:rsidP="00E77368">
            <w:pPr>
              <w:rPr>
                <w:rFonts w:cstheme="minorHAnsi"/>
              </w:rPr>
            </w:pPr>
          </w:p>
          <w:p w14:paraId="104378D6" w14:textId="26E7A2D6" w:rsidR="00071E7C" w:rsidRPr="003F70B6" w:rsidRDefault="004227DA" w:rsidP="0043141D">
            <w:pPr>
              <w:pStyle w:val="Prrafodelista"/>
              <w:numPr>
                <w:ilvl w:val="0"/>
                <w:numId w:val="55"/>
              </w:numPr>
              <w:rPr>
                <w:rFonts w:cstheme="minorHAnsi"/>
              </w:rPr>
            </w:pPr>
            <w:r w:rsidRPr="003F70B6">
              <w:rPr>
                <w:rFonts w:cstheme="minorHAnsi"/>
              </w:rPr>
              <w:t xml:space="preserve">En </w:t>
            </w:r>
            <w:r w:rsidR="003F70B6">
              <w:rPr>
                <w:rFonts w:cstheme="minorHAnsi"/>
              </w:rPr>
              <w:t>i</w:t>
            </w:r>
            <w:r w:rsidRPr="003F70B6">
              <w:rPr>
                <w:rFonts w:cstheme="minorHAnsi"/>
              </w:rPr>
              <w:t xml:space="preserve">nspección </w:t>
            </w:r>
            <w:r w:rsidR="003F70B6">
              <w:rPr>
                <w:rFonts w:cstheme="minorHAnsi"/>
              </w:rPr>
              <w:t>a</w:t>
            </w:r>
            <w:r w:rsidRPr="003F70B6">
              <w:rPr>
                <w:rFonts w:cstheme="minorHAnsi"/>
              </w:rPr>
              <w:t xml:space="preserve">mbiental </w:t>
            </w:r>
            <w:r w:rsidR="003F70B6">
              <w:rPr>
                <w:rFonts w:cstheme="minorHAnsi"/>
              </w:rPr>
              <w:t xml:space="preserve">realizada </w:t>
            </w:r>
            <w:r w:rsidRPr="003F70B6">
              <w:rPr>
                <w:rFonts w:cstheme="minorHAnsi"/>
              </w:rPr>
              <w:t>el</w:t>
            </w:r>
            <w:r w:rsidR="00071E7C" w:rsidRPr="003F70B6">
              <w:rPr>
                <w:rFonts w:cstheme="minorHAnsi"/>
              </w:rPr>
              <w:t xml:space="preserve"> 22 de junio de 2015</w:t>
            </w:r>
            <w:r w:rsidR="00071E7C" w:rsidRPr="003F70B6">
              <w:t xml:space="preserve"> </w:t>
            </w:r>
            <w:r w:rsidR="00071E7C" w:rsidRPr="003F70B6">
              <w:rPr>
                <w:rFonts w:cstheme="minorHAnsi"/>
              </w:rPr>
              <w:t xml:space="preserve">se requirió al titular informar sobre las medidas implementadas para evitar la dispersión de material particulado fino durante la operación de dicho tranque; en este caso la medida establecida en el considerando 5. Emisiones atmosféricas, de la RCA N° 331/2004 - lechada de cal-, cantidad, frecuencia, metodología en general, desde enero del año 2013 a la fecha. </w:t>
            </w:r>
          </w:p>
          <w:p w14:paraId="077F53A2" w14:textId="77777777" w:rsidR="00071E7C" w:rsidRPr="00071E7C" w:rsidRDefault="00071E7C" w:rsidP="00071E7C">
            <w:pPr>
              <w:rPr>
                <w:rFonts w:cstheme="minorHAnsi"/>
              </w:rPr>
            </w:pPr>
          </w:p>
          <w:p w14:paraId="3AB80F92" w14:textId="77777777" w:rsidR="004227DA" w:rsidRPr="00EB09E1" w:rsidRDefault="003F70B6" w:rsidP="0043141D">
            <w:pPr>
              <w:pStyle w:val="Prrafodelista"/>
              <w:numPr>
                <w:ilvl w:val="0"/>
                <w:numId w:val="55"/>
              </w:numPr>
              <w:rPr>
                <w:rFonts w:cstheme="minorHAnsi"/>
              </w:rPr>
            </w:pPr>
            <w:r w:rsidRPr="00EB09E1">
              <w:rPr>
                <w:rFonts w:cstheme="minorHAnsi"/>
              </w:rPr>
              <w:t>E</w:t>
            </w:r>
            <w:r w:rsidR="00071E7C" w:rsidRPr="00EB09E1">
              <w:rPr>
                <w:rFonts w:cstheme="minorHAnsi"/>
              </w:rPr>
              <w:t>l Sr</w:t>
            </w:r>
            <w:r w:rsidR="0043141D" w:rsidRPr="00EB09E1">
              <w:rPr>
                <w:rFonts w:cstheme="minorHAnsi"/>
              </w:rPr>
              <w:t xml:space="preserve"> Christian </w:t>
            </w:r>
            <w:r w:rsidR="00071E7C" w:rsidRPr="00EB09E1">
              <w:rPr>
                <w:rFonts w:cstheme="minorHAnsi"/>
              </w:rPr>
              <w:t xml:space="preserve"> Jara, Encargado de Medio Ambiente de la empresa, </w:t>
            </w:r>
            <w:r w:rsidRPr="00EB09E1">
              <w:rPr>
                <w:rFonts w:cstheme="minorHAnsi"/>
              </w:rPr>
              <w:t xml:space="preserve">informa respecto </w:t>
            </w:r>
            <w:r w:rsidR="00071E7C" w:rsidRPr="00EB09E1">
              <w:rPr>
                <w:rFonts w:cstheme="minorHAnsi"/>
              </w:rPr>
              <w:t xml:space="preserve"> </w:t>
            </w:r>
            <w:r w:rsidRPr="00EB09E1">
              <w:rPr>
                <w:rFonts w:cstheme="minorHAnsi"/>
              </w:rPr>
              <w:t>d</w:t>
            </w:r>
            <w:r w:rsidR="00071E7C" w:rsidRPr="00EB09E1">
              <w:rPr>
                <w:rFonts w:cstheme="minorHAnsi"/>
              </w:rPr>
              <w:t>el periodo consultado</w:t>
            </w:r>
            <w:r w:rsidRPr="00EB09E1">
              <w:rPr>
                <w:rFonts w:cstheme="minorHAnsi"/>
              </w:rPr>
              <w:t xml:space="preserve"> </w:t>
            </w:r>
            <w:proofErr w:type="gramStart"/>
            <w:r w:rsidRPr="00EB09E1">
              <w:rPr>
                <w:rFonts w:cstheme="minorHAnsi"/>
              </w:rPr>
              <w:t>( desde</w:t>
            </w:r>
            <w:proofErr w:type="gramEnd"/>
            <w:r w:rsidRPr="00EB09E1">
              <w:rPr>
                <w:rFonts w:cstheme="minorHAnsi"/>
              </w:rPr>
              <w:t xml:space="preserve"> enero 2013 a la fecha),</w:t>
            </w:r>
            <w:r w:rsidR="0043141D" w:rsidRPr="00EB09E1">
              <w:rPr>
                <w:rFonts w:cstheme="minorHAnsi"/>
              </w:rPr>
              <w:t xml:space="preserve"> que</w:t>
            </w:r>
            <w:r w:rsidR="00071E7C" w:rsidRPr="00EB09E1">
              <w:rPr>
                <w:rFonts w:cstheme="minorHAnsi"/>
              </w:rPr>
              <w:t xml:space="preserve"> no se realizó aplicación de </w:t>
            </w:r>
            <w:r w:rsidRPr="00EB09E1">
              <w:rPr>
                <w:rFonts w:cstheme="minorHAnsi"/>
              </w:rPr>
              <w:t xml:space="preserve">lechada de </w:t>
            </w:r>
            <w:r w:rsidR="00071E7C" w:rsidRPr="00EB09E1">
              <w:rPr>
                <w:rFonts w:cstheme="minorHAnsi"/>
              </w:rPr>
              <w:t>cal debido a que el tranque cesó sus operaciones a fines del año 2012</w:t>
            </w:r>
            <w:r w:rsidRPr="00EB09E1">
              <w:rPr>
                <w:rFonts w:cstheme="minorHAnsi"/>
              </w:rPr>
              <w:t>. Señala además que c</w:t>
            </w:r>
            <w:r w:rsidR="00071E7C" w:rsidRPr="00EB09E1">
              <w:rPr>
                <w:rFonts w:cstheme="minorHAnsi"/>
              </w:rPr>
              <w:t>on objeto de controlar el particulado fino durante el año 2013 y hasta mediados del 2014 se apli</w:t>
            </w:r>
            <w:r w:rsidR="0043141D" w:rsidRPr="00EB09E1">
              <w:rPr>
                <w:rFonts w:cstheme="minorHAnsi"/>
              </w:rPr>
              <w:t xml:space="preserve">có cobertura de relave filtrado lo que fue interrumpido según lo instruido por SERNAGEOMIN, Res. Ex. </w:t>
            </w:r>
            <w:proofErr w:type="spellStart"/>
            <w:r w:rsidR="0043141D" w:rsidRPr="00EB09E1">
              <w:rPr>
                <w:rFonts w:cstheme="minorHAnsi"/>
              </w:rPr>
              <w:t>Sernageomin</w:t>
            </w:r>
            <w:proofErr w:type="spellEnd"/>
            <w:r w:rsidR="0043141D" w:rsidRPr="00EB09E1">
              <w:rPr>
                <w:rFonts w:cstheme="minorHAnsi"/>
              </w:rPr>
              <w:t xml:space="preserve"> N°3156, 30</w:t>
            </w:r>
            <w:r w:rsidR="00EB09E1" w:rsidRPr="00EB09E1">
              <w:rPr>
                <w:rFonts w:cstheme="minorHAnsi"/>
              </w:rPr>
              <w:t xml:space="preserve"> diciembre de 2014, que dispuso</w:t>
            </w:r>
            <w:r w:rsidR="0043141D" w:rsidRPr="00EB09E1">
              <w:rPr>
                <w:rFonts w:cstheme="minorHAnsi"/>
              </w:rPr>
              <w:t xml:space="preserve"> el cierre total y definitivo del TDR Confluencia (Anexo 27).</w:t>
            </w:r>
            <w:r w:rsidR="00EB09E1" w:rsidRPr="00EB09E1">
              <w:rPr>
                <w:rFonts w:cstheme="minorHAnsi"/>
              </w:rPr>
              <w:t xml:space="preserve"> Al momento de la inspección</w:t>
            </w:r>
            <w:r w:rsidRPr="00EB09E1">
              <w:rPr>
                <w:rFonts w:cstheme="minorHAnsi"/>
              </w:rPr>
              <w:t xml:space="preserve"> </w:t>
            </w:r>
            <w:r w:rsidR="00071E7C" w:rsidRPr="00EB09E1">
              <w:rPr>
                <w:rFonts w:cstheme="minorHAnsi"/>
              </w:rPr>
              <w:t xml:space="preserve"> la cubeta se encuentra humectada en forma natural por las precipitaciones estacionales. </w:t>
            </w:r>
          </w:p>
          <w:p w14:paraId="423A23D6" w14:textId="77777777" w:rsidR="00370F91" w:rsidRDefault="00370F91" w:rsidP="00071E7C">
            <w:pPr>
              <w:rPr>
                <w:rFonts w:cstheme="minorHAnsi"/>
              </w:rPr>
            </w:pPr>
          </w:p>
          <w:p w14:paraId="4B7DB3BD" w14:textId="77777777" w:rsidR="00370F91" w:rsidRDefault="00370F91" w:rsidP="0043141D">
            <w:pPr>
              <w:pStyle w:val="Prrafodelista"/>
              <w:numPr>
                <w:ilvl w:val="0"/>
                <w:numId w:val="55"/>
              </w:numPr>
              <w:rPr>
                <w:rFonts w:cstheme="minorHAnsi"/>
              </w:rPr>
            </w:pPr>
            <w:r w:rsidRPr="003F70B6">
              <w:rPr>
                <w:rFonts w:cstheme="minorHAnsi"/>
              </w:rPr>
              <w:t>En la base del talud del tranque, a un costado de la piscina de decantación</w:t>
            </w:r>
            <w:r w:rsidR="0043141D">
              <w:rPr>
                <w:rFonts w:cstheme="minorHAnsi"/>
              </w:rPr>
              <w:t>,</w:t>
            </w:r>
            <w:r w:rsidRPr="003F70B6">
              <w:rPr>
                <w:rFonts w:cstheme="minorHAnsi"/>
              </w:rPr>
              <w:t xml:space="preserve"> se constató la existencia de una estructura metálica conteniendo sacos de cal, sobre un estanque circular. De acuerdo a lo informado por el encargado, esta estructura servía para preparar la cal que era bombeada y aplicada en la superficie del tranque.</w:t>
            </w:r>
          </w:p>
          <w:p w14:paraId="30654230" w14:textId="77777777" w:rsidR="00EB09E1" w:rsidRPr="00EB09E1" w:rsidRDefault="00EB09E1" w:rsidP="00EB09E1">
            <w:pPr>
              <w:pStyle w:val="Prrafodelista"/>
              <w:rPr>
                <w:rFonts w:cstheme="minorHAnsi"/>
              </w:rPr>
            </w:pPr>
          </w:p>
          <w:p w14:paraId="37A8EDD3" w14:textId="77777777" w:rsidR="00EB09E1" w:rsidRDefault="00EB09E1" w:rsidP="00F77C62">
            <w:pPr>
              <w:pStyle w:val="Prrafodelista"/>
              <w:numPr>
                <w:ilvl w:val="0"/>
                <w:numId w:val="55"/>
              </w:numPr>
              <w:rPr>
                <w:rFonts w:cstheme="minorHAnsi"/>
              </w:rPr>
            </w:pPr>
            <w:r>
              <w:rPr>
                <w:rFonts w:cstheme="minorHAnsi"/>
              </w:rPr>
              <w:t xml:space="preserve">Del examen de información se </w:t>
            </w:r>
            <w:proofErr w:type="spellStart"/>
            <w:r>
              <w:rPr>
                <w:rFonts w:cstheme="minorHAnsi"/>
              </w:rPr>
              <w:t>constatata</w:t>
            </w:r>
            <w:proofErr w:type="spellEnd"/>
            <w:r>
              <w:rPr>
                <w:rFonts w:cstheme="minorHAnsi"/>
              </w:rPr>
              <w:t xml:space="preserve"> que la Dec</w:t>
            </w:r>
            <w:r w:rsidR="00F77C62">
              <w:rPr>
                <w:rFonts w:cstheme="minorHAnsi"/>
              </w:rPr>
              <w:t>l</w:t>
            </w:r>
            <w:r>
              <w:rPr>
                <w:rFonts w:cstheme="minorHAnsi"/>
              </w:rPr>
              <w:t xml:space="preserve">aración de Impacto Ambiental de este proyecto </w:t>
            </w:r>
            <w:r w:rsidR="00F77C62">
              <w:rPr>
                <w:rFonts w:cstheme="minorHAnsi"/>
              </w:rPr>
              <w:t xml:space="preserve">no contiene el procedimiento denominado </w:t>
            </w:r>
            <w:r>
              <w:rPr>
                <w:rFonts w:cstheme="minorHAnsi"/>
              </w:rPr>
              <w:t xml:space="preserve"> </w:t>
            </w:r>
            <w:r w:rsidR="00F77C62">
              <w:rPr>
                <w:rFonts w:cstheme="minorHAnsi"/>
              </w:rPr>
              <w:t>“</w:t>
            </w:r>
            <w:r w:rsidR="00F77C62" w:rsidRPr="00F77C62">
              <w:rPr>
                <w:rFonts w:cstheme="minorHAnsi"/>
              </w:rPr>
              <w:t>Procedimiento de trabajo aplicación de Cal hidratada en tranques de relaves</w:t>
            </w:r>
            <w:r w:rsidR="00F77C62">
              <w:rPr>
                <w:rFonts w:cstheme="minorHAnsi"/>
              </w:rPr>
              <w:t>”</w:t>
            </w:r>
            <w:r w:rsidR="008E5E1D">
              <w:rPr>
                <w:rFonts w:cstheme="minorHAnsi"/>
              </w:rPr>
              <w:t>.</w:t>
            </w:r>
          </w:p>
          <w:p w14:paraId="66B88EF1" w14:textId="77777777" w:rsidR="00EC1E16" w:rsidRDefault="00EC1E16" w:rsidP="00EC1E16">
            <w:pPr>
              <w:rPr>
                <w:rFonts w:cstheme="minorHAnsi"/>
              </w:rPr>
            </w:pPr>
          </w:p>
          <w:p w14:paraId="5150A4D7" w14:textId="1F5EC18A" w:rsidR="00071E7C" w:rsidRDefault="00EC1E16" w:rsidP="0043141D">
            <w:pPr>
              <w:pStyle w:val="Prrafodelista"/>
              <w:numPr>
                <w:ilvl w:val="0"/>
                <w:numId w:val="55"/>
              </w:numPr>
              <w:rPr>
                <w:rFonts w:cstheme="minorHAnsi"/>
              </w:rPr>
            </w:pPr>
            <w:r w:rsidRPr="00EC1E16">
              <w:rPr>
                <w:rFonts w:cstheme="minorHAnsi"/>
              </w:rPr>
              <w:t>En resumen</w:t>
            </w:r>
            <w:r>
              <w:rPr>
                <w:rFonts w:cstheme="minorHAnsi"/>
              </w:rPr>
              <w:t>, respecto de la principal medida para el control de polvo, desde el tranque de relaves, esto es - aplicación de lechada de cal-</w:t>
            </w:r>
            <w:r w:rsidR="00DF1949">
              <w:rPr>
                <w:rFonts w:cstheme="minorHAnsi"/>
              </w:rPr>
              <w:t xml:space="preserve"> en el </w:t>
            </w:r>
            <w:r>
              <w:rPr>
                <w:rFonts w:cstheme="minorHAnsi"/>
              </w:rPr>
              <w:t xml:space="preserve"> periodo 2013 a la fecha señala que no existió atendido que el tranque dejó de operar el año 2012. Sin embargo</w:t>
            </w:r>
            <w:r w:rsidR="003C19C1">
              <w:rPr>
                <w:rFonts w:cstheme="minorHAnsi"/>
              </w:rPr>
              <w:t xml:space="preserve">, </w:t>
            </w:r>
            <w:r>
              <w:rPr>
                <w:rFonts w:cstheme="minorHAnsi"/>
              </w:rPr>
              <w:t xml:space="preserve"> se debe tener presente que la Resolución de </w:t>
            </w:r>
            <w:proofErr w:type="spellStart"/>
            <w:r>
              <w:rPr>
                <w:rFonts w:cstheme="minorHAnsi"/>
              </w:rPr>
              <w:t>Sernageomín</w:t>
            </w:r>
            <w:proofErr w:type="spellEnd"/>
            <w:r>
              <w:rPr>
                <w:rFonts w:cstheme="minorHAnsi"/>
              </w:rPr>
              <w:t xml:space="preserve"> N° 3156 de fecha 30 de diciembre del año 2014</w:t>
            </w:r>
            <w:r w:rsidR="00EB09E1">
              <w:rPr>
                <w:rFonts w:cstheme="minorHAnsi"/>
              </w:rPr>
              <w:t xml:space="preserve"> (Anexo 27)</w:t>
            </w:r>
            <w:r w:rsidR="003C19C1">
              <w:rPr>
                <w:rFonts w:cstheme="minorHAnsi"/>
              </w:rPr>
              <w:t xml:space="preserve"> a propósito de una fiscalización sectorial </w:t>
            </w:r>
            <w:r w:rsidR="006E52BA">
              <w:rPr>
                <w:rFonts w:cstheme="minorHAnsi"/>
              </w:rPr>
              <w:t>de fecha 21 de octubre del 2014</w:t>
            </w:r>
            <w:r w:rsidR="003C19C1">
              <w:rPr>
                <w:rFonts w:cstheme="minorHAnsi"/>
              </w:rPr>
              <w:t xml:space="preserve"> </w:t>
            </w:r>
            <w:r w:rsidR="006E52BA">
              <w:rPr>
                <w:rFonts w:cstheme="minorHAnsi"/>
              </w:rPr>
              <w:t>consigna</w:t>
            </w:r>
            <w:r w:rsidR="00DF1949">
              <w:rPr>
                <w:rFonts w:cstheme="minorHAnsi"/>
              </w:rPr>
              <w:t xml:space="preserve"> en su </w:t>
            </w:r>
            <w:r w:rsidR="006E52BA">
              <w:rPr>
                <w:rFonts w:cstheme="minorHAnsi"/>
              </w:rPr>
              <w:t xml:space="preserve"> considerando a) “ ….</w:t>
            </w:r>
            <w:r w:rsidR="00D41873">
              <w:rPr>
                <w:rFonts w:cstheme="minorHAnsi"/>
              </w:rPr>
              <w:t>Pese a lo anterior</w:t>
            </w:r>
            <w:r w:rsidR="0074029F">
              <w:rPr>
                <w:rFonts w:cstheme="minorHAnsi"/>
              </w:rPr>
              <w:t xml:space="preserve"> la empresa continúa depositando relaves en este depósito, encontrándose excedida su capacidad permitida….” .</w:t>
            </w:r>
          </w:p>
          <w:p w14:paraId="1DD0BE86" w14:textId="77777777" w:rsidR="00EB09E1" w:rsidRPr="00F77C62" w:rsidRDefault="00EB09E1" w:rsidP="00F77C62">
            <w:pPr>
              <w:rPr>
                <w:rFonts w:cstheme="minorHAnsi"/>
              </w:rPr>
            </w:pPr>
          </w:p>
        </w:tc>
      </w:tr>
    </w:tbl>
    <w:p w14:paraId="1CF02E06" w14:textId="77777777" w:rsidR="00D50876" w:rsidRDefault="00D50876">
      <w:pPr>
        <w:jc w:val="left"/>
        <w:rPr>
          <w:rFonts w:cstheme="minorHAnsi"/>
          <w:b/>
          <w:sz w:val="14"/>
          <w:szCs w:val="24"/>
        </w:rPr>
      </w:pPr>
    </w:p>
    <w:tbl>
      <w:tblPr>
        <w:tblStyle w:val="Tablaconcuadrcula"/>
        <w:tblW w:w="13788" w:type="dxa"/>
        <w:jc w:val="center"/>
        <w:tblLayout w:type="fixed"/>
        <w:tblLook w:val="04A0" w:firstRow="1" w:lastRow="0" w:firstColumn="1" w:lastColumn="0" w:noHBand="0" w:noVBand="1"/>
      </w:tblPr>
      <w:tblGrid>
        <w:gridCol w:w="3337"/>
        <w:gridCol w:w="3433"/>
        <w:gridCol w:w="4040"/>
        <w:gridCol w:w="2978"/>
      </w:tblGrid>
      <w:tr w:rsidR="00370F91" w14:paraId="4FC6F82B" w14:textId="77777777" w:rsidTr="00E77368">
        <w:trPr>
          <w:trHeight w:val="313"/>
          <w:jc w:val="center"/>
        </w:trPr>
        <w:tc>
          <w:tcPr>
            <w:tcW w:w="5000" w:type="pct"/>
            <w:gridSpan w:val="4"/>
            <w:vAlign w:val="center"/>
          </w:tcPr>
          <w:p w14:paraId="45224BE9" w14:textId="77777777" w:rsidR="00370F91" w:rsidRDefault="00370F91" w:rsidP="00E77368">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370F91" w14:paraId="1CF9DE68" w14:textId="77777777" w:rsidTr="00E77368">
        <w:trPr>
          <w:trHeight w:val="3486"/>
          <w:jc w:val="center"/>
        </w:trPr>
        <w:tc>
          <w:tcPr>
            <w:tcW w:w="2455" w:type="pct"/>
            <w:gridSpan w:val="2"/>
            <w:vAlign w:val="center"/>
          </w:tcPr>
          <w:p w14:paraId="1F2B7140" w14:textId="77777777" w:rsidR="00370F91" w:rsidRDefault="00F809BD" w:rsidP="00E77368">
            <w:pPr>
              <w:jc w:val="center"/>
              <w:rPr>
                <w:rFonts w:ascii="Calibri" w:eastAsia="Times New Roman" w:hAnsi="Calibri"/>
                <w:b/>
                <w:bCs/>
                <w:color w:val="000000"/>
                <w:lang w:eastAsia="es-CL"/>
              </w:rPr>
            </w:pPr>
            <w:r>
              <w:rPr>
                <w:rFonts w:ascii="Calibri" w:eastAsia="Times New Roman" w:hAnsi="Calibri"/>
                <w:b/>
                <w:bCs/>
                <w:noProof/>
                <w:color w:val="000000"/>
                <w:lang w:eastAsia="es-CL"/>
              </w:rPr>
              <mc:AlternateContent>
                <mc:Choice Requires="wps">
                  <w:drawing>
                    <wp:anchor distT="0" distB="0" distL="114300" distR="114300" simplePos="0" relativeHeight="252088320" behindDoc="0" locked="0" layoutInCell="1" allowOverlap="1" wp14:anchorId="48BCBAC1" wp14:editId="0B555795">
                      <wp:simplePos x="0" y="0"/>
                      <wp:positionH relativeFrom="column">
                        <wp:posOffset>245110</wp:posOffset>
                      </wp:positionH>
                      <wp:positionV relativeFrom="paragraph">
                        <wp:posOffset>66040</wp:posOffset>
                      </wp:positionV>
                      <wp:extent cx="1152525" cy="313690"/>
                      <wp:effectExtent l="0" t="0" r="428625" b="1076960"/>
                      <wp:wrapNone/>
                      <wp:docPr id="355" name="355 Llamada con línea 1"/>
                      <wp:cNvGraphicFramePr/>
                      <a:graphic xmlns:a="http://schemas.openxmlformats.org/drawingml/2006/main">
                        <a:graphicData uri="http://schemas.microsoft.com/office/word/2010/wordprocessingShape">
                          <wps:wsp>
                            <wps:cNvSpPr/>
                            <wps:spPr>
                              <a:xfrm>
                                <a:off x="967563" y="1127051"/>
                                <a:ext cx="1152525" cy="313690"/>
                              </a:xfrm>
                              <a:prstGeom prst="borderCallout1">
                                <a:avLst>
                                  <a:gd name="adj1" fmla="val 112605"/>
                                  <a:gd name="adj2" fmla="val 48712"/>
                                  <a:gd name="adj3" fmla="val 435029"/>
                                  <a:gd name="adj4" fmla="val 130464"/>
                                </a:avLst>
                              </a:prstGeom>
                              <a:ln>
                                <a:tailEnd type="triangle" w="lg" len="lg"/>
                              </a:ln>
                            </wps:spPr>
                            <wps:style>
                              <a:lnRef idx="2">
                                <a:schemeClr val="accent6"/>
                              </a:lnRef>
                              <a:fillRef idx="1">
                                <a:schemeClr val="lt1"/>
                              </a:fillRef>
                              <a:effectRef idx="0">
                                <a:schemeClr val="accent6"/>
                              </a:effectRef>
                              <a:fontRef idx="minor">
                                <a:schemeClr val="dk1"/>
                              </a:fontRef>
                            </wps:style>
                            <wps:txbx>
                              <w:txbxContent>
                                <w:p w14:paraId="7A016122" w14:textId="77777777" w:rsidR="00FA6F34" w:rsidRDefault="00FA6F34" w:rsidP="00F809BD">
                                  <w:pPr>
                                    <w:jc w:val="center"/>
                                  </w:pPr>
                                  <w:r>
                                    <w:t>Acopio de 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BCBAC1" id="355 Llamada con línea 1" o:spid="_x0000_s1075" type="#_x0000_t47" style="position:absolute;left:0;text-align:left;margin-left:19.3pt;margin-top:5.2pt;width:90.75pt;height:24.7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" adj="28180,93966,10522,24323" fillcolor="white [3201]" strokecolor="#f79646 [3209]" strokeweight="2pt">
                      <v:stroke startarrow="block" startarrowwidth="wide" startarrowlength="long"/>
                      <v:textbox>
                        <w:txbxContent>
                          <w:p w14:paraId="7A016122" w14:textId="77777777" w:rsidR="00FA6F34" w:rsidRDefault="00FA6F34" w:rsidP="00F809BD">
                            <w:pPr>
                              <w:jc w:val="center"/>
                            </w:pPr>
                            <w:r>
                              <w:t>Acopio de cal</w:t>
                            </w:r>
                          </w:p>
                        </w:txbxContent>
                      </v:textbox>
                      <o:callout v:ext="edit" minusx="t" minusy="t"/>
                    </v:shape>
                  </w:pict>
                </mc:Fallback>
              </mc:AlternateContent>
            </w:r>
            <w:r>
              <w:rPr>
                <w:noProof/>
                <w:lang w:eastAsia="es-CL"/>
              </w:rPr>
              <w:drawing>
                <wp:inline distT="0" distB="0" distL="0" distR="0" wp14:anchorId="640D9DF5" wp14:editId="7971ADFF">
                  <wp:extent cx="3161133" cy="2160000"/>
                  <wp:effectExtent l="0" t="0" r="127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email">
                            <a:extLst>
                              <a:ext uri="{28A0092B-C50C-407E-A947-70E740481C1C}">
                                <a14:useLocalDpi xmlns:a14="http://schemas.microsoft.com/office/drawing/2010/main"/>
                              </a:ext>
                            </a:extLst>
                          </a:blip>
                          <a:stretch>
                            <a:fillRect/>
                          </a:stretch>
                        </pic:blipFill>
                        <pic:spPr>
                          <a:xfrm>
                            <a:off x="0" y="0"/>
                            <a:ext cx="3161133" cy="2160000"/>
                          </a:xfrm>
                          <a:prstGeom prst="rect">
                            <a:avLst/>
                          </a:prstGeom>
                        </pic:spPr>
                      </pic:pic>
                    </a:graphicData>
                  </a:graphic>
                </wp:inline>
              </w:drawing>
            </w:r>
          </w:p>
        </w:tc>
        <w:tc>
          <w:tcPr>
            <w:tcW w:w="2545" w:type="pct"/>
            <w:gridSpan w:val="2"/>
            <w:vAlign w:val="center"/>
          </w:tcPr>
          <w:p w14:paraId="60A45FBE" w14:textId="77777777" w:rsidR="00370F91" w:rsidRDefault="00F809BD" w:rsidP="00E77368">
            <w:pPr>
              <w:jc w:val="center"/>
              <w:rPr>
                <w:rFonts w:ascii="Calibri" w:eastAsia="Times New Roman" w:hAnsi="Calibri"/>
                <w:b/>
                <w:bCs/>
                <w:color w:val="000000"/>
                <w:lang w:eastAsia="es-CL"/>
              </w:rPr>
            </w:pPr>
            <w:r>
              <w:rPr>
                <w:noProof/>
                <w:lang w:eastAsia="es-CL"/>
              </w:rPr>
              <w:drawing>
                <wp:inline distT="0" distB="0" distL="0" distR="0" wp14:anchorId="192D025B" wp14:editId="6EC01421">
                  <wp:extent cx="3259927" cy="2160000"/>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3259927"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370F91" w14:paraId="607509EF" w14:textId="77777777" w:rsidTr="00E77368">
        <w:trPr>
          <w:trHeight w:val="275"/>
          <w:jc w:val="center"/>
        </w:trPr>
        <w:tc>
          <w:tcPr>
            <w:tcW w:w="1210" w:type="pct"/>
            <w:vAlign w:val="center"/>
          </w:tcPr>
          <w:p w14:paraId="38D60237" w14:textId="77777777" w:rsidR="00370F91" w:rsidRPr="00D965FE" w:rsidRDefault="00370F91"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6</w:t>
            </w:r>
            <w:r>
              <w:fldChar w:fldCharType="end"/>
            </w:r>
          </w:p>
        </w:tc>
        <w:tc>
          <w:tcPr>
            <w:tcW w:w="1245" w:type="pct"/>
          </w:tcPr>
          <w:p w14:paraId="051FC7EF" w14:textId="77777777" w:rsidR="00370F91" w:rsidRPr="00D965FE" w:rsidRDefault="00370F91" w:rsidP="00E77368">
            <w:pPr>
              <w:jc w:val="left"/>
              <w:rPr>
                <w:rFonts w:eastAsia="Times New Roman"/>
                <w:color w:val="000000"/>
                <w:sz w:val="18"/>
                <w:szCs w:val="18"/>
                <w:lang w:eastAsia="es-CL"/>
              </w:rPr>
            </w:pPr>
            <w:r>
              <w:rPr>
                <w:rFonts w:eastAsia="Times New Roman"/>
                <w:color w:val="000000"/>
                <w:sz w:val="18"/>
                <w:szCs w:val="18"/>
                <w:lang w:eastAsia="es-CL"/>
              </w:rPr>
              <w:t>Fecha :</w:t>
            </w:r>
            <w:r w:rsidR="00F809BD">
              <w:rPr>
                <w:rFonts w:eastAsia="Times New Roman"/>
                <w:color w:val="000000"/>
                <w:sz w:val="18"/>
                <w:szCs w:val="18"/>
                <w:lang w:eastAsia="es-CL"/>
              </w:rPr>
              <w:t xml:space="preserve"> 22 junio 2015</w:t>
            </w:r>
          </w:p>
        </w:tc>
        <w:tc>
          <w:tcPr>
            <w:tcW w:w="1465" w:type="pct"/>
            <w:vAlign w:val="center"/>
          </w:tcPr>
          <w:p w14:paraId="2F45C809" w14:textId="77777777" w:rsidR="00370F91" w:rsidRPr="00D965FE" w:rsidRDefault="00370F91"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7</w:t>
            </w:r>
            <w:r>
              <w:fldChar w:fldCharType="end"/>
            </w:r>
          </w:p>
        </w:tc>
        <w:tc>
          <w:tcPr>
            <w:tcW w:w="1080" w:type="pct"/>
          </w:tcPr>
          <w:p w14:paraId="2317BB31" w14:textId="77777777" w:rsidR="00370F91" w:rsidRDefault="00370F91" w:rsidP="00E77368">
            <w:pPr>
              <w:jc w:val="left"/>
              <w:rPr>
                <w:rFonts w:ascii="Calibri" w:eastAsia="Times New Roman" w:hAnsi="Calibri"/>
                <w:b/>
                <w:bCs/>
                <w:color w:val="000000"/>
                <w:lang w:eastAsia="es-CL"/>
              </w:rPr>
            </w:pPr>
            <w:r>
              <w:rPr>
                <w:rFonts w:eastAsia="Times New Roman"/>
                <w:color w:val="000000"/>
                <w:sz w:val="18"/>
                <w:szCs w:val="18"/>
                <w:lang w:eastAsia="es-CL"/>
              </w:rPr>
              <w:t xml:space="preserve">Fecha : </w:t>
            </w:r>
            <w:r w:rsidR="00F809BD">
              <w:rPr>
                <w:rFonts w:eastAsia="Times New Roman"/>
                <w:color w:val="000000"/>
                <w:sz w:val="18"/>
                <w:szCs w:val="18"/>
                <w:lang w:eastAsia="es-CL"/>
              </w:rPr>
              <w:t>22 junio 2015</w:t>
            </w:r>
          </w:p>
        </w:tc>
      </w:tr>
      <w:tr w:rsidR="00370F91" w14:paraId="69D0115D" w14:textId="77777777" w:rsidTr="00E77368">
        <w:trPr>
          <w:trHeight w:val="373"/>
          <w:jc w:val="center"/>
        </w:trPr>
        <w:tc>
          <w:tcPr>
            <w:tcW w:w="2455" w:type="pct"/>
            <w:gridSpan w:val="2"/>
          </w:tcPr>
          <w:p w14:paraId="050B0C71" w14:textId="77777777" w:rsidR="00370F91" w:rsidRPr="00DC061F" w:rsidRDefault="00F809BD" w:rsidP="002259D3">
            <w:pPr>
              <w:rPr>
                <w:rFonts w:eastAsia="Times New Roman"/>
                <w:color w:val="000000"/>
                <w:lang w:eastAsia="es-CL"/>
              </w:rPr>
            </w:pPr>
            <w:r w:rsidRPr="00DC061F">
              <w:rPr>
                <w:rFonts w:eastAsia="Times New Roman"/>
                <w:color w:val="000000"/>
                <w:lang w:eastAsia="es-CL"/>
              </w:rPr>
              <w:t>Vista del talud oeste del tranque confluencia, se marca</w:t>
            </w:r>
            <w:r w:rsidR="002259D3">
              <w:rPr>
                <w:rFonts w:eastAsia="Times New Roman"/>
                <w:color w:val="000000"/>
                <w:lang w:eastAsia="es-CL"/>
              </w:rPr>
              <w:t>n</w:t>
            </w:r>
            <w:r w:rsidRPr="00DC061F">
              <w:rPr>
                <w:rFonts w:eastAsia="Times New Roman"/>
                <w:color w:val="000000"/>
                <w:lang w:eastAsia="es-CL"/>
              </w:rPr>
              <w:t xml:space="preserve">  las instalaciones </w:t>
            </w:r>
            <w:r w:rsidR="00DC061F" w:rsidRPr="00DC061F">
              <w:rPr>
                <w:rFonts w:eastAsia="Times New Roman"/>
                <w:color w:val="000000"/>
                <w:lang w:eastAsia="es-CL"/>
              </w:rPr>
              <w:t>destinadas a la preparación de lechada de cal, actualmente en desuso</w:t>
            </w:r>
          </w:p>
        </w:tc>
        <w:tc>
          <w:tcPr>
            <w:tcW w:w="2545" w:type="pct"/>
            <w:gridSpan w:val="2"/>
          </w:tcPr>
          <w:p w14:paraId="13E8ECC6" w14:textId="77777777" w:rsidR="00370F91" w:rsidRPr="00027469" w:rsidRDefault="00DC061F" w:rsidP="00566B22">
            <w:pPr>
              <w:rPr>
                <w:rFonts w:ascii="Calibri" w:eastAsia="Times New Roman" w:hAnsi="Calibri"/>
                <w:bCs/>
                <w:color w:val="000000"/>
                <w:lang w:eastAsia="es-CL"/>
              </w:rPr>
            </w:pPr>
            <w:r>
              <w:rPr>
                <w:rFonts w:cstheme="minorHAnsi"/>
              </w:rPr>
              <w:t>Vista de las instalac</w:t>
            </w:r>
            <w:r w:rsidR="00566B22">
              <w:rPr>
                <w:rFonts w:cstheme="minorHAnsi"/>
              </w:rPr>
              <w:t>i</w:t>
            </w:r>
            <w:r>
              <w:rPr>
                <w:rFonts w:cstheme="minorHAnsi"/>
              </w:rPr>
              <w:t>ones para la preparación de lechada de cal, se observan sacos de cal sobre la estructura metálica.</w:t>
            </w:r>
          </w:p>
        </w:tc>
      </w:tr>
      <w:tr w:rsidR="002259D3" w14:paraId="396D0989" w14:textId="77777777" w:rsidTr="000606E5">
        <w:trPr>
          <w:trHeight w:val="3486"/>
          <w:jc w:val="center"/>
        </w:trPr>
        <w:tc>
          <w:tcPr>
            <w:tcW w:w="2455" w:type="pct"/>
            <w:gridSpan w:val="2"/>
            <w:vAlign w:val="center"/>
          </w:tcPr>
          <w:p w14:paraId="6E3707C8" w14:textId="77777777" w:rsidR="002259D3" w:rsidRDefault="002259D3" w:rsidP="000606E5">
            <w:pPr>
              <w:jc w:val="center"/>
              <w:rPr>
                <w:rFonts w:ascii="Calibri" w:eastAsia="Times New Roman" w:hAnsi="Calibri"/>
                <w:b/>
                <w:bCs/>
                <w:color w:val="000000"/>
                <w:lang w:eastAsia="es-CL"/>
              </w:rPr>
            </w:pPr>
            <w:r>
              <w:rPr>
                <w:noProof/>
                <w:lang w:eastAsia="es-CL"/>
              </w:rPr>
              <w:drawing>
                <wp:inline distT="0" distB="0" distL="0" distR="0" wp14:anchorId="59D1233C" wp14:editId="47418858">
                  <wp:extent cx="3110581" cy="2520000"/>
                  <wp:effectExtent l="0" t="0" r="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110581" cy="2520000"/>
                          </a:xfrm>
                          <a:prstGeom prst="rect">
                            <a:avLst/>
                          </a:prstGeom>
                        </pic:spPr>
                      </pic:pic>
                    </a:graphicData>
                  </a:graphic>
                </wp:inline>
              </w:drawing>
            </w:r>
          </w:p>
        </w:tc>
        <w:tc>
          <w:tcPr>
            <w:tcW w:w="2545" w:type="pct"/>
            <w:gridSpan w:val="2"/>
            <w:vAlign w:val="center"/>
          </w:tcPr>
          <w:p w14:paraId="50326C2E" w14:textId="77777777" w:rsidR="002259D3" w:rsidRDefault="002259D3" w:rsidP="000606E5">
            <w:pPr>
              <w:jc w:val="center"/>
              <w:rPr>
                <w:rFonts w:ascii="Calibri" w:eastAsia="Times New Roman" w:hAnsi="Calibri"/>
                <w:b/>
                <w:bCs/>
                <w:color w:val="000000"/>
                <w:lang w:eastAsia="es-CL"/>
              </w:rPr>
            </w:pPr>
            <w:r>
              <w:rPr>
                <w:noProof/>
                <w:lang w:eastAsia="es-CL"/>
              </w:rPr>
              <w:drawing>
                <wp:inline distT="0" distB="0" distL="0" distR="0" wp14:anchorId="38185FC0" wp14:editId="1A1E230B">
                  <wp:extent cx="3691656" cy="2520000"/>
                  <wp:effectExtent l="0" t="0" r="4445" b="0"/>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email">
                            <a:extLst>
                              <a:ext uri="{28A0092B-C50C-407E-A947-70E740481C1C}">
                                <a14:useLocalDpi xmlns:a14="http://schemas.microsoft.com/office/drawing/2010/main"/>
                              </a:ext>
                            </a:extLst>
                          </a:blip>
                          <a:stretch>
                            <a:fillRect/>
                          </a:stretch>
                        </pic:blipFill>
                        <pic:spPr>
                          <a:xfrm>
                            <a:off x="0" y="0"/>
                            <a:ext cx="3691656" cy="2520000"/>
                          </a:xfrm>
                          <a:prstGeom prst="rect">
                            <a:avLst/>
                          </a:prstGeom>
                        </pic:spPr>
                      </pic:pic>
                    </a:graphicData>
                  </a:graphic>
                </wp:inline>
              </w:drawing>
            </w:r>
          </w:p>
        </w:tc>
      </w:tr>
      <w:tr w:rsidR="002259D3" w14:paraId="37F9BAD4" w14:textId="77777777" w:rsidTr="000606E5">
        <w:trPr>
          <w:trHeight w:val="275"/>
          <w:jc w:val="center"/>
        </w:trPr>
        <w:tc>
          <w:tcPr>
            <w:tcW w:w="1210" w:type="pct"/>
            <w:vAlign w:val="center"/>
          </w:tcPr>
          <w:p w14:paraId="2713AB08" w14:textId="77777777" w:rsidR="002259D3" w:rsidRPr="00D965FE" w:rsidRDefault="002259D3" w:rsidP="002259D3">
            <w:pPr>
              <w:jc w:val="left"/>
              <w:rPr>
                <w:rFonts w:eastAsia="Times New Roman"/>
                <w:color w:val="000000"/>
                <w:sz w:val="18"/>
                <w:szCs w:val="18"/>
                <w:lang w:eastAsia="es-CL"/>
              </w:rPr>
            </w:pPr>
            <w:r>
              <w:t>Imagen Google Earth</w:t>
            </w:r>
          </w:p>
        </w:tc>
        <w:tc>
          <w:tcPr>
            <w:tcW w:w="1245" w:type="pct"/>
          </w:tcPr>
          <w:p w14:paraId="389518B7" w14:textId="77777777" w:rsidR="002259D3" w:rsidRPr="00D965FE" w:rsidRDefault="002259D3" w:rsidP="002259D3">
            <w:pPr>
              <w:jc w:val="left"/>
              <w:rPr>
                <w:rFonts w:eastAsia="Times New Roman"/>
                <w:color w:val="000000"/>
                <w:sz w:val="18"/>
                <w:szCs w:val="18"/>
                <w:lang w:eastAsia="es-CL"/>
              </w:rPr>
            </w:pPr>
            <w:r>
              <w:rPr>
                <w:rFonts w:eastAsia="Times New Roman"/>
                <w:color w:val="000000"/>
                <w:sz w:val="18"/>
                <w:szCs w:val="18"/>
                <w:lang w:eastAsia="es-CL"/>
              </w:rPr>
              <w:t>Fecha :27 febrero 2010</w:t>
            </w:r>
          </w:p>
        </w:tc>
        <w:tc>
          <w:tcPr>
            <w:tcW w:w="1465" w:type="pct"/>
            <w:vAlign w:val="center"/>
          </w:tcPr>
          <w:p w14:paraId="4AE1F0E8" w14:textId="77777777" w:rsidR="002259D3" w:rsidRPr="00D965FE" w:rsidRDefault="002259D3" w:rsidP="000606E5">
            <w:pPr>
              <w:jc w:val="left"/>
              <w:rPr>
                <w:rFonts w:eastAsia="Times New Roman"/>
                <w:color w:val="000000"/>
                <w:sz w:val="18"/>
                <w:szCs w:val="18"/>
                <w:lang w:eastAsia="es-CL"/>
              </w:rPr>
            </w:pPr>
            <w:r>
              <w:t>Imagen Bing</w:t>
            </w:r>
          </w:p>
        </w:tc>
        <w:tc>
          <w:tcPr>
            <w:tcW w:w="1080" w:type="pct"/>
          </w:tcPr>
          <w:p w14:paraId="58E3D89C" w14:textId="77777777" w:rsidR="002259D3" w:rsidRDefault="002259D3" w:rsidP="000606E5">
            <w:pPr>
              <w:jc w:val="left"/>
              <w:rPr>
                <w:rFonts w:ascii="Calibri" w:eastAsia="Times New Roman" w:hAnsi="Calibri"/>
                <w:b/>
                <w:bCs/>
                <w:color w:val="000000"/>
                <w:lang w:eastAsia="es-CL"/>
              </w:rPr>
            </w:pPr>
            <w:r>
              <w:rPr>
                <w:rFonts w:eastAsia="Times New Roman"/>
                <w:color w:val="000000"/>
                <w:sz w:val="18"/>
                <w:szCs w:val="18"/>
                <w:lang w:eastAsia="es-CL"/>
              </w:rPr>
              <w:t>Fecha : 22 junio 2015</w:t>
            </w:r>
          </w:p>
        </w:tc>
      </w:tr>
      <w:tr w:rsidR="002259D3" w14:paraId="3593D6AB" w14:textId="77777777" w:rsidTr="000606E5">
        <w:trPr>
          <w:trHeight w:val="373"/>
          <w:jc w:val="center"/>
        </w:trPr>
        <w:tc>
          <w:tcPr>
            <w:tcW w:w="2455" w:type="pct"/>
            <w:gridSpan w:val="2"/>
          </w:tcPr>
          <w:p w14:paraId="02812EE9" w14:textId="77777777" w:rsidR="002259D3" w:rsidRPr="00DC061F" w:rsidRDefault="002259D3" w:rsidP="000606E5">
            <w:pPr>
              <w:rPr>
                <w:rFonts w:eastAsia="Times New Roman"/>
                <w:color w:val="000000"/>
                <w:lang w:eastAsia="es-CL"/>
              </w:rPr>
            </w:pPr>
            <w:r>
              <w:rPr>
                <w:rFonts w:eastAsia="Times New Roman"/>
                <w:color w:val="000000"/>
                <w:lang w:eastAsia="es-CL"/>
              </w:rPr>
              <w:t>Imagen satelital capturada de Google Earth, del 27 de febrero de 2010, se observa una mancha blanca a barlovento del tranque</w:t>
            </w:r>
          </w:p>
        </w:tc>
        <w:tc>
          <w:tcPr>
            <w:tcW w:w="2545" w:type="pct"/>
            <w:gridSpan w:val="2"/>
          </w:tcPr>
          <w:p w14:paraId="30F15698" w14:textId="77777777" w:rsidR="002259D3" w:rsidRPr="00027469" w:rsidRDefault="008754DE" w:rsidP="008754DE">
            <w:pPr>
              <w:rPr>
                <w:rFonts w:ascii="Calibri" w:eastAsia="Times New Roman" w:hAnsi="Calibri"/>
                <w:bCs/>
                <w:color w:val="000000"/>
                <w:lang w:eastAsia="es-CL"/>
              </w:rPr>
            </w:pPr>
            <w:r>
              <w:rPr>
                <w:rFonts w:cstheme="minorHAnsi"/>
              </w:rPr>
              <w:t xml:space="preserve">Imagen satelital de Bing, ESRI, vista en </w:t>
            </w:r>
            <w:hyperlink r:id="rId35" w:history="1">
              <w:r w:rsidRPr="00E95987">
                <w:rPr>
                  <w:rStyle w:val="Hipervnculo"/>
                  <w:rFonts w:cstheme="minorHAnsi"/>
                </w:rPr>
                <w:t>www.arcgis.com</w:t>
              </w:r>
            </w:hyperlink>
            <w:r>
              <w:rPr>
                <w:rFonts w:cstheme="minorHAnsi"/>
              </w:rPr>
              <w:t>, en que se observa el talud norte y noreste cubierto por una capa blanca.</w:t>
            </w:r>
          </w:p>
        </w:tc>
      </w:tr>
    </w:tbl>
    <w:p w14:paraId="039F399D" w14:textId="77777777" w:rsidR="00370F91" w:rsidRDefault="00370F91">
      <w:pPr>
        <w:jc w:val="left"/>
        <w:rPr>
          <w:rFonts w:cstheme="minorHAnsi"/>
          <w:b/>
          <w:sz w:val="14"/>
          <w:szCs w:val="24"/>
        </w:rPr>
      </w:pPr>
    </w:p>
    <w:p w14:paraId="0E71E732" w14:textId="77777777" w:rsidR="00DC061F" w:rsidRDefault="00DC061F">
      <w:pPr>
        <w:jc w:val="left"/>
        <w:rPr>
          <w:rFonts w:cstheme="minorHAnsi"/>
          <w:b/>
          <w:sz w:val="14"/>
          <w:szCs w:val="24"/>
        </w:rPr>
      </w:pPr>
    </w:p>
    <w:p w14:paraId="42BF349E" w14:textId="77777777" w:rsidR="00D50876" w:rsidRDefault="00D50876">
      <w:pPr>
        <w:jc w:val="left"/>
        <w:rPr>
          <w:rFonts w:cstheme="minorHAnsi"/>
          <w:b/>
          <w:sz w:val="14"/>
          <w:szCs w:val="24"/>
        </w:rPr>
      </w:pPr>
    </w:p>
    <w:p w14:paraId="3C5267DE" w14:textId="77777777" w:rsidR="00440923" w:rsidRDefault="005452E9" w:rsidP="000606E5">
      <w:pPr>
        <w:pStyle w:val="Ttulo2"/>
        <w:numPr>
          <w:ilvl w:val="1"/>
          <w:numId w:val="53"/>
        </w:numPr>
        <w:rPr>
          <w:rFonts w:eastAsia="Times New Roman" w:cs="Calibri"/>
          <w:sz w:val="20"/>
          <w:szCs w:val="16"/>
          <w:lang w:eastAsia="es-CL"/>
        </w:rPr>
      </w:pPr>
      <w:bookmarkStart w:id="116" w:name="_Toc424921021"/>
      <w:bookmarkStart w:id="117" w:name="_Toc425021848"/>
      <w:r w:rsidRPr="005452E9">
        <w:rPr>
          <w:rFonts w:eastAsia="Times New Roman" w:cs="Calibri"/>
          <w:sz w:val="20"/>
          <w:szCs w:val="16"/>
          <w:lang w:eastAsia="es-CL"/>
        </w:rPr>
        <w:t>Efe</w:t>
      </w:r>
      <w:r w:rsidR="008754DE">
        <w:rPr>
          <w:rFonts w:eastAsia="Times New Roman" w:cs="Calibri"/>
          <w:sz w:val="20"/>
          <w:szCs w:val="16"/>
          <w:lang w:eastAsia="es-CL"/>
        </w:rPr>
        <w:t>ctos del Tranque de Relaves Conf</w:t>
      </w:r>
      <w:r w:rsidRPr="005452E9">
        <w:rPr>
          <w:rFonts w:eastAsia="Times New Roman" w:cs="Calibri"/>
          <w:sz w:val="20"/>
          <w:szCs w:val="16"/>
          <w:lang w:eastAsia="es-CL"/>
        </w:rPr>
        <w:t>luencia en el área de influencia del proyecto, y su relación muerte de animales bovinos</w:t>
      </w:r>
      <w:bookmarkEnd w:id="116"/>
      <w:bookmarkEnd w:id="117"/>
    </w:p>
    <w:p w14:paraId="40677AA7" w14:textId="77777777" w:rsidR="005452E9" w:rsidRDefault="005452E9" w:rsidP="005452E9"/>
    <w:tbl>
      <w:tblPr>
        <w:tblStyle w:val="Tablaconcuadrcula"/>
        <w:tblW w:w="0" w:type="auto"/>
        <w:tblLook w:val="04A0" w:firstRow="1" w:lastRow="0" w:firstColumn="1" w:lastColumn="0" w:noHBand="0" w:noVBand="1"/>
      </w:tblPr>
      <w:tblGrid>
        <w:gridCol w:w="12569"/>
      </w:tblGrid>
      <w:tr w:rsidR="005452E9" w:rsidRPr="003E05BB" w14:paraId="126DE2AC" w14:textId="77777777" w:rsidTr="00E77368">
        <w:tc>
          <w:tcPr>
            <w:tcW w:w="12569" w:type="dxa"/>
          </w:tcPr>
          <w:p w14:paraId="5CD92BB0" w14:textId="77777777" w:rsidR="005452E9" w:rsidRPr="000279D5" w:rsidRDefault="005452E9" w:rsidP="00E77368">
            <w:pPr>
              <w:outlineLvl w:val="0"/>
              <w:rPr>
                <w:rFonts w:cs="Calibri"/>
                <w:b/>
                <w:lang w:eastAsia="es-ES"/>
              </w:rPr>
            </w:pPr>
            <w:bookmarkStart w:id="118" w:name="_Toc424921022"/>
            <w:bookmarkStart w:id="119" w:name="_Toc424921211"/>
            <w:bookmarkStart w:id="120" w:name="_Toc425021849"/>
            <w:r w:rsidRPr="000279D5">
              <w:rPr>
                <w:rFonts w:cs="Calibri"/>
                <w:b/>
                <w:lang w:eastAsia="es-ES"/>
              </w:rPr>
              <w:t>Hecho Constatado:</w:t>
            </w:r>
            <w:r w:rsidR="00B86BF6">
              <w:rPr>
                <w:rFonts w:cs="Calibri"/>
                <w:b/>
                <w:lang w:eastAsia="es-ES"/>
              </w:rPr>
              <w:t xml:space="preserve"> 4</w:t>
            </w:r>
            <w:bookmarkEnd w:id="118"/>
            <w:bookmarkEnd w:id="119"/>
            <w:bookmarkEnd w:id="120"/>
          </w:p>
        </w:tc>
      </w:tr>
      <w:tr w:rsidR="005452E9" w:rsidRPr="00AC674A" w14:paraId="1F326501" w14:textId="77777777" w:rsidTr="00E77368">
        <w:tc>
          <w:tcPr>
            <w:tcW w:w="12569" w:type="dxa"/>
          </w:tcPr>
          <w:p w14:paraId="1C9D8AE5" w14:textId="77777777" w:rsidR="005452E9" w:rsidRPr="000279D5" w:rsidRDefault="005452E9" w:rsidP="00E77368">
            <w:pPr>
              <w:outlineLvl w:val="0"/>
              <w:rPr>
                <w:rFonts w:cs="Calibri"/>
                <w:b/>
                <w:lang w:eastAsia="es-ES"/>
              </w:rPr>
            </w:pPr>
            <w:bookmarkStart w:id="121" w:name="_Toc424921023"/>
            <w:bookmarkStart w:id="122" w:name="_Toc424921212"/>
            <w:bookmarkStart w:id="123" w:name="_Toc425021850"/>
            <w:r w:rsidRPr="000279D5">
              <w:rPr>
                <w:rFonts w:cs="Calibri"/>
                <w:b/>
                <w:lang w:eastAsia="es-ES"/>
              </w:rPr>
              <w:t>Documentos analizados:</w:t>
            </w:r>
            <w:bookmarkEnd w:id="121"/>
            <w:bookmarkEnd w:id="122"/>
            <w:bookmarkEnd w:id="123"/>
          </w:p>
          <w:p w14:paraId="62E645B0" w14:textId="77777777" w:rsidR="005452E9" w:rsidRPr="000279D5" w:rsidRDefault="005452E9" w:rsidP="00E77368">
            <w:pPr>
              <w:outlineLvl w:val="0"/>
              <w:rPr>
                <w:rFonts w:cs="Calibri"/>
                <w:lang w:eastAsia="es-ES"/>
              </w:rPr>
            </w:pPr>
          </w:p>
          <w:p w14:paraId="370C4A41" w14:textId="77777777" w:rsidR="005452E9" w:rsidRPr="000279D5" w:rsidRDefault="005452E9" w:rsidP="00E77368">
            <w:pPr>
              <w:outlineLvl w:val="0"/>
              <w:rPr>
                <w:rFonts w:cs="Calibri"/>
                <w:lang w:eastAsia="es-ES"/>
              </w:rPr>
            </w:pPr>
            <w:bookmarkStart w:id="124" w:name="_Toc424921024"/>
            <w:bookmarkStart w:id="125" w:name="_Toc424921213"/>
            <w:bookmarkStart w:id="126" w:name="_Toc425021851"/>
            <w:r w:rsidRPr="000279D5">
              <w:rPr>
                <w:rFonts w:cs="Calibri"/>
                <w:lang w:eastAsia="es-ES"/>
              </w:rPr>
              <w:t>1.- ORD. N° 000096, MAT.: Fiscalización Alto Mañihuales. Con fecha 22 de Enero de 2015, de la Secretaría Regional Ministerial de Salud, Región de Aysén.</w:t>
            </w:r>
            <w:r>
              <w:rPr>
                <w:rFonts w:cs="Calibri"/>
                <w:lang w:eastAsia="es-ES"/>
              </w:rPr>
              <w:t xml:space="preserve"> (Anexo 6)</w:t>
            </w:r>
            <w:bookmarkEnd w:id="124"/>
            <w:bookmarkEnd w:id="125"/>
            <w:bookmarkEnd w:id="126"/>
          </w:p>
          <w:p w14:paraId="6D8966DE" w14:textId="11337DCA" w:rsidR="005452E9" w:rsidRPr="000279D5" w:rsidRDefault="005452E9" w:rsidP="00E77368">
            <w:pPr>
              <w:outlineLvl w:val="0"/>
              <w:rPr>
                <w:rFonts w:cs="Calibri"/>
                <w:lang w:eastAsia="es-ES"/>
              </w:rPr>
            </w:pPr>
            <w:bookmarkStart w:id="127" w:name="_Toc424921025"/>
            <w:bookmarkStart w:id="128" w:name="_Toc424921214"/>
            <w:bookmarkStart w:id="129" w:name="_Toc425021852"/>
            <w:r w:rsidRPr="000279D5">
              <w:rPr>
                <w:rFonts w:cs="Calibri"/>
                <w:lang w:eastAsia="es-ES"/>
              </w:rPr>
              <w:t>2.- ORD.: N° 056 MAT.: Antecedentes solicitados, de fecha 28 de Enero de 2015, del Servicio Agrícola y Ganadero.</w:t>
            </w:r>
            <w:r>
              <w:rPr>
                <w:rFonts w:cs="Calibri"/>
                <w:lang w:eastAsia="es-ES"/>
              </w:rPr>
              <w:t xml:space="preserve"> (Anexo 15)</w:t>
            </w:r>
            <w:bookmarkEnd w:id="127"/>
            <w:bookmarkEnd w:id="128"/>
            <w:bookmarkEnd w:id="129"/>
          </w:p>
          <w:p w14:paraId="4B3C48E3" w14:textId="77777777" w:rsidR="005452E9" w:rsidRPr="000279D5" w:rsidRDefault="005452E9" w:rsidP="00E77368">
            <w:pPr>
              <w:outlineLvl w:val="0"/>
              <w:rPr>
                <w:rFonts w:cs="Calibri"/>
                <w:lang w:eastAsia="es-ES"/>
              </w:rPr>
            </w:pPr>
            <w:bookmarkStart w:id="130" w:name="_Toc424921026"/>
            <w:bookmarkStart w:id="131" w:name="_Toc424921215"/>
            <w:bookmarkStart w:id="132" w:name="_Toc425021853"/>
            <w:r w:rsidRPr="000279D5">
              <w:rPr>
                <w:rFonts w:cs="Calibri"/>
                <w:lang w:eastAsia="es-ES"/>
              </w:rPr>
              <w:t>3.- ORD.: N° 164 MAT.: Envía información solicitada, de fecha 23 de Marzo de 2015, del Servicio Agrícola y Ganadero.</w:t>
            </w:r>
            <w:r>
              <w:rPr>
                <w:rFonts w:cs="Calibri"/>
                <w:lang w:eastAsia="es-ES"/>
              </w:rPr>
              <w:t xml:space="preserve"> (Anexo 16)</w:t>
            </w:r>
            <w:bookmarkEnd w:id="130"/>
            <w:bookmarkEnd w:id="131"/>
            <w:bookmarkEnd w:id="132"/>
          </w:p>
          <w:p w14:paraId="62C4F837" w14:textId="77777777" w:rsidR="005452E9" w:rsidRDefault="005452E9" w:rsidP="00E77368">
            <w:pPr>
              <w:outlineLvl w:val="0"/>
              <w:rPr>
                <w:rFonts w:cs="Calibri"/>
                <w:lang w:eastAsia="es-ES"/>
              </w:rPr>
            </w:pPr>
            <w:bookmarkStart w:id="133" w:name="_Toc424921027"/>
            <w:bookmarkStart w:id="134" w:name="_Toc424921216"/>
            <w:bookmarkStart w:id="135" w:name="_Toc425021854"/>
            <w:r w:rsidRPr="002879FE">
              <w:rPr>
                <w:rFonts w:cs="Calibri"/>
                <w:lang w:eastAsia="es-ES"/>
              </w:rPr>
              <w:t xml:space="preserve">4.- ORD.: N° 809 MAT.: Responde a ORD. </w:t>
            </w:r>
            <w:r w:rsidRPr="000279D5">
              <w:rPr>
                <w:rFonts w:cs="Calibri"/>
                <w:lang w:eastAsia="es-ES"/>
              </w:rPr>
              <w:t>MZS N° 595, del 03 de Diciembre de 2014, de la Dirección General de Aguas Región de Aysén.</w:t>
            </w:r>
            <w:r>
              <w:rPr>
                <w:rFonts w:cs="Calibri"/>
                <w:lang w:eastAsia="es-ES"/>
              </w:rPr>
              <w:t xml:space="preserve"> (Anexo 17)</w:t>
            </w:r>
            <w:bookmarkEnd w:id="133"/>
            <w:bookmarkEnd w:id="134"/>
            <w:bookmarkEnd w:id="135"/>
          </w:p>
          <w:p w14:paraId="39734852" w14:textId="77777777" w:rsidR="005452E9" w:rsidRDefault="005452E9" w:rsidP="00E77368">
            <w:pPr>
              <w:outlineLvl w:val="0"/>
              <w:rPr>
                <w:rFonts w:cs="Calibri"/>
                <w:lang w:eastAsia="es-ES"/>
              </w:rPr>
            </w:pPr>
            <w:bookmarkStart w:id="136" w:name="_Toc424921028"/>
            <w:bookmarkStart w:id="137" w:name="_Toc424921217"/>
            <w:bookmarkStart w:id="138" w:name="_Toc425021855"/>
            <w:r>
              <w:rPr>
                <w:rFonts w:cs="Calibri"/>
                <w:lang w:eastAsia="es-ES"/>
              </w:rPr>
              <w:t>5.- Anexo 4. Declaración de Impacto Ambiental, asociada a la Resolución Exenta N° 0331, Califica Ambientalmente el Proyecto “Crecimiento del Tranque de Relaves Confluencia”. (Anexo 18)</w:t>
            </w:r>
            <w:bookmarkEnd w:id="136"/>
            <w:bookmarkEnd w:id="137"/>
            <w:bookmarkEnd w:id="138"/>
          </w:p>
          <w:p w14:paraId="16AA52AD" w14:textId="77777777" w:rsidR="005452E9" w:rsidRPr="000279D5" w:rsidRDefault="005452E9" w:rsidP="00E77368">
            <w:pPr>
              <w:outlineLvl w:val="0"/>
              <w:rPr>
                <w:rFonts w:cs="Calibri"/>
                <w:b/>
                <w:lang w:eastAsia="es-ES"/>
              </w:rPr>
            </w:pPr>
          </w:p>
        </w:tc>
      </w:tr>
      <w:tr w:rsidR="005452E9" w:rsidRPr="003E05BB" w14:paraId="3D3B253B" w14:textId="77777777" w:rsidTr="00E77368">
        <w:tc>
          <w:tcPr>
            <w:tcW w:w="12569" w:type="dxa"/>
          </w:tcPr>
          <w:p w14:paraId="6B59AD01" w14:textId="77777777" w:rsidR="005452E9" w:rsidRPr="000279D5" w:rsidRDefault="005452E9" w:rsidP="00E77368">
            <w:pPr>
              <w:outlineLvl w:val="0"/>
              <w:rPr>
                <w:rFonts w:cs="Calibri"/>
                <w:b/>
                <w:lang w:eastAsia="es-ES"/>
              </w:rPr>
            </w:pPr>
            <w:bookmarkStart w:id="139" w:name="_Toc424921029"/>
            <w:bookmarkStart w:id="140" w:name="_Toc424921218"/>
            <w:bookmarkStart w:id="141" w:name="_Toc425021856"/>
            <w:r w:rsidRPr="000279D5">
              <w:rPr>
                <w:rFonts w:cs="Calibri"/>
                <w:b/>
                <w:lang w:eastAsia="es-ES"/>
              </w:rPr>
              <w:t>Exigencia:</w:t>
            </w:r>
            <w:bookmarkEnd w:id="139"/>
            <w:bookmarkEnd w:id="140"/>
            <w:bookmarkEnd w:id="141"/>
          </w:p>
          <w:p w14:paraId="6A4EF0CD" w14:textId="77777777" w:rsidR="005452E9" w:rsidRPr="000279D5" w:rsidRDefault="005452E9" w:rsidP="00E77368">
            <w:pPr>
              <w:outlineLvl w:val="0"/>
              <w:rPr>
                <w:rFonts w:cs="Calibri"/>
                <w:lang w:eastAsia="es-ES"/>
              </w:rPr>
            </w:pPr>
          </w:p>
          <w:p w14:paraId="7178E8F9" w14:textId="77777777" w:rsidR="005452E9" w:rsidRPr="000279D5" w:rsidRDefault="005452E9" w:rsidP="00E77368">
            <w:pPr>
              <w:outlineLvl w:val="0"/>
              <w:rPr>
                <w:rFonts w:cs="Calibri"/>
                <w:lang w:eastAsia="es-ES"/>
              </w:rPr>
            </w:pPr>
            <w:bookmarkStart w:id="142" w:name="_Toc424921030"/>
            <w:bookmarkStart w:id="143" w:name="_Toc424921219"/>
            <w:bookmarkStart w:id="144" w:name="_Toc425021857"/>
            <w:r w:rsidRPr="000279D5">
              <w:rPr>
                <w:rFonts w:cs="Calibri"/>
                <w:b/>
                <w:lang w:eastAsia="es-ES"/>
              </w:rPr>
              <w:t>Resolución Exenta N° 0331</w:t>
            </w:r>
            <w:r>
              <w:rPr>
                <w:rFonts w:cs="Calibri"/>
                <w:b/>
                <w:lang w:eastAsia="es-ES"/>
              </w:rPr>
              <w:t>/2004</w:t>
            </w:r>
            <w:r w:rsidRPr="000279D5">
              <w:rPr>
                <w:rFonts w:cs="Calibri"/>
                <w:lang w:eastAsia="es-ES"/>
              </w:rPr>
              <w:t>, Califica Ambientalmente Proyecto “Crecimiento del Tranque de Relaves Confluencia”. Aprobado por la Comisión Regional del Medio Ambiente de la XI Región de Aysén.</w:t>
            </w:r>
            <w:bookmarkEnd w:id="142"/>
            <w:bookmarkEnd w:id="143"/>
            <w:bookmarkEnd w:id="144"/>
          </w:p>
          <w:p w14:paraId="468E8601" w14:textId="77777777" w:rsidR="005452E9" w:rsidRPr="000279D5" w:rsidRDefault="005452E9" w:rsidP="00E77368">
            <w:pPr>
              <w:outlineLvl w:val="0"/>
              <w:rPr>
                <w:rFonts w:cs="Calibri"/>
                <w:lang w:eastAsia="es-ES"/>
              </w:rPr>
            </w:pPr>
          </w:p>
          <w:p w14:paraId="64B79D6B" w14:textId="77777777" w:rsidR="005452E9" w:rsidRPr="000279D5" w:rsidRDefault="005452E9" w:rsidP="00E77368">
            <w:pPr>
              <w:ind w:left="567" w:hanging="567"/>
              <w:outlineLvl w:val="0"/>
              <w:rPr>
                <w:rFonts w:cs="Calibri"/>
                <w:lang w:eastAsia="es-ES"/>
              </w:rPr>
            </w:pPr>
            <w:bookmarkStart w:id="145" w:name="_Toc424921031"/>
            <w:bookmarkStart w:id="146" w:name="_Toc424921220"/>
            <w:bookmarkStart w:id="147" w:name="_Toc425021858"/>
            <w:r w:rsidRPr="000279D5">
              <w:rPr>
                <w:rFonts w:cs="Calibri"/>
                <w:b/>
                <w:lang w:eastAsia="es-ES"/>
              </w:rPr>
              <w:t>Considerando N° 5.</w:t>
            </w:r>
            <w:r w:rsidRPr="000279D5">
              <w:rPr>
                <w:rFonts w:cs="Calibri"/>
                <w:lang w:eastAsia="es-ES"/>
              </w:rPr>
              <w:t xml:space="preserve"> […]</w:t>
            </w:r>
            <w:bookmarkEnd w:id="145"/>
            <w:bookmarkEnd w:id="146"/>
            <w:bookmarkEnd w:id="147"/>
          </w:p>
          <w:p w14:paraId="731EEF87" w14:textId="77777777" w:rsidR="005452E9" w:rsidRPr="000279D5" w:rsidRDefault="005452E9" w:rsidP="00E77368">
            <w:pPr>
              <w:ind w:left="567" w:hanging="567"/>
              <w:outlineLvl w:val="0"/>
              <w:rPr>
                <w:rFonts w:cs="Calibri"/>
                <w:lang w:eastAsia="es-ES"/>
              </w:rPr>
            </w:pPr>
          </w:p>
          <w:p w14:paraId="04D81033" w14:textId="77777777" w:rsidR="005452E9" w:rsidRDefault="005452E9" w:rsidP="00E77368">
            <w:pPr>
              <w:rPr>
                <w:b/>
                <w:lang w:val="es-MX"/>
              </w:rPr>
            </w:pPr>
            <w:r w:rsidRPr="000279D5">
              <w:rPr>
                <w:b/>
                <w:lang w:val="es-MX"/>
              </w:rPr>
              <w:t>Emisiones Generadas por el Proyecto</w:t>
            </w:r>
          </w:p>
          <w:p w14:paraId="6FF21545" w14:textId="77777777" w:rsidR="008754DE" w:rsidRPr="000279D5" w:rsidRDefault="008754DE" w:rsidP="00E77368">
            <w:pPr>
              <w:rPr>
                <w:b/>
                <w:lang w:val="es-MX"/>
              </w:rPr>
            </w:pPr>
          </w:p>
          <w:p w14:paraId="3526E05E" w14:textId="77777777" w:rsidR="005452E9" w:rsidRDefault="005452E9" w:rsidP="00E77368">
            <w:pPr>
              <w:ind w:left="708"/>
              <w:rPr>
                <w:b/>
                <w:lang w:val="es-MX"/>
              </w:rPr>
            </w:pPr>
            <w:r w:rsidRPr="000279D5">
              <w:rPr>
                <w:b/>
                <w:lang w:val="es-MX"/>
              </w:rPr>
              <w:t>Emisiones atmosféricas</w:t>
            </w:r>
          </w:p>
          <w:p w14:paraId="2F7A49FF" w14:textId="77777777" w:rsidR="008754DE" w:rsidRPr="000A681F" w:rsidRDefault="008754DE" w:rsidP="00E77368">
            <w:pPr>
              <w:ind w:left="708"/>
              <w:rPr>
                <w:b/>
                <w:lang w:val="es-MX"/>
              </w:rPr>
            </w:pPr>
          </w:p>
          <w:p w14:paraId="017578EF" w14:textId="77777777" w:rsidR="005452E9" w:rsidRPr="000279D5" w:rsidRDefault="005452E9" w:rsidP="00E77368">
            <w:pPr>
              <w:ind w:left="993"/>
              <w:rPr>
                <w:lang w:val="es-MX"/>
              </w:rPr>
            </w:pPr>
            <w:r w:rsidRPr="000279D5">
              <w:rPr>
                <w:lang w:val="es-MX"/>
              </w:rPr>
              <w:t xml:space="preserve">[…] </w:t>
            </w:r>
            <w:r w:rsidRPr="000A681F">
              <w:rPr>
                <w:lang w:val="es-MX"/>
              </w:rPr>
              <w:t>En documento Adenda N°1 el titular señala que, efectivamente, durante la operación del proyecto, existe un riesgo</w:t>
            </w:r>
            <w:r w:rsidRPr="000279D5">
              <w:rPr>
                <w:lang w:val="es-MX"/>
              </w:rPr>
              <w:t> </w:t>
            </w:r>
            <w:r w:rsidRPr="000A681F">
              <w:rPr>
                <w:lang w:val="es-MX"/>
              </w:rPr>
              <w:t>potencial</w:t>
            </w:r>
            <w:r w:rsidRPr="000279D5">
              <w:rPr>
                <w:lang w:val="es-MX"/>
              </w:rPr>
              <w:t> </w:t>
            </w:r>
            <w:r w:rsidRPr="000A681F">
              <w:rPr>
                <w:lang w:val="es-MX"/>
              </w:rPr>
              <w:t>de emisión de polvo al ambiente (emisiones fugitivas de material particulado) producto de la acción del viento. Sin embargo, la aplicación de lechada de cal sobre la cubierta del tranque, impide que se generen dichas emisiones, esta acción, se ha constituido en un sistema de control eficiente y efectivo, lo que se estima no se verá modificado, ni más afectado por el viento, debido al aumento en la altura del tranque.</w:t>
            </w:r>
          </w:p>
          <w:p w14:paraId="12AD0C45" w14:textId="77777777" w:rsidR="005452E9" w:rsidRPr="000A681F" w:rsidRDefault="005452E9" w:rsidP="00E77368">
            <w:pPr>
              <w:ind w:left="993"/>
              <w:rPr>
                <w:lang w:val="es-MX"/>
              </w:rPr>
            </w:pPr>
            <w:r w:rsidRPr="000279D5">
              <w:rPr>
                <w:lang w:val="es-MX"/>
              </w:rPr>
              <w:t>[…]</w:t>
            </w:r>
          </w:p>
          <w:p w14:paraId="13BC6353" w14:textId="77777777" w:rsidR="005452E9" w:rsidRPr="000279D5" w:rsidRDefault="005452E9" w:rsidP="00E77368">
            <w:pPr>
              <w:ind w:firstLine="1"/>
              <w:rPr>
                <w:rFonts w:cs="Calibri"/>
                <w:lang w:eastAsia="es-ES"/>
              </w:rPr>
            </w:pPr>
          </w:p>
        </w:tc>
      </w:tr>
      <w:tr w:rsidR="005452E9" w:rsidRPr="003E05BB" w14:paraId="1179287F" w14:textId="77777777" w:rsidTr="00E77368">
        <w:tc>
          <w:tcPr>
            <w:tcW w:w="12569" w:type="dxa"/>
          </w:tcPr>
          <w:p w14:paraId="211021DD" w14:textId="77777777" w:rsidR="005452E9" w:rsidRPr="000279D5" w:rsidRDefault="005452E9" w:rsidP="00E77368">
            <w:pPr>
              <w:outlineLvl w:val="0"/>
              <w:rPr>
                <w:rFonts w:cs="Calibri"/>
                <w:b/>
                <w:lang w:eastAsia="es-ES"/>
              </w:rPr>
            </w:pPr>
            <w:bookmarkStart w:id="148" w:name="_Toc424921032"/>
            <w:bookmarkStart w:id="149" w:name="_Toc424921221"/>
            <w:bookmarkStart w:id="150" w:name="_Toc425021859"/>
            <w:r w:rsidRPr="000279D5">
              <w:rPr>
                <w:rFonts w:cs="Calibri"/>
                <w:b/>
                <w:lang w:eastAsia="es-ES"/>
              </w:rPr>
              <w:t>Examen de la Información:</w:t>
            </w:r>
            <w:bookmarkEnd w:id="148"/>
            <w:bookmarkEnd w:id="149"/>
            <w:bookmarkEnd w:id="150"/>
          </w:p>
          <w:p w14:paraId="02EFD9C8" w14:textId="77777777" w:rsidR="005452E9" w:rsidRDefault="005452E9" w:rsidP="00E77368">
            <w:pPr>
              <w:outlineLvl w:val="0"/>
              <w:rPr>
                <w:rFonts w:cs="Calibri"/>
                <w:lang w:eastAsia="es-ES"/>
              </w:rPr>
            </w:pPr>
          </w:p>
          <w:p w14:paraId="46826D80" w14:textId="77777777" w:rsidR="005452E9" w:rsidRPr="000279D5" w:rsidRDefault="005452E9" w:rsidP="00E77368">
            <w:pPr>
              <w:ind w:firstLine="1"/>
            </w:pPr>
            <w:r>
              <w:rPr>
                <w:lang w:val="es-MX"/>
              </w:rPr>
              <w:t>C</w:t>
            </w:r>
            <w:r w:rsidRPr="000279D5">
              <w:rPr>
                <w:lang w:val="es-MX"/>
              </w:rPr>
              <w:t>on fecha 24 de Septiembre de 2014, la Secretaria Regional Ministerial de Salud, Región de Aysén, recibió la denuncia ORD. N° 496</w:t>
            </w:r>
            <w:r>
              <w:rPr>
                <w:lang w:val="es-MX"/>
              </w:rPr>
              <w:t xml:space="preserve"> (Anexo 1)</w:t>
            </w:r>
            <w:r w:rsidRPr="000279D5">
              <w:rPr>
                <w:lang w:val="es-MX"/>
              </w:rPr>
              <w:t>, emitida por el Director del Servicio Agrícola y Ganadero Región de Aysén, y que tiene relación con la intoxicación de ejemplares bovinos, por metales pesados. A partir de lo anterior, se inició un proceso de investigación para determinar la procedencia de los metales pesados, y si es que existían ma</w:t>
            </w:r>
            <w:r w:rsidR="00B709C6">
              <w:rPr>
                <w:lang w:val="es-MX"/>
              </w:rPr>
              <w:t xml:space="preserve">trices ambientales contaminadas </w:t>
            </w:r>
            <w:r w:rsidRPr="000279D5">
              <w:rPr>
                <w:lang w:val="es-MX"/>
              </w:rPr>
              <w:t xml:space="preserve"> que pudiesen estar funcionando como un vector para la intoxicación de los animales. Una vez </w:t>
            </w:r>
            <w:r>
              <w:rPr>
                <w:lang w:val="es-MX"/>
              </w:rPr>
              <w:t>recibidos</w:t>
            </w:r>
            <w:r w:rsidRPr="000279D5">
              <w:rPr>
                <w:lang w:val="es-MX"/>
              </w:rPr>
              <w:t xml:space="preserve"> los antecedentes </w:t>
            </w:r>
            <w:r w:rsidRPr="000279D5">
              <w:rPr>
                <w:lang w:val="es-MX"/>
              </w:rPr>
              <w:lastRenderedPageBreak/>
              <w:t>estos fueron remitidos a la Sección Técnica de la</w:t>
            </w:r>
            <w:r w:rsidRPr="000279D5">
              <w:t xml:space="preserve"> División de Fiscalización de la</w:t>
            </w:r>
            <w:r w:rsidRPr="000279D5">
              <w:rPr>
                <w:lang w:val="es-MX"/>
              </w:rPr>
              <w:t xml:space="preserve"> Superintendencia del Medio Ambiente, para su análisis</w:t>
            </w:r>
            <w:r w:rsidR="003C19C1">
              <w:rPr>
                <w:lang w:val="es-MX"/>
              </w:rPr>
              <w:t xml:space="preserve"> cuyas conclusiones son las siguientes: </w:t>
            </w:r>
            <w:r w:rsidRPr="000279D5">
              <w:rPr>
                <w:lang w:val="es-MX"/>
              </w:rPr>
              <w:t xml:space="preserve"> </w:t>
            </w:r>
          </w:p>
          <w:p w14:paraId="14AFA8E9" w14:textId="77777777" w:rsidR="005452E9" w:rsidRPr="000279D5" w:rsidRDefault="005452E9" w:rsidP="00E77368">
            <w:pPr>
              <w:outlineLvl w:val="0"/>
              <w:rPr>
                <w:rFonts w:cs="Calibri"/>
                <w:lang w:eastAsia="es-ES"/>
              </w:rPr>
            </w:pPr>
          </w:p>
          <w:p w14:paraId="31EFC238" w14:textId="77777777" w:rsidR="005452E9" w:rsidRPr="000279D5" w:rsidRDefault="005452E9" w:rsidP="00E77368">
            <w:pPr>
              <w:spacing w:line="259" w:lineRule="auto"/>
              <w:rPr>
                <w:lang w:val="es-MX"/>
              </w:rPr>
            </w:pPr>
            <w:r w:rsidRPr="000279D5">
              <w:rPr>
                <w:lang w:val="es-MX"/>
              </w:rPr>
              <w:t>Durante los meses de Agosto y Noviembre de 2014, se realizó una serie de actividades de fiscalización ambiental, las cuales fueron llevadas a cabo por Servicios con Competencia ambiental, entre los que se encuentran la Secretaría Regional Ministerial de Salud, Región de Aysén, el Servicio Agrícola y Ganadero, y la Dirección Regional de Aguas Región de Aysén. Al respecto, cabe destacar lo siguiente:</w:t>
            </w:r>
          </w:p>
          <w:p w14:paraId="55FAB46F" w14:textId="7F6D59C3" w:rsidR="005452E9" w:rsidRPr="000279D5" w:rsidRDefault="005452E9" w:rsidP="00E77368">
            <w:pPr>
              <w:pStyle w:val="Prrafodelista"/>
              <w:numPr>
                <w:ilvl w:val="0"/>
                <w:numId w:val="39"/>
              </w:numPr>
              <w:spacing w:after="200" w:line="259" w:lineRule="auto"/>
              <w:rPr>
                <w:lang w:val="es-MX"/>
              </w:rPr>
            </w:pPr>
            <w:r w:rsidRPr="000279D5">
              <w:rPr>
                <w:lang w:val="es-MX"/>
              </w:rPr>
              <w:t xml:space="preserve">Con fecha 18 de Febrero de 2015, se recibió el documento ORD. N°: 000096, MAT: Fiscalización </w:t>
            </w:r>
            <w:r w:rsidR="008E5E1D">
              <w:rPr>
                <w:lang w:val="es-MX"/>
              </w:rPr>
              <w:t>A</w:t>
            </w:r>
            <w:r w:rsidRPr="000279D5">
              <w:rPr>
                <w:lang w:val="es-MX"/>
              </w:rPr>
              <w:t>lto Mañihuales, de la Secretaría Regional Ministerial de Salud, Región de Aysén</w:t>
            </w:r>
            <w:r>
              <w:rPr>
                <w:lang w:val="es-MX"/>
              </w:rPr>
              <w:t xml:space="preserve"> (Anexo 6)</w:t>
            </w:r>
            <w:r w:rsidRPr="000279D5">
              <w:rPr>
                <w:lang w:val="es-MX"/>
              </w:rPr>
              <w:t>. En dicho documento, se señala lo siguiente:</w:t>
            </w:r>
          </w:p>
          <w:p w14:paraId="0DE8FB37" w14:textId="77777777" w:rsidR="005452E9" w:rsidRPr="000279D5" w:rsidRDefault="005452E9" w:rsidP="00E77368">
            <w:pPr>
              <w:pStyle w:val="Prrafodelista"/>
              <w:numPr>
                <w:ilvl w:val="1"/>
                <w:numId w:val="39"/>
              </w:numPr>
              <w:spacing w:after="200" w:line="259" w:lineRule="auto"/>
              <w:rPr>
                <w:lang w:val="es-MX"/>
              </w:rPr>
            </w:pPr>
            <w:r w:rsidRPr="000279D5">
              <w:rPr>
                <w:lang w:val="es-MX"/>
              </w:rPr>
              <w:t>Página 4, punto 5. Inspección de potrero de pastoreo, se indica</w:t>
            </w:r>
            <w:r>
              <w:rPr>
                <w:lang w:val="es-MX"/>
              </w:rPr>
              <w:t>:</w:t>
            </w:r>
            <w:r w:rsidRPr="000279D5">
              <w:rPr>
                <w:lang w:val="es-MX"/>
              </w:rPr>
              <w:t xml:space="preserve"> </w:t>
            </w:r>
            <w:r w:rsidRPr="000279D5">
              <w:rPr>
                <w:i/>
                <w:lang w:val="es-MX"/>
              </w:rPr>
              <w:t>“El potrero se encuentra a unos 200m al noreste del tranque de relaves “Confluencia”, en la misma dirección del viento. (…)”.</w:t>
            </w:r>
          </w:p>
          <w:p w14:paraId="3DFA2E3E" w14:textId="77777777" w:rsidR="005452E9" w:rsidRPr="000279D5" w:rsidRDefault="005452E9" w:rsidP="00E77368">
            <w:pPr>
              <w:pStyle w:val="Prrafodelista"/>
              <w:numPr>
                <w:ilvl w:val="1"/>
                <w:numId w:val="39"/>
              </w:numPr>
              <w:spacing w:after="200" w:line="259" w:lineRule="auto"/>
              <w:rPr>
                <w:lang w:val="es-MX"/>
              </w:rPr>
            </w:pPr>
            <w:r w:rsidRPr="000279D5">
              <w:rPr>
                <w:lang w:val="es-MX"/>
              </w:rPr>
              <w:t xml:space="preserve">Página 5, último párrafo, se indica lo siguiente: </w:t>
            </w:r>
            <w:r w:rsidRPr="000279D5">
              <w:rPr>
                <w:i/>
                <w:lang w:val="es-MX"/>
              </w:rPr>
              <w:t>“Grupo familiar señala que cada año en primavera cuando se inicia la actividad del viento, se producen nubes de material particulado en suspensión que proviene de la minera”.</w:t>
            </w:r>
          </w:p>
          <w:p w14:paraId="41CCE261" w14:textId="77777777" w:rsidR="005452E9" w:rsidRPr="000279D5" w:rsidRDefault="005452E9" w:rsidP="00E77368">
            <w:pPr>
              <w:pStyle w:val="Prrafodelista"/>
              <w:numPr>
                <w:ilvl w:val="1"/>
                <w:numId w:val="39"/>
              </w:numPr>
              <w:spacing w:after="200" w:line="259" w:lineRule="auto"/>
              <w:rPr>
                <w:lang w:val="es-MX"/>
              </w:rPr>
            </w:pPr>
            <w:r w:rsidRPr="000279D5">
              <w:rPr>
                <w:lang w:val="es-MX"/>
              </w:rPr>
              <w:t>Página 7, punto 9. Minera El Toqui, entrevista con Superintendente del Medio Ambiente de la Empresa, Sr. Christian Jara Campos, y Robinson Jorquera profesional de la misma área</w:t>
            </w:r>
            <w:r>
              <w:rPr>
                <w:lang w:val="es-MX"/>
              </w:rPr>
              <w:t>, se señala</w:t>
            </w:r>
            <w:r w:rsidRPr="000279D5">
              <w:rPr>
                <w:lang w:val="es-MX"/>
              </w:rPr>
              <w:t>:</w:t>
            </w:r>
          </w:p>
          <w:p w14:paraId="6C15859E" w14:textId="77777777" w:rsidR="005452E9" w:rsidRPr="000279D5" w:rsidRDefault="005452E9" w:rsidP="00E77368">
            <w:pPr>
              <w:pStyle w:val="Prrafodelista"/>
              <w:spacing w:line="259" w:lineRule="auto"/>
              <w:rPr>
                <w:i/>
                <w:lang w:val="es-MX"/>
              </w:rPr>
            </w:pPr>
            <w:r w:rsidRPr="000279D5">
              <w:rPr>
                <w:i/>
                <w:lang w:val="es-MX"/>
              </w:rPr>
              <w:t>“Según el Superintendente, el tranque de relaves “Confluencia” se encuentra en proceso de ejecución de obras para su cierre definitivo, el que incluye las siguientes etapas:</w:t>
            </w:r>
          </w:p>
          <w:p w14:paraId="10B3EB33" w14:textId="77777777" w:rsidR="005452E9" w:rsidRPr="000279D5" w:rsidRDefault="005452E9" w:rsidP="00E77368">
            <w:pPr>
              <w:pStyle w:val="Prrafodelista"/>
              <w:numPr>
                <w:ilvl w:val="2"/>
                <w:numId w:val="39"/>
              </w:numPr>
              <w:spacing w:after="200" w:line="259" w:lineRule="auto"/>
              <w:rPr>
                <w:i/>
                <w:lang w:val="es-MX"/>
              </w:rPr>
            </w:pPr>
            <w:r w:rsidRPr="000279D5">
              <w:rPr>
                <w:i/>
                <w:lang w:val="es-MX"/>
              </w:rPr>
              <w:t>Cese de Operaciones del tranque de relaves, marzo de 2013.</w:t>
            </w:r>
          </w:p>
          <w:p w14:paraId="6152AD1C" w14:textId="77777777" w:rsidR="005452E9" w:rsidRPr="000279D5" w:rsidRDefault="005452E9" w:rsidP="00E77368">
            <w:pPr>
              <w:pStyle w:val="Prrafodelista"/>
              <w:numPr>
                <w:ilvl w:val="2"/>
                <w:numId w:val="39"/>
              </w:numPr>
              <w:spacing w:after="200" w:line="259" w:lineRule="auto"/>
              <w:rPr>
                <w:i/>
                <w:lang w:val="es-MX"/>
              </w:rPr>
            </w:pPr>
            <w:r w:rsidRPr="000279D5">
              <w:rPr>
                <w:i/>
                <w:lang w:val="es-MX"/>
              </w:rPr>
              <w:t xml:space="preserve">En agosto de 2013 se comenzó el proceso de obras de </w:t>
            </w:r>
            <w:proofErr w:type="spellStart"/>
            <w:r w:rsidRPr="000279D5">
              <w:rPr>
                <w:i/>
                <w:lang w:val="es-MX"/>
              </w:rPr>
              <w:t>rellenamiento</w:t>
            </w:r>
            <w:proofErr w:type="spellEnd"/>
            <w:r w:rsidRPr="000279D5">
              <w:rPr>
                <w:i/>
                <w:lang w:val="es-MX"/>
              </w:rPr>
              <w:t xml:space="preserve"> de la cubeta del tranque con relaves filtrados, procedentes de la faena, para el control de la dispersión de material particulado. Dicho material presenta características de mayor cohesión de partículas y mayor retención de humedad lo que permite formar una capa resistente a la acción erosiva del viento. Hasta el momento está rellenada una superficie de aproximadamente 7,5 hectáreas. La fecha límite indicada para cumplir el Plan de Cierre del tranque corresponde a diciembre del 2014.</w:t>
            </w:r>
          </w:p>
          <w:p w14:paraId="3BC8041B" w14:textId="77777777" w:rsidR="005452E9" w:rsidRPr="000279D5" w:rsidRDefault="005452E9" w:rsidP="00E77368">
            <w:pPr>
              <w:pStyle w:val="Prrafodelista"/>
              <w:numPr>
                <w:ilvl w:val="2"/>
                <w:numId w:val="39"/>
              </w:numPr>
              <w:spacing w:after="200" w:line="259" w:lineRule="auto"/>
              <w:rPr>
                <w:i/>
                <w:lang w:val="es-MX"/>
              </w:rPr>
            </w:pPr>
            <w:r w:rsidRPr="000279D5">
              <w:rPr>
                <w:i/>
                <w:lang w:val="es-MX"/>
              </w:rPr>
              <w:t>Una vez terminada la etapa de control de material particulado del tranque de relaves, están contempladas actividades de recuperación de características originales del potrero de pastoreo de la familia Ramírez Rivas, ubicado inmediatamente colindante en dirección Noreste. Para ello, los trabajos consistirán en la aspiración del material particulado que se ha depositado por acción del viento que, según estimaciones de la empresa minera, corresponden a un estrato de entre 10 y 15 cm</w:t>
            </w:r>
            <w:r>
              <w:rPr>
                <w:i/>
                <w:lang w:val="es-MX"/>
              </w:rPr>
              <w:t xml:space="preserve"> (**).</w:t>
            </w:r>
          </w:p>
          <w:p w14:paraId="03526018" w14:textId="77777777" w:rsidR="005452E9" w:rsidRDefault="005452E9" w:rsidP="00E77368">
            <w:pPr>
              <w:pStyle w:val="Prrafodelista"/>
              <w:spacing w:line="259" w:lineRule="auto"/>
              <w:ind w:left="1080"/>
              <w:rPr>
                <w:i/>
                <w:lang w:val="es-MX"/>
              </w:rPr>
            </w:pPr>
            <w:r w:rsidRPr="000279D5">
              <w:rPr>
                <w:i/>
                <w:lang w:val="es-MX"/>
              </w:rPr>
              <w:t>La empresa minera reconoce que históricamente ha existido una emisión de material particulado desde el tranque de relaves “Confluencia”, debido a la acción de arrastre del viento, e identifica como el área más afectada el potrero correspondiente al predio de la familia Ramírez Rivas. Por lo mismo, se le propondrá al Sr. Humberto Ramírez, proporcionarle abasto de forraje o concentrado para que pueda mantener a sus animales lejos del potrero complicado.</w:t>
            </w:r>
            <w:r>
              <w:rPr>
                <w:i/>
                <w:lang w:val="es-MX"/>
              </w:rPr>
              <w:t>”</w:t>
            </w:r>
          </w:p>
          <w:p w14:paraId="0A3D3BDC" w14:textId="77777777" w:rsidR="005452E9" w:rsidRPr="000279D5" w:rsidRDefault="005452E9" w:rsidP="00E77368">
            <w:pPr>
              <w:pStyle w:val="Prrafodelista"/>
              <w:numPr>
                <w:ilvl w:val="1"/>
                <w:numId w:val="39"/>
              </w:numPr>
              <w:spacing w:after="200" w:line="259" w:lineRule="auto"/>
              <w:rPr>
                <w:lang w:val="es-MX"/>
              </w:rPr>
            </w:pPr>
            <w:r w:rsidRPr="000279D5">
              <w:rPr>
                <w:lang w:val="es-MX"/>
              </w:rPr>
              <w:t xml:space="preserve">Finalmente, en la página 8, </w:t>
            </w:r>
            <w:r>
              <w:rPr>
                <w:lang w:val="es-MX"/>
              </w:rPr>
              <w:t>“</w:t>
            </w:r>
            <w:r w:rsidRPr="000279D5">
              <w:rPr>
                <w:lang w:val="es-MX"/>
              </w:rPr>
              <w:t>Conclusiones</w:t>
            </w:r>
            <w:r>
              <w:rPr>
                <w:lang w:val="es-MX"/>
              </w:rPr>
              <w:t>”</w:t>
            </w:r>
            <w:r w:rsidRPr="000279D5">
              <w:rPr>
                <w:lang w:val="es-MX"/>
              </w:rPr>
              <w:t>, se indica</w:t>
            </w:r>
            <w:r>
              <w:rPr>
                <w:lang w:val="es-MX"/>
              </w:rPr>
              <w:t xml:space="preserve"> textualmente</w:t>
            </w:r>
            <w:r w:rsidRPr="000279D5">
              <w:rPr>
                <w:lang w:val="es-MX"/>
              </w:rPr>
              <w:t xml:space="preserve"> lo siguiente:</w:t>
            </w:r>
          </w:p>
          <w:p w14:paraId="6A2E10CF" w14:textId="77777777" w:rsidR="005452E9" w:rsidRPr="000279D5" w:rsidRDefault="005452E9" w:rsidP="00E77368">
            <w:pPr>
              <w:pStyle w:val="Prrafodelista"/>
              <w:numPr>
                <w:ilvl w:val="0"/>
                <w:numId w:val="37"/>
              </w:numPr>
              <w:spacing w:line="259" w:lineRule="auto"/>
              <w:rPr>
                <w:i/>
                <w:lang w:val="es-MX"/>
              </w:rPr>
            </w:pPr>
            <w:r w:rsidRPr="000279D5">
              <w:rPr>
                <w:i/>
                <w:lang w:val="es-MX"/>
              </w:rPr>
              <w:t>En investigación epidemiológica se constata la existencia de condiciones de riesgo ambiental en potrero donde ocurrió el evento de intoxicación de animales denunciado por el poblador por contaminación de suelo y charcos de agua.</w:t>
            </w:r>
          </w:p>
          <w:p w14:paraId="0447B447" w14:textId="77777777" w:rsidR="005452E9" w:rsidRPr="000279D5" w:rsidRDefault="005452E9" w:rsidP="00E77368">
            <w:pPr>
              <w:pStyle w:val="Prrafodelista"/>
              <w:numPr>
                <w:ilvl w:val="0"/>
                <w:numId w:val="37"/>
              </w:numPr>
              <w:spacing w:line="259" w:lineRule="auto"/>
              <w:rPr>
                <w:i/>
                <w:lang w:val="es-MX"/>
              </w:rPr>
            </w:pPr>
            <w:r w:rsidRPr="000279D5">
              <w:rPr>
                <w:i/>
                <w:lang w:val="es-MX"/>
              </w:rPr>
              <w:t>Durante las entrevistas y censo realizado a cuatro familias no se detecta sintomatología compatible con intoxicación por Arsénico o Plomo en las personas.</w:t>
            </w:r>
          </w:p>
          <w:p w14:paraId="4DDBBF3D" w14:textId="77777777" w:rsidR="005452E9" w:rsidRPr="000279D5" w:rsidRDefault="005452E9" w:rsidP="00E77368">
            <w:pPr>
              <w:pStyle w:val="Prrafodelista"/>
              <w:numPr>
                <w:ilvl w:val="0"/>
                <w:numId w:val="37"/>
              </w:numPr>
              <w:spacing w:line="259" w:lineRule="auto"/>
              <w:rPr>
                <w:i/>
                <w:lang w:val="es-MX"/>
              </w:rPr>
            </w:pPr>
            <w:r w:rsidRPr="000279D5">
              <w:rPr>
                <w:i/>
                <w:lang w:val="es-MX"/>
              </w:rPr>
              <w:t xml:space="preserve">En entrevista con Superintendente de Medioambiente de la empresa minera, existe reconocimiento de la afectación en el entorno al </w:t>
            </w:r>
            <w:r w:rsidRPr="000279D5">
              <w:rPr>
                <w:i/>
                <w:lang w:val="es-MX"/>
              </w:rPr>
              <w:lastRenderedPageBreak/>
              <w:t>tranque de relaves “Confluencia” debido a la emisión de material particulado por acción de arrastre del viento, lo que fue corroborado por los testimonios de las familias visitadas en el sector.</w:t>
            </w:r>
          </w:p>
          <w:p w14:paraId="024470E3" w14:textId="77777777" w:rsidR="005452E9" w:rsidRPr="000279D5" w:rsidRDefault="005452E9" w:rsidP="00E77368">
            <w:pPr>
              <w:pStyle w:val="Prrafodelista"/>
              <w:numPr>
                <w:ilvl w:val="0"/>
                <w:numId w:val="37"/>
              </w:numPr>
              <w:spacing w:line="259" w:lineRule="auto"/>
              <w:rPr>
                <w:i/>
                <w:lang w:val="es-MX"/>
              </w:rPr>
            </w:pPr>
            <w:r w:rsidRPr="000279D5">
              <w:rPr>
                <w:i/>
                <w:lang w:val="es-MX"/>
              </w:rPr>
              <w:t>Las deficiencias en el cierre del tranque de relave, supone que la emisión de material particulado durante los últimos años ha contaminado el suelo, y probablemente, fuentes de agua cercanas al mismo.</w:t>
            </w:r>
          </w:p>
          <w:p w14:paraId="16AB7342" w14:textId="77777777" w:rsidR="005452E9" w:rsidRPr="000279D5" w:rsidRDefault="005452E9" w:rsidP="00E77368">
            <w:pPr>
              <w:outlineLvl w:val="0"/>
              <w:rPr>
                <w:rFonts w:cs="Calibri"/>
                <w:lang w:eastAsia="es-ES"/>
              </w:rPr>
            </w:pPr>
          </w:p>
          <w:p w14:paraId="4A7166B2" w14:textId="77777777" w:rsidR="005452E9" w:rsidRPr="000279D5" w:rsidRDefault="005452E9" w:rsidP="00E77368">
            <w:pPr>
              <w:pStyle w:val="Prrafodelista"/>
              <w:numPr>
                <w:ilvl w:val="0"/>
                <w:numId w:val="39"/>
              </w:numPr>
              <w:tabs>
                <w:tab w:val="left" w:pos="1418"/>
              </w:tabs>
              <w:spacing w:after="200" w:line="259" w:lineRule="auto"/>
              <w:rPr>
                <w:rFonts w:cs="Calibri"/>
                <w:lang w:eastAsia="es-ES"/>
              </w:rPr>
            </w:pPr>
            <w:r w:rsidRPr="000279D5">
              <w:rPr>
                <w:rFonts w:cs="Calibri"/>
                <w:lang w:eastAsia="es-ES"/>
              </w:rPr>
              <w:t>Por otra parte, de los análisis realizados por el Servicio Agrícola y Ganadero (Documentos analizados N° 2 y 3)</w:t>
            </w:r>
            <w:r w:rsidR="008A58E6">
              <w:rPr>
                <w:rFonts w:cs="Calibri"/>
                <w:lang w:eastAsia="es-ES"/>
              </w:rPr>
              <w:t>(Anexos 15 y 16)</w:t>
            </w:r>
            <w:r w:rsidRPr="000279D5">
              <w:rPr>
                <w:rFonts w:cs="Calibri"/>
                <w:lang w:eastAsia="es-ES"/>
              </w:rPr>
              <w:t xml:space="preserve"> tanto a los bovinos afectados, como así también a bovinos de sectores vecinos, muestras de agua, s</w:t>
            </w:r>
            <w:r w:rsidR="008A58E6">
              <w:rPr>
                <w:rFonts w:cs="Calibri"/>
                <w:lang w:eastAsia="es-ES"/>
              </w:rPr>
              <w:t>uelo y vegetación se deduce lo</w:t>
            </w:r>
            <w:r w:rsidRPr="000279D5">
              <w:rPr>
                <w:rFonts w:cs="Calibri"/>
                <w:lang w:eastAsia="es-ES"/>
              </w:rPr>
              <w:t xml:space="preserve"> siguiente:</w:t>
            </w:r>
          </w:p>
          <w:p w14:paraId="7B7DA296" w14:textId="77777777" w:rsidR="008A58E6" w:rsidRDefault="005452E9" w:rsidP="00E77368">
            <w:pPr>
              <w:pStyle w:val="Prrafodelista"/>
              <w:numPr>
                <w:ilvl w:val="1"/>
                <w:numId w:val="39"/>
              </w:numPr>
              <w:tabs>
                <w:tab w:val="left" w:pos="1418"/>
              </w:tabs>
              <w:spacing w:after="200" w:line="259" w:lineRule="auto"/>
              <w:rPr>
                <w:rFonts w:cs="Calibri"/>
                <w:lang w:eastAsia="es-ES"/>
              </w:rPr>
            </w:pPr>
            <w:r w:rsidRPr="008A58E6">
              <w:rPr>
                <w:rFonts w:cs="Calibri"/>
                <w:lang w:eastAsia="es-ES"/>
              </w:rPr>
              <w:t xml:space="preserve">Se realizó muestreo de suelos y vegetación en 5 Predios, los cuales se detallen en la </w:t>
            </w:r>
            <w:r w:rsidR="00565457" w:rsidRPr="008A58E6">
              <w:rPr>
                <w:rFonts w:cs="Calibri"/>
                <w:lang w:eastAsia="es-ES"/>
              </w:rPr>
              <w:t>figura N°7</w:t>
            </w:r>
          </w:p>
          <w:p w14:paraId="1DD35239" w14:textId="77777777" w:rsidR="005452E9" w:rsidRPr="008A58E6" w:rsidRDefault="005452E9" w:rsidP="00E77368">
            <w:pPr>
              <w:pStyle w:val="Prrafodelista"/>
              <w:numPr>
                <w:ilvl w:val="1"/>
                <w:numId w:val="39"/>
              </w:numPr>
              <w:tabs>
                <w:tab w:val="left" w:pos="1418"/>
              </w:tabs>
              <w:spacing w:after="200" w:line="259" w:lineRule="auto"/>
              <w:rPr>
                <w:rFonts w:cs="Calibri"/>
                <w:lang w:eastAsia="es-ES"/>
              </w:rPr>
            </w:pPr>
            <w:r w:rsidRPr="008A58E6">
              <w:rPr>
                <w:rFonts w:cs="Calibri"/>
                <w:lang w:eastAsia="es-ES"/>
              </w:rPr>
              <w:t>Analizadas las muestras correspondientes a la ternera muerta con fecha 14 de Agosto de 2014,  se indica en el “Informe de Resultados, Metales Pesados Totales, Informe N°74</w:t>
            </w:r>
            <w:proofErr w:type="gramStart"/>
            <w:r w:rsidRPr="008A58E6">
              <w:rPr>
                <w:rFonts w:cs="Calibri"/>
                <w:lang w:eastAsia="es-ES"/>
              </w:rPr>
              <w:t>”</w:t>
            </w:r>
            <w:r w:rsidR="00490531" w:rsidRPr="008A58E6">
              <w:rPr>
                <w:rFonts w:cs="Calibri"/>
                <w:lang w:eastAsia="es-ES"/>
              </w:rPr>
              <w:t>(</w:t>
            </w:r>
            <w:proofErr w:type="gramEnd"/>
            <w:r w:rsidR="00490531" w:rsidRPr="008A58E6">
              <w:rPr>
                <w:rFonts w:cs="Calibri"/>
                <w:lang w:eastAsia="es-ES"/>
              </w:rPr>
              <w:t>Anexo 15)</w:t>
            </w:r>
            <w:r w:rsidRPr="008A58E6">
              <w:rPr>
                <w:rFonts w:cs="Calibri"/>
                <w:lang w:eastAsia="es-ES"/>
              </w:rPr>
              <w:t xml:space="preserve">, que los valores de Arsénico en la matriz Músculo fue de 0,1 mg/kg, y los valores de Plomo fueron de 1,0 mg/kg, al respecto indican </w:t>
            </w:r>
            <w:r w:rsidRPr="008A58E6">
              <w:rPr>
                <w:rFonts w:cs="Calibri"/>
                <w:i/>
                <w:lang w:eastAsia="es-ES"/>
              </w:rPr>
              <w:t xml:space="preserve">“Se determinan valores significativos de arsénico y plomo en el tejido analizado”. </w:t>
            </w:r>
            <w:r w:rsidRPr="008A58E6">
              <w:rPr>
                <w:rFonts w:cs="Calibri"/>
                <w:lang w:eastAsia="es-ES"/>
              </w:rPr>
              <w:t>Por otra parte, respecto de los análisis de metales pesados en la matriz Hígado (correspondiente al mismo animal, y reportados en el informe N°75</w:t>
            </w:r>
            <w:r w:rsidR="008E5E1D">
              <w:rPr>
                <w:rFonts w:cs="Calibri"/>
                <w:lang w:eastAsia="es-ES"/>
              </w:rPr>
              <w:t xml:space="preserve"> </w:t>
            </w:r>
            <w:r w:rsidR="00490531" w:rsidRPr="008A58E6">
              <w:rPr>
                <w:rFonts w:cs="Calibri"/>
                <w:lang w:eastAsia="es-ES"/>
              </w:rPr>
              <w:t>(Anexo 15)</w:t>
            </w:r>
            <w:r w:rsidRPr="008A58E6">
              <w:rPr>
                <w:rFonts w:cs="Calibri"/>
                <w:lang w:eastAsia="es-ES"/>
              </w:rPr>
              <w:t xml:space="preserve">), indican </w:t>
            </w:r>
            <w:r w:rsidRPr="008A58E6">
              <w:rPr>
                <w:rFonts w:cs="Calibri"/>
                <w:i/>
                <w:lang w:eastAsia="es-ES"/>
              </w:rPr>
              <w:t xml:space="preserve">“Se determinan valores significativos de arsénico y plomo en el tejido analizado. Causa probable de muerte del animal, intoxicación por metales pesados” </w:t>
            </w:r>
            <w:r w:rsidRPr="008A58E6">
              <w:rPr>
                <w:rFonts w:cs="Calibri"/>
                <w:lang w:eastAsia="es-ES"/>
              </w:rPr>
              <w:t>(valor, 11,6 mg/kg)</w:t>
            </w:r>
            <w:r w:rsidRPr="008A58E6">
              <w:rPr>
                <w:rFonts w:cs="Calibri"/>
                <w:i/>
                <w:lang w:eastAsia="es-ES"/>
              </w:rPr>
              <w:t>.</w:t>
            </w:r>
            <w:r w:rsidRPr="008A58E6">
              <w:rPr>
                <w:rFonts w:cs="Calibri"/>
                <w:lang w:eastAsia="es-ES"/>
              </w:rPr>
              <w:t xml:space="preserve"> Respecto al animal muerto con fecha 29 de Agosto de 2014, se indica que de acuerdo a los análisis de metales pesados realizados (Informe N° 76</w:t>
            </w:r>
            <w:r w:rsidR="00490531" w:rsidRPr="008A58E6">
              <w:rPr>
                <w:rFonts w:cs="Calibri"/>
                <w:lang w:eastAsia="es-ES"/>
              </w:rPr>
              <w:t xml:space="preserve"> (Anexo 15)</w:t>
            </w:r>
            <w:r w:rsidRPr="008A58E6">
              <w:rPr>
                <w:rFonts w:cs="Calibri"/>
                <w:lang w:eastAsia="es-ES"/>
              </w:rPr>
              <w:t xml:space="preserve">), el valor de Arsénico en la matriz Hígado era de 3,5 mg/kg, a lo cual indican </w:t>
            </w:r>
            <w:r w:rsidRPr="008A58E6">
              <w:rPr>
                <w:rFonts w:cs="Calibri"/>
                <w:i/>
                <w:lang w:eastAsia="es-ES"/>
              </w:rPr>
              <w:t>“Se determina presencia de arsénico en hígado, elemento que puede resultar tóxico por bioacumulación y causar daños irreparables”</w:t>
            </w:r>
            <w:r w:rsidRPr="008A58E6">
              <w:rPr>
                <w:rFonts w:cs="Calibri"/>
                <w:lang w:eastAsia="es-ES"/>
              </w:rPr>
              <w:t xml:space="preserve"> </w:t>
            </w:r>
            <w:r w:rsidR="00565457" w:rsidRPr="008A58E6">
              <w:rPr>
                <w:rFonts w:cs="Calibri"/>
                <w:lang w:eastAsia="es-ES"/>
              </w:rPr>
              <w:t>(tabla 1 y tabla 2)</w:t>
            </w:r>
          </w:p>
          <w:p w14:paraId="4F0626C1" w14:textId="77777777" w:rsidR="005452E9" w:rsidRPr="00565457" w:rsidRDefault="005452E9" w:rsidP="00565457">
            <w:pPr>
              <w:pStyle w:val="Prrafodelista"/>
              <w:numPr>
                <w:ilvl w:val="1"/>
                <w:numId w:val="39"/>
              </w:numPr>
              <w:rPr>
                <w:rFonts w:cs="Calibri"/>
                <w:lang w:eastAsia="es-ES"/>
              </w:rPr>
            </w:pPr>
            <w:r w:rsidRPr="00565457">
              <w:rPr>
                <w:rFonts w:cs="Calibri"/>
                <w:lang w:eastAsia="es-ES"/>
              </w:rPr>
              <w:t>Respecto del análisis realizado a muestras de vegetación</w:t>
            </w:r>
            <w:r w:rsidR="00490531">
              <w:rPr>
                <w:rFonts w:cs="Calibri"/>
                <w:lang w:eastAsia="es-ES"/>
              </w:rPr>
              <w:t xml:space="preserve"> (Anexo 15)</w:t>
            </w:r>
            <w:r w:rsidRPr="00565457">
              <w:rPr>
                <w:rFonts w:cs="Calibri"/>
                <w:lang w:eastAsia="es-ES"/>
              </w:rPr>
              <w:t>, y el contenido de metales pesados en esta, el servicio destaca que se encontró concentraciones de arsénico por sobre 2 mg/kg, en 6 (seis) de las 8 muestras analizadas y que esto es dañino para la producción agr</w:t>
            </w:r>
            <w:r w:rsidR="00565457" w:rsidRPr="00565457">
              <w:rPr>
                <w:rFonts w:cs="Calibri"/>
                <w:lang w:eastAsia="es-ES"/>
              </w:rPr>
              <w:t>ícola y la alimentación animal (Tabla 3).</w:t>
            </w:r>
          </w:p>
          <w:p w14:paraId="3A098FFB" w14:textId="77777777" w:rsidR="00565457" w:rsidRPr="00565457" w:rsidRDefault="00565457" w:rsidP="00565457">
            <w:pPr>
              <w:pStyle w:val="Prrafodelista"/>
              <w:numPr>
                <w:ilvl w:val="1"/>
                <w:numId w:val="39"/>
              </w:numPr>
              <w:tabs>
                <w:tab w:val="left" w:pos="1418"/>
              </w:tabs>
              <w:spacing w:after="200" w:line="259" w:lineRule="auto"/>
              <w:rPr>
                <w:rFonts w:cs="Calibri"/>
                <w:lang w:eastAsia="es-ES"/>
              </w:rPr>
            </w:pPr>
            <w:r>
              <w:rPr>
                <w:rFonts w:cs="Calibri"/>
                <w:lang w:eastAsia="es-ES"/>
              </w:rPr>
              <w:t xml:space="preserve">Respecto </w:t>
            </w:r>
            <w:r w:rsidR="005452E9" w:rsidRPr="000279D5">
              <w:rPr>
                <w:rFonts w:cs="Calibri"/>
                <w:lang w:eastAsia="es-ES"/>
              </w:rPr>
              <w:t xml:space="preserve"> </w:t>
            </w:r>
            <w:r w:rsidRPr="00565457">
              <w:rPr>
                <w:rFonts w:cs="Calibri"/>
                <w:lang w:eastAsia="es-ES"/>
              </w:rPr>
              <w:t>del anál</w:t>
            </w:r>
            <w:r w:rsidR="009819A4">
              <w:rPr>
                <w:rFonts w:cs="Calibri"/>
                <w:lang w:eastAsia="es-ES"/>
              </w:rPr>
              <w:t>i</w:t>
            </w:r>
            <w:r w:rsidRPr="00565457">
              <w:rPr>
                <w:rFonts w:cs="Calibri"/>
                <w:lang w:eastAsia="es-ES"/>
              </w:rPr>
              <w:t>sis de suelo realizado</w:t>
            </w:r>
            <w:r w:rsidR="008A58E6">
              <w:rPr>
                <w:rFonts w:cs="Calibri"/>
                <w:lang w:eastAsia="es-ES"/>
              </w:rPr>
              <w:t xml:space="preserve"> (Anexo 16)</w:t>
            </w:r>
            <w:r w:rsidRPr="00565457">
              <w:rPr>
                <w:rFonts w:cs="Calibri"/>
                <w:lang w:eastAsia="es-ES"/>
              </w:rPr>
              <w:t>, se enco</w:t>
            </w:r>
            <w:r w:rsidR="00490531">
              <w:rPr>
                <w:rFonts w:cs="Calibri"/>
                <w:lang w:eastAsia="es-ES"/>
              </w:rPr>
              <w:t>n</w:t>
            </w:r>
            <w:r w:rsidRPr="00565457">
              <w:rPr>
                <w:rFonts w:cs="Calibri"/>
                <w:lang w:eastAsia="es-ES"/>
              </w:rPr>
              <w:t>tró que el Arsénico presentaba valores significativos en 5 (cinco) de los 6 (seis) sitios analizados (Tabla 4</w:t>
            </w:r>
            <w:r w:rsidR="008A58E6">
              <w:rPr>
                <w:rFonts w:cs="Calibri"/>
                <w:lang w:eastAsia="es-ES"/>
              </w:rPr>
              <w:t xml:space="preserve"> y 6</w:t>
            </w:r>
            <w:r w:rsidRPr="00565457">
              <w:rPr>
                <w:rFonts w:cs="Calibri"/>
                <w:lang w:eastAsia="es-ES"/>
              </w:rPr>
              <w:t xml:space="preserve">), superando los 10 mg/kg, indicados por la Norma lodos </w:t>
            </w:r>
            <w:proofErr w:type="spellStart"/>
            <w:r w:rsidRPr="00565457">
              <w:rPr>
                <w:rFonts w:cs="Calibri"/>
                <w:lang w:eastAsia="es-ES"/>
              </w:rPr>
              <w:t>NCh</w:t>
            </w:r>
            <w:proofErr w:type="spellEnd"/>
            <w:r w:rsidRPr="00565457">
              <w:rPr>
                <w:rFonts w:cs="Calibri"/>
                <w:lang w:eastAsia="es-ES"/>
              </w:rPr>
              <w:t xml:space="preserve"> 2952c-2004 (Tabla 5)</w:t>
            </w:r>
            <w:r w:rsidR="008A58E6">
              <w:rPr>
                <w:rFonts w:cs="Calibri"/>
                <w:lang w:eastAsia="es-ES"/>
              </w:rPr>
              <w:t xml:space="preserve"> y los 419 mg/kg indicados</w:t>
            </w:r>
            <w:r w:rsidR="008A58E6" w:rsidRPr="007C2D65">
              <w:rPr>
                <w:rFonts w:ascii="Calibri" w:hAnsi="Calibri"/>
                <w:sz w:val="22"/>
                <w:szCs w:val="22"/>
                <w:lang w:val="es-ES"/>
              </w:rPr>
              <w:t xml:space="preserve"> </w:t>
            </w:r>
            <w:r w:rsidR="008A58E6" w:rsidRPr="00343974">
              <w:rPr>
                <w:rFonts w:cs="Calibri"/>
                <w:lang w:eastAsia="es-ES"/>
              </w:rPr>
              <w:t>como valor</w:t>
            </w:r>
            <w:r w:rsidR="008E5E1D" w:rsidRPr="00343974">
              <w:rPr>
                <w:rFonts w:cs="Calibri"/>
                <w:lang w:eastAsia="es-ES"/>
              </w:rPr>
              <w:t xml:space="preserve"> </w:t>
            </w:r>
            <w:r w:rsidR="008A58E6" w:rsidRPr="00343974">
              <w:rPr>
                <w:rFonts w:cs="Calibri"/>
                <w:lang w:eastAsia="es-ES"/>
              </w:rPr>
              <w:t>límite en el suelo</w:t>
            </w:r>
            <w:r w:rsidR="008A58E6">
              <w:rPr>
                <w:rFonts w:cs="Calibri"/>
                <w:lang w:eastAsia="es-ES"/>
              </w:rPr>
              <w:t xml:space="preserve"> en el documento </w:t>
            </w:r>
            <w:r w:rsidR="008A58E6" w:rsidRPr="00343974">
              <w:rPr>
                <w:rFonts w:cs="Calibri"/>
                <w:lang w:eastAsia="es-ES"/>
              </w:rPr>
              <w:t>“</w:t>
            </w:r>
            <w:proofErr w:type="spellStart"/>
            <w:r w:rsidR="008A58E6" w:rsidRPr="00343974">
              <w:rPr>
                <w:rFonts w:cs="Calibri"/>
                <w:i/>
                <w:lang w:eastAsia="es-ES"/>
              </w:rPr>
              <w:t>Risk</w:t>
            </w:r>
            <w:proofErr w:type="spellEnd"/>
            <w:r w:rsidR="008A58E6" w:rsidRPr="00343974">
              <w:rPr>
                <w:rFonts w:cs="Calibri"/>
                <w:i/>
                <w:lang w:eastAsia="es-ES"/>
              </w:rPr>
              <w:t xml:space="preserve"> Management </w:t>
            </w:r>
            <w:proofErr w:type="spellStart"/>
            <w:r w:rsidR="008A58E6" w:rsidRPr="00343974">
              <w:rPr>
                <w:rFonts w:cs="Calibri"/>
                <w:i/>
                <w:lang w:eastAsia="es-ES"/>
              </w:rPr>
              <w:t>Criteria</w:t>
            </w:r>
            <w:proofErr w:type="spellEnd"/>
            <w:r w:rsidR="008A58E6" w:rsidRPr="00343974">
              <w:rPr>
                <w:rFonts w:cs="Calibri"/>
                <w:i/>
                <w:lang w:eastAsia="es-ES"/>
              </w:rPr>
              <w:t xml:space="preserve"> </w:t>
            </w:r>
            <w:proofErr w:type="spellStart"/>
            <w:r w:rsidR="008A58E6" w:rsidRPr="00343974">
              <w:rPr>
                <w:rFonts w:cs="Calibri"/>
                <w:i/>
                <w:lang w:eastAsia="es-ES"/>
              </w:rPr>
              <w:t>for</w:t>
            </w:r>
            <w:proofErr w:type="spellEnd"/>
            <w:r w:rsidR="008A58E6" w:rsidRPr="00343974">
              <w:rPr>
                <w:rFonts w:cs="Calibri"/>
                <w:i/>
                <w:lang w:eastAsia="es-ES"/>
              </w:rPr>
              <w:t xml:space="preserve"> </w:t>
            </w:r>
            <w:proofErr w:type="spellStart"/>
            <w:r w:rsidR="008A58E6" w:rsidRPr="00343974">
              <w:rPr>
                <w:rFonts w:cs="Calibri"/>
                <w:i/>
                <w:lang w:eastAsia="es-ES"/>
              </w:rPr>
              <w:t>Metals</w:t>
            </w:r>
            <w:proofErr w:type="spellEnd"/>
            <w:r w:rsidR="008A58E6" w:rsidRPr="00343974">
              <w:rPr>
                <w:rFonts w:cs="Calibri"/>
                <w:i/>
                <w:lang w:eastAsia="es-ES"/>
              </w:rPr>
              <w:t xml:space="preserve"> at BLM </w:t>
            </w:r>
            <w:proofErr w:type="spellStart"/>
            <w:r w:rsidR="008A58E6" w:rsidRPr="00343974">
              <w:rPr>
                <w:rFonts w:cs="Calibri"/>
                <w:i/>
                <w:lang w:eastAsia="es-ES"/>
              </w:rPr>
              <w:t>Mining</w:t>
            </w:r>
            <w:proofErr w:type="spellEnd"/>
            <w:r w:rsidR="008A58E6" w:rsidRPr="00343974">
              <w:rPr>
                <w:rFonts w:cs="Calibri"/>
                <w:i/>
                <w:lang w:eastAsia="es-ES"/>
              </w:rPr>
              <w:t xml:space="preserve"> </w:t>
            </w:r>
            <w:proofErr w:type="spellStart"/>
            <w:r w:rsidR="008A58E6" w:rsidRPr="00343974">
              <w:rPr>
                <w:rFonts w:cs="Calibri"/>
                <w:i/>
                <w:lang w:eastAsia="es-ES"/>
              </w:rPr>
              <w:t>Sites</w:t>
            </w:r>
            <w:proofErr w:type="spellEnd"/>
            <w:r w:rsidR="008A58E6" w:rsidRPr="00343974">
              <w:rPr>
                <w:rFonts w:cs="Calibri"/>
                <w:lang w:eastAsia="es-ES"/>
              </w:rPr>
              <w:t>”, del Departamento</w:t>
            </w:r>
            <w:r w:rsidR="009819A4" w:rsidRPr="00343974">
              <w:rPr>
                <w:rFonts w:cs="Calibri"/>
                <w:lang w:eastAsia="es-ES"/>
              </w:rPr>
              <w:t xml:space="preserve"> del Interior de Estados Unidos</w:t>
            </w:r>
            <w:r w:rsidRPr="00565457">
              <w:rPr>
                <w:rFonts w:cs="Calibri"/>
                <w:lang w:eastAsia="es-ES"/>
              </w:rPr>
              <w:t xml:space="preserve">, y alcanzando valores de hasta 10.031,5 mg/kg. </w:t>
            </w:r>
          </w:p>
          <w:p w14:paraId="1BE5702B" w14:textId="77777777" w:rsidR="005452E9" w:rsidRPr="000279D5" w:rsidRDefault="005452E9" w:rsidP="00E77368">
            <w:pPr>
              <w:pStyle w:val="Prrafodelista"/>
              <w:tabs>
                <w:tab w:val="left" w:pos="1418"/>
              </w:tabs>
              <w:spacing w:line="259" w:lineRule="auto"/>
              <w:ind w:left="360"/>
              <w:rPr>
                <w:rFonts w:cs="Calibri"/>
                <w:lang w:eastAsia="es-ES"/>
              </w:rPr>
            </w:pPr>
          </w:p>
          <w:p w14:paraId="4C0CEF3F" w14:textId="77777777" w:rsidR="005452E9" w:rsidRPr="000279D5" w:rsidRDefault="005452E9" w:rsidP="00E77368">
            <w:pPr>
              <w:pStyle w:val="Prrafodelista"/>
              <w:numPr>
                <w:ilvl w:val="0"/>
                <w:numId w:val="39"/>
              </w:numPr>
              <w:tabs>
                <w:tab w:val="left" w:pos="1418"/>
              </w:tabs>
              <w:spacing w:after="200" w:line="259" w:lineRule="auto"/>
              <w:rPr>
                <w:rFonts w:cs="Calibri"/>
                <w:lang w:eastAsia="es-ES"/>
              </w:rPr>
            </w:pPr>
            <w:r w:rsidRPr="000279D5">
              <w:rPr>
                <w:rFonts w:cs="Calibri"/>
                <w:lang w:eastAsia="es-ES"/>
              </w:rPr>
              <w:t>El Ord. N° 809, del 03 de Diciembre de 2014</w:t>
            </w:r>
            <w:r w:rsidR="009819A4">
              <w:rPr>
                <w:rFonts w:cs="Calibri"/>
                <w:lang w:eastAsia="es-ES"/>
              </w:rPr>
              <w:t xml:space="preserve"> (Anexo 17)</w:t>
            </w:r>
            <w:r w:rsidRPr="000279D5">
              <w:rPr>
                <w:rFonts w:cs="Calibri"/>
                <w:lang w:eastAsia="es-ES"/>
              </w:rPr>
              <w:t>, de la Dirección General de Aguas, Región de Aysén, incluye el Informe Técnico N° 7, Unidad de Fiscalización y Medio Ambiente, N° Proceso: 8250505</w:t>
            </w:r>
            <w:r w:rsidR="009819A4">
              <w:rPr>
                <w:rFonts w:cs="Calibri"/>
                <w:lang w:eastAsia="es-ES"/>
              </w:rPr>
              <w:t xml:space="preserve"> (Anexo 13)</w:t>
            </w:r>
            <w:r w:rsidRPr="000279D5">
              <w:rPr>
                <w:rFonts w:cs="Calibri"/>
                <w:lang w:eastAsia="es-ES"/>
              </w:rPr>
              <w:t xml:space="preserve">, y se indica lo siguiente: </w:t>
            </w:r>
          </w:p>
          <w:p w14:paraId="2743249F" w14:textId="77777777" w:rsidR="005452E9" w:rsidRPr="000279D5" w:rsidRDefault="005452E9" w:rsidP="00E77368">
            <w:pPr>
              <w:pStyle w:val="Prrafodelista"/>
              <w:numPr>
                <w:ilvl w:val="1"/>
                <w:numId w:val="39"/>
              </w:numPr>
              <w:tabs>
                <w:tab w:val="left" w:pos="1418"/>
              </w:tabs>
              <w:spacing w:after="200" w:line="259" w:lineRule="auto"/>
              <w:rPr>
                <w:rFonts w:cs="Calibri"/>
                <w:lang w:eastAsia="es-ES"/>
              </w:rPr>
            </w:pPr>
            <w:r w:rsidRPr="000279D5">
              <w:rPr>
                <w:rFonts w:cs="Calibri"/>
                <w:lang w:eastAsia="es-ES"/>
              </w:rPr>
              <w:t>Entre los antecedentes que se entregan, indican que se analizó los datos correspondientes a la RCA N°331/2004 “Crecimiento del Tanque de Relaves Confluencia”.</w:t>
            </w:r>
          </w:p>
          <w:p w14:paraId="55E0AE58" w14:textId="77777777" w:rsidR="005452E9" w:rsidRPr="000279D5" w:rsidRDefault="005452E9" w:rsidP="00E77368">
            <w:pPr>
              <w:pStyle w:val="Prrafodelista"/>
              <w:numPr>
                <w:ilvl w:val="1"/>
                <w:numId w:val="39"/>
              </w:numPr>
              <w:tabs>
                <w:tab w:val="left" w:pos="1418"/>
              </w:tabs>
              <w:spacing w:after="200" w:line="259" w:lineRule="auto"/>
              <w:rPr>
                <w:rFonts w:cs="Calibri"/>
                <w:lang w:eastAsia="es-ES"/>
              </w:rPr>
            </w:pPr>
            <w:r w:rsidRPr="000279D5">
              <w:rPr>
                <w:rFonts w:cs="Calibri"/>
                <w:lang w:eastAsia="es-ES"/>
              </w:rPr>
              <w:t>En relación a este proyecto, el informe de monitoreo presenta información de concentraciones medidas en las aguas superficiales, concentraciones medidas en la descarga (RIL) y mediciones de calidad de aguas subterráneas. […]</w:t>
            </w:r>
          </w:p>
          <w:p w14:paraId="278D43DB" w14:textId="77777777" w:rsidR="005452E9" w:rsidRPr="000279D5" w:rsidRDefault="005452E9" w:rsidP="00E77368">
            <w:pPr>
              <w:pStyle w:val="Prrafodelista"/>
              <w:numPr>
                <w:ilvl w:val="1"/>
                <w:numId w:val="39"/>
              </w:numPr>
              <w:tabs>
                <w:tab w:val="left" w:pos="1418"/>
              </w:tabs>
              <w:spacing w:after="200" w:line="259" w:lineRule="auto"/>
              <w:rPr>
                <w:rFonts w:cs="Calibri"/>
                <w:lang w:eastAsia="es-ES"/>
              </w:rPr>
            </w:pPr>
            <w:r w:rsidRPr="000279D5">
              <w:rPr>
                <w:rFonts w:cs="Calibri"/>
                <w:lang w:eastAsia="es-ES"/>
              </w:rPr>
              <w:t>En dicho documento se indica de forma textual lo siguiente</w:t>
            </w:r>
            <w:r w:rsidRPr="000279D5">
              <w:rPr>
                <w:rFonts w:cs="Calibri"/>
                <w:i/>
                <w:lang w:eastAsia="es-ES"/>
              </w:rPr>
              <w:t>: “[…] En relación al monitoreo de aguas subterráneas asociadas al tranque de relaves confluencia, se debe mencionar que existe un significativo incremento de concentraciones registradas aguas abajo del tranque, respecto de lo monitoreado aguas arriba, lo anterior se evidencia en la medición de elementos como Hierro, Manganeso, Sulfatos y Arsénico. En estos parámetros los incrementos fueron observados durante todo el periodo de registro y fueron incrementos de hasta 2 órdenes de magnitud, lo que se considera significativo”.</w:t>
            </w:r>
          </w:p>
          <w:p w14:paraId="7170F2E3" w14:textId="77777777" w:rsidR="005452E9" w:rsidRPr="000279D5" w:rsidRDefault="005452E9" w:rsidP="00E77368">
            <w:pPr>
              <w:pStyle w:val="Prrafodelista"/>
              <w:numPr>
                <w:ilvl w:val="1"/>
                <w:numId w:val="39"/>
              </w:numPr>
              <w:tabs>
                <w:tab w:val="left" w:pos="1418"/>
              </w:tabs>
              <w:spacing w:after="200" w:line="259" w:lineRule="auto"/>
              <w:rPr>
                <w:rFonts w:cs="Calibri"/>
                <w:lang w:eastAsia="es-ES"/>
              </w:rPr>
            </w:pPr>
            <w:r w:rsidRPr="000279D5">
              <w:rPr>
                <w:rFonts w:cs="Calibri"/>
                <w:lang w:eastAsia="es-ES"/>
              </w:rPr>
              <w:lastRenderedPageBreak/>
              <w:t>Los valores registrados en los monitoreos realizados aguas abajo del tranque de relaves, específicamente en los parámetros de Hierro, Manganeso, Sulfatos y Arsénico, supera la Norma Chilena N° 1333, que define la calidad de aguas para riego, además de superar ampliamente los rangos establecidos en la Norma Chilena N° 409, que define las condiciones de calidad del agua destinada al consumo humano o animal.</w:t>
            </w:r>
          </w:p>
          <w:p w14:paraId="1522CF80" w14:textId="77777777" w:rsidR="005452E9" w:rsidRPr="000279D5" w:rsidRDefault="005452E9" w:rsidP="00E77368">
            <w:pPr>
              <w:pStyle w:val="Prrafodelista"/>
              <w:numPr>
                <w:ilvl w:val="1"/>
                <w:numId w:val="39"/>
              </w:numPr>
              <w:tabs>
                <w:tab w:val="left" w:pos="1418"/>
              </w:tabs>
              <w:spacing w:after="200" w:line="259" w:lineRule="auto"/>
              <w:rPr>
                <w:rFonts w:cs="Calibri"/>
                <w:lang w:eastAsia="es-ES"/>
              </w:rPr>
            </w:pPr>
            <w:r w:rsidRPr="000279D5">
              <w:rPr>
                <w:rFonts w:cs="Calibri"/>
                <w:lang w:eastAsia="es-ES"/>
              </w:rPr>
              <w:t>En visita inspectiva realizada el día 15 de Octubre de 2014, como en otras realizadas con anterioridad, no se han observado otras fuentes o descargas, en los alrededores del tranque de relaves, que pudieran afectar la calidad de aguas del sector analizado.</w:t>
            </w:r>
          </w:p>
          <w:p w14:paraId="737F1DAA" w14:textId="77777777" w:rsidR="005452E9" w:rsidRPr="000279D5" w:rsidRDefault="005452E9" w:rsidP="00E77368">
            <w:pPr>
              <w:pStyle w:val="Prrafodelista"/>
              <w:tabs>
                <w:tab w:val="left" w:pos="1418"/>
              </w:tabs>
              <w:spacing w:line="259" w:lineRule="auto"/>
              <w:ind w:left="360"/>
              <w:rPr>
                <w:rFonts w:cs="Calibri"/>
                <w:lang w:eastAsia="es-ES"/>
              </w:rPr>
            </w:pPr>
          </w:p>
          <w:p w14:paraId="6EA1FD7D" w14:textId="77777777" w:rsidR="005452E9" w:rsidRPr="000279D5" w:rsidRDefault="005452E9" w:rsidP="00E77368">
            <w:pPr>
              <w:pStyle w:val="Prrafodelista"/>
              <w:numPr>
                <w:ilvl w:val="0"/>
                <w:numId w:val="39"/>
              </w:numPr>
              <w:tabs>
                <w:tab w:val="left" w:pos="1418"/>
              </w:tabs>
              <w:spacing w:after="200" w:line="259" w:lineRule="auto"/>
              <w:rPr>
                <w:rFonts w:cs="Calibri"/>
                <w:lang w:eastAsia="es-ES"/>
              </w:rPr>
            </w:pPr>
            <w:r w:rsidRPr="000279D5">
              <w:rPr>
                <w:rFonts w:cs="Calibri"/>
                <w:lang w:eastAsia="es-ES"/>
              </w:rPr>
              <w:t xml:space="preserve">Además, revisado el documento </w:t>
            </w:r>
            <w:r w:rsidRPr="000279D5">
              <w:rPr>
                <w:rFonts w:cs="Calibri"/>
                <w:i/>
                <w:lang w:eastAsia="es-ES"/>
              </w:rPr>
              <w:t xml:space="preserve">Fichas Sustancias Indeseables Alimentación Animal Arsénico, del 12 de Mayo de 2008. ELIKA (Fundación Vasca para la Seguridad Agroalimentaria). Link: </w:t>
            </w:r>
            <w:hyperlink r:id="rId36" w:history="1">
              <w:r w:rsidRPr="000279D5">
                <w:rPr>
                  <w:rStyle w:val="Hipervnculo"/>
                  <w:rFonts w:cs="Calibri"/>
                  <w:i/>
                  <w:lang w:eastAsia="es-ES"/>
                </w:rPr>
                <w:t>http://www.elika.net/datos/pdfs_agrupados/Documento20/ARSENICO%20web1.pdf</w:t>
              </w:r>
            </w:hyperlink>
            <w:r w:rsidRPr="000279D5">
              <w:rPr>
                <w:rFonts w:cs="Calibri"/>
                <w:lang w:eastAsia="es-ES"/>
              </w:rPr>
              <w:t>, se obtiene la siguiente información:</w:t>
            </w:r>
          </w:p>
          <w:p w14:paraId="578692A1" w14:textId="77777777" w:rsidR="005452E9" w:rsidRPr="000279D5" w:rsidRDefault="005452E9" w:rsidP="00E77368">
            <w:pPr>
              <w:pStyle w:val="Prrafodelista"/>
              <w:numPr>
                <w:ilvl w:val="0"/>
                <w:numId w:val="38"/>
              </w:numPr>
              <w:tabs>
                <w:tab w:val="left" w:pos="1418"/>
              </w:tabs>
              <w:spacing w:after="200" w:line="259" w:lineRule="auto"/>
              <w:rPr>
                <w:rFonts w:cs="Calibri"/>
                <w:lang w:eastAsia="es-ES"/>
              </w:rPr>
            </w:pPr>
            <w:r w:rsidRPr="000279D5">
              <w:rPr>
                <w:rFonts w:cs="Calibri"/>
                <w:lang w:eastAsia="es-ES"/>
              </w:rPr>
              <w:t xml:space="preserve">El arsénico (As) es considerado cancerígeno para la especie humana y por lo tanto está </w:t>
            </w:r>
            <w:r>
              <w:rPr>
                <w:rFonts w:cs="Calibri"/>
                <w:lang w:eastAsia="es-ES"/>
              </w:rPr>
              <w:t>clasif</w:t>
            </w:r>
            <w:r w:rsidRPr="000279D5">
              <w:rPr>
                <w:rFonts w:cs="Calibri"/>
                <w:lang w:eastAsia="es-ES"/>
              </w:rPr>
              <w:t>i</w:t>
            </w:r>
            <w:r>
              <w:rPr>
                <w:rFonts w:cs="Calibri"/>
                <w:lang w:eastAsia="es-ES"/>
              </w:rPr>
              <w:t>c</w:t>
            </w:r>
            <w:r w:rsidRPr="000279D5">
              <w:rPr>
                <w:rFonts w:cs="Calibri"/>
                <w:lang w:eastAsia="es-ES"/>
              </w:rPr>
              <w:t>ado en el grupo 1 del IARC.</w:t>
            </w:r>
          </w:p>
          <w:p w14:paraId="60B40BD2" w14:textId="77777777" w:rsidR="005452E9" w:rsidRPr="000279D5" w:rsidRDefault="005452E9" w:rsidP="00E77368">
            <w:pPr>
              <w:pStyle w:val="Prrafodelista"/>
              <w:numPr>
                <w:ilvl w:val="0"/>
                <w:numId w:val="38"/>
              </w:numPr>
              <w:tabs>
                <w:tab w:val="left" w:pos="1418"/>
              </w:tabs>
              <w:spacing w:after="200" w:line="259" w:lineRule="auto"/>
              <w:rPr>
                <w:rFonts w:cs="Calibri"/>
                <w:lang w:eastAsia="es-ES"/>
              </w:rPr>
            </w:pPr>
            <w:r w:rsidRPr="000279D5">
              <w:rPr>
                <w:rFonts w:cs="Calibri"/>
                <w:lang w:eastAsia="es-ES"/>
              </w:rPr>
              <w:t xml:space="preserve">La tasa de absorción tras la ingesta vía oral en un rumiante es de aproximadamente el 46%. En </w:t>
            </w:r>
            <w:proofErr w:type="spellStart"/>
            <w:r w:rsidRPr="000279D5">
              <w:rPr>
                <w:rFonts w:cs="Calibri"/>
                <w:lang w:eastAsia="es-ES"/>
              </w:rPr>
              <w:t>monogástricos</w:t>
            </w:r>
            <w:proofErr w:type="spellEnd"/>
            <w:r w:rsidRPr="000279D5">
              <w:rPr>
                <w:rFonts w:cs="Calibri"/>
                <w:lang w:eastAsia="es-ES"/>
              </w:rPr>
              <w:t xml:space="preserve"> es aún mayor, ya que en ellos no hay proceso de metilación </w:t>
            </w:r>
            <w:proofErr w:type="spellStart"/>
            <w:r w:rsidRPr="000279D5">
              <w:rPr>
                <w:rFonts w:cs="Calibri"/>
                <w:lang w:eastAsia="es-ES"/>
              </w:rPr>
              <w:t>ruminal</w:t>
            </w:r>
            <w:proofErr w:type="spellEnd"/>
            <w:r w:rsidRPr="000279D5">
              <w:rPr>
                <w:rFonts w:cs="Calibri"/>
                <w:lang w:eastAsia="es-ES"/>
              </w:rPr>
              <w:t>, y puede llegar al 90% en animales de laboratorio.</w:t>
            </w:r>
          </w:p>
          <w:p w14:paraId="76364F40" w14:textId="77777777" w:rsidR="005452E9" w:rsidRPr="000279D5" w:rsidRDefault="005452E9" w:rsidP="00E77368">
            <w:pPr>
              <w:pStyle w:val="Prrafodelista"/>
              <w:numPr>
                <w:ilvl w:val="0"/>
                <w:numId w:val="38"/>
              </w:numPr>
              <w:tabs>
                <w:tab w:val="left" w:pos="1418"/>
              </w:tabs>
              <w:spacing w:after="200" w:line="259" w:lineRule="auto"/>
              <w:rPr>
                <w:rFonts w:cs="Calibri"/>
                <w:lang w:eastAsia="es-ES"/>
              </w:rPr>
            </w:pPr>
            <w:r w:rsidRPr="000279D5">
              <w:rPr>
                <w:rFonts w:cs="Calibri"/>
                <w:lang w:eastAsia="es-ES"/>
              </w:rPr>
              <w:t>La distribución del As abarca prácticamente todo el organismo. Cruza la placenta y llega al feto y puede pasar a la leche.</w:t>
            </w:r>
          </w:p>
          <w:p w14:paraId="1C8B53E5" w14:textId="77777777" w:rsidR="005452E9" w:rsidRDefault="005452E9" w:rsidP="00E77368">
            <w:pPr>
              <w:pStyle w:val="Prrafodelista"/>
              <w:numPr>
                <w:ilvl w:val="0"/>
                <w:numId w:val="38"/>
              </w:numPr>
              <w:tabs>
                <w:tab w:val="left" w:pos="1418"/>
              </w:tabs>
              <w:spacing w:after="200" w:line="259" w:lineRule="auto"/>
              <w:rPr>
                <w:rFonts w:cs="Calibri"/>
                <w:lang w:eastAsia="es-ES"/>
              </w:rPr>
            </w:pPr>
            <w:r w:rsidRPr="000279D5">
              <w:rPr>
                <w:rFonts w:cs="Calibri"/>
                <w:lang w:eastAsia="es-ES"/>
              </w:rPr>
              <w:t>Tras la ingestión del As se produce aumentos de la concentración en hígado, riñones, bazo y pulmones. Al cabo de unas pocas horas se inicia la redistribución hacia tejidos ectodérmicos (piel y uñas).</w:t>
            </w:r>
          </w:p>
          <w:p w14:paraId="281E4598" w14:textId="77777777" w:rsidR="005452E9" w:rsidRPr="005C70C9" w:rsidRDefault="005452E9" w:rsidP="00E77368">
            <w:pPr>
              <w:pStyle w:val="Prrafodelista"/>
              <w:tabs>
                <w:tab w:val="left" w:pos="1418"/>
              </w:tabs>
              <w:spacing w:line="259" w:lineRule="auto"/>
              <w:ind w:left="1425"/>
              <w:rPr>
                <w:rFonts w:cs="Calibri"/>
                <w:lang w:eastAsia="es-ES"/>
              </w:rPr>
            </w:pPr>
          </w:p>
          <w:p w14:paraId="2C60A40C" w14:textId="77777777" w:rsidR="005452E9" w:rsidRDefault="005452E9" w:rsidP="00E77368">
            <w:pPr>
              <w:pStyle w:val="Prrafodelista"/>
              <w:numPr>
                <w:ilvl w:val="0"/>
                <w:numId w:val="39"/>
              </w:numPr>
              <w:tabs>
                <w:tab w:val="left" w:pos="1418"/>
              </w:tabs>
              <w:spacing w:after="200" w:line="259" w:lineRule="auto"/>
              <w:rPr>
                <w:rFonts w:cs="Calibri"/>
                <w:lang w:eastAsia="es-ES"/>
              </w:rPr>
            </w:pPr>
            <w:r>
              <w:rPr>
                <w:rFonts w:cs="Calibri"/>
                <w:lang w:eastAsia="es-ES"/>
              </w:rPr>
              <w:t>En la Declaración de Impacto Ambiental, asociada a la Resolución Exenta N° 0331, Califica Ambientalmente el Proyecto “Crecimiento del Tranque de Relaves Confluencia”, específicamente el Anexo 4, en el punto 2.2 “Meteorología”, se indica que se instaló una estación meteorológica, señalando algunos datos registrados y validados que tienen relación con la dirección y velocidad del viento en el lugar</w:t>
            </w:r>
            <w:r w:rsidR="00565457">
              <w:rPr>
                <w:rFonts w:cs="Calibri"/>
                <w:lang w:eastAsia="es-ES"/>
              </w:rPr>
              <w:t xml:space="preserve">  </w:t>
            </w:r>
            <w:r>
              <w:rPr>
                <w:rFonts w:cs="Calibri"/>
                <w:lang w:eastAsia="es-ES"/>
              </w:rPr>
              <w:t>(</w:t>
            </w:r>
            <w:r w:rsidR="00565457">
              <w:rPr>
                <w:rFonts w:cs="Calibri"/>
                <w:lang w:eastAsia="es-ES"/>
              </w:rPr>
              <w:t>Figura 9</w:t>
            </w:r>
            <w:r>
              <w:rPr>
                <w:rFonts w:cs="Calibri"/>
                <w:lang w:eastAsia="es-ES"/>
              </w:rPr>
              <w:t xml:space="preserve">). Al observar dicha figura se obtiene que la dirección del viento es principalmente </w:t>
            </w:r>
            <w:r w:rsidRPr="00B31BF2">
              <w:rPr>
                <w:rFonts w:cs="Calibri"/>
                <w:lang w:eastAsia="es-ES"/>
              </w:rPr>
              <w:t>NW – SE, y que los vientos más fuertes cuya velocidad es &gt; 5,6 m/s es de dirección NW – ESE.</w:t>
            </w:r>
          </w:p>
          <w:p w14:paraId="1282334F" w14:textId="77777777" w:rsidR="005452E9" w:rsidRDefault="005452E9" w:rsidP="00E77368">
            <w:pPr>
              <w:pStyle w:val="Prrafodelista"/>
              <w:tabs>
                <w:tab w:val="left" w:pos="1418"/>
              </w:tabs>
              <w:spacing w:line="259" w:lineRule="auto"/>
              <w:ind w:left="360"/>
              <w:rPr>
                <w:rFonts w:cs="Calibri"/>
                <w:lang w:eastAsia="es-ES"/>
              </w:rPr>
            </w:pPr>
          </w:p>
          <w:p w14:paraId="27F71419" w14:textId="77777777" w:rsidR="005452E9" w:rsidRDefault="005452E9" w:rsidP="00E77368">
            <w:pPr>
              <w:pStyle w:val="Prrafodelista"/>
              <w:numPr>
                <w:ilvl w:val="0"/>
                <w:numId w:val="39"/>
              </w:numPr>
              <w:tabs>
                <w:tab w:val="left" w:pos="1418"/>
              </w:tabs>
              <w:spacing w:after="200" w:line="259" w:lineRule="auto"/>
              <w:rPr>
                <w:rFonts w:cs="Calibri"/>
                <w:lang w:eastAsia="es-ES"/>
              </w:rPr>
            </w:pPr>
            <w:r w:rsidRPr="008A58E6">
              <w:rPr>
                <w:rFonts w:cs="Calibri"/>
                <w:lang w:eastAsia="es-ES"/>
              </w:rPr>
              <w:t>Por otra parte, revisado el documento Criterios de Calidad de Suelo Agrícola, de la Universidad de Chile, y el Servicio Agrícola y Ganadero (2005), se obtiene que el valor máximo permitido para los suelos agrícolas en el Sur de Chile, es de 10 mg/kg (</w:t>
            </w:r>
            <w:r w:rsidR="008A58E6">
              <w:rPr>
                <w:rFonts w:cs="Calibri"/>
                <w:lang w:eastAsia="es-ES"/>
              </w:rPr>
              <w:t>tabla 4). Asimismo</w:t>
            </w:r>
            <w:r w:rsidR="00DB7658">
              <w:rPr>
                <w:rFonts w:cs="Calibri"/>
                <w:lang w:eastAsia="es-ES"/>
              </w:rPr>
              <w:t>,</w:t>
            </w:r>
            <w:r w:rsidR="008A58E6">
              <w:rPr>
                <w:rFonts w:cs="Calibri"/>
                <w:lang w:eastAsia="es-ES"/>
              </w:rPr>
              <w:t xml:space="preserve"> el documento </w:t>
            </w:r>
            <w:r w:rsidR="008A58E6" w:rsidRPr="00343974">
              <w:rPr>
                <w:rFonts w:cs="Calibri"/>
                <w:lang w:eastAsia="es-ES"/>
              </w:rPr>
              <w:t>“</w:t>
            </w:r>
            <w:proofErr w:type="spellStart"/>
            <w:r w:rsidR="008A58E6" w:rsidRPr="00343974">
              <w:rPr>
                <w:rFonts w:cs="Calibri"/>
                <w:i/>
                <w:lang w:eastAsia="es-ES"/>
              </w:rPr>
              <w:t>Risk</w:t>
            </w:r>
            <w:proofErr w:type="spellEnd"/>
            <w:r w:rsidR="008A58E6" w:rsidRPr="00343974">
              <w:rPr>
                <w:rFonts w:cs="Calibri"/>
                <w:i/>
                <w:lang w:eastAsia="es-ES"/>
              </w:rPr>
              <w:t xml:space="preserve"> Management </w:t>
            </w:r>
            <w:proofErr w:type="spellStart"/>
            <w:r w:rsidR="008A58E6" w:rsidRPr="00343974">
              <w:rPr>
                <w:rFonts w:cs="Calibri"/>
                <w:i/>
                <w:lang w:eastAsia="es-ES"/>
              </w:rPr>
              <w:t>Criteria</w:t>
            </w:r>
            <w:proofErr w:type="spellEnd"/>
            <w:r w:rsidR="008A58E6" w:rsidRPr="00343974">
              <w:rPr>
                <w:rFonts w:cs="Calibri"/>
                <w:i/>
                <w:lang w:eastAsia="es-ES"/>
              </w:rPr>
              <w:t xml:space="preserve"> </w:t>
            </w:r>
            <w:proofErr w:type="spellStart"/>
            <w:r w:rsidR="008A58E6" w:rsidRPr="00343974">
              <w:rPr>
                <w:rFonts w:cs="Calibri"/>
                <w:i/>
                <w:lang w:eastAsia="es-ES"/>
              </w:rPr>
              <w:t>for</w:t>
            </w:r>
            <w:proofErr w:type="spellEnd"/>
            <w:r w:rsidR="008A58E6" w:rsidRPr="00343974">
              <w:rPr>
                <w:rFonts w:cs="Calibri"/>
                <w:i/>
                <w:lang w:eastAsia="es-ES"/>
              </w:rPr>
              <w:t xml:space="preserve"> </w:t>
            </w:r>
            <w:proofErr w:type="spellStart"/>
            <w:r w:rsidR="008A58E6" w:rsidRPr="00343974">
              <w:rPr>
                <w:rFonts w:cs="Calibri"/>
                <w:i/>
                <w:lang w:eastAsia="es-ES"/>
              </w:rPr>
              <w:t>Metals</w:t>
            </w:r>
            <w:proofErr w:type="spellEnd"/>
            <w:r w:rsidR="008A58E6" w:rsidRPr="00343974">
              <w:rPr>
                <w:rFonts w:cs="Calibri"/>
                <w:i/>
                <w:lang w:eastAsia="es-ES"/>
              </w:rPr>
              <w:t xml:space="preserve"> at BLM </w:t>
            </w:r>
            <w:proofErr w:type="spellStart"/>
            <w:r w:rsidR="008A58E6" w:rsidRPr="00343974">
              <w:rPr>
                <w:rFonts w:cs="Calibri"/>
                <w:i/>
                <w:lang w:eastAsia="es-ES"/>
              </w:rPr>
              <w:t>Mining</w:t>
            </w:r>
            <w:proofErr w:type="spellEnd"/>
            <w:r w:rsidR="008A58E6" w:rsidRPr="00343974">
              <w:rPr>
                <w:rFonts w:cs="Calibri"/>
                <w:i/>
                <w:lang w:eastAsia="es-ES"/>
              </w:rPr>
              <w:t xml:space="preserve"> </w:t>
            </w:r>
            <w:proofErr w:type="spellStart"/>
            <w:r w:rsidR="008A58E6" w:rsidRPr="00343974">
              <w:rPr>
                <w:rFonts w:cs="Calibri"/>
                <w:i/>
                <w:lang w:eastAsia="es-ES"/>
              </w:rPr>
              <w:t>Sites</w:t>
            </w:r>
            <w:proofErr w:type="spellEnd"/>
            <w:r w:rsidR="008A58E6" w:rsidRPr="00343974">
              <w:rPr>
                <w:rFonts w:cs="Calibri"/>
                <w:lang w:eastAsia="es-ES"/>
              </w:rPr>
              <w:t>”, del Departamento del Interior de Estados Unidos, indica que el valor establecido como límite para el suelo, en aquellos sectores destinados a ganadería, son de 419 mg/Kg. (Tabla 6)</w:t>
            </w:r>
          </w:p>
          <w:p w14:paraId="4CCAD7FA" w14:textId="77777777" w:rsidR="008A58E6" w:rsidRPr="008A58E6" w:rsidRDefault="008A58E6" w:rsidP="008A58E6">
            <w:pPr>
              <w:pStyle w:val="Prrafodelista"/>
              <w:rPr>
                <w:rFonts w:cs="Calibri"/>
                <w:lang w:eastAsia="es-ES"/>
              </w:rPr>
            </w:pPr>
          </w:p>
          <w:p w14:paraId="1CCC63F2" w14:textId="77777777" w:rsidR="008A58E6" w:rsidRPr="008A58E6" w:rsidRDefault="008A58E6" w:rsidP="008A58E6">
            <w:pPr>
              <w:pStyle w:val="Prrafodelista"/>
              <w:tabs>
                <w:tab w:val="left" w:pos="1418"/>
              </w:tabs>
              <w:spacing w:after="200" w:line="259" w:lineRule="auto"/>
              <w:ind w:left="360"/>
              <w:rPr>
                <w:rFonts w:cs="Calibri"/>
                <w:lang w:eastAsia="es-ES"/>
              </w:rPr>
            </w:pPr>
          </w:p>
          <w:p w14:paraId="6822F163" w14:textId="77777777" w:rsidR="005452E9" w:rsidRDefault="005452E9" w:rsidP="00E77368">
            <w:pPr>
              <w:pStyle w:val="Prrafodelista"/>
              <w:numPr>
                <w:ilvl w:val="0"/>
                <w:numId w:val="39"/>
              </w:numPr>
              <w:tabs>
                <w:tab w:val="left" w:pos="1418"/>
              </w:tabs>
              <w:spacing w:after="200" w:line="259" w:lineRule="auto"/>
              <w:rPr>
                <w:rFonts w:cs="Calibri"/>
                <w:lang w:eastAsia="es-ES"/>
              </w:rPr>
            </w:pPr>
            <w:r>
              <w:rPr>
                <w:rFonts w:cs="Calibri"/>
                <w:lang w:eastAsia="es-ES"/>
              </w:rPr>
              <w:t>Finalmente revisado el Reglamento Sanitario de los Alimentos Dto. N° 977/96 (</w:t>
            </w:r>
            <w:proofErr w:type="spellStart"/>
            <w:r>
              <w:rPr>
                <w:rFonts w:cs="Calibri"/>
                <w:lang w:eastAsia="es-ES"/>
              </w:rPr>
              <w:t>D.Of</w:t>
            </w:r>
            <w:proofErr w:type="spellEnd"/>
            <w:r>
              <w:rPr>
                <w:rFonts w:cs="Calibri"/>
                <w:lang w:eastAsia="es-ES"/>
              </w:rPr>
              <w:t xml:space="preserve">. 13.05.97), en el Título IV, de los Contaminantes y Residuos, Párrafo I De los metales pesados, Artículo 160.- Los elementos que se indican a continuación no podrán sobrepasar, en los alimentos señalados, los límites máximos siguientes: </w:t>
            </w:r>
          </w:p>
          <w:tbl>
            <w:tblPr>
              <w:tblW w:w="6980" w:type="dxa"/>
              <w:jc w:val="center"/>
              <w:tblCellMar>
                <w:left w:w="70" w:type="dxa"/>
                <w:right w:w="70" w:type="dxa"/>
              </w:tblCellMar>
              <w:tblLook w:val="04A0" w:firstRow="1" w:lastRow="0" w:firstColumn="1" w:lastColumn="0" w:noHBand="0" w:noVBand="1"/>
            </w:tblPr>
            <w:tblGrid>
              <w:gridCol w:w="1000"/>
              <w:gridCol w:w="2320"/>
              <w:gridCol w:w="3660"/>
            </w:tblGrid>
            <w:tr w:rsidR="005452E9" w:rsidRPr="00D543E9" w14:paraId="1A64D11A" w14:textId="77777777" w:rsidTr="00E77368">
              <w:trPr>
                <w:trHeight w:val="300"/>
                <w:jc w:val="center"/>
              </w:trPr>
              <w:tc>
                <w:tcPr>
                  <w:tcW w:w="100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F933ED4" w14:textId="77777777" w:rsidR="005452E9" w:rsidRPr="00D543E9" w:rsidRDefault="005452E9" w:rsidP="00E77368">
                  <w:pPr>
                    <w:jc w:val="center"/>
                    <w:rPr>
                      <w:rFonts w:ascii="Calibri" w:hAnsi="Calibri"/>
                      <w:b/>
                      <w:bCs/>
                      <w:color w:val="000000"/>
                      <w:sz w:val="18"/>
                      <w:szCs w:val="18"/>
                    </w:rPr>
                  </w:pPr>
                  <w:r w:rsidRPr="00D543E9">
                    <w:rPr>
                      <w:rFonts w:ascii="Calibri" w:hAnsi="Calibri"/>
                      <w:b/>
                      <w:bCs/>
                      <w:color w:val="000000"/>
                      <w:sz w:val="18"/>
                      <w:szCs w:val="18"/>
                    </w:rPr>
                    <w:t>Elemento</w:t>
                  </w:r>
                </w:p>
              </w:tc>
              <w:tc>
                <w:tcPr>
                  <w:tcW w:w="2320" w:type="dxa"/>
                  <w:tcBorders>
                    <w:top w:val="single" w:sz="4" w:space="0" w:color="auto"/>
                    <w:left w:val="nil"/>
                    <w:bottom w:val="single" w:sz="4" w:space="0" w:color="auto"/>
                    <w:right w:val="single" w:sz="4" w:space="0" w:color="auto"/>
                  </w:tcBorders>
                  <w:shd w:val="clear" w:color="000000" w:fill="D9D9D9"/>
                  <w:noWrap/>
                  <w:vAlign w:val="bottom"/>
                  <w:hideMark/>
                </w:tcPr>
                <w:p w14:paraId="6EDE1903" w14:textId="77777777" w:rsidR="005452E9" w:rsidRPr="00D543E9" w:rsidRDefault="005452E9" w:rsidP="00E77368">
                  <w:pPr>
                    <w:jc w:val="center"/>
                    <w:rPr>
                      <w:rFonts w:ascii="Calibri" w:hAnsi="Calibri"/>
                      <w:b/>
                      <w:bCs/>
                      <w:color w:val="000000"/>
                      <w:sz w:val="18"/>
                      <w:szCs w:val="18"/>
                    </w:rPr>
                  </w:pPr>
                  <w:r w:rsidRPr="00D543E9">
                    <w:rPr>
                      <w:rFonts w:ascii="Calibri" w:hAnsi="Calibri"/>
                      <w:b/>
                      <w:bCs/>
                      <w:color w:val="000000"/>
                      <w:sz w:val="18"/>
                      <w:szCs w:val="18"/>
                    </w:rPr>
                    <w:t>Alimento</w:t>
                  </w:r>
                </w:p>
              </w:tc>
              <w:tc>
                <w:tcPr>
                  <w:tcW w:w="3660" w:type="dxa"/>
                  <w:tcBorders>
                    <w:top w:val="single" w:sz="4" w:space="0" w:color="auto"/>
                    <w:left w:val="nil"/>
                    <w:bottom w:val="single" w:sz="4" w:space="0" w:color="auto"/>
                    <w:right w:val="single" w:sz="4" w:space="0" w:color="auto"/>
                  </w:tcBorders>
                  <w:shd w:val="clear" w:color="000000" w:fill="D9D9D9"/>
                  <w:noWrap/>
                  <w:vAlign w:val="bottom"/>
                  <w:hideMark/>
                </w:tcPr>
                <w:p w14:paraId="59728BAA" w14:textId="77777777" w:rsidR="005452E9" w:rsidRPr="00D543E9" w:rsidRDefault="005452E9" w:rsidP="00E77368">
                  <w:pPr>
                    <w:jc w:val="center"/>
                    <w:rPr>
                      <w:rFonts w:ascii="Calibri" w:hAnsi="Calibri"/>
                      <w:b/>
                      <w:bCs/>
                      <w:color w:val="000000"/>
                      <w:sz w:val="18"/>
                      <w:szCs w:val="18"/>
                    </w:rPr>
                  </w:pPr>
                  <w:r w:rsidRPr="00D543E9">
                    <w:rPr>
                      <w:rFonts w:ascii="Calibri" w:hAnsi="Calibri"/>
                      <w:b/>
                      <w:bCs/>
                      <w:color w:val="000000"/>
                      <w:sz w:val="18"/>
                      <w:szCs w:val="18"/>
                    </w:rPr>
                    <w:t>Límite máximo (mg/kg producto final)</w:t>
                  </w:r>
                </w:p>
              </w:tc>
            </w:tr>
            <w:tr w:rsidR="005452E9" w:rsidRPr="00D543E9" w14:paraId="306EF93B" w14:textId="77777777" w:rsidTr="00E77368">
              <w:trPr>
                <w:trHeight w:val="300"/>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28B68BD8" w14:textId="77777777" w:rsidR="005452E9" w:rsidRPr="00D543E9" w:rsidRDefault="005452E9" w:rsidP="00E77368">
                  <w:pPr>
                    <w:rPr>
                      <w:rFonts w:ascii="Calibri" w:hAnsi="Calibri"/>
                      <w:color w:val="000000"/>
                      <w:sz w:val="18"/>
                      <w:szCs w:val="18"/>
                    </w:rPr>
                  </w:pPr>
                  <w:r w:rsidRPr="00D543E9">
                    <w:rPr>
                      <w:rFonts w:ascii="Calibri" w:hAnsi="Calibri"/>
                      <w:color w:val="000000"/>
                      <w:sz w:val="18"/>
                      <w:szCs w:val="18"/>
                    </w:rPr>
                    <w:t>Arsénico</w:t>
                  </w:r>
                </w:p>
              </w:tc>
              <w:tc>
                <w:tcPr>
                  <w:tcW w:w="2320" w:type="dxa"/>
                  <w:tcBorders>
                    <w:top w:val="nil"/>
                    <w:left w:val="nil"/>
                    <w:bottom w:val="single" w:sz="4" w:space="0" w:color="auto"/>
                    <w:right w:val="single" w:sz="4" w:space="0" w:color="auto"/>
                  </w:tcBorders>
                  <w:shd w:val="clear" w:color="auto" w:fill="auto"/>
                  <w:noWrap/>
                  <w:vAlign w:val="bottom"/>
                  <w:hideMark/>
                </w:tcPr>
                <w:p w14:paraId="7E1F9630" w14:textId="77777777" w:rsidR="005452E9" w:rsidRPr="00D543E9" w:rsidRDefault="005452E9" w:rsidP="00E77368">
                  <w:pPr>
                    <w:rPr>
                      <w:rFonts w:ascii="Calibri" w:hAnsi="Calibri"/>
                      <w:color w:val="000000"/>
                      <w:sz w:val="18"/>
                      <w:szCs w:val="18"/>
                    </w:rPr>
                  </w:pPr>
                  <w:r w:rsidRPr="00D543E9">
                    <w:rPr>
                      <w:rFonts w:ascii="Calibri" w:hAnsi="Calibri"/>
                      <w:color w:val="000000"/>
                      <w:sz w:val="18"/>
                      <w:szCs w:val="18"/>
                    </w:rPr>
                    <w:t>Otros productos sólidos</w:t>
                  </w:r>
                </w:p>
              </w:tc>
              <w:tc>
                <w:tcPr>
                  <w:tcW w:w="3660" w:type="dxa"/>
                  <w:tcBorders>
                    <w:top w:val="nil"/>
                    <w:left w:val="nil"/>
                    <w:bottom w:val="single" w:sz="4" w:space="0" w:color="auto"/>
                    <w:right w:val="single" w:sz="4" w:space="0" w:color="auto"/>
                  </w:tcBorders>
                  <w:shd w:val="clear" w:color="auto" w:fill="auto"/>
                  <w:noWrap/>
                  <w:vAlign w:val="bottom"/>
                  <w:hideMark/>
                </w:tcPr>
                <w:p w14:paraId="1CD19C89" w14:textId="77777777" w:rsidR="005452E9" w:rsidRPr="00D543E9" w:rsidRDefault="005452E9" w:rsidP="00E77368">
                  <w:pPr>
                    <w:jc w:val="center"/>
                    <w:rPr>
                      <w:rFonts w:ascii="Calibri" w:hAnsi="Calibri"/>
                      <w:color w:val="000000"/>
                      <w:sz w:val="18"/>
                      <w:szCs w:val="18"/>
                    </w:rPr>
                  </w:pPr>
                  <w:r w:rsidRPr="00D543E9">
                    <w:rPr>
                      <w:rFonts w:ascii="Calibri" w:hAnsi="Calibri"/>
                      <w:color w:val="000000"/>
                      <w:sz w:val="18"/>
                      <w:szCs w:val="18"/>
                    </w:rPr>
                    <w:t>1,0</w:t>
                  </w:r>
                </w:p>
              </w:tc>
            </w:tr>
          </w:tbl>
          <w:p w14:paraId="2C5C0E86" w14:textId="77777777" w:rsidR="005452E9" w:rsidRDefault="005452E9" w:rsidP="00E77368">
            <w:pPr>
              <w:pStyle w:val="Prrafodelista"/>
              <w:tabs>
                <w:tab w:val="left" w:pos="1418"/>
              </w:tabs>
              <w:spacing w:line="259" w:lineRule="auto"/>
              <w:ind w:left="360"/>
              <w:rPr>
                <w:rFonts w:cs="Calibri"/>
                <w:lang w:eastAsia="es-ES"/>
              </w:rPr>
            </w:pPr>
          </w:p>
          <w:p w14:paraId="62A5E619" w14:textId="77777777" w:rsidR="005452E9" w:rsidRPr="000279D5" w:rsidRDefault="005452E9" w:rsidP="00E77368">
            <w:pPr>
              <w:tabs>
                <w:tab w:val="left" w:pos="1418"/>
              </w:tabs>
              <w:spacing w:line="259" w:lineRule="auto"/>
              <w:rPr>
                <w:rFonts w:cs="Calibri"/>
                <w:lang w:eastAsia="es-ES"/>
              </w:rPr>
            </w:pPr>
            <w:r w:rsidRPr="00471329">
              <w:rPr>
                <w:rFonts w:cs="Calibri"/>
                <w:b/>
                <w:lang w:eastAsia="es-ES"/>
              </w:rPr>
              <w:t>(**)</w:t>
            </w:r>
            <w:r>
              <w:rPr>
                <w:rFonts w:cs="Calibri"/>
                <w:lang w:eastAsia="es-ES"/>
              </w:rPr>
              <w:t xml:space="preserve"> Cabe destacar que en el acta generada a partir de la actividad de inspección ambiental realizada el día 13 de Octubre de 2014, se indica que en el </w:t>
            </w:r>
            <w:r>
              <w:rPr>
                <w:rFonts w:cs="Calibri"/>
                <w:lang w:eastAsia="es-ES"/>
              </w:rPr>
              <w:lastRenderedPageBreak/>
              <w:t>sector denominado Puente Catedral, el espesor de la capa de material depositado es de entre 5 y 40 centímetros.</w:t>
            </w:r>
          </w:p>
        </w:tc>
      </w:tr>
    </w:tbl>
    <w:p w14:paraId="70135AB0" w14:textId="77777777" w:rsidR="005452E9" w:rsidRDefault="005452E9" w:rsidP="005452E9">
      <w:pPr>
        <w:outlineLvl w:val="0"/>
        <w:rPr>
          <w:rFonts w:ascii="Calibri" w:hAnsi="Calibri" w:cs="Calibri"/>
          <w:lang w:eastAsia="es-ES"/>
        </w:rPr>
      </w:pPr>
    </w:p>
    <w:p w14:paraId="318B07E0" w14:textId="77777777" w:rsidR="005452E9" w:rsidRDefault="005452E9" w:rsidP="005452E9">
      <w:pPr>
        <w:rPr>
          <w:rFonts w:ascii="Calibri" w:hAnsi="Calibri" w:cs="Calibri"/>
          <w:lang w:eastAsia="es-ES"/>
        </w:rPr>
      </w:pPr>
    </w:p>
    <w:tbl>
      <w:tblPr>
        <w:tblStyle w:val="Tablaconcuadrcula"/>
        <w:tblW w:w="0" w:type="auto"/>
        <w:tblLook w:val="04A0" w:firstRow="1" w:lastRow="0" w:firstColumn="1" w:lastColumn="0" w:noHBand="0" w:noVBand="1"/>
      </w:tblPr>
      <w:tblGrid>
        <w:gridCol w:w="12719"/>
      </w:tblGrid>
      <w:tr w:rsidR="005452E9" w14:paraId="53B76285" w14:textId="77777777" w:rsidTr="00E77368">
        <w:trPr>
          <w:trHeight w:val="5796"/>
        </w:trPr>
        <w:tc>
          <w:tcPr>
            <w:tcW w:w="12719" w:type="dxa"/>
            <w:vAlign w:val="center"/>
          </w:tcPr>
          <w:tbl>
            <w:tblPr>
              <w:tblW w:w="0" w:type="auto"/>
              <w:jc w:val="center"/>
              <w:tblCellMar>
                <w:left w:w="70" w:type="dxa"/>
                <w:right w:w="70" w:type="dxa"/>
              </w:tblCellMar>
              <w:tblLook w:val="04A0" w:firstRow="1" w:lastRow="0" w:firstColumn="1" w:lastColumn="0" w:noHBand="0" w:noVBand="1"/>
            </w:tblPr>
            <w:tblGrid>
              <w:gridCol w:w="859"/>
              <w:gridCol w:w="1231"/>
              <w:gridCol w:w="1155"/>
              <w:gridCol w:w="3260"/>
              <w:gridCol w:w="426"/>
              <w:gridCol w:w="921"/>
              <w:gridCol w:w="905"/>
              <w:gridCol w:w="1275"/>
              <w:gridCol w:w="1134"/>
              <w:gridCol w:w="1134"/>
            </w:tblGrid>
            <w:tr w:rsidR="005452E9" w:rsidRPr="00812091" w14:paraId="4BF0CF25" w14:textId="77777777" w:rsidTr="00E77368">
              <w:trPr>
                <w:trHeight w:val="500"/>
                <w:jc w:val="center"/>
              </w:trPr>
              <w:tc>
                <w:tcPr>
                  <w:tcW w:w="0" w:type="auto"/>
                  <w:vMerge w:val="restart"/>
                  <w:tcBorders>
                    <w:top w:val="single" w:sz="8" w:space="0" w:color="auto"/>
                    <w:left w:val="single" w:sz="8" w:space="0" w:color="auto"/>
                    <w:right w:val="single" w:sz="8" w:space="0" w:color="auto"/>
                  </w:tcBorders>
                  <w:shd w:val="clear" w:color="auto" w:fill="F2F2F2" w:themeFill="background1" w:themeFillShade="F2"/>
                  <w:vAlign w:val="center"/>
                </w:tcPr>
                <w:p w14:paraId="3DB9F29E"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color w:val="000000"/>
                      <w:lang w:val="es-ES_tradnl" w:eastAsia="es-ES"/>
                    </w:rPr>
                    <w:t>Tabla 1.</w:t>
                  </w:r>
                </w:p>
              </w:tc>
              <w:tc>
                <w:tcPr>
                  <w:tcW w:w="0" w:type="auto"/>
                  <w:tcBorders>
                    <w:top w:val="single" w:sz="8" w:space="0" w:color="auto"/>
                    <w:left w:val="single" w:sz="8" w:space="0" w:color="auto"/>
                    <w:bottom w:val="nil"/>
                    <w:right w:val="single" w:sz="8" w:space="0" w:color="auto"/>
                  </w:tcBorders>
                  <w:shd w:val="clear" w:color="auto" w:fill="auto"/>
                  <w:vAlign w:val="center"/>
                  <w:hideMark/>
                </w:tcPr>
                <w:p w14:paraId="219D73DD"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Informes N°</w:t>
                  </w:r>
                </w:p>
              </w:tc>
              <w:tc>
                <w:tcPr>
                  <w:tcW w:w="1155"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30729E4F"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Tabla 1</w:t>
                  </w:r>
                </w:p>
                <w:p w14:paraId="382FF8F1"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w:t>
                  </w:r>
                  <w:proofErr w:type="spellStart"/>
                  <w:r w:rsidRPr="00812091">
                    <w:rPr>
                      <w:rFonts w:ascii="Calibri" w:hAnsi="Calibri"/>
                      <w:b/>
                      <w:bCs/>
                      <w:color w:val="000000"/>
                      <w:lang w:val="es-ES_tradnl" w:eastAsia="es-ES"/>
                    </w:rPr>
                    <w:t>Info</w:t>
                  </w:r>
                  <w:proofErr w:type="spellEnd"/>
                  <w:r w:rsidRPr="00812091">
                    <w:rPr>
                      <w:rFonts w:ascii="Calibri" w:hAnsi="Calibri"/>
                      <w:b/>
                      <w:bCs/>
                      <w:color w:val="000000"/>
                      <w:lang w:val="es-ES_tradnl" w:eastAsia="es-ES"/>
                    </w:rPr>
                    <w:t>. SAG)</w:t>
                  </w:r>
                </w:p>
              </w:tc>
              <w:tc>
                <w:tcPr>
                  <w:tcW w:w="3260" w:type="dxa"/>
                  <w:vMerge w:val="restart"/>
                  <w:tcBorders>
                    <w:top w:val="single" w:sz="8" w:space="0" w:color="auto"/>
                    <w:left w:val="single" w:sz="4" w:space="0" w:color="auto"/>
                    <w:bottom w:val="single" w:sz="8" w:space="0" w:color="000000"/>
                    <w:right w:val="single" w:sz="8" w:space="0" w:color="000000"/>
                  </w:tcBorders>
                  <w:shd w:val="clear" w:color="auto" w:fill="auto"/>
                  <w:vAlign w:val="center"/>
                  <w:hideMark/>
                </w:tcPr>
                <w:p w14:paraId="236E10E4" w14:textId="77777777" w:rsidR="005452E9" w:rsidRPr="00812091" w:rsidRDefault="005452E9" w:rsidP="00E77368">
                  <w:pPr>
                    <w:rPr>
                      <w:rFonts w:ascii="Calibri" w:hAnsi="Calibri"/>
                      <w:color w:val="000000"/>
                      <w:lang w:val="es-ES_tradnl" w:eastAsia="es-ES"/>
                    </w:rPr>
                  </w:pPr>
                  <w:r w:rsidRPr="00812091">
                    <w:rPr>
                      <w:rFonts w:ascii="Calibri" w:hAnsi="Calibri"/>
                      <w:color w:val="000000"/>
                      <w:lang w:val="es-ES_tradnl" w:eastAsia="es-ES"/>
                    </w:rPr>
                    <w:t xml:space="preserve">Indica resultados de plomo, cinc y arsénico en </w:t>
                  </w:r>
                  <w:r w:rsidRPr="00812091">
                    <w:rPr>
                      <w:rFonts w:ascii="Calibri" w:hAnsi="Calibri"/>
                      <w:b/>
                      <w:bCs/>
                      <w:color w:val="000000"/>
                      <w:lang w:val="es-ES_tradnl" w:eastAsia="es-ES"/>
                    </w:rPr>
                    <w:t>TEJIDOS</w:t>
                  </w:r>
                  <w:r w:rsidRPr="00812091">
                    <w:rPr>
                      <w:rFonts w:ascii="Calibri" w:hAnsi="Calibri"/>
                      <w:color w:val="000000"/>
                      <w:lang w:val="es-ES_tradnl" w:eastAsia="es-ES"/>
                    </w:rPr>
                    <w:t xml:space="preserve"> de ternera muerta el 14-08-14. </w:t>
                  </w:r>
                </w:p>
              </w:tc>
              <w:tc>
                <w:tcPr>
                  <w:tcW w:w="426" w:type="dxa"/>
                  <w:tcBorders>
                    <w:top w:val="single" w:sz="8" w:space="0" w:color="auto"/>
                    <w:left w:val="nil"/>
                    <w:bottom w:val="single" w:sz="8" w:space="0" w:color="auto"/>
                    <w:right w:val="single" w:sz="8" w:space="0" w:color="auto"/>
                  </w:tcBorders>
                  <w:shd w:val="clear" w:color="auto" w:fill="auto"/>
                  <w:noWrap/>
                  <w:vAlign w:val="center"/>
                  <w:hideMark/>
                </w:tcPr>
                <w:p w14:paraId="508ABE6A"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N°</w:t>
                  </w:r>
                </w:p>
              </w:tc>
              <w:tc>
                <w:tcPr>
                  <w:tcW w:w="850" w:type="dxa"/>
                  <w:tcBorders>
                    <w:top w:val="single" w:sz="8" w:space="0" w:color="auto"/>
                    <w:left w:val="nil"/>
                    <w:bottom w:val="single" w:sz="8" w:space="0" w:color="auto"/>
                    <w:right w:val="nil"/>
                  </w:tcBorders>
                  <w:shd w:val="clear" w:color="auto" w:fill="auto"/>
                  <w:noWrap/>
                  <w:vAlign w:val="center"/>
                  <w:hideMark/>
                </w:tcPr>
                <w:p w14:paraId="75B7BC33"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N° DIIO</w:t>
                  </w:r>
                </w:p>
              </w:tc>
              <w:tc>
                <w:tcPr>
                  <w:tcW w:w="851" w:type="dxa"/>
                  <w:tcBorders>
                    <w:top w:val="single" w:sz="8" w:space="0" w:color="auto"/>
                    <w:left w:val="nil"/>
                    <w:bottom w:val="single" w:sz="8" w:space="0" w:color="auto"/>
                    <w:right w:val="nil"/>
                  </w:tcBorders>
                  <w:shd w:val="clear" w:color="auto" w:fill="auto"/>
                  <w:noWrap/>
                  <w:vAlign w:val="center"/>
                  <w:hideMark/>
                </w:tcPr>
                <w:p w14:paraId="24BBEC9C"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Tejido</w:t>
                  </w:r>
                </w:p>
              </w:tc>
              <w:tc>
                <w:tcPr>
                  <w:tcW w:w="1275" w:type="dxa"/>
                  <w:tcBorders>
                    <w:top w:val="single" w:sz="8" w:space="0" w:color="auto"/>
                    <w:left w:val="nil"/>
                    <w:bottom w:val="single" w:sz="8" w:space="0" w:color="auto"/>
                    <w:right w:val="nil"/>
                  </w:tcBorders>
                  <w:shd w:val="clear" w:color="auto" w:fill="auto"/>
                  <w:noWrap/>
                  <w:vAlign w:val="center"/>
                  <w:hideMark/>
                </w:tcPr>
                <w:p w14:paraId="5870EEB8"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Plomo (mg/kg)</w:t>
                  </w:r>
                </w:p>
              </w:tc>
              <w:tc>
                <w:tcPr>
                  <w:tcW w:w="1134" w:type="dxa"/>
                  <w:tcBorders>
                    <w:top w:val="single" w:sz="8" w:space="0" w:color="auto"/>
                    <w:left w:val="nil"/>
                    <w:bottom w:val="single" w:sz="8" w:space="0" w:color="auto"/>
                    <w:right w:val="nil"/>
                  </w:tcBorders>
                  <w:shd w:val="clear" w:color="auto" w:fill="auto"/>
                  <w:noWrap/>
                  <w:vAlign w:val="center"/>
                  <w:hideMark/>
                </w:tcPr>
                <w:p w14:paraId="7F82DEB5"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Cinc (mg/kg)</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5AA6CC19"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Arsénico (mg/kg)</w:t>
                  </w:r>
                </w:p>
              </w:tc>
            </w:tr>
            <w:tr w:rsidR="005452E9" w:rsidRPr="00812091" w14:paraId="16DA9993" w14:textId="77777777" w:rsidTr="00E77368">
              <w:trPr>
                <w:trHeight w:val="500"/>
                <w:jc w:val="center"/>
              </w:trPr>
              <w:tc>
                <w:tcPr>
                  <w:tcW w:w="0" w:type="auto"/>
                  <w:vMerge/>
                  <w:tcBorders>
                    <w:left w:val="single" w:sz="8" w:space="0" w:color="auto"/>
                    <w:right w:val="single" w:sz="8" w:space="0" w:color="auto"/>
                  </w:tcBorders>
                  <w:shd w:val="clear" w:color="auto" w:fill="F2F2F2" w:themeFill="background1" w:themeFillShade="F2"/>
                </w:tcPr>
                <w:p w14:paraId="7047A624" w14:textId="77777777" w:rsidR="005452E9" w:rsidRPr="00812091" w:rsidRDefault="005452E9" w:rsidP="00E77368">
                  <w:pPr>
                    <w:jc w:val="center"/>
                    <w:rPr>
                      <w:rFonts w:ascii="Calibri" w:hAnsi="Calibri"/>
                      <w:b/>
                      <w:color w:val="000000"/>
                      <w:lang w:val="es-ES_tradnl" w:eastAsia="es-ES"/>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7BD9BE8"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74 y 75</w:t>
                  </w:r>
                </w:p>
              </w:tc>
              <w:tc>
                <w:tcPr>
                  <w:tcW w:w="1155" w:type="dxa"/>
                  <w:vMerge/>
                  <w:tcBorders>
                    <w:top w:val="single" w:sz="8" w:space="0" w:color="auto"/>
                    <w:left w:val="single" w:sz="8" w:space="0" w:color="auto"/>
                    <w:bottom w:val="single" w:sz="8" w:space="0" w:color="000000"/>
                    <w:right w:val="single" w:sz="4" w:space="0" w:color="auto"/>
                  </w:tcBorders>
                  <w:vAlign w:val="center"/>
                  <w:hideMark/>
                </w:tcPr>
                <w:p w14:paraId="1012CB42" w14:textId="77777777" w:rsidR="005452E9" w:rsidRPr="00812091" w:rsidRDefault="005452E9" w:rsidP="00E77368">
                  <w:pPr>
                    <w:rPr>
                      <w:rFonts w:ascii="Calibri" w:hAnsi="Calibri"/>
                      <w:b/>
                      <w:bCs/>
                      <w:color w:val="000000"/>
                      <w:lang w:val="es-ES_tradnl" w:eastAsia="es-ES"/>
                    </w:rPr>
                  </w:pPr>
                </w:p>
              </w:tc>
              <w:tc>
                <w:tcPr>
                  <w:tcW w:w="3260" w:type="dxa"/>
                  <w:vMerge/>
                  <w:tcBorders>
                    <w:top w:val="single" w:sz="8" w:space="0" w:color="auto"/>
                    <w:left w:val="single" w:sz="4" w:space="0" w:color="auto"/>
                    <w:bottom w:val="single" w:sz="8" w:space="0" w:color="000000"/>
                    <w:right w:val="single" w:sz="8" w:space="0" w:color="000000"/>
                  </w:tcBorders>
                  <w:vAlign w:val="center"/>
                  <w:hideMark/>
                </w:tcPr>
                <w:p w14:paraId="3C0C4A64" w14:textId="77777777" w:rsidR="005452E9" w:rsidRPr="00812091" w:rsidRDefault="005452E9" w:rsidP="00E77368">
                  <w:pPr>
                    <w:rPr>
                      <w:rFonts w:ascii="Calibri" w:hAnsi="Calibri"/>
                      <w:color w:val="000000"/>
                      <w:lang w:val="es-ES_tradnl" w:eastAsia="es-ES"/>
                    </w:rPr>
                  </w:pPr>
                </w:p>
              </w:tc>
              <w:tc>
                <w:tcPr>
                  <w:tcW w:w="426" w:type="dxa"/>
                  <w:tcBorders>
                    <w:top w:val="nil"/>
                    <w:left w:val="nil"/>
                    <w:bottom w:val="nil"/>
                    <w:right w:val="single" w:sz="8" w:space="0" w:color="auto"/>
                  </w:tcBorders>
                  <w:shd w:val="clear" w:color="auto" w:fill="auto"/>
                  <w:noWrap/>
                  <w:vAlign w:val="center"/>
                  <w:hideMark/>
                </w:tcPr>
                <w:p w14:paraId="3E8EA6A2"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1</w:t>
                  </w:r>
                </w:p>
              </w:tc>
              <w:tc>
                <w:tcPr>
                  <w:tcW w:w="850" w:type="dxa"/>
                  <w:tcBorders>
                    <w:top w:val="nil"/>
                    <w:left w:val="nil"/>
                    <w:bottom w:val="nil"/>
                    <w:right w:val="nil"/>
                  </w:tcBorders>
                  <w:shd w:val="clear" w:color="auto" w:fill="auto"/>
                  <w:noWrap/>
                  <w:vAlign w:val="center"/>
                  <w:hideMark/>
                </w:tcPr>
                <w:p w14:paraId="019B798F"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8956598</w:t>
                  </w:r>
                </w:p>
              </w:tc>
              <w:tc>
                <w:tcPr>
                  <w:tcW w:w="851" w:type="dxa"/>
                  <w:tcBorders>
                    <w:top w:val="nil"/>
                    <w:left w:val="nil"/>
                    <w:bottom w:val="nil"/>
                    <w:right w:val="nil"/>
                  </w:tcBorders>
                  <w:shd w:val="clear" w:color="auto" w:fill="auto"/>
                  <w:noWrap/>
                  <w:vAlign w:val="center"/>
                  <w:hideMark/>
                </w:tcPr>
                <w:p w14:paraId="44931B38"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Músculo</w:t>
                  </w:r>
                </w:p>
              </w:tc>
              <w:tc>
                <w:tcPr>
                  <w:tcW w:w="1275" w:type="dxa"/>
                  <w:tcBorders>
                    <w:top w:val="nil"/>
                    <w:left w:val="nil"/>
                    <w:bottom w:val="nil"/>
                    <w:right w:val="nil"/>
                  </w:tcBorders>
                  <w:shd w:val="clear" w:color="auto" w:fill="FF0000"/>
                  <w:noWrap/>
                  <w:vAlign w:val="center"/>
                  <w:hideMark/>
                </w:tcPr>
                <w:p w14:paraId="5A881CFE"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1</w:t>
                  </w:r>
                </w:p>
              </w:tc>
              <w:tc>
                <w:tcPr>
                  <w:tcW w:w="1134" w:type="dxa"/>
                  <w:tcBorders>
                    <w:top w:val="nil"/>
                    <w:left w:val="nil"/>
                    <w:bottom w:val="nil"/>
                    <w:right w:val="nil"/>
                  </w:tcBorders>
                  <w:shd w:val="clear" w:color="auto" w:fill="auto"/>
                  <w:noWrap/>
                  <w:vAlign w:val="center"/>
                  <w:hideMark/>
                </w:tcPr>
                <w:p w14:paraId="32CD25EC"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23,7</w:t>
                  </w:r>
                </w:p>
              </w:tc>
              <w:tc>
                <w:tcPr>
                  <w:tcW w:w="1134" w:type="dxa"/>
                  <w:tcBorders>
                    <w:top w:val="nil"/>
                    <w:left w:val="nil"/>
                    <w:bottom w:val="nil"/>
                    <w:right w:val="single" w:sz="8" w:space="0" w:color="auto"/>
                  </w:tcBorders>
                  <w:shd w:val="clear" w:color="auto" w:fill="FF0000"/>
                  <w:noWrap/>
                  <w:vAlign w:val="center"/>
                  <w:hideMark/>
                </w:tcPr>
                <w:p w14:paraId="0334ACEC"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0,1</w:t>
                  </w:r>
                </w:p>
              </w:tc>
            </w:tr>
            <w:tr w:rsidR="005452E9" w:rsidRPr="00812091" w14:paraId="6BA9BD74" w14:textId="77777777" w:rsidTr="00E77368">
              <w:trPr>
                <w:trHeight w:val="500"/>
                <w:jc w:val="center"/>
              </w:trPr>
              <w:tc>
                <w:tcPr>
                  <w:tcW w:w="0" w:type="auto"/>
                  <w:vMerge/>
                  <w:tcBorders>
                    <w:left w:val="single" w:sz="8" w:space="0" w:color="auto"/>
                    <w:bottom w:val="single" w:sz="8" w:space="0" w:color="000000"/>
                    <w:right w:val="single" w:sz="8" w:space="0" w:color="auto"/>
                  </w:tcBorders>
                  <w:shd w:val="clear" w:color="auto" w:fill="F2F2F2" w:themeFill="background1" w:themeFillShade="F2"/>
                </w:tcPr>
                <w:p w14:paraId="5B426CF4" w14:textId="77777777" w:rsidR="005452E9" w:rsidRPr="00812091" w:rsidRDefault="005452E9" w:rsidP="00E77368">
                  <w:pPr>
                    <w:rPr>
                      <w:rFonts w:ascii="Calibri" w:hAnsi="Calibri"/>
                      <w:color w:val="000000"/>
                      <w:lang w:val="es-ES_tradnl" w:eastAsia="es-ES"/>
                    </w:rPr>
                  </w:pPr>
                </w:p>
              </w:tc>
              <w:tc>
                <w:tcPr>
                  <w:tcW w:w="0" w:type="auto"/>
                  <w:vMerge/>
                  <w:tcBorders>
                    <w:top w:val="nil"/>
                    <w:left w:val="single" w:sz="8" w:space="0" w:color="auto"/>
                    <w:bottom w:val="single" w:sz="8" w:space="0" w:color="000000"/>
                    <w:right w:val="single" w:sz="8" w:space="0" w:color="auto"/>
                  </w:tcBorders>
                  <w:vAlign w:val="center"/>
                  <w:hideMark/>
                </w:tcPr>
                <w:p w14:paraId="1E5AA13D" w14:textId="77777777" w:rsidR="005452E9" w:rsidRPr="00812091" w:rsidRDefault="005452E9" w:rsidP="00E77368">
                  <w:pPr>
                    <w:rPr>
                      <w:rFonts w:ascii="Calibri" w:hAnsi="Calibri"/>
                      <w:color w:val="000000"/>
                      <w:lang w:val="es-ES_tradnl" w:eastAsia="es-ES"/>
                    </w:rPr>
                  </w:pPr>
                </w:p>
              </w:tc>
              <w:tc>
                <w:tcPr>
                  <w:tcW w:w="1155" w:type="dxa"/>
                  <w:vMerge/>
                  <w:tcBorders>
                    <w:top w:val="single" w:sz="8" w:space="0" w:color="auto"/>
                    <w:left w:val="single" w:sz="8" w:space="0" w:color="auto"/>
                    <w:bottom w:val="single" w:sz="8" w:space="0" w:color="000000"/>
                    <w:right w:val="single" w:sz="4" w:space="0" w:color="auto"/>
                  </w:tcBorders>
                  <w:vAlign w:val="center"/>
                  <w:hideMark/>
                </w:tcPr>
                <w:p w14:paraId="15E85769" w14:textId="77777777" w:rsidR="005452E9" w:rsidRPr="00812091" w:rsidRDefault="005452E9" w:rsidP="00E77368">
                  <w:pPr>
                    <w:rPr>
                      <w:rFonts w:ascii="Calibri" w:hAnsi="Calibri"/>
                      <w:b/>
                      <w:bCs/>
                      <w:color w:val="000000"/>
                      <w:lang w:val="es-ES_tradnl" w:eastAsia="es-ES"/>
                    </w:rPr>
                  </w:pPr>
                </w:p>
              </w:tc>
              <w:tc>
                <w:tcPr>
                  <w:tcW w:w="3260" w:type="dxa"/>
                  <w:vMerge/>
                  <w:tcBorders>
                    <w:top w:val="single" w:sz="8" w:space="0" w:color="auto"/>
                    <w:left w:val="single" w:sz="4" w:space="0" w:color="auto"/>
                    <w:bottom w:val="single" w:sz="8" w:space="0" w:color="000000"/>
                    <w:right w:val="single" w:sz="8" w:space="0" w:color="000000"/>
                  </w:tcBorders>
                  <w:vAlign w:val="center"/>
                  <w:hideMark/>
                </w:tcPr>
                <w:p w14:paraId="0D6E1E1B" w14:textId="77777777" w:rsidR="005452E9" w:rsidRPr="00812091" w:rsidRDefault="005452E9" w:rsidP="00E77368">
                  <w:pPr>
                    <w:rPr>
                      <w:rFonts w:ascii="Calibri" w:hAnsi="Calibri"/>
                      <w:color w:val="000000"/>
                      <w:lang w:val="es-ES_tradnl" w:eastAsia="es-ES"/>
                    </w:rPr>
                  </w:pPr>
                </w:p>
              </w:tc>
              <w:tc>
                <w:tcPr>
                  <w:tcW w:w="426" w:type="dxa"/>
                  <w:tcBorders>
                    <w:top w:val="nil"/>
                    <w:left w:val="nil"/>
                    <w:bottom w:val="single" w:sz="8" w:space="0" w:color="auto"/>
                    <w:right w:val="single" w:sz="8" w:space="0" w:color="auto"/>
                  </w:tcBorders>
                  <w:shd w:val="clear" w:color="auto" w:fill="auto"/>
                  <w:noWrap/>
                  <w:vAlign w:val="center"/>
                  <w:hideMark/>
                </w:tcPr>
                <w:p w14:paraId="5485A5CF"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2</w:t>
                  </w:r>
                </w:p>
              </w:tc>
              <w:tc>
                <w:tcPr>
                  <w:tcW w:w="850" w:type="dxa"/>
                  <w:tcBorders>
                    <w:top w:val="nil"/>
                    <w:left w:val="nil"/>
                    <w:bottom w:val="single" w:sz="8" w:space="0" w:color="auto"/>
                    <w:right w:val="nil"/>
                  </w:tcBorders>
                  <w:shd w:val="clear" w:color="auto" w:fill="auto"/>
                  <w:noWrap/>
                  <w:vAlign w:val="center"/>
                  <w:hideMark/>
                </w:tcPr>
                <w:p w14:paraId="2636D24A"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8956598</w:t>
                  </w:r>
                </w:p>
              </w:tc>
              <w:tc>
                <w:tcPr>
                  <w:tcW w:w="851" w:type="dxa"/>
                  <w:tcBorders>
                    <w:top w:val="nil"/>
                    <w:left w:val="nil"/>
                    <w:bottom w:val="single" w:sz="8" w:space="0" w:color="auto"/>
                    <w:right w:val="nil"/>
                  </w:tcBorders>
                  <w:shd w:val="clear" w:color="auto" w:fill="auto"/>
                  <w:noWrap/>
                  <w:vAlign w:val="center"/>
                  <w:hideMark/>
                </w:tcPr>
                <w:p w14:paraId="202E1D6D"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Hígado</w:t>
                  </w:r>
                </w:p>
              </w:tc>
              <w:tc>
                <w:tcPr>
                  <w:tcW w:w="1275" w:type="dxa"/>
                  <w:tcBorders>
                    <w:top w:val="nil"/>
                    <w:left w:val="nil"/>
                    <w:bottom w:val="single" w:sz="8" w:space="0" w:color="auto"/>
                    <w:right w:val="nil"/>
                  </w:tcBorders>
                  <w:shd w:val="clear" w:color="auto" w:fill="FF0000"/>
                  <w:noWrap/>
                  <w:vAlign w:val="center"/>
                  <w:hideMark/>
                </w:tcPr>
                <w:p w14:paraId="242BAF73"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3,2</w:t>
                  </w:r>
                </w:p>
              </w:tc>
              <w:tc>
                <w:tcPr>
                  <w:tcW w:w="1134" w:type="dxa"/>
                  <w:tcBorders>
                    <w:top w:val="nil"/>
                    <w:left w:val="nil"/>
                    <w:bottom w:val="single" w:sz="8" w:space="0" w:color="auto"/>
                    <w:right w:val="nil"/>
                  </w:tcBorders>
                  <w:shd w:val="clear" w:color="auto" w:fill="auto"/>
                  <w:noWrap/>
                  <w:vAlign w:val="center"/>
                  <w:hideMark/>
                </w:tcPr>
                <w:p w14:paraId="3AF681E1"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25,6</w:t>
                  </w:r>
                </w:p>
              </w:tc>
              <w:tc>
                <w:tcPr>
                  <w:tcW w:w="1134" w:type="dxa"/>
                  <w:tcBorders>
                    <w:top w:val="nil"/>
                    <w:left w:val="nil"/>
                    <w:bottom w:val="single" w:sz="8" w:space="0" w:color="auto"/>
                    <w:right w:val="single" w:sz="8" w:space="0" w:color="auto"/>
                  </w:tcBorders>
                  <w:shd w:val="clear" w:color="auto" w:fill="FF0000"/>
                  <w:noWrap/>
                  <w:vAlign w:val="center"/>
                  <w:hideMark/>
                </w:tcPr>
                <w:p w14:paraId="1DE169EF"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11,6</w:t>
                  </w:r>
                </w:p>
              </w:tc>
            </w:tr>
          </w:tbl>
          <w:p w14:paraId="69D5FDDB" w14:textId="77777777" w:rsidR="005452E9" w:rsidRDefault="005452E9" w:rsidP="00E77368">
            <w:pPr>
              <w:jc w:val="center"/>
              <w:outlineLvl w:val="0"/>
              <w:rPr>
                <w:rFonts w:cs="Calibri"/>
                <w:sz w:val="22"/>
                <w:szCs w:val="22"/>
                <w:lang w:eastAsia="es-ES"/>
              </w:rPr>
            </w:pPr>
          </w:p>
          <w:tbl>
            <w:tblPr>
              <w:tblW w:w="0" w:type="auto"/>
              <w:jc w:val="center"/>
              <w:tblCellMar>
                <w:left w:w="70" w:type="dxa"/>
                <w:right w:w="70" w:type="dxa"/>
              </w:tblCellMar>
              <w:tblLook w:val="04A0" w:firstRow="1" w:lastRow="0" w:firstColumn="1" w:lastColumn="0" w:noHBand="0" w:noVBand="1"/>
            </w:tblPr>
            <w:tblGrid>
              <w:gridCol w:w="1122"/>
              <w:gridCol w:w="992"/>
              <w:gridCol w:w="1134"/>
              <w:gridCol w:w="3260"/>
              <w:gridCol w:w="426"/>
              <w:gridCol w:w="921"/>
              <w:gridCol w:w="769"/>
              <w:gridCol w:w="1357"/>
              <w:gridCol w:w="1276"/>
            </w:tblGrid>
            <w:tr w:rsidR="005452E9" w:rsidRPr="009E0AB4" w14:paraId="1C25AB1F" w14:textId="77777777" w:rsidTr="00774357">
              <w:trPr>
                <w:trHeight w:val="500"/>
                <w:jc w:val="center"/>
              </w:trPr>
              <w:tc>
                <w:tcPr>
                  <w:tcW w:w="1122" w:type="dxa"/>
                  <w:vMerge w:val="restart"/>
                  <w:tcBorders>
                    <w:top w:val="single" w:sz="8" w:space="0" w:color="auto"/>
                    <w:left w:val="single" w:sz="8" w:space="0" w:color="auto"/>
                    <w:right w:val="single" w:sz="8" w:space="0" w:color="auto"/>
                  </w:tcBorders>
                  <w:shd w:val="clear" w:color="auto" w:fill="F2F2F2" w:themeFill="background1" w:themeFillShade="F2"/>
                  <w:vAlign w:val="center"/>
                </w:tcPr>
                <w:p w14:paraId="517897FE"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color w:val="000000"/>
                      <w:shd w:val="clear" w:color="auto" w:fill="F2F2F2" w:themeFill="background1" w:themeFillShade="F2"/>
                      <w:lang w:val="es-ES_tradnl" w:eastAsia="es-ES"/>
                    </w:rPr>
                    <w:t>Tabla 2</w:t>
                  </w:r>
                  <w:r w:rsidRPr="00812091">
                    <w:rPr>
                      <w:rFonts w:ascii="Calibri" w:hAnsi="Calibri"/>
                      <w:b/>
                      <w:color w:val="000000"/>
                      <w:lang w:val="es-ES_tradnl" w:eastAsia="es-ES"/>
                    </w:rPr>
                    <w:t>.</w:t>
                  </w:r>
                </w:p>
              </w:tc>
              <w:tc>
                <w:tcPr>
                  <w:tcW w:w="992" w:type="dxa"/>
                  <w:tcBorders>
                    <w:top w:val="single" w:sz="8" w:space="0" w:color="auto"/>
                    <w:left w:val="single" w:sz="8" w:space="0" w:color="auto"/>
                    <w:bottom w:val="nil"/>
                    <w:right w:val="single" w:sz="8" w:space="0" w:color="auto"/>
                  </w:tcBorders>
                  <w:shd w:val="clear" w:color="auto" w:fill="auto"/>
                  <w:vAlign w:val="center"/>
                  <w:hideMark/>
                </w:tcPr>
                <w:p w14:paraId="1A6BD886"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Informes N°</w:t>
                  </w:r>
                </w:p>
              </w:tc>
              <w:tc>
                <w:tcPr>
                  <w:tcW w:w="1134"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365E39B6"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Tabla 2</w:t>
                  </w:r>
                </w:p>
                <w:p w14:paraId="57D8DB53"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w:t>
                  </w:r>
                  <w:proofErr w:type="spellStart"/>
                  <w:r w:rsidRPr="00812091">
                    <w:rPr>
                      <w:rFonts w:ascii="Calibri" w:hAnsi="Calibri"/>
                      <w:b/>
                      <w:bCs/>
                      <w:color w:val="000000"/>
                      <w:lang w:val="es-ES_tradnl" w:eastAsia="es-ES"/>
                    </w:rPr>
                    <w:t>Info</w:t>
                  </w:r>
                  <w:proofErr w:type="spellEnd"/>
                  <w:r w:rsidRPr="00812091">
                    <w:rPr>
                      <w:rFonts w:ascii="Calibri" w:hAnsi="Calibri"/>
                      <w:b/>
                      <w:bCs/>
                      <w:color w:val="000000"/>
                      <w:lang w:val="es-ES_tradnl" w:eastAsia="es-ES"/>
                    </w:rPr>
                    <w:t>. SAG)</w:t>
                  </w:r>
                </w:p>
              </w:tc>
              <w:tc>
                <w:tcPr>
                  <w:tcW w:w="3260" w:type="dxa"/>
                  <w:vMerge w:val="restart"/>
                  <w:tcBorders>
                    <w:top w:val="single" w:sz="8" w:space="0" w:color="auto"/>
                    <w:left w:val="single" w:sz="4" w:space="0" w:color="auto"/>
                    <w:bottom w:val="single" w:sz="8" w:space="0" w:color="000000"/>
                    <w:right w:val="single" w:sz="8" w:space="0" w:color="000000"/>
                  </w:tcBorders>
                  <w:shd w:val="clear" w:color="auto" w:fill="auto"/>
                  <w:vAlign w:val="center"/>
                  <w:hideMark/>
                </w:tcPr>
                <w:p w14:paraId="3562E1AF" w14:textId="77777777" w:rsidR="005452E9" w:rsidRPr="00812091" w:rsidRDefault="005452E9" w:rsidP="00E77368">
                  <w:pPr>
                    <w:rPr>
                      <w:rFonts w:ascii="Calibri" w:hAnsi="Calibri"/>
                      <w:color w:val="000000"/>
                      <w:lang w:val="es-ES_tradnl" w:eastAsia="es-ES"/>
                    </w:rPr>
                  </w:pPr>
                  <w:r w:rsidRPr="00812091">
                    <w:rPr>
                      <w:rFonts w:ascii="Calibri" w:hAnsi="Calibri"/>
                      <w:color w:val="000000"/>
                      <w:lang w:val="es-ES_tradnl" w:eastAsia="es-ES"/>
                    </w:rPr>
                    <w:t xml:space="preserve">Indica resultados de plomo y arsénico en </w:t>
                  </w:r>
                  <w:r w:rsidRPr="00812091">
                    <w:rPr>
                      <w:rFonts w:ascii="Calibri" w:hAnsi="Calibri"/>
                      <w:b/>
                      <w:bCs/>
                      <w:color w:val="000000"/>
                      <w:lang w:val="es-ES_tradnl" w:eastAsia="es-ES"/>
                    </w:rPr>
                    <w:t>TEJIDO</w:t>
                  </w:r>
                  <w:r w:rsidRPr="00812091">
                    <w:rPr>
                      <w:rFonts w:ascii="Calibri" w:hAnsi="Calibri"/>
                      <w:color w:val="000000"/>
                      <w:lang w:val="es-ES_tradnl" w:eastAsia="es-ES"/>
                    </w:rPr>
                    <w:t xml:space="preserve"> de ternera muerta el 29-08-2014.</w:t>
                  </w:r>
                </w:p>
              </w:tc>
              <w:tc>
                <w:tcPr>
                  <w:tcW w:w="426" w:type="dxa"/>
                  <w:tcBorders>
                    <w:top w:val="single" w:sz="8" w:space="0" w:color="auto"/>
                    <w:left w:val="nil"/>
                    <w:bottom w:val="single" w:sz="8" w:space="0" w:color="auto"/>
                    <w:right w:val="single" w:sz="8" w:space="0" w:color="auto"/>
                  </w:tcBorders>
                  <w:shd w:val="clear" w:color="auto" w:fill="auto"/>
                  <w:noWrap/>
                  <w:vAlign w:val="center"/>
                  <w:hideMark/>
                </w:tcPr>
                <w:p w14:paraId="2D78CAF2"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N°</w:t>
                  </w:r>
                </w:p>
              </w:tc>
              <w:tc>
                <w:tcPr>
                  <w:tcW w:w="921" w:type="dxa"/>
                  <w:tcBorders>
                    <w:top w:val="single" w:sz="8" w:space="0" w:color="auto"/>
                    <w:left w:val="nil"/>
                    <w:bottom w:val="single" w:sz="8" w:space="0" w:color="auto"/>
                    <w:right w:val="nil"/>
                  </w:tcBorders>
                  <w:shd w:val="clear" w:color="auto" w:fill="auto"/>
                  <w:noWrap/>
                  <w:vAlign w:val="center"/>
                  <w:hideMark/>
                </w:tcPr>
                <w:p w14:paraId="0E0E6DA0"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N° DIIO</w:t>
                  </w:r>
                </w:p>
              </w:tc>
              <w:tc>
                <w:tcPr>
                  <w:tcW w:w="769" w:type="dxa"/>
                  <w:tcBorders>
                    <w:top w:val="single" w:sz="8" w:space="0" w:color="auto"/>
                    <w:left w:val="nil"/>
                    <w:bottom w:val="single" w:sz="8" w:space="0" w:color="auto"/>
                    <w:right w:val="nil"/>
                  </w:tcBorders>
                  <w:shd w:val="clear" w:color="auto" w:fill="auto"/>
                  <w:noWrap/>
                  <w:vAlign w:val="center"/>
                  <w:hideMark/>
                </w:tcPr>
                <w:p w14:paraId="5A904015"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Tejido</w:t>
                  </w:r>
                </w:p>
              </w:tc>
              <w:tc>
                <w:tcPr>
                  <w:tcW w:w="1357" w:type="dxa"/>
                  <w:tcBorders>
                    <w:top w:val="single" w:sz="8" w:space="0" w:color="auto"/>
                    <w:left w:val="nil"/>
                    <w:bottom w:val="single" w:sz="8" w:space="0" w:color="auto"/>
                    <w:right w:val="nil"/>
                  </w:tcBorders>
                  <w:shd w:val="clear" w:color="auto" w:fill="auto"/>
                  <w:noWrap/>
                  <w:vAlign w:val="center"/>
                  <w:hideMark/>
                </w:tcPr>
                <w:p w14:paraId="6AF73EDE"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Plomo (mg(/kg)</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14:paraId="2A33B14D"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Arsénico (mg/kg)</w:t>
                  </w:r>
                </w:p>
              </w:tc>
            </w:tr>
            <w:tr w:rsidR="005452E9" w:rsidRPr="009E0AB4" w14:paraId="475D7D4A" w14:textId="77777777" w:rsidTr="00774357">
              <w:trPr>
                <w:trHeight w:val="656"/>
                <w:jc w:val="center"/>
              </w:trPr>
              <w:tc>
                <w:tcPr>
                  <w:tcW w:w="1122" w:type="dxa"/>
                  <w:vMerge/>
                  <w:tcBorders>
                    <w:left w:val="single" w:sz="8" w:space="0" w:color="auto"/>
                    <w:bottom w:val="single" w:sz="8" w:space="0" w:color="auto"/>
                    <w:right w:val="single" w:sz="8" w:space="0" w:color="auto"/>
                  </w:tcBorders>
                  <w:shd w:val="clear" w:color="auto" w:fill="F2F2F2" w:themeFill="background1" w:themeFillShade="F2"/>
                </w:tcPr>
                <w:p w14:paraId="6C227710" w14:textId="77777777" w:rsidR="005452E9" w:rsidRPr="00812091" w:rsidRDefault="005452E9" w:rsidP="00E77368">
                  <w:pPr>
                    <w:jc w:val="center"/>
                    <w:rPr>
                      <w:rFonts w:ascii="Calibri" w:hAnsi="Calibri"/>
                      <w:color w:val="000000"/>
                      <w:lang w:val="es-ES_tradnl" w:eastAsia="es-ES"/>
                    </w:rPr>
                  </w:pPr>
                </w:p>
              </w:tc>
              <w:tc>
                <w:tcPr>
                  <w:tcW w:w="992" w:type="dxa"/>
                  <w:tcBorders>
                    <w:top w:val="nil"/>
                    <w:left w:val="single" w:sz="8" w:space="0" w:color="auto"/>
                    <w:bottom w:val="single" w:sz="8" w:space="0" w:color="auto"/>
                    <w:right w:val="single" w:sz="8" w:space="0" w:color="auto"/>
                  </w:tcBorders>
                  <w:shd w:val="clear" w:color="auto" w:fill="auto"/>
                  <w:vAlign w:val="center"/>
                  <w:hideMark/>
                </w:tcPr>
                <w:p w14:paraId="013E8080"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76</w:t>
                  </w:r>
                </w:p>
              </w:tc>
              <w:tc>
                <w:tcPr>
                  <w:tcW w:w="1134" w:type="dxa"/>
                  <w:vMerge/>
                  <w:tcBorders>
                    <w:top w:val="single" w:sz="8" w:space="0" w:color="auto"/>
                    <w:left w:val="single" w:sz="8" w:space="0" w:color="auto"/>
                    <w:bottom w:val="single" w:sz="8" w:space="0" w:color="000000"/>
                    <w:right w:val="single" w:sz="4" w:space="0" w:color="auto"/>
                  </w:tcBorders>
                  <w:vAlign w:val="center"/>
                  <w:hideMark/>
                </w:tcPr>
                <w:p w14:paraId="55D46054" w14:textId="77777777" w:rsidR="005452E9" w:rsidRPr="00812091" w:rsidRDefault="005452E9" w:rsidP="00E77368">
                  <w:pPr>
                    <w:rPr>
                      <w:rFonts w:ascii="Calibri" w:hAnsi="Calibri"/>
                      <w:b/>
                      <w:bCs/>
                      <w:color w:val="000000"/>
                      <w:lang w:val="es-ES_tradnl" w:eastAsia="es-ES"/>
                    </w:rPr>
                  </w:pPr>
                </w:p>
              </w:tc>
              <w:tc>
                <w:tcPr>
                  <w:tcW w:w="3260" w:type="dxa"/>
                  <w:vMerge/>
                  <w:tcBorders>
                    <w:top w:val="single" w:sz="8" w:space="0" w:color="auto"/>
                    <w:left w:val="single" w:sz="4" w:space="0" w:color="auto"/>
                    <w:bottom w:val="single" w:sz="8" w:space="0" w:color="000000"/>
                    <w:right w:val="single" w:sz="8" w:space="0" w:color="000000"/>
                  </w:tcBorders>
                  <w:vAlign w:val="center"/>
                  <w:hideMark/>
                </w:tcPr>
                <w:p w14:paraId="4F804856" w14:textId="77777777" w:rsidR="005452E9" w:rsidRPr="00812091" w:rsidRDefault="005452E9" w:rsidP="00E77368">
                  <w:pPr>
                    <w:rPr>
                      <w:rFonts w:ascii="Calibri" w:hAnsi="Calibri"/>
                      <w:color w:val="000000"/>
                      <w:lang w:val="es-ES_tradnl" w:eastAsia="es-ES"/>
                    </w:rPr>
                  </w:pPr>
                </w:p>
              </w:tc>
              <w:tc>
                <w:tcPr>
                  <w:tcW w:w="426" w:type="dxa"/>
                  <w:tcBorders>
                    <w:top w:val="nil"/>
                    <w:left w:val="nil"/>
                    <w:bottom w:val="single" w:sz="8" w:space="0" w:color="auto"/>
                    <w:right w:val="single" w:sz="8" w:space="0" w:color="auto"/>
                  </w:tcBorders>
                  <w:shd w:val="clear" w:color="auto" w:fill="auto"/>
                  <w:noWrap/>
                  <w:vAlign w:val="center"/>
                  <w:hideMark/>
                </w:tcPr>
                <w:p w14:paraId="0763FE09"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1</w:t>
                  </w:r>
                </w:p>
              </w:tc>
              <w:tc>
                <w:tcPr>
                  <w:tcW w:w="921" w:type="dxa"/>
                  <w:tcBorders>
                    <w:top w:val="nil"/>
                    <w:left w:val="nil"/>
                    <w:bottom w:val="single" w:sz="8" w:space="0" w:color="auto"/>
                    <w:right w:val="nil"/>
                  </w:tcBorders>
                  <w:shd w:val="clear" w:color="auto" w:fill="auto"/>
                  <w:noWrap/>
                  <w:vAlign w:val="center"/>
                  <w:hideMark/>
                </w:tcPr>
                <w:p w14:paraId="22155D3D"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8956600</w:t>
                  </w:r>
                </w:p>
              </w:tc>
              <w:tc>
                <w:tcPr>
                  <w:tcW w:w="769" w:type="dxa"/>
                  <w:tcBorders>
                    <w:top w:val="nil"/>
                    <w:left w:val="nil"/>
                    <w:bottom w:val="single" w:sz="8" w:space="0" w:color="auto"/>
                    <w:right w:val="nil"/>
                  </w:tcBorders>
                  <w:shd w:val="clear" w:color="auto" w:fill="auto"/>
                  <w:noWrap/>
                  <w:vAlign w:val="center"/>
                  <w:hideMark/>
                </w:tcPr>
                <w:p w14:paraId="28A6A8F4"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Hígado</w:t>
                  </w:r>
                </w:p>
              </w:tc>
              <w:tc>
                <w:tcPr>
                  <w:tcW w:w="1357" w:type="dxa"/>
                  <w:tcBorders>
                    <w:top w:val="single" w:sz="8" w:space="0" w:color="auto"/>
                    <w:left w:val="nil"/>
                    <w:bottom w:val="single" w:sz="8" w:space="0" w:color="auto"/>
                    <w:right w:val="nil"/>
                  </w:tcBorders>
                  <w:shd w:val="clear" w:color="000000" w:fill="auto"/>
                  <w:noWrap/>
                  <w:vAlign w:val="center"/>
                  <w:hideMark/>
                </w:tcPr>
                <w:p w14:paraId="1CAC7089"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ND</w:t>
                  </w:r>
                </w:p>
              </w:tc>
              <w:tc>
                <w:tcPr>
                  <w:tcW w:w="1276" w:type="dxa"/>
                  <w:tcBorders>
                    <w:top w:val="nil"/>
                    <w:left w:val="nil"/>
                    <w:bottom w:val="single" w:sz="8" w:space="0" w:color="auto"/>
                    <w:right w:val="single" w:sz="8" w:space="0" w:color="auto"/>
                  </w:tcBorders>
                  <w:shd w:val="clear" w:color="auto" w:fill="FF0000"/>
                  <w:noWrap/>
                  <w:vAlign w:val="center"/>
                  <w:hideMark/>
                </w:tcPr>
                <w:p w14:paraId="1E65EDB8"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3,5</w:t>
                  </w:r>
                </w:p>
              </w:tc>
            </w:tr>
          </w:tbl>
          <w:p w14:paraId="689C6ABA" w14:textId="77777777" w:rsidR="005452E9" w:rsidRDefault="005452E9" w:rsidP="00E77368">
            <w:pPr>
              <w:jc w:val="center"/>
              <w:outlineLvl w:val="0"/>
              <w:rPr>
                <w:rFonts w:cs="Calibri"/>
                <w:sz w:val="22"/>
                <w:szCs w:val="22"/>
                <w:lang w:eastAsia="es-ES"/>
              </w:rPr>
            </w:pPr>
          </w:p>
        </w:tc>
      </w:tr>
      <w:tr w:rsidR="005452E9" w:rsidRPr="000279D5" w14:paraId="1379A23F" w14:textId="77777777" w:rsidTr="00E77368">
        <w:trPr>
          <w:trHeight w:val="405"/>
        </w:trPr>
        <w:tc>
          <w:tcPr>
            <w:tcW w:w="12719" w:type="dxa"/>
            <w:vAlign w:val="center"/>
          </w:tcPr>
          <w:p w14:paraId="3D4B794F" w14:textId="77777777" w:rsidR="005452E9" w:rsidRPr="000279D5" w:rsidRDefault="005452E9" w:rsidP="00E77368">
            <w:pPr>
              <w:outlineLvl w:val="0"/>
              <w:rPr>
                <w:rFonts w:cs="Calibri"/>
                <w:lang w:eastAsia="es-ES"/>
              </w:rPr>
            </w:pPr>
            <w:bookmarkStart w:id="151" w:name="_Toc424921033"/>
            <w:bookmarkStart w:id="152" w:name="_Toc424921222"/>
            <w:bookmarkStart w:id="153" w:name="_Toc425021860"/>
            <w:r w:rsidRPr="000279D5">
              <w:rPr>
                <w:b/>
              </w:rPr>
              <w:t xml:space="preserve">Tabla </w:t>
            </w:r>
            <w:r w:rsidRPr="000279D5">
              <w:rPr>
                <w:b/>
              </w:rPr>
              <w:fldChar w:fldCharType="begin"/>
            </w:r>
            <w:r w:rsidRPr="000279D5">
              <w:rPr>
                <w:b/>
              </w:rPr>
              <w:instrText xml:space="preserve"> SEQ Tabla \* ARABIC </w:instrText>
            </w:r>
            <w:r w:rsidRPr="000279D5">
              <w:rPr>
                <w:b/>
              </w:rPr>
              <w:fldChar w:fldCharType="separate"/>
            </w:r>
            <w:r w:rsidR="00BC7076">
              <w:rPr>
                <w:b/>
                <w:noProof/>
              </w:rPr>
              <w:t>1</w:t>
            </w:r>
            <w:r w:rsidRPr="000279D5">
              <w:rPr>
                <w:b/>
              </w:rPr>
              <w:fldChar w:fldCharType="end"/>
            </w:r>
            <w:r w:rsidRPr="000279D5">
              <w:rPr>
                <w:b/>
              </w:rPr>
              <w:t xml:space="preserve"> y Tabla </w:t>
            </w:r>
            <w:r w:rsidRPr="000279D5">
              <w:rPr>
                <w:b/>
              </w:rPr>
              <w:fldChar w:fldCharType="begin"/>
            </w:r>
            <w:r w:rsidRPr="000279D5">
              <w:rPr>
                <w:b/>
              </w:rPr>
              <w:instrText xml:space="preserve"> SEQ Tabla \* ARABIC </w:instrText>
            </w:r>
            <w:r w:rsidRPr="000279D5">
              <w:rPr>
                <w:b/>
              </w:rPr>
              <w:fldChar w:fldCharType="separate"/>
            </w:r>
            <w:r w:rsidR="00BC7076">
              <w:rPr>
                <w:b/>
                <w:noProof/>
              </w:rPr>
              <w:t>2</w:t>
            </w:r>
            <w:bookmarkEnd w:id="151"/>
            <w:bookmarkEnd w:id="152"/>
            <w:bookmarkEnd w:id="153"/>
            <w:r w:rsidRPr="000279D5">
              <w:rPr>
                <w:b/>
              </w:rPr>
              <w:fldChar w:fldCharType="end"/>
            </w:r>
          </w:p>
        </w:tc>
      </w:tr>
      <w:tr w:rsidR="005452E9" w:rsidRPr="000279D5" w14:paraId="56C40DE1" w14:textId="77777777" w:rsidTr="00E77368">
        <w:trPr>
          <w:trHeight w:val="405"/>
        </w:trPr>
        <w:tc>
          <w:tcPr>
            <w:tcW w:w="12719" w:type="dxa"/>
            <w:vAlign w:val="center"/>
          </w:tcPr>
          <w:p w14:paraId="3C51F67F" w14:textId="77777777" w:rsidR="005452E9" w:rsidRDefault="005452E9" w:rsidP="00E77368">
            <w:pPr>
              <w:rPr>
                <w:b/>
                <w:bCs/>
                <w:color w:val="000000"/>
                <w:lang w:val="es-ES_tradnl" w:eastAsia="es-ES"/>
              </w:rPr>
            </w:pPr>
            <w:r w:rsidRPr="000279D5">
              <w:rPr>
                <w:b/>
                <w:bCs/>
                <w:color w:val="000000"/>
                <w:lang w:val="es-ES_tradnl" w:eastAsia="es-ES"/>
              </w:rPr>
              <w:t>Descripción:</w:t>
            </w:r>
          </w:p>
          <w:p w14:paraId="2F6A350A" w14:textId="77777777" w:rsidR="009819A4" w:rsidRPr="000279D5" w:rsidRDefault="009819A4" w:rsidP="00E77368">
            <w:pPr>
              <w:rPr>
                <w:b/>
                <w:bCs/>
                <w:color w:val="000000"/>
                <w:lang w:val="es-ES_tradnl" w:eastAsia="es-ES"/>
              </w:rPr>
            </w:pPr>
          </w:p>
          <w:p w14:paraId="18817E60" w14:textId="77777777" w:rsidR="005452E9" w:rsidRDefault="005452E9" w:rsidP="00E77368">
            <w:pPr>
              <w:outlineLvl w:val="0"/>
              <w:rPr>
                <w:bCs/>
                <w:color w:val="000000"/>
                <w:lang w:val="es-ES_tradnl" w:eastAsia="es-ES"/>
              </w:rPr>
            </w:pPr>
            <w:bookmarkStart w:id="154" w:name="_Toc424921034"/>
            <w:bookmarkStart w:id="155" w:name="_Toc424921223"/>
            <w:bookmarkStart w:id="156" w:name="_Toc425021861"/>
            <w:r w:rsidRPr="000279D5">
              <w:rPr>
                <w:bCs/>
                <w:color w:val="000000"/>
                <w:lang w:val="es-ES_tradnl" w:eastAsia="es-ES"/>
              </w:rPr>
              <w:t>Tabla extraída de la información remitida por el Servicio Agrícola y Ganadero, y que corresponde a los análisis de contenido de metales pesados en vegetación realizados. En Rojo se destacan los</w:t>
            </w:r>
            <w:r>
              <w:rPr>
                <w:bCs/>
                <w:color w:val="000000"/>
                <w:lang w:val="es-ES_tradnl" w:eastAsia="es-ES"/>
              </w:rPr>
              <w:t xml:space="preserve"> valores que el Servicio Agrícola y Ganadero indica como significativos.</w:t>
            </w:r>
            <w:bookmarkEnd w:id="154"/>
            <w:bookmarkEnd w:id="155"/>
            <w:bookmarkEnd w:id="156"/>
          </w:p>
          <w:p w14:paraId="3AD9F620" w14:textId="77777777" w:rsidR="009819A4" w:rsidRPr="000279D5" w:rsidRDefault="009819A4" w:rsidP="00E77368">
            <w:pPr>
              <w:outlineLvl w:val="0"/>
              <w:rPr>
                <w:rFonts w:cs="Calibri"/>
                <w:lang w:eastAsia="es-ES"/>
              </w:rPr>
            </w:pPr>
          </w:p>
        </w:tc>
      </w:tr>
    </w:tbl>
    <w:p w14:paraId="3A554BED" w14:textId="77777777" w:rsidR="005452E9" w:rsidRDefault="005452E9" w:rsidP="005452E9">
      <w:pPr>
        <w:outlineLvl w:val="0"/>
        <w:rPr>
          <w:rFonts w:ascii="Calibri" w:hAnsi="Calibri" w:cs="Calibri"/>
          <w:lang w:eastAsia="es-ES"/>
        </w:rPr>
      </w:pPr>
    </w:p>
    <w:p w14:paraId="754E9F1B" w14:textId="77777777" w:rsidR="005452E9" w:rsidRDefault="005452E9" w:rsidP="005452E9">
      <w:pPr>
        <w:rPr>
          <w:rFonts w:ascii="Calibri" w:hAnsi="Calibri" w:cs="Calibri"/>
          <w:lang w:eastAsia="es-ES"/>
        </w:rPr>
      </w:pPr>
      <w:r>
        <w:rPr>
          <w:rFonts w:ascii="Calibri" w:hAnsi="Calibri" w:cs="Calibri"/>
          <w:lang w:eastAsia="es-ES"/>
        </w:rPr>
        <w:br w:type="page"/>
      </w:r>
    </w:p>
    <w:tbl>
      <w:tblPr>
        <w:tblStyle w:val="Tablaconcuadrcula"/>
        <w:tblW w:w="0" w:type="auto"/>
        <w:tblLook w:val="04A0" w:firstRow="1" w:lastRow="0" w:firstColumn="1" w:lastColumn="0" w:noHBand="0" w:noVBand="1"/>
      </w:tblPr>
      <w:tblGrid>
        <w:gridCol w:w="12719"/>
      </w:tblGrid>
      <w:tr w:rsidR="005452E9" w14:paraId="3F74F437" w14:textId="77777777" w:rsidTr="00E77368">
        <w:trPr>
          <w:trHeight w:val="7494"/>
        </w:trPr>
        <w:tc>
          <w:tcPr>
            <w:tcW w:w="12719" w:type="dxa"/>
            <w:vAlign w:val="center"/>
          </w:tcPr>
          <w:bookmarkStart w:id="157" w:name="_Toc424921035"/>
          <w:bookmarkStart w:id="158" w:name="_Toc424921224"/>
          <w:bookmarkStart w:id="159" w:name="_Toc425021862"/>
          <w:p w14:paraId="643AD11B" w14:textId="77777777" w:rsidR="005452E9" w:rsidRDefault="005452E9" w:rsidP="00E77368">
            <w:pPr>
              <w:jc w:val="center"/>
              <w:outlineLvl w:val="0"/>
              <w:rPr>
                <w:rFonts w:cs="Calibri"/>
                <w:sz w:val="22"/>
                <w:szCs w:val="22"/>
                <w:lang w:eastAsia="es-ES"/>
              </w:rPr>
            </w:pPr>
            <w:r>
              <w:rPr>
                <w:rFonts w:cs="Calibri"/>
                <w:noProof/>
                <w:lang w:eastAsia="es-CL"/>
              </w:rPr>
              <w:lastRenderedPageBreak/>
              <mc:AlternateContent>
                <mc:Choice Requires="wps">
                  <w:drawing>
                    <wp:anchor distT="0" distB="0" distL="114300" distR="114300" simplePos="0" relativeHeight="252086272" behindDoc="0" locked="0" layoutInCell="1" allowOverlap="1" wp14:anchorId="11330BC1" wp14:editId="6E56ABC6">
                      <wp:simplePos x="0" y="0"/>
                      <wp:positionH relativeFrom="column">
                        <wp:posOffset>705485</wp:posOffset>
                      </wp:positionH>
                      <wp:positionV relativeFrom="paragraph">
                        <wp:posOffset>1607820</wp:posOffset>
                      </wp:positionV>
                      <wp:extent cx="409575" cy="409575"/>
                      <wp:effectExtent l="0" t="0" r="28575" b="28575"/>
                      <wp:wrapNone/>
                      <wp:docPr id="345" name="Rectángulo 2"/>
                      <wp:cNvGraphicFramePr/>
                      <a:graphic xmlns:a="http://schemas.openxmlformats.org/drawingml/2006/main">
                        <a:graphicData uri="http://schemas.microsoft.com/office/word/2010/wordprocessingShape">
                          <wps:wsp>
                            <wps:cNvSpPr/>
                            <wps:spPr>
                              <a:xfrm>
                                <a:off x="0" y="0"/>
                                <a:ext cx="409575" cy="409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7B7BFA1" id="Rectángulo 2" o:spid="_x0000_s1026" style="position:absolute;margin-left:55.55pt;margin-top:126.6pt;width:32.25pt;height:32.2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" filled="f" strokecolor="red" strokeweight="2pt"/>
                  </w:pict>
                </mc:Fallback>
              </mc:AlternateContent>
            </w:r>
            <w:r>
              <w:rPr>
                <w:rFonts w:cs="Calibri"/>
                <w:noProof/>
                <w:lang w:eastAsia="es-CL"/>
              </w:rPr>
              <w:drawing>
                <wp:inline distT="0" distB="0" distL="0" distR="0" wp14:anchorId="0E08C1C5" wp14:editId="00FE5958">
                  <wp:extent cx="7614636" cy="4555222"/>
                  <wp:effectExtent l="0" t="0" r="571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ntos de muestreo.jpg"/>
                          <pic:cNvPicPr/>
                        </pic:nvPicPr>
                        <pic:blipFill>
                          <a:blip r:embed="rId37" cstate="email">
                            <a:extLst>
                              <a:ext uri="{28A0092B-C50C-407E-A947-70E740481C1C}">
                                <a14:useLocalDpi xmlns:a14="http://schemas.microsoft.com/office/drawing/2010/main"/>
                              </a:ext>
                            </a:extLst>
                          </a:blip>
                          <a:stretch>
                            <a:fillRect/>
                          </a:stretch>
                        </pic:blipFill>
                        <pic:spPr>
                          <a:xfrm>
                            <a:off x="0" y="0"/>
                            <a:ext cx="7635297" cy="4567582"/>
                          </a:xfrm>
                          <a:prstGeom prst="rect">
                            <a:avLst/>
                          </a:prstGeom>
                        </pic:spPr>
                      </pic:pic>
                    </a:graphicData>
                  </a:graphic>
                </wp:inline>
              </w:drawing>
            </w:r>
            <w:bookmarkEnd w:id="157"/>
            <w:bookmarkEnd w:id="158"/>
            <w:bookmarkEnd w:id="159"/>
          </w:p>
        </w:tc>
      </w:tr>
      <w:tr w:rsidR="005452E9" w:rsidRPr="000279D5" w14:paraId="4B25CE3A" w14:textId="77777777" w:rsidTr="00E77368">
        <w:trPr>
          <w:trHeight w:val="307"/>
        </w:trPr>
        <w:tc>
          <w:tcPr>
            <w:tcW w:w="12719" w:type="dxa"/>
            <w:vAlign w:val="center"/>
          </w:tcPr>
          <w:p w14:paraId="04C9C20B" w14:textId="77777777" w:rsidR="005452E9" w:rsidRPr="000279D5" w:rsidRDefault="005452E9" w:rsidP="008B3EAD">
            <w:pPr>
              <w:rPr>
                <w:b/>
                <w:bCs/>
                <w:color w:val="000000"/>
                <w:lang w:val="es-ES_tradnl" w:eastAsia="es-ES"/>
              </w:rPr>
            </w:pPr>
            <w:r w:rsidRPr="00BA70E2">
              <w:rPr>
                <w:b/>
              </w:rPr>
              <w:t xml:space="preserve">Figura </w:t>
            </w:r>
            <w:r w:rsidR="008B3EAD">
              <w:rPr>
                <w:b/>
              </w:rPr>
              <w:t>7</w:t>
            </w:r>
            <w:r w:rsidR="009819A4" w:rsidRPr="00B9263F">
              <w:rPr>
                <w:bCs/>
                <w:color w:val="000000"/>
                <w:sz w:val="18"/>
                <w:lang w:val="es-ES_tradnl" w:eastAsia="es-ES"/>
              </w:rPr>
              <w:t xml:space="preserve"> </w:t>
            </w:r>
            <w:r w:rsidR="009819A4">
              <w:rPr>
                <w:bCs/>
                <w:color w:val="000000"/>
                <w:sz w:val="18"/>
                <w:lang w:val="es-ES_tradnl" w:eastAsia="es-ES"/>
              </w:rPr>
              <w:t xml:space="preserve"> (</w:t>
            </w:r>
            <w:r w:rsidR="009819A4" w:rsidRPr="00B9263F">
              <w:rPr>
                <w:bCs/>
                <w:color w:val="000000"/>
                <w:sz w:val="18"/>
                <w:lang w:val="es-ES_tradnl" w:eastAsia="es-ES"/>
              </w:rPr>
              <w:t>Fuente: Elaboración Propia, Google Earth.</w:t>
            </w:r>
            <w:r w:rsidR="009819A4">
              <w:rPr>
                <w:bCs/>
                <w:color w:val="000000"/>
                <w:sz w:val="18"/>
                <w:lang w:val="es-ES_tradnl" w:eastAsia="es-ES"/>
              </w:rPr>
              <w:t>)</w:t>
            </w:r>
          </w:p>
        </w:tc>
      </w:tr>
      <w:tr w:rsidR="005452E9" w:rsidRPr="000279D5" w14:paraId="608A541E" w14:textId="77777777" w:rsidTr="00E77368">
        <w:trPr>
          <w:trHeight w:val="832"/>
        </w:trPr>
        <w:tc>
          <w:tcPr>
            <w:tcW w:w="12719" w:type="dxa"/>
            <w:vAlign w:val="center"/>
          </w:tcPr>
          <w:p w14:paraId="046563B0" w14:textId="77777777" w:rsidR="005452E9" w:rsidRDefault="005452E9" w:rsidP="00E77368">
            <w:pPr>
              <w:rPr>
                <w:b/>
                <w:bCs/>
                <w:color w:val="000000"/>
                <w:lang w:val="es-ES_tradnl" w:eastAsia="es-ES"/>
              </w:rPr>
            </w:pPr>
            <w:r w:rsidRPr="000279D5">
              <w:rPr>
                <w:b/>
                <w:bCs/>
                <w:color w:val="000000"/>
                <w:lang w:val="es-ES_tradnl" w:eastAsia="es-ES"/>
              </w:rPr>
              <w:t>Descripción:</w:t>
            </w:r>
          </w:p>
          <w:p w14:paraId="40ADF788" w14:textId="77777777" w:rsidR="009819A4" w:rsidRPr="000279D5" w:rsidRDefault="009819A4" w:rsidP="00E77368">
            <w:pPr>
              <w:rPr>
                <w:b/>
                <w:bCs/>
                <w:color w:val="000000"/>
                <w:lang w:val="es-ES_tradnl" w:eastAsia="es-ES"/>
              </w:rPr>
            </w:pPr>
          </w:p>
          <w:p w14:paraId="6CFDF6C4" w14:textId="77777777" w:rsidR="005452E9" w:rsidRDefault="005452E9" w:rsidP="00E77368">
            <w:pPr>
              <w:rPr>
                <w:bCs/>
                <w:color w:val="000000"/>
                <w:lang w:val="es-ES_tradnl" w:eastAsia="es-ES"/>
              </w:rPr>
            </w:pPr>
            <w:r>
              <w:rPr>
                <w:bCs/>
                <w:color w:val="000000"/>
                <w:lang w:val="es-ES_tradnl" w:eastAsia="es-ES"/>
              </w:rPr>
              <w:t xml:space="preserve">Puntos en los cuales se realizó el muestreo de vegetación y suelo. </w:t>
            </w:r>
          </w:p>
          <w:p w14:paraId="65F0BFA7" w14:textId="77777777" w:rsidR="009819A4" w:rsidRDefault="009819A4" w:rsidP="00E77368">
            <w:pPr>
              <w:rPr>
                <w:bCs/>
                <w:color w:val="000000"/>
                <w:sz w:val="18"/>
                <w:lang w:val="es-ES_tradnl" w:eastAsia="es-ES"/>
              </w:rPr>
            </w:pPr>
          </w:p>
          <w:p w14:paraId="5FF54CA6" w14:textId="77777777" w:rsidR="009819A4" w:rsidRPr="009819A4" w:rsidRDefault="005452E9" w:rsidP="00E77368">
            <w:pPr>
              <w:rPr>
                <w:bCs/>
                <w:color w:val="000000"/>
                <w:sz w:val="18"/>
                <w:lang w:val="es-ES_tradnl" w:eastAsia="es-ES"/>
              </w:rPr>
            </w:pPr>
            <w:r>
              <w:rPr>
                <w:bCs/>
                <w:color w:val="000000"/>
                <w:sz w:val="18"/>
                <w:lang w:val="es-ES_tradnl" w:eastAsia="es-ES"/>
              </w:rPr>
              <w:t xml:space="preserve">1.- Belarmino Vera, Predio “El Derrumbe”; 2.- Ema Rivas, Pedio “El Mirador” (Predio Denuncia); 3.- Julia Umaña, Predio “El Indio”; 4.- Carlos </w:t>
            </w:r>
            <w:proofErr w:type="spellStart"/>
            <w:r>
              <w:rPr>
                <w:bCs/>
                <w:color w:val="000000"/>
                <w:sz w:val="18"/>
                <w:lang w:val="es-ES_tradnl" w:eastAsia="es-ES"/>
              </w:rPr>
              <w:t>Huenchumir</w:t>
            </w:r>
            <w:proofErr w:type="spellEnd"/>
            <w:r>
              <w:rPr>
                <w:bCs/>
                <w:color w:val="000000"/>
                <w:sz w:val="18"/>
                <w:lang w:val="es-ES_tradnl" w:eastAsia="es-ES"/>
              </w:rPr>
              <w:t xml:space="preserve">, Predio “Las Torcazas; 6.- </w:t>
            </w:r>
            <w:proofErr w:type="spellStart"/>
            <w:r>
              <w:rPr>
                <w:bCs/>
                <w:color w:val="000000"/>
                <w:sz w:val="18"/>
                <w:lang w:val="es-ES_tradnl" w:eastAsia="es-ES"/>
              </w:rPr>
              <w:t>Herminda</w:t>
            </w:r>
            <w:proofErr w:type="spellEnd"/>
            <w:r>
              <w:rPr>
                <w:bCs/>
                <w:color w:val="000000"/>
                <w:sz w:val="18"/>
                <w:lang w:val="es-ES_tradnl" w:eastAsia="es-ES"/>
              </w:rPr>
              <w:t xml:space="preserve"> Parra, Predio </w:t>
            </w:r>
            <w:proofErr w:type="gramStart"/>
            <w:r>
              <w:rPr>
                <w:bCs/>
                <w:color w:val="000000"/>
                <w:sz w:val="18"/>
                <w:lang w:val="es-ES_tradnl" w:eastAsia="es-ES"/>
              </w:rPr>
              <w:t>“ El</w:t>
            </w:r>
            <w:proofErr w:type="gramEnd"/>
            <w:r>
              <w:rPr>
                <w:bCs/>
                <w:color w:val="000000"/>
                <w:sz w:val="18"/>
                <w:lang w:val="es-ES_tradnl" w:eastAsia="es-ES"/>
              </w:rPr>
              <w:t xml:space="preserve"> Trompo”.  En el cuadro rojo se destaca el sector en el cual fue realizada la</w:t>
            </w:r>
            <w:r w:rsidR="00F05987">
              <w:rPr>
                <w:bCs/>
                <w:color w:val="000000"/>
                <w:sz w:val="18"/>
                <w:lang w:val="es-ES_tradnl" w:eastAsia="es-ES"/>
              </w:rPr>
              <w:t xml:space="preserve"> denuncia, ver figura siguiente.</w:t>
            </w:r>
          </w:p>
        </w:tc>
      </w:tr>
    </w:tbl>
    <w:p w14:paraId="35C9FE9B" w14:textId="77777777" w:rsidR="005452E9" w:rsidRDefault="005452E9" w:rsidP="005452E9">
      <w:pPr>
        <w:rPr>
          <w:rFonts w:ascii="Calibri" w:hAnsi="Calibri" w:cs="Calibri"/>
          <w:lang w:eastAsia="es-ES"/>
        </w:rPr>
      </w:pPr>
      <w:r>
        <w:rPr>
          <w:rFonts w:ascii="Calibri" w:hAnsi="Calibri" w:cs="Calibri"/>
          <w:lang w:eastAsia="es-ES"/>
        </w:rPr>
        <w:br w:type="page"/>
      </w:r>
    </w:p>
    <w:tbl>
      <w:tblPr>
        <w:tblStyle w:val="Tablaconcuadrcula"/>
        <w:tblW w:w="0" w:type="auto"/>
        <w:tblLook w:val="04A0" w:firstRow="1" w:lastRow="0" w:firstColumn="1" w:lastColumn="0" w:noHBand="0" w:noVBand="1"/>
      </w:tblPr>
      <w:tblGrid>
        <w:gridCol w:w="12795"/>
      </w:tblGrid>
      <w:tr w:rsidR="005452E9" w14:paraId="2FA05CD9" w14:textId="77777777" w:rsidTr="00E77368">
        <w:trPr>
          <w:trHeight w:val="7494"/>
        </w:trPr>
        <w:tc>
          <w:tcPr>
            <w:tcW w:w="12719" w:type="dxa"/>
            <w:vAlign w:val="center"/>
          </w:tcPr>
          <w:p w14:paraId="213955E1" w14:textId="77777777" w:rsidR="005452E9" w:rsidRDefault="005452E9" w:rsidP="00E77368">
            <w:pPr>
              <w:jc w:val="center"/>
              <w:outlineLvl w:val="0"/>
              <w:rPr>
                <w:rFonts w:cs="Calibri"/>
                <w:sz w:val="22"/>
                <w:szCs w:val="22"/>
                <w:lang w:eastAsia="es-ES"/>
              </w:rPr>
            </w:pPr>
            <w:bookmarkStart w:id="160" w:name="_Toc424921036"/>
            <w:bookmarkStart w:id="161" w:name="_Toc424921225"/>
            <w:bookmarkStart w:id="162" w:name="_Toc425021863"/>
            <w:r>
              <w:rPr>
                <w:rFonts w:cs="Calibri"/>
                <w:noProof/>
                <w:lang w:eastAsia="es-CL"/>
              </w:rPr>
              <w:lastRenderedPageBreak/>
              <w:drawing>
                <wp:inline distT="0" distB="0" distL="0" distR="0" wp14:anchorId="38B62FFA" wp14:editId="405B6DB4">
                  <wp:extent cx="7987665" cy="461391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anque de Relaves.jpg"/>
                          <pic:cNvPicPr/>
                        </pic:nvPicPr>
                        <pic:blipFill>
                          <a:blip r:embed="rId38" cstate="email">
                            <a:extLst>
                              <a:ext uri="{28A0092B-C50C-407E-A947-70E740481C1C}">
                                <a14:useLocalDpi xmlns:a14="http://schemas.microsoft.com/office/drawing/2010/main"/>
                              </a:ext>
                            </a:extLst>
                          </a:blip>
                          <a:stretch>
                            <a:fillRect/>
                          </a:stretch>
                        </pic:blipFill>
                        <pic:spPr>
                          <a:xfrm>
                            <a:off x="0" y="0"/>
                            <a:ext cx="7987665" cy="4613910"/>
                          </a:xfrm>
                          <a:prstGeom prst="rect">
                            <a:avLst/>
                          </a:prstGeom>
                        </pic:spPr>
                      </pic:pic>
                    </a:graphicData>
                  </a:graphic>
                </wp:inline>
              </w:drawing>
            </w:r>
            <w:bookmarkEnd w:id="160"/>
            <w:bookmarkEnd w:id="161"/>
            <w:bookmarkEnd w:id="162"/>
          </w:p>
        </w:tc>
      </w:tr>
      <w:tr w:rsidR="005452E9" w:rsidRPr="000279D5" w14:paraId="240DD2C9" w14:textId="77777777" w:rsidTr="00E77368">
        <w:trPr>
          <w:trHeight w:val="307"/>
        </w:trPr>
        <w:tc>
          <w:tcPr>
            <w:tcW w:w="12719" w:type="dxa"/>
            <w:vAlign w:val="center"/>
          </w:tcPr>
          <w:p w14:paraId="3616CEF1" w14:textId="77777777" w:rsidR="005452E9" w:rsidRPr="000279D5" w:rsidRDefault="005452E9" w:rsidP="008B3EAD">
            <w:pPr>
              <w:rPr>
                <w:b/>
                <w:bCs/>
                <w:color w:val="000000"/>
                <w:lang w:val="es-ES_tradnl" w:eastAsia="es-ES"/>
              </w:rPr>
            </w:pPr>
            <w:r w:rsidRPr="00BA70E2">
              <w:rPr>
                <w:b/>
              </w:rPr>
              <w:t xml:space="preserve">Figura </w:t>
            </w:r>
            <w:r w:rsidR="008B3EAD">
              <w:rPr>
                <w:b/>
              </w:rPr>
              <w:t>8</w:t>
            </w:r>
            <w:r w:rsidR="003307FD" w:rsidRPr="003307FD">
              <w:rPr>
                <w:bCs/>
                <w:color w:val="000000"/>
                <w:lang w:val="es-ES_tradnl" w:eastAsia="es-ES"/>
              </w:rPr>
              <w:t xml:space="preserve"> </w:t>
            </w:r>
            <w:r w:rsidR="003307FD">
              <w:rPr>
                <w:bCs/>
                <w:color w:val="000000"/>
                <w:lang w:val="es-ES_tradnl" w:eastAsia="es-ES"/>
              </w:rPr>
              <w:t>(</w:t>
            </w:r>
            <w:r w:rsidR="003307FD" w:rsidRPr="003307FD">
              <w:rPr>
                <w:bCs/>
                <w:color w:val="000000"/>
                <w:lang w:val="es-ES_tradnl" w:eastAsia="es-ES"/>
              </w:rPr>
              <w:t>Fuente: Elaboración Propia, Google Earth.</w:t>
            </w:r>
            <w:r w:rsidR="003307FD">
              <w:rPr>
                <w:bCs/>
                <w:color w:val="000000"/>
                <w:lang w:val="es-ES_tradnl" w:eastAsia="es-ES"/>
              </w:rPr>
              <w:t>)</w:t>
            </w:r>
          </w:p>
        </w:tc>
      </w:tr>
      <w:tr w:rsidR="005452E9" w:rsidRPr="000279D5" w14:paraId="3BB35BD9" w14:textId="77777777" w:rsidTr="00E77368">
        <w:trPr>
          <w:trHeight w:val="832"/>
        </w:trPr>
        <w:tc>
          <w:tcPr>
            <w:tcW w:w="12719" w:type="dxa"/>
            <w:vAlign w:val="center"/>
          </w:tcPr>
          <w:p w14:paraId="415C3DB0" w14:textId="77777777" w:rsidR="005452E9" w:rsidRDefault="005452E9" w:rsidP="00E77368">
            <w:pPr>
              <w:rPr>
                <w:b/>
                <w:bCs/>
                <w:color w:val="000000"/>
                <w:lang w:val="es-ES_tradnl" w:eastAsia="es-ES"/>
              </w:rPr>
            </w:pPr>
            <w:r w:rsidRPr="003307FD">
              <w:rPr>
                <w:b/>
                <w:bCs/>
                <w:color w:val="000000"/>
                <w:lang w:val="es-ES_tradnl" w:eastAsia="es-ES"/>
              </w:rPr>
              <w:t>Descripción:</w:t>
            </w:r>
          </w:p>
          <w:p w14:paraId="0AB76C85" w14:textId="77777777" w:rsidR="009819A4" w:rsidRPr="003307FD" w:rsidRDefault="009819A4" w:rsidP="00E77368">
            <w:pPr>
              <w:rPr>
                <w:b/>
                <w:bCs/>
                <w:color w:val="000000"/>
                <w:lang w:val="es-ES_tradnl" w:eastAsia="es-ES"/>
              </w:rPr>
            </w:pPr>
          </w:p>
          <w:p w14:paraId="39CAED27" w14:textId="77777777" w:rsidR="005452E9" w:rsidRDefault="003307FD" w:rsidP="003307FD">
            <w:pPr>
              <w:rPr>
                <w:bCs/>
                <w:color w:val="000000"/>
                <w:lang w:val="es-ES_tradnl" w:eastAsia="es-ES"/>
              </w:rPr>
            </w:pPr>
            <w:r>
              <w:rPr>
                <w:bCs/>
                <w:color w:val="000000"/>
                <w:lang w:val="es-ES_tradnl" w:eastAsia="es-ES"/>
              </w:rPr>
              <w:t xml:space="preserve">Detalle del punto de muestreo de flora y suelo sobre el predio afectado por la muerte de bovinos: Punto 2: Predio de </w:t>
            </w:r>
            <w:r w:rsidR="005452E9" w:rsidRPr="003307FD">
              <w:rPr>
                <w:bCs/>
                <w:color w:val="000000"/>
                <w:lang w:val="es-ES_tradnl" w:eastAsia="es-ES"/>
              </w:rPr>
              <w:t>Ema</w:t>
            </w:r>
            <w:r>
              <w:rPr>
                <w:bCs/>
                <w:color w:val="000000"/>
                <w:lang w:val="es-ES_tradnl" w:eastAsia="es-ES"/>
              </w:rPr>
              <w:t xml:space="preserve"> Rivas, Predio “El Mirador”. En este sector se observa una especial afectación por estar ubicado a sotavento, a los pies del tranque</w:t>
            </w:r>
            <w:r w:rsidR="005452E9" w:rsidRPr="003307FD">
              <w:rPr>
                <w:bCs/>
                <w:color w:val="000000"/>
                <w:lang w:val="es-ES_tradnl" w:eastAsia="es-ES"/>
              </w:rPr>
              <w:t xml:space="preserve"> </w:t>
            </w:r>
            <w:r>
              <w:rPr>
                <w:bCs/>
                <w:color w:val="000000"/>
                <w:lang w:val="es-ES_tradnl" w:eastAsia="es-ES"/>
              </w:rPr>
              <w:t>Confluencia.</w:t>
            </w:r>
          </w:p>
          <w:p w14:paraId="38F8CBE8" w14:textId="77777777" w:rsidR="009819A4" w:rsidRPr="000279D5" w:rsidRDefault="009819A4" w:rsidP="003307FD">
            <w:pPr>
              <w:rPr>
                <w:bCs/>
                <w:color w:val="000000"/>
                <w:lang w:val="es-ES_tradnl" w:eastAsia="es-ES"/>
              </w:rPr>
            </w:pPr>
          </w:p>
        </w:tc>
      </w:tr>
    </w:tbl>
    <w:p w14:paraId="6AD76221" w14:textId="77777777" w:rsidR="005452E9" w:rsidRDefault="005452E9" w:rsidP="005452E9">
      <w:pPr>
        <w:rPr>
          <w:rFonts w:ascii="Calibri" w:hAnsi="Calibri" w:cs="Calibri"/>
          <w:lang w:eastAsia="es-ES"/>
        </w:rPr>
      </w:pPr>
      <w:r>
        <w:rPr>
          <w:rFonts w:ascii="Calibri" w:hAnsi="Calibri" w:cs="Calibri"/>
          <w:lang w:eastAsia="es-ES"/>
        </w:rPr>
        <w:br w:type="page"/>
      </w:r>
    </w:p>
    <w:p w14:paraId="63DC8512" w14:textId="77777777" w:rsidR="005452E9" w:rsidRDefault="005452E9" w:rsidP="005452E9">
      <w:pPr>
        <w:rPr>
          <w:rFonts w:ascii="Calibri" w:hAnsi="Calibri" w:cs="Calibri"/>
          <w:lang w:eastAsia="es-ES"/>
        </w:rPr>
      </w:pPr>
    </w:p>
    <w:p w14:paraId="1DE9F1C3" w14:textId="77777777" w:rsidR="005452E9" w:rsidRDefault="005452E9" w:rsidP="005452E9">
      <w:pPr>
        <w:outlineLvl w:val="0"/>
        <w:rPr>
          <w:rFonts w:ascii="Calibri" w:hAnsi="Calibri" w:cs="Calibri"/>
          <w:lang w:eastAsia="es-ES"/>
        </w:rPr>
      </w:pPr>
    </w:p>
    <w:tbl>
      <w:tblPr>
        <w:tblStyle w:val="Tablaconcuadrcula"/>
        <w:tblW w:w="0" w:type="auto"/>
        <w:tblLook w:val="04A0" w:firstRow="1" w:lastRow="0" w:firstColumn="1" w:lastColumn="0" w:noHBand="0" w:noVBand="1"/>
      </w:tblPr>
      <w:tblGrid>
        <w:gridCol w:w="12719"/>
      </w:tblGrid>
      <w:tr w:rsidR="005452E9" w14:paraId="68CC3D66" w14:textId="77777777" w:rsidTr="00E77368">
        <w:trPr>
          <w:trHeight w:val="5783"/>
        </w:trPr>
        <w:tc>
          <w:tcPr>
            <w:tcW w:w="12719" w:type="dxa"/>
            <w:vAlign w:val="center"/>
          </w:tcPr>
          <w:p w14:paraId="32EC80BC" w14:textId="77777777" w:rsidR="005452E9" w:rsidRDefault="005452E9" w:rsidP="00E77368">
            <w:pPr>
              <w:pStyle w:val="Epgrafe"/>
              <w:keepNext/>
            </w:pPr>
          </w:p>
          <w:tbl>
            <w:tblPr>
              <w:tblW w:w="12192" w:type="dxa"/>
              <w:jc w:val="center"/>
              <w:tblCellMar>
                <w:left w:w="70" w:type="dxa"/>
                <w:right w:w="70" w:type="dxa"/>
              </w:tblCellMar>
              <w:tblLook w:val="04A0" w:firstRow="1" w:lastRow="0" w:firstColumn="1" w:lastColumn="0" w:noHBand="0" w:noVBand="1"/>
            </w:tblPr>
            <w:tblGrid>
              <w:gridCol w:w="870"/>
              <w:gridCol w:w="1276"/>
              <w:gridCol w:w="851"/>
              <w:gridCol w:w="1842"/>
              <w:gridCol w:w="2694"/>
              <w:gridCol w:w="1275"/>
              <w:gridCol w:w="1134"/>
              <w:gridCol w:w="1276"/>
              <w:gridCol w:w="974"/>
            </w:tblGrid>
            <w:tr w:rsidR="005452E9" w:rsidRPr="00812091" w14:paraId="2E61D1AC" w14:textId="77777777" w:rsidTr="00E77368">
              <w:trPr>
                <w:trHeight w:val="500"/>
                <w:jc w:val="center"/>
              </w:trPr>
              <w:tc>
                <w:tcPr>
                  <w:tcW w:w="870" w:type="dxa"/>
                  <w:vMerge w:val="restart"/>
                  <w:tcBorders>
                    <w:top w:val="single" w:sz="8" w:space="0" w:color="auto"/>
                    <w:left w:val="single" w:sz="8" w:space="0" w:color="auto"/>
                    <w:right w:val="single" w:sz="8" w:space="0" w:color="auto"/>
                  </w:tcBorders>
                  <w:shd w:val="clear" w:color="auto" w:fill="F2F2F2" w:themeFill="background1" w:themeFillShade="F2"/>
                  <w:vAlign w:val="center"/>
                </w:tcPr>
                <w:p w14:paraId="36137D4C"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color w:val="000000"/>
                      <w:lang w:val="es-ES_tradnl" w:eastAsia="es-ES"/>
                    </w:rPr>
                    <w:t>Tabla 3.</w:t>
                  </w:r>
                </w:p>
              </w:tc>
              <w:tc>
                <w:tcPr>
                  <w:tcW w:w="1276" w:type="dxa"/>
                  <w:tcBorders>
                    <w:top w:val="single" w:sz="8" w:space="0" w:color="auto"/>
                    <w:left w:val="single" w:sz="8" w:space="0" w:color="auto"/>
                    <w:bottom w:val="nil"/>
                    <w:right w:val="single" w:sz="8" w:space="0" w:color="auto"/>
                  </w:tcBorders>
                  <w:shd w:val="clear" w:color="auto" w:fill="auto"/>
                  <w:vAlign w:val="center"/>
                  <w:hideMark/>
                </w:tcPr>
                <w:p w14:paraId="24BA8DA6"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Informe N°</w:t>
                  </w:r>
                </w:p>
              </w:tc>
              <w:tc>
                <w:tcPr>
                  <w:tcW w:w="85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3D8E642"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Tabla 9</w:t>
                  </w:r>
                </w:p>
              </w:tc>
              <w:tc>
                <w:tcPr>
                  <w:tcW w:w="1842" w:type="dxa"/>
                  <w:vMerge w:val="restart"/>
                  <w:tcBorders>
                    <w:top w:val="single" w:sz="8" w:space="0" w:color="auto"/>
                    <w:left w:val="single" w:sz="8" w:space="0" w:color="auto"/>
                    <w:bottom w:val="single" w:sz="8" w:space="0" w:color="000000"/>
                    <w:right w:val="nil"/>
                  </w:tcBorders>
                  <w:shd w:val="clear" w:color="auto" w:fill="auto"/>
                  <w:vAlign w:val="center"/>
                  <w:hideMark/>
                </w:tcPr>
                <w:p w14:paraId="53063A5B" w14:textId="77777777" w:rsidR="005452E9" w:rsidRPr="00812091" w:rsidRDefault="005452E9" w:rsidP="00E77368">
                  <w:pPr>
                    <w:rPr>
                      <w:rFonts w:ascii="Calibri" w:hAnsi="Calibri"/>
                      <w:color w:val="000000"/>
                      <w:lang w:val="es-ES_tradnl" w:eastAsia="es-ES"/>
                    </w:rPr>
                  </w:pPr>
                  <w:r w:rsidRPr="00812091">
                    <w:rPr>
                      <w:rFonts w:ascii="Calibri" w:hAnsi="Calibri"/>
                      <w:color w:val="000000"/>
                      <w:lang w:val="es-ES_tradnl" w:eastAsia="es-ES"/>
                    </w:rPr>
                    <w:t xml:space="preserve">Indica resultados de plomo y arsénico en vegetación del predio afectado y predios circundantes (se adjuntan informes de resultados </w:t>
                  </w:r>
                  <w:proofErr w:type="spellStart"/>
                  <w:r w:rsidRPr="00812091">
                    <w:rPr>
                      <w:rFonts w:ascii="Calibri" w:hAnsi="Calibri"/>
                      <w:color w:val="000000"/>
                      <w:lang w:val="es-ES_tradnl" w:eastAsia="es-ES"/>
                    </w:rPr>
                    <w:t>N°s</w:t>
                  </w:r>
                  <w:proofErr w:type="spellEnd"/>
                  <w:r w:rsidRPr="00812091">
                    <w:rPr>
                      <w:rFonts w:ascii="Calibri" w:hAnsi="Calibri"/>
                      <w:color w:val="000000"/>
                      <w:lang w:val="es-ES_tradnl" w:eastAsia="es-ES"/>
                    </w:rPr>
                    <w:t xml:space="preserve"> 98 al 105).</w:t>
                  </w:r>
                </w:p>
                <w:p w14:paraId="30F9A0BB" w14:textId="77777777" w:rsidR="005452E9" w:rsidRPr="00812091" w:rsidRDefault="005452E9" w:rsidP="00E77368">
                  <w:pPr>
                    <w:rPr>
                      <w:rFonts w:ascii="Calibri" w:hAnsi="Calibri"/>
                      <w:color w:val="000000"/>
                      <w:lang w:val="es-ES_tradnl" w:eastAsia="es-ES"/>
                    </w:rPr>
                  </w:pPr>
                  <w:r w:rsidRPr="00812091">
                    <w:rPr>
                      <w:rFonts w:ascii="Calibri" w:hAnsi="Calibri"/>
                      <w:b/>
                      <w:bCs/>
                      <w:color w:val="000000"/>
                      <w:lang w:val="es-ES_tradnl" w:eastAsia="es-ES"/>
                    </w:rPr>
                    <w:t>(</w:t>
                  </w:r>
                  <w:proofErr w:type="spellStart"/>
                  <w:r w:rsidRPr="00812091">
                    <w:rPr>
                      <w:rFonts w:ascii="Calibri" w:hAnsi="Calibri"/>
                      <w:b/>
                      <w:bCs/>
                      <w:color w:val="000000"/>
                      <w:lang w:val="es-ES_tradnl" w:eastAsia="es-ES"/>
                    </w:rPr>
                    <w:t>Info</w:t>
                  </w:r>
                  <w:proofErr w:type="spellEnd"/>
                  <w:r w:rsidRPr="00812091">
                    <w:rPr>
                      <w:rFonts w:ascii="Calibri" w:hAnsi="Calibri"/>
                      <w:b/>
                      <w:bCs/>
                      <w:color w:val="000000"/>
                      <w:lang w:val="es-ES_tradnl" w:eastAsia="es-ES"/>
                    </w:rPr>
                    <w:t>. SAG)</w:t>
                  </w:r>
                </w:p>
              </w:tc>
              <w:tc>
                <w:tcPr>
                  <w:tcW w:w="2694" w:type="dxa"/>
                  <w:tcBorders>
                    <w:top w:val="single" w:sz="8" w:space="0" w:color="auto"/>
                    <w:left w:val="single" w:sz="8" w:space="0" w:color="auto"/>
                    <w:bottom w:val="single" w:sz="8" w:space="0" w:color="auto"/>
                    <w:right w:val="nil"/>
                  </w:tcBorders>
                  <w:shd w:val="clear" w:color="auto" w:fill="auto"/>
                  <w:noWrap/>
                  <w:vAlign w:val="center"/>
                  <w:hideMark/>
                </w:tcPr>
                <w:p w14:paraId="73980072"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Propietario</w:t>
                  </w:r>
                </w:p>
              </w:tc>
              <w:tc>
                <w:tcPr>
                  <w:tcW w:w="1275" w:type="dxa"/>
                  <w:tcBorders>
                    <w:top w:val="single" w:sz="8" w:space="0" w:color="auto"/>
                    <w:left w:val="nil"/>
                    <w:bottom w:val="single" w:sz="8" w:space="0" w:color="auto"/>
                    <w:right w:val="nil"/>
                  </w:tcBorders>
                  <w:shd w:val="clear" w:color="auto" w:fill="auto"/>
                  <w:noWrap/>
                  <w:vAlign w:val="center"/>
                  <w:hideMark/>
                </w:tcPr>
                <w:p w14:paraId="2955FF70"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Predio</w:t>
                  </w:r>
                </w:p>
              </w:tc>
              <w:tc>
                <w:tcPr>
                  <w:tcW w:w="1134" w:type="dxa"/>
                  <w:tcBorders>
                    <w:top w:val="single" w:sz="8" w:space="0" w:color="auto"/>
                    <w:left w:val="nil"/>
                    <w:bottom w:val="single" w:sz="8" w:space="0" w:color="auto"/>
                    <w:right w:val="nil"/>
                  </w:tcBorders>
                  <w:shd w:val="clear" w:color="auto" w:fill="auto"/>
                  <w:noWrap/>
                  <w:vAlign w:val="center"/>
                  <w:hideMark/>
                </w:tcPr>
                <w:p w14:paraId="6335466D"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Clave Muestra</w:t>
                  </w:r>
                </w:p>
              </w:tc>
              <w:tc>
                <w:tcPr>
                  <w:tcW w:w="1276" w:type="dxa"/>
                  <w:tcBorders>
                    <w:top w:val="single" w:sz="8" w:space="0" w:color="auto"/>
                    <w:left w:val="nil"/>
                    <w:bottom w:val="single" w:sz="8" w:space="0" w:color="auto"/>
                    <w:right w:val="nil"/>
                  </w:tcBorders>
                  <w:shd w:val="clear" w:color="auto" w:fill="auto"/>
                  <w:noWrap/>
                  <w:vAlign w:val="center"/>
                  <w:hideMark/>
                </w:tcPr>
                <w:p w14:paraId="0DDB9C2B"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Plomo (mg/kg)</w:t>
                  </w:r>
                </w:p>
              </w:tc>
              <w:tc>
                <w:tcPr>
                  <w:tcW w:w="974" w:type="dxa"/>
                  <w:tcBorders>
                    <w:top w:val="single" w:sz="8" w:space="0" w:color="auto"/>
                    <w:left w:val="nil"/>
                    <w:bottom w:val="single" w:sz="8" w:space="0" w:color="auto"/>
                    <w:right w:val="single" w:sz="8" w:space="0" w:color="auto"/>
                  </w:tcBorders>
                  <w:shd w:val="clear" w:color="auto" w:fill="auto"/>
                  <w:noWrap/>
                  <w:vAlign w:val="center"/>
                  <w:hideMark/>
                </w:tcPr>
                <w:p w14:paraId="3D02C58F"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Arsénico (mg/kg)</w:t>
                  </w:r>
                </w:p>
              </w:tc>
            </w:tr>
            <w:tr w:rsidR="005452E9" w:rsidRPr="00812091" w14:paraId="6B8E45F3" w14:textId="77777777" w:rsidTr="00E77368">
              <w:trPr>
                <w:trHeight w:val="500"/>
                <w:jc w:val="center"/>
              </w:trPr>
              <w:tc>
                <w:tcPr>
                  <w:tcW w:w="870" w:type="dxa"/>
                  <w:vMerge/>
                  <w:tcBorders>
                    <w:left w:val="single" w:sz="8" w:space="0" w:color="auto"/>
                    <w:right w:val="single" w:sz="8" w:space="0" w:color="auto"/>
                  </w:tcBorders>
                  <w:shd w:val="clear" w:color="auto" w:fill="F2F2F2" w:themeFill="background1" w:themeFillShade="F2"/>
                  <w:vAlign w:val="center"/>
                </w:tcPr>
                <w:p w14:paraId="79B57B56" w14:textId="77777777" w:rsidR="005452E9" w:rsidRPr="00812091" w:rsidRDefault="005452E9" w:rsidP="00E77368">
                  <w:pPr>
                    <w:jc w:val="center"/>
                    <w:rPr>
                      <w:rFonts w:ascii="Calibri" w:hAnsi="Calibri"/>
                      <w:b/>
                      <w:color w:val="000000"/>
                      <w:lang w:val="es-ES_tradnl" w:eastAsia="es-ES"/>
                    </w:rPr>
                  </w:pP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424999DD"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98-99-100-101-102-103-104-105</w:t>
                  </w: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1CA0846F" w14:textId="77777777" w:rsidR="005452E9" w:rsidRPr="00812091" w:rsidRDefault="005452E9" w:rsidP="00E77368">
                  <w:pPr>
                    <w:rPr>
                      <w:rFonts w:ascii="Calibri" w:hAnsi="Calibri"/>
                      <w:b/>
                      <w:bCs/>
                      <w:color w:val="000000"/>
                      <w:lang w:val="es-ES_tradnl" w:eastAsia="es-ES"/>
                    </w:rPr>
                  </w:pPr>
                </w:p>
              </w:tc>
              <w:tc>
                <w:tcPr>
                  <w:tcW w:w="1842" w:type="dxa"/>
                  <w:vMerge/>
                  <w:tcBorders>
                    <w:top w:val="single" w:sz="8" w:space="0" w:color="auto"/>
                    <w:left w:val="single" w:sz="8" w:space="0" w:color="auto"/>
                    <w:bottom w:val="single" w:sz="8" w:space="0" w:color="000000"/>
                    <w:right w:val="nil"/>
                  </w:tcBorders>
                  <w:vAlign w:val="center"/>
                  <w:hideMark/>
                </w:tcPr>
                <w:p w14:paraId="5505654C" w14:textId="77777777" w:rsidR="005452E9" w:rsidRPr="00812091" w:rsidRDefault="005452E9" w:rsidP="00E77368">
                  <w:pPr>
                    <w:rPr>
                      <w:rFonts w:ascii="Calibri" w:hAnsi="Calibri"/>
                      <w:color w:val="000000"/>
                      <w:lang w:val="es-ES_tradnl" w:eastAsia="es-ES"/>
                    </w:rPr>
                  </w:pPr>
                </w:p>
              </w:tc>
              <w:tc>
                <w:tcPr>
                  <w:tcW w:w="2694" w:type="dxa"/>
                  <w:tcBorders>
                    <w:top w:val="nil"/>
                    <w:left w:val="single" w:sz="8" w:space="0" w:color="auto"/>
                    <w:bottom w:val="nil"/>
                    <w:right w:val="nil"/>
                  </w:tcBorders>
                  <w:shd w:val="clear" w:color="auto" w:fill="auto"/>
                  <w:noWrap/>
                  <w:vAlign w:val="center"/>
                  <w:hideMark/>
                </w:tcPr>
                <w:p w14:paraId="4B0BFFAE"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Belarmino Vera Ramirez</w:t>
                  </w:r>
                </w:p>
              </w:tc>
              <w:tc>
                <w:tcPr>
                  <w:tcW w:w="1275" w:type="dxa"/>
                  <w:tcBorders>
                    <w:top w:val="nil"/>
                    <w:left w:val="nil"/>
                    <w:bottom w:val="nil"/>
                    <w:right w:val="nil"/>
                  </w:tcBorders>
                  <w:shd w:val="clear" w:color="auto" w:fill="auto"/>
                  <w:noWrap/>
                  <w:vAlign w:val="center"/>
                  <w:hideMark/>
                </w:tcPr>
                <w:p w14:paraId="265CA5B5"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El Derrumbe</w:t>
                  </w:r>
                </w:p>
              </w:tc>
              <w:tc>
                <w:tcPr>
                  <w:tcW w:w="1134" w:type="dxa"/>
                  <w:tcBorders>
                    <w:top w:val="nil"/>
                    <w:left w:val="nil"/>
                    <w:bottom w:val="nil"/>
                    <w:right w:val="nil"/>
                  </w:tcBorders>
                  <w:shd w:val="clear" w:color="auto" w:fill="auto"/>
                  <w:vAlign w:val="center"/>
                  <w:hideMark/>
                </w:tcPr>
                <w:p w14:paraId="4B4DCF05"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V 1-1</w:t>
                  </w:r>
                </w:p>
              </w:tc>
              <w:tc>
                <w:tcPr>
                  <w:tcW w:w="1276" w:type="dxa"/>
                  <w:tcBorders>
                    <w:top w:val="nil"/>
                    <w:left w:val="nil"/>
                    <w:bottom w:val="nil"/>
                    <w:right w:val="nil"/>
                  </w:tcBorders>
                  <w:shd w:val="clear" w:color="auto" w:fill="auto"/>
                  <w:noWrap/>
                  <w:vAlign w:val="center"/>
                  <w:hideMark/>
                </w:tcPr>
                <w:p w14:paraId="030BCA7D"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0,094</w:t>
                  </w:r>
                </w:p>
              </w:tc>
              <w:tc>
                <w:tcPr>
                  <w:tcW w:w="974" w:type="dxa"/>
                  <w:tcBorders>
                    <w:top w:val="nil"/>
                    <w:left w:val="nil"/>
                    <w:bottom w:val="single" w:sz="4" w:space="0" w:color="auto"/>
                    <w:right w:val="single" w:sz="8" w:space="0" w:color="auto"/>
                  </w:tcBorders>
                  <w:shd w:val="clear" w:color="auto" w:fill="FF0000"/>
                  <w:noWrap/>
                  <w:vAlign w:val="center"/>
                  <w:hideMark/>
                </w:tcPr>
                <w:p w14:paraId="7663BE73"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147</w:t>
                  </w:r>
                </w:p>
              </w:tc>
            </w:tr>
            <w:tr w:rsidR="005452E9" w:rsidRPr="00812091" w14:paraId="7A624189" w14:textId="77777777" w:rsidTr="00E77368">
              <w:trPr>
                <w:trHeight w:val="500"/>
                <w:jc w:val="center"/>
              </w:trPr>
              <w:tc>
                <w:tcPr>
                  <w:tcW w:w="870" w:type="dxa"/>
                  <w:vMerge/>
                  <w:tcBorders>
                    <w:left w:val="single" w:sz="8" w:space="0" w:color="auto"/>
                    <w:right w:val="single" w:sz="8" w:space="0" w:color="auto"/>
                  </w:tcBorders>
                  <w:shd w:val="clear" w:color="auto" w:fill="F2F2F2" w:themeFill="background1" w:themeFillShade="F2"/>
                  <w:vAlign w:val="center"/>
                </w:tcPr>
                <w:p w14:paraId="4C1E7C14" w14:textId="77777777" w:rsidR="005452E9" w:rsidRPr="00812091" w:rsidRDefault="005452E9" w:rsidP="00E77368">
                  <w:pPr>
                    <w:jc w:val="center"/>
                    <w:rPr>
                      <w:rFonts w:ascii="Calibri" w:hAnsi="Calibri"/>
                      <w:b/>
                      <w:color w:val="000000"/>
                      <w:lang w:val="es-ES_tradnl" w:eastAsia="es-ES"/>
                    </w:rPr>
                  </w:pPr>
                </w:p>
              </w:tc>
              <w:tc>
                <w:tcPr>
                  <w:tcW w:w="1276" w:type="dxa"/>
                  <w:vMerge/>
                  <w:tcBorders>
                    <w:top w:val="nil"/>
                    <w:left w:val="single" w:sz="8" w:space="0" w:color="auto"/>
                    <w:bottom w:val="single" w:sz="8" w:space="0" w:color="000000"/>
                    <w:right w:val="single" w:sz="8" w:space="0" w:color="auto"/>
                  </w:tcBorders>
                  <w:vAlign w:val="center"/>
                  <w:hideMark/>
                </w:tcPr>
                <w:p w14:paraId="488AEE65" w14:textId="77777777" w:rsidR="005452E9" w:rsidRPr="00812091" w:rsidRDefault="005452E9" w:rsidP="00E77368">
                  <w:pPr>
                    <w:rPr>
                      <w:rFonts w:ascii="Calibri" w:hAnsi="Calibri"/>
                      <w:color w:val="000000"/>
                      <w:lang w:val="es-ES_tradnl" w:eastAsia="es-ES"/>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14E87E72" w14:textId="77777777" w:rsidR="005452E9" w:rsidRPr="00812091" w:rsidRDefault="005452E9" w:rsidP="00E77368">
                  <w:pPr>
                    <w:rPr>
                      <w:rFonts w:ascii="Calibri" w:hAnsi="Calibri"/>
                      <w:b/>
                      <w:bCs/>
                      <w:color w:val="000000"/>
                      <w:lang w:val="es-ES_tradnl" w:eastAsia="es-ES"/>
                    </w:rPr>
                  </w:pPr>
                </w:p>
              </w:tc>
              <w:tc>
                <w:tcPr>
                  <w:tcW w:w="1842" w:type="dxa"/>
                  <w:vMerge/>
                  <w:tcBorders>
                    <w:top w:val="single" w:sz="8" w:space="0" w:color="auto"/>
                    <w:left w:val="single" w:sz="8" w:space="0" w:color="auto"/>
                    <w:bottom w:val="single" w:sz="8" w:space="0" w:color="000000"/>
                    <w:right w:val="nil"/>
                  </w:tcBorders>
                  <w:vAlign w:val="center"/>
                  <w:hideMark/>
                </w:tcPr>
                <w:p w14:paraId="3647A884" w14:textId="77777777" w:rsidR="005452E9" w:rsidRPr="00812091" w:rsidRDefault="005452E9" w:rsidP="00E77368">
                  <w:pPr>
                    <w:rPr>
                      <w:rFonts w:ascii="Calibri" w:hAnsi="Calibri"/>
                      <w:color w:val="000000"/>
                      <w:lang w:val="es-ES_tradnl" w:eastAsia="es-ES"/>
                    </w:rPr>
                  </w:pPr>
                </w:p>
              </w:tc>
              <w:tc>
                <w:tcPr>
                  <w:tcW w:w="2694" w:type="dxa"/>
                  <w:tcBorders>
                    <w:top w:val="nil"/>
                    <w:left w:val="single" w:sz="8" w:space="0" w:color="auto"/>
                    <w:bottom w:val="nil"/>
                    <w:right w:val="nil"/>
                  </w:tcBorders>
                  <w:shd w:val="clear" w:color="auto" w:fill="auto"/>
                  <w:noWrap/>
                  <w:vAlign w:val="center"/>
                  <w:hideMark/>
                </w:tcPr>
                <w:p w14:paraId="7618A644" w14:textId="77777777" w:rsidR="005452E9" w:rsidRPr="00812091" w:rsidRDefault="005452E9" w:rsidP="00E77368">
                  <w:pPr>
                    <w:rPr>
                      <w:rFonts w:ascii="Calibri" w:hAnsi="Calibri"/>
                      <w:b/>
                      <w:bCs/>
                      <w:lang w:val="es-ES_tradnl" w:eastAsia="es-ES"/>
                    </w:rPr>
                  </w:pPr>
                  <w:r w:rsidRPr="00812091">
                    <w:rPr>
                      <w:rFonts w:ascii="Calibri" w:hAnsi="Calibri"/>
                      <w:b/>
                      <w:bCs/>
                      <w:lang w:val="es-ES_tradnl" w:eastAsia="es-ES"/>
                    </w:rPr>
                    <w:t>Belarmino Vera Ramirez</w:t>
                  </w:r>
                </w:p>
              </w:tc>
              <w:tc>
                <w:tcPr>
                  <w:tcW w:w="1275" w:type="dxa"/>
                  <w:tcBorders>
                    <w:top w:val="nil"/>
                    <w:left w:val="nil"/>
                    <w:bottom w:val="nil"/>
                    <w:right w:val="nil"/>
                  </w:tcBorders>
                  <w:shd w:val="clear" w:color="auto" w:fill="auto"/>
                  <w:noWrap/>
                  <w:vAlign w:val="center"/>
                  <w:hideMark/>
                </w:tcPr>
                <w:p w14:paraId="2AAF887F" w14:textId="77777777" w:rsidR="005452E9" w:rsidRPr="00812091" w:rsidRDefault="005452E9" w:rsidP="00E77368">
                  <w:pPr>
                    <w:jc w:val="center"/>
                    <w:rPr>
                      <w:rFonts w:ascii="Calibri" w:hAnsi="Calibri"/>
                      <w:b/>
                      <w:bCs/>
                      <w:lang w:val="es-ES_tradnl" w:eastAsia="es-ES"/>
                    </w:rPr>
                  </w:pPr>
                  <w:r w:rsidRPr="00812091">
                    <w:rPr>
                      <w:rFonts w:ascii="Calibri" w:hAnsi="Calibri"/>
                      <w:b/>
                      <w:bCs/>
                      <w:lang w:val="es-ES_tradnl" w:eastAsia="es-ES"/>
                    </w:rPr>
                    <w:t>El Derrumbe</w:t>
                  </w:r>
                </w:p>
              </w:tc>
              <w:tc>
                <w:tcPr>
                  <w:tcW w:w="1134" w:type="dxa"/>
                  <w:tcBorders>
                    <w:top w:val="nil"/>
                    <w:left w:val="nil"/>
                    <w:bottom w:val="nil"/>
                    <w:right w:val="nil"/>
                  </w:tcBorders>
                  <w:shd w:val="clear" w:color="auto" w:fill="auto"/>
                  <w:vAlign w:val="center"/>
                  <w:hideMark/>
                </w:tcPr>
                <w:p w14:paraId="2B144B7A" w14:textId="77777777" w:rsidR="005452E9" w:rsidRPr="00812091" w:rsidRDefault="005452E9" w:rsidP="00E77368">
                  <w:pPr>
                    <w:jc w:val="center"/>
                    <w:rPr>
                      <w:rFonts w:ascii="Calibri" w:hAnsi="Calibri"/>
                      <w:bCs/>
                      <w:lang w:val="es-ES_tradnl" w:eastAsia="es-ES"/>
                    </w:rPr>
                  </w:pPr>
                  <w:r w:rsidRPr="00812091">
                    <w:rPr>
                      <w:rFonts w:ascii="Calibri" w:hAnsi="Calibri"/>
                      <w:bCs/>
                      <w:lang w:val="es-ES_tradnl" w:eastAsia="es-ES"/>
                    </w:rPr>
                    <w:t>V 1-2</w:t>
                  </w:r>
                </w:p>
              </w:tc>
              <w:tc>
                <w:tcPr>
                  <w:tcW w:w="1276" w:type="dxa"/>
                  <w:tcBorders>
                    <w:top w:val="nil"/>
                    <w:left w:val="nil"/>
                    <w:bottom w:val="nil"/>
                    <w:right w:val="single" w:sz="4" w:space="0" w:color="auto"/>
                  </w:tcBorders>
                  <w:shd w:val="clear" w:color="auto" w:fill="auto"/>
                  <w:noWrap/>
                  <w:vAlign w:val="center"/>
                  <w:hideMark/>
                </w:tcPr>
                <w:p w14:paraId="44A04AE8" w14:textId="77777777" w:rsidR="005452E9" w:rsidRPr="00812091" w:rsidRDefault="005452E9" w:rsidP="00E77368">
                  <w:pPr>
                    <w:jc w:val="center"/>
                    <w:rPr>
                      <w:rFonts w:ascii="Calibri" w:hAnsi="Calibri"/>
                      <w:bCs/>
                      <w:lang w:val="es-ES_tradnl" w:eastAsia="es-ES"/>
                    </w:rPr>
                  </w:pPr>
                  <w:r w:rsidRPr="00812091">
                    <w:rPr>
                      <w:rFonts w:ascii="Calibri" w:hAnsi="Calibri"/>
                      <w:bCs/>
                      <w:lang w:val="es-ES_tradnl" w:eastAsia="es-ES"/>
                    </w:rPr>
                    <w:t>0,06</w:t>
                  </w:r>
                </w:p>
              </w:tc>
              <w:tc>
                <w:tcPr>
                  <w:tcW w:w="974" w:type="dxa"/>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546679FA" w14:textId="77777777" w:rsidR="005452E9" w:rsidRPr="00812091" w:rsidRDefault="005452E9" w:rsidP="00E77368">
                  <w:pPr>
                    <w:jc w:val="center"/>
                    <w:rPr>
                      <w:rFonts w:ascii="Calibri" w:hAnsi="Calibri"/>
                      <w:b/>
                      <w:bCs/>
                      <w:color w:val="FFFFFF" w:themeColor="background1"/>
                      <w:lang w:val="es-ES_tradnl" w:eastAsia="es-ES"/>
                    </w:rPr>
                  </w:pPr>
                  <w:r w:rsidRPr="00812091">
                    <w:rPr>
                      <w:rFonts w:ascii="Calibri" w:hAnsi="Calibri"/>
                      <w:b/>
                      <w:bCs/>
                      <w:color w:val="FFFFFF" w:themeColor="background1"/>
                      <w:lang w:val="es-ES_tradnl" w:eastAsia="es-ES"/>
                    </w:rPr>
                    <w:t>6</w:t>
                  </w:r>
                  <w:r>
                    <w:rPr>
                      <w:rFonts w:ascii="Calibri" w:hAnsi="Calibri"/>
                      <w:b/>
                      <w:bCs/>
                      <w:color w:val="FFFFFF" w:themeColor="background1"/>
                      <w:lang w:val="es-ES_tradnl" w:eastAsia="es-ES"/>
                    </w:rPr>
                    <w:t>.</w:t>
                  </w:r>
                  <w:r w:rsidRPr="00812091">
                    <w:rPr>
                      <w:rFonts w:ascii="Calibri" w:hAnsi="Calibri"/>
                      <w:b/>
                      <w:bCs/>
                      <w:color w:val="FFFFFF" w:themeColor="background1"/>
                      <w:lang w:val="es-ES_tradnl" w:eastAsia="es-ES"/>
                    </w:rPr>
                    <w:t>200</w:t>
                  </w:r>
                </w:p>
              </w:tc>
            </w:tr>
            <w:tr w:rsidR="005452E9" w:rsidRPr="00812091" w14:paraId="2EBE0E9D" w14:textId="77777777" w:rsidTr="00E77368">
              <w:trPr>
                <w:trHeight w:val="500"/>
                <w:jc w:val="center"/>
              </w:trPr>
              <w:tc>
                <w:tcPr>
                  <w:tcW w:w="870" w:type="dxa"/>
                  <w:vMerge/>
                  <w:tcBorders>
                    <w:left w:val="single" w:sz="8" w:space="0" w:color="auto"/>
                    <w:right w:val="single" w:sz="8" w:space="0" w:color="auto"/>
                  </w:tcBorders>
                  <w:shd w:val="clear" w:color="auto" w:fill="F2F2F2" w:themeFill="background1" w:themeFillShade="F2"/>
                  <w:vAlign w:val="center"/>
                </w:tcPr>
                <w:p w14:paraId="26791D2E" w14:textId="77777777" w:rsidR="005452E9" w:rsidRPr="00812091" w:rsidRDefault="005452E9" w:rsidP="00E77368">
                  <w:pPr>
                    <w:jc w:val="center"/>
                    <w:rPr>
                      <w:rFonts w:ascii="Calibri" w:hAnsi="Calibri"/>
                      <w:b/>
                      <w:color w:val="000000"/>
                      <w:lang w:val="es-ES_tradnl" w:eastAsia="es-ES"/>
                    </w:rPr>
                  </w:pPr>
                </w:p>
              </w:tc>
              <w:tc>
                <w:tcPr>
                  <w:tcW w:w="1276" w:type="dxa"/>
                  <w:vMerge/>
                  <w:tcBorders>
                    <w:top w:val="nil"/>
                    <w:left w:val="single" w:sz="8" w:space="0" w:color="auto"/>
                    <w:bottom w:val="single" w:sz="8" w:space="0" w:color="000000"/>
                    <w:right w:val="single" w:sz="8" w:space="0" w:color="auto"/>
                  </w:tcBorders>
                  <w:vAlign w:val="center"/>
                  <w:hideMark/>
                </w:tcPr>
                <w:p w14:paraId="0F6143A8" w14:textId="77777777" w:rsidR="005452E9" w:rsidRPr="00812091" w:rsidRDefault="005452E9" w:rsidP="00E77368">
                  <w:pPr>
                    <w:rPr>
                      <w:rFonts w:ascii="Calibri" w:hAnsi="Calibri"/>
                      <w:color w:val="000000"/>
                      <w:lang w:val="es-ES_tradnl" w:eastAsia="es-ES"/>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216D449F" w14:textId="77777777" w:rsidR="005452E9" w:rsidRPr="00812091" w:rsidRDefault="005452E9" w:rsidP="00E77368">
                  <w:pPr>
                    <w:rPr>
                      <w:rFonts w:ascii="Calibri" w:hAnsi="Calibri"/>
                      <w:b/>
                      <w:bCs/>
                      <w:color w:val="000000"/>
                      <w:lang w:val="es-ES_tradnl" w:eastAsia="es-ES"/>
                    </w:rPr>
                  </w:pPr>
                </w:p>
              </w:tc>
              <w:tc>
                <w:tcPr>
                  <w:tcW w:w="1842" w:type="dxa"/>
                  <w:vMerge/>
                  <w:tcBorders>
                    <w:top w:val="single" w:sz="8" w:space="0" w:color="auto"/>
                    <w:left w:val="single" w:sz="8" w:space="0" w:color="auto"/>
                    <w:bottom w:val="single" w:sz="8" w:space="0" w:color="000000"/>
                    <w:right w:val="nil"/>
                  </w:tcBorders>
                  <w:vAlign w:val="center"/>
                  <w:hideMark/>
                </w:tcPr>
                <w:p w14:paraId="77EE5143" w14:textId="77777777" w:rsidR="005452E9" w:rsidRPr="00812091" w:rsidRDefault="005452E9" w:rsidP="00E77368">
                  <w:pPr>
                    <w:rPr>
                      <w:rFonts w:ascii="Calibri" w:hAnsi="Calibri"/>
                      <w:color w:val="000000"/>
                      <w:lang w:val="es-ES_tradnl" w:eastAsia="es-ES"/>
                    </w:rPr>
                  </w:pPr>
                </w:p>
              </w:tc>
              <w:tc>
                <w:tcPr>
                  <w:tcW w:w="2694" w:type="dxa"/>
                  <w:tcBorders>
                    <w:top w:val="nil"/>
                    <w:left w:val="single" w:sz="8" w:space="0" w:color="auto"/>
                    <w:bottom w:val="nil"/>
                    <w:right w:val="nil"/>
                  </w:tcBorders>
                  <w:shd w:val="clear" w:color="auto" w:fill="auto"/>
                  <w:noWrap/>
                  <w:vAlign w:val="center"/>
                  <w:hideMark/>
                </w:tcPr>
                <w:p w14:paraId="0CB07ED0"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Ema Rivas</w:t>
                  </w:r>
                </w:p>
              </w:tc>
              <w:tc>
                <w:tcPr>
                  <w:tcW w:w="1275" w:type="dxa"/>
                  <w:tcBorders>
                    <w:top w:val="nil"/>
                    <w:left w:val="nil"/>
                    <w:bottom w:val="nil"/>
                    <w:right w:val="nil"/>
                  </w:tcBorders>
                  <w:shd w:val="clear" w:color="auto" w:fill="auto"/>
                  <w:noWrap/>
                  <w:vAlign w:val="center"/>
                  <w:hideMark/>
                </w:tcPr>
                <w:p w14:paraId="69FDB49F"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El Mirador</w:t>
                  </w:r>
                </w:p>
              </w:tc>
              <w:tc>
                <w:tcPr>
                  <w:tcW w:w="1134" w:type="dxa"/>
                  <w:tcBorders>
                    <w:top w:val="nil"/>
                    <w:left w:val="nil"/>
                    <w:bottom w:val="nil"/>
                    <w:right w:val="nil"/>
                  </w:tcBorders>
                  <w:shd w:val="clear" w:color="auto" w:fill="auto"/>
                  <w:noWrap/>
                  <w:vAlign w:val="center"/>
                  <w:hideMark/>
                </w:tcPr>
                <w:p w14:paraId="45072768"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V 2-1</w:t>
                  </w:r>
                </w:p>
              </w:tc>
              <w:tc>
                <w:tcPr>
                  <w:tcW w:w="1276" w:type="dxa"/>
                  <w:tcBorders>
                    <w:top w:val="nil"/>
                    <w:left w:val="nil"/>
                    <w:bottom w:val="nil"/>
                    <w:right w:val="nil"/>
                  </w:tcBorders>
                  <w:shd w:val="clear" w:color="auto" w:fill="auto"/>
                  <w:noWrap/>
                  <w:vAlign w:val="center"/>
                  <w:hideMark/>
                </w:tcPr>
                <w:p w14:paraId="3E7F8CFC"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ND</w:t>
                  </w:r>
                </w:p>
              </w:tc>
              <w:tc>
                <w:tcPr>
                  <w:tcW w:w="974" w:type="dxa"/>
                  <w:tcBorders>
                    <w:top w:val="single" w:sz="4" w:space="0" w:color="auto"/>
                    <w:left w:val="nil"/>
                    <w:bottom w:val="nil"/>
                    <w:right w:val="single" w:sz="8" w:space="0" w:color="auto"/>
                  </w:tcBorders>
                  <w:shd w:val="clear" w:color="auto" w:fill="FF0000"/>
                  <w:noWrap/>
                  <w:vAlign w:val="center"/>
                  <w:hideMark/>
                </w:tcPr>
                <w:p w14:paraId="3E506EF9"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2</w:t>
                  </w:r>
                </w:p>
              </w:tc>
            </w:tr>
            <w:tr w:rsidR="005452E9" w:rsidRPr="00812091" w14:paraId="2E17BAD6" w14:textId="77777777" w:rsidTr="00E77368">
              <w:trPr>
                <w:trHeight w:val="500"/>
                <w:jc w:val="center"/>
              </w:trPr>
              <w:tc>
                <w:tcPr>
                  <w:tcW w:w="870" w:type="dxa"/>
                  <w:vMerge/>
                  <w:tcBorders>
                    <w:left w:val="single" w:sz="8" w:space="0" w:color="auto"/>
                    <w:right w:val="single" w:sz="8" w:space="0" w:color="auto"/>
                  </w:tcBorders>
                  <w:shd w:val="clear" w:color="auto" w:fill="F2F2F2" w:themeFill="background1" w:themeFillShade="F2"/>
                  <w:vAlign w:val="center"/>
                </w:tcPr>
                <w:p w14:paraId="4C4373CD" w14:textId="77777777" w:rsidR="005452E9" w:rsidRPr="00812091" w:rsidRDefault="005452E9" w:rsidP="00E77368">
                  <w:pPr>
                    <w:jc w:val="center"/>
                    <w:rPr>
                      <w:rFonts w:ascii="Calibri" w:hAnsi="Calibri"/>
                      <w:b/>
                      <w:color w:val="000000"/>
                      <w:lang w:val="es-ES_tradnl" w:eastAsia="es-ES"/>
                    </w:rPr>
                  </w:pPr>
                </w:p>
              </w:tc>
              <w:tc>
                <w:tcPr>
                  <w:tcW w:w="1276" w:type="dxa"/>
                  <w:vMerge/>
                  <w:tcBorders>
                    <w:top w:val="nil"/>
                    <w:left w:val="single" w:sz="8" w:space="0" w:color="auto"/>
                    <w:bottom w:val="single" w:sz="8" w:space="0" w:color="000000"/>
                    <w:right w:val="single" w:sz="8" w:space="0" w:color="auto"/>
                  </w:tcBorders>
                  <w:vAlign w:val="center"/>
                  <w:hideMark/>
                </w:tcPr>
                <w:p w14:paraId="52BE6659" w14:textId="77777777" w:rsidR="005452E9" w:rsidRPr="00812091" w:rsidRDefault="005452E9" w:rsidP="00E77368">
                  <w:pPr>
                    <w:rPr>
                      <w:rFonts w:ascii="Calibri" w:hAnsi="Calibri"/>
                      <w:color w:val="000000"/>
                      <w:lang w:val="es-ES_tradnl" w:eastAsia="es-ES"/>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6D694D3B" w14:textId="77777777" w:rsidR="005452E9" w:rsidRPr="00812091" w:rsidRDefault="005452E9" w:rsidP="00E77368">
                  <w:pPr>
                    <w:rPr>
                      <w:rFonts w:ascii="Calibri" w:hAnsi="Calibri"/>
                      <w:b/>
                      <w:bCs/>
                      <w:color w:val="000000"/>
                      <w:lang w:val="es-ES_tradnl" w:eastAsia="es-ES"/>
                    </w:rPr>
                  </w:pPr>
                </w:p>
              </w:tc>
              <w:tc>
                <w:tcPr>
                  <w:tcW w:w="1842" w:type="dxa"/>
                  <w:vMerge/>
                  <w:tcBorders>
                    <w:top w:val="single" w:sz="8" w:space="0" w:color="auto"/>
                    <w:left w:val="single" w:sz="8" w:space="0" w:color="auto"/>
                    <w:bottom w:val="single" w:sz="8" w:space="0" w:color="000000"/>
                    <w:right w:val="nil"/>
                  </w:tcBorders>
                  <w:vAlign w:val="center"/>
                  <w:hideMark/>
                </w:tcPr>
                <w:p w14:paraId="7BC4B5A9" w14:textId="77777777" w:rsidR="005452E9" w:rsidRPr="00812091" w:rsidRDefault="005452E9" w:rsidP="00E77368">
                  <w:pPr>
                    <w:rPr>
                      <w:rFonts w:ascii="Calibri" w:hAnsi="Calibri"/>
                      <w:color w:val="000000"/>
                      <w:lang w:val="es-ES_tradnl" w:eastAsia="es-ES"/>
                    </w:rPr>
                  </w:pPr>
                </w:p>
              </w:tc>
              <w:tc>
                <w:tcPr>
                  <w:tcW w:w="2694" w:type="dxa"/>
                  <w:tcBorders>
                    <w:top w:val="nil"/>
                    <w:left w:val="single" w:sz="8" w:space="0" w:color="auto"/>
                    <w:bottom w:val="nil"/>
                    <w:right w:val="nil"/>
                  </w:tcBorders>
                  <w:shd w:val="clear" w:color="auto" w:fill="auto"/>
                  <w:noWrap/>
                  <w:vAlign w:val="center"/>
                  <w:hideMark/>
                </w:tcPr>
                <w:p w14:paraId="4479FD85"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Julia Umaña</w:t>
                  </w:r>
                </w:p>
              </w:tc>
              <w:tc>
                <w:tcPr>
                  <w:tcW w:w="1275" w:type="dxa"/>
                  <w:tcBorders>
                    <w:top w:val="nil"/>
                    <w:left w:val="nil"/>
                    <w:bottom w:val="nil"/>
                    <w:right w:val="nil"/>
                  </w:tcBorders>
                  <w:shd w:val="clear" w:color="auto" w:fill="auto"/>
                  <w:noWrap/>
                  <w:vAlign w:val="center"/>
                  <w:hideMark/>
                </w:tcPr>
                <w:p w14:paraId="16FFAB2A"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El Indio</w:t>
                  </w:r>
                </w:p>
              </w:tc>
              <w:tc>
                <w:tcPr>
                  <w:tcW w:w="1134" w:type="dxa"/>
                  <w:tcBorders>
                    <w:top w:val="nil"/>
                    <w:left w:val="nil"/>
                    <w:bottom w:val="nil"/>
                    <w:right w:val="nil"/>
                  </w:tcBorders>
                  <w:shd w:val="clear" w:color="auto" w:fill="auto"/>
                  <w:noWrap/>
                  <w:vAlign w:val="center"/>
                  <w:hideMark/>
                </w:tcPr>
                <w:p w14:paraId="6956278C"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V-3</w:t>
                  </w:r>
                </w:p>
              </w:tc>
              <w:tc>
                <w:tcPr>
                  <w:tcW w:w="1276" w:type="dxa"/>
                  <w:tcBorders>
                    <w:top w:val="nil"/>
                    <w:left w:val="nil"/>
                    <w:bottom w:val="nil"/>
                    <w:right w:val="nil"/>
                  </w:tcBorders>
                  <w:shd w:val="clear" w:color="auto" w:fill="auto"/>
                  <w:noWrap/>
                  <w:vAlign w:val="center"/>
                  <w:hideMark/>
                </w:tcPr>
                <w:p w14:paraId="29381607"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0,004</w:t>
                  </w:r>
                </w:p>
              </w:tc>
              <w:tc>
                <w:tcPr>
                  <w:tcW w:w="974" w:type="dxa"/>
                  <w:tcBorders>
                    <w:top w:val="nil"/>
                    <w:left w:val="nil"/>
                    <w:bottom w:val="nil"/>
                    <w:right w:val="single" w:sz="8" w:space="0" w:color="auto"/>
                  </w:tcBorders>
                  <w:shd w:val="clear" w:color="auto" w:fill="auto"/>
                  <w:noWrap/>
                  <w:vAlign w:val="center"/>
                  <w:hideMark/>
                </w:tcPr>
                <w:p w14:paraId="67B1E128"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NA</w:t>
                  </w:r>
                </w:p>
              </w:tc>
            </w:tr>
            <w:tr w:rsidR="005452E9" w:rsidRPr="00812091" w14:paraId="5E0C419C" w14:textId="77777777" w:rsidTr="00E77368">
              <w:trPr>
                <w:trHeight w:val="500"/>
                <w:jc w:val="center"/>
              </w:trPr>
              <w:tc>
                <w:tcPr>
                  <w:tcW w:w="870" w:type="dxa"/>
                  <w:vMerge/>
                  <w:tcBorders>
                    <w:left w:val="single" w:sz="8" w:space="0" w:color="auto"/>
                    <w:right w:val="single" w:sz="8" w:space="0" w:color="auto"/>
                  </w:tcBorders>
                  <w:shd w:val="clear" w:color="auto" w:fill="F2F2F2" w:themeFill="background1" w:themeFillShade="F2"/>
                  <w:vAlign w:val="center"/>
                </w:tcPr>
                <w:p w14:paraId="5F676E85" w14:textId="77777777" w:rsidR="005452E9" w:rsidRPr="00812091" w:rsidRDefault="005452E9" w:rsidP="00E77368">
                  <w:pPr>
                    <w:jc w:val="center"/>
                    <w:rPr>
                      <w:rFonts w:ascii="Calibri" w:hAnsi="Calibri"/>
                      <w:b/>
                      <w:color w:val="000000"/>
                      <w:lang w:val="es-ES_tradnl" w:eastAsia="es-ES"/>
                    </w:rPr>
                  </w:pPr>
                </w:p>
              </w:tc>
              <w:tc>
                <w:tcPr>
                  <w:tcW w:w="1276" w:type="dxa"/>
                  <w:vMerge/>
                  <w:tcBorders>
                    <w:top w:val="nil"/>
                    <w:left w:val="single" w:sz="8" w:space="0" w:color="auto"/>
                    <w:bottom w:val="single" w:sz="8" w:space="0" w:color="000000"/>
                    <w:right w:val="single" w:sz="8" w:space="0" w:color="auto"/>
                  </w:tcBorders>
                  <w:vAlign w:val="center"/>
                  <w:hideMark/>
                </w:tcPr>
                <w:p w14:paraId="1E07C8CC" w14:textId="77777777" w:rsidR="005452E9" w:rsidRPr="00812091" w:rsidRDefault="005452E9" w:rsidP="00E77368">
                  <w:pPr>
                    <w:rPr>
                      <w:rFonts w:ascii="Calibri" w:hAnsi="Calibri"/>
                      <w:color w:val="000000"/>
                      <w:lang w:val="es-ES_tradnl" w:eastAsia="es-ES"/>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2BAF03D7" w14:textId="77777777" w:rsidR="005452E9" w:rsidRPr="00812091" w:rsidRDefault="005452E9" w:rsidP="00E77368">
                  <w:pPr>
                    <w:rPr>
                      <w:rFonts w:ascii="Calibri" w:hAnsi="Calibri"/>
                      <w:b/>
                      <w:bCs/>
                      <w:color w:val="000000"/>
                      <w:lang w:val="es-ES_tradnl" w:eastAsia="es-ES"/>
                    </w:rPr>
                  </w:pPr>
                </w:p>
              </w:tc>
              <w:tc>
                <w:tcPr>
                  <w:tcW w:w="1842" w:type="dxa"/>
                  <w:vMerge/>
                  <w:tcBorders>
                    <w:top w:val="single" w:sz="8" w:space="0" w:color="auto"/>
                    <w:left w:val="single" w:sz="8" w:space="0" w:color="auto"/>
                    <w:bottom w:val="single" w:sz="8" w:space="0" w:color="000000"/>
                    <w:right w:val="nil"/>
                  </w:tcBorders>
                  <w:vAlign w:val="center"/>
                  <w:hideMark/>
                </w:tcPr>
                <w:p w14:paraId="74331EC0" w14:textId="77777777" w:rsidR="005452E9" w:rsidRPr="00812091" w:rsidRDefault="005452E9" w:rsidP="00E77368">
                  <w:pPr>
                    <w:rPr>
                      <w:rFonts w:ascii="Calibri" w:hAnsi="Calibri"/>
                      <w:color w:val="000000"/>
                      <w:lang w:val="es-ES_tradnl" w:eastAsia="es-ES"/>
                    </w:rPr>
                  </w:pPr>
                </w:p>
              </w:tc>
              <w:tc>
                <w:tcPr>
                  <w:tcW w:w="2694" w:type="dxa"/>
                  <w:tcBorders>
                    <w:top w:val="nil"/>
                    <w:left w:val="single" w:sz="8" w:space="0" w:color="auto"/>
                    <w:bottom w:val="nil"/>
                    <w:right w:val="nil"/>
                  </w:tcBorders>
                  <w:shd w:val="clear" w:color="auto" w:fill="auto"/>
                  <w:noWrap/>
                  <w:vAlign w:val="center"/>
                  <w:hideMark/>
                </w:tcPr>
                <w:p w14:paraId="682FAF2C"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 xml:space="preserve">Carlos </w:t>
                  </w:r>
                  <w:proofErr w:type="spellStart"/>
                  <w:r w:rsidRPr="00812091">
                    <w:rPr>
                      <w:rFonts w:ascii="Calibri" w:hAnsi="Calibri"/>
                      <w:b/>
                      <w:bCs/>
                      <w:color w:val="000000"/>
                      <w:lang w:val="es-ES_tradnl" w:eastAsia="es-ES"/>
                    </w:rPr>
                    <w:t>Huenchumir</w:t>
                  </w:r>
                  <w:proofErr w:type="spellEnd"/>
                </w:p>
              </w:tc>
              <w:tc>
                <w:tcPr>
                  <w:tcW w:w="1275" w:type="dxa"/>
                  <w:tcBorders>
                    <w:top w:val="nil"/>
                    <w:left w:val="nil"/>
                    <w:bottom w:val="nil"/>
                    <w:right w:val="nil"/>
                  </w:tcBorders>
                  <w:shd w:val="clear" w:color="auto" w:fill="auto"/>
                  <w:noWrap/>
                  <w:vAlign w:val="center"/>
                  <w:hideMark/>
                </w:tcPr>
                <w:p w14:paraId="08601BE8"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Las Torcazas</w:t>
                  </w:r>
                </w:p>
              </w:tc>
              <w:tc>
                <w:tcPr>
                  <w:tcW w:w="1134" w:type="dxa"/>
                  <w:tcBorders>
                    <w:top w:val="nil"/>
                    <w:left w:val="nil"/>
                    <w:bottom w:val="nil"/>
                    <w:right w:val="nil"/>
                  </w:tcBorders>
                  <w:shd w:val="clear" w:color="auto" w:fill="auto"/>
                  <w:noWrap/>
                  <w:vAlign w:val="center"/>
                  <w:hideMark/>
                </w:tcPr>
                <w:p w14:paraId="6A1B3C7D"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V 4</w:t>
                  </w:r>
                </w:p>
              </w:tc>
              <w:tc>
                <w:tcPr>
                  <w:tcW w:w="1276" w:type="dxa"/>
                  <w:tcBorders>
                    <w:top w:val="nil"/>
                    <w:left w:val="nil"/>
                    <w:bottom w:val="nil"/>
                    <w:right w:val="nil"/>
                  </w:tcBorders>
                  <w:shd w:val="clear" w:color="auto" w:fill="auto"/>
                  <w:noWrap/>
                  <w:vAlign w:val="center"/>
                  <w:hideMark/>
                </w:tcPr>
                <w:p w14:paraId="31EC83DE"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0,024</w:t>
                  </w:r>
                </w:p>
              </w:tc>
              <w:tc>
                <w:tcPr>
                  <w:tcW w:w="974" w:type="dxa"/>
                  <w:tcBorders>
                    <w:top w:val="nil"/>
                    <w:left w:val="nil"/>
                    <w:bottom w:val="nil"/>
                    <w:right w:val="single" w:sz="8" w:space="0" w:color="auto"/>
                  </w:tcBorders>
                  <w:shd w:val="clear" w:color="auto" w:fill="auto"/>
                  <w:noWrap/>
                  <w:vAlign w:val="center"/>
                  <w:hideMark/>
                </w:tcPr>
                <w:p w14:paraId="598BAA2C"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NA</w:t>
                  </w:r>
                </w:p>
              </w:tc>
            </w:tr>
            <w:tr w:rsidR="005452E9" w:rsidRPr="00812091" w14:paraId="4C08AE74" w14:textId="77777777" w:rsidTr="00E77368">
              <w:trPr>
                <w:trHeight w:val="500"/>
                <w:jc w:val="center"/>
              </w:trPr>
              <w:tc>
                <w:tcPr>
                  <w:tcW w:w="870" w:type="dxa"/>
                  <w:vMerge/>
                  <w:tcBorders>
                    <w:left w:val="single" w:sz="8" w:space="0" w:color="auto"/>
                    <w:right w:val="single" w:sz="8" w:space="0" w:color="auto"/>
                  </w:tcBorders>
                  <w:shd w:val="clear" w:color="auto" w:fill="F2F2F2" w:themeFill="background1" w:themeFillShade="F2"/>
                  <w:vAlign w:val="center"/>
                </w:tcPr>
                <w:p w14:paraId="173DDF88" w14:textId="77777777" w:rsidR="005452E9" w:rsidRPr="00812091" w:rsidRDefault="005452E9" w:rsidP="00E77368">
                  <w:pPr>
                    <w:jc w:val="center"/>
                    <w:rPr>
                      <w:rFonts w:ascii="Calibri" w:hAnsi="Calibri"/>
                      <w:b/>
                      <w:color w:val="000000"/>
                      <w:lang w:val="es-ES_tradnl" w:eastAsia="es-ES"/>
                    </w:rPr>
                  </w:pPr>
                </w:p>
              </w:tc>
              <w:tc>
                <w:tcPr>
                  <w:tcW w:w="1276" w:type="dxa"/>
                  <w:vMerge/>
                  <w:tcBorders>
                    <w:top w:val="nil"/>
                    <w:left w:val="single" w:sz="8" w:space="0" w:color="auto"/>
                    <w:bottom w:val="single" w:sz="8" w:space="0" w:color="000000"/>
                    <w:right w:val="single" w:sz="8" w:space="0" w:color="auto"/>
                  </w:tcBorders>
                  <w:vAlign w:val="center"/>
                  <w:hideMark/>
                </w:tcPr>
                <w:p w14:paraId="3BB5206D" w14:textId="77777777" w:rsidR="005452E9" w:rsidRPr="00812091" w:rsidRDefault="005452E9" w:rsidP="00E77368">
                  <w:pPr>
                    <w:rPr>
                      <w:rFonts w:ascii="Calibri" w:hAnsi="Calibri"/>
                      <w:color w:val="000000"/>
                      <w:lang w:val="es-ES_tradnl" w:eastAsia="es-ES"/>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2EA9BC08" w14:textId="77777777" w:rsidR="005452E9" w:rsidRPr="00812091" w:rsidRDefault="005452E9" w:rsidP="00E77368">
                  <w:pPr>
                    <w:rPr>
                      <w:rFonts w:ascii="Calibri" w:hAnsi="Calibri"/>
                      <w:b/>
                      <w:bCs/>
                      <w:color w:val="000000"/>
                      <w:lang w:val="es-ES_tradnl" w:eastAsia="es-ES"/>
                    </w:rPr>
                  </w:pPr>
                </w:p>
              </w:tc>
              <w:tc>
                <w:tcPr>
                  <w:tcW w:w="1842" w:type="dxa"/>
                  <w:vMerge/>
                  <w:tcBorders>
                    <w:top w:val="single" w:sz="8" w:space="0" w:color="auto"/>
                    <w:left w:val="single" w:sz="8" w:space="0" w:color="auto"/>
                    <w:bottom w:val="single" w:sz="8" w:space="0" w:color="000000"/>
                    <w:right w:val="nil"/>
                  </w:tcBorders>
                  <w:vAlign w:val="center"/>
                  <w:hideMark/>
                </w:tcPr>
                <w:p w14:paraId="409F4EDB" w14:textId="77777777" w:rsidR="005452E9" w:rsidRPr="00812091" w:rsidRDefault="005452E9" w:rsidP="00E77368">
                  <w:pPr>
                    <w:rPr>
                      <w:rFonts w:ascii="Calibri" w:hAnsi="Calibri"/>
                      <w:color w:val="000000"/>
                      <w:lang w:val="es-ES_tradnl" w:eastAsia="es-ES"/>
                    </w:rPr>
                  </w:pPr>
                </w:p>
              </w:tc>
              <w:tc>
                <w:tcPr>
                  <w:tcW w:w="2694" w:type="dxa"/>
                  <w:tcBorders>
                    <w:top w:val="nil"/>
                    <w:left w:val="single" w:sz="8" w:space="0" w:color="auto"/>
                    <w:bottom w:val="nil"/>
                    <w:right w:val="nil"/>
                  </w:tcBorders>
                  <w:shd w:val="clear" w:color="auto" w:fill="auto"/>
                  <w:noWrap/>
                  <w:vAlign w:val="center"/>
                  <w:hideMark/>
                </w:tcPr>
                <w:p w14:paraId="3AA0FA21" w14:textId="77777777" w:rsidR="005452E9" w:rsidRPr="00812091" w:rsidRDefault="005452E9" w:rsidP="00E77368">
                  <w:pPr>
                    <w:rPr>
                      <w:rFonts w:ascii="Calibri" w:hAnsi="Calibri"/>
                      <w:b/>
                      <w:bCs/>
                      <w:color w:val="000000"/>
                      <w:lang w:val="es-ES_tradnl" w:eastAsia="es-ES"/>
                    </w:rPr>
                  </w:pPr>
                  <w:proofErr w:type="spellStart"/>
                  <w:r w:rsidRPr="00812091">
                    <w:rPr>
                      <w:rFonts w:ascii="Calibri" w:hAnsi="Calibri"/>
                      <w:b/>
                      <w:bCs/>
                      <w:color w:val="000000"/>
                      <w:lang w:val="es-ES_tradnl" w:eastAsia="es-ES"/>
                    </w:rPr>
                    <w:t>Herminda</w:t>
                  </w:r>
                  <w:proofErr w:type="spellEnd"/>
                  <w:r w:rsidRPr="00812091">
                    <w:rPr>
                      <w:rFonts w:ascii="Calibri" w:hAnsi="Calibri"/>
                      <w:b/>
                      <w:bCs/>
                      <w:color w:val="000000"/>
                      <w:lang w:val="es-ES_tradnl" w:eastAsia="es-ES"/>
                    </w:rPr>
                    <w:t xml:space="preserve"> Estela Parra Umaña</w:t>
                  </w:r>
                </w:p>
              </w:tc>
              <w:tc>
                <w:tcPr>
                  <w:tcW w:w="1275" w:type="dxa"/>
                  <w:tcBorders>
                    <w:top w:val="nil"/>
                    <w:left w:val="nil"/>
                    <w:bottom w:val="nil"/>
                    <w:right w:val="nil"/>
                  </w:tcBorders>
                  <w:shd w:val="clear" w:color="auto" w:fill="auto"/>
                  <w:noWrap/>
                  <w:vAlign w:val="center"/>
                  <w:hideMark/>
                </w:tcPr>
                <w:p w14:paraId="4CA8A445"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El Trompo</w:t>
                  </w:r>
                </w:p>
              </w:tc>
              <w:tc>
                <w:tcPr>
                  <w:tcW w:w="1134" w:type="dxa"/>
                  <w:tcBorders>
                    <w:top w:val="nil"/>
                    <w:left w:val="nil"/>
                    <w:bottom w:val="nil"/>
                    <w:right w:val="nil"/>
                  </w:tcBorders>
                  <w:shd w:val="clear" w:color="auto" w:fill="auto"/>
                  <w:noWrap/>
                  <w:vAlign w:val="center"/>
                  <w:hideMark/>
                </w:tcPr>
                <w:p w14:paraId="7CB2D490"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V 5</w:t>
                  </w:r>
                </w:p>
              </w:tc>
              <w:tc>
                <w:tcPr>
                  <w:tcW w:w="1276" w:type="dxa"/>
                  <w:tcBorders>
                    <w:top w:val="nil"/>
                    <w:left w:val="nil"/>
                    <w:bottom w:val="nil"/>
                    <w:right w:val="nil"/>
                  </w:tcBorders>
                  <w:shd w:val="clear" w:color="auto" w:fill="auto"/>
                  <w:noWrap/>
                  <w:vAlign w:val="center"/>
                  <w:hideMark/>
                </w:tcPr>
                <w:p w14:paraId="73918EEC"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0,008</w:t>
                  </w:r>
                </w:p>
              </w:tc>
              <w:tc>
                <w:tcPr>
                  <w:tcW w:w="974" w:type="dxa"/>
                  <w:tcBorders>
                    <w:top w:val="nil"/>
                    <w:left w:val="nil"/>
                    <w:bottom w:val="nil"/>
                    <w:right w:val="single" w:sz="8" w:space="0" w:color="auto"/>
                  </w:tcBorders>
                  <w:shd w:val="clear" w:color="auto" w:fill="FF0000"/>
                  <w:noWrap/>
                  <w:vAlign w:val="center"/>
                  <w:hideMark/>
                </w:tcPr>
                <w:p w14:paraId="3224E241"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7</w:t>
                  </w:r>
                </w:p>
              </w:tc>
            </w:tr>
            <w:tr w:rsidR="005452E9" w:rsidRPr="00812091" w14:paraId="02C0F5E9" w14:textId="77777777" w:rsidTr="00E77368">
              <w:trPr>
                <w:trHeight w:val="500"/>
                <w:jc w:val="center"/>
              </w:trPr>
              <w:tc>
                <w:tcPr>
                  <w:tcW w:w="870" w:type="dxa"/>
                  <w:vMerge/>
                  <w:tcBorders>
                    <w:left w:val="single" w:sz="8" w:space="0" w:color="auto"/>
                    <w:right w:val="single" w:sz="8" w:space="0" w:color="auto"/>
                  </w:tcBorders>
                  <w:shd w:val="clear" w:color="auto" w:fill="F2F2F2" w:themeFill="background1" w:themeFillShade="F2"/>
                  <w:vAlign w:val="center"/>
                </w:tcPr>
                <w:p w14:paraId="041985FD" w14:textId="77777777" w:rsidR="005452E9" w:rsidRPr="00812091" w:rsidRDefault="005452E9" w:rsidP="00E77368">
                  <w:pPr>
                    <w:jc w:val="center"/>
                    <w:rPr>
                      <w:rFonts w:ascii="Calibri" w:hAnsi="Calibri"/>
                      <w:b/>
                      <w:color w:val="000000"/>
                      <w:lang w:val="es-ES_tradnl" w:eastAsia="es-ES"/>
                    </w:rPr>
                  </w:pPr>
                </w:p>
              </w:tc>
              <w:tc>
                <w:tcPr>
                  <w:tcW w:w="1276" w:type="dxa"/>
                  <w:vMerge/>
                  <w:tcBorders>
                    <w:top w:val="nil"/>
                    <w:left w:val="single" w:sz="8" w:space="0" w:color="auto"/>
                    <w:bottom w:val="single" w:sz="8" w:space="0" w:color="000000"/>
                    <w:right w:val="single" w:sz="8" w:space="0" w:color="auto"/>
                  </w:tcBorders>
                  <w:vAlign w:val="center"/>
                  <w:hideMark/>
                </w:tcPr>
                <w:p w14:paraId="6235F953" w14:textId="77777777" w:rsidR="005452E9" w:rsidRPr="00812091" w:rsidRDefault="005452E9" w:rsidP="00E77368">
                  <w:pPr>
                    <w:rPr>
                      <w:rFonts w:ascii="Calibri" w:hAnsi="Calibri"/>
                      <w:color w:val="000000"/>
                      <w:lang w:val="es-ES_tradnl" w:eastAsia="es-ES"/>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4BAACAC1" w14:textId="77777777" w:rsidR="005452E9" w:rsidRPr="00812091" w:rsidRDefault="005452E9" w:rsidP="00E77368">
                  <w:pPr>
                    <w:rPr>
                      <w:rFonts w:ascii="Calibri" w:hAnsi="Calibri"/>
                      <w:b/>
                      <w:bCs/>
                      <w:color w:val="000000"/>
                      <w:lang w:val="es-ES_tradnl" w:eastAsia="es-ES"/>
                    </w:rPr>
                  </w:pPr>
                </w:p>
              </w:tc>
              <w:tc>
                <w:tcPr>
                  <w:tcW w:w="1842" w:type="dxa"/>
                  <w:vMerge/>
                  <w:tcBorders>
                    <w:top w:val="single" w:sz="8" w:space="0" w:color="auto"/>
                    <w:left w:val="single" w:sz="8" w:space="0" w:color="auto"/>
                    <w:bottom w:val="single" w:sz="8" w:space="0" w:color="000000"/>
                    <w:right w:val="nil"/>
                  </w:tcBorders>
                  <w:vAlign w:val="center"/>
                  <w:hideMark/>
                </w:tcPr>
                <w:p w14:paraId="723133A3" w14:textId="77777777" w:rsidR="005452E9" w:rsidRPr="00812091" w:rsidRDefault="005452E9" w:rsidP="00E77368">
                  <w:pPr>
                    <w:rPr>
                      <w:rFonts w:ascii="Calibri" w:hAnsi="Calibri"/>
                      <w:color w:val="000000"/>
                      <w:lang w:val="es-ES_tradnl" w:eastAsia="es-ES"/>
                    </w:rPr>
                  </w:pPr>
                </w:p>
              </w:tc>
              <w:tc>
                <w:tcPr>
                  <w:tcW w:w="2694" w:type="dxa"/>
                  <w:tcBorders>
                    <w:top w:val="nil"/>
                    <w:left w:val="single" w:sz="8" w:space="0" w:color="auto"/>
                    <w:bottom w:val="nil"/>
                    <w:right w:val="nil"/>
                  </w:tcBorders>
                  <w:shd w:val="clear" w:color="auto" w:fill="auto"/>
                  <w:noWrap/>
                  <w:vAlign w:val="center"/>
                  <w:hideMark/>
                </w:tcPr>
                <w:p w14:paraId="6496F923"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Estela Umaña</w:t>
                  </w:r>
                </w:p>
              </w:tc>
              <w:tc>
                <w:tcPr>
                  <w:tcW w:w="1275" w:type="dxa"/>
                  <w:tcBorders>
                    <w:top w:val="nil"/>
                    <w:left w:val="nil"/>
                    <w:bottom w:val="nil"/>
                    <w:right w:val="nil"/>
                  </w:tcBorders>
                  <w:shd w:val="clear" w:color="auto" w:fill="auto"/>
                  <w:noWrap/>
                  <w:vAlign w:val="center"/>
                  <w:hideMark/>
                </w:tcPr>
                <w:p w14:paraId="0EE0968C"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Los Cerritos</w:t>
                  </w:r>
                </w:p>
              </w:tc>
              <w:tc>
                <w:tcPr>
                  <w:tcW w:w="1134" w:type="dxa"/>
                  <w:tcBorders>
                    <w:top w:val="nil"/>
                    <w:left w:val="nil"/>
                    <w:bottom w:val="nil"/>
                    <w:right w:val="nil"/>
                  </w:tcBorders>
                  <w:shd w:val="clear" w:color="auto" w:fill="auto"/>
                  <w:noWrap/>
                  <w:vAlign w:val="center"/>
                  <w:hideMark/>
                </w:tcPr>
                <w:p w14:paraId="58FC42BD"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V 6-1</w:t>
                  </w:r>
                </w:p>
              </w:tc>
              <w:tc>
                <w:tcPr>
                  <w:tcW w:w="1276" w:type="dxa"/>
                  <w:tcBorders>
                    <w:top w:val="nil"/>
                    <w:left w:val="nil"/>
                    <w:bottom w:val="nil"/>
                    <w:right w:val="nil"/>
                  </w:tcBorders>
                  <w:shd w:val="clear" w:color="auto" w:fill="auto"/>
                  <w:noWrap/>
                  <w:vAlign w:val="center"/>
                  <w:hideMark/>
                </w:tcPr>
                <w:p w14:paraId="60992A3E"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0,008</w:t>
                  </w:r>
                </w:p>
              </w:tc>
              <w:tc>
                <w:tcPr>
                  <w:tcW w:w="974" w:type="dxa"/>
                  <w:tcBorders>
                    <w:top w:val="nil"/>
                    <w:left w:val="nil"/>
                    <w:bottom w:val="nil"/>
                    <w:right w:val="single" w:sz="8" w:space="0" w:color="auto"/>
                  </w:tcBorders>
                  <w:shd w:val="clear" w:color="auto" w:fill="FF0000"/>
                  <w:noWrap/>
                  <w:vAlign w:val="center"/>
                  <w:hideMark/>
                </w:tcPr>
                <w:p w14:paraId="6EF687B4"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110</w:t>
                  </w:r>
                </w:p>
              </w:tc>
            </w:tr>
            <w:tr w:rsidR="005452E9" w:rsidRPr="00812091" w14:paraId="76D9C715" w14:textId="77777777" w:rsidTr="00E77368">
              <w:trPr>
                <w:trHeight w:val="500"/>
                <w:jc w:val="center"/>
              </w:trPr>
              <w:tc>
                <w:tcPr>
                  <w:tcW w:w="870" w:type="dxa"/>
                  <w:vMerge/>
                  <w:tcBorders>
                    <w:left w:val="single" w:sz="8" w:space="0" w:color="auto"/>
                    <w:bottom w:val="single" w:sz="8" w:space="0" w:color="000000"/>
                    <w:right w:val="single" w:sz="8" w:space="0" w:color="auto"/>
                  </w:tcBorders>
                  <w:shd w:val="clear" w:color="auto" w:fill="F2F2F2" w:themeFill="background1" w:themeFillShade="F2"/>
                  <w:vAlign w:val="center"/>
                </w:tcPr>
                <w:p w14:paraId="3FA6A650" w14:textId="77777777" w:rsidR="005452E9" w:rsidRPr="00812091" w:rsidRDefault="005452E9" w:rsidP="00E77368">
                  <w:pPr>
                    <w:jc w:val="center"/>
                    <w:rPr>
                      <w:rFonts w:ascii="Calibri" w:hAnsi="Calibri"/>
                      <w:b/>
                      <w:color w:val="000000"/>
                      <w:lang w:val="es-ES_tradnl" w:eastAsia="es-ES"/>
                    </w:rPr>
                  </w:pPr>
                </w:p>
              </w:tc>
              <w:tc>
                <w:tcPr>
                  <w:tcW w:w="1276" w:type="dxa"/>
                  <w:vMerge/>
                  <w:tcBorders>
                    <w:top w:val="nil"/>
                    <w:left w:val="single" w:sz="8" w:space="0" w:color="auto"/>
                    <w:bottom w:val="single" w:sz="8" w:space="0" w:color="000000"/>
                    <w:right w:val="single" w:sz="8" w:space="0" w:color="auto"/>
                  </w:tcBorders>
                  <w:vAlign w:val="center"/>
                  <w:hideMark/>
                </w:tcPr>
                <w:p w14:paraId="77472D84" w14:textId="77777777" w:rsidR="005452E9" w:rsidRPr="00812091" w:rsidRDefault="005452E9" w:rsidP="00E77368">
                  <w:pPr>
                    <w:rPr>
                      <w:rFonts w:ascii="Calibri" w:hAnsi="Calibri"/>
                      <w:color w:val="000000"/>
                      <w:lang w:val="es-ES_tradnl" w:eastAsia="es-ES"/>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14:paraId="00AA2BB9" w14:textId="77777777" w:rsidR="005452E9" w:rsidRPr="00812091" w:rsidRDefault="005452E9" w:rsidP="00E77368">
                  <w:pPr>
                    <w:rPr>
                      <w:rFonts w:ascii="Calibri" w:hAnsi="Calibri"/>
                      <w:b/>
                      <w:bCs/>
                      <w:color w:val="000000"/>
                      <w:lang w:val="es-ES_tradnl" w:eastAsia="es-ES"/>
                    </w:rPr>
                  </w:pPr>
                </w:p>
              </w:tc>
              <w:tc>
                <w:tcPr>
                  <w:tcW w:w="1842" w:type="dxa"/>
                  <w:vMerge/>
                  <w:tcBorders>
                    <w:top w:val="single" w:sz="8" w:space="0" w:color="auto"/>
                    <w:left w:val="single" w:sz="8" w:space="0" w:color="auto"/>
                    <w:bottom w:val="single" w:sz="8" w:space="0" w:color="000000"/>
                    <w:right w:val="nil"/>
                  </w:tcBorders>
                  <w:vAlign w:val="center"/>
                  <w:hideMark/>
                </w:tcPr>
                <w:p w14:paraId="1B5C1AF9" w14:textId="77777777" w:rsidR="005452E9" w:rsidRPr="00812091" w:rsidRDefault="005452E9" w:rsidP="00E77368">
                  <w:pPr>
                    <w:rPr>
                      <w:rFonts w:ascii="Calibri" w:hAnsi="Calibri"/>
                      <w:color w:val="000000"/>
                      <w:lang w:val="es-ES_tradnl" w:eastAsia="es-ES"/>
                    </w:rPr>
                  </w:pPr>
                </w:p>
              </w:tc>
              <w:tc>
                <w:tcPr>
                  <w:tcW w:w="2694" w:type="dxa"/>
                  <w:tcBorders>
                    <w:top w:val="nil"/>
                    <w:left w:val="single" w:sz="8" w:space="0" w:color="auto"/>
                    <w:bottom w:val="single" w:sz="8" w:space="0" w:color="auto"/>
                    <w:right w:val="nil"/>
                  </w:tcBorders>
                  <w:shd w:val="clear" w:color="auto" w:fill="auto"/>
                  <w:noWrap/>
                  <w:vAlign w:val="center"/>
                  <w:hideMark/>
                </w:tcPr>
                <w:p w14:paraId="37836FDE"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Estela Umaña</w:t>
                  </w:r>
                </w:p>
              </w:tc>
              <w:tc>
                <w:tcPr>
                  <w:tcW w:w="1275" w:type="dxa"/>
                  <w:tcBorders>
                    <w:top w:val="nil"/>
                    <w:left w:val="nil"/>
                    <w:bottom w:val="single" w:sz="8" w:space="0" w:color="auto"/>
                    <w:right w:val="nil"/>
                  </w:tcBorders>
                  <w:shd w:val="clear" w:color="auto" w:fill="auto"/>
                  <w:noWrap/>
                  <w:vAlign w:val="center"/>
                  <w:hideMark/>
                </w:tcPr>
                <w:p w14:paraId="48675979"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Los Cerritos</w:t>
                  </w:r>
                </w:p>
              </w:tc>
              <w:tc>
                <w:tcPr>
                  <w:tcW w:w="1134" w:type="dxa"/>
                  <w:tcBorders>
                    <w:top w:val="nil"/>
                    <w:left w:val="nil"/>
                    <w:bottom w:val="single" w:sz="8" w:space="0" w:color="auto"/>
                    <w:right w:val="nil"/>
                  </w:tcBorders>
                  <w:shd w:val="clear" w:color="auto" w:fill="auto"/>
                  <w:noWrap/>
                  <w:vAlign w:val="center"/>
                  <w:hideMark/>
                </w:tcPr>
                <w:p w14:paraId="3FE05392"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V 6-2</w:t>
                  </w:r>
                </w:p>
              </w:tc>
              <w:tc>
                <w:tcPr>
                  <w:tcW w:w="1276" w:type="dxa"/>
                  <w:tcBorders>
                    <w:top w:val="nil"/>
                    <w:left w:val="nil"/>
                    <w:bottom w:val="single" w:sz="8" w:space="0" w:color="auto"/>
                    <w:right w:val="nil"/>
                  </w:tcBorders>
                  <w:shd w:val="clear" w:color="auto" w:fill="auto"/>
                  <w:noWrap/>
                  <w:vAlign w:val="center"/>
                  <w:hideMark/>
                </w:tcPr>
                <w:p w14:paraId="1BF2CF00"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0,009</w:t>
                  </w:r>
                </w:p>
              </w:tc>
              <w:tc>
                <w:tcPr>
                  <w:tcW w:w="974" w:type="dxa"/>
                  <w:tcBorders>
                    <w:top w:val="nil"/>
                    <w:left w:val="nil"/>
                    <w:bottom w:val="single" w:sz="8" w:space="0" w:color="auto"/>
                    <w:right w:val="single" w:sz="8" w:space="0" w:color="auto"/>
                  </w:tcBorders>
                  <w:shd w:val="clear" w:color="auto" w:fill="FF0000"/>
                  <w:noWrap/>
                  <w:vAlign w:val="center"/>
                  <w:hideMark/>
                </w:tcPr>
                <w:p w14:paraId="4CFBE700"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4</w:t>
                  </w:r>
                </w:p>
              </w:tc>
            </w:tr>
          </w:tbl>
          <w:p w14:paraId="1BB779E6" w14:textId="77777777" w:rsidR="005452E9" w:rsidRDefault="005452E9" w:rsidP="00E77368">
            <w:pPr>
              <w:jc w:val="center"/>
              <w:outlineLvl w:val="0"/>
              <w:rPr>
                <w:rFonts w:cs="Calibri"/>
                <w:sz w:val="22"/>
                <w:szCs w:val="22"/>
                <w:lang w:eastAsia="es-ES"/>
              </w:rPr>
            </w:pPr>
          </w:p>
        </w:tc>
      </w:tr>
      <w:tr w:rsidR="005452E9" w:rsidRPr="000279D5" w14:paraId="3B89C04C" w14:textId="77777777" w:rsidTr="00E77368">
        <w:trPr>
          <w:trHeight w:val="307"/>
        </w:trPr>
        <w:tc>
          <w:tcPr>
            <w:tcW w:w="12719" w:type="dxa"/>
            <w:vAlign w:val="center"/>
          </w:tcPr>
          <w:p w14:paraId="7E5C71E1" w14:textId="77777777" w:rsidR="005452E9" w:rsidRPr="000279D5" w:rsidRDefault="005452E9" w:rsidP="00E77368">
            <w:pPr>
              <w:rPr>
                <w:b/>
                <w:bCs/>
                <w:color w:val="000000"/>
                <w:lang w:val="es-ES_tradnl" w:eastAsia="es-ES"/>
              </w:rPr>
            </w:pPr>
            <w:r w:rsidRPr="000279D5">
              <w:rPr>
                <w:b/>
              </w:rPr>
              <w:t xml:space="preserve">Tabla </w:t>
            </w:r>
            <w:r w:rsidRPr="000279D5">
              <w:rPr>
                <w:b/>
              </w:rPr>
              <w:fldChar w:fldCharType="begin"/>
            </w:r>
            <w:r w:rsidRPr="000279D5">
              <w:rPr>
                <w:b/>
              </w:rPr>
              <w:instrText xml:space="preserve"> SEQ Tabla \* ARABIC </w:instrText>
            </w:r>
            <w:r w:rsidRPr="000279D5">
              <w:rPr>
                <w:b/>
              </w:rPr>
              <w:fldChar w:fldCharType="separate"/>
            </w:r>
            <w:r w:rsidR="00BC7076">
              <w:rPr>
                <w:b/>
                <w:noProof/>
              </w:rPr>
              <w:t>3</w:t>
            </w:r>
            <w:r w:rsidRPr="000279D5">
              <w:rPr>
                <w:b/>
              </w:rPr>
              <w:fldChar w:fldCharType="end"/>
            </w:r>
          </w:p>
        </w:tc>
      </w:tr>
      <w:tr w:rsidR="005452E9" w:rsidRPr="000279D5" w14:paraId="3332E74A" w14:textId="77777777" w:rsidTr="00E77368">
        <w:trPr>
          <w:trHeight w:val="832"/>
        </w:trPr>
        <w:tc>
          <w:tcPr>
            <w:tcW w:w="12719" w:type="dxa"/>
            <w:vAlign w:val="center"/>
          </w:tcPr>
          <w:p w14:paraId="2EA2EB51" w14:textId="77777777" w:rsidR="005452E9" w:rsidRDefault="005452E9" w:rsidP="00E77368">
            <w:pPr>
              <w:rPr>
                <w:b/>
                <w:bCs/>
                <w:color w:val="000000"/>
                <w:lang w:val="es-ES_tradnl" w:eastAsia="es-ES"/>
              </w:rPr>
            </w:pPr>
            <w:r w:rsidRPr="000279D5">
              <w:rPr>
                <w:b/>
                <w:bCs/>
                <w:color w:val="000000"/>
                <w:lang w:val="es-ES_tradnl" w:eastAsia="es-ES"/>
              </w:rPr>
              <w:t>Descripción:</w:t>
            </w:r>
          </w:p>
          <w:p w14:paraId="3B2A55BF" w14:textId="77777777" w:rsidR="009819A4" w:rsidRPr="000279D5" w:rsidRDefault="009819A4" w:rsidP="00E77368">
            <w:pPr>
              <w:rPr>
                <w:b/>
                <w:bCs/>
                <w:color w:val="000000"/>
                <w:lang w:val="es-ES_tradnl" w:eastAsia="es-ES"/>
              </w:rPr>
            </w:pPr>
          </w:p>
          <w:p w14:paraId="622859A0" w14:textId="77777777" w:rsidR="005452E9" w:rsidRDefault="005452E9" w:rsidP="00E77368">
            <w:pPr>
              <w:rPr>
                <w:bCs/>
                <w:color w:val="000000"/>
                <w:lang w:val="es-ES_tradnl" w:eastAsia="es-ES"/>
              </w:rPr>
            </w:pPr>
            <w:r w:rsidRPr="000279D5">
              <w:rPr>
                <w:bCs/>
                <w:color w:val="000000"/>
                <w:lang w:val="es-ES_tradnl" w:eastAsia="es-ES"/>
              </w:rPr>
              <w:t>Tabla extraída de la información remitida por el Servicio Agrícola y Ganadero</w:t>
            </w:r>
            <w:r w:rsidR="008A58E6">
              <w:rPr>
                <w:bCs/>
                <w:color w:val="000000"/>
                <w:lang w:val="es-ES_tradnl" w:eastAsia="es-ES"/>
              </w:rPr>
              <w:t xml:space="preserve"> (Anexo 16)</w:t>
            </w:r>
            <w:r w:rsidRPr="000279D5">
              <w:rPr>
                <w:bCs/>
                <w:color w:val="000000"/>
                <w:lang w:val="es-ES_tradnl" w:eastAsia="es-ES"/>
              </w:rPr>
              <w:t>, y que corresponde a los análisis de contenido de metales pesados en vegetación realizados. En Rojo se destacan los</w:t>
            </w:r>
            <w:r>
              <w:rPr>
                <w:bCs/>
                <w:color w:val="000000"/>
                <w:lang w:val="es-ES_tradnl" w:eastAsia="es-ES"/>
              </w:rPr>
              <w:t xml:space="preserve"> valores que el Servicio Agrícola y Ganadero indica como significativos.</w:t>
            </w:r>
          </w:p>
          <w:p w14:paraId="410335C7" w14:textId="77777777" w:rsidR="009819A4" w:rsidRPr="000279D5" w:rsidRDefault="009819A4" w:rsidP="00E77368">
            <w:pPr>
              <w:rPr>
                <w:bCs/>
                <w:color w:val="000000"/>
                <w:lang w:val="es-ES_tradnl" w:eastAsia="es-ES"/>
              </w:rPr>
            </w:pPr>
          </w:p>
        </w:tc>
      </w:tr>
    </w:tbl>
    <w:p w14:paraId="42DFCD1C" w14:textId="77777777" w:rsidR="005452E9" w:rsidRDefault="005452E9" w:rsidP="005452E9">
      <w:pPr>
        <w:outlineLvl w:val="0"/>
        <w:rPr>
          <w:rFonts w:ascii="Calibri" w:hAnsi="Calibri" w:cs="Calibri"/>
          <w:lang w:eastAsia="es-ES"/>
        </w:rPr>
      </w:pPr>
    </w:p>
    <w:p w14:paraId="1ECC931A" w14:textId="77777777" w:rsidR="005452E9" w:rsidRDefault="005452E9" w:rsidP="005452E9">
      <w:pPr>
        <w:rPr>
          <w:rFonts w:ascii="Calibri" w:hAnsi="Calibri" w:cs="Calibri"/>
          <w:lang w:eastAsia="es-ES"/>
        </w:rPr>
      </w:pPr>
      <w:r>
        <w:rPr>
          <w:rFonts w:ascii="Calibri" w:hAnsi="Calibri" w:cs="Calibri"/>
          <w:lang w:eastAsia="es-ES"/>
        </w:rPr>
        <w:br w:type="page"/>
      </w:r>
    </w:p>
    <w:tbl>
      <w:tblPr>
        <w:tblStyle w:val="Tablaconcuadrcula"/>
        <w:tblW w:w="0" w:type="auto"/>
        <w:tblLook w:val="04A0" w:firstRow="1" w:lastRow="0" w:firstColumn="1" w:lastColumn="0" w:noHBand="0" w:noVBand="1"/>
      </w:tblPr>
      <w:tblGrid>
        <w:gridCol w:w="12719"/>
      </w:tblGrid>
      <w:tr w:rsidR="005452E9" w14:paraId="664BD2AE" w14:textId="77777777" w:rsidTr="00E77368">
        <w:trPr>
          <w:trHeight w:val="5796"/>
        </w:trPr>
        <w:tc>
          <w:tcPr>
            <w:tcW w:w="12719" w:type="dxa"/>
            <w:vAlign w:val="center"/>
          </w:tcPr>
          <w:tbl>
            <w:tblPr>
              <w:tblW w:w="0" w:type="auto"/>
              <w:jc w:val="center"/>
              <w:tblCellMar>
                <w:left w:w="70" w:type="dxa"/>
                <w:right w:w="70" w:type="dxa"/>
              </w:tblCellMar>
              <w:tblLook w:val="04A0" w:firstRow="1" w:lastRow="0" w:firstColumn="1" w:lastColumn="0" w:noHBand="0" w:noVBand="1"/>
            </w:tblPr>
            <w:tblGrid>
              <w:gridCol w:w="855"/>
              <w:gridCol w:w="1229"/>
              <w:gridCol w:w="869"/>
              <w:gridCol w:w="1134"/>
              <w:gridCol w:w="2773"/>
              <w:gridCol w:w="1353"/>
              <w:gridCol w:w="912"/>
              <w:gridCol w:w="2036"/>
              <w:gridCol w:w="1276"/>
            </w:tblGrid>
            <w:tr w:rsidR="005452E9" w:rsidRPr="00812091" w14:paraId="00B585F7" w14:textId="77777777" w:rsidTr="00E77368">
              <w:trPr>
                <w:trHeight w:val="500"/>
                <w:jc w:val="center"/>
              </w:trPr>
              <w:tc>
                <w:tcPr>
                  <w:tcW w:w="855" w:type="dxa"/>
                  <w:vMerge w:val="restart"/>
                  <w:tcBorders>
                    <w:top w:val="single" w:sz="8" w:space="0" w:color="auto"/>
                    <w:left w:val="single" w:sz="8" w:space="0" w:color="auto"/>
                    <w:right w:val="single" w:sz="8" w:space="0" w:color="auto"/>
                  </w:tcBorders>
                  <w:shd w:val="clear" w:color="auto" w:fill="F2F2F2" w:themeFill="background1" w:themeFillShade="F2"/>
                  <w:vAlign w:val="center"/>
                </w:tcPr>
                <w:p w14:paraId="2933FD73" w14:textId="77777777" w:rsidR="005452E9" w:rsidRPr="00812091" w:rsidRDefault="005452E9" w:rsidP="00E77368">
                  <w:pPr>
                    <w:jc w:val="center"/>
                    <w:rPr>
                      <w:rFonts w:ascii="Calibri" w:hAnsi="Calibri"/>
                      <w:b/>
                      <w:bCs/>
                      <w:color w:val="000000"/>
                      <w:lang w:val="es-ES_tradnl" w:eastAsia="es-ES"/>
                    </w:rPr>
                  </w:pPr>
                  <w:r>
                    <w:rPr>
                      <w:rFonts w:ascii="Calibri" w:hAnsi="Calibri"/>
                      <w:b/>
                      <w:bCs/>
                      <w:color w:val="000000"/>
                      <w:lang w:val="es-ES_tradnl" w:eastAsia="es-ES"/>
                    </w:rPr>
                    <w:lastRenderedPageBreak/>
                    <w:t>Tabla 4</w:t>
                  </w:r>
                </w:p>
              </w:tc>
              <w:tc>
                <w:tcPr>
                  <w:tcW w:w="1130" w:type="dxa"/>
                  <w:tcBorders>
                    <w:top w:val="single" w:sz="8" w:space="0" w:color="auto"/>
                    <w:left w:val="single" w:sz="8" w:space="0" w:color="auto"/>
                    <w:bottom w:val="nil"/>
                    <w:right w:val="single" w:sz="8" w:space="0" w:color="auto"/>
                  </w:tcBorders>
                  <w:shd w:val="clear" w:color="auto" w:fill="auto"/>
                  <w:vAlign w:val="center"/>
                  <w:hideMark/>
                </w:tcPr>
                <w:p w14:paraId="4A8EF6AC" w14:textId="77777777" w:rsidR="009819A4" w:rsidRDefault="009819A4" w:rsidP="00E77368">
                  <w:pPr>
                    <w:jc w:val="center"/>
                    <w:rPr>
                      <w:rFonts w:ascii="Calibri" w:hAnsi="Calibri"/>
                      <w:b/>
                      <w:bCs/>
                      <w:color w:val="000000"/>
                      <w:lang w:val="es-ES_tradnl" w:eastAsia="es-ES"/>
                    </w:rPr>
                  </w:pPr>
                  <w:r>
                    <w:rPr>
                      <w:rFonts w:ascii="Calibri" w:hAnsi="Calibri"/>
                      <w:b/>
                      <w:bCs/>
                      <w:color w:val="000000"/>
                      <w:lang w:val="es-ES_tradnl" w:eastAsia="es-ES"/>
                    </w:rPr>
                    <w:t>Laboratorio ALS Patagonia Ltda.</w:t>
                  </w:r>
                </w:p>
                <w:p w14:paraId="699A12C7"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Informe N°</w:t>
                  </w:r>
                </w:p>
              </w:tc>
              <w:tc>
                <w:tcPr>
                  <w:tcW w:w="86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6CF4484"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Tabla 1</w:t>
                  </w:r>
                </w:p>
              </w:tc>
              <w:tc>
                <w:tcPr>
                  <w:tcW w:w="1134"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8846F31"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Informe ensayo análisis de suelo.</w:t>
                  </w:r>
                </w:p>
                <w:p w14:paraId="3BAA9294" w14:textId="77777777" w:rsidR="005452E9" w:rsidRPr="00812091" w:rsidRDefault="005452E9" w:rsidP="00E77368">
                  <w:pPr>
                    <w:jc w:val="center"/>
                    <w:rPr>
                      <w:rFonts w:ascii="Calibri" w:hAnsi="Calibri"/>
                      <w:color w:val="000000"/>
                      <w:lang w:val="es-ES_tradnl" w:eastAsia="es-ES"/>
                    </w:rPr>
                  </w:pPr>
                  <w:r w:rsidRPr="00812091">
                    <w:rPr>
                      <w:rFonts w:ascii="Calibri" w:hAnsi="Calibri"/>
                      <w:b/>
                      <w:bCs/>
                      <w:color w:val="000000"/>
                      <w:lang w:val="es-ES_tradnl" w:eastAsia="es-ES"/>
                    </w:rPr>
                    <w:t>(</w:t>
                  </w:r>
                  <w:proofErr w:type="spellStart"/>
                  <w:r w:rsidRPr="00812091">
                    <w:rPr>
                      <w:rFonts w:ascii="Calibri" w:hAnsi="Calibri"/>
                      <w:b/>
                      <w:bCs/>
                      <w:color w:val="000000"/>
                      <w:lang w:val="es-ES_tradnl" w:eastAsia="es-ES"/>
                    </w:rPr>
                    <w:t>Info</w:t>
                  </w:r>
                  <w:proofErr w:type="spellEnd"/>
                  <w:r w:rsidRPr="00812091">
                    <w:rPr>
                      <w:rFonts w:ascii="Calibri" w:hAnsi="Calibri"/>
                      <w:b/>
                      <w:bCs/>
                      <w:color w:val="000000"/>
                      <w:lang w:val="es-ES_tradnl" w:eastAsia="es-ES"/>
                    </w:rPr>
                    <w:t>. SAG)</w:t>
                  </w:r>
                </w:p>
              </w:tc>
              <w:tc>
                <w:tcPr>
                  <w:tcW w:w="2773" w:type="dxa"/>
                  <w:tcBorders>
                    <w:top w:val="single" w:sz="8" w:space="0" w:color="auto"/>
                    <w:left w:val="nil"/>
                    <w:bottom w:val="single" w:sz="8" w:space="0" w:color="auto"/>
                    <w:right w:val="nil"/>
                  </w:tcBorders>
                  <w:shd w:val="clear" w:color="auto" w:fill="auto"/>
                  <w:noWrap/>
                  <w:vAlign w:val="center"/>
                  <w:hideMark/>
                </w:tcPr>
                <w:p w14:paraId="19C60133"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Propietario</w:t>
                  </w:r>
                </w:p>
              </w:tc>
              <w:tc>
                <w:tcPr>
                  <w:tcW w:w="1353" w:type="dxa"/>
                  <w:tcBorders>
                    <w:top w:val="single" w:sz="8" w:space="0" w:color="auto"/>
                    <w:left w:val="nil"/>
                    <w:bottom w:val="single" w:sz="8" w:space="0" w:color="auto"/>
                    <w:right w:val="nil"/>
                  </w:tcBorders>
                  <w:shd w:val="clear" w:color="auto" w:fill="auto"/>
                  <w:noWrap/>
                  <w:vAlign w:val="center"/>
                  <w:hideMark/>
                </w:tcPr>
                <w:p w14:paraId="5C28B54D"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Predio</w:t>
                  </w:r>
                </w:p>
              </w:tc>
              <w:tc>
                <w:tcPr>
                  <w:tcW w:w="912" w:type="dxa"/>
                  <w:tcBorders>
                    <w:top w:val="single" w:sz="8" w:space="0" w:color="auto"/>
                    <w:left w:val="nil"/>
                    <w:bottom w:val="single" w:sz="8" w:space="0" w:color="auto"/>
                    <w:right w:val="nil"/>
                  </w:tcBorders>
                  <w:shd w:val="clear" w:color="auto" w:fill="auto"/>
                  <w:noWrap/>
                  <w:vAlign w:val="center"/>
                  <w:hideMark/>
                </w:tcPr>
                <w:p w14:paraId="20C03885"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Clave Muestra</w:t>
                  </w:r>
                </w:p>
              </w:tc>
              <w:tc>
                <w:tcPr>
                  <w:tcW w:w="2036" w:type="dxa"/>
                  <w:tcBorders>
                    <w:top w:val="single" w:sz="8" w:space="0" w:color="auto"/>
                    <w:left w:val="nil"/>
                    <w:bottom w:val="single" w:sz="8" w:space="0" w:color="auto"/>
                    <w:right w:val="nil"/>
                  </w:tcBorders>
                </w:tcPr>
                <w:p w14:paraId="09450F3A"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Norma Lodos</w:t>
                  </w:r>
                </w:p>
                <w:p w14:paraId="3965CD6E"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NCh2952c-2004</w:t>
                  </w:r>
                </w:p>
                <w:p w14:paraId="1186D8FE"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Cs/>
                      <w:color w:val="000000"/>
                      <w:lang w:val="es-ES_tradnl" w:eastAsia="es-ES"/>
                    </w:rPr>
                    <w:t>(</w:t>
                  </w:r>
                  <w:proofErr w:type="spellStart"/>
                  <w:r w:rsidRPr="00812091">
                    <w:rPr>
                      <w:rFonts w:ascii="Calibri" w:hAnsi="Calibri"/>
                      <w:bCs/>
                      <w:color w:val="000000"/>
                      <w:lang w:val="es-ES_tradnl" w:eastAsia="es-ES"/>
                    </w:rPr>
                    <w:t>Macrozona</w:t>
                  </w:r>
                  <w:proofErr w:type="spellEnd"/>
                  <w:r w:rsidRPr="00812091">
                    <w:rPr>
                      <w:rFonts w:ascii="Calibri" w:hAnsi="Calibri"/>
                      <w:bCs/>
                      <w:color w:val="000000"/>
                      <w:lang w:val="es-ES_tradnl" w:eastAsia="es-ES"/>
                    </w:rPr>
                    <w:t xml:space="preserve"> Sur pH&gt;5)</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14:paraId="7D3F4E8E" w14:textId="77777777" w:rsidR="005452E9" w:rsidRPr="00812091" w:rsidRDefault="005452E9" w:rsidP="00E77368">
                  <w:pPr>
                    <w:jc w:val="center"/>
                    <w:rPr>
                      <w:rFonts w:ascii="Calibri" w:hAnsi="Calibri"/>
                      <w:b/>
                      <w:bCs/>
                      <w:color w:val="000000"/>
                      <w:lang w:val="es-ES_tradnl" w:eastAsia="es-ES"/>
                    </w:rPr>
                  </w:pPr>
                  <w:r w:rsidRPr="00812091">
                    <w:rPr>
                      <w:rFonts w:ascii="Calibri" w:hAnsi="Calibri"/>
                      <w:b/>
                      <w:bCs/>
                      <w:color w:val="000000"/>
                      <w:lang w:val="es-ES_tradnl" w:eastAsia="es-ES"/>
                    </w:rPr>
                    <w:t>Arsénico (mg/kg)</w:t>
                  </w:r>
                </w:p>
              </w:tc>
            </w:tr>
            <w:tr w:rsidR="005452E9" w:rsidRPr="00812091" w14:paraId="7395A6A5" w14:textId="77777777" w:rsidTr="00E77368">
              <w:trPr>
                <w:trHeight w:val="500"/>
                <w:jc w:val="center"/>
              </w:trPr>
              <w:tc>
                <w:tcPr>
                  <w:tcW w:w="855" w:type="dxa"/>
                  <w:vMerge/>
                  <w:tcBorders>
                    <w:left w:val="single" w:sz="8" w:space="0" w:color="auto"/>
                    <w:right w:val="single" w:sz="8" w:space="0" w:color="auto"/>
                  </w:tcBorders>
                  <w:shd w:val="clear" w:color="auto" w:fill="F2F2F2" w:themeFill="background1" w:themeFillShade="F2"/>
                </w:tcPr>
                <w:p w14:paraId="4EE10941" w14:textId="77777777" w:rsidR="005452E9" w:rsidRPr="00812091" w:rsidRDefault="005452E9" w:rsidP="00E77368">
                  <w:pPr>
                    <w:jc w:val="center"/>
                    <w:rPr>
                      <w:rFonts w:ascii="Calibri" w:hAnsi="Calibri"/>
                      <w:color w:val="000000"/>
                      <w:lang w:val="es-ES_tradnl" w:eastAsia="es-ES"/>
                    </w:rPr>
                  </w:pPr>
                </w:p>
              </w:tc>
              <w:tc>
                <w:tcPr>
                  <w:tcW w:w="1130" w:type="dxa"/>
                  <w:vMerge w:val="restart"/>
                  <w:tcBorders>
                    <w:top w:val="nil"/>
                    <w:left w:val="single" w:sz="8" w:space="0" w:color="auto"/>
                    <w:bottom w:val="single" w:sz="8" w:space="0" w:color="000000"/>
                    <w:right w:val="single" w:sz="8" w:space="0" w:color="auto"/>
                  </w:tcBorders>
                  <w:shd w:val="clear" w:color="auto" w:fill="auto"/>
                  <w:vAlign w:val="center"/>
                  <w:hideMark/>
                </w:tcPr>
                <w:p w14:paraId="2A2CE91E"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37809/2014</w:t>
                  </w:r>
                </w:p>
              </w:tc>
              <w:tc>
                <w:tcPr>
                  <w:tcW w:w="869" w:type="dxa"/>
                  <w:vMerge/>
                  <w:tcBorders>
                    <w:top w:val="single" w:sz="8" w:space="0" w:color="auto"/>
                    <w:left w:val="single" w:sz="8" w:space="0" w:color="auto"/>
                    <w:bottom w:val="single" w:sz="8" w:space="0" w:color="000000"/>
                    <w:right w:val="single" w:sz="8" w:space="0" w:color="auto"/>
                  </w:tcBorders>
                  <w:vAlign w:val="center"/>
                  <w:hideMark/>
                </w:tcPr>
                <w:p w14:paraId="17F7F56C" w14:textId="77777777" w:rsidR="005452E9" w:rsidRPr="00812091" w:rsidRDefault="005452E9" w:rsidP="00E77368">
                  <w:pPr>
                    <w:rPr>
                      <w:rFonts w:ascii="Calibri" w:hAnsi="Calibri"/>
                      <w:b/>
                      <w:bCs/>
                      <w:color w:val="000000"/>
                      <w:lang w:val="es-ES_tradnl" w:eastAsia="es-ES"/>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14:paraId="1E8EFBB1" w14:textId="77777777" w:rsidR="005452E9" w:rsidRPr="00812091" w:rsidRDefault="005452E9" w:rsidP="00E77368">
                  <w:pPr>
                    <w:rPr>
                      <w:rFonts w:ascii="Calibri" w:hAnsi="Calibri"/>
                      <w:color w:val="000000"/>
                      <w:lang w:val="es-ES_tradnl" w:eastAsia="es-ES"/>
                    </w:rPr>
                  </w:pPr>
                </w:p>
              </w:tc>
              <w:tc>
                <w:tcPr>
                  <w:tcW w:w="2773" w:type="dxa"/>
                  <w:tcBorders>
                    <w:top w:val="nil"/>
                    <w:left w:val="nil"/>
                    <w:bottom w:val="nil"/>
                    <w:right w:val="nil"/>
                  </w:tcBorders>
                  <w:shd w:val="clear" w:color="auto" w:fill="auto"/>
                  <w:noWrap/>
                  <w:vAlign w:val="center"/>
                  <w:hideMark/>
                </w:tcPr>
                <w:p w14:paraId="6E5A6567"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Belarmino Vera Ramirez</w:t>
                  </w:r>
                </w:p>
              </w:tc>
              <w:tc>
                <w:tcPr>
                  <w:tcW w:w="1353" w:type="dxa"/>
                  <w:tcBorders>
                    <w:top w:val="nil"/>
                    <w:left w:val="nil"/>
                    <w:bottom w:val="nil"/>
                    <w:right w:val="nil"/>
                  </w:tcBorders>
                  <w:shd w:val="clear" w:color="auto" w:fill="auto"/>
                  <w:noWrap/>
                  <w:vAlign w:val="center"/>
                  <w:hideMark/>
                </w:tcPr>
                <w:p w14:paraId="1CF111C9"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El Derrumbe</w:t>
                  </w:r>
                </w:p>
              </w:tc>
              <w:tc>
                <w:tcPr>
                  <w:tcW w:w="912" w:type="dxa"/>
                  <w:tcBorders>
                    <w:top w:val="nil"/>
                    <w:left w:val="nil"/>
                    <w:bottom w:val="nil"/>
                    <w:right w:val="nil"/>
                  </w:tcBorders>
                  <w:shd w:val="clear" w:color="auto" w:fill="auto"/>
                  <w:vAlign w:val="center"/>
                  <w:hideMark/>
                </w:tcPr>
                <w:p w14:paraId="67441F1D"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P 1</w:t>
                  </w:r>
                </w:p>
              </w:tc>
              <w:tc>
                <w:tcPr>
                  <w:tcW w:w="2036" w:type="dxa"/>
                  <w:vMerge w:val="restart"/>
                  <w:tcBorders>
                    <w:top w:val="nil"/>
                    <w:left w:val="nil"/>
                    <w:right w:val="nil"/>
                  </w:tcBorders>
                  <w:vAlign w:val="center"/>
                </w:tcPr>
                <w:p w14:paraId="3B6A863C" w14:textId="77777777" w:rsidR="005452E9" w:rsidRPr="00812091" w:rsidRDefault="005452E9" w:rsidP="00E77368">
                  <w:pPr>
                    <w:jc w:val="center"/>
                    <w:rPr>
                      <w:rFonts w:ascii="Calibri" w:hAnsi="Calibri"/>
                      <w:color w:val="000000"/>
                      <w:lang w:val="es-ES_tradnl" w:eastAsia="es-ES"/>
                    </w:rPr>
                  </w:pPr>
                  <w:r w:rsidRPr="004464C8">
                    <w:rPr>
                      <w:rFonts w:ascii="Calibri" w:hAnsi="Calibri"/>
                      <w:b/>
                      <w:color w:val="000000"/>
                      <w:lang w:val="es-ES_tradnl" w:eastAsia="es-ES"/>
                    </w:rPr>
                    <w:t>10</w:t>
                  </w:r>
                  <w:r w:rsidRPr="00812091">
                    <w:rPr>
                      <w:rFonts w:ascii="Calibri" w:hAnsi="Calibri"/>
                      <w:color w:val="000000"/>
                      <w:lang w:val="es-ES_tradnl" w:eastAsia="es-ES"/>
                    </w:rPr>
                    <w:t xml:space="preserve"> mg/kg</w:t>
                  </w:r>
                </w:p>
              </w:tc>
              <w:tc>
                <w:tcPr>
                  <w:tcW w:w="1276" w:type="dxa"/>
                  <w:tcBorders>
                    <w:top w:val="nil"/>
                    <w:left w:val="nil"/>
                    <w:bottom w:val="nil"/>
                    <w:right w:val="single" w:sz="4" w:space="0" w:color="auto"/>
                  </w:tcBorders>
                  <w:shd w:val="clear" w:color="auto" w:fill="auto"/>
                  <w:noWrap/>
                  <w:vAlign w:val="center"/>
                  <w:hideMark/>
                </w:tcPr>
                <w:p w14:paraId="00AC7874"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0,47</w:t>
                  </w:r>
                </w:p>
              </w:tc>
            </w:tr>
            <w:tr w:rsidR="005452E9" w:rsidRPr="00812091" w14:paraId="3FC91B84" w14:textId="77777777" w:rsidTr="00E77368">
              <w:trPr>
                <w:trHeight w:val="500"/>
                <w:jc w:val="center"/>
              </w:trPr>
              <w:tc>
                <w:tcPr>
                  <w:tcW w:w="855" w:type="dxa"/>
                  <w:vMerge/>
                  <w:tcBorders>
                    <w:left w:val="single" w:sz="8" w:space="0" w:color="auto"/>
                    <w:right w:val="single" w:sz="8" w:space="0" w:color="auto"/>
                  </w:tcBorders>
                  <w:shd w:val="clear" w:color="auto" w:fill="F2F2F2" w:themeFill="background1" w:themeFillShade="F2"/>
                </w:tcPr>
                <w:p w14:paraId="4F270419" w14:textId="77777777" w:rsidR="005452E9" w:rsidRPr="00812091" w:rsidRDefault="005452E9" w:rsidP="00E77368">
                  <w:pPr>
                    <w:rPr>
                      <w:rFonts w:ascii="Calibri" w:hAnsi="Calibri"/>
                      <w:color w:val="000000"/>
                      <w:lang w:val="es-ES_tradnl" w:eastAsia="es-ES"/>
                    </w:rPr>
                  </w:pPr>
                </w:p>
              </w:tc>
              <w:tc>
                <w:tcPr>
                  <w:tcW w:w="1130" w:type="dxa"/>
                  <w:vMerge/>
                  <w:tcBorders>
                    <w:top w:val="nil"/>
                    <w:left w:val="single" w:sz="8" w:space="0" w:color="auto"/>
                    <w:bottom w:val="single" w:sz="8" w:space="0" w:color="000000"/>
                    <w:right w:val="single" w:sz="8" w:space="0" w:color="auto"/>
                  </w:tcBorders>
                  <w:vAlign w:val="center"/>
                  <w:hideMark/>
                </w:tcPr>
                <w:p w14:paraId="26D517B6" w14:textId="77777777" w:rsidR="005452E9" w:rsidRPr="00812091" w:rsidRDefault="005452E9" w:rsidP="00E77368">
                  <w:pPr>
                    <w:rPr>
                      <w:rFonts w:ascii="Calibri" w:hAnsi="Calibri"/>
                      <w:color w:val="000000"/>
                      <w:lang w:val="es-ES_tradnl" w:eastAsia="es-ES"/>
                    </w:rPr>
                  </w:pPr>
                </w:p>
              </w:tc>
              <w:tc>
                <w:tcPr>
                  <w:tcW w:w="869" w:type="dxa"/>
                  <w:vMerge/>
                  <w:tcBorders>
                    <w:top w:val="single" w:sz="8" w:space="0" w:color="auto"/>
                    <w:left w:val="single" w:sz="8" w:space="0" w:color="auto"/>
                    <w:bottom w:val="single" w:sz="8" w:space="0" w:color="000000"/>
                    <w:right w:val="single" w:sz="8" w:space="0" w:color="auto"/>
                  </w:tcBorders>
                  <w:vAlign w:val="center"/>
                  <w:hideMark/>
                </w:tcPr>
                <w:p w14:paraId="57FB78C8" w14:textId="77777777" w:rsidR="005452E9" w:rsidRPr="00812091" w:rsidRDefault="005452E9" w:rsidP="00E77368">
                  <w:pPr>
                    <w:rPr>
                      <w:rFonts w:ascii="Calibri" w:hAnsi="Calibri"/>
                      <w:b/>
                      <w:bCs/>
                      <w:color w:val="000000"/>
                      <w:lang w:val="es-ES_tradnl" w:eastAsia="es-ES"/>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14:paraId="65557E6D" w14:textId="77777777" w:rsidR="005452E9" w:rsidRPr="00812091" w:rsidRDefault="005452E9" w:rsidP="00E77368">
                  <w:pPr>
                    <w:rPr>
                      <w:rFonts w:ascii="Calibri" w:hAnsi="Calibri"/>
                      <w:color w:val="000000"/>
                      <w:lang w:val="es-ES_tradnl" w:eastAsia="es-ES"/>
                    </w:rPr>
                  </w:pPr>
                </w:p>
              </w:tc>
              <w:tc>
                <w:tcPr>
                  <w:tcW w:w="2773" w:type="dxa"/>
                  <w:tcBorders>
                    <w:top w:val="nil"/>
                    <w:left w:val="nil"/>
                    <w:bottom w:val="nil"/>
                    <w:right w:val="nil"/>
                  </w:tcBorders>
                  <w:shd w:val="clear" w:color="auto" w:fill="auto"/>
                  <w:noWrap/>
                  <w:vAlign w:val="center"/>
                  <w:hideMark/>
                </w:tcPr>
                <w:p w14:paraId="1BDFF969"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Ema Rivas</w:t>
                  </w:r>
                </w:p>
              </w:tc>
              <w:tc>
                <w:tcPr>
                  <w:tcW w:w="1353" w:type="dxa"/>
                  <w:tcBorders>
                    <w:top w:val="nil"/>
                    <w:left w:val="nil"/>
                    <w:bottom w:val="nil"/>
                    <w:right w:val="nil"/>
                  </w:tcBorders>
                  <w:shd w:val="clear" w:color="auto" w:fill="auto"/>
                  <w:noWrap/>
                  <w:vAlign w:val="center"/>
                  <w:hideMark/>
                </w:tcPr>
                <w:p w14:paraId="7A6FF480"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El Mirador</w:t>
                  </w:r>
                </w:p>
              </w:tc>
              <w:tc>
                <w:tcPr>
                  <w:tcW w:w="912" w:type="dxa"/>
                  <w:tcBorders>
                    <w:top w:val="nil"/>
                    <w:left w:val="nil"/>
                    <w:bottom w:val="nil"/>
                    <w:right w:val="nil"/>
                  </w:tcBorders>
                  <w:shd w:val="clear" w:color="auto" w:fill="auto"/>
                  <w:noWrap/>
                  <w:vAlign w:val="center"/>
                  <w:hideMark/>
                </w:tcPr>
                <w:p w14:paraId="3403DE04"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P 2</w:t>
                  </w:r>
                </w:p>
              </w:tc>
              <w:tc>
                <w:tcPr>
                  <w:tcW w:w="2036" w:type="dxa"/>
                  <w:vMerge/>
                  <w:tcBorders>
                    <w:left w:val="nil"/>
                    <w:right w:val="nil"/>
                  </w:tcBorders>
                  <w:vAlign w:val="center"/>
                </w:tcPr>
                <w:p w14:paraId="136921B0" w14:textId="77777777" w:rsidR="005452E9" w:rsidRPr="00812091" w:rsidRDefault="005452E9" w:rsidP="00E77368">
                  <w:pPr>
                    <w:jc w:val="center"/>
                    <w:rPr>
                      <w:rFonts w:ascii="Calibri" w:hAnsi="Calibri"/>
                      <w:color w:val="000000"/>
                      <w:lang w:val="es-ES_tradnl" w:eastAsia="es-ES"/>
                    </w:rPr>
                  </w:pPr>
                </w:p>
              </w:tc>
              <w:tc>
                <w:tcPr>
                  <w:tcW w:w="1276" w:type="dxa"/>
                  <w:tcBorders>
                    <w:top w:val="nil"/>
                    <w:left w:val="nil"/>
                    <w:bottom w:val="nil"/>
                    <w:right w:val="single" w:sz="4" w:space="0" w:color="auto"/>
                  </w:tcBorders>
                  <w:shd w:val="clear" w:color="auto" w:fill="FF0000"/>
                  <w:noWrap/>
                  <w:vAlign w:val="center"/>
                  <w:hideMark/>
                </w:tcPr>
                <w:p w14:paraId="433E156F"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10.031,5</w:t>
                  </w:r>
                </w:p>
              </w:tc>
            </w:tr>
            <w:tr w:rsidR="005452E9" w:rsidRPr="00812091" w14:paraId="23E53C38" w14:textId="77777777" w:rsidTr="00E77368">
              <w:trPr>
                <w:trHeight w:val="500"/>
                <w:jc w:val="center"/>
              </w:trPr>
              <w:tc>
                <w:tcPr>
                  <w:tcW w:w="855" w:type="dxa"/>
                  <w:vMerge/>
                  <w:tcBorders>
                    <w:left w:val="single" w:sz="8" w:space="0" w:color="auto"/>
                    <w:right w:val="single" w:sz="8" w:space="0" w:color="auto"/>
                  </w:tcBorders>
                  <w:shd w:val="clear" w:color="auto" w:fill="F2F2F2" w:themeFill="background1" w:themeFillShade="F2"/>
                </w:tcPr>
                <w:p w14:paraId="213168C7" w14:textId="77777777" w:rsidR="005452E9" w:rsidRPr="00812091" w:rsidRDefault="005452E9" w:rsidP="00E77368">
                  <w:pPr>
                    <w:rPr>
                      <w:rFonts w:ascii="Calibri" w:hAnsi="Calibri"/>
                      <w:color w:val="000000"/>
                      <w:lang w:val="es-ES_tradnl" w:eastAsia="es-ES"/>
                    </w:rPr>
                  </w:pPr>
                </w:p>
              </w:tc>
              <w:tc>
                <w:tcPr>
                  <w:tcW w:w="1130" w:type="dxa"/>
                  <w:vMerge/>
                  <w:tcBorders>
                    <w:top w:val="nil"/>
                    <w:left w:val="single" w:sz="8" w:space="0" w:color="auto"/>
                    <w:bottom w:val="single" w:sz="8" w:space="0" w:color="000000"/>
                    <w:right w:val="single" w:sz="8" w:space="0" w:color="auto"/>
                  </w:tcBorders>
                  <w:vAlign w:val="center"/>
                  <w:hideMark/>
                </w:tcPr>
                <w:p w14:paraId="7F8D5B41" w14:textId="77777777" w:rsidR="005452E9" w:rsidRPr="00812091" w:rsidRDefault="005452E9" w:rsidP="00E77368">
                  <w:pPr>
                    <w:rPr>
                      <w:rFonts w:ascii="Calibri" w:hAnsi="Calibri"/>
                      <w:color w:val="000000"/>
                      <w:lang w:val="es-ES_tradnl" w:eastAsia="es-ES"/>
                    </w:rPr>
                  </w:pPr>
                </w:p>
              </w:tc>
              <w:tc>
                <w:tcPr>
                  <w:tcW w:w="869" w:type="dxa"/>
                  <w:vMerge/>
                  <w:tcBorders>
                    <w:top w:val="single" w:sz="8" w:space="0" w:color="auto"/>
                    <w:left w:val="single" w:sz="8" w:space="0" w:color="auto"/>
                    <w:bottom w:val="single" w:sz="8" w:space="0" w:color="000000"/>
                    <w:right w:val="single" w:sz="8" w:space="0" w:color="auto"/>
                  </w:tcBorders>
                  <w:vAlign w:val="center"/>
                  <w:hideMark/>
                </w:tcPr>
                <w:p w14:paraId="6CF2B8F5" w14:textId="77777777" w:rsidR="005452E9" w:rsidRPr="00812091" w:rsidRDefault="005452E9" w:rsidP="00E77368">
                  <w:pPr>
                    <w:rPr>
                      <w:rFonts w:ascii="Calibri" w:hAnsi="Calibri"/>
                      <w:b/>
                      <w:bCs/>
                      <w:color w:val="000000"/>
                      <w:lang w:val="es-ES_tradnl" w:eastAsia="es-ES"/>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14:paraId="36AE8205" w14:textId="77777777" w:rsidR="005452E9" w:rsidRPr="00812091" w:rsidRDefault="005452E9" w:rsidP="00E77368">
                  <w:pPr>
                    <w:rPr>
                      <w:rFonts w:ascii="Calibri" w:hAnsi="Calibri"/>
                      <w:color w:val="000000"/>
                      <w:lang w:val="es-ES_tradnl" w:eastAsia="es-ES"/>
                    </w:rPr>
                  </w:pPr>
                </w:p>
              </w:tc>
              <w:tc>
                <w:tcPr>
                  <w:tcW w:w="2773" w:type="dxa"/>
                  <w:tcBorders>
                    <w:top w:val="nil"/>
                    <w:left w:val="nil"/>
                    <w:bottom w:val="nil"/>
                    <w:right w:val="nil"/>
                  </w:tcBorders>
                  <w:shd w:val="clear" w:color="auto" w:fill="auto"/>
                  <w:noWrap/>
                  <w:vAlign w:val="center"/>
                  <w:hideMark/>
                </w:tcPr>
                <w:p w14:paraId="5FBECCC3"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Julia Umaña</w:t>
                  </w:r>
                </w:p>
              </w:tc>
              <w:tc>
                <w:tcPr>
                  <w:tcW w:w="1353" w:type="dxa"/>
                  <w:tcBorders>
                    <w:top w:val="nil"/>
                    <w:left w:val="nil"/>
                    <w:bottom w:val="nil"/>
                    <w:right w:val="nil"/>
                  </w:tcBorders>
                  <w:shd w:val="clear" w:color="auto" w:fill="auto"/>
                  <w:noWrap/>
                  <w:vAlign w:val="center"/>
                  <w:hideMark/>
                </w:tcPr>
                <w:p w14:paraId="35C2319A"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El Indio</w:t>
                  </w:r>
                </w:p>
              </w:tc>
              <w:tc>
                <w:tcPr>
                  <w:tcW w:w="912" w:type="dxa"/>
                  <w:tcBorders>
                    <w:top w:val="nil"/>
                    <w:left w:val="nil"/>
                    <w:bottom w:val="nil"/>
                    <w:right w:val="nil"/>
                  </w:tcBorders>
                  <w:shd w:val="clear" w:color="auto" w:fill="auto"/>
                  <w:noWrap/>
                  <w:vAlign w:val="center"/>
                  <w:hideMark/>
                </w:tcPr>
                <w:p w14:paraId="75F5B5D6"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P 3</w:t>
                  </w:r>
                </w:p>
              </w:tc>
              <w:tc>
                <w:tcPr>
                  <w:tcW w:w="2036" w:type="dxa"/>
                  <w:vMerge/>
                  <w:tcBorders>
                    <w:left w:val="nil"/>
                    <w:right w:val="nil"/>
                  </w:tcBorders>
                  <w:vAlign w:val="center"/>
                </w:tcPr>
                <w:p w14:paraId="6E4DCB39" w14:textId="77777777" w:rsidR="005452E9" w:rsidRPr="00812091" w:rsidRDefault="005452E9" w:rsidP="00E77368">
                  <w:pPr>
                    <w:jc w:val="center"/>
                    <w:rPr>
                      <w:rFonts w:ascii="Calibri" w:hAnsi="Calibri"/>
                      <w:color w:val="000000"/>
                      <w:lang w:val="es-ES_tradnl" w:eastAsia="es-ES"/>
                    </w:rPr>
                  </w:pPr>
                </w:p>
              </w:tc>
              <w:tc>
                <w:tcPr>
                  <w:tcW w:w="1276" w:type="dxa"/>
                  <w:tcBorders>
                    <w:top w:val="nil"/>
                    <w:left w:val="nil"/>
                    <w:bottom w:val="nil"/>
                    <w:right w:val="single" w:sz="4" w:space="0" w:color="auto"/>
                  </w:tcBorders>
                  <w:shd w:val="clear" w:color="auto" w:fill="FF0000"/>
                  <w:noWrap/>
                  <w:vAlign w:val="center"/>
                  <w:hideMark/>
                </w:tcPr>
                <w:p w14:paraId="397A4CE8"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1</w:t>
                  </w:r>
                  <w:r>
                    <w:rPr>
                      <w:rFonts w:ascii="Calibri" w:hAnsi="Calibri"/>
                      <w:b/>
                      <w:color w:val="FFFFFF" w:themeColor="background1"/>
                      <w:lang w:val="es-ES_tradnl" w:eastAsia="es-ES"/>
                    </w:rPr>
                    <w:t>.</w:t>
                  </w:r>
                  <w:r w:rsidRPr="00812091">
                    <w:rPr>
                      <w:rFonts w:ascii="Calibri" w:hAnsi="Calibri"/>
                      <w:b/>
                      <w:color w:val="FFFFFF" w:themeColor="background1"/>
                      <w:lang w:val="es-ES_tradnl" w:eastAsia="es-ES"/>
                    </w:rPr>
                    <w:t>874</w:t>
                  </w:r>
                </w:p>
              </w:tc>
            </w:tr>
            <w:tr w:rsidR="005452E9" w:rsidRPr="00812091" w14:paraId="20D94ABA" w14:textId="77777777" w:rsidTr="00E77368">
              <w:trPr>
                <w:trHeight w:val="500"/>
                <w:jc w:val="center"/>
              </w:trPr>
              <w:tc>
                <w:tcPr>
                  <w:tcW w:w="855" w:type="dxa"/>
                  <w:vMerge/>
                  <w:tcBorders>
                    <w:left w:val="single" w:sz="8" w:space="0" w:color="auto"/>
                    <w:right w:val="single" w:sz="8" w:space="0" w:color="auto"/>
                  </w:tcBorders>
                  <w:shd w:val="clear" w:color="auto" w:fill="F2F2F2" w:themeFill="background1" w:themeFillShade="F2"/>
                </w:tcPr>
                <w:p w14:paraId="2C440550" w14:textId="77777777" w:rsidR="005452E9" w:rsidRPr="00812091" w:rsidRDefault="005452E9" w:rsidP="00E77368">
                  <w:pPr>
                    <w:rPr>
                      <w:rFonts w:ascii="Calibri" w:hAnsi="Calibri"/>
                      <w:color w:val="000000"/>
                      <w:lang w:val="es-ES_tradnl" w:eastAsia="es-ES"/>
                    </w:rPr>
                  </w:pPr>
                </w:p>
              </w:tc>
              <w:tc>
                <w:tcPr>
                  <w:tcW w:w="1130" w:type="dxa"/>
                  <w:vMerge/>
                  <w:tcBorders>
                    <w:top w:val="nil"/>
                    <w:left w:val="single" w:sz="8" w:space="0" w:color="auto"/>
                    <w:bottom w:val="single" w:sz="8" w:space="0" w:color="000000"/>
                    <w:right w:val="single" w:sz="8" w:space="0" w:color="auto"/>
                  </w:tcBorders>
                  <w:vAlign w:val="center"/>
                  <w:hideMark/>
                </w:tcPr>
                <w:p w14:paraId="488CA727" w14:textId="77777777" w:rsidR="005452E9" w:rsidRPr="00812091" w:rsidRDefault="005452E9" w:rsidP="00E77368">
                  <w:pPr>
                    <w:rPr>
                      <w:rFonts w:ascii="Calibri" w:hAnsi="Calibri"/>
                      <w:color w:val="000000"/>
                      <w:lang w:val="es-ES_tradnl" w:eastAsia="es-ES"/>
                    </w:rPr>
                  </w:pPr>
                </w:p>
              </w:tc>
              <w:tc>
                <w:tcPr>
                  <w:tcW w:w="869" w:type="dxa"/>
                  <w:vMerge/>
                  <w:tcBorders>
                    <w:top w:val="single" w:sz="8" w:space="0" w:color="auto"/>
                    <w:left w:val="single" w:sz="8" w:space="0" w:color="auto"/>
                    <w:bottom w:val="single" w:sz="8" w:space="0" w:color="000000"/>
                    <w:right w:val="single" w:sz="8" w:space="0" w:color="auto"/>
                  </w:tcBorders>
                  <w:vAlign w:val="center"/>
                  <w:hideMark/>
                </w:tcPr>
                <w:p w14:paraId="56F55BE2" w14:textId="77777777" w:rsidR="005452E9" w:rsidRPr="00812091" w:rsidRDefault="005452E9" w:rsidP="00E77368">
                  <w:pPr>
                    <w:rPr>
                      <w:rFonts w:ascii="Calibri" w:hAnsi="Calibri"/>
                      <w:b/>
                      <w:bCs/>
                      <w:color w:val="000000"/>
                      <w:lang w:val="es-ES_tradnl" w:eastAsia="es-ES"/>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14:paraId="1DD2C957" w14:textId="77777777" w:rsidR="005452E9" w:rsidRPr="00812091" w:rsidRDefault="005452E9" w:rsidP="00E77368">
                  <w:pPr>
                    <w:rPr>
                      <w:rFonts w:ascii="Calibri" w:hAnsi="Calibri"/>
                      <w:color w:val="000000"/>
                      <w:lang w:val="es-ES_tradnl" w:eastAsia="es-ES"/>
                    </w:rPr>
                  </w:pPr>
                </w:p>
              </w:tc>
              <w:tc>
                <w:tcPr>
                  <w:tcW w:w="2773" w:type="dxa"/>
                  <w:tcBorders>
                    <w:top w:val="nil"/>
                    <w:left w:val="nil"/>
                    <w:bottom w:val="nil"/>
                    <w:right w:val="nil"/>
                  </w:tcBorders>
                  <w:shd w:val="clear" w:color="auto" w:fill="auto"/>
                  <w:noWrap/>
                  <w:vAlign w:val="center"/>
                  <w:hideMark/>
                </w:tcPr>
                <w:p w14:paraId="3A82D916"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 xml:space="preserve">Carlos </w:t>
                  </w:r>
                  <w:proofErr w:type="spellStart"/>
                  <w:r w:rsidRPr="00812091">
                    <w:rPr>
                      <w:rFonts w:ascii="Calibri" w:hAnsi="Calibri"/>
                      <w:b/>
                      <w:bCs/>
                      <w:color w:val="000000"/>
                      <w:lang w:val="es-ES_tradnl" w:eastAsia="es-ES"/>
                    </w:rPr>
                    <w:t>Huenchumir</w:t>
                  </w:r>
                  <w:proofErr w:type="spellEnd"/>
                </w:p>
              </w:tc>
              <w:tc>
                <w:tcPr>
                  <w:tcW w:w="1353" w:type="dxa"/>
                  <w:tcBorders>
                    <w:top w:val="nil"/>
                    <w:left w:val="nil"/>
                    <w:bottom w:val="nil"/>
                    <w:right w:val="nil"/>
                  </w:tcBorders>
                  <w:shd w:val="clear" w:color="auto" w:fill="auto"/>
                  <w:noWrap/>
                  <w:vAlign w:val="center"/>
                  <w:hideMark/>
                </w:tcPr>
                <w:p w14:paraId="48CEE999"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Las Torcazas</w:t>
                  </w:r>
                </w:p>
              </w:tc>
              <w:tc>
                <w:tcPr>
                  <w:tcW w:w="912" w:type="dxa"/>
                  <w:tcBorders>
                    <w:top w:val="nil"/>
                    <w:left w:val="nil"/>
                    <w:bottom w:val="nil"/>
                    <w:right w:val="nil"/>
                  </w:tcBorders>
                  <w:shd w:val="clear" w:color="auto" w:fill="auto"/>
                  <w:noWrap/>
                  <w:vAlign w:val="center"/>
                  <w:hideMark/>
                </w:tcPr>
                <w:p w14:paraId="44E46CCC"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P 4</w:t>
                  </w:r>
                </w:p>
              </w:tc>
              <w:tc>
                <w:tcPr>
                  <w:tcW w:w="2036" w:type="dxa"/>
                  <w:vMerge/>
                  <w:tcBorders>
                    <w:left w:val="nil"/>
                    <w:right w:val="nil"/>
                  </w:tcBorders>
                  <w:vAlign w:val="center"/>
                </w:tcPr>
                <w:p w14:paraId="0A2E9C43" w14:textId="77777777" w:rsidR="005452E9" w:rsidRPr="00812091" w:rsidRDefault="005452E9" w:rsidP="00E77368">
                  <w:pPr>
                    <w:jc w:val="center"/>
                    <w:rPr>
                      <w:rFonts w:ascii="Calibri" w:hAnsi="Calibri"/>
                      <w:color w:val="000000"/>
                      <w:lang w:val="es-ES_tradnl" w:eastAsia="es-ES"/>
                    </w:rPr>
                  </w:pPr>
                </w:p>
              </w:tc>
              <w:tc>
                <w:tcPr>
                  <w:tcW w:w="1276" w:type="dxa"/>
                  <w:tcBorders>
                    <w:top w:val="nil"/>
                    <w:left w:val="nil"/>
                    <w:bottom w:val="nil"/>
                    <w:right w:val="single" w:sz="4" w:space="0" w:color="auto"/>
                  </w:tcBorders>
                  <w:shd w:val="clear" w:color="auto" w:fill="FF0000"/>
                  <w:noWrap/>
                  <w:vAlign w:val="center"/>
                  <w:hideMark/>
                </w:tcPr>
                <w:p w14:paraId="392D7B20"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1</w:t>
                  </w:r>
                  <w:r>
                    <w:rPr>
                      <w:rFonts w:ascii="Calibri" w:hAnsi="Calibri"/>
                      <w:b/>
                      <w:color w:val="FFFFFF" w:themeColor="background1"/>
                      <w:lang w:val="es-ES_tradnl" w:eastAsia="es-ES"/>
                    </w:rPr>
                    <w:t>.</w:t>
                  </w:r>
                  <w:r w:rsidRPr="00812091">
                    <w:rPr>
                      <w:rFonts w:ascii="Calibri" w:hAnsi="Calibri"/>
                      <w:b/>
                      <w:color w:val="FFFFFF" w:themeColor="background1"/>
                      <w:lang w:val="es-ES_tradnl" w:eastAsia="es-ES"/>
                    </w:rPr>
                    <w:t>689</w:t>
                  </w:r>
                </w:p>
              </w:tc>
            </w:tr>
            <w:tr w:rsidR="005452E9" w:rsidRPr="00812091" w14:paraId="73F3E0E4" w14:textId="77777777" w:rsidTr="00E77368">
              <w:trPr>
                <w:trHeight w:val="500"/>
                <w:jc w:val="center"/>
              </w:trPr>
              <w:tc>
                <w:tcPr>
                  <w:tcW w:w="855" w:type="dxa"/>
                  <w:vMerge/>
                  <w:tcBorders>
                    <w:left w:val="single" w:sz="8" w:space="0" w:color="auto"/>
                    <w:right w:val="single" w:sz="8" w:space="0" w:color="auto"/>
                  </w:tcBorders>
                  <w:shd w:val="clear" w:color="auto" w:fill="F2F2F2" w:themeFill="background1" w:themeFillShade="F2"/>
                </w:tcPr>
                <w:p w14:paraId="4B147BB7" w14:textId="77777777" w:rsidR="005452E9" w:rsidRPr="00812091" w:rsidRDefault="005452E9" w:rsidP="00E77368">
                  <w:pPr>
                    <w:rPr>
                      <w:rFonts w:ascii="Calibri" w:hAnsi="Calibri"/>
                      <w:color w:val="000000"/>
                      <w:lang w:val="es-ES_tradnl" w:eastAsia="es-ES"/>
                    </w:rPr>
                  </w:pPr>
                </w:p>
              </w:tc>
              <w:tc>
                <w:tcPr>
                  <w:tcW w:w="1130" w:type="dxa"/>
                  <w:vMerge/>
                  <w:tcBorders>
                    <w:top w:val="nil"/>
                    <w:left w:val="single" w:sz="8" w:space="0" w:color="auto"/>
                    <w:bottom w:val="single" w:sz="8" w:space="0" w:color="000000"/>
                    <w:right w:val="single" w:sz="8" w:space="0" w:color="auto"/>
                  </w:tcBorders>
                  <w:vAlign w:val="center"/>
                  <w:hideMark/>
                </w:tcPr>
                <w:p w14:paraId="6BDAF385" w14:textId="77777777" w:rsidR="005452E9" w:rsidRPr="00812091" w:rsidRDefault="005452E9" w:rsidP="00E77368">
                  <w:pPr>
                    <w:rPr>
                      <w:rFonts w:ascii="Calibri" w:hAnsi="Calibri"/>
                      <w:color w:val="000000"/>
                      <w:lang w:val="es-ES_tradnl" w:eastAsia="es-ES"/>
                    </w:rPr>
                  </w:pPr>
                </w:p>
              </w:tc>
              <w:tc>
                <w:tcPr>
                  <w:tcW w:w="869" w:type="dxa"/>
                  <w:vMerge/>
                  <w:tcBorders>
                    <w:top w:val="single" w:sz="8" w:space="0" w:color="auto"/>
                    <w:left w:val="single" w:sz="8" w:space="0" w:color="auto"/>
                    <w:bottom w:val="single" w:sz="8" w:space="0" w:color="000000"/>
                    <w:right w:val="single" w:sz="8" w:space="0" w:color="auto"/>
                  </w:tcBorders>
                  <w:vAlign w:val="center"/>
                  <w:hideMark/>
                </w:tcPr>
                <w:p w14:paraId="49BD1F91" w14:textId="77777777" w:rsidR="005452E9" w:rsidRPr="00812091" w:rsidRDefault="005452E9" w:rsidP="00E77368">
                  <w:pPr>
                    <w:rPr>
                      <w:rFonts w:ascii="Calibri" w:hAnsi="Calibri"/>
                      <w:b/>
                      <w:bCs/>
                      <w:color w:val="000000"/>
                      <w:lang w:val="es-ES_tradnl" w:eastAsia="es-ES"/>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14:paraId="7770C707" w14:textId="77777777" w:rsidR="005452E9" w:rsidRPr="00812091" w:rsidRDefault="005452E9" w:rsidP="00E77368">
                  <w:pPr>
                    <w:rPr>
                      <w:rFonts w:ascii="Calibri" w:hAnsi="Calibri"/>
                      <w:color w:val="000000"/>
                      <w:lang w:val="es-ES_tradnl" w:eastAsia="es-ES"/>
                    </w:rPr>
                  </w:pPr>
                </w:p>
              </w:tc>
              <w:tc>
                <w:tcPr>
                  <w:tcW w:w="2773" w:type="dxa"/>
                  <w:tcBorders>
                    <w:top w:val="nil"/>
                    <w:left w:val="nil"/>
                    <w:bottom w:val="nil"/>
                    <w:right w:val="nil"/>
                  </w:tcBorders>
                  <w:shd w:val="clear" w:color="auto" w:fill="auto"/>
                  <w:noWrap/>
                  <w:vAlign w:val="center"/>
                  <w:hideMark/>
                </w:tcPr>
                <w:p w14:paraId="3C905114" w14:textId="77777777" w:rsidR="005452E9" w:rsidRPr="00812091" w:rsidRDefault="005452E9" w:rsidP="00E77368">
                  <w:pPr>
                    <w:rPr>
                      <w:rFonts w:ascii="Calibri" w:hAnsi="Calibri"/>
                      <w:b/>
                      <w:bCs/>
                      <w:color w:val="000000"/>
                      <w:lang w:val="es-ES_tradnl" w:eastAsia="es-ES"/>
                    </w:rPr>
                  </w:pPr>
                  <w:proofErr w:type="spellStart"/>
                  <w:r w:rsidRPr="00812091">
                    <w:rPr>
                      <w:rFonts w:ascii="Calibri" w:hAnsi="Calibri"/>
                      <w:b/>
                      <w:bCs/>
                      <w:color w:val="000000"/>
                      <w:lang w:val="es-ES_tradnl" w:eastAsia="es-ES"/>
                    </w:rPr>
                    <w:t>Herminda</w:t>
                  </w:r>
                  <w:proofErr w:type="spellEnd"/>
                  <w:r w:rsidRPr="00812091">
                    <w:rPr>
                      <w:rFonts w:ascii="Calibri" w:hAnsi="Calibri"/>
                      <w:b/>
                      <w:bCs/>
                      <w:color w:val="000000"/>
                      <w:lang w:val="es-ES_tradnl" w:eastAsia="es-ES"/>
                    </w:rPr>
                    <w:t xml:space="preserve"> Estela Parra Umaña</w:t>
                  </w:r>
                </w:p>
              </w:tc>
              <w:tc>
                <w:tcPr>
                  <w:tcW w:w="1353" w:type="dxa"/>
                  <w:tcBorders>
                    <w:top w:val="nil"/>
                    <w:left w:val="nil"/>
                    <w:bottom w:val="nil"/>
                    <w:right w:val="nil"/>
                  </w:tcBorders>
                  <w:shd w:val="clear" w:color="auto" w:fill="auto"/>
                  <w:noWrap/>
                  <w:vAlign w:val="center"/>
                  <w:hideMark/>
                </w:tcPr>
                <w:p w14:paraId="078337B9"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El Trompo</w:t>
                  </w:r>
                </w:p>
              </w:tc>
              <w:tc>
                <w:tcPr>
                  <w:tcW w:w="912" w:type="dxa"/>
                  <w:tcBorders>
                    <w:top w:val="nil"/>
                    <w:left w:val="nil"/>
                    <w:bottom w:val="nil"/>
                    <w:right w:val="nil"/>
                  </w:tcBorders>
                  <w:shd w:val="clear" w:color="auto" w:fill="auto"/>
                  <w:noWrap/>
                  <w:vAlign w:val="center"/>
                  <w:hideMark/>
                </w:tcPr>
                <w:p w14:paraId="4FFD644F"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P 5</w:t>
                  </w:r>
                </w:p>
              </w:tc>
              <w:tc>
                <w:tcPr>
                  <w:tcW w:w="2036" w:type="dxa"/>
                  <w:vMerge/>
                  <w:tcBorders>
                    <w:left w:val="nil"/>
                    <w:right w:val="nil"/>
                  </w:tcBorders>
                  <w:vAlign w:val="center"/>
                </w:tcPr>
                <w:p w14:paraId="46FE1C11" w14:textId="77777777" w:rsidR="005452E9" w:rsidRPr="00812091" w:rsidRDefault="005452E9" w:rsidP="00E77368">
                  <w:pPr>
                    <w:jc w:val="center"/>
                    <w:rPr>
                      <w:rFonts w:ascii="Calibri" w:hAnsi="Calibri"/>
                      <w:color w:val="000000"/>
                      <w:lang w:val="es-ES_tradnl" w:eastAsia="es-ES"/>
                    </w:rPr>
                  </w:pPr>
                </w:p>
              </w:tc>
              <w:tc>
                <w:tcPr>
                  <w:tcW w:w="1276" w:type="dxa"/>
                  <w:tcBorders>
                    <w:top w:val="nil"/>
                    <w:left w:val="nil"/>
                    <w:bottom w:val="nil"/>
                    <w:right w:val="single" w:sz="4" w:space="0" w:color="auto"/>
                  </w:tcBorders>
                  <w:shd w:val="clear" w:color="auto" w:fill="FF0000"/>
                  <w:noWrap/>
                  <w:vAlign w:val="center"/>
                  <w:hideMark/>
                </w:tcPr>
                <w:p w14:paraId="1D878B33"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1</w:t>
                  </w:r>
                  <w:r>
                    <w:rPr>
                      <w:rFonts w:ascii="Calibri" w:hAnsi="Calibri"/>
                      <w:b/>
                      <w:color w:val="FFFFFF" w:themeColor="background1"/>
                      <w:lang w:val="es-ES_tradnl" w:eastAsia="es-ES"/>
                    </w:rPr>
                    <w:t>.</w:t>
                  </w:r>
                  <w:r w:rsidRPr="00812091">
                    <w:rPr>
                      <w:rFonts w:ascii="Calibri" w:hAnsi="Calibri"/>
                      <w:b/>
                      <w:color w:val="FFFFFF" w:themeColor="background1"/>
                      <w:lang w:val="es-ES_tradnl" w:eastAsia="es-ES"/>
                    </w:rPr>
                    <w:t>470</w:t>
                  </w:r>
                </w:p>
              </w:tc>
            </w:tr>
            <w:tr w:rsidR="005452E9" w:rsidRPr="00812091" w14:paraId="7297CA93" w14:textId="77777777" w:rsidTr="00E77368">
              <w:trPr>
                <w:trHeight w:val="500"/>
                <w:jc w:val="center"/>
              </w:trPr>
              <w:tc>
                <w:tcPr>
                  <w:tcW w:w="855" w:type="dxa"/>
                  <w:vMerge/>
                  <w:tcBorders>
                    <w:left w:val="single" w:sz="8" w:space="0" w:color="auto"/>
                    <w:bottom w:val="single" w:sz="8" w:space="0" w:color="000000"/>
                    <w:right w:val="single" w:sz="8" w:space="0" w:color="auto"/>
                  </w:tcBorders>
                  <w:shd w:val="clear" w:color="auto" w:fill="F2F2F2" w:themeFill="background1" w:themeFillShade="F2"/>
                </w:tcPr>
                <w:p w14:paraId="6E0781F6" w14:textId="77777777" w:rsidR="005452E9" w:rsidRPr="00812091" w:rsidRDefault="005452E9" w:rsidP="00E77368">
                  <w:pPr>
                    <w:rPr>
                      <w:rFonts w:ascii="Calibri" w:hAnsi="Calibri"/>
                      <w:color w:val="000000"/>
                      <w:lang w:val="es-ES_tradnl" w:eastAsia="es-ES"/>
                    </w:rPr>
                  </w:pPr>
                </w:p>
              </w:tc>
              <w:tc>
                <w:tcPr>
                  <w:tcW w:w="1130" w:type="dxa"/>
                  <w:vMerge/>
                  <w:tcBorders>
                    <w:top w:val="nil"/>
                    <w:left w:val="single" w:sz="8" w:space="0" w:color="auto"/>
                    <w:bottom w:val="single" w:sz="8" w:space="0" w:color="000000"/>
                    <w:right w:val="single" w:sz="8" w:space="0" w:color="auto"/>
                  </w:tcBorders>
                  <w:vAlign w:val="center"/>
                  <w:hideMark/>
                </w:tcPr>
                <w:p w14:paraId="3111B361" w14:textId="77777777" w:rsidR="005452E9" w:rsidRPr="00812091" w:rsidRDefault="005452E9" w:rsidP="00E77368">
                  <w:pPr>
                    <w:rPr>
                      <w:rFonts w:ascii="Calibri" w:hAnsi="Calibri"/>
                      <w:color w:val="000000"/>
                      <w:lang w:val="es-ES_tradnl" w:eastAsia="es-ES"/>
                    </w:rPr>
                  </w:pPr>
                </w:p>
              </w:tc>
              <w:tc>
                <w:tcPr>
                  <w:tcW w:w="869" w:type="dxa"/>
                  <w:vMerge/>
                  <w:tcBorders>
                    <w:top w:val="single" w:sz="8" w:space="0" w:color="auto"/>
                    <w:left w:val="single" w:sz="8" w:space="0" w:color="auto"/>
                    <w:bottom w:val="single" w:sz="8" w:space="0" w:color="000000"/>
                    <w:right w:val="single" w:sz="8" w:space="0" w:color="auto"/>
                  </w:tcBorders>
                  <w:vAlign w:val="center"/>
                  <w:hideMark/>
                </w:tcPr>
                <w:p w14:paraId="0F1B5134" w14:textId="77777777" w:rsidR="005452E9" w:rsidRPr="00812091" w:rsidRDefault="005452E9" w:rsidP="00E77368">
                  <w:pPr>
                    <w:rPr>
                      <w:rFonts w:ascii="Calibri" w:hAnsi="Calibri"/>
                      <w:b/>
                      <w:bCs/>
                      <w:color w:val="000000"/>
                      <w:lang w:val="es-ES_tradnl" w:eastAsia="es-ES"/>
                    </w:rPr>
                  </w:pPr>
                </w:p>
              </w:tc>
              <w:tc>
                <w:tcPr>
                  <w:tcW w:w="1134" w:type="dxa"/>
                  <w:vMerge/>
                  <w:tcBorders>
                    <w:top w:val="single" w:sz="8" w:space="0" w:color="auto"/>
                    <w:left w:val="single" w:sz="8" w:space="0" w:color="auto"/>
                    <w:bottom w:val="single" w:sz="8" w:space="0" w:color="000000"/>
                    <w:right w:val="single" w:sz="8" w:space="0" w:color="000000"/>
                  </w:tcBorders>
                  <w:vAlign w:val="center"/>
                  <w:hideMark/>
                </w:tcPr>
                <w:p w14:paraId="2606FDE0" w14:textId="77777777" w:rsidR="005452E9" w:rsidRPr="00812091" w:rsidRDefault="005452E9" w:rsidP="00E77368">
                  <w:pPr>
                    <w:rPr>
                      <w:rFonts w:ascii="Calibri" w:hAnsi="Calibri"/>
                      <w:color w:val="000000"/>
                      <w:lang w:val="es-ES_tradnl" w:eastAsia="es-ES"/>
                    </w:rPr>
                  </w:pPr>
                </w:p>
              </w:tc>
              <w:tc>
                <w:tcPr>
                  <w:tcW w:w="2773" w:type="dxa"/>
                  <w:tcBorders>
                    <w:top w:val="nil"/>
                    <w:left w:val="nil"/>
                    <w:bottom w:val="single" w:sz="8" w:space="0" w:color="auto"/>
                    <w:right w:val="nil"/>
                  </w:tcBorders>
                  <w:shd w:val="clear" w:color="auto" w:fill="auto"/>
                  <w:noWrap/>
                  <w:vAlign w:val="center"/>
                  <w:hideMark/>
                </w:tcPr>
                <w:p w14:paraId="754646E0"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Estela Umaña</w:t>
                  </w:r>
                </w:p>
              </w:tc>
              <w:tc>
                <w:tcPr>
                  <w:tcW w:w="1353" w:type="dxa"/>
                  <w:tcBorders>
                    <w:top w:val="nil"/>
                    <w:left w:val="nil"/>
                    <w:bottom w:val="single" w:sz="8" w:space="0" w:color="auto"/>
                    <w:right w:val="nil"/>
                  </w:tcBorders>
                  <w:shd w:val="clear" w:color="auto" w:fill="auto"/>
                  <w:noWrap/>
                  <w:vAlign w:val="center"/>
                  <w:hideMark/>
                </w:tcPr>
                <w:p w14:paraId="2419EAAD" w14:textId="77777777" w:rsidR="005452E9" w:rsidRPr="00812091" w:rsidRDefault="005452E9" w:rsidP="00E77368">
                  <w:pPr>
                    <w:rPr>
                      <w:rFonts w:ascii="Calibri" w:hAnsi="Calibri"/>
                      <w:b/>
                      <w:bCs/>
                      <w:color w:val="000000"/>
                      <w:lang w:val="es-ES_tradnl" w:eastAsia="es-ES"/>
                    </w:rPr>
                  </w:pPr>
                  <w:r w:rsidRPr="00812091">
                    <w:rPr>
                      <w:rFonts w:ascii="Calibri" w:hAnsi="Calibri"/>
                      <w:b/>
                      <w:bCs/>
                      <w:color w:val="000000"/>
                      <w:lang w:val="es-ES_tradnl" w:eastAsia="es-ES"/>
                    </w:rPr>
                    <w:t>Los Cerritos</w:t>
                  </w:r>
                </w:p>
              </w:tc>
              <w:tc>
                <w:tcPr>
                  <w:tcW w:w="912" w:type="dxa"/>
                  <w:tcBorders>
                    <w:top w:val="nil"/>
                    <w:left w:val="nil"/>
                    <w:bottom w:val="single" w:sz="8" w:space="0" w:color="auto"/>
                    <w:right w:val="nil"/>
                  </w:tcBorders>
                  <w:shd w:val="clear" w:color="auto" w:fill="auto"/>
                  <w:noWrap/>
                  <w:vAlign w:val="center"/>
                  <w:hideMark/>
                </w:tcPr>
                <w:p w14:paraId="114CA686" w14:textId="77777777" w:rsidR="005452E9" w:rsidRPr="00812091" w:rsidRDefault="005452E9" w:rsidP="00E77368">
                  <w:pPr>
                    <w:jc w:val="center"/>
                    <w:rPr>
                      <w:rFonts w:ascii="Calibri" w:hAnsi="Calibri"/>
                      <w:color w:val="000000"/>
                      <w:lang w:val="es-ES_tradnl" w:eastAsia="es-ES"/>
                    </w:rPr>
                  </w:pPr>
                  <w:r w:rsidRPr="00812091">
                    <w:rPr>
                      <w:rFonts w:ascii="Calibri" w:hAnsi="Calibri"/>
                      <w:color w:val="000000"/>
                      <w:lang w:val="es-ES_tradnl" w:eastAsia="es-ES"/>
                    </w:rPr>
                    <w:t>P 6</w:t>
                  </w:r>
                </w:p>
              </w:tc>
              <w:tc>
                <w:tcPr>
                  <w:tcW w:w="2036" w:type="dxa"/>
                  <w:vMerge/>
                  <w:tcBorders>
                    <w:left w:val="nil"/>
                    <w:bottom w:val="single" w:sz="8" w:space="0" w:color="auto"/>
                    <w:right w:val="nil"/>
                  </w:tcBorders>
                  <w:vAlign w:val="center"/>
                </w:tcPr>
                <w:p w14:paraId="449D1495" w14:textId="77777777" w:rsidR="005452E9" w:rsidRPr="00812091" w:rsidRDefault="005452E9" w:rsidP="00E77368">
                  <w:pPr>
                    <w:jc w:val="center"/>
                    <w:rPr>
                      <w:rFonts w:ascii="Calibri" w:hAnsi="Calibri"/>
                      <w:color w:val="000000"/>
                      <w:lang w:val="es-ES_tradnl" w:eastAsia="es-ES"/>
                    </w:rPr>
                  </w:pPr>
                </w:p>
              </w:tc>
              <w:tc>
                <w:tcPr>
                  <w:tcW w:w="1276" w:type="dxa"/>
                  <w:tcBorders>
                    <w:top w:val="nil"/>
                    <w:left w:val="nil"/>
                    <w:bottom w:val="single" w:sz="8" w:space="0" w:color="auto"/>
                    <w:right w:val="single" w:sz="4" w:space="0" w:color="auto"/>
                  </w:tcBorders>
                  <w:shd w:val="clear" w:color="auto" w:fill="FF0000"/>
                  <w:noWrap/>
                  <w:vAlign w:val="center"/>
                  <w:hideMark/>
                </w:tcPr>
                <w:p w14:paraId="592B70EB" w14:textId="77777777" w:rsidR="005452E9" w:rsidRPr="00812091" w:rsidRDefault="005452E9" w:rsidP="00E77368">
                  <w:pPr>
                    <w:jc w:val="center"/>
                    <w:rPr>
                      <w:rFonts w:ascii="Calibri" w:hAnsi="Calibri"/>
                      <w:b/>
                      <w:color w:val="FFFFFF" w:themeColor="background1"/>
                      <w:lang w:val="es-ES_tradnl" w:eastAsia="es-ES"/>
                    </w:rPr>
                  </w:pPr>
                  <w:r w:rsidRPr="00812091">
                    <w:rPr>
                      <w:rFonts w:ascii="Calibri" w:hAnsi="Calibri"/>
                      <w:b/>
                      <w:color w:val="FFFFFF" w:themeColor="background1"/>
                      <w:lang w:val="es-ES_tradnl" w:eastAsia="es-ES"/>
                    </w:rPr>
                    <w:t>425</w:t>
                  </w:r>
                </w:p>
              </w:tc>
            </w:tr>
          </w:tbl>
          <w:p w14:paraId="44435620" w14:textId="77777777" w:rsidR="005452E9" w:rsidRDefault="005452E9" w:rsidP="00E77368">
            <w:pPr>
              <w:jc w:val="center"/>
              <w:outlineLvl w:val="0"/>
              <w:rPr>
                <w:rFonts w:cs="Calibri"/>
                <w:sz w:val="22"/>
                <w:szCs w:val="22"/>
                <w:lang w:eastAsia="es-ES"/>
              </w:rPr>
            </w:pPr>
          </w:p>
        </w:tc>
      </w:tr>
      <w:tr w:rsidR="005452E9" w:rsidRPr="000279D5" w14:paraId="398558CD" w14:textId="77777777" w:rsidTr="00E77368">
        <w:trPr>
          <w:trHeight w:val="405"/>
        </w:trPr>
        <w:tc>
          <w:tcPr>
            <w:tcW w:w="12719" w:type="dxa"/>
            <w:vAlign w:val="center"/>
          </w:tcPr>
          <w:p w14:paraId="05DE3AE0" w14:textId="77777777" w:rsidR="005452E9" w:rsidRPr="000279D5" w:rsidRDefault="005452E9" w:rsidP="00E77368">
            <w:pPr>
              <w:outlineLvl w:val="0"/>
              <w:rPr>
                <w:rFonts w:cs="Calibri"/>
                <w:lang w:eastAsia="es-ES"/>
              </w:rPr>
            </w:pPr>
            <w:bookmarkStart w:id="163" w:name="_Toc424921037"/>
            <w:bookmarkStart w:id="164" w:name="_Toc424921226"/>
            <w:bookmarkStart w:id="165" w:name="_Toc425021864"/>
            <w:r w:rsidRPr="000279D5">
              <w:rPr>
                <w:b/>
              </w:rPr>
              <w:t xml:space="preserve">Tabla </w:t>
            </w:r>
            <w:r w:rsidRPr="000279D5">
              <w:rPr>
                <w:b/>
              </w:rPr>
              <w:fldChar w:fldCharType="begin"/>
            </w:r>
            <w:r w:rsidRPr="000279D5">
              <w:rPr>
                <w:b/>
              </w:rPr>
              <w:instrText xml:space="preserve"> SEQ Tabla \* ARABIC </w:instrText>
            </w:r>
            <w:r w:rsidRPr="000279D5">
              <w:rPr>
                <w:b/>
              </w:rPr>
              <w:fldChar w:fldCharType="separate"/>
            </w:r>
            <w:r w:rsidR="00BC7076">
              <w:rPr>
                <w:b/>
                <w:noProof/>
              </w:rPr>
              <w:t>4</w:t>
            </w:r>
            <w:bookmarkEnd w:id="163"/>
            <w:bookmarkEnd w:id="164"/>
            <w:bookmarkEnd w:id="165"/>
            <w:r w:rsidRPr="000279D5">
              <w:rPr>
                <w:b/>
              </w:rPr>
              <w:fldChar w:fldCharType="end"/>
            </w:r>
          </w:p>
        </w:tc>
      </w:tr>
      <w:tr w:rsidR="005452E9" w:rsidRPr="000279D5" w14:paraId="77C7278C" w14:textId="77777777" w:rsidTr="00E77368">
        <w:trPr>
          <w:trHeight w:val="405"/>
        </w:trPr>
        <w:tc>
          <w:tcPr>
            <w:tcW w:w="12719" w:type="dxa"/>
            <w:vAlign w:val="center"/>
          </w:tcPr>
          <w:p w14:paraId="4BAC7781" w14:textId="77777777" w:rsidR="005452E9" w:rsidRPr="000279D5" w:rsidRDefault="005452E9" w:rsidP="00E77368">
            <w:pPr>
              <w:rPr>
                <w:b/>
                <w:bCs/>
                <w:color w:val="000000"/>
                <w:lang w:val="es-ES_tradnl" w:eastAsia="es-ES"/>
              </w:rPr>
            </w:pPr>
            <w:r w:rsidRPr="000279D5">
              <w:rPr>
                <w:b/>
                <w:bCs/>
                <w:color w:val="000000"/>
                <w:lang w:val="es-ES_tradnl" w:eastAsia="es-ES"/>
              </w:rPr>
              <w:t>Descripción:</w:t>
            </w:r>
          </w:p>
          <w:p w14:paraId="32717132" w14:textId="21199490" w:rsidR="009819A4" w:rsidRDefault="005452E9" w:rsidP="009819A4">
            <w:pPr>
              <w:outlineLvl w:val="0"/>
              <w:rPr>
                <w:bCs/>
                <w:color w:val="000000"/>
                <w:lang w:val="es-ES_tradnl" w:eastAsia="es-ES"/>
              </w:rPr>
            </w:pPr>
            <w:bookmarkStart w:id="166" w:name="_Toc424921038"/>
            <w:bookmarkStart w:id="167" w:name="_Toc424921227"/>
            <w:bookmarkStart w:id="168" w:name="_Toc425021865"/>
            <w:r w:rsidRPr="000279D5">
              <w:rPr>
                <w:bCs/>
                <w:color w:val="000000"/>
                <w:lang w:val="es-ES_tradnl" w:eastAsia="es-ES"/>
              </w:rPr>
              <w:t xml:space="preserve">Tabla </w:t>
            </w:r>
            <w:r w:rsidR="009819A4">
              <w:rPr>
                <w:bCs/>
                <w:color w:val="000000"/>
                <w:lang w:val="es-ES_tradnl" w:eastAsia="es-ES"/>
              </w:rPr>
              <w:t>de comparación con la</w:t>
            </w:r>
            <w:r w:rsidR="009819A4" w:rsidRPr="009819A4">
              <w:rPr>
                <w:bCs/>
                <w:color w:val="000000"/>
                <w:lang w:val="es-ES_tradnl" w:eastAsia="es-ES"/>
              </w:rPr>
              <w:t xml:space="preserve"> Norma Lodos</w:t>
            </w:r>
            <w:r w:rsidR="009819A4">
              <w:rPr>
                <w:bCs/>
                <w:color w:val="000000"/>
                <w:lang w:val="es-ES_tradnl" w:eastAsia="es-ES"/>
              </w:rPr>
              <w:t xml:space="preserve"> </w:t>
            </w:r>
            <w:r w:rsidR="009819A4" w:rsidRPr="009819A4">
              <w:rPr>
                <w:bCs/>
                <w:color w:val="000000"/>
                <w:lang w:val="es-ES_tradnl" w:eastAsia="es-ES"/>
              </w:rPr>
              <w:t>NCh2952c-2004</w:t>
            </w:r>
            <w:r w:rsidR="009819A4">
              <w:rPr>
                <w:bCs/>
                <w:color w:val="000000"/>
                <w:lang w:val="es-ES_tradnl" w:eastAsia="es-ES"/>
              </w:rPr>
              <w:t xml:space="preserve"> </w:t>
            </w:r>
            <w:r w:rsidR="009819A4" w:rsidRPr="009819A4">
              <w:rPr>
                <w:bCs/>
                <w:color w:val="000000"/>
                <w:lang w:val="es-ES_tradnl" w:eastAsia="es-ES"/>
              </w:rPr>
              <w:t>(</w:t>
            </w:r>
            <w:proofErr w:type="spellStart"/>
            <w:r w:rsidR="009819A4" w:rsidRPr="009819A4">
              <w:rPr>
                <w:bCs/>
                <w:color w:val="000000"/>
                <w:lang w:val="es-ES_tradnl" w:eastAsia="es-ES"/>
              </w:rPr>
              <w:t>Macrozona</w:t>
            </w:r>
            <w:proofErr w:type="spellEnd"/>
            <w:r w:rsidR="009819A4" w:rsidRPr="009819A4">
              <w:rPr>
                <w:bCs/>
                <w:color w:val="000000"/>
                <w:lang w:val="es-ES_tradnl" w:eastAsia="es-ES"/>
              </w:rPr>
              <w:t xml:space="preserve"> Sur pH&gt;5)</w:t>
            </w:r>
            <w:r w:rsidR="009819A4">
              <w:rPr>
                <w:bCs/>
                <w:color w:val="000000"/>
                <w:lang w:val="es-ES_tradnl" w:eastAsia="es-ES"/>
              </w:rPr>
              <w:t xml:space="preserve"> de los valores </w:t>
            </w:r>
            <w:r w:rsidRPr="000279D5">
              <w:rPr>
                <w:bCs/>
                <w:color w:val="000000"/>
                <w:lang w:val="es-ES_tradnl" w:eastAsia="es-ES"/>
              </w:rPr>
              <w:t>extraíd</w:t>
            </w:r>
            <w:r w:rsidR="009819A4">
              <w:rPr>
                <w:bCs/>
                <w:color w:val="000000"/>
                <w:lang w:val="es-ES_tradnl" w:eastAsia="es-ES"/>
              </w:rPr>
              <w:t>os</w:t>
            </w:r>
            <w:r w:rsidRPr="000279D5">
              <w:rPr>
                <w:bCs/>
                <w:color w:val="000000"/>
                <w:lang w:val="es-ES_tradnl" w:eastAsia="es-ES"/>
              </w:rPr>
              <w:t xml:space="preserve"> de la información remitida por el Servicio Agrícola y Ganadero</w:t>
            </w:r>
            <w:r w:rsidR="008A58E6">
              <w:rPr>
                <w:bCs/>
                <w:color w:val="000000"/>
                <w:lang w:val="es-ES_tradnl" w:eastAsia="es-ES"/>
              </w:rPr>
              <w:t xml:space="preserve"> (Anexo 16)</w:t>
            </w:r>
            <w:r w:rsidRPr="000279D5">
              <w:rPr>
                <w:bCs/>
                <w:color w:val="000000"/>
                <w:lang w:val="es-ES_tradnl" w:eastAsia="es-ES"/>
              </w:rPr>
              <w:t>, y que corresponde a los análisis de contenido de metales pesados (Arsénico) e</w:t>
            </w:r>
            <w:r>
              <w:rPr>
                <w:bCs/>
                <w:color w:val="000000"/>
                <w:lang w:val="es-ES_tradnl" w:eastAsia="es-ES"/>
              </w:rPr>
              <w:t>n muestras de suelo</w:t>
            </w:r>
            <w:r w:rsidRPr="000279D5">
              <w:rPr>
                <w:bCs/>
                <w:color w:val="000000"/>
                <w:lang w:val="es-ES_tradnl" w:eastAsia="es-ES"/>
              </w:rPr>
              <w:t xml:space="preserve">. </w:t>
            </w:r>
          </w:p>
          <w:p w14:paraId="45106321" w14:textId="77777777" w:rsidR="009819A4" w:rsidRDefault="009819A4" w:rsidP="00E77368">
            <w:pPr>
              <w:outlineLvl w:val="0"/>
              <w:rPr>
                <w:bCs/>
                <w:color w:val="000000"/>
                <w:lang w:val="es-ES_tradnl" w:eastAsia="es-ES"/>
              </w:rPr>
            </w:pPr>
          </w:p>
          <w:p w14:paraId="20B7CC45" w14:textId="77777777" w:rsidR="005452E9" w:rsidRDefault="005452E9" w:rsidP="00E77368">
            <w:pPr>
              <w:outlineLvl w:val="0"/>
              <w:rPr>
                <w:bCs/>
                <w:color w:val="000000"/>
                <w:lang w:val="es-ES_tradnl" w:eastAsia="es-ES"/>
              </w:rPr>
            </w:pPr>
            <w:r w:rsidRPr="000279D5">
              <w:rPr>
                <w:bCs/>
                <w:color w:val="000000"/>
                <w:lang w:val="es-ES_tradnl" w:eastAsia="es-ES"/>
              </w:rPr>
              <w:t>En Rojo se destacan los</w:t>
            </w:r>
            <w:r>
              <w:rPr>
                <w:bCs/>
                <w:color w:val="000000"/>
                <w:lang w:val="es-ES_tradnl" w:eastAsia="es-ES"/>
              </w:rPr>
              <w:t xml:space="preserve"> valores que el Servicio Agrícola y Ganadero indica como significativos.</w:t>
            </w:r>
            <w:bookmarkEnd w:id="166"/>
            <w:bookmarkEnd w:id="167"/>
            <w:bookmarkEnd w:id="168"/>
          </w:p>
          <w:p w14:paraId="46244064" w14:textId="77777777" w:rsidR="009819A4" w:rsidRPr="00D47A35" w:rsidRDefault="009819A4" w:rsidP="00E77368">
            <w:pPr>
              <w:outlineLvl w:val="0"/>
              <w:rPr>
                <w:rFonts w:cs="Calibri"/>
                <w:lang w:eastAsia="es-ES"/>
              </w:rPr>
            </w:pPr>
          </w:p>
        </w:tc>
      </w:tr>
    </w:tbl>
    <w:p w14:paraId="2E45234A" w14:textId="77777777" w:rsidR="005452E9" w:rsidRDefault="005452E9" w:rsidP="005452E9">
      <w:pPr>
        <w:outlineLvl w:val="0"/>
        <w:rPr>
          <w:rFonts w:ascii="Calibri" w:hAnsi="Calibri" w:cs="Calibri"/>
          <w:lang w:eastAsia="es-ES"/>
        </w:rPr>
      </w:pPr>
    </w:p>
    <w:p w14:paraId="2D67AA6C" w14:textId="77777777" w:rsidR="005452E9" w:rsidRDefault="005452E9" w:rsidP="005452E9">
      <w:pPr>
        <w:outlineLvl w:val="0"/>
        <w:rPr>
          <w:rFonts w:ascii="Calibri" w:hAnsi="Calibri" w:cs="Calibri"/>
          <w:lang w:eastAsia="es-ES"/>
        </w:rPr>
      </w:pPr>
    </w:p>
    <w:p w14:paraId="7D01B138" w14:textId="77777777" w:rsidR="005452E9" w:rsidRDefault="005452E9" w:rsidP="005452E9">
      <w:pPr>
        <w:outlineLvl w:val="0"/>
        <w:rPr>
          <w:rFonts w:ascii="Calibri" w:hAnsi="Calibri" w:cs="Calibri"/>
          <w:lang w:eastAsia="es-ES"/>
        </w:rPr>
      </w:pPr>
    </w:p>
    <w:p w14:paraId="44F8B631" w14:textId="77777777" w:rsidR="005452E9" w:rsidRDefault="005452E9" w:rsidP="005452E9">
      <w:pPr>
        <w:outlineLvl w:val="0"/>
        <w:rPr>
          <w:rFonts w:ascii="Calibri" w:hAnsi="Calibri" w:cs="Calibri"/>
          <w:lang w:eastAsia="es-ES"/>
        </w:rPr>
      </w:pPr>
    </w:p>
    <w:p w14:paraId="14725197" w14:textId="77777777" w:rsidR="005452E9" w:rsidRDefault="005452E9" w:rsidP="005452E9">
      <w:pPr>
        <w:rPr>
          <w:rFonts w:ascii="Calibri" w:hAnsi="Calibri" w:cs="Calibri"/>
          <w:lang w:eastAsia="es-ES"/>
        </w:rPr>
      </w:pPr>
      <w:r>
        <w:rPr>
          <w:rFonts w:ascii="Calibri" w:hAnsi="Calibri" w:cs="Calibri"/>
          <w:lang w:eastAsia="es-ES"/>
        </w:rPr>
        <w:br w:type="page"/>
      </w:r>
    </w:p>
    <w:tbl>
      <w:tblPr>
        <w:tblStyle w:val="Tablaconcuadrcula"/>
        <w:tblW w:w="0" w:type="auto"/>
        <w:tblLook w:val="04A0" w:firstRow="1" w:lastRow="0" w:firstColumn="1" w:lastColumn="0" w:noHBand="0" w:noVBand="1"/>
      </w:tblPr>
      <w:tblGrid>
        <w:gridCol w:w="12719"/>
      </w:tblGrid>
      <w:tr w:rsidR="005452E9" w14:paraId="1AE3E9CD" w14:textId="77777777" w:rsidTr="00E77368">
        <w:trPr>
          <w:trHeight w:val="7211"/>
        </w:trPr>
        <w:tc>
          <w:tcPr>
            <w:tcW w:w="12719" w:type="dxa"/>
            <w:vAlign w:val="center"/>
          </w:tcPr>
          <w:p w14:paraId="00B0D4E4" w14:textId="77777777" w:rsidR="005452E9" w:rsidRDefault="005452E9" w:rsidP="00E77368">
            <w:pPr>
              <w:jc w:val="center"/>
              <w:outlineLvl w:val="0"/>
              <w:rPr>
                <w:rFonts w:cs="Calibri"/>
                <w:sz w:val="22"/>
                <w:szCs w:val="22"/>
                <w:lang w:eastAsia="es-ES"/>
              </w:rPr>
            </w:pPr>
            <w:bookmarkStart w:id="169" w:name="_Toc424921039"/>
            <w:bookmarkStart w:id="170" w:name="_Toc424921228"/>
            <w:bookmarkStart w:id="171" w:name="_Toc425021866"/>
            <w:r>
              <w:rPr>
                <w:noProof/>
                <w:lang w:eastAsia="es-CL"/>
              </w:rPr>
              <w:lastRenderedPageBreak/>
              <w:drawing>
                <wp:inline distT="0" distB="0" distL="0" distR="0" wp14:anchorId="0E8C5634" wp14:editId="38D3CB21">
                  <wp:extent cx="6946085" cy="4104505"/>
                  <wp:effectExtent l="0" t="0" r="762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6957767" cy="4111408"/>
                          </a:xfrm>
                          <a:prstGeom prst="rect">
                            <a:avLst/>
                          </a:prstGeom>
                        </pic:spPr>
                      </pic:pic>
                    </a:graphicData>
                  </a:graphic>
                </wp:inline>
              </w:drawing>
            </w:r>
            <w:bookmarkEnd w:id="169"/>
            <w:bookmarkEnd w:id="170"/>
            <w:bookmarkEnd w:id="171"/>
          </w:p>
        </w:tc>
      </w:tr>
      <w:tr w:rsidR="005452E9" w:rsidRPr="000279D5" w14:paraId="22883AB0" w14:textId="77777777" w:rsidTr="00E77368">
        <w:trPr>
          <w:trHeight w:val="405"/>
        </w:trPr>
        <w:tc>
          <w:tcPr>
            <w:tcW w:w="12719" w:type="dxa"/>
            <w:vAlign w:val="center"/>
          </w:tcPr>
          <w:p w14:paraId="348D0F14" w14:textId="77777777" w:rsidR="005452E9" w:rsidRPr="00BA70E2" w:rsidRDefault="005452E9" w:rsidP="008B3EAD">
            <w:pPr>
              <w:outlineLvl w:val="0"/>
              <w:rPr>
                <w:b/>
              </w:rPr>
            </w:pPr>
            <w:bookmarkStart w:id="172" w:name="_Toc424921040"/>
            <w:bookmarkStart w:id="173" w:name="_Toc424921229"/>
            <w:bookmarkStart w:id="174" w:name="_Toc425021867"/>
            <w:r w:rsidRPr="00BA70E2">
              <w:rPr>
                <w:b/>
              </w:rPr>
              <w:t xml:space="preserve">Figura </w:t>
            </w:r>
            <w:bookmarkEnd w:id="172"/>
            <w:bookmarkEnd w:id="173"/>
            <w:r w:rsidR="008B3EAD">
              <w:rPr>
                <w:b/>
              </w:rPr>
              <w:t>9</w:t>
            </w:r>
            <w:bookmarkEnd w:id="174"/>
          </w:p>
        </w:tc>
      </w:tr>
      <w:tr w:rsidR="005452E9" w:rsidRPr="000279D5" w14:paraId="3DBDF906" w14:textId="77777777" w:rsidTr="00E77368">
        <w:trPr>
          <w:trHeight w:val="405"/>
        </w:trPr>
        <w:tc>
          <w:tcPr>
            <w:tcW w:w="12719" w:type="dxa"/>
            <w:vAlign w:val="center"/>
          </w:tcPr>
          <w:p w14:paraId="5F40278C" w14:textId="77777777" w:rsidR="005452E9" w:rsidRPr="000279D5" w:rsidRDefault="005452E9" w:rsidP="00E77368">
            <w:pPr>
              <w:rPr>
                <w:b/>
                <w:bCs/>
                <w:color w:val="000000"/>
                <w:lang w:val="es-ES_tradnl" w:eastAsia="es-ES"/>
              </w:rPr>
            </w:pPr>
            <w:r w:rsidRPr="000279D5">
              <w:rPr>
                <w:b/>
                <w:bCs/>
                <w:color w:val="000000"/>
                <w:lang w:val="es-ES_tradnl" w:eastAsia="es-ES"/>
              </w:rPr>
              <w:t>Descripción:</w:t>
            </w:r>
          </w:p>
          <w:p w14:paraId="3B3A117F" w14:textId="77777777" w:rsidR="005452E9" w:rsidRPr="000279D5" w:rsidRDefault="005452E9" w:rsidP="00E77368">
            <w:pPr>
              <w:outlineLvl w:val="0"/>
              <w:rPr>
                <w:rFonts w:cs="Calibri"/>
                <w:lang w:eastAsia="es-ES"/>
              </w:rPr>
            </w:pPr>
            <w:bookmarkStart w:id="175" w:name="_Toc424921041"/>
            <w:bookmarkStart w:id="176" w:name="_Toc424921230"/>
            <w:bookmarkStart w:id="177" w:name="_Toc425021868"/>
            <w:r>
              <w:rPr>
                <w:bCs/>
                <w:color w:val="000000"/>
                <w:lang w:val="es-ES_tradnl" w:eastAsia="es-ES"/>
              </w:rPr>
              <w:t>Figura extraída de la Declaración de Impacto Ambiental del Proyecto, específicamente del Anexo 4, Punto 2.2 Meteorología. Se observa que la dirección del viento es de NW – SE, y que los vientos más fuertes cuya velocidad es &gt; 5,6 m/s es de dirección NW – ESE.</w:t>
            </w:r>
            <w:bookmarkEnd w:id="175"/>
            <w:bookmarkEnd w:id="176"/>
            <w:bookmarkEnd w:id="177"/>
          </w:p>
        </w:tc>
      </w:tr>
    </w:tbl>
    <w:p w14:paraId="3C072463" w14:textId="77777777" w:rsidR="005452E9" w:rsidRDefault="005452E9" w:rsidP="005452E9">
      <w:pPr>
        <w:rPr>
          <w:rFonts w:ascii="Calibri" w:hAnsi="Calibri" w:cs="Calibri"/>
          <w:lang w:eastAsia="es-ES"/>
        </w:rPr>
      </w:pPr>
    </w:p>
    <w:p w14:paraId="790BAF32" w14:textId="77777777" w:rsidR="005452E9" w:rsidRDefault="005452E9" w:rsidP="005452E9">
      <w:pPr>
        <w:rPr>
          <w:rFonts w:ascii="Calibri" w:hAnsi="Calibri" w:cs="Calibri"/>
          <w:lang w:eastAsia="es-ES"/>
        </w:rPr>
      </w:pPr>
      <w:r>
        <w:rPr>
          <w:rFonts w:ascii="Calibri" w:hAnsi="Calibri" w:cs="Calibri"/>
          <w:lang w:eastAsia="es-ES"/>
        </w:rPr>
        <w:br w:type="page"/>
      </w:r>
    </w:p>
    <w:p w14:paraId="504D0B12" w14:textId="77777777" w:rsidR="005452E9" w:rsidRDefault="005452E9" w:rsidP="005452E9">
      <w:pPr>
        <w:rPr>
          <w:rFonts w:ascii="Calibri" w:hAnsi="Calibri" w:cs="Calibri"/>
          <w:lang w:eastAsia="es-ES"/>
        </w:rPr>
      </w:pPr>
    </w:p>
    <w:tbl>
      <w:tblPr>
        <w:tblStyle w:val="Tablaconcuadrcula"/>
        <w:tblW w:w="0" w:type="auto"/>
        <w:tblLayout w:type="fixed"/>
        <w:tblLook w:val="04A0" w:firstRow="1" w:lastRow="0" w:firstColumn="1" w:lastColumn="0" w:noHBand="0" w:noVBand="1"/>
      </w:tblPr>
      <w:tblGrid>
        <w:gridCol w:w="12719"/>
      </w:tblGrid>
      <w:tr w:rsidR="005452E9" w14:paraId="6433B6BB" w14:textId="77777777" w:rsidTr="00E77368">
        <w:trPr>
          <w:trHeight w:val="7211"/>
        </w:trPr>
        <w:tc>
          <w:tcPr>
            <w:tcW w:w="12719" w:type="dxa"/>
            <w:vAlign w:val="center"/>
          </w:tcPr>
          <w:p w14:paraId="36AE9FC2" w14:textId="77777777" w:rsidR="005452E9" w:rsidRDefault="005452E9" w:rsidP="00E77368">
            <w:pPr>
              <w:jc w:val="center"/>
              <w:outlineLvl w:val="0"/>
              <w:rPr>
                <w:rFonts w:cs="Calibri"/>
                <w:sz w:val="22"/>
                <w:szCs w:val="22"/>
                <w:lang w:eastAsia="es-ES"/>
              </w:rPr>
            </w:pPr>
            <w:bookmarkStart w:id="178" w:name="_Toc424921042"/>
            <w:bookmarkStart w:id="179" w:name="_Toc424921231"/>
            <w:bookmarkStart w:id="180" w:name="_Toc425021869"/>
            <w:r>
              <w:rPr>
                <w:rFonts w:cs="Calibri"/>
                <w:noProof/>
                <w:lang w:eastAsia="es-CL"/>
              </w:rPr>
              <w:drawing>
                <wp:inline distT="0" distB="0" distL="0" distR="0" wp14:anchorId="30247A58" wp14:editId="02765525">
                  <wp:extent cx="6392411" cy="3421399"/>
                  <wp:effectExtent l="0" t="0" r="8890" b="7620"/>
                  <wp:docPr id="157" name="Imagen 2" descr="Macintosh HD:Users:gloriagallegosharo:Desktop:Captura de pantalla 2015-05-27 a las 12.0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loriagallegosharo:Desktop:Captura de pantalla 2015-05-27 a las 12.06.38.pn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6399313" cy="3425093"/>
                          </a:xfrm>
                          <a:prstGeom prst="rect">
                            <a:avLst/>
                          </a:prstGeom>
                          <a:noFill/>
                          <a:ln>
                            <a:noFill/>
                          </a:ln>
                        </pic:spPr>
                      </pic:pic>
                    </a:graphicData>
                  </a:graphic>
                </wp:inline>
              </w:drawing>
            </w:r>
            <w:bookmarkEnd w:id="178"/>
            <w:bookmarkEnd w:id="179"/>
            <w:bookmarkEnd w:id="180"/>
          </w:p>
        </w:tc>
      </w:tr>
      <w:tr w:rsidR="005452E9" w14:paraId="3281F3A6" w14:textId="77777777" w:rsidTr="00E77368">
        <w:trPr>
          <w:trHeight w:val="405"/>
        </w:trPr>
        <w:tc>
          <w:tcPr>
            <w:tcW w:w="12719" w:type="dxa"/>
            <w:vAlign w:val="center"/>
          </w:tcPr>
          <w:p w14:paraId="2EF61B4C" w14:textId="77777777" w:rsidR="005452E9" w:rsidRPr="000279D5" w:rsidRDefault="005452E9" w:rsidP="00E77368">
            <w:pPr>
              <w:outlineLvl w:val="0"/>
              <w:rPr>
                <w:rFonts w:cs="Calibri"/>
                <w:lang w:eastAsia="es-ES"/>
              </w:rPr>
            </w:pPr>
            <w:bookmarkStart w:id="181" w:name="_Toc424921043"/>
            <w:bookmarkStart w:id="182" w:name="_Toc424921232"/>
            <w:bookmarkStart w:id="183" w:name="_Toc425021870"/>
            <w:r w:rsidRPr="000279D5">
              <w:rPr>
                <w:b/>
              </w:rPr>
              <w:t xml:space="preserve">Tabla </w:t>
            </w:r>
            <w:r w:rsidRPr="000279D5">
              <w:rPr>
                <w:b/>
              </w:rPr>
              <w:fldChar w:fldCharType="begin"/>
            </w:r>
            <w:r w:rsidRPr="000279D5">
              <w:rPr>
                <w:b/>
              </w:rPr>
              <w:instrText xml:space="preserve"> SEQ Tabla \* ARABIC </w:instrText>
            </w:r>
            <w:r w:rsidRPr="000279D5">
              <w:rPr>
                <w:b/>
              </w:rPr>
              <w:fldChar w:fldCharType="separate"/>
            </w:r>
            <w:r w:rsidR="00BC7076">
              <w:rPr>
                <w:b/>
                <w:noProof/>
              </w:rPr>
              <w:t>5</w:t>
            </w:r>
            <w:bookmarkEnd w:id="181"/>
            <w:bookmarkEnd w:id="182"/>
            <w:bookmarkEnd w:id="183"/>
            <w:r w:rsidRPr="000279D5">
              <w:rPr>
                <w:b/>
              </w:rPr>
              <w:fldChar w:fldCharType="end"/>
            </w:r>
          </w:p>
        </w:tc>
      </w:tr>
      <w:tr w:rsidR="005452E9" w14:paraId="4F8E9EBB" w14:textId="77777777" w:rsidTr="00E77368">
        <w:trPr>
          <w:trHeight w:val="405"/>
        </w:trPr>
        <w:tc>
          <w:tcPr>
            <w:tcW w:w="12719" w:type="dxa"/>
            <w:vAlign w:val="center"/>
          </w:tcPr>
          <w:p w14:paraId="3E6CF442" w14:textId="77777777" w:rsidR="005452E9" w:rsidRPr="000279D5" w:rsidRDefault="005452E9" w:rsidP="00E77368">
            <w:pPr>
              <w:rPr>
                <w:b/>
                <w:bCs/>
                <w:color w:val="000000"/>
                <w:lang w:val="es-ES_tradnl" w:eastAsia="es-ES"/>
              </w:rPr>
            </w:pPr>
            <w:r w:rsidRPr="000279D5">
              <w:rPr>
                <w:b/>
                <w:bCs/>
                <w:color w:val="000000"/>
                <w:lang w:val="es-ES_tradnl" w:eastAsia="es-ES"/>
              </w:rPr>
              <w:t>Descripción:</w:t>
            </w:r>
          </w:p>
          <w:p w14:paraId="74E3505B" w14:textId="77777777" w:rsidR="005452E9" w:rsidRPr="000279D5" w:rsidRDefault="005452E9" w:rsidP="00E77368">
            <w:pPr>
              <w:outlineLvl w:val="0"/>
              <w:rPr>
                <w:rFonts w:cs="Calibri"/>
                <w:lang w:eastAsia="es-ES"/>
              </w:rPr>
            </w:pPr>
            <w:bookmarkStart w:id="184" w:name="_Toc424921044"/>
            <w:bookmarkStart w:id="185" w:name="_Toc424921233"/>
            <w:bookmarkStart w:id="186" w:name="_Toc425021871"/>
            <w:r w:rsidRPr="000279D5">
              <w:rPr>
                <w:bCs/>
                <w:color w:val="000000"/>
                <w:lang w:val="es-ES_tradnl" w:eastAsia="es-ES"/>
              </w:rPr>
              <w:t>Tabla extraída del documento “Criterios de Calidad de Suelo Agrícola, de la Universidad de Chile, y el Servicio Agrícola y Ganadero (2005)”.</w:t>
            </w:r>
            <w:bookmarkEnd w:id="184"/>
            <w:bookmarkEnd w:id="185"/>
            <w:bookmarkEnd w:id="186"/>
          </w:p>
        </w:tc>
      </w:tr>
    </w:tbl>
    <w:p w14:paraId="2D6C4686" w14:textId="77777777" w:rsidR="005452E9" w:rsidRDefault="005452E9" w:rsidP="005452E9">
      <w:pPr>
        <w:outlineLvl w:val="0"/>
        <w:rPr>
          <w:rFonts w:ascii="Calibri" w:hAnsi="Calibri" w:cs="Calibri"/>
          <w:lang w:eastAsia="es-ES"/>
        </w:rPr>
      </w:pPr>
    </w:p>
    <w:p w14:paraId="2DDA4D4F" w14:textId="77777777" w:rsidR="005452E9" w:rsidRDefault="005452E9" w:rsidP="005452E9">
      <w:pPr>
        <w:outlineLvl w:val="0"/>
        <w:rPr>
          <w:rFonts w:ascii="Calibri" w:hAnsi="Calibri" w:cs="Calibri"/>
          <w:lang w:eastAsia="es-ES"/>
        </w:rPr>
      </w:pPr>
    </w:p>
    <w:p w14:paraId="2AD4A63E" w14:textId="77777777" w:rsidR="005452E9" w:rsidRDefault="005452E9" w:rsidP="005452E9">
      <w:pPr>
        <w:outlineLvl w:val="0"/>
        <w:rPr>
          <w:rFonts w:ascii="Calibri" w:hAnsi="Calibri" w:cs="Calibri"/>
          <w:lang w:eastAsia="es-ES"/>
        </w:rPr>
      </w:pPr>
    </w:p>
    <w:p w14:paraId="3AFA6A7F" w14:textId="77777777" w:rsidR="005452E9" w:rsidRDefault="005452E9" w:rsidP="005452E9">
      <w:pPr>
        <w:outlineLvl w:val="0"/>
        <w:rPr>
          <w:rFonts w:ascii="Calibri" w:hAnsi="Calibri" w:cs="Calibri"/>
          <w:lang w:eastAsia="es-ES"/>
        </w:rPr>
      </w:pPr>
    </w:p>
    <w:p w14:paraId="33D4590A" w14:textId="77777777" w:rsidR="005F35A5" w:rsidRDefault="005F35A5" w:rsidP="005452E9">
      <w:pPr>
        <w:outlineLvl w:val="0"/>
        <w:rPr>
          <w:rFonts w:ascii="Calibri" w:hAnsi="Calibri" w:cs="Calibri"/>
          <w:lang w:eastAsia="es-ES"/>
        </w:rPr>
      </w:pPr>
    </w:p>
    <w:tbl>
      <w:tblPr>
        <w:tblStyle w:val="Tablaconcuadrcula"/>
        <w:tblW w:w="0" w:type="auto"/>
        <w:tblLook w:val="04A0" w:firstRow="1" w:lastRow="0" w:firstColumn="1" w:lastColumn="0" w:noHBand="0" w:noVBand="1"/>
      </w:tblPr>
      <w:tblGrid>
        <w:gridCol w:w="12719"/>
      </w:tblGrid>
      <w:tr w:rsidR="005F35A5" w14:paraId="04B5D02F" w14:textId="77777777" w:rsidTr="00EB09E1">
        <w:trPr>
          <w:trHeight w:val="5796"/>
        </w:trPr>
        <w:tc>
          <w:tcPr>
            <w:tcW w:w="12719" w:type="dxa"/>
            <w:vAlign w:val="center"/>
          </w:tcPr>
          <w:tbl>
            <w:tblPr>
              <w:tblW w:w="5000" w:type="pct"/>
              <w:jc w:val="center"/>
              <w:tblCellMar>
                <w:left w:w="70" w:type="dxa"/>
                <w:right w:w="70" w:type="dxa"/>
              </w:tblCellMar>
              <w:tblLook w:val="04A0" w:firstRow="1" w:lastRow="0" w:firstColumn="1" w:lastColumn="0" w:noHBand="0" w:noVBand="1"/>
            </w:tblPr>
            <w:tblGrid>
              <w:gridCol w:w="1520"/>
              <w:gridCol w:w="1029"/>
              <w:gridCol w:w="3374"/>
              <w:gridCol w:w="1344"/>
              <w:gridCol w:w="1539"/>
              <w:gridCol w:w="1841"/>
              <w:gridCol w:w="1841"/>
            </w:tblGrid>
            <w:tr w:rsidR="005F35A5" w:rsidRPr="005F35A5" w14:paraId="598DFB65" w14:textId="77777777" w:rsidTr="00EB09E1">
              <w:trPr>
                <w:trHeight w:val="915"/>
                <w:jc w:val="center"/>
              </w:trPr>
              <w:tc>
                <w:tcPr>
                  <w:tcW w:w="609" w:type="pct"/>
                  <w:tcBorders>
                    <w:top w:val="single" w:sz="8" w:space="0" w:color="auto"/>
                    <w:left w:val="single" w:sz="8" w:space="0" w:color="auto"/>
                    <w:bottom w:val="single" w:sz="8" w:space="0" w:color="auto"/>
                    <w:right w:val="nil"/>
                  </w:tcBorders>
                  <w:shd w:val="clear" w:color="auto" w:fill="auto"/>
                  <w:vAlign w:val="center"/>
                  <w:hideMark/>
                </w:tcPr>
                <w:p w14:paraId="7468925F" w14:textId="77777777" w:rsidR="009819A4" w:rsidRDefault="009819A4" w:rsidP="00EB09E1">
                  <w:pPr>
                    <w:jc w:val="center"/>
                    <w:rPr>
                      <w:rFonts w:eastAsia="Times New Roman"/>
                      <w:b/>
                      <w:bCs/>
                      <w:color w:val="000000"/>
                      <w:lang w:eastAsia="es-CL"/>
                    </w:rPr>
                  </w:pPr>
                  <w:r>
                    <w:rPr>
                      <w:rFonts w:eastAsia="Times New Roman"/>
                      <w:b/>
                      <w:bCs/>
                      <w:color w:val="000000"/>
                      <w:lang w:eastAsia="es-CL"/>
                    </w:rPr>
                    <w:t>Laboratorio ALS Patagonia Ltda.</w:t>
                  </w:r>
                </w:p>
                <w:p w14:paraId="6AC43A20"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Informe N°</w:t>
                  </w:r>
                </w:p>
              </w:tc>
              <w:tc>
                <w:tcPr>
                  <w:tcW w:w="412" w:type="pct"/>
                  <w:tcBorders>
                    <w:top w:val="single" w:sz="8" w:space="0" w:color="auto"/>
                    <w:left w:val="single" w:sz="8" w:space="0" w:color="auto"/>
                    <w:bottom w:val="single" w:sz="8" w:space="0" w:color="auto"/>
                    <w:right w:val="nil"/>
                  </w:tcBorders>
                  <w:shd w:val="clear" w:color="auto" w:fill="auto"/>
                  <w:vAlign w:val="center"/>
                  <w:hideMark/>
                </w:tcPr>
                <w:p w14:paraId="04F6C1F5"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Matriz</w:t>
                  </w:r>
                </w:p>
              </w:tc>
              <w:tc>
                <w:tcPr>
                  <w:tcW w:w="1351" w:type="pct"/>
                  <w:tcBorders>
                    <w:top w:val="single" w:sz="8" w:space="0" w:color="auto"/>
                    <w:left w:val="single" w:sz="8" w:space="0" w:color="auto"/>
                    <w:bottom w:val="single" w:sz="8" w:space="0" w:color="auto"/>
                    <w:right w:val="nil"/>
                  </w:tcBorders>
                  <w:shd w:val="clear" w:color="auto" w:fill="auto"/>
                  <w:vAlign w:val="center"/>
                  <w:hideMark/>
                </w:tcPr>
                <w:p w14:paraId="097B8FE0"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Propietario</w:t>
                  </w:r>
                </w:p>
              </w:tc>
              <w:tc>
                <w:tcPr>
                  <w:tcW w:w="538" w:type="pct"/>
                  <w:tcBorders>
                    <w:top w:val="single" w:sz="8" w:space="0" w:color="auto"/>
                    <w:left w:val="nil"/>
                    <w:bottom w:val="single" w:sz="8" w:space="0" w:color="auto"/>
                    <w:right w:val="nil"/>
                  </w:tcBorders>
                  <w:shd w:val="clear" w:color="auto" w:fill="auto"/>
                  <w:vAlign w:val="center"/>
                  <w:hideMark/>
                </w:tcPr>
                <w:p w14:paraId="644B3CDE"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Predio</w:t>
                  </w:r>
                </w:p>
              </w:tc>
              <w:tc>
                <w:tcPr>
                  <w:tcW w:w="616" w:type="pct"/>
                  <w:tcBorders>
                    <w:top w:val="single" w:sz="8" w:space="0" w:color="auto"/>
                    <w:left w:val="nil"/>
                    <w:bottom w:val="single" w:sz="8" w:space="0" w:color="auto"/>
                    <w:right w:val="nil"/>
                  </w:tcBorders>
                  <w:shd w:val="clear" w:color="auto" w:fill="auto"/>
                  <w:vAlign w:val="center"/>
                  <w:hideMark/>
                </w:tcPr>
                <w:p w14:paraId="356B0F34"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Clave Muestra</w:t>
                  </w:r>
                </w:p>
              </w:tc>
              <w:tc>
                <w:tcPr>
                  <w:tcW w:w="737" w:type="pct"/>
                  <w:tcBorders>
                    <w:top w:val="single" w:sz="8" w:space="0" w:color="auto"/>
                    <w:left w:val="nil"/>
                    <w:bottom w:val="single" w:sz="8" w:space="0" w:color="auto"/>
                    <w:right w:val="nil"/>
                  </w:tcBorders>
                  <w:shd w:val="clear" w:color="auto" w:fill="auto"/>
                  <w:vAlign w:val="center"/>
                  <w:hideMark/>
                </w:tcPr>
                <w:p w14:paraId="67330FB6"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Arsénico (mg/kg)</w:t>
                  </w:r>
                </w:p>
              </w:tc>
              <w:tc>
                <w:tcPr>
                  <w:tcW w:w="737" w:type="pct"/>
                  <w:tcBorders>
                    <w:top w:val="single" w:sz="8" w:space="0" w:color="auto"/>
                    <w:left w:val="nil"/>
                    <w:bottom w:val="single" w:sz="8" w:space="0" w:color="auto"/>
                    <w:right w:val="single" w:sz="4" w:space="0" w:color="auto"/>
                  </w:tcBorders>
                  <w:shd w:val="clear" w:color="auto" w:fill="auto"/>
                  <w:vAlign w:val="center"/>
                  <w:hideMark/>
                </w:tcPr>
                <w:p w14:paraId="2CEEA072"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Referencia en suelo dedicado a ganado (mg/Kg)</w:t>
                  </w:r>
                </w:p>
              </w:tc>
            </w:tr>
            <w:tr w:rsidR="005F35A5" w:rsidRPr="005F35A5" w14:paraId="61D31CDE" w14:textId="77777777" w:rsidTr="00EB09E1">
              <w:trPr>
                <w:trHeight w:val="300"/>
                <w:jc w:val="center"/>
              </w:trPr>
              <w:tc>
                <w:tcPr>
                  <w:tcW w:w="60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6F2448F"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37809/2014</w:t>
                  </w:r>
                </w:p>
              </w:tc>
              <w:tc>
                <w:tcPr>
                  <w:tcW w:w="41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73CE6E3"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Suelo</w:t>
                  </w:r>
                </w:p>
              </w:tc>
              <w:tc>
                <w:tcPr>
                  <w:tcW w:w="1351" w:type="pct"/>
                  <w:tcBorders>
                    <w:top w:val="single" w:sz="8" w:space="0" w:color="auto"/>
                    <w:left w:val="nil"/>
                    <w:bottom w:val="nil"/>
                    <w:right w:val="nil"/>
                  </w:tcBorders>
                  <w:shd w:val="clear" w:color="auto" w:fill="auto"/>
                  <w:vAlign w:val="center"/>
                  <w:hideMark/>
                </w:tcPr>
                <w:p w14:paraId="46724A23" w14:textId="77777777" w:rsidR="005F35A5" w:rsidRPr="005F35A5" w:rsidRDefault="005F35A5" w:rsidP="00EB09E1">
                  <w:pPr>
                    <w:rPr>
                      <w:rFonts w:eastAsia="Times New Roman"/>
                      <w:b/>
                      <w:bCs/>
                      <w:color w:val="000000"/>
                      <w:lang w:eastAsia="es-CL"/>
                    </w:rPr>
                  </w:pPr>
                </w:p>
                <w:p w14:paraId="2992F8FB" w14:textId="77777777" w:rsidR="005F35A5" w:rsidRPr="005F35A5" w:rsidRDefault="005F35A5" w:rsidP="00EB09E1">
                  <w:pPr>
                    <w:rPr>
                      <w:rFonts w:eastAsia="Times New Roman"/>
                      <w:b/>
                      <w:bCs/>
                      <w:color w:val="000000"/>
                      <w:lang w:eastAsia="es-CL"/>
                    </w:rPr>
                  </w:pPr>
                  <w:r w:rsidRPr="005F35A5">
                    <w:rPr>
                      <w:rFonts w:eastAsia="Times New Roman"/>
                      <w:b/>
                      <w:bCs/>
                      <w:color w:val="000000"/>
                      <w:lang w:eastAsia="es-CL"/>
                    </w:rPr>
                    <w:t>Belarmino Vera Ramirez</w:t>
                  </w:r>
                </w:p>
                <w:p w14:paraId="06668DFA" w14:textId="77777777" w:rsidR="005F35A5" w:rsidRPr="005F35A5" w:rsidRDefault="005F35A5" w:rsidP="00EB09E1">
                  <w:pPr>
                    <w:rPr>
                      <w:rFonts w:eastAsia="Times New Roman"/>
                      <w:b/>
                      <w:bCs/>
                      <w:color w:val="000000"/>
                      <w:lang w:eastAsia="es-CL"/>
                    </w:rPr>
                  </w:pPr>
                </w:p>
              </w:tc>
              <w:tc>
                <w:tcPr>
                  <w:tcW w:w="538" w:type="pct"/>
                  <w:tcBorders>
                    <w:top w:val="single" w:sz="8" w:space="0" w:color="auto"/>
                    <w:left w:val="nil"/>
                    <w:bottom w:val="nil"/>
                    <w:right w:val="nil"/>
                  </w:tcBorders>
                  <w:shd w:val="clear" w:color="auto" w:fill="auto"/>
                  <w:vAlign w:val="center"/>
                  <w:hideMark/>
                </w:tcPr>
                <w:p w14:paraId="27616CAA"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El Derrumbe</w:t>
                  </w:r>
                </w:p>
              </w:tc>
              <w:tc>
                <w:tcPr>
                  <w:tcW w:w="616" w:type="pct"/>
                  <w:tcBorders>
                    <w:top w:val="single" w:sz="8" w:space="0" w:color="auto"/>
                    <w:left w:val="nil"/>
                    <w:bottom w:val="nil"/>
                    <w:right w:val="nil"/>
                  </w:tcBorders>
                  <w:shd w:val="clear" w:color="auto" w:fill="auto"/>
                  <w:vAlign w:val="center"/>
                  <w:hideMark/>
                </w:tcPr>
                <w:p w14:paraId="5F927C1D"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P 1</w:t>
                  </w:r>
                </w:p>
              </w:tc>
              <w:tc>
                <w:tcPr>
                  <w:tcW w:w="737" w:type="pct"/>
                  <w:tcBorders>
                    <w:top w:val="single" w:sz="8" w:space="0" w:color="auto"/>
                    <w:left w:val="nil"/>
                    <w:bottom w:val="nil"/>
                    <w:right w:val="nil"/>
                  </w:tcBorders>
                  <w:shd w:val="clear" w:color="auto" w:fill="auto"/>
                  <w:vAlign w:val="center"/>
                  <w:hideMark/>
                </w:tcPr>
                <w:p w14:paraId="11B053E2"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0.47</w:t>
                  </w:r>
                </w:p>
              </w:tc>
              <w:tc>
                <w:tcPr>
                  <w:tcW w:w="737" w:type="pct"/>
                  <w:vMerge w:val="restart"/>
                  <w:tcBorders>
                    <w:top w:val="single" w:sz="8" w:space="0" w:color="auto"/>
                    <w:left w:val="nil"/>
                    <w:bottom w:val="single" w:sz="8" w:space="0" w:color="000000"/>
                    <w:right w:val="single" w:sz="4" w:space="0" w:color="auto"/>
                  </w:tcBorders>
                  <w:shd w:val="clear" w:color="auto" w:fill="auto"/>
                  <w:vAlign w:val="center"/>
                  <w:hideMark/>
                </w:tcPr>
                <w:p w14:paraId="348EB56E" w14:textId="77777777" w:rsidR="005F35A5" w:rsidRPr="005F35A5" w:rsidRDefault="005F35A5" w:rsidP="00EB09E1">
                  <w:pPr>
                    <w:jc w:val="center"/>
                    <w:rPr>
                      <w:rFonts w:eastAsia="Times New Roman"/>
                      <w:b/>
                      <w:color w:val="000000"/>
                      <w:lang w:eastAsia="es-CL"/>
                    </w:rPr>
                  </w:pPr>
                  <w:r w:rsidRPr="005F35A5">
                    <w:rPr>
                      <w:rFonts w:eastAsia="Times New Roman"/>
                      <w:b/>
                      <w:color w:val="000000"/>
                      <w:lang w:eastAsia="es-CL"/>
                    </w:rPr>
                    <w:t>419</w:t>
                  </w:r>
                </w:p>
              </w:tc>
            </w:tr>
            <w:tr w:rsidR="005F35A5" w:rsidRPr="005F35A5" w14:paraId="534AB1CB" w14:textId="77777777" w:rsidTr="00EB09E1">
              <w:trPr>
                <w:trHeight w:val="300"/>
                <w:jc w:val="center"/>
              </w:trPr>
              <w:tc>
                <w:tcPr>
                  <w:tcW w:w="609" w:type="pct"/>
                  <w:vMerge/>
                  <w:tcBorders>
                    <w:top w:val="nil"/>
                    <w:left w:val="single" w:sz="8" w:space="0" w:color="auto"/>
                    <w:bottom w:val="single" w:sz="8" w:space="0" w:color="000000"/>
                    <w:right w:val="single" w:sz="8" w:space="0" w:color="auto"/>
                  </w:tcBorders>
                  <w:vAlign w:val="center"/>
                  <w:hideMark/>
                </w:tcPr>
                <w:p w14:paraId="7B075DAA" w14:textId="77777777" w:rsidR="005F35A5" w:rsidRPr="005F35A5" w:rsidRDefault="005F35A5" w:rsidP="00EB09E1">
                  <w:pPr>
                    <w:rPr>
                      <w:rFonts w:eastAsia="Times New Roman"/>
                      <w:color w:val="000000"/>
                      <w:lang w:eastAsia="es-CL"/>
                    </w:rPr>
                  </w:pPr>
                </w:p>
              </w:tc>
              <w:tc>
                <w:tcPr>
                  <w:tcW w:w="412" w:type="pct"/>
                  <w:vMerge/>
                  <w:tcBorders>
                    <w:top w:val="nil"/>
                    <w:left w:val="single" w:sz="8" w:space="0" w:color="auto"/>
                    <w:bottom w:val="single" w:sz="8" w:space="0" w:color="000000"/>
                    <w:right w:val="single" w:sz="8" w:space="0" w:color="auto"/>
                  </w:tcBorders>
                  <w:vAlign w:val="center"/>
                  <w:hideMark/>
                </w:tcPr>
                <w:p w14:paraId="64A14DF9" w14:textId="77777777" w:rsidR="005F35A5" w:rsidRPr="005F35A5" w:rsidRDefault="005F35A5" w:rsidP="00EB09E1">
                  <w:pPr>
                    <w:rPr>
                      <w:rFonts w:eastAsia="Times New Roman"/>
                      <w:color w:val="000000"/>
                      <w:lang w:eastAsia="es-CL"/>
                    </w:rPr>
                  </w:pPr>
                </w:p>
              </w:tc>
              <w:tc>
                <w:tcPr>
                  <w:tcW w:w="1351" w:type="pct"/>
                  <w:tcBorders>
                    <w:top w:val="nil"/>
                    <w:left w:val="nil"/>
                    <w:bottom w:val="nil"/>
                    <w:right w:val="nil"/>
                  </w:tcBorders>
                  <w:shd w:val="clear" w:color="auto" w:fill="auto"/>
                  <w:vAlign w:val="center"/>
                  <w:hideMark/>
                </w:tcPr>
                <w:p w14:paraId="1B39362E" w14:textId="77777777" w:rsidR="005F35A5" w:rsidRPr="005F35A5" w:rsidRDefault="005F35A5" w:rsidP="00EB09E1">
                  <w:pPr>
                    <w:rPr>
                      <w:rFonts w:eastAsia="Times New Roman"/>
                      <w:b/>
                      <w:bCs/>
                      <w:color w:val="000000"/>
                      <w:lang w:eastAsia="es-CL"/>
                    </w:rPr>
                  </w:pPr>
                  <w:r w:rsidRPr="005F35A5">
                    <w:rPr>
                      <w:rFonts w:eastAsia="Times New Roman"/>
                      <w:b/>
                      <w:bCs/>
                      <w:color w:val="000000"/>
                      <w:lang w:eastAsia="es-CL"/>
                    </w:rPr>
                    <w:t>Ema Rivas</w:t>
                  </w:r>
                </w:p>
                <w:p w14:paraId="7CE04BB0" w14:textId="77777777" w:rsidR="005F35A5" w:rsidRPr="005F35A5" w:rsidRDefault="005F35A5" w:rsidP="00EB09E1">
                  <w:pPr>
                    <w:rPr>
                      <w:rFonts w:eastAsia="Times New Roman"/>
                      <w:b/>
                      <w:bCs/>
                      <w:color w:val="000000"/>
                      <w:lang w:eastAsia="es-CL"/>
                    </w:rPr>
                  </w:pPr>
                </w:p>
              </w:tc>
              <w:tc>
                <w:tcPr>
                  <w:tcW w:w="538" w:type="pct"/>
                  <w:tcBorders>
                    <w:top w:val="nil"/>
                    <w:left w:val="nil"/>
                    <w:bottom w:val="nil"/>
                    <w:right w:val="nil"/>
                  </w:tcBorders>
                  <w:shd w:val="clear" w:color="auto" w:fill="auto"/>
                  <w:vAlign w:val="center"/>
                  <w:hideMark/>
                </w:tcPr>
                <w:p w14:paraId="43C49BFE"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El Mirador</w:t>
                  </w:r>
                </w:p>
              </w:tc>
              <w:tc>
                <w:tcPr>
                  <w:tcW w:w="616" w:type="pct"/>
                  <w:tcBorders>
                    <w:top w:val="nil"/>
                    <w:left w:val="nil"/>
                    <w:bottom w:val="nil"/>
                    <w:right w:val="nil"/>
                  </w:tcBorders>
                  <w:shd w:val="clear" w:color="auto" w:fill="auto"/>
                  <w:vAlign w:val="center"/>
                  <w:hideMark/>
                </w:tcPr>
                <w:p w14:paraId="68A13F41"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P 2</w:t>
                  </w:r>
                </w:p>
              </w:tc>
              <w:tc>
                <w:tcPr>
                  <w:tcW w:w="737" w:type="pct"/>
                  <w:tcBorders>
                    <w:top w:val="nil"/>
                    <w:left w:val="nil"/>
                    <w:bottom w:val="nil"/>
                    <w:right w:val="nil"/>
                  </w:tcBorders>
                  <w:shd w:val="clear" w:color="auto" w:fill="FF0000"/>
                  <w:vAlign w:val="center"/>
                  <w:hideMark/>
                </w:tcPr>
                <w:p w14:paraId="0D04949B" w14:textId="77777777" w:rsidR="005F35A5" w:rsidRPr="005F35A5" w:rsidRDefault="005F35A5" w:rsidP="00EB09E1">
                  <w:pPr>
                    <w:jc w:val="center"/>
                    <w:rPr>
                      <w:rFonts w:eastAsia="Times New Roman"/>
                      <w:b/>
                      <w:color w:val="FFFFFF" w:themeColor="background1"/>
                      <w:lang w:eastAsia="es-CL"/>
                    </w:rPr>
                  </w:pPr>
                  <w:r w:rsidRPr="005F35A5">
                    <w:rPr>
                      <w:rFonts w:eastAsia="Times New Roman"/>
                      <w:b/>
                      <w:color w:val="FFFFFF" w:themeColor="background1"/>
                      <w:lang w:eastAsia="es-CL"/>
                    </w:rPr>
                    <w:t>10.031,5</w:t>
                  </w:r>
                </w:p>
              </w:tc>
              <w:tc>
                <w:tcPr>
                  <w:tcW w:w="737" w:type="pct"/>
                  <w:vMerge/>
                  <w:tcBorders>
                    <w:top w:val="nil"/>
                    <w:left w:val="nil"/>
                    <w:bottom w:val="single" w:sz="8" w:space="0" w:color="000000"/>
                    <w:right w:val="single" w:sz="4" w:space="0" w:color="auto"/>
                  </w:tcBorders>
                  <w:vAlign w:val="center"/>
                  <w:hideMark/>
                </w:tcPr>
                <w:p w14:paraId="03C5B8AF" w14:textId="77777777" w:rsidR="005F35A5" w:rsidRPr="005F35A5" w:rsidRDefault="005F35A5" w:rsidP="00EB09E1">
                  <w:pPr>
                    <w:rPr>
                      <w:rFonts w:eastAsia="Times New Roman"/>
                      <w:color w:val="000000"/>
                      <w:lang w:eastAsia="es-CL"/>
                    </w:rPr>
                  </w:pPr>
                </w:p>
              </w:tc>
            </w:tr>
            <w:tr w:rsidR="005F35A5" w:rsidRPr="005F35A5" w14:paraId="31544717" w14:textId="77777777" w:rsidTr="00EB09E1">
              <w:trPr>
                <w:trHeight w:val="300"/>
                <w:jc w:val="center"/>
              </w:trPr>
              <w:tc>
                <w:tcPr>
                  <w:tcW w:w="609" w:type="pct"/>
                  <w:vMerge/>
                  <w:tcBorders>
                    <w:top w:val="nil"/>
                    <w:left w:val="single" w:sz="8" w:space="0" w:color="auto"/>
                    <w:bottom w:val="single" w:sz="8" w:space="0" w:color="000000"/>
                    <w:right w:val="single" w:sz="8" w:space="0" w:color="auto"/>
                  </w:tcBorders>
                  <w:vAlign w:val="center"/>
                  <w:hideMark/>
                </w:tcPr>
                <w:p w14:paraId="739396A1" w14:textId="77777777" w:rsidR="005F35A5" w:rsidRPr="005F35A5" w:rsidRDefault="005F35A5" w:rsidP="00EB09E1">
                  <w:pPr>
                    <w:rPr>
                      <w:rFonts w:eastAsia="Times New Roman"/>
                      <w:color w:val="000000"/>
                      <w:lang w:eastAsia="es-CL"/>
                    </w:rPr>
                  </w:pPr>
                </w:p>
              </w:tc>
              <w:tc>
                <w:tcPr>
                  <w:tcW w:w="412" w:type="pct"/>
                  <w:vMerge/>
                  <w:tcBorders>
                    <w:top w:val="nil"/>
                    <w:left w:val="single" w:sz="8" w:space="0" w:color="auto"/>
                    <w:bottom w:val="single" w:sz="8" w:space="0" w:color="000000"/>
                    <w:right w:val="single" w:sz="8" w:space="0" w:color="auto"/>
                  </w:tcBorders>
                  <w:vAlign w:val="center"/>
                  <w:hideMark/>
                </w:tcPr>
                <w:p w14:paraId="00068F2F" w14:textId="77777777" w:rsidR="005F35A5" w:rsidRPr="005F35A5" w:rsidRDefault="005F35A5" w:rsidP="00EB09E1">
                  <w:pPr>
                    <w:rPr>
                      <w:rFonts w:eastAsia="Times New Roman"/>
                      <w:color w:val="000000"/>
                      <w:lang w:eastAsia="es-CL"/>
                    </w:rPr>
                  </w:pPr>
                </w:p>
              </w:tc>
              <w:tc>
                <w:tcPr>
                  <w:tcW w:w="1351" w:type="pct"/>
                  <w:tcBorders>
                    <w:top w:val="nil"/>
                    <w:left w:val="nil"/>
                    <w:bottom w:val="nil"/>
                    <w:right w:val="nil"/>
                  </w:tcBorders>
                  <w:shd w:val="clear" w:color="auto" w:fill="auto"/>
                  <w:vAlign w:val="center"/>
                  <w:hideMark/>
                </w:tcPr>
                <w:p w14:paraId="16AFB8BF" w14:textId="77777777" w:rsidR="005F35A5" w:rsidRPr="005F35A5" w:rsidRDefault="005F35A5" w:rsidP="00EB09E1">
                  <w:pPr>
                    <w:rPr>
                      <w:rFonts w:eastAsia="Times New Roman"/>
                      <w:b/>
                      <w:bCs/>
                      <w:color w:val="000000"/>
                      <w:lang w:eastAsia="es-CL"/>
                    </w:rPr>
                  </w:pPr>
                  <w:r w:rsidRPr="005F35A5">
                    <w:rPr>
                      <w:rFonts w:eastAsia="Times New Roman"/>
                      <w:b/>
                      <w:bCs/>
                      <w:color w:val="000000"/>
                      <w:lang w:eastAsia="es-CL"/>
                    </w:rPr>
                    <w:t>Julia Umaña</w:t>
                  </w:r>
                </w:p>
                <w:p w14:paraId="6E4F337A" w14:textId="77777777" w:rsidR="005F35A5" w:rsidRPr="005F35A5" w:rsidRDefault="005F35A5" w:rsidP="00EB09E1">
                  <w:pPr>
                    <w:rPr>
                      <w:rFonts w:eastAsia="Times New Roman"/>
                      <w:b/>
                      <w:bCs/>
                      <w:color w:val="000000"/>
                      <w:lang w:eastAsia="es-CL"/>
                    </w:rPr>
                  </w:pPr>
                </w:p>
              </w:tc>
              <w:tc>
                <w:tcPr>
                  <w:tcW w:w="538" w:type="pct"/>
                  <w:tcBorders>
                    <w:top w:val="nil"/>
                    <w:left w:val="nil"/>
                    <w:bottom w:val="nil"/>
                    <w:right w:val="nil"/>
                  </w:tcBorders>
                  <w:shd w:val="clear" w:color="auto" w:fill="auto"/>
                  <w:vAlign w:val="center"/>
                  <w:hideMark/>
                </w:tcPr>
                <w:p w14:paraId="6F76D0BD"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El Indio</w:t>
                  </w:r>
                </w:p>
              </w:tc>
              <w:tc>
                <w:tcPr>
                  <w:tcW w:w="616" w:type="pct"/>
                  <w:tcBorders>
                    <w:top w:val="nil"/>
                    <w:left w:val="nil"/>
                    <w:bottom w:val="nil"/>
                    <w:right w:val="nil"/>
                  </w:tcBorders>
                  <w:shd w:val="clear" w:color="auto" w:fill="auto"/>
                  <w:vAlign w:val="center"/>
                  <w:hideMark/>
                </w:tcPr>
                <w:p w14:paraId="3C32CF62"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P 3</w:t>
                  </w:r>
                </w:p>
              </w:tc>
              <w:tc>
                <w:tcPr>
                  <w:tcW w:w="737" w:type="pct"/>
                  <w:tcBorders>
                    <w:top w:val="nil"/>
                    <w:left w:val="nil"/>
                    <w:bottom w:val="nil"/>
                    <w:right w:val="nil"/>
                  </w:tcBorders>
                  <w:shd w:val="clear" w:color="auto" w:fill="FF0000"/>
                  <w:vAlign w:val="center"/>
                  <w:hideMark/>
                </w:tcPr>
                <w:p w14:paraId="044AABA9" w14:textId="77777777" w:rsidR="005F35A5" w:rsidRPr="005F35A5" w:rsidRDefault="005F35A5" w:rsidP="00EB09E1">
                  <w:pPr>
                    <w:jc w:val="center"/>
                    <w:rPr>
                      <w:rFonts w:eastAsia="Times New Roman"/>
                      <w:b/>
                      <w:color w:val="FFFFFF" w:themeColor="background1"/>
                      <w:lang w:eastAsia="es-CL"/>
                    </w:rPr>
                  </w:pPr>
                  <w:r w:rsidRPr="005F35A5">
                    <w:rPr>
                      <w:rFonts w:eastAsia="Times New Roman"/>
                      <w:b/>
                      <w:color w:val="FFFFFF" w:themeColor="background1"/>
                      <w:lang w:eastAsia="es-CL"/>
                    </w:rPr>
                    <w:t>1.874</w:t>
                  </w:r>
                </w:p>
              </w:tc>
              <w:tc>
                <w:tcPr>
                  <w:tcW w:w="737" w:type="pct"/>
                  <w:vMerge/>
                  <w:tcBorders>
                    <w:top w:val="nil"/>
                    <w:left w:val="nil"/>
                    <w:bottom w:val="single" w:sz="8" w:space="0" w:color="000000"/>
                    <w:right w:val="single" w:sz="4" w:space="0" w:color="auto"/>
                  </w:tcBorders>
                  <w:vAlign w:val="center"/>
                  <w:hideMark/>
                </w:tcPr>
                <w:p w14:paraId="3FA829B1" w14:textId="77777777" w:rsidR="005F35A5" w:rsidRPr="005F35A5" w:rsidRDefault="005F35A5" w:rsidP="00EB09E1">
                  <w:pPr>
                    <w:rPr>
                      <w:rFonts w:eastAsia="Times New Roman"/>
                      <w:color w:val="000000"/>
                      <w:lang w:eastAsia="es-CL"/>
                    </w:rPr>
                  </w:pPr>
                </w:p>
              </w:tc>
            </w:tr>
            <w:tr w:rsidR="005F35A5" w:rsidRPr="005F35A5" w14:paraId="49303B9D" w14:textId="77777777" w:rsidTr="00EB09E1">
              <w:trPr>
                <w:trHeight w:val="300"/>
                <w:jc w:val="center"/>
              </w:trPr>
              <w:tc>
                <w:tcPr>
                  <w:tcW w:w="609" w:type="pct"/>
                  <w:vMerge/>
                  <w:tcBorders>
                    <w:top w:val="nil"/>
                    <w:left w:val="single" w:sz="8" w:space="0" w:color="auto"/>
                    <w:bottom w:val="single" w:sz="8" w:space="0" w:color="000000"/>
                    <w:right w:val="single" w:sz="8" w:space="0" w:color="auto"/>
                  </w:tcBorders>
                  <w:vAlign w:val="center"/>
                  <w:hideMark/>
                </w:tcPr>
                <w:p w14:paraId="09380464" w14:textId="77777777" w:rsidR="005F35A5" w:rsidRPr="005F35A5" w:rsidRDefault="005F35A5" w:rsidP="00EB09E1">
                  <w:pPr>
                    <w:rPr>
                      <w:rFonts w:eastAsia="Times New Roman"/>
                      <w:color w:val="000000"/>
                      <w:lang w:eastAsia="es-CL"/>
                    </w:rPr>
                  </w:pPr>
                </w:p>
              </w:tc>
              <w:tc>
                <w:tcPr>
                  <w:tcW w:w="412" w:type="pct"/>
                  <w:vMerge/>
                  <w:tcBorders>
                    <w:top w:val="nil"/>
                    <w:left w:val="single" w:sz="8" w:space="0" w:color="auto"/>
                    <w:bottom w:val="single" w:sz="8" w:space="0" w:color="000000"/>
                    <w:right w:val="single" w:sz="8" w:space="0" w:color="auto"/>
                  </w:tcBorders>
                  <w:vAlign w:val="center"/>
                  <w:hideMark/>
                </w:tcPr>
                <w:p w14:paraId="450D2B4C" w14:textId="77777777" w:rsidR="005F35A5" w:rsidRPr="005F35A5" w:rsidRDefault="005F35A5" w:rsidP="00EB09E1">
                  <w:pPr>
                    <w:rPr>
                      <w:rFonts w:eastAsia="Times New Roman"/>
                      <w:color w:val="000000"/>
                      <w:lang w:eastAsia="es-CL"/>
                    </w:rPr>
                  </w:pPr>
                </w:p>
              </w:tc>
              <w:tc>
                <w:tcPr>
                  <w:tcW w:w="1351" w:type="pct"/>
                  <w:tcBorders>
                    <w:top w:val="nil"/>
                    <w:left w:val="nil"/>
                    <w:bottom w:val="nil"/>
                    <w:right w:val="nil"/>
                  </w:tcBorders>
                  <w:shd w:val="clear" w:color="auto" w:fill="auto"/>
                  <w:vAlign w:val="center"/>
                  <w:hideMark/>
                </w:tcPr>
                <w:p w14:paraId="2542DA94" w14:textId="77777777" w:rsidR="005F35A5" w:rsidRPr="005F35A5" w:rsidRDefault="005F35A5" w:rsidP="00EB09E1">
                  <w:pPr>
                    <w:rPr>
                      <w:rFonts w:eastAsia="Times New Roman"/>
                      <w:b/>
                      <w:bCs/>
                      <w:color w:val="000000"/>
                      <w:lang w:eastAsia="es-CL"/>
                    </w:rPr>
                  </w:pPr>
                  <w:r w:rsidRPr="005F35A5">
                    <w:rPr>
                      <w:rFonts w:eastAsia="Times New Roman"/>
                      <w:b/>
                      <w:bCs/>
                      <w:color w:val="000000"/>
                      <w:lang w:eastAsia="es-CL"/>
                    </w:rPr>
                    <w:t xml:space="preserve">Carlos </w:t>
                  </w:r>
                  <w:proofErr w:type="spellStart"/>
                  <w:r w:rsidRPr="005F35A5">
                    <w:rPr>
                      <w:rFonts w:eastAsia="Times New Roman"/>
                      <w:b/>
                      <w:bCs/>
                      <w:color w:val="000000"/>
                      <w:lang w:eastAsia="es-CL"/>
                    </w:rPr>
                    <w:t>Huenchumir</w:t>
                  </w:r>
                  <w:proofErr w:type="spellEnd"/>
                </w:p>
                <w:p w14:paraId="10C81CAF" w14:textId="77777777" w:rsidR="005F35A5" w:rsidRPr="005F35A5" w:rsidRDefault="005F35A5" w:rsidP="00EB09E1">
                  <w:pPr>
                    <w:rPr>
                      <w:rFonts w:eastAsia="Times New Roman"/>
                      <w:b/>
                      <w:bCs/>
                      <w:color w:val="000000"/>
                      <w:lang w:eastAsia="es-CL"/>
                    </w:rPr>
                  </w:pPr>
                </w:p>
              </w:tc>
              <w:tc>
                <w:tcPr>
                  <w:tcW w:w="538" w:type="pct"/>
                  <w:tcBorders>
                    <w:top w:val="nil"/>
                    <w:left w:val="nil"/>
                    <w:bottom w:val="nil"/>
                    <w:right w:val="nil"/>
                  </w:tcBorders>
                  <w:shd w:val="clear" w:color="auto" w:fill="auto"/>
                  <w:vAlign w:val="center"/>
                  <w:hideMark/>
                </w:tcPr>
                <w:p w14:paraId="680132E6"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Las Torcazas</w:t>
                  </w:r>
                </w:p>
              </w:tc>
              <w:tc>
                <w:tcPr>
                  <w:tcW w:w="616" w:type="pct"/>
                  <w:tcBorders>
                    <w:top w:val="nil"/>
                    <w:left w:val="nil"/>
                    <w:bottom w:val="nil"/>
                    <w:right w:val="nil"/>
                  </w:tcBorders>
                  <w:shd w:val="clear" w:color="auto" w:fill="auto"/>
                  <w:vAlign w:val="center"/>
                  <w:hideMark/>
                </w:tcPr>
                <w:p w14:paraId="110A8CC8"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P 4</w:t>
                  </w:r>
                </w:p>
              </w:tc>
              <w:tc>
                <w:tcPr>
                  <w:tcW w:w="737" w:type="pct"/>
                  <w:tcBorders>
                    <w:top w:val="nil"/>
                    <w:left w:val="nil"/>
                    <w:bottom w:val="nil"/>
                    <w:right w:val="nil"/>
                  </w:tcBorders>
                  <w:shd w:val="clear" w:color="auto" w:fill="FF0000"/>
                  <w:vAlign w:val="center"/>
                  <w:hideMark/>
                </w:tcPr>
                <w:p w14:paraId="5CC7855C" w14:textId="77777777" w:rsidR="005F35A5" w:rsidRPr="005F35A5" w:rsidRDefault="005F35A5" w:rsidP="00EB09E1">
                  <w:pPr>
                    <w:jc w:val="center"/>
                    <w:rPr>
                      <w:rFonts w:eastAsia="Times New Roman"/>
                      <w:b/>
                      <w:color w:val="FFFFFF" w:themeColor="background1"/>
                      <w:lang w:eastAsia="es-CL"/>
                    </w:rPr>
                  </w:pPr>
                  <w:r w:rsidRPr="005F35A5">
                    <w:rPr>
                      <w:rFonts w:eastAsia="Times New Roman"/>
                      <w:b/>
                      <w:color w:val="FFFFFF" w:themeColor="background1"/>
                      <w:lang w:eastAsia="es-CL"/>
                    </w:rPr>
                    <w:t>1.689</w:t>
                  </w:r>
                </w:p>
              </w:tc>
              <w:tc>
                <w:tcPr>
                  <w:tcW w:w="737" w:type="pct"/>
                  <w:vMerge/>
                  <w:tcBorders>
                    <w:top w:val="nil"/>
                    <w:left w:val="nil"/>
                    <w:bottom w:val="single" w:sz="8" w:space="0" w:color="000000"/>
                    <w:right w:val="single" w:sz="4" w:space="0" w:color="auto"/>
                  </w:tcBorders>
                  <w:vAlign w:val="center"/>
                  <w:hideMark/>
                </w:tcPr>
                <w:p w14:paraId="6D53F6CE" w14:textId="77777777" w:rsidR="005F35A5" w:rsidRPr="005F35A5" w:rsidRDefault="005F35A5" w:rsidP="00EB09E1">
                  <w:pPr>
                    <w:rPr>
                      <w:rFonts w:eastAsia="Times New Roman"/>
                      <w:color w:val="000000"/>
                      <w:lang w:eastAsia="es-CL"/>
                    </w:rPr>
                  </w:pPr>
                </w:p>
              </w:tc>
            </w:tr>
            <w:tr w:rsidR="005F35A5" w:rsidRPr="005F35A5" w14:paraId="5591DFAC" w14:textId="77777777" w:rsidTr="00EB09E1">
              <w:trPr>
                <w:trHeight w:val="300"/>
                <w:jc w:val="center"/>
              </w:trPr>
              <w:tc>
                <w:tcPr>
                  <w:tcW w:w="609" w:type="pct"/>
                  <w:vMerge/>
                  <w:tcBorders>
                    <w:top w:val="nil"/>
                    <w:left w:val="single" w:sz="8" w:space="0" w:color="auto"/>
                    <w:bottom w:val="single" w:sz="8" w:space="0" w:color="000000"/>
                    <w:right w:val="single" w:sz="8" w:space="0" w:color="auto"/>
                  </w:tcBorders>
                  <w:vAlign w:val="center"/>
                  <w:hideMark/>
                </w:tcPr>
                <w:p w14:paraId="5A6BDCC3" w14:textId="77777777" w:rsidR="005F35A5" w:rsidRPr="005F35A5" w:rsidRDefault="005F35A5" w:rsidP="00EB09E1">
                  <w:pPr>
                    <w:rPr>
                      <w:rFonts w:eastAsia="Times New Roman"/>
                      <w:color w:val="000000"/>
                      <w:lang w:eastAsia="es-CL"/>
                    </w:rPr>
                  </w:pPr>
                </w:p>
              </w:tc>
              <w:tc>
                <w:tcPr>
                  <w:tcW w:w="412" w:type="pct"/>
                  <w:vMerge/>
                  <w:tcBorders>
                    <w:top w:val="nil"/>
                    <w:left w:val="single" w:sz="8" w:space="0" w:color="auto"/>
                    <w:bottom w:val="single" w:sz="8" w:space="0" w:color="000000"/>
                    <w:right w:val="single" w:sz="8" w:space="0" w:color="auto"/>
                  </w:tcBorders>
                  <w:vAlign w:val="center"/>
                  <w:hideMark/>
                </w:tcPr>
                <w:p w14:paraId="7700FFCD" w14:textId="77777777" w:rsidR="005F35A5" w:rsidRPr="005F35A5" w:rsidRDefault="005F35A5" w:rsidP="00EB09E1">
                  <w:pPr>
                    <w:rPr>
                      <w:rFonts w:eastAsia="Times New Roman"/>
                      <w:color w:val="000000"/>
                      <w:lang w:eastAsia="es-CL"/>
                    </w:rPr>
                  </w:pPr>
                </w:p>
              </w:tc>
              <w:tc>
                <w:tcPr>
                  <w:tcW w:w="1351" w:type="pct"/>
                  <w:tcBorders>
                    <w:top w:val="nil"/>
                    <w:left w:val="nil"/>
                    <w:bottom w:val="nil"/>
                    <w:right w:val="nil"/>
                  </w:tcBorders>
                  <w:shd w:val="clear" w:color="auto" w:fill="auto"/>
                  <w:vAlign w:val="center"/>
                  <w:hideMark/>
                </w:tcPr>
                <w:p w14:paraId="7C6248F1" w14:textId="77777777" w:rsidR="005F35A5" w:rsidRPr="005F35A5" w:rsidRDefault="005F35A5" w:rsidP="00EB09E1">
                  <w:pPr>
                    <w:rPr>
                      <w:rFonts w:eastAsia="Times New Roman"/>
                      <w:b/>
                      <w:bCs/>
                      <w:color w:val="000000"/>
                      <w:lang w:eastAsia="es-CL"/>
                    </w:rPr>
                  </w:pPr>
                  <w:proofErr w:type="spellStart"/>
                  <w:r w:rsidRPr="005F35A5">
                    <w:rPr>
                      <w:rFonts w:eastAsia="Times New Roman"/>
                      <w:b/>
                      <w:bCs/>
                      <w:color w:val="000000"/>
                      <w:lang w:eastAsia="es-CL"/>
                    </w:rPr>
                    <w:t>Herminda</w:t>
                  </w:r>
                  <w:proofErr w:type="spellEnd"/>
                  <w:r w:rsidRPr="005F35A5">
                    <w:rPr>
                      <w:rFonts w:eastAsia="Times New Roman"/>
                      <w:b/>
                      <w:bCs/>
                      <w:color w:val="000000"/>
                      <w:lang w:eastAsia="es-CL"/>
                    </w:rPr>
                    <w:t xml:space="preserve"> Estela Parra Umaña</w:t>
                  </w:r>
                </w:p>
                <w:p w14:paraId="61952DED" w14:textId="77777777" w:rsidR="005F35A5" w:rsidRPr="005F35A5" w:rsidRDefault="005F35A5" w:rsidP="00EB09E1">
                  <w:pPr>
                    <w:rPr>
                      <w:rFonts w:eastAsia="Times New Roman"/>
                      <w:b/>
                      <w:bCs/>
                      <w:color w:val="000000"/>
                      <w:lang w:eastAsia="es-CL"/>
                    </w:rPr>
                  </w:pPr>
                </w:p>
              </w:tc>
              <w:tc>
                <w:tcPr>
                  <w:tcW w:w="538" w:type="pct"/>
                  <w:tcBorders>
                    <w:top w:val="nil"/>
                    <w:left w:val="nil"/>
                    <w:bottom w:val="nil"/>
                    <w:right w:val="nil"/>
                  </w:tcBorders>
                  <w:shd w:val="clear" w:color="auto" w:fill="auto"/>
                  <w:vAlign w:val="center"/>
                  <w:hideMark/>
                </w:tcPr>
                <w:p w14:paraId="330FB7FD"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El Trompo</w:t>
                  </w:r>
                </w:p>
              </w:tc>
              <w:tc>
                <w:tcPr>
                  <w:tcW w:w="616" w:type="pct"/>
                  <w:tcBorders>
                    <w:top w:val="nil"/>
                    <w:left w:val="nil"/>
                    <w:bottom w:val="nil"/>
                    <w:right w:val="nil"/>
                  </w:tcBorders>
                  <w:shd w:val="clear" w:color="auto" w:fill="auto"/>
                  <w:vAlign w:val="center"/>
                  <w:hideMark/>
                </w:tcPr>
                <w:p w14:paraId="7D12250C"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P 5</w:t>
                  </w:r>
                </w:p>
              </w:tc>
              <w:tc>
                <w:tcPr>
                  <w:tcW w:w="737" w:type="pct"/>
                  <w:tcBorders>
                    <w:top w:val="nil"/>
                    <w:left w:val="nil"/>
                    <w:bottom w:val="nil"/>
                    <w:right w:val="nil"/>
                  </w:tcBorders>
                  <w:shd w:val="clear" w:color="auto" w:fill="FF0000"/>
                  <w:vAlign w:val="center"/>
                  <w:hideMark/>
                </w:tcPr>
                <w:p w14:paraId="3C2429C8" w14:textId="77777777" w:rsidR="005F35A5" w:rsidRPr="005F35A5" w:rsidRDefault="005F35A5" w:rsidP="00EB09E1">
                  <w:pPr>
                    <w:jc w:val="center"/>
                    <w:rPr>
                      <w:rFonts w:eastAsia="Times New Roman"/>
                      <w:b/>
                      <w:color w:val="FFFFFF" w:themeColor="background1"/>
                      <w:lang w:eastAsia="es-CL"/>
                    </w:rPr>
                  </w:pPr>
                  <w:r w:rsidRPr="005F35A5">
                    <w:rPr>
                      <w:rFonts w:eastAsia="Times New Roman"/>
                      <w:b/>
                      <w:color w:val="FFFFFF" w:themeColor="background1"/>
                      <w:lang w:eastAsia="es-CL"/>
                    </w:rPr>
                    <w:t>1.470</w:t>
                  </w:r>
                </w:p>
              </w:tc>
              <w:tc>
                <w:tcPr>
                  <w:tcW w:w="737" w:type="pct"/>
                  <w:vMerge/>
                  <w:tcBorders>
                    <w:top w:val="nil"/>
                    <w:left w:val="nil"/>
                    <w:bottom w:val="single" w:sz="8" w:space="0" w:color="000000"/>
                    <w:right w:val="single" w:sz="4" w:space="0" w:color="auto"/>
                  </w:tcBorders>
                  <w:vAlign w:val="center"/>
                  <w:hideMark/>
                </w:tcPr>
                <w:p w14:paraId="5263B133" w14:textId="77777777" w:rsidR="005F35A5" w:rsidRPr="005F35A5" w:rsidRDefault="005F35A5" w:rsidP="00EB09E1">
                  <w:pPr>
                    <w:rPr>
                      <w:rFonts w:eastAsia="Times New Roman"/>
                      <w:color w:val="000000"/>
                      <w:lang w:eastAsia="es-CL"/>
                    </w:rPr>
                  </w:pPr>
                </w:p>
              </w:tc>
            </w:tr>
            <w:tr w:rsidR="005F35A5" w:rsidRPr="005F35A5" w14:paraId="7D4D00AF" w14:textId="77777777" w:rsidTr="00EB09E1">
              <w:trPr>
                <w:trHeight w:val="315"/>
                <w:jc w:val="center"/>
              </w:trPr>
              <w:tc>
                <w:tcPr>
                  <w:tcW w:w="609" w:type="pct"/>
                  <w:vMerge/>
                  <w:tcBorders>
                    <w:top w:val="nil"/>
                    <w:left w:val="single" w:sz="8" w:space="0" w:color="auto"/>
                    <w:bottom w:val="single" w:sz="4" w:space="0" w:color="auto"/>
                    <w:right w:val="single" w:sz="8" w:space="0" w:color="auto"/>
                  </w:tcBorders>
                  <w:vAlign w:val="center"/>
                  <w:hideMark/>
                </w:tcPr>
                <w:p w14:paraId="583EA3C6" w14:textId="77777777" w:rsidR="005F35A5" w:rsidRPr="005F35A5" w:rsidRDefault="005F35A5" w:rsidP="00EB09E1">
                  <w:pPr>
                    <w:rPr>
                      <w:rFonts w:eastAsia="Times New Roman"/>
                      <w:color w:val="000000"/>
                      <w:lang w:eastAsia="es-CL"/>
                    </w:rPr>
                  </w:pPr>
                </w:p>
              </w:tc>
              <w:tc>
                <w:tcPr>
                  <w:tcW w:w="412" w:type="pct"/>
                  <w:vMerge/>
                  <w:tcBorders>
                    <w:top w:val="nil"/>
                    <w:left w:val="single" w:sz="8" w:space="0" w:color="auto"/>
                    <w:bottom w:val="single" w:sz="4" w:space="0" w:color="auto"/>
                    <w:right w:val="single" w:sz="8" w:space="0" w:color="auto"/>
                  </w:tcBorders>
                  <w:vAlign w:val="center"/>
                  <w:hideMark/>
                </w:tcPr>
                <w:p w14:paraId="761DB80C" w14:textId="77777777" w:rsidR="005F35A5" w:rsidRPr="005F35A5" w:rsidRDefault="005F35A5" w:rsidP="00EB09E1">
                  <w:pPr>
                    <w:rPr>
                      <w:rFonts w:eastAsia="Times New Roman"/>
                      <w:color w:val="000000"/>
                      <w:lang w:eastAsia="es-CL"/>
                    </w:rPr>
                  </w:pPr>
                </w:p>
              </w:tc>
              <w:tc>
                <w:tcPr>
                  <w:tcW w:w="1351" w:type="pct"/>
                  <w:tcBorders>
                    <w:top w:val="nil"/>
                    <w:left w:val="nil"/>
                    <w:bottom w:val="single" w:sz="4" w:space="0" w:color="auto"/>
                    <w:right w:val="nil"/>
                  </w:tcBorders>
                  <w:shd w:val="clear" w:color="auto" w:fill="auto"/>
                  <w:vAlign w:val="center"/>
                  <w:hideMark/>
                </w:tcPr>
                <w:p w14:paraId="6D2A8B62" w14:textId="77777777" w:rsidR="005F35A5" w:rsidRPr="005F35A5" w:rsidRDefault="005F35A5" w:rsidP="00EB09E1">
                  <w:pPr>
                    <w:rPr>
                      <w:rFonts w:eastAsia="Times New Roman"/>
                      <w:b/>
                      <w:bCs/>
                      <w:color w:val="000000"/>
                      <w:lang w:eastAsia="es-CL"/>
                    </w:rPr>
                  </w:pPr>
                  <w:r w:rsidRPr="005F35A5">
                    <w:rPr>
                      <w:rFonts w:eastAsia="Times New Roman"/>
                      <w:b/>
                      <w:bCs/>
                      <w:color w:val="000000"/>
                      <w:lang w:eastAsia="es-CL"/>
                    </w:rPr>
                    <w:t>Estela Umaña</w:t>
                  </w:r>
                </w:p>
                <w:p w14:paraId="14322584" w14:textId="77777777" w:rsidR="005F35A5" w:rsidRPr="005F35A5" w:rsidRDefault="005F35A5" w:rsidP="00EB09E1">
                  <w:pPr>
                    <w:rPr>
                      <w:rFonts w:eastAsia="Times New Roman"/>
                      <w:b/>
                      <w:bCs/>
                      <w:color w:val="000000"/>
                      <w:lang w:eastAsia="es-CL"/>
                    </w:rPr>
                  </w:pPr>
                </w:p>
              </w:tc>
              <w:tc>
                <w:tcPr>
                  <w:tcW w:w="538" w:type="pct"/>
                  <w:tcBorders>
                    <w:top w:val="nil"/>
                    <w:left w:val="nil"/>
                    <w:bottom w:val="single" w:sz="4" w:space="0" w:color="auto"/>
                    <w:right w:val="nil"/>
                  </w:tcBorders>
                  <w:shd w:val="clear" w:color="auto" w:fill="auto"/>
                  <w:vAlign w:val="center"/>
                  <w:hideMark/>
                </w:tcPr>
                <w:p w14:paraId="62D5F69E" w14:textId="77777777" w:rsidR="005F35A5" w:rsidRPr="005F35A5" w:rsidRDefault="005F35A5" w:rsidP="00EB09E1">
                  <w:pPr>
                    <w:jc w:val="center"/>
                    <w:rPr>
                      <w:rFonts w:eastAsia="Times New Roman"/>
                      <w:b/>
                      <w:bCs/>
                      <w:color w:val="000000"/>
                      <w:lang w:eastAsia="es-CL"/>
                    </w:rPr>
                  </w:pPr>
                  <w:r w:rsidRPr="005F35A5">
                    <w:rPr>
                      <w:rFonts w:eastAsia="Times New Roman"/>
                      <w:b/>
                      <w:bCs/>
                      <w:color w:val="000000"/>
                      <w:lang w:eastAsia="es-CL"/>
                    </w:rPr>
                    <w:t>Los Cerritos</w:t>
                  </w:r>
                </w:p>
              </w:tc>
              <w:tc>
                <w:tcPr>
                  <w:tcW w:w="616" w:type="pct"/>
                  <w:tcBorders>
                    <w:top w:val="nil"/>
                    <w:left w:val="nil"/>
                    <w:bottom w:val="single" w:sz="4" w:space="0" w:color="auto"/>
                    <w:right w:val="nil"/>
                  </w:tcBorders>
                  <w:shd w:val="clear" w:color="auto" w:fill="auto"/>
                  <w:vAlign w:val="center"/>
                  <w:hideMark/>
                </w:tcPr>
                <w:p w14:paraId="4562F80B" w14:textId="77777777" w:rsidR="005F35A5" w:rsidRPr="005F35A5" w:rsidRDefault="005F35A5" w:rsidP="00EB09E1">
                  <w:pPr>
                    <w:jc w:val="center"/>
                    <w:rPr>
                      <w:rFonts w:eastAsia="Times New Roman"/>
                      <w:color w:val="000000"/>
                      <w:lang w:eastAsia="es-CL"/>
                    </w:rPr>
                  </w:pPr>
                  <w:r w:rsidRPr="005F35A5">
                    <w:rPr>
                      <w:rFonts w:eastAsia="Times New Roman"/>
                      <w:color w:val="000000"/>
                      <w:lang w:eastAsia="es-CL"/>
                    </w:rPr>
                    <w:t>P 6</w:t>
                  </w:r>
                </w:p>
              </w:tc>
              <w:tc>
                <w:tcPr>
                  <w:tcW w:w="737" w:type="pct"/>
                  <w:tcBorders>
                    <w:top w:val="nil"/>
                    <w:left w:val="nil"/>
                    <w:bottom w:val="single" w:sz="4" w:space="0" w:color="auto"/>
                    <w:right w:val="nil"/>
                  </w:tcBorders>
                  <w:shd w:val="clear" w:color="auto" w:fill="FF0000"/>
                  <w:vAlign w:val="center"/>
                  <w:hideMark/>
                </w:tcPr>
                <w:p w14:paraId="00D2A660" w14:textId="77777777" w:rsidR="005F35A5" w:rsidRPr="005F35A5" w:rsidRDefault="005F35A5" w:rsidP="00EB09E1">
                  <w:pPr>
                    <w:jc w:val="center"/>
                    <w:rPr>
                      <w:rFonts w:eastAsia="Times New Roman"/>
                      <w:b/>
                      <w:color w:val="FFFFFF" w:themeColor="background1"/>
                      <w:lang w:eastAsia="es-CL"/>
                    </w:rPr>
                  </w:pPr>
                  <w:r w:rsidRPr="005F35A5">
                    <w:rPr>
                      <w:rFonts w:eastAsia="Times New Roman"/>
                      <w:b/>
                      <w:color w:val="FFFFFF" w:themeColor="background1"/>
                      <w:lang w:eastAsia="es-CL"/>
                    </w:rPr>
                    <w:t>425</w:t>
                  </w:r>
                </w:p>
              </w:tc>
              <w:tc>
                <w:tcPr>
                  <w:tcW w:w="737" w:type="pct"/>
                  <w:vMerge/>
                  <w:tcBorders>
                    <w:top w:val="nil"/>
                    <w:left w:val="nil"/>
                    <w:bottom w:val="single" w:sz="4" w:space="0" w:color="auto"/>
                    <w:right w:val="single" w:sz="4" w:space="0" w:color="auto"/>
                  </w:tcBorders>
                  <w:vAlign w:val="center"/>
                  <w:hideMark/>
                </w:tcPr>
                <w:p w14:paraId="2C456554" w14:textId="77777777" w:rsidR="005F35A5" w:rsidRPr="005F35A5" w:rsidRDefault="005F35A5" w:rsidP="00EB09E1">
                  <w:pPr>
                    <w:rPr>
                      <w:rFonts w:eastAsia="Times New Roman"/>
                      <w:color w:val="000000"/>
                      <w:lang w:eastAsia="es-CL"/>
                    </w:rPr>
                  </w:pPr>
                </w:p>
              </w:tc>
            </w:tr>
          </w:tbl>
          <w:p w14:paraId="0E20359F" w14:textId="77777777" w:rsidR="005F35A5" w:rsidRDefault="005F35A5" w:rsidP="00EB09E1">
            <w:pPr>
              <w:jc w:val="center"/>
              <w:outlineLvl w:val="0"/>
              <w:rPr>
                <w:rFonts w:cs="Calibri"/>
                <w:sz w:val="22"/>
                <w:szCs w:val="22"/>
                <w:lang w:eastAsia="es-ES"/>
              </w:rPr>
            </w:pPr>
          </w:p>
        </w:tc>
      </w:tr>
      <w:tr w:rsidR="005F35A5" w:rsidRPr="000279D5" w14:paraId="7D0EA62D" w14:textId="77777777" w:rsidTr="00EB09E1">
        <w:trPr>
          <w:trHeight w:val="405"/>
        </w:trPr>
        <w:tc>
          <w:tcPr>
            <w:tcW w:w="12719" w:type="dxa"/>
            <w:vAlign w:val="center"/>
          </w:tcPr>
          <w:p w14:paraId="4E00501F" w14:textId="77777777" w:rsidR="005F35A5" w:rsidRPr="000279D5" w:rsidRDefault="005F35A5" w:rsidP="005F35A5">
            <w:pPr>
              <w:outlineLvl w:val="0"/>
              <w:rPr>
                <w:rFonts w:cs="Calibri"/>
                <w:lang w:eastAsia="es-ES"/>
              </w:rPr>
            </w:pPr>
            <w:r w:rsidRPr="000279D5">
              <w:rPr>
                <w:b/>
              </w:rPr>
              <w:t xml:space="preserve">Tabla </w:t>
            </w:r>
            <w:r>
              <w:rPr>
                <w:b/>
              </w:rPr>
              <w:t>6</w:t>
            </w:r>
          </w:p>
        </w:tc>
      </w:tr>
      <w:tr w:rsidR="005F35A5" w:rsidRPr="000279D5" w14:paraId="693F0018" w14:textId="77777777" w:rsidTr="00EB09E1">
        <w:trPr>
          <w:trHeight w:val="405"/>
        </w:trPr>
        <w:tc>
          <w:tcPr>
            <w:tcW w:w="12719" w:type="dxa"/>
            <w:vAlign w:val="center"/>
          </w:tcPr>
          <w:p w14:paraId="360A0249" w14:textId="77777777" w:rsidR="005F35A5" w:rsidRDefault="005F35A5" w:rsidP="00EB09E1">
            <w:pPr>
              <w:rPr>
                <w:b/>
                <w:bCs/>
                <w:color w:val="000000"/>
                <w:lang w:val="es-ES_tradnl" w:eastAsia="es-ES"/>
              </w:rPr>
            </w:pPr>
            <w:r w:rsidRPr="000279D5">
              <w:rPr>
                <w:b/>
                <w:bCs/>
                <w:color w:val="000000"/>
                <w:lang w:val="es-ES_tradnl" w:eastAsia="es-ES"/>
              </w:rPr>
              <w:t>Descripción:</w:t>
            </w:r>
          </w:p>
          <w:p w14:paraId="390680C3" w14:textId="77777777" w:rsidR="009819A4" w:rsidRPr="000279D5" w:rsidRDefault="009819A4" w:rsidP="00EB09E1">
            <w:pPr>
              <w:rPr>
                <w:b/>
                <w:bCs/>
                <w:color w:val="000000"/>
                <w:lang w:val="es-ES_tradnl" w:eastAsia="es-ES"/>
              </w:rPr>
            </w:pPr>
          </w:p>
          <w:p w14:paraId="4986954D" w14:textId="77777777" w:rsidR="009819A4" w:rsidRDefault="009819A4" w:rsidP="009819A4">
            <w:pPr>
              <w:outlineLvl w:val="0"/>
              <w:rPr>
                <w:rFonts w:ascii="Calibri" w:hAnsi="Calibri"/>
                <w:sz w:val="22"/>
                <w:szCs w:val="22"/>
                <w:lang w:val="es-ES"/>
              </w:rPr>
            </w:pPr>
            <w:r>
              <w:rPr>
                <w:rFonts w:ascii="Calibri" w:hAnsi="Calibri"/>
                <w:sz w:val="22"/>
                <w:szCs w:val="22"/>
                <w:lang w:val="es-ES"/>
              </w:rPr>
              <w:t>A</w:t>
            </w:r>
            <w:r w:rsidR="005F35A5" w:rsidRPr="007C2D65">
              <w:rPr>
                <w:rFonts w:ascii="Calibri" w:hAnsi="Calibri"/>
                <w:sz w:val="22"/>
                <w:szCs w:val="22"/>
                <w:lang w:val="es-ES"/>
              </w:rPr>
              <w:t xml:space="preserve">l revisar el documento </w:t>
            </w:r>
            <w:r w:rsidR="005F35A5" w:rsidRPr="007C2D65">
              <w:rPr>
                <w:rFonts w:ascii="Calibri" w:hAnsi="Calibri"/>
                <w:i/>
                <w:sz w:val="22"/>
                <w:szCs w:val="22"/>
                <w:lang w:val="es-ES"/>
              </w:rPr>
              <w:t>“</w:t>
            </w:r>
            <w:proofErr w:type="spellStart"/>
            <w:r w:rsidR="005F35A5" w:rsidRPr="007C2D65">
              <w:rPr>
                <w:rFonts w:ascii="Calibri" w:hAnsi="Calibri"/>
                <w:i/>
                <w:sz w:val="22"/>
                <w:szCs w:val="22"/>
                <w:lang w:val="es-ES"/>
              </w:rPr>
              <w:t>Risk</w:t>
            </w:r>
            <w:proofErr w:type="spellEnd"/>
            <w:r w:rsidR="005F35A5" w:rsidRPr="007C2D65">
              <w:rPr>
                <w:rFonts w:ascii="Calibri" w:hAnsi="Calibri"/>
                <w:i/>
                <w:sz w:val="22"/>
                <w:szCs w:val="22"/>
                <w:lang w:val="es-ES"/>
              </w:rPr>
              <w:t xml:space="preserve"> Management </w:t>
            </w:r>
            <w:proofErr w:type="spellStart"/>
            <w:r w:rsidR="005F35A5" w:rsidRPr="007C2D65">
              <w:rPr>
                <w:rFonts w:ascii="Calibri" w:hAnsi="Calibri"/>
                <w:i/>
                <w:sz w:val="22"/>
                <w:szCs w:val="22"/>
                <w:lang w:val="es-ES"/>
              </w:rPr>
              <w:t>Criteria</w:t>
            </w:r>
            <w:proofErr w:type="spellEnd"/>
            <w:r w:rsidR="005F35A5" w:rsidRPr="007C2D65">
              <w:rPr>
                <w:rFonts w:ascii="Calibri" w:hAnsi="Calibri"/>
                <w:i/>
                <w:sz w:val="22"/>
                <w:szCs w:val="22"/>
                <w:lang w:val="es-ES"/>
              </w:rPr>
              <w:t xml:space="preserve"> </w:t>
            </w:r>
            <w:proofErr w:type="spellStart"/>
            <w:r w:rsidR="005F35A5" w:rsidRPr="007C2D65">
              <w:rPr>
                <w:rFonts w:ascii="Calibri" w:hAnsi="Calibri"/>
                <w:i/>
                <w:sz w:val="22"/>
                <w:szCs w:val="22"/>
                <w:lang w:val="es-ES"/>
              </w:rPr>
              <w:t>for</w:t>
            </w:r>
            <w:proofErr w:type="spellEnd"/>
            <w:r w:rsidR="005F35A5" w:rsidRPr="007C2D65">
              <w:rPr>
                <w:rFonts w:ascii="Calibri" w:hAnsi="Calibri"/>
                <w:i/>
                <w:sz w:val="22"/>
                <w:szCs w:val="22"/>
                <w:lang w:val="es-ES"/>
              </w:rPr>
              <w:t xml:space="preserve"> </w:t>
            </w:r>
            <w:proofErr w:type="spellStart"/>
            <w:r w:rsidR="005F35A5" w:rsidRPr="007C2D65">
              <w:rPr>
                <w:rFonts w:ascii="Calibri" w:hAnsi="Calibri"/>
                <w:i/>
                <w:sz w:val="22"/>
                <w:szCs w:val="22"/>
                <w:lang w:val="es-ES"/>
              </w:rPr>
              <w:t>Metals</w:t>
            </w:r>
            <w:proofErr w:type="spellEnd"/>
            <w:r w:rsidR="005F35A5" w:rsidRPr="007C2D65">
              <w:rPr>
                <w:rFonts w:ascii="Calibri" w:hAnsi="Calibri"/>
                <w:i/>
                <w:sz w:val="22"/>
                <w:szCs w:val="22"/>
                <w:lang w:val="es-ES"/>
              </w:rPr>
              <w:t xml:space="preserve"> at BLM </w:t>
            </w:r>
            <w:proofErr w:type="spellStart"/>
            <w:r w:rsidR="005F35A5" w:rsidRPr="007C2D65">
              <w:rPr>
                <w:rFonts w:ascii="Calibri" w:hAnsi="Calibri"/>
                <w:i/>
                <w:sz w:val="22"/>
                <w:szCs w:val="22"/>
                <w:lang w:val="es-ES"/>
              </w:rPr>
              <w:t>Mining</w:t>
            </w:r>
            <w:proofErr w:type="spellEnd"/>
            <w:r w:rsidR="005F35A5" w:rsidRPr="007C2D65">
              <w:rPr>
                <w:rFonts w:ascii="Calibri" w:hAnsi="Calibri"/>
                <w:i/>
                <w:sz w:val="22"/>
                <w:szCs w:val="22"/>
                <w:lang w:val="es-ES"/>
              </w:rPr>
              <w:t xml:space="preserve"> </w:t>
            </w:r>
            <w:proofErr w:type="spellStart"/>
            <w:r w:rsidR="005F35A5" w:rsidRPr="007C2D65">
              <w:rPr>
                <w:rFonts w:ascii="Calibri" w:hAnsi="Calibri"/>
                <w:i/>
                <w:sz w:val="22"/>
                <w:szCs w:val="22"/>
                <w:lang w:val="es-ES"/>
              </w:rPr>
              <w:t>Sites</w:t>
            </w:r>
            <w:proofErr w:type="spellEnd"/>
            <w:r w:rsidR="005F35A5" w:rsidRPr="007C2D65">
              <w:rPr>
                <w:rFonts w:ascii="Calibri" w:hAnsi="Calibri"/>
                <w:i/>
                <w:sz w:val="22"/>
                <w:szCs w:val="22"/>
                <w:lang w:val="es-ES"/>
              </w:rPr>
              <w:t>”</w:t>
            </w:r>
            <w:r w:rsidR="005F35A5" w:rsidRPr="007C2D65">
              <w:rPr>
                <w:rFonts w:ascii="Calibri" w:hAnsi="Calibri"/>
                <w:sz w:val="22"/>
                <w:szCs w:val="22"/>
                <w:lang w:val="es-ES"/>
              </w:rPr>
              <w:t>, del Departamento del Interior de Estados Unidos, se observa que el valor establecido como límite para el suelo, en aquellos sectores destinados a ganadería, son de 419 mg/Kg, por lo cual los valores en rojo se encontrarían sobre dicho límite.</w:t>
            </w:r>
            <w:r>
              <w:rPr>
                <w:rFonts w:ascii="Calibri" w:hAnsi="Calibri"/>
                <w:sz w:val="22"/>
                <w:szCs w:val="22"/>
                <w:lang w:val="es-ES"/>
              </w:rPr>
              <w:t xml:space="preserve"> </w:t>
            </w:r>
          </w:p>
          <w:p w14:paraId="4B1A8A5B" w14:textId="77777777" w:rsidR="009819A4" w:rsidRDefault="009819A4" w:rsidP="009819A4">
            <w:pPr>
              <w:outlineLvl w:val="0"/>
              <w:rPr>
                <w:rFonts w:ascii="Calibri" w:hAnsi="Calibri"/>
                <w:sz w:val="22"/>
                <w:szCs w:val="22"/>
                <w:lang w:val="es-ES"/>
              </w:rPr>
            </w:pPr>
          </w:p>
          <w:p w14:paraId="543AA7AA" w14:textId="77777777" w:rsidR="005F35A5" w:rsidRPr="00D47A35" w:rsidRDefault="009819A4" w:rsidP="009819A4">
            <w:pPr>
              <w:outlineLvl w:val="0"/>
              <w:rPr>
                <w:rFonts w:cs="Calibri"/>
                <w:lang w:eastAsia="es-ES"/>
              </w:rPr>
            </w:pPr>
            <w:r>
              <w:rPr>
                <w:rFonts w:ascii="Calibri" w:hAnsi="Calibri"/>
                <w:sz w:val="22"/>
                <w:szCs w:val="22"/>
                <w:lang w:val="es-ES"/>
              </w:rPr>
              <w:t>L</w:t>
            </w:r>
            <w:r w:rsidRPr="007C2D65">
              <w:rPr>
                <w:rFonts w:ascii="Calibri" w:hAnsi="Calibri"/>
                <w:sz w:val="22"/>
                <w:szCs w:val="22"/>
                <w:lang w:val="es-ES"/>
              </w:rPr>
              <w:t xml:space="preserve">os valores indicados en rojo son aquellos, que el </w:t>
            </w:r>
            <w:r>
              <w:rPr>
                <w:rFonts w:ascii="Calibri" w:hAnsi="Calibri"/>
                <w:sz w:val="22"/>
                <w:szCs w:val="22"/>
                <w:lang w:val="es-ES"/>
              </w:rPr>
              <w:t>Servicio Agrícola y Ganadero</w:t>
            </w:r>
            <w:r w:rsidRPr="007C2D65">
              <w:rPr>
                <w:rFonts w:ascii="Calibri" w:hAnsi="Calibri"/>
                <w:sz w:val="22"/>
                <w:szCs w:val="22"/>
                <w:lang w:val="es-ES"/>
              </w:rPr>
              <w:t xml:space="preserve"> indicó como “Significativos”</w:t>
            </w:r>
            <w:r>
              <w:rPr>
                <w:rFonts w:ascii="Calibri" w:hAnsi="Calibri"/>
                <w:sz w:val="22"/>
                <w:szCs w:val="22"/>
                <w:lang w:val="es-ES"/>
              </w:rPr>
              <w:t xml:space="preserve"> en los informes/certificados de análisis (Anexo 16)</w:t>
            </w:r>
            <w:r w:rsidRPr="007C2D65">
              <w:rPr>
                <w:rFonts w:ascii="Calibri" w:hAnsi="Calibri"/>
                <w:sz w:val="22"/>
                <w:szCs w:val="22"/>
                <w:lang w:val="es-ES"/>
              </w:rPr>
              <w:t>.</w:t>
            </w:r>
          </w:p>
        </w:tc>
      </w:tr>
    </w:tbl>
    <w:p w14:paraId="30F382AB" w14:textId="77777777" w:rsidR="005F35A5" w:rsidRDefault="005F35A5" w:rsidP="005452E9">
      <w:pPr>
        <w:outlineLvl w:val="0"/>
        <w:rPr>
          <w:rFonts w:ascii="Calibri" w:hAnsi="Calibri" w:cs="Calibri"/>
          <w:lang w:eastAsia="es-ES"/>
        </w:rPr>
      </w:pPr>
    </w:p>
    <w:p w14:paraId="08E8ADD2" w14:textId="77777777" w:rsidR="005F35A5" w:rsidRDefault="005F35A5">
      <w:pPr>
        <w:jc w:val="left"/>
        <w:rPr>
          <w:rFonts w:ascii="Calibri" w:hAnsi="Calibri" w:cs="Calibri"/>
          <w:lang w:eastAsia="es-ES"/>
        </w:rPr>
      </w:pPr>
      <w:r>
        <w:rPr>
          <w:rFonts w:ascii="Calibri" w:hAnsi="Calibri" w:cs="Calibri"/>
          <w:lang w:eastAsia="es-ES"/>
        </w:rPr>
        <w:br w:type="page"/>
      </w:r>
    </w:p>
    <w:p w14:paraId="616100A4" w14:textId="77777777" w:rsidR="005F35A5" w:rsidRDefault="005F35A5" w:rsidP="005452E9">
      <w:pPr>
        <w:outlineLvl w:val="0"/>
        <w:rPr>
          <w:rFonts w:ascii="Calibri" w:hAnsi="Calibri" w:cs="Calibri"/>
          <w:lang w:eastAsia="es-ES"/>
        </w:rPr>
      </w:pPr>
    </w:p>
    <w:tbl>
      <w:tblPr>
        <w:tblStyle w:val="Tablaconcuadrcula"/>
        <w:tblW w:w="0" w:type="auto"/>
        <w:tblLook w:val="04A0" w:firstRow="1" w:lastRow="0" w:firstColumn="1" w:lastColumn="0" w:noHBand="0" w:noVBand="1"/>
      </w:tblPr>
      <w:tblGrid>
        <w:gridCol w:w="12719"/>
      </w:tblGrid>
      <w:tr w:rsidR="005452E9" w:rsidRPr="003E05BB" w14:paraId="24E215BD" w14:textId="77777777" w:rsidTr="00E77368">
        <w:tc>
          <w:tcPr>
            <w:tcW w:w="12719" w:type="dxa"/>
          </w:tcPr>
          <w:p w14:paraId="61628BFC" w14:textId="77777777" w:rsidR="005452E9" w:rsidRPr="004464C8" w:rsidRDefault="005452E9" w:rsidP="00E77368">
            <w:pPr>
              <w:outlineLvl w:val="0"/>
              <w:rPr>
                <w:rFonts w:cs="Calibri"/>
                <w:lang w:eastAsia="es-ES"/>
              </w:rPr>
            </w:pPr>
            <w:bookmarkStart w:id="187" w:name="_Toc424921045"/>
            <w:bookmarkStart w:id="188" w:name="_Toc424921234"/>
            <w:bookmarkStart w:id="189" w:name="_Toc425021872"/>
            <w:r>
              <w:rPr>
                <w:rFonts w:cs="Calibri"/>
                <w:b/>
                <w:lang w:eastAsia="es-ES"/>
              </w:rPr>
              <w:t>Conclusión</w:t>
            </w:r>
            <w:r w:rsidRPr="000279D5">
              <w:rPr>
                <w:rFonts w:cs="Calibri"/>
                <w:b/>
                <w:lang w:eastAsia="es-ES"/>
              </w:rPr>
              <w:t>:</w:t>
            </w:r>
            <w:bookmarkEnd w:id="187"/>
            <w:bookmarkEnd w:id="188"/>
            <w:bookmarkEnd w:id="189"/>
          </w:p>
          <w:p w14:paraId="1CA13EC8" w14:textId="77777777" w:rsidR="005452E9" w:rsidRPr="004464C8" w:rsidRDefault="005452E9" w:rsidP="00E77368">
            <w:pPr>
              <w:outlineLvl w:val="0"/>
              <w:rPr>
                <w:rFonts w:cs="Calibri"/>
                <w:lang w:eastAsia="es-ES"/>
              </w:rPr>
            </w:pPr>
          </w:p>
          <w:p w14:paraId="70F23846" w14:textId="77777777" w:rsidR="005452E9" w:rsidRDefault="005452E9" w:rsidP="00E77368">
            <w:pPr>
              <w:outlineLvl w:val="0"/>
              <w:rPr>
                <w:rFonts w:cs="Calibri"/>
                <w:lang w:eastAsia="es-ES"/>
              </w:rPr>
            </w:pPr>
            <w:bookmarkStart w:id="190" w:name="_Toc424921046"/>
            <w:bookmarkStart w:id="191" w:name="_Toc424921235"/>
            <w:bookmarkStart w:id="192" w:name="_Toc425021873"/>
            <w:r>
              <w:rPr>
                <w:rFonts w:cs="Calibri"/>
                <w:lang w:eastAsia="es-ES"/>
              </w:rPr>
              <w:t>Del análisis de los antecedentes entregados por los Servicios con Competencia Ambiental, en el marco de las actividades de fiscalización ambiental realizadas al proyecto Resolución Exenta N° 0331 “Crecimiento del Tranque de Relaves Confluencia”, es posible indicar lo siguiente:</w:t>
            </w:r>
            <w:bookmarkEnd w:id="190"/>
            <w:bookmarkEnd w:id="191"/>
            <w:bookmarkEnd w:id="192"/>
          </w:p>
          <w:p w14:paraId="1765C96C" w14:textId="77777777" w:rsidR="00B85BA8" w:rsidRDefault="00B85BA8" w:rsidP="00E77368">
            <w:pPr>
              <w:outlineLvl w:val="0"/>
              <w:rPr>
                <w:rFonts w:cs="Calibri"/>
                <w:lang w:eastAsia="es-ES"/>
              </w:rPr>
            </w:pPr>
          </w:p>
          <w:p w14:paraId="36ECEE9B" w14:textId="77777777" w:rsidR="00B85BA8" w:rsidRPr="009819A4" w:rsidRDefault="00B85BA8" w:rsidP="00B85BA8">
            <w:pPr>
              <w:pStyle w:val="Prrafodelista"/>
              <w:numPr>
                <w:ilvl w:val="0"/>
                <w:numId w:val="40"/>
              </w:numPr>
              <w:spacing w:after="200" w:line="276" w:lineRule="auto"/>
              <w:outlineLvl w:val="0"/>
              <w:rPr>
                <w:rFonts w:cs="Calibri"/>
                <w:lang w:eastAsia="es-ES"/>
              </w:rPr>
            </w:pPr>
            <w:r w:rsidRPr="00B85BA8">
              <w:rPr>
                <w:rFonts w:cs="Calibri"/>
                <w:lang w:val="es-ES" w:eastAsia="es-ES"/>
              </w:rPr>
              <w:t xml:space="preserve">Las operaciones mineras han provocado contaminación con metales pesados, tanto al suelo como a la vegetación, en los predios circundantes al tranque de relaves. </w:t>
            </w:r>
            <w:bookmarkStart w:id="193" w:name="_Toc424921048"/>
            <w:bookmarkStart w:id="194" w:name="_Toc424921237"/>
            <w:bookmarkStart w:id="195" w:name="_Toc425021875"/>
          </w:p>
          <w:p w14:paraId="3A8A76E4" w14:textId="77777777" w:rsidR="009819A4" w:rsidRPr="00B85BA8" w:rsidRDefault="009819A4" w:rsidP="009819A4">
            <w:pPr>
              <w:pStyle w:val="Prrafodelista"/>
              <w:spacing w:after="200" w:line="276" w:lineRule="auto"/>
              <w:ind w:left="360"/>
              <w:outlineLvl w:val="0"/>
              <w:rPr>
                <w:rFonts w:cs="Calibri"/>
                <w:lang w:eastAsia="es-ES"/>
              </w:rPr>
            </w:pPr>
          </w:p>
          <w:p w14:paraId="6CFFE6B6" w14:textId="77777777" w:rsidR="009819A4" w:rsidRPr="009819A4" w:rsidRDefault="005452E9" w:rsidP="009819A4">
            <w:pPr>
              <w:pStyle w:val="Prrafodelista"/>
              <w:numPr>
                <w:ilvl w:val="0"/>
                <w:numId w:val="40"/>
              </w:numPr>
              <w:spacing w:after="200" w:line="276" w:lineRule="auto"/>
              <w:outlineLvl w:val="0"/>
              <w:rPr>
                <w:rFonts w:cs="Calibri"/>
                <w:lang w:eastAsia="es-ES"/>
              </w:rPr>
            </w:pPr>
            <w:r w:rsidRPr="009819A4">
              <w:rPr>
                <w:rFonts w:cs="Calibri"/>
                <w:lang w:val="es-ES" w:eastAsia="es-ES"/>
              </w:rPr>
              <w:t>Tanto el suelo, como así también la vegetación analizada en el sitio, presentan valores de concentración de arsénico, que se encuentran hasta 103 veces por sobre lo establecido como valor máximo en el caso específico del suelo con sitios que presentaron concentraciones de A</w:t>
            </w:r>
            <w:r w:rsidR="007F59DF" w:rsidRPr="009819A4">
              <w:rPr>
                <w:rFonts w:cs="Calibri"/>
                <w:lang w:val="es-ES" w:eastAsia="es-ES"/>
              </w:rPr>
              <w:t>rsénico</w:t>
            </w:r>
            <w:r w:rsidRPr="009819A4">
              <w:rPr>
                <w:rFonts w:cs="Calibri"/>
                <w:lang w:val="es-ES" w:eastAsia="es-ES"/>
              </w:rPr>
              <w:t xml:space="preserve"> de aproximadamente 10.031,5 mg/kg.</w:t>
            </w:r>
            <w:bookmarkEnd w:id="193"/>
            <w:bookmarkEnd w:id="194"/>
            <w:bookmarkEnd w:id="195"/>
          </w:p>
          <w:p w14:paraId="3042C4D0" w14:textId="77777777" w:rsidR="009819A4" w:rsidRPr="009819A4" w:rsidRDefault="009819A4" w:rsidP="009819A4">
            <w:pPr>
              <w:pStyle w:val="Prrafodelista"/>
              <w:spacing w:after="200" w:line="276" w:lineRule="auto"/>
              <w:ind w:left="360"/>
              <w:outlineLvl w:val="0"/>
              <w:rPr>
                <w:rFonts w:cs="Calibri"/>
                <w:lang w:eastAsia="es-ES"/>
              </w:rPr>
            </w:pPr>
          </w:p>
          <w:p w14:paraId="0C851A3C" w14:textId="77777777" w:rsidR="005452E9" w:rsidRPr="009819A4" w:rsidRDefault="005452E9" w:rsidP="00E77368">
            <w:pPr>
              <w:pStyle w:val="Prrafodelista"/>
              <w:numPr>
                <w:ilvl w:val="0"/>
                <w:numId w:val="40"/>
              </w:numPr>
              <w:spacing w:after="200" w:line="276" w:lineRule="auto"/>
              <w:outlineLvl w:val="0"/>
              <w:rPr>
                <w:rFonts w:cs="Calibri"/>
                <w:lang w:eastAsia="es-ES"/>
              </w:rPr>
            </w:pPr>
            <w:bookmarkStart w:id="196" w:name="_Toc424921049"/>
            <w:bookmarkStart w:id="197" w:name="_Toc424921238"/>
            <w:bookmarkStart w:id="198" w:name="_Toc425021876"/>
            <w:r>
              <w:rPr>
                <w:rFonts w:cs="Calibri"/>
                <w:lang w:val="es-ES" w:eastAsia="es-ES"/>
              </w:rPr>
              <w:t xml:space="preserve">Existe evidencia suficiente para indicar que, en el sitio de estudio, existe un riesgo potencial tanto para los animales del sitio, como así también para la salud de las personas, </w:t>
            </w:r>
            <w:r w:rsidR="006D62BF">
              <w:rPr>
                <w:rFonts w:cs="Calibri"/>
                <w:lang w:val="es-ES" w:eastAsia="es-ES"/>
              </w:rPr>
              <w:t>al alimentarse éstas d</w:t>
            </w:r>
            <w:r>
              <w:rPr>
                <w:rFonts w:cs="Calibri"/>
                <w:lang w:val="es-ES" w:eastAsia="es-ES"/>
              </w:rPr>
              <w:t>el ganado afectado.</w:t>
            </w:r>
            <w:bookmarkEnd w:id="196"/>
            <w:bookmarkEnd w:id="197"/>
            <w:bookmarkEnd w:id="198"/>
          </w:p>
          <w:p w14:paraId="694C2BE3" w14:textId="77777777" w:rsidR="009819A4" w:rsidRPr="00D94A2A" w:rsidRDefault="009819A4" w:rsidP="009819A4">
            <w:pPr>
              <w:pStyle w:val="Prrafodelista"/>
              <w:spacing w:after="200" w:line="276" w:lineRule="auto"/>
              <w:ind w:left="360"/>
              <w:outlineLvl w:val="0"/>
              <w:rPr>
                <w:rFonts w:cs="Calibri"/>
                <w:lang w:eastAsia="es-ES"/>
              </w:rPr>
            </w:pPr>
          </w:p>
          <w:p w14:paraId="2A3C973B" w14:textId="77777777" w:rsidR="009819A4" w:rsidRPr="009819A4" w:rsidRDefault="005452E9" w:rsidP="009819A4">
            <w:pPr>
              <w:pStyle w:val="Prrafodelista"/>
              <w:numPr>
                <w:ilvl w:val="0"/>
                <w:numId w:val="40"/>
              </w:numPr>
              <w:spacing w:after="200" w:line="276" w:lineRule="auto"/>
              <w:outlineLvl w:val="0"/>
              <w:rPr>
                <w:rFonts w:cs="Calibri"/>
                <w:lang w:eastAsia="es-ES"/>
              </w:rPr>
            </w:pPr>
            <w:bookmarkStart w:id="199" w:name="_Toc424921050"/>
            <w:bookmarkStart w:id="200" w:name="_Toc424921239"/>
            <w:bookmarkStart w:id="201" w:name="_Toc425021877"/>
            <w:r>
              <w:rPr>
                <w:rFonts w:cs="Calibri"/>
                <w:lang w:val="es-ES" w:eastAsia="es-ES"/>
              </w:rPr>
              <w:t xml:space="preserve">La fuente de contaminación primaria identificada, corresponde al Tranque de Relaves Confluencia, y como </w:t>
            </w:r>
            <w:r>
              <w:rPr>
                <w:rFonts w:cs="Calibri"/>
                <w:lang w:eastAsia="es-ES"/>
              </w:rPr>
              <w:t>principal ruta de exposición se encontró el viento, considerando que el sitio de denuncia, correspondiente al Predio “El Mirador”, se encuentra exactamente al SE del Tranque de Relaves, y que la dirección predominante del viento es NW-SE. Además, considerando la evidencia reportada en la literatura, se puede concluir que el Arsénico es un metal pesado bioacumulable, y dañino para la salud animal y humana, y que en elevadas concentraciones de ingesta, puede llegar a ser mortal.</w:t>
            </w:r>
            <w:bookmarkEnd w:id="199"/>
            <w:bookmarkEnd w:id="200"/>
            <w:bookmarkEnd w:id="201"/>
          </w:p>
          <w:p w14:paraId="71827E42" w14:textId="77777777" w:rsidR="005452E9" w:rsidRPr="009819A4" w:rsidRDefault="005452E9" w:rsidP="009819A4">
            <w:pPr>
              <w:pStyle w:val="Prrafodelista"/>
              <w:spacing w:after="200" w:line="276" w:lineRule="auto"/>
              <w:ind w:left="360"/>
              <w:outlineLvl w:val="0"/>
              <w:rPr>
                <w:rFonts w:cs="Calibri"/>
                <w:lang w:eastAsia="es-ES"/>
              </w:rPr>
            </w:pPr>
            <w:r w:rsidRPr="009819A4">
              <w:rPr>
                <w:rFonts w:cs="Calibri"/>
                <w:lang w:eastAsia="es-ES"/>
              </w:rPr>
              <w:t xml:space="preserve"> </w:t>
            </w:r>
          </w:p>
          <w:p w14:paraId="3632A349" w14:textId="77777777" w:rsidR="005452E9" w:rsidRDefault="005452E9" w:rsidP="00E77368">
            <w:pPr>
              <w:pStyle w:val="Prrafodelista"/>
              <w:numPr>
                <w:ilvl w:val="0"/>
                <w:numId w:val="40"/>
              </w:numPr>
              <w:spacing w:after="200" w:line="276" w:lineRule="auto"/>
              <w:outlineLvl w:val="0"/>
              <w:rPr>
                <w:rFonts w:cs="Calibri"/>
                <w:lang w:eastAsia="es-ES"/>
              </w:rPr>
            </w:pPr>
            <w:bookmarkStart w:id="202" w:name="_Toc424921051"/>
            <w:bookmarkStart w:id="203" w:name="_Toc424921240"/>
            <w:bookmarkStart w:id="204" w:name="_Toc425021878"/>
            <w:r>
              <w:rPr>
                <w:rFonts w:cs="Calibri"/>
                <w:lang w:eastAsia="es-ES"/>
              </w:rPr>
              <w:t>Así también, es relevante mencionar, que se encontró niveles elevados de arsénico tanto en las muestras de suelo como así también en las muestras de vegetación, por lo cual cabe la posibilidad de que los animales que se encuentran pastando en dicho sector, considerando que son rumiantes, se encuentren ingiriendo cantidades elevadas de metales pesados.</w:t>
            </w:r>
            <w:bookmarkEnd w:id="202"/>
            <w:bookmarkEnd w:id="203"/>
            <w:bookmarkEnd w:id="204"/>
          </w:p>
          <w:p w14:paraId="4FAF045B" w14:textId="77777777" w:rsidR="009819A4" w:rsidRDefault="009819A4" w:rsidP="009819A4">
            <w:pPr>
              <w:pStyle w:val="Prrafodelista"/>
              <w:spacing w:after="200" w:line="276" w:lineRule="auto"/>
              <w:ind w:left="360"/>
              <w:outlineLvl w:val="0"/>
              <w:rPr>
                <w:rFonts w:cs="Calibri"/>
                <w:lang w:eastAsia="es-ES"/>
              </w:rPr>
            </w:pPr>
          </w:p>
          <w:p w14:paraId="0846F2ED" w14:textId="77777777" w:rsidR="005452E9" w:rsidRPr="004464C8" w:rsidRDefault="005452E9" w:rsidP="00E77368">
            <w:pPr>
              <w:pStyle w:val="Prrafodelista"/>
              <w:numPr>
                <w:ilvl w:val="0"/>
                <w:numId w:val="40"/>
              </w:numPr>
              <w:spacing w:after="200" w:line="276" w:lineRule="auto"/>
              <w:outlineLvl w:val="0"/>
              <w:rPr>
                <w:rFonts w:cs="Calibri"/>
                <w:lang w:eastAsia="es-ES"/>
              </w:rPr>
            </w:pPr>
            <w:bookmarkStart w:id="205" w:name="_Toc424921052"/>
            <w:bookmarkStart w:id="206" w:name="_Toc424921241"/>
            <w:bookmarkStart w:id="207" w:name="_Toc425021879"/>
            <w:r>
              <w:rPr>
                <w:rFonts w:cs="Calibri"/>
                <w:lang w:eastAsia="es-ES"/>
              </w:rPr>
              <w:t>Finalmente, cabe destacar, que no se observan otras probables fuentes de contaminación en los alrededores de los sitios estudiados.</w:t>
            </w:r>
            <w:bookmarkEnd w:id="205"/>
            <w:bookmarkEnd w:id="206"/>
            <w:bookmarkEnd w:id="207"/>
          </w:p>
        </w:tc>
      </w:tr>
    </w:tbl>
    <w:p w14:paraId="1068AA83" w14:textId="77777777" w:rsidR="005452E9" w:rsidRDefault="005452E9" w:rsidP="005452E9">
      <w:pPr>
        <w:pStyle w:val="Ttulo1"/>
        <w:numPr>
          <w:ilvl w:val="0"/>
          <w:numId w:val="0"/>
        </w:numPr>
        <w:ind w:left="567"/>
      </w:pPr>
    </w:p>
    <w:p w14:paraId="1A621592" w14:textId="77777777" w:rsidR="005452E9" w:rsidRDefault="005452E9" w:rsidP="005452E9">
      <w:pPr>
        <w:rPr>
          <w:lang w:eastAsia="es-CL"/>
        </w:rPr>
      </w:pPr>
    </w:p>
    <w:p w14:paraId="3FE23B6F" w14:textId="77777777" w:rsidR="005452E9" w:rsidRDefault="005452E9" w:rsidP="005452E9">
      <w:pPr>
        <w:rPr>
          <w:lang w:eastAsia="es-CL"/>
        </w:rPr>
      </w:pPr>
    </w:p>
    <w:p w14:paraId="650EF068" w14:textId="77777777" w:rsidR="005452E9" w:rsidRDefault="005452E9" w:rsidP="005452E9">
      <w:pPr>
        <w:rPr>
          <w:lang w:eastAsia="es-CL"/>
        </w:rPr>
      </w:pPr>
    </w:p>
    <w:p w14:paraId="0929B2E1" w14:textId="77777777" w:rsidR="005452E9" w:rsidRDefault="005452E9" w:rsidP="005452E9">
      <w:pPr>
        <w:rPr>
          <w:lang w:eastAsia="es-CL"/>
        </w:rPr>
      </w:pPr>
    </w:p>
    <w:p w14:paraId="1FC02733" w14:textId="77777777" w:rsidR="005452E9" w:rsidRDefault="005452E9" w:rsidP="005452E9">
      <w:pPr>
        <w:rPr>
          <w:lang w:eastAsia="es-CL"/>
        </w:rPr>
      </w:pPr>
    </w:p>
    <w:p w14:paraId="29AC919E" w14:textId="77777777" w:rsidR="005452E9" w:rsidRDefault="005452E9" w:rsidP="005452E9">
      <w:pPr>
        <w:rPr>
          <w:lang w:eastAsia="es-CL"/>
        </w:rPr>
      </w:pPr>
    </w:p>
    <w:p w14:paraId="5C5B15D1" w14:textId="77777777" w:rsidR="005452E9" w:rsidRDefault="005452E9" w:rsidP="005452E9">
      <w:pPr>
        <w:rPr>
          <w:lang w:eastAsia="es-CL"/>
        </w:rPr>
      </w:pPr>
    </w:p>
    <w:p w14:paraId="2D60CE57" w14:textId="77777777" w:rsidR="000C4B72" w:rsidRDefault="00DD6EBB" w:rsidP="000606E5">
      <w:pPr>
        <w:pStyle w:val="Ttulo1"/>
        <w:numPr>
          <w:ilvl w:val="0"/>
          <w:numId w:val="53"/>
        </w:numPr>
        <w:ind w:left="567" w:hanging="567"/>
      </w:pPr>
      <w:bookmarkStart w:id="208" w:name="_Toc425021880"/>
      <w:r>
        <w:lastRenderedPageBreak/>
        <w:t>OTROS HECHOS</w:t>
      </w:r>
      <w:r w:rsidR="005B0825">
        <w:t>.</w:t>
      </w:r>
      <w:bookmarkEnd w:id="208"/>
      <w:r w:rsidR="005B0825">
        <w:t xml:space="preserve"> </w:t>
      </w:r>
    </w:p>
    <w:p w14:paraId="75D8AA28" w14:textId="77777777" w:rsidR="000C4B72" w:rsidRPr="000C4B72" w:rsidRDefault="000C4B72" w:rsidP="000C4B72"/>
    <w:p w14:paraId="1404B679" w14:textId="77777777" w:rsidR="00DC061F" w:rsidRDefault="000C4B72" w:rsidP="000606E5">
      <w:pPr>
        <w:pStyle w:val="Ttulo1"/>
        <w:numPr>
          <w:ilvl w:val="1"/>
          <w:numId w:val="53"/>
        </w:numPr>
      </w:pPr>
      <w:r>
        <w:t xml:space="preserve">    </w:t>
      </w:r>
      <w:bookmarkStart w:id="209" w:name="_Toc425021881"/>
      <w:r w:rsidR="00DC061F">
        <w:t>DESCARGA NO AUTORIZADA</w:t>
      </w:r>
      <w:bookmarkEnd w:id="209"/>
    </w:p>
    <w:p w14:paraId="13D8EFD7" w14:textId="77777777" w:rsidR="00DC061F" w:rsidRDefault="00DC061F" w:rsidP="00DC061F">
      <w:pPr>
        <w:pStyle w:val="Ttulo2"/>
        <w:numPr>
          <w:ilvl w:val="0"/>
          <w:numId w:val="0"/>
        </w:numPr>
        <w:ind w:left="360"/>
        <w:rPr>
          <w:rFonts w:eastAsia="Times New Roman" w:cs="Calibri"/>
          <w:sz w:val="20"/>
          <w:szCs w:val="16"/>
          <w:lang w:eastAsia="es-CL"/>
        </w:rPr>
      </w:pPr>
    </w:p>
    <w:tbl>
      <w:tblPr>
        <w:tblStyle w:val="Tablaconcuadrcula"/>
        <w:tblW w:w="13788" w:type="dxa"/>
        <w:jc w:val="center"/>
        <w:tblLayout w:type="fixed"/>
        <w:tblLook w:val="04A0" w:firstRow="1" w:lastRow="0" w:firstColumn="1" w:lastColumn="0" w:noHBand="0" w:noVBand="1"/>
      </w:tblPr>
      <w:tblGrid>
        <w:gridCol w:w="3337"/>
        <w:gridCol w:w="1020"/>
        <w:gridCol w:w="2413"/>
        <w:gridCol w:w="4040"/>
        <w:gridCol w:w="2978"/>
      </w:tblGrid>
      <w:tr w:rsidR="00DC061F" w14:paraId="71C6AB08" w14:textId="77777777" w:rsidTr="00E77368">
        <w:trPr>
          <w:jc w:val="center"/>
        </w:trPr>
        <w:tc>
          <w:tcPr>
            <w:tcW w:w="1580" w:type="pct"/>
            <w:gridSpan w:val="2"/>
          </w:tcPr>
          <w:p w14:paraId="0475C135" w14:textId="77777777" w:rsidR="00DC061F" w:rsidRDefault="00DC061F" w:rsidP="00E7736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B86BF6">
              <w:rPr>
                <w:rFonts w:ascii="Calibri" w:eastAsia="Times New Roman" w:hAnsi="Calibri"/>
                <w:color w:val="000000"/>
                <w:lang w:eastAsia="es-CL"/>
              </w:rPr>
              <w:t>5</w:t>
            </w:r>
          </w:p>
        </w:tc>
        <w:tc>
          <w:tcPr>
            <w:tcW w:w="3420" w:type="pct"/>
            <w:gridSpan w:val="3"/>
          </w:tcPr>
          <w:p w14:paraId="3481C746" w14:textId="77777777" w:rsidR="00DC061F" w:rsidRDefault="00DC061F" w:rsidP="00E77368">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r w:rsidR="00A27B3F">
              <w:rPr>
                <w:rFonts w:ascii="Calibri" w:eastAsia="Times New Roman" w:hAnsi="Calibri"/>
                <w:color w:val="000000"/>
                <w:lang w:eastAsia="es-CL"/>
              </w:rPr>
              <w:t>2</w:t>
            </w:r>
          </w:p>
        </w:tc>
      </w:tr>
      <w:tr w:rsidR="00DC061F" w14:paraId="47FFEA58" w14:textId="77777777" w:rsidTr="00E77368">
        <w:trPr>
          <w:trHeight w:val="741"/>
          <w:jc w:val="center"/>
        </w:trPr>
        <w:tc>
          <w:tcPr>
            <w:tcW w:w="5000" w:type="pct"/>
            <w:gridSpan w:val="5"/>
            <w:tcBorders>
              <w:bottom w:val="single" w:sz="4" w:space="0" w:color="auto"/>
            </w:tcBorders>
          </w:tcPr>
          <w:p w14:paraId="6D9C539B" w14:textId="77777777" w:rsidR="00DC061F" w:rsidRDefault="00DC061F" w:rsidP="00E7736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21404B56" w14:textId="77777777" w:rsidR="00DC061F" w:rsidRDefault="00DC061F" w:rsidP="00E77368">
            <w:pPr>
              <w:rPr>
                <w:rFonts w:ascii="Calibri" w:eastAsia="Times New Roman" w:hAnsi="Calibri"/>
                <w:color w:val="000000"/>
                <w:lang w:eastAsia="es-CL"/>
              </w:rPr>
            </w:pPr>
          </w:p>
          <w:p w14:paraId="3A96D69E" w14:textId="77777777" w:rsidR="00DC061F" w:rsidRDefault="00DC061F" w:rsidP="00E77368">
            <w:pPr>
              <w:rPr>
                <w:rFonts w:cstheme="minorHAnsi"/>
                <w:b/>
              </w:rPr>
            </w:pPr>
            <w:r>
              <w:rPr>
                <w:rFonts w:cstheme="minorHAnsi"/>
                <w:b/>
              </w:rPr>
              <w:t xml:space="preserve">Considerando 5, </w:t>
            </w:r>
            <w:proofErr w:type="spellStart"/>
            <w:r>
              <w:rPr>
                <w:rFonts w:cstheme="minorHAnsi"/>
                <w:b/>
              </w:rPr>
              <w:t>Res.Ex</w:t>
            </w:r>
            <w:proofErr w:type="spellEnd"/>
            <w:r>
              <w:rPr>
                <w:rFonts w:cstheme="minorHAnsi"/>
                <w:b/>
              </w:rPr>
              <w:t>. N°331/2004, Residuos Líquidos</w:t>
            </w:r>
          </w:p>
          <w:p w14:paraId="47B443F7" w14:textId="77777777" w:rsidR="00DC061F" w:rsidRDefault="00DC061F" w:rsidP="00E77368">
            <w:pPr>
              <w:rPr>
                <w:rFonts w:cstheme="minorHAnsi"/>
                <w:b/>
              </w:rPr>
            </w:pPr>
          </w:p>
          <w:p w14:paraId="69A02907" w14:textId="77777777" w:rsidR="00DC061F" w:rsidRDefault="00DC061F" w:rsidP="00E77368">
            <w:pPr>
              <w:rPr>
                <w:rFonts w:eastAsia="Times New Roman"/>
                <w:sz w:val="18"/>
                <w:szCs w:val="18"/>
                <w:lang w:eastAsia="es-CL"/>
              </w:rPr>
            </w:pPr>
            <w:r>
              <w:rPr>
                <w:rFonts w:eastAsia="Times New Roman"/>
                <w:sz w:val="18"/>
                <w:szCs w:val="18"/>
                <w:lang w:eastAsia="es-CL"/>
              </w:rPr>
              <w:t>“…</w:t>
            </w:r>
            <w:r w:rsidRPr="00D8040E">
              <w:rPr>
                <w:rFonts w:eastAsia="Times New Roman"/>
                <w:sz w:val="18"/>
                <w:szCs w:val="18"/>
                <w:lang w:eastAsia="es-CL"/>
              </w:rPr>
              <w:t>Las descargas asociadas al tranque, al ser eliminadas sobre las aguas del río Toqui, deben ajustarse a lo establecido en el D.S. N°90/00 MINSEGPRES.</w:t>
            </w:r>
            <w:r w:rsidRPr="00523EB7">
              <w:rPr>
                <w:rFonts w:eastAsia="Times New Roman"/>
                <w:sz w:val="18"/>
                <w:szCs w:val="18"/>
                <w:lang w:eastAsia="es-CL"/>
              </w:rPr>
              <w:t>.</w:t>
            </w:r>
            <w:r>
              <w:rPr>
                <w:rFonts w:eastAsia="Times New Roman"/>
                <w:sz w:val="18"/>
                <w:szCs w:val="18"/>
                <w:lang w:eastAsia="es-CL"/>
              </w:rPr>
              <w:t>. …”</w:t>
            </w:r>
          </w:p>
          <w:p w14:paraId="4052EAA1" w14:textId="77777777" w:rsidR="00DC061F" w:rsidRDefault="00DC061F" w:rsidP="00E77368"/>
        </w:tc>
      </w:tr>
      <w:tr w:rsidR="00DC061F" w14:paraId="1DB0E85F" w14:textId="77777777" w:rsidTr="00E77368">
        <w:trPr>
          <w:trHeight w:val="567"/>
          <w:jc w:val="center"/>
        </w:trPr>
        <w:tc>
          <w:tcPr>
            <w:tcW w:w="5000" w:type="pct"/>
            <w:gridSpan w:val="5"/>
          </w:tcPr>
          <w:p w14:paraId="3FCE133A" w14:textId="77777777" w:rsidR="00DC061F" w:rsidRDefault="00DC061F" w:rsidP="00E77368">
            <w:pPr>
              <w:jc w:val="left"/>
              <w:rPr>
                <w:rFonts w:ascii="Calibri" w:eastAsia="Times New Roman" w:hAnsi="Calibri"/>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5FC46911" w14:textId="77777777" w:rsidR="00DC061F" w:rsidRPr="00694B31" w:rsidRDefault="00DC061F" w:rsidP="00E77368">
            <w:pPr>
              <w:jc w:val="left"/>
              <w:rPr>
                <w:rFonts w:ascii="Calibri" w:eastAsia="Times New Roman" w:hAnsi="Calibri"/>
                <w:b/>
                <w:bCs/>
                <w:color w:val="000000"/>
                <w:lang w:eastAsia="es-CL"/>
              </w:rPr>
            </w:pPr>
          </w:p>
          <w:p w14:paraId="0CFF9895" w14:textId="77777777" w:rsidR="00AE3178" w:rsidRPr="006D62BF" w:rsidRDefault="00AE3178" w:rsidP="00AE3178">
            <w:pPr>
              <w:pStyle w:val="Prrafodelista"/>
              <w:numPr>
                <w:ilvl w:val="0"/>
                <w:numId w:val="37"/>
              </w:numPr>
              <w:rPr>
                <w:rFonts w:cstheme="minorHAnsi"/>
              </w:rPr>
            </w:pPr>
            <w:r w:rsidRPr="00F964FD">
              <w:rPr>
                <w:rFonts w:cstheme="minorHAnsi"/>
              </w:rPr>
              <w:t>El 30 de septiembre de 2014 el SAG, en actividad de fiscalización sectorial, constató la existencia de una descarga líquida proveniente desde el Tranque de relaves Confluencia</w:t>
            </w:r>
            <w:r w:rsidR="00A27B3F">
              <w:rPr>
                <w:rFonts w:cstheme="minorHAnsi"/>
              </w:rPr>
              <w:t xml:space="preserve"> (Fotografías N°8 a 11 y 15)</w:t>
            </w:r>
            <w:r w:rsidRPr="00F964FD">
              <w:rPr>
                <w:rFonts w:cstheme="minorHAnsi"/>
              </w:rPr>
              <w:t xml:space="preserve"> e inform</w:t>
            </w:r>
            <w:r w:rsidRPr="00F04E8E">
              <w:rPr>
                <w:rFonts w:cstheme="minorHAnsi"/>
              </w:rPr>
              <w:t>ó los resultados de sus análisis en mail del 16 de abril de 2015, dichos análisis daban cuenta  de anormalidades en muestras identificadas en imagen satelital adjunta a dicho mail como: “Confluencia Rio Toqui – Rio San Antonio” y “Descarga Piscinas T</w:t>
            </w:r>
            <w:r w:rsidRPr="003F738C">
              <w:rPr>
                <w:rFonts w:cstheme="minorHAnsi"/>
              </w:rPr>
              <w:t>ranque Relave”. Mediante ORD MZS N°298 del 29.05.2015 de la Superintendencia del Medio Ambiente (Anexo 4), se requirió al SAG complementar los informes de monitoreos de aguas superficiales presentados.</w:t>
            </w:r>
          </w:p>
          <w:p w14:paraId="448D32B8" w14:textId="77777777" w:rsidR="00AE3178" w:rsidRPr="006D62BF" w:rsidRDefault="00AE3178" w:rsidP="00AE3178">
            <w:pPr>
              <w:pStyle w:val="Prrafodelista"/>
              <w:numPr>
                <w:ilvl w:val="0"/>
                <w:numId w:val="37"/>
              </w:numPr>
              <w:rPr>
                <w:rFonts w:cstheme="minorHAnsi"/>
              </w:rPr>
            </w:pPr>
            <w:r w:rsidRPr="00F964FD">
              <w:rPr>
                <w:rFonts w:cstheme="minorHAnsi"/>
              </w:rPr>
              <w:t>El servicio Agrícola y Ganadero de la región de Aysén, mediante ORD N°304/2015 del 02.06.2015 (Anexo 5) responde lo requerido adjuntando copia del  certificado de análisis - Informe de ensayos DICTUC N°1221048 (Anexo 7) e identificando a los funcionarios que procedieron en su oportunidad a tomar las muestras,  el protocolo seguido a tal efecto (Anexo 8) y demás antecedentes disponibles.</w:t>
            </w:r>
          </w:p>
          <w:p w14:paraId="77DF8539" w14:textId="77777777" w:rsidR="00AE3178" w:rsidRPr="0016224D" w:rsidRDefault="00AE3178" w:rsidP="006D62BF">
            <w:pPr>
              <w:pStyle w:val="Prrafodelista"/>
              <w:numPr>
                <w:ilvl w:val="0"/>
                <w:numId w:val="37"/>
              </w:numPr>
              <w:rPr>
                <w:rFonts w:cstheme="minorHAnsi"/>
              </w:rPr>
            </w:pPr>
            <w:r w:rsidRPr="00F964FD">
              <w:rPr>
                <w:rFonts w:cstheme="minorHAnsi"/>
              </w:rPr>
              <w:t>De la revisión de los antecedentes se constata que el efluente identificado como “Descarga piscinas Tranque de Relaves” supera la Norma de Descarga a Aguas Continentales Superficia</w:t>
            </w:r>
            <w:r w:rsidRPr="00F04E8E">
              <w:rPr>
                <w:rFonts w:cstheme="minorHAnsi"/>
              </w:rPr>
              <w:t>les, D.S.N°90/00, Tabla 2 en los parámetros: Arsénico, Plomo y Zinc. También se constata que el río Toqui, muestreado 200 m aguas abajo de la descarga y en un punto afectado por la dilución del rio San Antonio, no cumple con los requisitos establecid</w:t>
            </w:r>
            <w:r w:rsidRPr="003F738C">
              <w:rPr>
                <w:rFonts w:cstheme="minorHAnsi"/>
              </w:rPr>
              <w:t>os para el riego (</w:t>
            </w:r>
            <w:proofErr w:type="spellStart"/>
            <w:r w:rsidRPr="003F738C">
              <w:rPr>
                <w:rFonts w:cstheme="minorHAnsi"/>
              </w:rPr>
              <w:t>NCh</w:t>
            </w:r>
            <w:proofErr w:type="spellEnd"/>
            <w:r w:rsidRPr="003F738C">
              <w:rPr>
                <w:rFonts w:cstheme="minorHAnsi"/>
              </w:rPr>
              <w:t xml:space="preserve"> 1333) ni el consumo humano o animal (</w:t>
            </w:r>
            <w:proofErr w:type="spellStart"/>
            <w:r w:rsidRPr="003F738C">
              <w:rPr>
                <w:rFonts w:cstheme="minorHAnsi"/>
              </w:rPr>
              <w:t>NCh</w:t>
            </w:r>
            <w:proofErr w:type="spellEnd"/>
            <w:r w:rsidRPr="003F738C">
              <w:rPr>
                <w:rFonts w:cstheme="minorHAnsi"/>
              </w:rPr>
              <w:t xml:space="preserve"> 409)</w:t>
            </w:r>
            <w:r w:rsidR="00A27B3F">
              <w:rPr>
                <w:rFonts w:cstheme="minorHAnsi"/>
              </w:rPr>
              <w:t xml:space="preserve"> producto de la descarga constatada en la oportunidad</w:t>
            </w:r>
            <w:r w:rsidRPr="003F738C">
              <w:rPr>
                <w:rFonts w:cstheme="minorHAnsi"/>
              </w:rPr>
              <w:t>.</w:t>
            </w:r>
          </w:p>
          <w:p w14:paraId="5506C761" w14:textId="77777777" w:rsidR="00DC061F" w:rsidRDefault="00DC061F" w:rsidP="00AE3178">
            <w:pPr>
              <w:rPr>
                <w:rFonts w:cstheme="minorHAnsi"/>
              </w:rPr>
            </w:pPr>
          </w:p>
          <w:p w14:paraId="001BAED5" w14:textId="77777777" w:rsidR="00DC061F" w:rsidRDefault="00DC061F" w:rsidP="00E77368">
            <w:pPr>
              <w:rPr>
                <w:rFonts w:cstheme="minorHAnsi"/>
              </w:rPr>
            </w:pPr>
            <w:r>
              <w:rPr>
                <w:rFonts w:cstheme="minorHAnsi"/>
              </w:rPr>
              <w:t xml:space="preserve">El muestreo se realizó de acuerdo al protocolo </w:t>
            </w:r>
            <w:r w:rsidRPr="00C0545B">
              <w:rPr>
                <w:rFonts w:cstheme="minorHAnsi"/>
              </w:rPr>
              <w:t xml:space="preserve">"Criterios técnicos para el monitoreo aguas", </w:t>
            </w:r>
            <w:proofErr w:type="spellStart"/>
            <w:r>
              <w:rPr>
                <w:rFonts w:cstheme="minorHAnsi"/>
              </w:rPr>
              <w:t>Diproren</w:t>
            </w:r>
            <w:proofErr w:type="spellEnd"/>
            <w:r>
              <w:rPr>
                <w:rFonts w:cstheme="minorHAnsi"/>
              </w:rPr>
              <w:t>, 2010 (Anexo 8)</w:t>
            </w:r>
            <w:r w:rsidR="00A27B3F">
              <w:rPr>
                <w:rFonts w:cstheme="minorHAnsi"/>
              </w:rPr>
              <w:t>(Fotografías 14 y 15)</w:t>
            </w:r>
          </w:p>
          <w:p w14:paraId="410EC5A5" w14:textId="77777777" w:rsidR="00DC061F" w:rsidRDefault="00DC061F" w:rsidP="00E77368">
            <w:pPr>
              <w:rPr>
                <w:rFonts w:cstheme="minorHAnsi"/>
              </w:rPr>
            </w:pPr>
          </w:p>
          <w:p w14:paraId="6EC1217C" w14:textId="77777777" w:rsidR="006D62BF" w:rsidRPr="00094651" w:rsidRDefault="00DC061F" w:rsidP="00E77368">
            <w:pPr>
              <w:rPr>
                <w:rFonts w:cstheme="minorHAnsi"/>
                <w:b/>
              </w:rPr>
            </w:pPr>
            <w:r w:rsidRPr="00094651">
              <w:rPr>
                <w:rFonts w:cstheme="minorHAnsi"/>
                <w:b/>
              </w:rPr>
              <w:t>Tabla N°1: Identificación de monitoreos</w:t>
            </w:r>
          </w:p>
          <w:tbl>
            <w:tblPr>
              <w:tblStyle w:val="Tablaconcuadrcula"/>
              <w:tblW w:w="0" w:type="auto"/>
              <w:tblLayout w:type="fixed"/>
              <w:tblLook w:val="04A0" w:firstRow="1" w:lastRow="0" w:firstColumn="1" w:lastColumn="0" w:noHBand="0" w:noVBand="1"/>
            </w:tblPr>
            <w:tblGrid>
              <w:gridCol w:w="3964"/>
              <w:gridCol w:w="2977"/>
              <w:gridCol w:w="2977"/>
              <w:gridCol w:w="3118"/>
            </w:tblGrid>
            <w:tr w:rsidR="00DC061F" w14:paraId="574DF230" w14:textId="77777777" w:rsidTr="006D62BF">
              <w:trPr>
                <w:trHeight w:val="523"/>
              </w:trPr>
              <w:tc>
                <w:tcPr>
                  <w:tcW w:w="3964" w:type="dxa"/>
                  <w:shd w:val="clear" w:color="auto" w:fill="BFBFBF" w:themeFill="background1" w:themeFillShade="BF"/>
                  <w:vAlign w:val="center"/>
                </w:tcPr>
                <w:p w14:paraId="022E7269" w14:textId="77777777" w:rsidR="00DC061F" w:rsidRPr="00E326D3" w:rsidRDefault="00DC061F" w:rsidP="00E77368">
                  <w:pPr>
                    <w:jc w:val="center"/>
                    <w:rPr>
                      <w:rFonts w:cstheme="minorHAnsi"/>
                      <w:b/>
                    </w:rPr>
                  </w:pPr>
                  <w:r w:rsidRPr="00E326D3">
                    <w:rPr>
                      <w:rFonts w:cstheme="minorHAnsi"/>
                      <w:b/>
                    </w:rPr>
                    <w:t>Punto</w:t>
                  </w:r>
                </w:p>
              </w:tc>
              <w:tc>
                <w:tcPr>
                  <w:tcW w:w="2977" w:type="dxa"/>
                  <w:shd w:val="clear" w:color="auto" w:fill="BFBFBF" w:themeFill="background1" w:themeFillShade="BF"/>
                  <w:vAlign w:val="center"/>
                </w:tcPr>
                <w:p w14:paraId="4AE7CA09" w14:textId="77777777" w:rsidR="00DC061F" w:rsidRPr="00E326D3" w:rsidRDefault="00DC061F" w:rsidP="00E77368">
                  <w:pPr>
                    <w:jc w:val="center"/>
                    <w:rPr>
                      <w:rFonts w:cstheme="minorHAnsi"/>
                      <w:b/>
                    </w:rPr>
                  </w:pPr>
                  <w:r w:rsidRPr="00E326D3">
                    <w:rPr>
                      <w:rFonts w:cstheme="minorHAnsi"/>
                      <w:b/>
                    </w:rPr>
                    <w:t>Funcionarios</w:t>
                  </w:r>
                </w:p>
              </w:tc>
              <w:tc>
                <w:tcPr>
                  <w:tcW w:w="2977" w:type="dxa"/>
                  <w:shd w:val="clear" w:color="auto" w:fill="BFBFBF" w:themeFill="background1" w:themeFillShade="BF"/>
                  <w:vAlign w:val="center"/>
                </w:tcPr>
                <w:p w14:paraId="393E9556" w14:textId="77777777" w:rsidR="00DC061F" w:rsidRPr="00E326D3" w:rsidRDefault="00DC061F" w:rsidP="00E77368">
                  <w:pPr>
                    <w:jc w:val="center"/>
                    <w:rPr>
                      <w:rFonts w:cstheme="minorHAnsi"/>
                      <w:b/>
                    </w:rPr>
                  </w:pPr>
                  <w:proofErr w:type="spellStart"/>
                  <w:r w:rsidRPr="00E326D3">
                    <w:rPr>
                      <w:rFonts w:cstheme="minorHAnsi"/>
                      <w:b/>
                    </w:rPr>
                    <w:t>Georeferencia</w:t>
                  </w:r>
                  <w:proofErr w:type="spellEnd"/>
                </w:p>
                <w:p w14:paraId="30F3DB76" w14:textId="77777777" w:rsidR="00DC061F" w:rsidRPr="00E326D3" w:rsidRDefault="006D2AA0" w:rsidP="00E77368">
                  <w:pPr>
                    <w:jc w:val="center"/>
                    <w:rPr>
                      <w:rFonts w:cstheme="minorHAnsi"/>
                      <w:b/>
                    </w:rPr>
                  </w:pPr>
                  <w:r>
                    <w:rPr>
                      <w:rFonts w:cstheme="minorHAnsi"/>
                      <w:b/>
                    </w:rPr>
                    <w:t>WGS</w:t>
                  </w:r>
                  <w:r w:rsidR="00DC061F" w:rsidRPr="00E326D3">
                    <w:rPr>
                      <w:rFonts w:cstheme="minorHAnsi"/>
                      <w:b/>
                    </w:rPr>
                    <w:t xml:space="preserve"> 84, huso  19G</w:t>
                  </w:r>
                </w:p>
              </w:tc>
              <w:tc>
                <w:tcPr>
                  <w:tcW w:w="3118" w:type="dxa"/>
                  <w:shd w:val="clear" w:color="auto" w:fill="BFBFBF" w:themeFill="background1" w:themeFillShade="BF"/>
                  <w:vAlign w:val="center"/>
                </w:tcPr>
                <w:p w14:paraId="163701D4" w14:textId="77777777" w:rsidR="00DC061F" w:rsidRPr="00E326D3" w:rsidRDefault="00DC061F" w:rsidP="00E77368">
                  <w:pPr>
                    <w:jc w:val="center"/>
                    <w:rPr>
                      <w:rFonts w:cstheme="minorHAnsi"/>
                      <w:b/>
                    </w:rPr>
                  </w:pPr>
                  <w:r w:rsidRPr="00E326D3">
                    <w:rPr>
                      <w:rFonts w:cstheme="minorHAnsi"/>
                      <w:b/>
                    </w:rPr>
                    <w:t xml:space="preserve">Identificación en </w:t>
                  </w:r>
                  <w:r>
                    <w:rPr>
                      <w:rFonts w:cstheme="minorHAnsi"/>
                      <w:b/>
                    </w:rPr>
                    <w:t>el informe de Análisis DICTUC</w:t>
                  </w:r>
                  <w:r w:rsidRPr="00E326D3">
                    <w:rPr>
                      <w:rFonts w:cstheme="minorHAnsi"/>
                      <w:b/>
                    </w:rPr>
                    <w:t xml:space="preserve"> (Anexo 7)</w:t>
                  </w:r>
                </w:p>
              </w:tc>
            </w:tr>
            <w:tr w:rsidR="00DC061F" w14:paraId="6FEA253B" w14:textId="77777777" w:rsidTr="00E77368">
              <w:trPr>
                <w:trHeight w:val="405"/>
              </w:trPr>
              <w:tc>
                <w:tcPr>
                  <w:tcW w:w="3964" w:type="dxa"/>
                  <w:vMerge w:val="restart"/>
                  <w:vAlign w:val="center"/>
                </w:tcPr>
                <w:p w14:paraId="645102E9" w14:textId="77777777" w:rsidR="00DC061F" w:rsidRDefault="00DC061F" w:rsidP="00E77368">
                  <w:pPr>
                    <w:jc w:val="center"/>
                    <w:rPr>
                      <w:rFonts w:cstheme="minorHAnsi"/>
                    </w:rPr>
                  </w:pPr>
                  <w:r>
                    <w:rPr>
                      <w:rFonts w:cstheme="minorHAnsi"/>
                    </w:rPr>
                    <w:t>Descarga piscinas Tranque de Relaves</w:t>
                  </w:r>
                </w:p>
              </w:tc>
              <w:tc>
                <w:tcPr>
                  <w:tcW w:w="2977" w:type="dxa"/>
                  <w:vMerge w:val="restart"/>
                  <w:vAlign w:val="center"/>
                </w:tcPr>
                <w:p w14:paraId="12E99EEE" w14:textId="77777777" w:rsidR="00DC061F" w:rsidRPr="00C0545B" w:rsidRDefault="00DC061F" w:rsidP="00E77368">
                  <w:pPr>
                    <w:jc w:val="center"/>
                    <w:rPr>
                      <w:rFonts w:cstheme="minorHAnsi"/>
                    </w:rPr>
                  </w:pPr>
                  <w:r w:rsidRPr="00C0545B">
                    <w:rPr>
                      <w:rFonts w:cstheme="minorHAnsi"/>
                    </w:rPr>
                    <w:t>Jaime Solís E.</w:t>
                  </w:r>
                </w:p>
                <w:p w14:paraId="2782D4B9" w14:textId="77777777" w:rsidR="00DC061F" w:rsidRPr="00C0545B" w:rsidRDefault="00DC061F" w:rsidP="00E77368">
                  <w:pPr>
                    <w:jc w:val="center"/>
                    <w:rPr>
                      <w:rFonts w:cstheme="minorHAnsi"/>
                    </w:rPr>
                  </w:pPr>
                  <w:r w:rsidRPr="00C0545B">
                    <w:rPr>
                      <w:rFonts w:cstheme="minorHAnsi"/>
                    </w:rPr>
                    <w:t>Fernán Silva L.</w:t>
                  </w:r>
                </w:p>
                <w:p w14:paraId="612782E3" w14:textId="77777777" w:rsidR="00DC061F" w:rsidRDefault="00DC061F" w:rsidP="00E77368">
                  <w:pPr>
                    <w:jc w:val="center"/>
                    <w:rPr>
                      <w:rFonts w:cstheme="minorHAnsi"/>
                    </w:rPr>
                  </w:pPr>
                  <w:r w:rsidRPr="00C0545B">
                    <w:rPr>
                      <w:rFonts w:cstheme="minorHAnsi"/>
                    </w:rPr>
                    <w:t>Rodrigo Sandoval A.</w:t>
                  </w:r>
                  <w:r>
                    <w:rPr>
                      <w:rFonts w:cstheme="minorHAnsi"/>
                    </w:rPr>
                    <w:t xml:space="preserve"> (muestreo)</w:t>
                  </w:r>
                </w:p>
              </w:tc>
              <w:tc>
                <w:tcPr>
                  <w:tcW w:w="2977" w:type="dxa"/>
                  <w:vAlign w:val="center"/>
                </w:tcPr>
                <w:p w14:paraId="43D53BD2" w14:textId="77777777" w:rsidR="00DC061F" w:rsidRDefault="00DC061F" w:rsidP="00E77368">
                  <w:pPr>
                    <w:jc w:val="center"/>
                    <w:rPr>
                      <w:rFonts w:cstheme="minorHAnsi"/>
                    </w:rPr>
                  </w:pPr>
                  <w:r w:rsidRPr="00C0545B">
                    <w:rPr>
                      <w:rFonts w:cstheme="minorHAnsi"/>
                    </w:rPr>
                    <w:t>268</w:t>
                  </w:r>
                  <w:r>
                    <w:rPr>
                      <w:rFonts w:cstheme="minorHAnsi"/>
                    </w:rPr>
                    <w:t>.</w:t>
                  </w:r>
                  <w:r w:rsidRPr="00C0545B">
                    <w:rPr>
                      <w:rFonts w:cstheme="minorHAnsi"/>
                    </w:rPr>
                    <w:t>956</w:t>
                  </w:r>
                  <w:r>
                    <w:rPr>
                      <w:rFonts w:cstheme="minorHAnsi"/>
                    </w:rPr>
                    <w:t xml:space="preserve"> m Este</w:t>
                  </w:r>
                </w:p>
              </w:tc>
              <w:tc>
                <w:tcPr>
                  <w:tcW w:w="3118" w:type="dxa"/>
                  <w:vMerge w:val="restart"/>
                  <w:vAlign w:val="center"/>
                </w:tcPr>
                <w:p w14:paraId="6664BCB5" w14:textId="77777777" w:rsidR="00DC061F" w:rsidRDefault="00DC061F" w:rsidP="00E77368">
                  <w:pPr>
                    <w:jc w:val="center"/>
                    <w:rPr>
                      <w:rFonts w:cstheme="minorHAnsi"/>
                    </w:rPr>
                  </w:pPr>
                  <w:r>
                    <w:rPr>
                      <w:rFonts w:cstheme="minorHAnsi"/>
                    </w:rPr>
                    <w:t>Identificado como</w:t>
                  </w:r>
                </w:p>
                <w:p w14:paraId="41A8484A" w14:textId="77777777" w:rsidR="00DC061F" w:rsidRDefault="00DC061F" w:rsidP="00E77368">
                  <w:pPr>
                    <w:jc w:val="center"/>
                    <w:rPr>
                      <w:rFonts w:cstheme="minorHAnsi"/>
                    </w:rPr>
                  </w:pPr>
                  <w:r>
                    <w:rPr>
                      <w:rFonts w:cstheme="minorHAnsi"/>
                    </w:rPr>
                    <w:t>“2 Rio Toqui”</w:t>
                  </w:r>
                </w:p>
              </w:tc>
            </w:tr>
            <w:tr w:rsidR="00DC061F" w14:paraId="67FCA9DA" w14:textId="77777777" w:rsidTr="00E77368">
              <w:tc>
                <w:tcPr>
                  <w:tcW w:w="3964" w:type="dxa"/>
                  <w:vMerge/>
                  <w:vAlign w:val="center"/>
                </w:tcPr>
                <w:p w14:paraId="04A34D49" w14:textId="77777777" w:rsidR="00DC061F" w:rsidRDefault="00DC061F" w:rsidP="00E77368">
                  <w:pPr>
                    <w:jc w:val="center"/>
                    <w:rPr>
                      <w:rFonts w:cstheme="minorHAnsi"/>
                    </w:rPr>
                  </w:pPr>
                </w:p>
              </w:tc>
              <w:tc>
                <w:tcPr>
                  <w:tcW w:w="2977" w:type="dxa"/>
                  <w:vMerge/>
                  <w:vAlign w:val="center"/>
                </w:tcPr>
                <w:p w14:paraId="07D89EF2" w14:textId="77777777" w:rsidR="00DC061F" w:rsidRDefault="00DC061F" w:rsidP="00E77368">
                  <w:pPr>
                    <w:jc w:val="center"/>
                    <w:rPr>
                      <w:rFonts w:cstheme="minorHAnsi"/>
                    </w:rPr>
                  </w:pPr>
                </w:p>
              </w:tc>
              <w:tc>
                <w:tcPr>
                  <w:tcW w:w="2977" w:type="dxa"/>
                  <w:vAlign w:val="center"/>
                </w:tcPr>
                <w:p w14:paraId="1C5670F3" w14:textId="77777777" w:rsidR="00DC061F" w:rsidRDefault="00DC061F" w:rsidP="00E77368">
                  <w:pPr>
                    <w:jc w:val="center"/>
                    <w:rPr>
                      <w:rFonts w:cstheme="minorHAnsi"/>
                    </w:rPr>
                  </w:pPr>
                  <w:r w:rsidRPr="00C0545B">
                    <w:rPr>
                      <w:rFonts w:cstheme="minorHAnsi"/>
                    </w:rPr>
                    <w:t>5</w:t>
                  </w:r>
                  <w:r>
                    <w:rPr>
                      <w:rFonts w:cstheme="minorHAnsi"/>
                    </w:rPr>
                    <w:t>.</w:t>
                  </w:r>
                  <w:r w:rsidRPr="00C0545B">
                    <w:rPr>
                      <w:rFonts w:cstheme="minorHAnsi"/>
                    </w:rPr>
                    <w:t>009</w:t>
                  </w:r>
                  <w:r>
                    <w:rPr>
                      <w:rFonts w:cstheme="minorHAnsi"/>
                    </w:rPr>
                    <w:t>.</w:t>
                  </w:r>
                  <w:r w:rsidRPr="00C0545B">
                    <w:rPr>
                      <w:rFonts w:cstheme="minorHAnsi"/>
                    </w:rPr>
                    <w:t>255</w:t>
                  </w:r>
                  <w:r>
                    <w:rPr>
                      <w:rFonts w:cstheme="minorHAnsi"/>
                    </w:rPr>
                    <w:t xml:space="preserve"> m Sur</w:t>
                  </w:r>
                </w:p>
              </w:tc>
              <w:tc>
                <w:tcPr>
                  <w:tcW w:w="3118" w:type="dxa"/>
                  <w:vMerge/>
                  <w:vAlign w:val="center"/>
                </w:tcPr>
                <w:p w14:paraId="3B37D53F" w14:textId="77777777" w:rsidR="00DC061F" w:rsidRDefault="00DC061F" w:rsidP="00E77368">
                  <w:pPr>
                    <w:jc w:val="center"/>
                    <w:rPr>
                      <w:rFonts w:cstheme="minorHAnsi"/>
                    </w:rPr>
                  </w:pPr>
                </w:p>
              </w:tc>
            </w:tr>
            <w:tr w:rsidR="00DC061F" w14:paraId="51F371B4" w14:textId="77777777" w:rsidTr="00E77368">
              <w:trPr>
                <w:trHeight w:val="373"/>
              </w:trPr>
              <w:tc>
                <w:tcPr>
                  <w:tcW w:w="3964" w:type="dxa"/>
                  <w:vMerge w:val="restart"/>
                  <w:vAlign w:val="center"/>
                </w:tcPr>
                <w:p w14:paraId="630CF379" w14:textId="77777777" w:rsidR="00DC061F" w:rsidRDefault="00DC061F" w:rsidP="00E77368">
                  <w:pPr>
                    <w:jc w:val="center"/>
                    <w:rPr>
                      <w:rFonts w:cstheme="minorHAnsi"/>
                    </w:rPr>
                  </w:pPr>
                  <w:r>
                    <w:rPr>
                      <w:rFonts w:cstheme="minorHAnsi"/>
                    </w:rPr>
                    <w:t>Confluencia rio Toqui- rio San Antonio</w:t>
                  </w:r>
                </w:p>
              </w:tc>
              <w:tc>
                <w:tcPr>
                  <w:tcW w:w="2977" w:type="dxa"/>
                  <w:vMerge w:val="restart"/>
                  <w:vAlign w:val="center"/>
                </w:tcPr>
                <w:p w14:paraId="02E55CA6" w14:textId="77777777" w:rsidR="00DC061F" w:rsidRPr="00C0545B" w:rsidRDefault="00DC061F" w:rsidP="00E77368">
                  <w:pPr>
                    <w:jc w:val="center"/>
                    <w:rPr>
                      <w:rFonts w:cstheme="minorHAnsi"/>
                    </w:rPr>
                  </w:pPr>
                  <w:r w:rsidRPr="00C0545B">
                    <w:rPr>
                      <w:rFonts w:cstheme="minorHAnsi"/>
                    </w:rPr>
                    <w:t>Jaime Solís E.</w:t>
                  </w:r>
                </w:p>
                <w:p w14:paraId="3420112A" w14:textId="77777777" w:rsidR="00DC061F" w:rsidRPr="00C0545B" w:rsidRDefault="00DC061F" w:rsidP="00E77368">
                  <w:pPr>
                    <w:jc w:val="center"/>
                    <w:rPr>
                      <w:rFonts w:cstheme="minorHAnsi"/>
                    </w:rPr>
                  </w:pPr>
                  <w:r w:rsidRPr="00C0545B">
                    <w:rPr>
                      <w:rFonts w:cstheme="minorHAnsi"/>
                    </w:rPr>
                    <w:t>Fernán Silva L.</w:t>
                  </w:r>
                </w:p>
                <w:p w14:paraId="4D3F4F54" w14:textId="77777777" w:rsidR="00DC061F" w:rsidRDefault="00DC061F" w:rsidP="00E77368">
                  <w:pPr>
                    <w:jc w:val="center"/>
                    <w:rPr>
                      <w:rFonts w:cstheme="minorHAnsi"/>
                    </w:rPr>
                  </w:pPr>
                  <w:r w:rsidRPr="00C0545B">
                    <w:rPr>
                      <w:rFonts w:cstheme="minorHAnsi"/>
                    </w:rPr>
                    <w:t>Rodrigo Sandoval A.</w:t>
                  </w:r>
                  <w:r>
                    <w:rPr>
                      <w:rFonts w:cstheme="minorHAnsi"/>
                    </w:rPr>
                    <w:t xml:space="preserve"> (muestreo)</w:t>
                  </w:r>
                </w:p>
              </w:tc>
              <w:tc>
                <w:tcPr>
                  <w:tcW w:w="2977" w:type="dxa"/>
                  <w:vAlign w:val="center"/>
                </w:tcPr>
                <w:p w14:paraId="10D3168C" w14:textId="77777777" w:rsidR="00DC061F" w:rsidRDefault="00DC061F" w:rsidP="00E77368">
                  <w:pPr>
                    <w:jc w:val="center"/>
                    <w:rPr>
                      <w:rFonts w:cstheme="minorHAnsi"/>
                    </w:rPr>
                  </w:pPr>
                  <w:r w:rsidRPr="00C0545B">
                    <w:rPr>
                      <w:rFonts w:cstheme="minorHAnsi"/>
                    </w:rPr>
                    <w:t>268</w:t>
                  </w:r>
                  <w:r>
                    <w:rPr>
                      <w:rFonts w:cstheme="minorHAnsi"/>
                    </w:rPr>
                    <w:t>.</w:t>
                  </w:r>
                  <w:r w:rsidRPr="00C0545B">
                    <w:rPr>
                      <w:rFonts w:cstheme="minorHAnsi"/>
                    </w:rPr>
                    <w:t xml:space="preserve">774 </w:t>
                  </w:r>
                  <w:r>
                    <w:rPr>
                      <w:rFonts w:cstheme="minorHAnsi"/>
                    </w:rPr>
                    <w:t>m Este</w:t>
                  </w:r>
                </w:p>
              </w:tc>
              <w:tc>
                <w:tcPr>
                  <w:tcW w:w="3118" w:type="dxa"/>
                  <w:vMerge w:val="restart"/>
                  <w:vAlign w:val="center"/>
                </w:tcPr>
                <w:p w14:paraId="0D14A1D9" w14:textId="77777777" w:rsidR="00DC061F" w:rsidRDefault="00DC061F" w:rsidP="00E77368">
                  <w:pPr>
                    <w:jc w:val="center"/>
                    <w:rPr>
                      <w:rFonts w:cstheme="minorHAnsi"/>
                    </w:rPr>
                  </w:pPr>
                  <w:r>
                    <w:rPr>
                      <w:rFonts w:cstheme="minorHAnsi"/>
                    </w:rPr>
                    <w:t>Identificado como</w:t>
                  </w:r>
                </w:p>
                <w:p w14:paraId="6B91C304" w14:textId="77777777" w:rsidR="00DC061F" w:rsidRDefault="00DC061F" w:rsidP="00E77368">
                  <w:pPr>
                    <w:jc w:val="center"/>
                    <w:rPr>
                      <w:rFonts w:cstheme="minorHAnsi"/>
                    </w:rPr>
                  </w:pPr>
                  <w:r>
                    <w:rPr>
                      <w:rFonts w:cstheme="minorHAnsi"/>
                    </w:rPr>
                    <w:t>“3 Rio Toqui”</w:t>
                  </w:r>
                </w:p>
              </w:tc>
            </w:tr>
            <w:tr w:rsidR="00DC061F" w14:paraId="38DF20BF" w14:textId="77777777" w:rsidTr="00E77368">
              <w:tc>
                <w:tcPr>
                  <w:tcW w:w="3964" w:type="dxa"/>
                  <w:vMerge/>
                </w:tcPr>
                <w:p w14:paraId="035DECF9" w14:textId="77777777" w:rsidR="00DC061F" w:rsidRDefault="00DC061F" w:rsidP="00E77368">
                  <w:pPr>
                    <w:rPr>
                      <w:rFonts w:cstheme="minorHAnsi"/>
                    </w:rPr>
                  </w:pPr>
                </w:p>
              </w:tc>
              <w:tc>
                <w:tcPr>
                  <w:tcW w:w="2977" w:type="dxa"/>
                  <w:vMerge/>
                </w:tcPr>
                <w:p w14:paraId="4558B31F" w14:textId="77777777" w:rsidR="00DC061F" w:rsidRDefault="00DC061F" w:rsidP="00E77368">
                  <w:pPr>
                    <w:rPr>
                      <w:rFonts w:cstheme="minorHAnsi"/>
                    </w:rPr>
                  </w:pPr>
                </w:p>
              </w:tc>
              <w:tc>
                <w:tcPr>
                  <w:tcW w:w="2977" w:type="dxa"/>
                  <w:vAlign w:val="center"/>
                </w:tcPr>
                <w:p w14:paraId="76DC7B9C" w14:textId="77777777" w:rsidR="00DC061F" w:rsidRDefault="00DC061F" w:rsidP="00E77368">
                  <w:pPr>
                    <w:jc w:val="center"/>
                    <w:rPr>
                      <w:rFonts w:cstheme="minorHAnsi"/>
                    </w:rPr>
                  </w:pPr>
                  <w:r w:rsidRPr="00C0545B">
                    <w:rPr>
                      <w:rFonts w:cstheme="minorHAnsi"/>
                    </w:rPr>
                    <w:t>5</w:t>
                  </w:r>
                  <w:r>
                    <w:rPr>
                      <w:rFonts w:cstheme="minorHAnsi"/>
                    </w:rPr>
                    <w:t>.</w:t>
                  </w:r>
                  <w:r w:rsidRPr="00C0545B">
                    <w:rPr>
                      <w:rFonts w:cstheme="minorHAnsi"/>
                    </w:rPr>
                    <w:t>009</w:t>
                  </w:r>
                  <w:r>
                    <w:rPr>
                      <w:rFonts w:cstheme="minorHAnsi"/>
                    </w:rPr>
                    <w:t>.</w:t>
                  </w:r>
                  <w:r w:rsidRPr="00C0545B">
                    <w:rPr>
                      <w:rFonts w:cstheme="minorHAnsi"/>
                    </w:rPr>
                    <w:t>299</w:t>
                  </w:r>
                  <w:r>
                    <w:rPr>
                      <w:rFonts w:cstheme="minorHAnsi"/>
                    </w:rPr>
                    <w:t xml:space="preserve"> m Sur</w:t>
                  </w:r>
                </w:p>
              </w:tc>
              <w:tc>
                <w:tcPr>
                  <w:tcW w:w="3118" w:type="dxa"/>
                  <w:vMerge/>
                </w:tcPr>
                <w:p w14:paraId="037EF73A" w14:textId="77777777" w:rsidR="00DC061F" w:rsidRDefault="00DC061F" w:rsidP="00E77368">
                  <w:pPr>
                    <w:rPr>
                      <w:rFonts w:cstheme="minorHAnsi"/>
                    </w:rPr>
                  </w:pPr>
                </w:p>
              </w:tc>
            </w:tr>
          </w:tbl>
          <w:p w14:paraId="62F80D76" w14:textId="77777777" w:rsidR="006D62BF" w:rsidRDefault="006D62BF" w:rsidP="00E77368">
            <w:pPr>
              <w:rPr>
                <w:rFonts w:cstheme="minorHAnsi"/>
                <w:b/>
              </w:rPr>
            </w:pPr>
          </w:p>
          <w:p w14:paraId="61294C0B" w14:textId="77777777" w:rsidR="00DC061F" w:rsidRPr="00094651" w:rsidRDefault="00DC061F" w:rsidP="00E77368">
            <w:pPr>
              <w:rPr>
                <w:rFonts w:cstheme="minorHAnsi"/>
                <w:b/>
              </w:rPr>
            </w:pPr>
            <w:r w:rsidRPr="00094651">
              <w:rPr>
                <w:rFonts w:cstheme="minorHAnsi"/>
                <w:b/>
              </w:rPr>
              <w:lastRenderedPageBreak/>
              <w:t>Tabla N°2: Resultados de los análisis</w:t>
            </w:r>
          </w:p>
          <w:tbl>
            <w:tblPr>
              <w:tblStyle w:val="Tablaconcuadrcula"/>
              <w:tblW w:w="0" w:type="auto"/>
              <w:tblLayout w:type="fixed"/>
              <w:tblLook w:val="04A0" w:firstRow="1" w:lastRow="0" w:firstColumn="1" w:lastColumn="0" w:noHBand="0" w:noVBand="1"/>
            </w:tblPr>
            <w:tblGrid>
              <w:gridCol w:w="1555"/>
              <w:gridCol w:w="2324"/>
              <w:gridCol w:w="1503"/>
              <w:gridCol w:w="821"/>
              <w:gridCol w:w="2325"/>
              <w:gridCol w:w="1532"/>
              <w:gridCol w:w="792"/>
              <w:gridCol w:w="1476"/>
              <w:gridCol w:w="849"/>
            </w:tblGrid>
            <w:tr w:rsidR="00DC061F" w14:paraId="6E888259" w14:textId="77777777" w:rsidTr="006D62BF">
              <w:tc>
                <w:tcPr>
                  <w:tcW w:w="1555" w:type="dxa"/>
                  <w:shd w:val="clear" w:color="auto" w:fill="F2F2F2" w:themeFill="background1" w:themeFillShade="F2"/>
                </w:tcPr>
                <w:p w14:paraId="08573C95" w14:textId="77777777" w:rsidR="00DC061F" w:rsidRPr="00FB66AA" w:rsidRDefault="00DC061F" w:rsidP="00E77368">
                  <w:pPr>
                    <w:rPr>
                      <w:rFonts w:cstheme="minorHAnsi"/>
                      <w:b/>
                    </w:rPr>
                  </w:pPr>
                  <w:r w:rsidRPr="00FB66AA">
                    <w:rPr>
                      <w:rFonts w:cstheme="minorHAnsi"/>
                      <w:b/>
                    </w:rPr>
                    <w:t>parámetro</w:t>
                  </w:r>
                </w:p>
              </w:tc>
              <w:tc>
                <w:tcPr>
                  <w:tcW w:w="2324" w:type="dxa"/>
                  <w:shd w:val="clear" w:color="auto" w:fill="BFBFBF" w:themeFill="background1" w:themeFillShade="BF"/>
                </w:tcPr>
                <w:p w14:paraId="15BBD9E7" w14:textId="77777777" w:rsidR="00DC061F" w:rsidRDefault="00DC061F" w:rsidP="00E77368">
                  <w:pPr>
                    <w:rPr>
                      <w:rFonts w:cstheme="minorHAnsi"/>
                      <w:b/>
                    </w:rPr>
                  </w:pPr>
                  <w:r w:rsidRPr="00FB66AA">
                    <w:rPr>
                      <w:rFonts w:cstheme="minorHAnsi"/>
                      <w:b/>
                    </w:rPr>
                    <w:t>Muestra</w:t>
                  </w:r>
                  <w:r>
                    <w:rPr>
                      <w:rFonts w:cstheme="minorHAnsi"/>
                      <w:b/>
                    </w:rPr>
                    <w:t xml:space="preserve">: </w:t>
                  </w:r>
                </w:p>
                <w:p w14:paraId="62A3281E" w14:textId="77777777" w:rsidR="00DC061F" w:rsidRDefault="00DC061F" w:rsidP="00E77368">
                  <w:pPr>
                    <w:rPr>
                      <w:rFonts w:cstheme="minorHAnsi"/>
                      <w:sz w:val="22"/>
                    </w:rPr>
                  </w:pPr>
                  <w:r w:rsidRPr="00AC77B3">
                    <w:rPr>
                      <w:rFonts w:cstheme="minorHAnsi"/>
                      <w:sz w:val="22"/>
                    </w:rPr>
                    <w:t>Descarga piscinas Tranque de Relaves</w:t>
                  </w:r>
                </w:p>
                <w:p w14:paraId="2846DF64" w14:textId="77777777" w:rsidR="00A27B3F" w:rsidRPr="00FB66AA" w:rsidRDefault="00A27B3F" w:rsidP="00A27B3F">
                  <w:pPr>
                    <w:rPr>
                      <w:rFonts w:cstheme="minorHAnsi"/>
                      <w:b/>
                    </w:rPr>
                  </w:pPr>
                  <w:r>
                    <w:rPr>
                      <w:rFonts w:cstheme="minorHAnsi"/>
                      <w:sz w:val="22"/>
                    </w:rPr>
                    <w:t>(fotografías N°8 a 11)</w:t>
                  </w:r>
                </w:p>
              </w:tc>
              <w:tc>
                <w:tcPr>
                  <w:tcW w:w="2324" w:type="dxa"/>
                  <w:gridSpan w:val="2"/>
                  <w:shd w:val="clear" w:color="auto" w:fill="F2F2F2" w:themeFill="background1" w:themeFillShade="F2"/>
                </w:tcPr>
                <w:p w14:paraId="41F4C6A9" w14:textId="77777777" w:rsidR="00DC061F" w:rsidRDefault="00DC061F" w:rsidP="00E77368">
                  <w:pPr>
                    <w:rPr>
                      <w:rFonts w:cstheme="minorHAnsi"/>
                      <w:b/>
                    </w:rPr>
                  </w:pPr>
                  <w:r>
                    <w:rPr>
                      <w:rFonts w:cstheme="minorHAnsi"/>
                      <w:b/>
                    </w:rPr>
                    <w:t>Norma de Cumplimiento:</w:t>
                  </w:r>
                </w:p>
                <w:p w14:paraId="6676183C" w14:textId="77777777" w:rsidR="00DC061F" w:rsidRPr="00FB66AA" w:rsidRDefault="00DC061F" w:rsidP="00E77368">
                  <w:pPr>
                    <w:rPr>
                      <w:rFonts w:cstheme="minorHAnsi"/>
                      <w:b/>
                    </w:rPr>
                  </w:pPr>
                  <w:r>
                    <w:rPr>
                      <w:rFonts w:cstheme="minorHAnsi"/>
                    </w:rPr>
                    <w:t>Norma de Descarga a Aguas Continentales Superficiales, Tabla 2, D.S.N°90/00</w:t>
                  </w:r>
                </w:p>
              </w:tc>
              <w:tc>
                <w:tcPr>
                  <w:tcW w:w="2325" w:type="dxa"/>
                  <w:shd w:val="clear" w:color="auto" w:fill="BFBFBF" w:themeFill="background1" w:themeFillShade="BF"/>
                </w:tcPr>
                <w:p w14:paraId="5B8CA3A4" w14:textId="77777777" w:rsidR="00DC061F" w:rsidRDefault="00DC061F" w:rsidP="00E77368">
                  <w:pPr>
                    <w:rPr>
                      <w:rFonts w:cstheme="minorHAnsi"/>
                    </w:rPr>
                  </w:pPr>
                  <w:r>
                    <w:rPr>
                      <w:rFonts w:cstheme="minorHAnsi"/>
                      <w:b/>
                    </w:rPr>
                    <w:t>M</w:t>
                  </w:r>
                  <w:r w:rsidRPr="00FB66AA">
                    <w:rPr>
                      <w:rFonts w:cstheme="minorHAnsi"/>
                      <w:b/>
                    </w:rPr>
                    <w:t>uestra</w:t>
                  </w:r>
                  <w:r>
                    <w:rPr>
                      <w:rFonts w:cstheme="minorHAnsi"/>
                      <w:b/>
                    </w:rPr>
                    <w:t>:</w:t>
                  </w:r>
                  <w:r>
                    <w:rPr>
                      <w:rFonts w:cstheme="minorHAnsi"/>
                    </w:rPr>
                    <w:t xml:space="preserve"> </w:t>
                  </w:r>
                </w:p>
                <w:p w14:paraId="3D6EAF5B" w14:textId="77777777" w:rsidR="00DC061F" w:rsidRDefault="00DC061F" w:rsidP="00E77368">
                  <w:pPr>
                    <w:rPr>
                      <w:rFonts w:cstheme="minorHAnsi"/>
                      <w:sz w:val="22"/>
                    </w:rPr>
                  </w:pPr>
                  <w:r w:rsidRPr="00AC77B3">
                    <w:rPr>
                      <w:rFonts w:cstheme="minorHAnsi"/>
                      <w:sz w:val="22"/>
                    </w:rPr>
                    <w:t>Confluencia rio Toqui- rio San Antonio</w:t>
                  </w:r>
                </w:p>
                <w:p w14:paraId="5A4A1BA9" w14:textId="77777777" w:rsidR="00A27B3F" w:rsidRPr="00FB66AA" w:rsidRDefault="00A27B3F" w:rsidP="00E77368">
                  <w:pPr>
                    <w:rPr>
                      <w:rFonts w:cstheme="minorHAnsi"/>
                      <w:b/>
                    </w:rPr>
                  </w:pPr>
                  <w:r>
                    <w:rPr>
                      <w:rFonts w:cstheme="minorHAnsi"/>
                      <w:sz w:val="22"/>
                    </w:rPr>
                    <w:t>(Fotografía N°14)</w:t>
                  </w:r>
                </w:p>
              </w:tc>
              <w:tc>
                <w:tcPr>
                  <w:tcW w:w="2324" w:type="dxa"/>
                  <w:gridSpan w:val="2"/>
                  <w:shd w:val="clear" w:color="auto" w:fill="F2F2F2" w:themeFill="background1" w:themeFillShade="F2"/>
                </w:tcPr>
                <w:p w14:paraId="681407EC" w14:textId="77777777" w:rsidR="00DC061F" w:rsidRDefault="00DC061F" w:rsidP="00E77368">
                  <w:pPr>
                    <w:rPr>
                      <w:rFonts w:cstheme="minorHAnsi"/>
                      <w:b/>
                    </w:rPr>
                  </w:pPr>
                  <w:r>
                    <w:rPr>
                      <w:rFonts w:cstheme="minorHAnsi"/>
                      <w:b/>
                    </w:rPr>
                    <w:t>Norma de referencia:</w:t>
                  </w:r>
                </w:p>
                <w:p w14:paraId="6380C74B" w14:textId="77777777" w:rsidR="00DC061F" w:rsidRPr="00DA3A93" w:rsidRDefault="00DC061F" w:rsidP="00E77368">
                  <w:pPr>
                    <w:rPr>
                      <w:rFonts w:cstheme="minorHAnsi"/>
                    </w:rPr>
                  </w:pPr>
                  <w:proofErr w:type="spellStart"/>
                  <w:r w:rsidRPr="00DA3A93">
                    <w:rPr>
                      <w:rFonts w:cstheme="minorHAnsi"/>
                    </w:rPr>
                    <w:t>NCh</w:t>
                  </w:r>
                  <w:proofErr w:type="spellEnd"/>
                  <w:r w:rsidRPr="00DA3A93">
                    <w:rPr>
                      <w:rFonts w:cstheme="minorHAnsi"/>
                    </w:rPr>
                    <w:t xml:space="preserve"> 1333.Of 78, Mod</w:t>
                  </w:r>
                  <w:r>
                    <w:rPr>
                      <w:rFonts w:cstheme="minorHAnsi"/>
                    </w:rPr>
                    <w:t>ificada</w:t>
                  </w:r>
                  <w:r w:rsidRPr="00DA3A93">
                    <w:rPr>
                      <w:rFonts w:cstheme="minorHAnsi"/>
                    </w:rPr>
                    <w:t xml:space="preserve"> 1987</w:t>
                  </w:r>
                  <w:r>
                    <w:rPr>
                      <w:rFonts w:cstheme="minorHAnsi"/>
                    </w:rPr>
                    <w:t xml:space="preserve">, </w:t>
                  </w:r>
                </w:p>
                <w:p w14:paraId="5E6A6AED" w14:textId="77777777" w:rsidR="00DC061F" w:rsidRPr="00FB66AA" w:rsidRDefault="00DC061F" w:rsidP="00E77368">
                  <w:pPr>
                    <w:rPr>
                      <w:rFonts w:cstheme="minorHAnsi"/>
                      <w:b/>
                    </w:rPr>
                  </w:pPr>
                  <w:r w:rsidRPr="00DA3A93">
                    <w:rPr>
                      <w:rFonts w:cstheme="minorHAnsi"/>
                    </w:rPr>
                    <w:t>Agua Para riego</w:t>
                  </w:r>
                </w:p>
              </w:tc>
              <w:tc>
                <w:tcPr>
                  <w:tcW w:w="2325" w:type="dxa"/>
                  <w:gridSpan w:val="2"/>
                  <w:shd w:val="clear" w:color="auto" w:fill="F2F2F2" w:themeFill="background1" w:themeFillShade="F2"/>
                </w:tcPr>
                <w:p w14:paraId="3394E868" w14:textId="77777777" w:rsidR="00DC061F" w:rsidRDefault="00DC061F" w:rsidP="00E77368">
                  <w:pPr>
                    <w:rPr>
                      <w:rFonts w:cstheme="minorHAnsi"/>
                      <w:b/>
                    </w:rPr>
                  </w:pPr>
                  <w:r>
                    <w:rPr>
                      <w:rFonts w:cstheme="minorHAnsi"/>
                      <w:b/>
                    </w:rPr>
                    <w:t>Norma de referencia:</w:t>
                  </w:r>
                </w:p>
                <w:p w14:paraId="72A49D3E" w14:textId="77777777" w:rsidR="00DC061F" w:rsidRPr="00DA3A93" w:rsidRDefault="00DC061F" w:rsidP="00E77368">
                  <w:pPr>
                    <w:rPr>
                      <w:rFonts w:cstheme="minorHAnsi"/>
                    </w:rPr>
                  </w:pPr>
                  <w:proofErr w:type="spellStart"/>
                  <w:r w:rsidRPr="00DA3A93">
                    <w:rPr>
                      <w:rFonts w:cstheme="minorHAnsi"/>
                    </w:rPr>
                    <w:t>NCh</w:t>
                  </w:r>
                  <w:proofErr w:type="spellEnd"/>
                  <w:r w:rsidRPr="00DA3A93">
                    <w:rPr>
                      <w:rFonts w:cstheme="minorHAnsi"/>
                    </w:rPr>
                    <w:t xml:space="preserve"> 409</w:t>
                  </w:r>
                </w:p>
                <w:p w14:paraId="30314DF5" w14:textId="77777777" w:rsidR="00DC061F" w:rsidRDefault="00DC061F" w:rsidP="00E77368">
                  <w:pPr>
                    <w:rPr>
                      <w:rFonts w:cstheme="minorHAnsi"/>
                      <w:b/>
                    </w:rPr>
                  </w:pPr>
                  <w:r w:rsidRPr="00DA3A93">
                    <w:rPr>
                      <w:rFonts w:cstheme="minorHAnsi"/>
                    </w:rPr>
                    <w:t>Agua para consumo humano y animal</w:t>
                  </w:r>
                </w:p>
              </w:tc>
            </w:tr>
            <w:tr w:rsidR="00DC061F" w14:paraId="6E66E369" w14:textId="77777777" w:rsidTr="006D62BF">
              <w:tc>
                <w:tcPr>
                  <w:tcW w:w="1555" w:type="dxa"/>
                </w:tcPr>
                <w:p w14:paraId="05FD8214" w14:textId="77777777" w:rsidR="00DC061F" w:rsidRPr="00DA3A93" w:rsidRDefault="00DC061F" w:rsidP="00E77368">
                  <w:pPr>
                    <w:rPr>
                      <w:rFonts w:ascii="Arial Narrow" w:hAnsi="Arial Narrow" w:cstheme="minorHAnsi"/>
                      <w:b/>
                    </w:rPr>
                  </w:pPr>
                  <w:r w:rsidRPr="00DA3A93">
                    <w:rPr>
                      <w:rFonts w:ascii="Arial Narrow" w:hAnsi="Arial Narrow" w:cstheme="minorHAnsi"/>
                      <w:b/>
                    </w:rPr>
                    <w:t>Arsénico, (mg/l)</w:t>
                  </w:r>
                </w:p>
              </w:tc>
              <w:tc>
                <w:tcPr>
                  <w:tcW w:w="2324" w:type="dxa"/>
                  <w:shd w:val="clear" w:color="auto" w:fill="D9D9D9" w:themeFill="background1" w:themeFillShade="D9"/>
                </w:tcPr>
                <w:p w14:paraId="6973E28D" w14:textId="77777777" w:rsidR="00DC061F" w:rsidRPr="00AC77B3" w:rsidRDefault="00DC061F" w:rsidP="00E77368">
                  <w:pPr>
                    <w:jc w:val="center"/>
                    <w:rPr>
                      <w:rFonts w:cstheme="minorHAnsi"/>
                      <w:b/>
                    </w:rPr>
                  </w:pPr>
                  <w:r w:rsidRPr="00AC77B3">
                    <w:rPr>
                      <w:rFonts w:cstheme="minorHAnsi"/>
                      <w:b/>
                    </w:rPr>
                    <w:t>7,84</w:t>
                  </w:r>
                </w:p>
              </w:tc>
              <w:tc>
                <w:tcPr>
                  <w:tcW w:w="1503" w:type="dxa"/>
                </w:tcPr>
                <w:p w14:paraId="1DC71849" w14:textId="77777777" w:rsidR="00DC061F" w:rsidRPr="002A7429" w:rsidRDefault="00DC061F" w:rsidP="00E77368">
                  <w:pPr>
                    <w:jc w:val="center"/>
                    <w:rPr>
                      <w:rFonts w:cstheme="minorHAnsi"/>
                      <w:b/>
                    </w:rPr>
                  </w:pPr>
                  <w:r w:rsidRPr="002A7429">
                    <w:rPr>
                      <w:rFonts w:cstheme="minorHAnsi"/>
                      <w:b/>
                    </w:rPr>
                    <w:t>1</w:t>
                  </w:r>
                </w:p>
              </w:tc>
              <w:tc>
                <w:tcPr>
                  <w:tcW w:w="821" w:type="dxa"/>
                </w:tcPr>
                <w:p w14:paraId="79FB72EC" w14:textId="77777777" w:rsidR="00DC061F" w:rsidRPr="002A7429" w:rsidRDefault="00DC061F" w:rsidP="00E77368">
                  <w:pPr>
                    <w:jc w:val="center"/>
                    <w:rPr>
                      <w:rFonts w:ascii="Arial Narrow" w:hAnsi="Arial Narrow" w:cstheme="minorHAnsi"/>
                      <w:b/>
                    </w:rPr>
                  </w:pPr>
                  <w:r w:rsidRPr="002A7429">
                    <w:rPr>
                      <w:rFonts w:ascii="Arial Narrow" w:hAnsi="Arial Narrow" w:cstheme="minorHAnsi"/>
                      <w:b/>
                      <w:sz w:val="16"/>
                    </w:rPr>
                    <w:t>excedido</w:t>
                  </w:r>
                </w:p>
              </w:tc>
              <w:tc>
                <w:tcPr>
                  <w:tcW w:w="2325" w:type="dxa"/>
                  <w:shd w:val="clear" w:color="auto" w:fill="D9D9D9" w:themeFill="background1" w:themeFillShade="D9"/>
                </w:tcPr>
                <w:p w14:paraId="3E74AFBC" w14:textId="77777777" w:rsidR="00DC061F" w:rsidRPr="002A7429" w:rsidRDefault="00DC061F" w:rsidP="00E77368">
                  <w:pPr>
                    <w:jc w:val="center"/>
                    <w:rPr>
                      <w:rFonts w:cstheme="minorHAnsi"/>
                      <w:b/>
                    </w:rPr>
                  </w:pPr>
                  <w:r w:rsidRPr="002A7429">
                    <w:rPr>
                      <w:rFonts w:cstheme="minorHAnsi"/>
                      <w:b/>
                    </w:rPr>
                    <w:t>2,29</w:t>
                  </w:r>
                </w:p>
              </w:tc>
              <w:tc>
                <w:tcPr>
                  <w:tcW w:w="1532" w:type="dxa"/>
                </w:tcPr>
                <w:p w14:paraId="1D869DA2" w14:textId="77777777" w:rsidR="00DC061F" w:rsidRPr="002A7429" w:rsidRDefault="00DC061F" w:rsidP="00E77368">
                  <w:pPr>
                    <w:jc w:val="center"/>
                    <w:rPr>
                      <w:rFonts w:cstheme="minorHAnsi"/>
                    </w:rPr>
                  </w:pPr>
                  <w:r w:rsidRPr="002A7429">
                    <w:rPr>
                      <w:rFonts w:cstheme="minorHAnsi"/>
                    </w:rPr>
                    <w:t>0,10</w:t>
                  </w:r>
                </w:p>
              </w:tc>
              <w:tc>
                <w:tcPr>
                  <w:tcW w:w="792" w:type="dxa"/>
                </w:tcPr>
                <w:p w14:paraId="505A1DA0"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1476" w:type="dxa"/>
                </w:tcPr>
                <w:p w14:paraId="2C2F71CC" w14:textId="77777777" w:rsidR="00DC061F" w:rsidRDefault="00DC061F" w:rsidP="00E77368">
                  <w:pPr>
                    <w:jc w:val="center"/>
                    <w:rPr>
                      <w:rFonts w:cstheme="minorHAnsi"/>
                    </w:rPr>
                  </w:pPr>
                  <w:r>
                    <w:rPr>
                      <w:rFonts w:cstheme="minorHAnsi"/>
                    </w:rPr>
                    <w:t>0,01</w:t>
                  </w:r>
                </w:p>
              </w:tc>
              <w:tc>
                <w:tcPr>
                  <w:tcW w:w="849" w:type="dxa"/>
                </w:tcPr>
                <w:p w14:paraId="332D5D73"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r>
            <w:tr w:rsidR="00DC061F" w14:paraId="20DAB672" w14:textId="77777777" w:rsidTr="006D62BF">
              <w:tc>
                <w:tcPr>
                  <w:tcW w:w="1555" w:type="dxa"/>
                </w:tcPr>
                <w:p w14:paraId="7C2F1CCA" w14:textId="77777777" w:rsidR="00DC061F" w:rsidRPr="00DA3A93" w:rsidRDefault="00DC061F" w:rsidP="00E77368">
                  <w:pPr>
                    <w:rPr>
                      <w:rFonts w:ascii="Arial Narrow" w:hAnsi="Arial Narrow" w:cstheme="minorHAnsi"/>
                      <w:b/>
                    </w:rPr>
                  </w:pPr>
                  <w:r w:rsidRPr="00DA3A93">
                    <w:rPr>
                      <w:rFonts w:ascii="Arial Narrow" w:hAnsi="Arial Narrow" w:cstheme="minorHAnsi"/>
                      <w:b/>
                    </w:rPr>
                    <w:t>Cadmio, (mg/l)</w:t>
                  </w:r>
                </w:p>
              </w:tc>
              <w:tc>
                <w:tcPr>
                  <w:tcW w:w="2324" w:type="dxa"/>
                  <w:shd w:val="clear" w:color="auto" w:fill="D9D9D9" w:themeFill="background1" w:themeFillShade="D9"/>
                </w:tcPr>
                <w:p w14:paraId="36707615" w14:textId="77777777" w:rsidR="00DC061F" w:rsidRDefault="00DC061F" w:rsidP="00E77368">
                  <w:pPr>
                    <w:jc w:val="center"/>
                    <w:rPr>
                      <w:rFonts w:cstheme="minorHAnsi"/>
                    </w:rPr>
                  </w:pPr>
                  <w:r>
                    <w:rPr>
                      <w:rFonts w:cstheme="minorHAnsi"/>
                    </w:rPr>
                    <w:t>0,209</w:t>
                  </w:r>
                </w:p>
              </w:tc>
              <w:tc>
                <w:tcPr>
                  <w:tcW w:w="1503" w:type="dxa"/>
                </w:tcPr>
                <w:p w14:paraId="136ED17C" w14:textId="77777777" w:rsidR="00DC061F" w:rsidRDefault="00DC061F" w:rsidP="00E77368">
                  <w:pPr>
                    <w:jc w:val="center"/>
                    <w:rPr>
                      <w:rFonts w:cstheme="minorHAnsi"/>
                    </w:rPr>
                  </w:pPr>
                  <w:r>
                    <w:rPr>
                      <w:rFonts w:cstheme="minorHAnsi"/>
                    </w:rPr>
                    <w:t>0,3</w:t>
                  </w:r>
                </w:p>
              </w:tc>
              <w:tc>
                <w:tcPr>
                  <w:tcW w:w="821" w:type="dxa"/>
                </w:tcPr>
                <w:p w14:paraId="1D672AF6" w14:textId="77777777" w:rsidR="00DC061F" w:rsidRDefault="00DC061F" w:rsidP="00E77368">
                  <w:pPr>
                    <w:jc w:val="center"/>
                    <w:rPr>
                      <w:rFonts w:cstheme="minorHAnsi"/>
                    </w:rPr>
                  </w:pPr>
                </w:p>
              </w:tc>
              <w:tc>
                <w:tcPr>
                  <w:tcW w:w="2325" w:type="dxa"/>
                  <w:shd w:val="clear" w:color="auto" w:fill="D9D9D9" w:themeFill="background1" w:themeFillShade="D9"/>
                </w:tcPr>
                <w:p w14:paraId="19E7D997" w14:textId="77777777" w:rsidR="00DC061F" w:rsidRPr="002A7429" w:rsidRDefault="00DC061F" w:rsidP="00E77368">
                  <w:pPr>
                    <w:jc w:val="center"/>
                    <w:rPr>
                      <w:rFonts w:cstheme="minorHAnsi"/>
                      <w:b/>
                    </w:rPr>
                  </w:pPr>
                  <w:r w:rsidRPr="002A7429">
                    <w:rPr>
                      <w:rFonts w:cstheme="minorHAnsi"/>
                      <w:b/>
                    </w:rPr>
                    <w:t>0,044</w:t>
                  </w:r>
                </w:p>
              </w:tc>
              <w:tc>
                <w:tcPr>
                  <w:tcW w:w="1532" w:type="dxa"/>
                </w:tcPr>
                <w:p w14:paraId="6E932E80" w14:textId="77777777" w:rsidR="00DC061F" w:rsidRPr="002A7429" w:rsidRDefault="00DC061F" w:rsidP="00E77368">
                  <w:pPr>
                    <w:jc w:val="center"/>
                    <w:rPr>
                      <w:rFonts w:cstheme="minorHAnsi"/>
                    </w:rPr>
                  </w:pPr>
                  <w:r w:rsidRPr="002A7429">
                    <w:rPr>
                      <w:rFonts w:cstheme="minorHAnsi"/>
                    </w:rPr>
                    <w:t>0,01</w:t>
                  </w:r>
                </w:p>
              </w:tc>
              <w:tc>
                <w:tcPr>
                  <w:tcW w:w="792" w:type="dxa"/>
                </w:tcPr>
                <w:p w14:paraId="1F6BCAA1"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1476" w:type="dxa"/>
                </w:tcPr>
                <w:p w14:paraId="05494C26" w14:textId="77777777" w:rsidR="00DC061F" w:rsidRDefault="00DC061F" w:rsidP="00E77368">
                  <w:pPr>
                    <w:jc w:val="center"/>
                    <w:rPr>
                      <w:rFonts w:cstheme="minorHAnsi"/>
                    </w:rPr>
                  </w:pPr>
                  <w:r>
                    <w:rPr>
                      <w:rFonts w:cstheme="minorHAnsi"/>
                    </w:rPr>
                    <w:t>0,01</w:t>
                  </w:r>
                </w:p>
              </w:tc>
              <w:tc>
                <w:tcPr>
                  <w:tcW w:w="849" w:type="dxa"/>
                </w:tcPr>
                <w:p w14:paraId="67FAF01F"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r>
            <w:tr w:rsidR="00DC061F" w14:paraId="042154D7" w14:textId="77777777" w:rsidTr="006D62BF">
              <w:tc>
                <w:tcPr>
                  <w:tcW w:w="1555" w:type="dxa"/>
                </w:tcPr>
                <w:p w14:paraId="0195FD73" w14:textId="77777777" w:rsidR="00DC061F" w:rsidRPr="00DA3A93" w:rsidRDefault="00DC061F" w:rsidP="00E77368">
                  <w:pPr>
                    <w:rPr>
                      <w:rFonts w:ascii="Arial Narrow" w:hAnsi="Arial Narrow" w:cstheme="minorHAnsi"/>
                      <w:b/>
                    </w:rPr>
                  </w:pPr>
                  <w:r w:rsidRPr="00DA3A93">
                    <w:rPr>
                      <w:rFonts w:ascii="Arial Narrow" w:hAnsi="Arial Narrow" w:cstheme="minorHAnsi"/>
                      <w:b/>
                    </w:rPr>
                    <w:t>Cobre, (mg/l)</w:t>
                  </w:r>
                </w:p>
              </w:tc>
              <w:tc>
                <w:tcPr>
                  <w:tcW w:w="2324" w:type="dxa"/>
                  <w:shd w:val="clear" w:color="auto" w:fill="D9D9D9" w:themeFill="background1" w:themeFillShade="D9"/>
                </w:tcPr>
                <w:p w14:paraId="7228C392" w14:textId="77777777" w:rsidR="00DC061F" w:rsidRDefault="00DC061F" w:rsidP="00E77368">
                  <w:pPr>
                    <w:jc w:val="center"/>
                    <w:rPr>
                      <w:rFonts w:cstheme="minorHAnsi"/>
                    </w:rPr>
                  </w:pPr>
                  <w:r>
                    <w:rPr>
                      <w:rFonts w:cstheme="minorHAnsi"/>
                    </w:rPr>
                    <w:t>10,3</w:t>
                  </w:r>
                </w:p>
              </w:tc>
              <w:tc>
                <w:tcPr>
                  <w:tcW w:w="1503" w:type="dxa"/>
                </w:tcPr>
                <w:p w14:paraId="20E3AAFC" w14:textId="77777777" w:rsidR="00DC061F" w:rsidRPr="002A7429" w:rsidRDefault="00DC061F" w:rsidP="00E77368">
                  <w:pPr>
                    <w:jc w:val="center"/>
                    <w:rPr>
                      <w:rFonts w:cstheme="minorHAnsi"/>
                    </w:rPr>
                  </w:pPr>
                  <w:r w:rsidRPr="002A7429">
                    <w:rPr>
                      <w:rFonts w:cstheme="minorHAnsi"/>
                    </w:rPr>
                    <w:t>3</w:t>
                  </w:r>
                </w:p>
              </w:tc>
              <w:tc>
                <w:tcPr>
                  <w:tcW w:w="821" w:type="dxa"/>
                </w:tcPr>
                <w:p w14:paraId="592336A0"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2325" w:type="dxa"/>
                  <w:shd w:val="clear" w:color="auto" w:fill="D9D9D9" w:themeFill="background1" w:themeFillShade="D9"/>
                </w:tcPr>
                <w:p w14:paraId="36F370FE" w14:textId="77777777" w:rsidR="00DC061F" w:rsidRPr="002A7429" w:rsidRDefault="00DC061F" w:rsidP="00E77368">
                  <w:pPr>
                    <w:jc w:val="center"/>
                    <w:rPr>
                      <w:rFonts w:cstheme="minorHAnsi"/>
                      <w:b/>
                    </w:rPr>
                  </w:pPr>
                  <w:r w:rsidRPr="002A7429">
                    <w:rPr>
                      <w:rFonts w:cstheme="minorHAnsi"/>
                      <w:b/>
                    </w:rPr>
                    <w:t>2,29</w:t>
                  </w:r>
                </w:p>
              </w:tc>
              <w:tc>
                <w:tcPr>
                  <w:tcW w:w="1532" w:type="dxa"/>
                </w:tcPr>
                <w:p w14:paraId="34428416" w14:textId="77777777" w:rsidR="00DC061F" w:rsidRPr="002A7429" w:rsidRDefault="00DC061F" w:rsidP="00E77368">
                  <w:pPr>
                    <w:jc w:val="center"/>
                    <w:rPr>
                      <w:rFonts w:cstheme="minorHAnsi"/>
                    </w:rPr>
                  </w:pPr>
                  <w:r w:rsidRPr="002A7429">
                    <w:rPr>
                      <w:rFonts w:cstheme="minorHAnsi"/>
                    </w:rPr>
                    <w:t>0,20</w:t>
                  </w:r>
                </w:p>
              </w:tc>
              <w:tc>
                <w:tcPr>
                  <w:tcW w:w="792" w:type="dxa"/>
                </w:tcPr>
                <w:p w14:paraId="76D2023A"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1476" w:type="dxa"/>
                </w:tcPr>
                <w:p w14:paraId="71AC5AC9" w14:textId="77777777" w:rsidR="00DC061F" w:rsidRDefault="00DC061F" w:rsidP="00E77368">
                  <w:pPr>
                    <w:jc w:val="center"/>
                    <w:rPr>
                      <w:rFonts w:cstheme="minorHAnsi"/>
                    </w:rPr>
                  </w:pPr>
                  <w:r>
                    <w:rPr>
                      <w:rFonts w:cstheme="minorHAnsi"/>
                    </w:rPr>
                    <w:t>2,00</w:t>
                  </w:r>
                </w:p>
              </w:tc>
              <w:tc>
                <w:tcPr>
                  <w:tcW w:w="849" w:type="dxa"/>
                </w:tcPr>
                <w:p w14:paraId="7C23CAA0"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r>
            <w:tr w:rsidR="00DC061F" w14:paraId="7143C484" w14:textId="77777777" w:rsidTr="006D62BF">
              <w:tc>
                <w:tcPr>
                  <w:tcW w:w="1555" w:type="dxa"/>
                </w:tcPr>
                <w:p w14:paraId="0DC06133" w14:textId="77777777" w:rsidR="00DC061F" w:rsidRPr="00DA3A93" w:rsidRDefault="00DC061F" w:rsidP="00E77368">
                  <w:pPr>
                    <w:rPr>
                      <w:rFonts w:ascii="Arial Narrow" w:hAnsi="Arial Narrow" w:cstheme="minorHAnsi"/>
                      <w:b/>
                    </w:rPr>
                  </w:pPr>
                  <w:r w:rsidRPr="00DA3A93">
                    <w:rPr>
                      <w:rFonts w:ascii="Arial Narrow" w:hAnsi="Arial Narrow" w:cstheme="minorHAnsi"/>
                      <w:b/>
                    </w:rPr>
                    <w:t>Cromo, (mg/l)</w:t>
                  </w:r>
                </w:p>
              </w:tc>
              <w:tc>
                <w:tcPr>
                  <w:tcW w:w="2324" w:type="dxa"/>
                  <w:shd w:val="clear" w:color="auto" w:fill="D9D9D9" w:themeFill="background1" w:themeFillShade="D9"/>
                </w:tcPr>
                <w:p w14:paraId="285D91A2" w14:textId="77777777" w:rsidR="00DC061F" w:rsidRDefault="00DC061F" w:rsidP="00E77368">
                  <w:pPr>
                    <w:jc w:val="center"/>
                    <w:rPr>
                      <w:rFonts w:cstheme="minorHAnsi"/>
                    </w:rPr>
                  </w:pPr>
                  <w:r>
                    <w:rPr>
                      <w:rFonts w:cstheme="minorHAnsi"/>
                    </w:rPr>
                    <w:t>0,07</w:t>
                  </w:r>
                </w:p>
              </w:tc>
              <w:tc>
                <w:tcPr>
                  <w:tcW w:w="1503" w:type="dxa"/>
                </w:tcPr>
                <w:p w14:paraId="28A8BEDB" w14:textId="77777777" w:rsidR="00DC061F" w:rsidRDefault="00DC061F" w:rsidP="00E77368">
                  <w:pPr>
                    <w:jc w:val="center"/>
                    <w:rPr>
                      <w:rFonts w:cstheme="minorHAnsi"/>
                    </w:rPr>
                  </w:pPr>
                  <w:r>
                    <w:rPr>
                      <w:rFonts w:cstheme="minorHAnsi"/>
                    </w:rPr>
                    <w:t>0,2 (Cr</w:t>
                  </w:r>
                  <w:r w:rsidRPr="001747F8">
                    <w:rPr>
                      <w:rFonts w:cstheme="minorHAnsi"/>
                      <w:vertAlign w:val="superscript"/>
                    </w:rPr>
                    <w:t>6+</w:t>
                  </w:r>
                  <w:r>
                    <w:rPr>
                      <w:rFonts w:cstheme="minorHAnsi"/>
                    </w:rPr>
                    <w:t>)</w:t>
                  </w:r>
                </w:p>
              </w:tc>
              <w:tc>
                <w:tcPr>
                  <w:tcW w:w="821" w:type="dxa"/>
                </w:tcPr>
                <w:p w14:paraId="6CAEAA94" w14:textId="77777777" w:rsidR="00DC061F" w:rsidRDefault="00DC061F" w:rsidP="00E77368">
                  <w:pPr>
                    <w:jc w:val="center"/>
                    <w:rPr>
                      <w:rFonts w:cstheme="minorHAnsi"/>
                    </w:rPr>
                  </w:pPr>
                </w:p>
              </w:tc>
              <w:tc>
                <w:tcPr>
                  <w:tcW w:w="2325" w:type="dxa"/>
                  <w:shd w:val="clear" w:color="auto" w:fill="D9D9D9" w:themeFill="background1" w:themeFillShade="D9"/>
                </w:tcPr>
                <w:p w14:paraId="03D2D380" w14:textId="77777777" w:rsidR="00DC061F" w:rsidRDefault="00DC061F" w:rsidP="00E77368">
                  <w:pPr>
                    <w:jc w:val="center"/>
                    <w:rPr>
                      <w:rFonts w:cstheme="minorHAnsi"/>
                    </w:rPr>
                  </w:pPr>
                  <w:r>
                    <w:rPr>
                      <w:rFonts w:cstheme="minorHAnsi"/>
                    </w:rPr>
                    <w:t>0,02</w:t>
                  </w:r>
                </w:p>
              </w:tc>
              <w:tc>
                <w:tcPr>
                  <w:tcW w:w="1532" w:type="dxa"/>
                </w:tcPr>
                <w:p w14:paraId="4A087FFC" w14:textId="77777777" w:rsidR="00DC061F" w:rsidRPr="002A7429" w:rsidRDefault="00DC061F" w:rsidP="00E77368">
                  <w:pPr>
                    <w:jc w:val="center"/>
                    <w:rPr>
                      <w:rFonts w:cstheme="minorHAnsi"/>
                    </w:rPr>
                  </w:pPr>
                  <w:r w:rsidRPr="002A7429">
                    <w:rPr>
                      <w:rFonts w:cstheme="minorHAnsi"/>
                    </w:rPr>
                    <w:t>0,10</w:t>
                  </w:r>
                </w:p>
              </w:tc>
              <w:tc>
                <w:tcPr>
                  <w:tcW w:w="792" w:type="dxa"/>
                </w:tcPr>
                <w:p w14:paraId="4322C003" w14:textId="77777777" w:rsidR="00DC061F" w:rsidRDefault="00DC061F" w:rsidP="00E77368">
                  <w:pPr>
                    <w:jc w:val="center"/>
                    <w:rPr>
                      <w:rFonts w:cstheme="minorHAnsi"/>
                    </w:rPr>
                  </w:pPr>
                </w:p>
              </w:tc>
              <w:tc>
                <w:tcPr>
                  <w:tcW w:w="1476" w:type="dxa"/>
                </w:tcPr>
                <w:p w14:paraId="272D0849" w14:textId="77777777" w:rsidR="00DC061F" w:rsidRDefault="00DC061F" w:rsidP="00E77368">
                  <w:pPr>
                    <w:jc w:val="center"/>
                    <w:rPr>
                      <w:rFonts w:cstheme="minorHAnsi"/>
                    </w:rPr>
                  </w:pPr>
                  <w:r>
                    <w:rPr>
                      <w:rFonts w:cstheme="minorHAnsi"/>
                    </w:rPr>
                    <w:t>0,05</w:t>
                  </w:r>
                </w:p>
              </w:tc>
              <w:tc>
                <w:tcPr>
                  <w:tcW w:w="849" w:type="dxa"/>
                </w:tcPr>
                <w:p w14:paraId="05A3A028" w14:textId="77777777" w:rsidR="00DC061F" w:rsidRPr="002A7429" w:rsidRDefault="00DC061F" w:rsidP="00E77368">
                  <w:pPr>
                    <w:jc w:val="center"/>
                    <w:rPr>
                      <w:rFonts w:cstheme="minorHAnsi"/>
                      <w:b/>
                    </w:rPr>
                  </w:pPr>
                </w:p>
              </w:tc>
            </w:tr>
            <w:tr w:rsidR="00DC061F" w14:paraId="719B8A25" w14:textId="77777777" w:rsidTr="006D62BF">
              <w:tc>
                <w:tcPr>
                  <w:tcW w:w="1555" w:type="dxa"/>
                </w:tcPr>
                <w:p w14:paraId="4FD6FFAD" w14:textId="77777777" w:rsidR="00DC061F" w:rsidRPr="00DA3A93" w:rsidRDefault="00DC061F" w:rsidP="00E77368">
                  <w:pPr>
                    <w:rPr>
                      <w:rFonts w:ascii="Arial Narrow" w:hAnsi="Arial Narrow" w:cstheme="minorHAnsi"/>
                      <w:b/>
                    </w:rPr>
                  </w:pPr>
                  <w:r w:rsidRPr="00DA3A93">
                    <w:rPr>
                      <w:rFonts w:ascii="Arial Narrow" w:hAnsi="Arial Narrow" w:cstheme="minorHAnsi"/>
                      <w:b/>
                    </w:rPr>
                    <w:t>Hierro, (mg/l)</w:t>
                  </w:r>
                </w:p>
              </w:tc>
              <w:tc>
                <w:tcPr>
                  <w:tcW w:w="2324" w:type="dxa"/>
                  <w:shd w:val="clear" w:color="auto" w:fill="D9D9D9" w:themeFill="background1" w:themeFillShade="D9"/>
                </w:tcPr>
                <w:p w14:paraId="061B7647" w14:textId="77777777" w:rsidR="00DC061F" w:rsidRDefault="00DC061F" w:rsidP="00E77368">
                  <w:pPr>
                    <w:jc w:val="center"/>
                    <w:rPr>
                      <w:rFonts w:cstheme="minorHAnsi"/>
                    </w:rPr>
                  </w:pPr>
                  <w:r>
                    <w:rPr>
                      <w:rFonts w:cstheme="minorHAnsi"/>
                    </w:rPr>
                    <w:t>113</w:t>
                  </w:r>
                </w:p>
              </w:tc>
              <w:tc>
                <w:tcPr>
                  <w:tcW w:w="1503" w:type="dxa"/>
                </w:tcPr>
                <w:p w14:paraId="669540E1" w14:textId="77777777" w:rsidR="00DC061F" w:rsidRDefault="00DC061F" w:rsidP="00E77368">
                  <w:pPr>
                    <w:jc w:val="center"/>
                    <w:rPr>
                      <w:rFonts w:cstheme="minorHAnsi"/>
                    </w:rPr>
                  </w:pPr>
                  <w:r>
                    <w:rPr>
                      <w:rFonts w:cstheme="minorHAnsi"/>
                    </w:rPr>
                    <w:t xml:space="preserve">10 </w:t>
                  </w:r>
                  <w:r w:rsidRPr="001747F8">
                    <w:rPr>
                      <w:rFonts w:ascii="Arial Narrow" w:hAnsi="Arial Narrow" w:cstheme="minorHAnsi"/>
                      <w:sz w:val="16"/>
                      <w:szCs w:val="16"/>
                    </w:rPr>
                    <w:t>(Fe Disuelto)</w:t>
                  </w:r>
                </w:p>
              </w:tc>
              <w:tc>
                <w:tcPr>
                  <w:tcW w:w="821" w:type="dxa"/>
                </w:tcPr>
                <w:p w14:paraId="06E6F5B2" w14:textId="77777777" w:rsidR="00DC061F" w:rsidRDefault="00DC061F" w:rsidP="00E77368">
                  <w:pPr>
                    <w:jc w:val="center"/>
                    <w:rPr>
                      <w:rFonts w:cstheme="minorHAnsi"/>
                    </w:rPr>
                  </w:pPr>
                </w:p>
              </w:tc>
              <w:tc>
                <w:tcPr>
                  <w:tcW w:w="2325" w:type="dxa"/>
                  <w:shd w:val="clear" w:color="auto" w:fill="D9D9D9" w:themeFill="background1" w:themeFillShade="D9"/>
                </w:tcPr>
                <w:p w14:paraId="656C6E1A" w14:textId="77777777" w:rsidR="00DC061F" w:rsidRPr="002A7429" w:rsidRDefault="00DC061F" w:rsidP="00E77368">
                  <w:pPr>
                    <w:jc w:val="center"/>
                    <w:rPr>
                      <w:rFonts w:cstheme="minorHAnsi"/>
                      <w:b/>
                    </w:rPr>
                  </w:pPr>
                  <w:r w:rsidRPr="002A7429">
                    <w:rPr>
                      <w:rFonts w:cstheme="minorHAnsi"/>
                      <w:b/>
                    </w:rPr>
                    <w:t>27,9</w:t>
                  </w:r>
                </w:p>
              </w:tc>
              <w:tc>
                <w:tcPr>
                  <w:tcW w:w="1532" w:type="dxa"/>
                </w:tcPr>
                <w:p w14:paraId="0BC8BD61" w14:textId="77777777" w:rsidR="00DC061F" w:rsidRPr="002A7429" w:rsidRDefault="00DC061F" w:rsidP="00E77368">
                  <w:pPr>
                    <w:jc w:val="center"/>
                    <w:rPr>
                      <w:rFonts w:cstheme="minorHAnsi"/>
                    </w:rPr>
                  </w:pPr>
                  <w:r w:rsidRPr="002A7429">
                    <w:rPr>
                      <w:rFonts w:cstheme="minorHAnsi"/>
                    </w:rPr>
                    <w:t>5,00</w:t>
                  </w:r>
                </w:p>
              </w:tc>
              <w:tc>
                <w:tcPr>
                  <w:tcW w:w="792" w:type="dxa"/>
                </w:tcPr>
                <w:p w14:paraId="2F15F53A"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1476" w:type="dxa"/>
                </w:tcPr>
                <w:p w14:paraId="786D7461" w14:textId="77777777" w:rsidR="00DC061F" w:rsidRDefault="00DC061F" w:rsidP="00E77368">
                  <w:pPr>
                    <w:jc w:val="center"/>
                    <w:rPr>
                      <w:rFonts w:cstheme="minorHAnsi"/>
                    </w:rPr>
                  </w:pPr>
                  <w:r>
                    <w:rPr>
                      <w:rFonts w:cstheme="minorHAnsi"/>
                    </w:rPr>
                    <w:t>0,30</w:t>
                  </w:r>
                </w:p>
              </w:tc>
              <w:tc>
                <w:tcPr>
                  <w:tcW w:w="849" w:type="dxa"/>
                </w:tcPr>
                <w:p w14:paraId="1A16A3ED"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r>
            <w:tr w:rsidR="00DC061F" w14:paraId="114058A7" w14:textId="77777777" w:rsidTr="006D62BF">
              <w:tc>
                <w:tcPr>
                  <w:tcW w:w="1555" w:type="dxa"/>
                </w:tcPr>
                <w:p w14:paraId="770F9F7B" w14:textId="77777777" w:rsidR="00DC061F" w:rsidRPr="00DA3A93" w:rsidRDefault="00DC061F" w:rsidP="00E77368">
                  <w:pPr>
                    <w:rPr>
                      <w:rFonts w:ascii="Arial Narrow" w:hAnsi="Arial Narrow" w:cstheme="minorHAnsi"/>
                      <w:b/>
                    </w:rPr>
                  </w:pPr>
                  <w:r w:rsidRPr="00DA3A93">
                    <w:rPr>
                      <w:rFonts w:ascii="Arial Narrow" w:hAnsi="Arial Narrow" w:cstheme="minorHAnsi"/>
                      <w:b/>
                    </w:rPr>
                    <w:t>Plomo, (mg/l)</w:t>
                  </w:r>
                </w:p>
              </w:tc>
              <w:tc>
                <w:tcPr>
                  <w:tcW w:w="2324" w:type="dxa"/>
                  <w:shd w:val="clear" w:color="auto" w:fill="D9D9D9" w:themeFill="background1" w:themeFillShade="D9"/>
                </w:tcPr>
                <w:p w14:paraId="2D661D35" w14:textId="77777777" w:rsidR="00DC061F" w:rsidRPr="00AC77B3" w:rsidRDefault="00DC061F" w:rsidP="00E77368">
                  <w:pPr>
                    <w:jc w:val="center"/>
                    <w:rPr>
                      <w:rFonts w:cstheme="minorHAnsi"/>
                      <w:b/>
                    </w:rPr>
                  </w:pPr>
                  <w:r w:rsidRPr="00AC77B3">
                    <w:rPr>
                      <w:rFonts w:cstheme="minorHAnsi"/>
                      <w:b/>
                    </w:rPr>
                    <w:t>12,7</w:t>
                  </w:r>
                </w:p>
              </w:tc>
              <w:tc>
                <w:tcPr>
                  <w:tcW w:w="1503" w:type="dxa"/>
                </w:tcPr>
                <w:p w14:paraId="417B46E8" w14:textId="77777777" w:rsidR="00DC061F" w:rsidRPr="002A7429" w:rsidRDefault="00DC061F" w:rsidP="00E77368">
                  <w:pPr>
                    <w:jc w:val="center"/>
                    <w:rPr>
                      <w:rFonts w:cstheme="minorHAnsi"/>
                      <w:b/>
                    </w:rPr>
                  </w:pPr>
                  <w:r w:rsidRPr="002A7429">
                    <w:rPr>
                      <w:rFonts w:cstheme="minorHAnsi"/>
                      <w:b/>
                    </w:rPr>
                    <w:t>0,5</w:t>
                  </w:r>
                </w:p>
              </w:tc>
              <w:tc>
                <w:tcPr>
                  <w:tcW w:w="821" w:type="dxa"/>
                </w:tcPr>
                <w:p w14:paraId="315C0527"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2325" w:type="dxa"/>
                  <w:shd w:val="clear" w:color="auto" w:fill="D9D9D9" w:themeFill="background1" w:themeFillShade="D9"/>
                </w:tcPr>
                <w:p w14:paraId="323E7EF6" w14:textId="77777777" w:rsidR="00DC061F" w:rsidRPr="002A7429" w:rsidRDefault="00DC061F" w:rsidP="00E77368">
                  <w:pPr>
                    <w:jc w:val="center"/>
                    <w:rPr>
                      <w:rFonts w:cstheme="minorHAnsi"/>
                      <w:b/>
                    </w:rPr>
                  </w:pPr>
                  <w:r w:rsidRPr="002A7429">
                    <w:rPr>
                      <w:rFonts w:cstheme="minorHAnsi"/>
                      <w:b/>
                    </w:rPr>
                    <w:t>5,02</w:t>
                  </w:r>
                </w:p>
              </w:tc>
              <w:tc>
                <w:tcPr>
                  <w:tcW w:w="1532" w:type="dxa"/>
                </w:tcPr>
                <w:p w14:paraId="22997C62" w14:textId="77777777" w:rsidR="00DC061F" w:rsidRPr="002A7429" w:rsidRDefault="00DC061F" w:rsidP="00E77368">
                  <w:pPr>
                    <w:jc w:val="center"/>
                    <w:rPr>
                      <w:rFonts w:cstheme="minorHAnsi"/>
                    </w:rPr>
                  </w:pPr>
                  <w:r w:rsidRPr="002A7429">
                    <w:rPr>
                      <w:rFonts w:cstheme="minorHAnsi"/>
                    </w:rPr>
                    <w:t>5,00</w:t>
                  </w:r>
                </w:p>
              </w:tc>
              <w:tc>
                <w:tcPr>
                  <w:tcW w:w="792" w:type="dxa"/>
                </w:tcPr>
                <w:p w14:paraId="75458D58"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1476" w:type="dxa"/>
                </w:tcPr>
                <w:p w14:paraId="084C6FB2" w14:textId="77777777" w:rsidR="00DC061F" w:rsidRDefault="00DC061F" w:rsidP="00E77368">
                  <w:pPr>
                    <w:jc w:val="center"/>
                    <w:rPr>
                      <w:rFonts w:cstheme="minorHAnsi"/>
                    </w:rPr>
                  </w:pPr>
                  <w:r>
                    <w:rPr>
                      <w:rFonts w:cstheme="minorHAnsi"/>
                    </w:rPr>
                    <w:t>0,05</w:t>
                  </w:r>
                </w:p>
              </w:tc>
              <w:tc>
                <w:tcPr>
                  <w:tcW w:w="849" w:type="dxa"/>
                </w:tcPr>
                <w:p w14:paraId="7765A38D"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r>
            <w:tr w:rsidR="00DC061F" w14:paraId="31666E67" w14:textId="77777777" w:rsidTr="006D62BF">
              <w:tc>
                <w:tcPr>
                  <w:tcW w:w="1555" w:type="dxa"/>
                </w:tcPr>
                <w:p w14:paraId="6C95BF07" w14:textId="77777777" w:rsidR="00DC061F" w:rsidRPr="00DA3A93" w:rsidRDefault="00DC061F" w:rsidP="00E77368">
                  <w:pPr>
                    <w:rPr>
                      <w:rFonts w:ascii="Arial Narrow" w:hAnsi="Arial Narrow" w:cstheme="minorHAnsi"/>
                      <w:b/>
                    </w:rPr>
                  </w:pPr>
                  <w:r w:rsidRPr="00DA3A93">
                    <w:rPr>
                      <w:rFonts w:ascii="Arial Narrow" w:hAnsi="Arial Narrow" w:cstheme="minorHAnsi"/>
                      <w:b/>
                    </w:rPr>
                    <w:t>Zinc, (mg/l)</w:t>
                  </w:r>
                </w:p>
              </w:tc>
              <w:tc>
                <w:tcPr>
                  <w:tcW w:w="2324" w:type="dxa"/>
                  <w:shd w:val="clear" w:color="auto" w:fill="D9D9D9" w:themeFill="background1" w:themeFillShade="D9"/>
                </w:tcPr>
                <w:p w14:paraId="47CE70DE" w14:textId="77777777" w:rsidR="00DC061F" w:rsidRPr="00AC77B3" w:rsidRDefault="00DC061F" w:rsidP="00E77368">
                  <w:pPr>
                    <w:jc w:val="center"/>
                    <w:rPr>
                      <w:rFonts w:cstheme="minorHAnsi"/>
                      <w:b/>
                    </w:rPr>
                  </w:pPr>
                  <w:r w:rsidRPr="00AC77B3">
                    <w:rPr>
                      <w:rFonts w:cstheme="minorHAnsi"/>
                      <w:b/>
                    </w:rPr>
                    <w:t>26,3</w:t>
                  </w:r>
                </w:p>
              </w:tc>
              <w:tc>
                <w:tcPr>
                  <w:tcW w:w="1503" w:type="dxa"/>
                </w:tcPr>
                <w:p w14:paraId="55CCE244" w14:textId="77777777" w:rsidR="00DC061F" w:rsidRPr="002A7429" w:rsidRDefault="00DC061F" w:rsidP="00E77368">
                  <w:pPr>
                    <w:jc w:val="center"/>
                    <w:rPr>
                      <w:rFonts w:cstheme="minorHAnsi"/>
                      <w:b/>
                    </w:rPr>
                  </w:pPr>
                  <w:r w:rsidRPr="002A7429">
                    <w:rPr>
                      <w:rFonts w:cstheme="minorHAnsi"/>
                      <w:b/>
                    </w:rPr>
                    <w:t>20</w:t>
                  </w:r>
                </w:p>
              </w:tc>
              <w:tc>
                <w:tcPr>
                  <w:tcW w:w="821" w:type="dxa"/>
                </w:tcPr>
                <w:p w14:paraId="301140F1"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2325" w:type="dxa"/>
                  <w:shd w:val="clear" w:color="auto" w:fill="D9D9D9" w:themeFill="background1" w:themeFillShade="D9"/>
                </w:tcPr>
                <w:p w14:paraId="20F52928" w14:textId="77777777" w:rsidR="00DC061F" w:rsidRPr="002A7429" w:rsidRDefault="00DC061F" w:rsidP="00E77368">
                  <w:pPr>
                    <w:jc w:val="center"/>
                    <w:rPr>
                      <w:rFonts w:cstheme="minorHAnsi"/>
                      <w:b/>
                    </w:rPr>
                  </w:pPr>
                  <w:r w:rsidRPr="002A7429">
                    <w:rPr>
                      <w:rFonts w:cstheme="minorHAnsi"/>
                      <w:b/>
                    </w:rPr>
                    <w:t>4,63</w:t>
                  </w:r>
                </w:p>
              </w:tc>
              <w:tc>
                <w:tcPr>
                  <w:tcW w:w="1532" w:type="dxa"/>
                </w:tcPr>
                <w:p w14:paraId="7838A192" w14:textId="77777777" w:rsidR="00DC061F" w:rsidRPr="002A7429" w:rsidRDefault="00DC061F" w:rsidP="00E77368">
                  <w:pPr>
                    <w:jc w:val="center"/>
                    <w:rPr>
                      <w:rFonts w:cstheme="minorHAnsi"/>
                    </w:rPr>
                  </w:pPr>
                  <w:r w:rsidRPr="002A7429">
                    <w:rPr>
                      <w:rFonts w:cstheme="minorHAnsi"/>
                    </w:rPr>
                    <w:t>2,00</w:t>
                  </w:r>
                </w:p>
              </w:tc>
              <w:tc>
                <w:tcPr>
                  <w:tcW w:w="792" w:type="dxa"/>
                </w:tcPr>
                <w:p w14:paraId="2F9B472A"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c>
                <w:tcPr>
                  <w:tcW w:w="1476" w:type="dxa"/>
                </w:tcPr>
                <w:p w14:paraId="7305EA1A" w14:textId="77777777" w:rsidR="00DC061F" w:rsidRDefault="00DC061F" w:rsidP="00E77368">
                  <w:pPr>
                    <w:jc w:val="center"/>
                    <w:rPr>
                      <w:rFonts w:cstheme="minorHAnsi"/>
                    </w:rPr>
                  </w:pPr>
                  <w:r>
                    <w:rPr>
                      <w:rFonts w:cstheme="minorHAnsi"/>
                    </w:rPr>
                    <w:t>3,00</w:t>
                  </w:r>
                </w:p>
              </w:tc>
              <w:tc>
                <w:tcPr>
                  <w:tcW w:w="849" w:type="dxa"/>
                </w:tcPr>
                <w:p w14:paraId="44F2CB1A" w14:textId="77777777" w:rsidR="00DC061F" w:rsidRPr="002A7429" w:rsidRDefault="00DC061F" w:rsidP="00E77368">
                  <w:pPr>
                    <w:jc w:val="center"/>
                    <w:rPr>
                      <w:rFonts w:cstheme="minorHAnsi"/>
                      <w:b/>
                    </w:rPr>
                  </w:pPr>
                  <w:r w:rsidRPr="002A7429">
                    <w:rPr>
                      <w:rFonts w:ascii="Arial Narrow" w:hAnsi="Arial Narrow" w:cstheme="minorHAnsi"/>
                      <w:b/>
                      <w:sz w:val="16"/>
                    </w:rPr>
                    <w:t>excedido</w:t>
                  </w:r>
                </w:p>
              </w:tc>
            </w:tr>
          </w:tbl>
          <w:p w14:paraId="41A6239C" w14:textId="77777777" w:rsidR="00DC061F" w:rsidRPr="00C9640E" w:rsidRDefault="00DC061F" w:rsidP="00E77368">
            <w:pPr>
              <w:rPr>
                <w:rFonts w:cstheme="minorHAnsi"/>
              </w:rPr>
            </w:pPr>
          </w:p>
        </w:tc>
      </w:tr>
      <w:tr w:rsidR="00DC061F" w14:paraId="7A3E6D11" w14:textId="77777777" w:rsidTr="00E77368">
        <w:trPr>
          <w:trHeight w:val="313"/>
          <w:jc w:val="center"/>
        </w:trPr>
        <w:tc>
          <w:tcPr>
            <w:tcW w:w="5000" w:type="pct"/>
            <w:gridSpan w:val="5"/>
            <w:vAlign w:val="center"/>
          </w:tcPr>
          <w:p w14:paraId="26CF500B" w14:textId="77777777" w:rsidR="00DC061F" w:rsidRDefault="00DC061F" w:rsidP="00E77368">
            <w:pPr>
              <w:jc w:val="center"/>
              <w:rPr>
                <w:rFonts w:ascii="Calibri" w:eastAsia="Times New Roman" w:hAnsi="Calibri"/>
                <w:b/>
                <w:bCs/>
                <w:color w:val="000000"/>
                <w:lang w:eastAsia="es-CL"/>
              </w:rPr>
            </w:pPr>
            <w:r w:rsidRPr="005626CB">
              <w:rPr>
                <w:rFonts w:eastAsia="Times New Roman"/>
                <w:b/>
                <w:bCs/>
                <w:color w:val="000000"/>
                <w:lang w:eastAsia="es-CL"/>
              </w:rPr>
              <w:lastRenderedPageBreak/>
              <w:t>Registros</w:t>
            </w:r>
          </w:p>
        </w:tc>
      </w:tr>
      <w:tr w:rsidR="00DC061F" w14:paraId="34DB9C70" w14:textId="77777777" w:rsidTr="00E77368">
        <w:trPr>
          <w:trHeight w:val="1773"/>
          <w:jc w:val="center"/>
        </w:trPr>
        <w:tc>
          <w:tcPr>
            <w:tcW w:w="2455" w:type="pct"/>
            <w:gridSpan w:val="3"/>
            <w:vAlign w:val="center"/>
          </w:tcPr>
          <w:p w14:paraId="47EB126C" w14:textId="77777777" w:rsidR="00DC061F" w:rsidRDefault="00DC061F" w:rsidP="00E77368">
            <w:pPr>
              <w:rPr>
                <w:rFonts w:ascii="Calibri" w:eastAsia="Times New Roman" w:hAnsi="Calibri"/>
                <w:b/>
                <w:bCs/>
                <w:color w:val="000000"/>
                <w:lang w:eastAsia="es-CL"/>
              </w:rPr>
            </w:pPr>
            <w:r>
              <w:rPr>
                <w:rFonts w:ascii="Calibri" w:eastAsia="Times New Roman" w:hAnsi="Calibri"/>
                <w:b/>
                <w:bCs/>
                <w:noProof/>
                <w:color w:val="000000"/>
                <w:lang w:eastAsia="es-CL"/>
              </w:rPr>
              <mc:AlternateContent>
                <mc:Choice Requires="wps">
                  <w:drawing>
                    <wp:anchor distT="0" distB="0" distL="114300" distR="114300" simplePos="0" relativeHeight="252100608" behindDoc="0" locked="0" layoutInCell="1" allowOverlap="1" wp14:anchorId="10AD1162" wp14:editId="5A80A522">
                      <wp:simplePos x="0" y="0"/>
                      <wp:positionH relativeFrom="column">
                        <wp:posOffset>2881630</wp:posOffset>
                      </wp:positionH>
                      <wp:positionV relativeFrom="paragraph">
                        <wp:posOffset>342265</wp:posOffset>
                      </wp:positionV>
                      <wp:extent cx="1276350" cy="190500"/>
                      <wp:effectExtent l="0" t="0" r="19050" b="971550"/>
                      <wp:wrapNone/>
                      <wp:docPr id="131" name="131 Llamada con línea 1"/>
                      <wp:cNvGraphicFramePr/>
                      <a:graphic xmlns:a="http://schemas.openxmlformats.org/drawingml/2006/main">
                        <a:graphicData uri="http://schemas.microsoft.com/office/word/2010/wordprocessingShape">
                          <wps:wsp>
                            <wps:cNvSpPr/>
                            <wps:spPr>
                              <a:xfrm>
                                <a:off x="0" y="0"/>
                                <a:ext cx="1276350" cy="190500"/>
                              </a:xfrm>
                              <a:prstGeom prst="borderCallout1">
                                <a:avLst>
                                  <a:gd name="adj1" fmla="val 109518"/>
                                  <a:gd name="adj2" fmla="val 50141"/>
                                  <a:gd name="adj3" fmla="val 583176"/>
                                  <a:gd name="adj4" fmla="val 29142"/>
                                </a:avLst>
                              </a:prstGeom>
                              <a:ln>
                                <a:solidFill>
                                  <a:srgbClr val="FFFF00"/>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4F6CD4F4" w14:textId="77777777" w:rsidR="00FA6F34" w:rsidRPr="008B5F2D" w:rsidRDefault="00FA6F34" w:rsidP="00DC061F">
                                  <w:pPr>
                                    <w:jc w:val="center"/>
                                    <w:rPr>
                                      <w:rFonts w:ascii="Arial Narrow" w:hAnsi="Arial Narrow"/>
                                      <w:sz w:val="20"/>
                                    </w:rPr>
                                  </w:pPr>
                                  <w:r>
                                    <w:rPr>
                                      <w:rFonts w:ascii="Arial Narrow" w:hAnsi="Arial Narrow"/>
                                      <w:sz w:val="20"/>
                                    </w:rPr>
                                    <w:t>Piscinas de decantación</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AD1162" id="131 Llamada con línea 1" o:spid="_x0000_s1076" type="#_x0000_t47" style="position:absolute;left:0;text-align:left;margin-left:226.9pt;margin-top:26.95pt;width:100.5pt;height:1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" adj="6295,125966,10830,23656" fillcolor="white [3201]" strokecolor="yellow" strokeweight="2pt">
                      <v:stroke startarrow="block" startarrowwidth="wide" startarrowlength="long"/>
                      <v:textbox inset="1mm,0,1mm,0">
                        <w:txbxContent>
                          <w:p w14:paraId="4F6CD4F4" w14:textId="77777777" w:rsidR="00FA6F34" w:rsidRPr="008B5F2D" w:rsidRDefault="00FA6F34" w:rsidP="00DC061F">
                            <w:pPr>
                              <w:jc w:val="center"/>
                              <w:rPr>
                                <w:rFonts w:ascii="Arial Narrow" w:hAnsi="Arial Narrow"/>
                                <w:sz w:val="20"/>
                              </w:rPr>
                            </w:pPr>
                            <w:r>
                              <w:rPr>
                                <w:rFonts w:ascii="Arial Narrow" w:hAnsi="Arial Narrow"/>
                                <w:sz w:val="20"/>
                              </w:rPr>
                              <w:t>Piscinas de decantación</w:t>
                            </w:r>
                          </w:p>
                        </w:txbxContent>
                      </v:textbox>
                      <o:callout v:ext="edit" minusy="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099584" behindDoc="0" locked="0" layoutInCell="1" allowOverlap="1" wp14:anchorId="144BF39A" wp14:editId="40CD2427">
                      <wp:simplePos x="0" y="0"/>
                      <wp:positionH relativeFrom="column">
                        <wp:posOffset>624205</wp:posOffset>
                      </wp:positionH>
                      <wp:positionV relativeFrom="paragraph">
                        <wp:posOffset>56515</wp:posOffset>
                      </wp:positionV>
                      <wp:extent cx="1314450" cy="171450"/>
                      <wp:effectExtent l="76200" t="0" r="19050" b="419100"/>
                      <wp:wrapNone/>
                      <wp:docPr id="130" name="130 Llamada con línea 1"/>
                      <wp:cNvGraphicFramePr/>
                      <a:graphic xmlns:a="http://schemas.openxmlformats.org/drawingml/2006/main">
                        <a:graphicData uri="http://schemas.microsoft.com/office/word/2010/wordprocessingShape">
                          <wps:wsp>
                            <wps:cNvSpPr/>
                            <wps:spPr>
                              <a:xfrm>
                                <a:off x="1343025" y="3219450"/>
                                <a:ext cx="1314450" cy="171450"/>
                              </a:xfrm>
                              <a:prstGeom prst="borderCallout1">
                                <a:avLst>
                                  <a:gd name="adj1" fmla="val 109518"/>
                                  <a:gd name="adj2" fmla="val 50141"/>
                                  <a:gd name="adj3" fmla="val 304287"/>
                                  <a:gd name="adj4" fmla="val -5403"/>
                                </a:avLst>
                              </a:prstGeom>
                              <a:ln>
                                <a:solidFill>
                                  <a:srgbClr val="FFFF00"/>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3620AFB0" w14:textId="77777777" w:rsidR="00FA6F34" w:rsidRPr="008B5F2D" w:rsidRDefault="00FA6F34" w:rsidP="00DC061F">
                                  <w:pPr>
                                    <w:jc w:val="center"/>
                                    <w:rPr>
                                      <w:rFonts w:ascii="Arial Narrow" w:hAnsi="Arial Narrow"/>
                                      <w:sz w:val="20"/>
                                    </w:rPr>
                                  </w:pPr>
                                  <w:r w:rsidRPr="008B5F2D">
                                    <w:rPr>
                                      <w:rFonts w:ascii="Arial Narrow" w:hAnsi="Arial Narrow"/>
                                      <w:sz w:val="20"/>
                                    </w:rPr>
                                    <w:t xml:space="preserve">Muestreo </w:t>
                                  </w:r>
                                  <w:r>
                                    <w:rPr>
                                      <w:rFonts w:ascii="Arial Narrow" w:hAnsi="Arial Narrow"/>
                                      <w:sz w:val="20"/>
                                    </w:rPr>
                                    <w:t>en Confluencia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4BF39A" id="130 Llamada con línea 1" o:spid="_x0000_s1077" type="#_x0000_t47" style="position:absolute;left:0;text-align:left;margin-left:49.15pt;margin-top:4.45pt;width:103.5pt;height:13.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" adj="-1167,65726,10830,23656" fillcolor="white [3201]" strokecolor="yellow" strokeweight="2pt">
                      <v:stroke startarrow="block" startarrowwidth="wide" startarrowlength="long"/>
                      <v:textbox inset="1mm,0,1mm,0">
                        <w:txbxContent>
                          <w:p w14:paraId="3620AFB0" w14:textId="77777777" w:rsidR="00FA6F34" w:rsidRPr="008B5F2D" w:rsidRDefault="00FA6F34" w:rsidP="00DC061F">
                            <w:pPr>
                              <w:jc w:val="center"/>
                              <w:rPr>
                                <w:rFonts w:ascii="Arial Narrow" w:hAnsi="Arial Narrow"/>
                                <w:sz w:val="20"/>
                              </w:rPr>
                            </w:pPr>
                            <w:r w:rsidRPr="008B5F2D">
                              <w:rPr>
                                <w:rFonts w:ascii="Arial Narrow" w:hAnsi="Arial Narrow"/>
                                <w:sz w:val="20"/>
                              </w:rPr>
                              <w:t xml:space="preserve">Muestreo </w:t>
                            </w:r>
                            <w:r>
                              <w:rPr>
                                <w:rFonts w:ascii="Arial Narrow" w:hAnsi="Arial Narrow"/>
                                <w:sz w:val="20"/>
                              </w:rPr>
                              <w:t>en Confluencia</w:t>
                            </w:r>
                          </w:p>
                        </w:txbxContent>
                      </v:textbox>
                      <o:callout v:ext="edit" minusy="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096512" behindDoc="0" locked="0" layoutInCell="1" allowOverlap="1" wp14:anchorId="18F0B168" wp14:editId="64D28FF6">
                      <wp:simplePos x="0" y="0"/>
                      <wp:positionH relativeFrom="column">
                        <wp:posOffset>2148205</wp:posOffset>
                      </wp:positionH>
                      <wp:positionV relativeFrom="paragraph">
                        <wp:posOffset>37465</wp:posOffset>
                      </wp:positionV>
                      <wp:extent cx="1219200" cy="190500"/>
                      <wp:effectExtent l="133350" t="0" r="19050" b="990600"/>
                      <wp:wrapNone/>
                      <wp:docPr id="97" name="97 Llamada con línea 1"/>
                      <wp:cNvGraphicFramePr/>
                      <a:graphic xmlns:a="http://schemas.openxmlformats.org/drawingml/2006/main">
                        <a:graphicData uri="http://schemas.microsoft.com/office/word/2010/wordprocessingShape">
                          <wps:wsp>
                            <wps:cNvSpPr/>
                            <wps:spPr>
                              <a:xfrm>
                                <a:off x="0" y="0"/>
                                <a:ext cx="1219200" cy="190500"/>
                              </a:xfrm>
                              <a:prstGeom prst="borderCallout1">
                                <a:avLst>
                                  <a:gd name="adj1" fmla="val 109518"/>
                                  <a:gd name="adj2" fmla="val 50141"/>
                                  <a:gd name="adj3" fmla="val 593176"/>
                                  <a:gd name="adj4" fmla="val -7577"/>
                                </a:avLst>
                              </a:prstGeom>
                              <a:ln>
                                <a:solidFill>
                                  <a:srgbClr val="FFFF00"/>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7BFC28A0" w14:textId="77777777" w:rsidR="00FA6F34" w:rsidRPr="008B5F2D" w:rsidRDefault="00FA6F34" w:rsidP="00DC061F">
                                  <w:pPr>
                                    <w:jc w:val="center"/>
                                    <w:rPr>
                                      <w:rFonts w:ascii="Arial Narrow" w:hAnsi="Arial Narrow"/>
                                      <w:sz w:val="20"/>
                                    </w:rPr>
                                  </w:pPr>
                                  <w:r w:rsidRPr="008B5F2D">
                                    <w:rPr>
                                      <w:rFonts w:ascii="Arial Narrow" w:hAnsi="Arial Narrow"/>
                                      <w:sz w:val="20"/>
                                    </w:rPr>
                                    <w:t xml:space="preserve">Muestreo </w:t>
                                  </w:r>
                                  <w:r>
                                    <w:rPr>
                                      <w:rFonts w:ascii="Arial Narrow" w:hAnsi="Arial Narrow"/>
                                      <w:sz w:val="20"/>
                                    </w:rPr>
                                    <w:t>de descarga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F0B168" id="97 Llamada con línea 1" o:spid="_x0000_s1078" type="#_x0000_t47" style="position:absolute;left:0;text-align:left;margin-left:169.15pt;margin-top:2.95pt;width:96pt;height:1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" adj="-1637,128126,10830,23656" fillcolor="white [3201]" strokecolor="yellow" strokeweight="2pt">
                      <v:stroke startarrow="block" startarrowwidth="wide" startarrowlength="long"/>
                      <v:textbox inset="1mm,0,1mm,0">
                        <w:txbxContent>
                          <w:p w14:paraId="7BFC28A0" w14:textId="77777777" w:rsidR="00FA6F34" w:rsidRPr="008B5F2D" w:rsidRDefault="00FA6F34" w:rsidP="00DC061F">
                            <w:pPr>
                              <w:jc w:val="center"/>
                              <w:rPr>
                                <w:rFonts w:ascii="Arial Narrow" w:hAnsi="Arial Narrow"/>
                                <w:sz w:val="20"/>
                              </w:rPr>
                            </w:pPr>
                            <w:r w:rsidRPr="008B5F2D">
                              <w:rPr>
                                <w:rFonts w:ascii="Arial Narrow" w:hAnsi="Arial Narrow"/>
                                <w:sz w:val="20"/>
                              </w:rPr>
                              <w:t xml:space="preserve">Muestreo </w:t>
                            </w:r>
                            <w:r>
                              <w:rPr>
                                <w:rFonts w:ascii="Arial Narrow" w:hAnsi="Arial Narrow"/>
                                <w:sz w:val="20"/>
                              </w:rPr>
                              <w:t>de descarga</w:t>
                            </w:r>
                          </w:p>
                        </w:txbxContent>
                      </v:textbox>
                      <o:callout v:ext="edit" minusy="t"/>
                    </v:shape>
                  </w:pict>
                </mc:Fallback>
              </mc:AlternateContent>
            </w:r>
            <w:r>
              <w:rPr>
                <w:noProof/>
                <w:lang w:eastAsia="es-CL"/>
              </w:rPr>
              <mc:AlternateContent>
                <mc:Choice Requires="wpg">
                  <w:drawing>
                    <wp:anchor distT="0" distB="0" distL="114300" distR="114300" simplePos="0" relativeHeight="252095488" behindDoc="0" locked="0" layoutInCell="1" allowOverlap="1" wp14:anchorId="7CE9BE82" wp14:editId="2E3E81E1">
                      <wp:simplePos x="0" y="0"/>
                      <wp:positionH relativeFrom="column">
                        <wp:posOffset>1873250</wp:posOffset>
                      </wp:positionH>
                      <wp:positionV relativeFrom="paragraph">
                        <wp:posOffset>796290</wp:posOffset>
                      </wp:positionV>
                      <wp:extent cx="553085" cy="683260"/>
                      <wp:effectExtent l="0" t="114300" r="132715" b="0"/>
                      <wp:wrapNone/>
                      <wp:docPr id="343" name="343 Grupo"/>
                      <wp:cNvGraphicFramePr/>
                      <a:graphic xmlns:a="http://schemas.openxmlformats.org/drawingml/2006/main">
                        <a:graphicData uri="http://schemas.microsoft.com/office/word/2010/wordprocessingGroup">
                          <wpg:wgp>
                            <wpg:cNvGrpSpPr/>
                            <wpg:grpSpPr>
                              <a:xfrm rot="2246475">
                                <a:off x="0" y="0"/>
                                <a:ext cx="553085" cy="683260"/>
                                <a:chOff x="0" y="0"/>
                                <a:chExt cx="553085" cy="683754"/>
                              </a:xfrm>
                            </wpg:grpSpPr>
                            <wps:wsp>
                              <wps:cNvPr id="340" name="340 Conector recto"/>
                              <wps:cNvCnPr/>
                              <wps:spPr>
                                <a:xfrm flipH="1" flipV="1">
                                  <a:off x="0" y="0"/>
                                  <a:ext cx="218440" cy="49530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341" name="341 Conector recto"/>
                              <wps:cNvCnPr/>
                              <wps:spPr>
                                <a:xfrm flipV="1">
                                  <a:off x="304800" y="18107"/>
                                  <a:ext cx="248285" cy="485775"/>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342" name="342 Arco"/>
                              <wps:cNvSpPr/>
                              <wps:spPr>
                                <a:xfrm rot="18877407">
                                  <a:off x="173525" y="490396"/>
                                  <a:ext cx="189230" cy="197485"/>
                                </a:xfrm>
                                <a:prstGeom prst="arc">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DD61C11" id="343 Grupo" o:spid="_x0000_s1026" style="position:absolute;margin-left:147.5pt;margin-top:62.7pt;width:43.55pt;height:53.8pt;rotation:2453750fd;z-index:252095488;mso-width-relative:margin;mso-height-relative:margin" coordsize="5530,6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">
                      <v:line id="340 Conector recto" o:spid="_x0000_s1027" style="position:absolute;flip:x y;visibility:visible;mso-wrap-style:square" from="0,0" to="2184,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KxR8AAAADcAAAADwAAAGRycy9kb3ducmV2LnhtbERPy4rCMBTdD/gP4QruxtQHg1ajiDCM&#10;GwfG+gHX5toUm5uSRFv/3iyEWR7Oe73tbSMe5EPtWMFknIEgLp2uuVJwLr4/FyBCRNbYOCYFTwqw&#10;3Qw+1phr1/EfPU6xEimEQ44KTIxtLmUoDVkMY9cSJ+7qvMWYoK+k9tilcNvIaZZ9SYs1pwaDLe0N&#10;lbfT3SqQd/Ozu13073l2nFLRFYdl4Z1So2G/W4GI1Md/8dt90Apm8zQ/nUlHQG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YCsUfAAAAA3AAAAA8AAAAAAAAAAAAAAAAA&#10;oQIAAGRycy9kb3ducmV2LnhtbFBLBQYAAAAABAAEAPkAAACOAwAAAAA=&#10;" strokecolor="yellow"/>
                      <v:line id="341 Conector recto" o:spid="_x0000_s1028" style="position:absolute;flip:y;visibility:visible;mso-wrap-style:square" from="3048,181" to="5530,5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7dWcUAAADcAAAADwAAAGRycy9kb3ducmV2LnhtbESP3WoCMRSE7wt9h3AEb4pm1SKyGkWK&#10;gkUQXaXXp5uzP7g5WTappm/fCAUvh5n5hlmsgmnEjTpXW1YwGiYgiHOray4VXM7bwQyE88gaG8uk&#10;4JccrJavLwtMtb3ziW6ZL0WEsEtRQeV9m0rp8ooMuqFtiaNX2M6gj7Irpe7wHuGmkeMkmUqDNceF&#10;Clv6qCi/Zj9Gwfp42H0eZbG/frtisvnKw+GtDEr1e2E9B+Ep+Gf4v73TCibvI3ici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7dWcUAAADcAAAADwAAAAAAAAAA&#10;AAAAAAChAgAAZHJzL2Rvd25yZXYueG1sUEsFBgAAAAAEAAQA+QAAAJMDAAAAAA==&#10;" strokecolor="yellow"/>
                      <v:shape id="342 Arco" o:spid="_x0000_s1029" style="position:absolute;left:1735;top:4903;width:1892;height:1975;rotation:-2973798fd;visibility:visible;mso-wrap-style:square;v-text-anchor:middle" coordsize="189230,197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81XscA&#10;AADcAAAADwAAAGRycy9kb3ducmV2LnhtbESPW2sCMRSE3wv+h3CEvkjNekHKapRSKwoVvD74eNgc&#10;N4ubk2UTdeuvbwpCH4eZ+YaZzBpbihvVvnCsoNdNQBBnThecKzgeFm/vIHxA1lg6JgU/5GE2bb1M&#10;MNXuzju67UMuIoR9igpMCFUqpc8MWfRdVxFH7+xqiyHKOpe6xnuE21L2k2QkLRYcFwxW9Gkou+yv&#10;VsF1uTSm03vMv7/mdr1ZPbad5pQr9dpuPsYgAjXhP/xsr7SCwbAPf2fiEZ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NV7HAAAA3AAAAA8AAAAAAAAAAAAAAAAAmAIAAGRy&#10;cy9kb3ducmV2LnhtbFBLBQYAAAAABAAEAPUAAACMAwAAAAA=&#10;" path="m94615,nsc146869,,189230,44209,189230,98743r-94615,l94615,xem94615,nfc146869,,189230,44209,189230,98743e" filled="f" strokecolor="yellow">
                        <v:path arrowok="t" o:connecttype="custom" o:connectlocs="94615,0;189230,98743" o:connectangles="0,0"/>
                      </v:shape>
                    </v:group>
                  </w:pict>
                </mc:Fallback>
              </mc:AlternateContent>
            </w:r>
            <w:r>
              <w:rPr>
                <w:noProof/>
                <w:lang w:eastAsia="es-CL"/>
              </w:rPr>
              <mc:AlternateContent>
                <mc:Choice Requires="wps">
                  <w:drawing>
                    <wp:anchor distT="0" distB="0" distL="114300" distR="114300" simplePos="0" relativeHeight="252093440" behindDoc="0" locked="0" layoutInCell="1" allowOverlap="1" wp14:anchorId="2F0969EF" wp14:editId="1731BD75">
                      <wp:simplePos x="0" y="0"/>
                      <wp:positionH relativeFrom="column">
                        <wp:posOffset>2224405</wp:posOffset>
                      </wp:positionH>
                      <wp:positionV relativeFrom="paragraph">
                        <wp:posOffset>1312545</wp:posOffset>
                      </wp:positionV>
                      <wp:extent cx="352425" cy="325755"/>
                      <wp:effectExtent l="0" t="0" r="28575" b="17145"/>
                      <wp:wrapNone/>
                      <wp:docPr id="331" name="331 Conector recto"/>
                      <wp:cNvGraphicFramePr/>
                      <a:graphic xmlns:a="http://schemas.openxmlformats.org/drawingml/2006/main">
                        <a:graphicData uri="http://schemas.microsoft.com/office/word/2010/wordprocessingShape">
                          <wps:wsp>
                            <wps:cNvCnPr/>
                            <wps:spPr>
                              <a:xfrm>
                                <a:off x="0" y="0"/>
                                <a:ext cx="352425" cy="325755"/>
                              </a:xfrm>
                              <a:prstGeom prst="line">
                                <a:avLst/>
                              </a:prstGeom>
                              <a:ln w="19050">
                                <a:solidFill>
                                  <a:srgbClr val="FF0000"/>
                                </a:solidFill>
                                <a:prstDash val="dash"/>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EE9F1E2" id="331 Conector recto" o:spid="_x0000_s1026" style="position:absolute;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15pt,103.35pt" to="202.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" strokecolor="red" strokeweight="1.5pt">
                      <v:stroke dashstyle="dash"/>
                    </v:line>
                  </w:pict>
                </mc:Fallback>
              </mc:AlternateContent>
            </w:r>
            <w:r>
              <w:rPr>
                <w:noProof/>
                <w:lang w:eastAsia="es-CL"/>
              </w:rPr>
              <mc:AlternateContent>
                <mc:Choice Requires="wps">
                  <w:drawing>
                    <wp:anchor distT="0" distB="0" distL="114300" distR="114300" simplePos="0" relativeHeight="252094464" behindDoc="0" locked="0" layoutInCell="1" allowOverlap="1" wp14:anchorId="6A3DFDDB" wp14:editId="674097EB">
                      <wp:simplePos x="0" y="0"/>
                      <wp:positionH relativeFrom="column">
                        <wp:posOffset>2576830</wp:posOffset>
                      </wp:positionH>
                      <wp:positionV relativeFrom="paragraph">
                        <wp:posOffset>1417955</wp:posOffset>
                      </wp:positionV>
                      <wp:extent cx="170815" cy="200660"/>
                      <wp:effectExtent l="0" t="0" r="19685" b="27940"/>
                      <wp:wrapNone/>
                      <wp:docPr id="332" name="332 Conector recto"/>
                      <wp:cNvGraphicFramePr/>
                      <a:graphic xmlns:a="http://schemas.openxmlformats.org/drawingml/2006/main">
                        <a:graphicData uri="http://schemas.microsoft.com/office/word/2010/wordprocessingShape">
                          <wps:wsp>
                            <wps:cNvCnPr/>
                            <wps:spPr>
                              <a:xfrm flipV="1">
                                <a:off x="0" y="0"/>
                                <a:ext cx="170815" cy="200660"/>
                              </a:xfrm>
                              <a:prstGeom prst="line">
                                <a:avLst/>
                              </a:prstGeom>
                              <a:ln w="19050">
                                <a:solidFill>
                                  <a:srgbClr val="00B0F0"/>
                                </a:solidFill>
                                <a:prstDash val="solid"/>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A95F5A2" id="332 Conector recto" o:spid="_x0000_s1026" style="position:absolute;flip:y;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9pt,111.65pt" to="216.35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" strokecolor="#00b0f0" strokeweight="1.5pt"/>
                  </w:pict>
                </mc:Fallback>
              </mc:AlternateContent>
            </w:r>
            <w:r>
              <w:rPr>
                <w:noProof/>
                <w:lang w:eastAsia="es-CL"/>
              </w:rPr>
              <w:drawing>
                <wp:inline distT="0" distB="0" distL="0" distR="0" wp14:anchorId="3410F8A6" wp14:editId="0A1FCFD3">
                  <wp:extent cx="4214073" cy="2790825"/>
                  <wp:effectExtent l="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4216546" cy="2792463"/>
                          </a:xfrm>
                          <a:prstGeom prst="rect">
                            <a:avLst/>
                          </a:prstGeom>
                          <a:ln>
                            <a:noFill/>
                          </a:ln>
                          <a:extLst>
                            <a:ext uri="{53640926-AAD7-44D8-BBD7-CCE9431645EC}">
                              <a14:shadowObscured xmlns:a14="http://schemas.microsoft.com/office/drawing/2010/main"/>
                            </a:ext>
                          </a:extLst>
                        </pic:spPr>
                      </pic:pic>
                    </a:graphicData>
                  </a:graphic>
                </wp:inline>
              </w:drawing>
            </w:r>
          </w:p>
        </w:tc>
        <w:tc>
          <w:tcPr>
            <w:tcW w:w="2545" w:type="pct"/>
            <w:gridSpan w:val="2"/>
            <w:vAlign w:val="center"/>
          </w:tcPr>
          <w:p w14:paraId="202E8CC8" w14:textId="77777777" w:rsidR="00DC061F" w:rsidRDefault="00B709C6" w:rsidP="00E77368">
            <w:pPr>
              <w:jc w:val="center"/>
              <w:rPr>
                <w:rFonts w:ascii="Calibri" w:eastAsia="Times New Roman" w:hAnsi="Calibri"/>
                <w:b/>
                <w:bCs/>
                <w:color w:val="000000"/>
                <w:lang w:eastAsia="es-CL"/>
              </w:rPr>
            </w:pPr>
            <w:r>
              <w:rPr>
                <w:rFonts w:ascii="Calibri" w:eastAsia="Times New Roman" w:hAnsi="Calibri"/>
                <w:b/>
                <w:bCs/>
                <w:noProof/>
                <w:color w:val="000000"/>
                <w:lang w:eastAsia="es-CL"/>
              </w:rPr>
              <mc:AlternateContent>
                <mc:Choice Requires="wps">
                  <w:drawing>
                    <wp:anchor distT="0" distB="0" distL="114300" distR="114300" simplePos="0" relativeHeight="252092416" behindDoc="0" locked="0" layoutInCell="1" allowOverlap="1" wp14:anchorId="01748B20" wp14:editId="6F0A0A50">
                      <wp:simplePos x="0" y="0"/>
                      <wp:positionH relativeFrom="column">
                        <wp:posOffset>2182495</wp:posOffset>
                      </wp:positionH>
                      <wp:positionV relativeFrom="paragraph">
                        <wp:posOffset>126365</wp:posOffset>
                      </wp:positionV>
                      <wp:extent cx="1109345" cy="171450"/>
                      <wp:effectExtent l="0" t="0" r="1100455" b="228600"/>
                      <wp:wrapNone/>
                      <wp:docPr id="329" name="329 Llamada con línea 1"/>
                      <wp:cNvGraphicFramePr/>
                      <a:graphic xmlns:a="http://schemas.openxmlformats.org/drawingml/2006/main">
                        <a:graphicData uri="http://schemas.microsoft.com/office/word/2010/wordprocessingShape">
                          <wps:wsp>
                            <wps:cNvSpPr/>
                            <wps:spPr>
                              <a:xfrm>
                                <a:off x="0" y="0"/>
                                <a:ext cx="1109345" cy="171450"/>
                              </a:xfrm>
                              <a:prstGeom prst="borderCallout1">
                                <a:avLst>
                                  <a:gd name="adj1" fmla="val 97358"/>
                                  <a:gd name="adj2" fmla="val 100029"/>
                                  <a:gd name="adj3" fmla="val 173573"/>
                                  <a:gd name="adj4" fmla="val 191688"/>
                                </a:avLst>
                              </a:prstGeom>
                              <a:ln>
                                <a:solidFill>
                                  <a:srgbClr val="FFFF00"/>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5038B60D" w14:textId="77777777" w:rsidR="00FA6F34" w:rsidRPr="008B5F2D" w:rsidRDefault="00FA6F34" w:rsidP="00DC061F">
                                  <w:pPr>
                                    <w:rPr>
                                      <w:rFonts w:ascii="Arial Narrow" w:hAnsi="Arial Narrow"/>
                                      <w:sz w:val="20"/>
                                    </w:rPr>
                                  </w:pPr>
                                  <w:r>
                                    <w:rPr>
                                      <w:rFonts w:ascii="Arial Narrow" w:hAnsi="Arial Narrow"/>
                                      <w:sz w:val="20"/>
                                    </w:rPr>
                                    <w:t xml:space="preserve">Tranque </w:t>
                                  </w:r>
                                  <w:r w:rsidRPr="008B5F2D">
                                    <w:rPr>
                                      <w:rFonts w:ascii="Arial Narrow" w:hAnsi="Arial Narrow"/>
                                      <w:sz w:val="20"/>
                                    </w:rPr>
                                    <w:t>Confluencia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748B20" id="329 Llamada con línea 1" o:spid="_x0000_s1079" type="#_x0000_t47" style="position:absolute;left:0;text-align:left;margin-left:171.85pt;margin-top:9.95pt;width:87.35pt;height:13.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" adj="41405,37492,21606,21029" fillcolor="white [3201]" strokecolor="yellow" strokeweight="2pt">
                      <v:stroke startarrow="block" startarrowwidth="wide" startarrowlength="long"/>
                      <v:textbox inset="1mm,0,1mm,0">
                        <w:txbxContent>
                          <w:p w14:paraId="5038B60D" w14:textId="77777777" w:rsidR="00FA6F34" w:rsidRPr="008B5F2D" w:rsidRDefault="00FA6F34" w:rsidP="00DC061F">
                            <w:pPr>
                              <w:rPr>
                                <w:rFonts w:ascii="Arial Narrow" w:hAnsi="Arial Narrow"/>
                                <w:sz w:val="20"/>
                              </w:rPr>
                            </w:pPr>
                            <w:r>
                              <w:rPr>
                                <w:rFonts w:ascii="Arial Narrow" w:hAnsi="Arial Narrow"/>
                                <w:sz w:val="20"/>
                              </w:rPr>
                              <w:t xml:space="preserve">Tranque </w:t>
                            </w:r>
                            <w:r w:rsidRPr="008B5F2D">
                              <w:rPr>
                                <w:rFonts w:ascii="Arial Narrow" w:hAnsi="Arial Narrow"/>
                                <w:sz w:val="20"/>
                              </w:rPr>
                              <w:t>Confluencia</w:t>
                            </w:r>
                          </w:p>
                        </w:txbxContent>
                      </v:textbox>
                      <o:callout v:ext="edit" minusx="t" minusy="t"/>
                    </v:shape>
                  </w:pict>
                </mc:Fallback>
              </mc:AlternateContent>
            </w:r>
            <w:r w:rsidR="00DC061F">
              <w:rPr>
                <w:rFonts w:ascii="Calibri" w:eastAsia="Times New Roman" w:hAnsi="Calibri"/>
                <w:b/>
                <w:bCs/>
                <w:noProof/>
                <w:color w:val="000000"/>
                <w:lang w:eastAsia="es-CL"/>
              </w:rPr>
              <mc:AlternateContent>
                <mc:Choice Requires="wps">
                  <w:drawing>
                    <wp:anchor distT="0" distB="0" distL="114300" distR="114300" simplePos="0" relativeHeight="252091392" behindDoc="0" locked="0" layoutInCell="1" allowOverlap="1" wp14:anchorId="6F3A8809" wp14:editId="3381B915">
                      <wp:simplePos x="0" y="0"/>
                      <wp:positionH relativeFrom="column">
                        <wp:posOffset>2176780</wp:posOffset>
                      </wp:positionH>
                      <wp:positionV relativeFrom="paragraph">
                        <wp:posOffset>2338070</wp:posOffset>
                      </wp:positionV>
                      <wp:extent cx="1943100" cy="180975"/>
                      <wp:effectExtent l="0" t="400050" r="19050" b="28575"/>
                      <wp:wrapNone/>
                      <wp:docPr id="320" name="320 Llamada con línea 1"/>
                      <wp:cNvGraphicFramePr/>
                      <a:graphic xmlns:a="http://schemas.openxmlformats.org/drawingml/2006/main">
                        <a:graphicData uri="http://schemas.microsoft.com/office/word/2010/wordprocessingShape">
                          <wps:wsp>
                            <wps:cNvSpPr/>
                            <wps:spPr>
                              <a:xfrm>
                                <a:off x="7191375" y="5514975"/>
                                <a:ext cx="1943100" cy="180975"/>
                              </a:xfrm>
                              <a:prstGeom prst="borderCallout1">
                                <a:avLst>
                                  <a:gd name="adj1" fmla="val 2621"/>
                                  <a:gd name="adj2" fmla="val 49294"/>
                                  <a:gd name="adj3" fmla="val -191924"/>
                                  <a:gd name="adj4" fmla="val 11404"/>
                                </a:avLst>
                              </a:prstGeom>
                              <a:ln>
                                <a:solidFill>
                                  <a:srgbClr val="FFFF00"/>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4786FE49" w14:textId="77777777" w:rsidR="00FA6F34" w:rsidRPr="008B5F2D" w:rsidRDefault="00FA6F34" w:rsidP="00DC061F">
                                  <w:pPr>
                                    <w:jc w:val="center"/>
                                    <w:rPr>
                                      <w:rFonts w:ascii="Arial Narrow" w:hAnsi="Arial Narrow"/>
                                      <w:sz w:val="20"/>
                                    </w:rPr>
                                  </w:pPr>
                                  <w:r w:rsidRPr="008B5F2D">
                                    <w:rPr>
                                      <w:rFonts w:ascii="Arial Narrow" w:hAnsi="Arial Narrow"/>
                                      <w:sz w:val="20"/>
                                    </w:rPr>
                                    <w:t>Descarga desde el tranque Confluencia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3A8809" id="320 Llamada con línea 1" o:spid="_x0000_s1080" type="#_x0000_t47" style="position:absolute;left:0;text-align:left;margin-left:171.4pt;margin-top:184.1pt;width:153pt;height:14.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" adj="2463,-41456,10648,566" fillcolor="white [3201]" strokecolor="yellow" strokeweight="2pt">
                      <v:stroke startarrow="block" startarrowwidth="wide" startarrowlength="long"/>
                      <v:textbox inset="1mm,0,1mm,0">
                        <w:txbxContent>
                          <w:p w14:paraId="4786FE49" w14:textId="77777777" w:rsidR="00FA6F34" w:rsidRPr="008B5F2D" w:rsidRDefault="00FA6F34" w:rsidP="00DC061F">
                            <w:pPr>
                              <w:jc w:val="center"/>
                              <w:rPr>
                                <w:rFonts w:ascii="Arial Narrow" w:hAnsi="Arial Narrow"/>
                                <w:sz w:val="20"/>
                              </w:rPr>
                            </w:pPr>
                            <w:r w:rsidRPr="008B5F2D">
                              <w:rPr>
                                <w:rFonts w:ascii="Arial Narrow" w:hAnsi="Arial Narrow"/>
                                <w:sz w:val="20"/>
                              </w:rPr>
                              <w:t>Descarga desde el tranque Confluencia</w:t>
                            </w:r>
                          </w:p>
                        </w:txbxContent>
                      </v:textbox>
                    </v:shape>
                  </w:pict>
                </mc:Fallback>
              </mc:AlternateContent>
            </w:r>
            <w:r w:rsidR="00DC061F">
              <w:rPr>
                <w:rFonts w:ascii="Calibri" w:eastAsia="Times New Roman" w:hAnsi="Calibri"/>
                <w:b/>
                <w:bCs/>
                <w:noProof/>
                <w:color w:val="000000"/>
                <w:lang w:eastAsia="es-CL"/>
              </w:rPr>
              <mc:AlternateContent>
                <mc:Choice Requires="wps">
                  <w:drawing>
                    <wp:anchor distT="0" distB="0" distL="114300" distR="114300" simplePos="0" relativeHeight="252090368" behindDoc="0" locked="0" layoutInCell="1" allowOverlap="1" wp14:anchorId="12A61F31" wp14:editId="0A0755FF">
                      <wp:simplePos x="0" y="0"/>
                      <wp:positionH relativeFrom="column">
                        <wp:posOffset>243205</wp:posOffset>
                      </wp:positionH>
                      <wp:positionV relativeFrom="paragraph">
                        <wp:posOffset>385445</wp:posOffset>
                      </wp:positionV>
                      <wp:extent cx="561975" cy="152400"/>
                      <wp:effectExtent l="0" t="0" r="28575" b="704850"/>
                      <wp:wrapNone/>
                      <wp:docPr id="338" name="338 Llamada con línea 1"/>
                      <wp:cNvGraphicFramePr/>
                      <a:graphic xmlns:a="http://schemas.openxmlformats.org/drawingml/2006/main">
                        <a:graphicData uri="http://schemas.microsoft.com/office/word/2010/wordprocessingShape">
                          <wps:wsp>
                            <wps:cNvSpPr/>
                            <wps:spPr>
                              <a:xfrm>
                                <a:off x="0" y="0"/>
                                <a:ext cx="561975" cy="152400"/>
                              </a:xfrm>
                              <a:prstGeom prst="borderCallout1">
                                <a:avLst>
                                  <a:gd name="adj1" fmla="val 109518"/>
                                  <a:gd name="adj2" fmla="val 50141"/>
                                  <a:gd name="adj3" fmla="val 520557"/>
                                  <a:gd name="adj4" fmla="val 61608"/>
                                </a:avLst>
                              </a:prstGeom>
                              <a:ln>
                                <a:solidFill>
                                  <a:srgbClr val="FFFF00"/>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4ED9CF9F" w14:textId="77777777" w:rsidR="00FA6F34" w:rsidRPr="008B5F2D" w:rsidRDefault="00FA6F34" w:rsidP="00DC061F">
                                  <w:pPr>
                                    <w:jc w:val="center"/>
                                    <w:rPr>
                                      <w:rFonts w:ascii="Arial Narrow" w:hAnsi="Arial Narrow"/>
                                      <w:sz w:val="18"/>
                                    </w:rPr>
                                  </w:pPr>
                                  <w:r w:rsidRPr="008B5F2D">
                                    <w:rPr>
                                      <w:rFonts w:ascii="Arial Narrow" w:hAnsi="Arial Narrow"/>
                                      <w:sz w:val="18"/>
                                    </w:rPr>
                                    <w:t>Rio Toqui</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A61F31" id="338 Llamada con línea 1" o:spid="_x0000_s1081" type="#_x0000_t47" style="position:absolute;left:0;text-align:left;margin-left:19.15pt;margin-top:30.35pt;width:44.25pt;height:12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" adj="13307,112440,10830,23656" fillcolor="white [3201]" strokecolor="yellow" strokeweight="2pt">
                      <v:stroke startarrow="block" startarrowwidth="wide" startarrowlength="long"/>
                      <v:textbox inset="1mm,0,1mm,0">
                        <w:txbxContent>
                          <w:p w14:paraId="4ED9CF9F" w14:textId="77777777" w:rsidR="00FA6F34" w:rsidRPr="008B5F2D" w:rsidRDefault="00FA6F34" w:rsidP="00DC061F">
                            <w:pPr>
                              <w:jc w:val="center"/>
                              <w:rPr>
                                <w:rFonts w:ascii="Arial Narrow" w:hAnsi="Arial Narrow"/>
                                <w:sz w:val="18"/>
                              </w:rPr>
                            </w:pPr>
                            <w:r w:rsidRPr="008B5F2D">
                              <w:rPr>
                                <w:rFonts w:ascii="Arial Narrow" w:hAnsi="Arial Narrow"/>
                                <w:sz w:val="18"/>
                              </w:rPr>
                              <w:t>Rio Toqui</w:t>
                            </w:r>
                          </w:p>
                        </w:txbxContent>
                      </v:textbox>
                      <o:callout v:ext="edit" minusx="t" minusy="t"/>
                    </v:shape>
                  </w:pict>
                </mc:Fallback>
              </mc:AlternateContent>
            </w:r>
            <w:r w:rsidR="00DC061F">
              <w:rPr>
                <w:noProof/>
                <w:lang w:eastAsia="es-CL"/>
              </w:rPr>
              <w:drawing>
                <wp:inline distT="0" distB="0" distL="0" distR="0" wp14:anchorId="567ADE25" wp14:editId="42A9085C">
                  <wp:extent cx="4390784" cy="276225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email">
                            <a:extLst>
                              <a:ext uri="{28A0092B-C50C-407E-A947-70E740481C1C}">
                                <a14:useLocalDpi xmlns:a14="http://schemas.microsoft.com/office/drawing/2010/main"/>
                              </a:ext>
                            </a:extLst>
                          </a:blip>
                          <a:stretch>
                            <a:fillRect/>
                          </a:stretch>
                        </pic:blipFill>
                        <pic:spPr>
                          <a:xfrm>
                            <a:off x="0" y="0"/>
                            <a:ext cx="4399636" cy="2767819"/>
                          </a:xfrm>
                          <a:prstGeom prst="rect">
                            <a:avLst/>
                          </a:prstGeom>
                        </pic:spPr>
                      </pic:pic>
                    </a:graphicData>
                  </a:graphic>
                </wp:inline>
              </w:drawing>
            </w:r>
          </w:p>
        </w:tc>
      </w:tr>
      <w:tr w:rsidR="00DC061F" w14:paraId="51EEC820" w14:textId="77777777" w:rsidTr="00E77368">
        <w:trPr>
          <w:trHeight w:val="275"/>
          <w:jc w:val="center"/>
        </w:trPr>
        <w:tc>
          <w:tcPr>
            <w:tcW w:w="1210" w:type="pct"/>
            <w:vAlign w:val="center"/>
          </w:tcPr>
          <w:p w14:paraId="680D4EF9" w14:textId="77777777" w:rsidR="00DC061F" w:rsidRPr="001116D3" w:rsidRDefault="00DC061F" w:rsidP="00E77368">
            <w:pPr>
              <w:pStyle w:val="Epgrafe"/>
              <w:rPr>
                <w:lang w:eastAsia="es-CL"/>
              </w:rPr>
            </w:pPr>
            <w:r>
              <w:t>Imagen 1, Fuente www.igm.cl</w:t>
            </w:r>
          </w:p>
        </w:tc>
        <w:tc>
          <w:tcPr>
            <w:tcW w:w="1245" w:type="pct"/>
            <w:gridSpan w:val="2"/>
          </w:tcPr>
          <w:p w14:paraId="619BA1F0" w14:textId="77777777" w:rsidR="00DC061F" w:rsidRPr="00D965FE" w:rsidRDefault="00DC061F" w:rsidP="00E77368">
            <w:pPr>
              <w:jc w:val="left"/>
              <w:rPr>
                <w:rFonts w:eastAsia="Times New Roman"/>
                <w:color w:val="000000"/>
                <w:sz w:val="18"/>
                <w:szCs w:val="18"/>
                <w:lang w:eastAsia="es-CL"/>
              </w:rPr>
            </w:pPr>
            <w:r>
              <w:rPr>
                <w:rFonts w:eastAsia="Times New Roman"/>
                <w:color w:val="000000"/>
                <w:sz w:val="18"/>
                <w:szCs w:val="18"/>
                <w:lang w:eastAsia="es-CL"/>
              </w:rPr>
              <w:t>Fecha : N/A</w:t>
            </w:r>
          </w:p>
        </w:tc>
        <w:tc>
          <w:tcPr>
            <w:tcW w:w="1465" w:type="pct"/>
            <w:vAlign w:val="center"/>
          </w:tcPr>
          <w:p w14:paraId="2AA05B37" w14:textId="77777777" w:rsidR="00DC061F" w:rsidRPr="00D965FE" w:rsidRDefault="00DC061F"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8</w:t>
            </w:r>
            <w:r>
              <w:fldChar w:fldCharType="end"/>
            </w:r>
          </w:p>
        </w:tc>
        <w:tc>
          <w:tcPr>
            <w:tcW w:w="1080" w:type="pct"/>
          </w:tcPr>
          <w:p w14:paraId="64D81D74" w14:textId="77777777" w:rsidR="00DC061F" w:rsidRPr="00D965FE" w:rsidRDefault="00DC061F" w:rsidP="00E77368">
            <w:pPr>
              <w:jc w:val="left"/>
              <w:rPr>
                <w:rFonts w:eastAsia="Times New Roman"/>
                <w:color w:val="000000"/>
                <w:sz w:val="18"/>
                <w:szCs w:val="18"/>
                <w:lang w:eastAsia="es-CL"/>
              </w:rPr>
            </w:pPr>
            <w:r>
              <w:rPr>
                <w:rFonts w:eastAsia="Times New Roman"/>
                <w:color w:val="000000"/>
                <w:sz w:val="18"/>
                <w:szCs w:val="18"/>
                <w:lang w:eastAsia="es-CL"/>
              </w:rPr>
              <w:t>Fecha : 30 de septiembre de 2014</w:t>
            </w:r>
          </w:p>
        </w:tc>
      </w:tr>
      <w:tr w:rsidR="00DC061F" w14:paraId="23215505" w14:textId="77777777" w:rsidTr="00E77368">
        <w:trPr>
          <w:trHeight w:val="373"/>
          <w:jc w:val="center"/>
        </w:trPr>
        <w:tc>
          <w:tcPr>
            <w:tcW w:w="2455" w:type="pct"/>
            <w:gridSpan w:val="3"/>
          </w:tcPr>
          <w:p w14:paraId="50805D6C" w14:textId="77777777" w:rsidR="00DC061F" w:rsidRPr="00FA6776" w:rsidRDefault="00DC061F" w:rsidP="00E77368">
            <w:pPr>
              <w:jc w:val="left"/>
              <w:rPr>
                <w:rFonts w:eastAsia="Times New Roman"/>
                <w:color w:val="000000"/>
                <w:sz w:val="18"/>
                <w:szCs w:val="18"/>
                <w:lang w:eastAsia="es-CL"/>
              </w:rPr>
            </w:pPr>
            <w:r>
              <w:rPr>
                <w:rFonts w:eastAsia="Times New Roman"/>
                <w:color w:val="000000"/>
                <w:sz w:val="18"/>
                <w:szCs w:val="18"/>
                <w:lang w:eastAsia="es-CL"/>
              </w:rPr>
              <w:t>En la imagen se muestran las piscinas de decantación ubicadas a los pies  del tranque de relaves Confluencia, en celeste se marca el canal abierto de descarga, luego el ducto se entierra (tramo rojo). Las líneas amarillas indi</w:t>
            </w:r>
            <w:r w:rsidR="00A27B3F">
              <w:rPr>
                <w:rFonts w:eastAsia="Times New Roman"/>
                <w:color w:val="000000"/>
                <w:sz w:val="18"/>
                <w:szCs w:val="18"/>
                <w:lang w:eastAsia="es-CL"/>
              </w:rPr>
              <w:t>can el ángulo de la fotografía 8</w:t>
            </w:r>
            <w:r>
              <w:rPr>
                <w:rFonts w:eastAsia="Times New Roman"/>
                <w:color w:val="000000"/>
                <w:sz w:val="18"/>
                <w:szCs w:val="18"/>
                <w:lang w:eastAsia="es-CL"/>
              </w:rPr>
              <w:t>.</w:t>
            </w:r>
          </w:p>
        </w:tc>
        <w:tc>
          <w:tcPr>
            <w:tcW w:w="2545" w:type="pct"/>
            <w:gridSpan w:val="2"/>
          </w:tcPr>
          <w:p w14:paraId="678CE45B" w14:textId="77777777" w:rsidR="00DC061F" w:rsidRPr="00027469" w:rsidRDefault="00DC061F" w:rsidP="00E77368">
            <w:pPr>
              <w:jc w:val="left"/>
              <w:rPr>
                <w:rFonts w:ascii="Calibri" w:eastAsia="Times New Roman" w:hAnsi="Calibri"/>
                <w:bCs/>
                <w:color w:val="000000"/>
                <w:lang w:eastAsia="es-CL"/>
              </w:rPr>
            </w:pPr>
            <w:r>
              <w:rPr>
                <w:rFonts w:eastAsia="Times New Roman"/>
                <w:color w:val="000000"/>
                <w:sz w:val="18"/>
                <w:szCs w:val="18"/>
                <w:lang w:eastAsia="es-CL"/>
              </w:rPr>
              <w:t>Punto en el cual el efluente líquido, proveniente desde las piscinas de decantación del tranque Confluencia, descarga al rio Toqui.</w:t>
            </w:r>
          </w:p>
        </w:tc>
      </w:tr>
    </w:tbl>
    <w:p w14:paraId="50C7721D" w14:textId="77777777" w:rsidR="00DC061F" w:rsidRDefault="00DC061F" w:rsidP="00DC061F">
      <w:pPr>
        <w:rPr>
          <w:lang w:eastAsia="es-CL"/>
        </w:rPr>
      </w:pPr>
    </w:p>
    <w:tbl>
      <w:tblPr>
        <w:tblStyle w:val="Tablaconcuadrcula"/>
        <w:tblW w:w="12230" w:type="dxa"/>
        <w:jc w:val="center"/>
        <w:tblLayout w:type="fixed"/>
        <w:tblLook w:val="04A0" w:firstRow="1" w:lastRow="0" w:firstColumn="1" w:lastColumn="0" w:noHBand="0" w:noVBand="1"/>
      </w:tblPr>
      <w:tblGrid>
        <w:gridCol w:w="1314"/>
        <w:gridCol w:w="2480"/>
        <w:gridCol w:w="1348"/>
        <w:gridCol w:w="2551"/>
        <w:gridCol w:w="1612"/>
        <w:gridCol w:w="2925"/>
      </w:tblGrid>
      <w:tr w:rsidR="00DC061F" w14:paraId="4AE921CA" w14:textId="77777777" w:rsidTr="00E77368">
        <w:trPr>
          <w:trHeight w:val="3486"/>
          <w:jc w:val="center"/>
        </w:trPr>
        <w:tc>
          <w:tcPr>
            <w:tcW w:w="1551" w:type="pct"/>
            <w:gridSpan w:val="2"/>
          </w:tcPr>
          <w:p w14:paraId="0E719F73" w14:textId="77777777" w:rsidR="00DC061F" w:rsidRDefault="00DC061F" w:rsidP="00E77368">
            <w:pPr>
              <w:jc w:val="center"/>
              <w:rPr>
                <w:rFonts w:ascii="Calibri" w:eastAsia="Times New Roman" w:hAnsi="Calibri"/>
                <w:b/>
                <w:bCs/>
                <w:color w:val="000000"/>
                <w:lang w:eastAsia="es-CL"/>
              </w:rPr>
            </w:pPr>
            <w:r>
              <w:rPr>
                <w:noProof/>
                <w:lang w:eastAsia="es-CL"/>
              </w:rPr>
              <w:lastRenderedPageBreak/>
              <w:drawing>
                <wp:inline distT="0" distB="0" distL="0" distR="0" wp14:anchorId="69B27FDF" wp14:editId="7FE06EAA">
                  <wp:extent cx="2369552" cy="3600000"/>
                  <wp:effectExtent l="0" t="0" r="0" b="63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email">
                            <a:extLst>
                              <a:ext uri="{28A0092B-C50C-407E-A947-70E740481C1C}">
                                <a14:useLocalDpi xmlns:a14="http://schemas.microsoft.com/office/drawing/2010/main"/>
                              </a:ext>
                            </a:extLst>
                          </a:blip>
                          <a:stretch>
                            <a:fillRect/>
                          </a:stretch>
                        </pic:blipFill>
                        <pic:spPr>
                          <a:xfrm>
                            <a:off x="0" y="0"/>
                            <a:ext cx="2369552" cy="3600000"/>
                          </a:xfrm>
                          <a:prstGeom prst="rect">
                            <a:avLst/>
                          </a:prstGeom>
                        </pic:spPr>
                      </pic:pic>
                    </a:graphicData>
                  </a:graphic>
                </wp:inline>
              </w:drawing>
            </w:r>
          </w:p>
        </w:tc>
        <w:tc>
          <w:tcPr>
            <w:tcW w:w="1594" w:type="pct"/>
            <w:gridSpan w:val="2"/>
            <w:vAlign w:val="center"/>
          </w:tcPr>
          <w:p w14:paraId="37FEBB3F" w14:textId="77777777" w:rsidR="00DC061F" w:rsidRDefault="00DC061F" w:rsidP="00E77368">
            <w:pPr>
              <w:jc w:val="center"/>
              <w:rPr>
                <w:rFonts w:ascii="Calibri" w:eastAsia="Times New Roman" w:hAnsi="Calibri"/>
                <w:b/>
                <w:bCs/>
                <w:color w:val="000000"/>
                <w:lang w:eastAsia="es-CL"/>
              </w:rPr>
            </w:pPr>
            <w:r>
              <w:rPr>
                <w:noProof/>
                <w:lang w:eastAsia="es-CL"/>
              </w:rPr>
              <mc:AlternateContent>
                <mc:Choice Requires="wps">
                  <w:drawing>
                    <wp:anchor distT="0" distB="0" distL="114300" distR="114300" simplePos="0" relativeHeight="252098560" behindDoc="0" locked="0" layoutInCell="1" allowOverlap="1" wp14:anchorId="60027C19" wp14:editId="5A5FAD29">
                      <wp:simplePos x="0" y="0"/>
                      <wp:positionH relativeFrom="column">
                        <wp:posOffset>1471930</wp:posOffset>
                      </wp:positionH>
                      <wp:positionV relativeFrom="paragraph">
                        <wp:posOffset>818515</wp:posOffset>
                      </wp:positionV>
                      <wp:extent cx="704215" cy="85725"/>
                      <wp:effectExtent l="0" t="0" r="19685" b="28575"/>
                      <wp:wrapNone/>
                      <wp:docPr id="337" name="337 Conector recto"/>
                      <wp:cNvGraphicFramePr/>
                      <a:graphic xmlns:a="http://schemas.openxmlformats.org/drawingml/2006/main">
                        <a:graphicData uri="http://schemas.microsoft.com/office/word/2010/wordprocessingShape">
                          <wps:wsp>
                            <wps:cNvCnPr/>
                            <wps:spPr>
                              <a:xfrm flipH="1" flipV="1">
                                <a:off x="0" y="0"/>
                                <a:ext cx="704215" cy="85725"/>
                              </a:xfrm>
                              <a:prstGeom prst="line">
                                <a:avLst/>
                              </a:prstGeom>
                              <a:ln w="19050">
                                <a:solidFill>
                                  <a:srgbClr val="00B0F0"/>
                                </a:solidFill>
                                <a:prstDash val="solid"/>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ABB07AB" id="337 Conector recto" o:spid="_x0000_s1026" style="position:absolute;flip:x 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9pt,64.45pt" to="171.35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" strokecolor="#00b0f0" strokeweight="1.5pt"/>
                  </w:pict>
                </mc:Fallback>
              </mc:AlternateContent>
            </w:r>
            <w:r>
              <w:rPr>
                <w:noProof/>
                <w:lang w:eastAsia="es-CL"/>
              </w:rPr>
              <mc:AlternateContent>
                <mc:Choice Requires="wps">
                  <w:drawing>
                    <wp:anchor distT="0" distB="0" distL="114300" distR="114300" simplePos="0" relativeHeight="252097536" behindDoc="0" locked="0" layoutInCell="1" allowOverlap="1" wp14:anchorId="2382F52F" wp14:editId="7204C624">
                      <wp:simplePos x="0" y="0"/>
                      <wp:positionH relativeFrom="column">
                        <wp:posOffset>1090930</wp:posOffset>
                      </wp:positionH>
                      <wp:positionV relativeFrom="paragraph">
                        <wp:posOffset>970915</wp:posOffset>
                      </wp:positionV>
                      <wp:extent cx="1143000" cy="1522730"/>
                      <wp:effectExtent l="19050" t="19050" r="19050" b="20320"/>
                      <wp:wrapNone/>
                      <wp:docPr id="336" name="336 Conector recto"/>
                      <wp:cNvGraphicFramePr/>
                      <a:graphic xmlns:a="http://schemas.openxmlformats.org/drawingml/2006/main">
                        <a:graphicData uri="http://schemas.microsoft.com/office/word/2010/wordprocessingShape">
                          <wps:wsp>
                            <wps:cNvCnPr/>
                            <wps:spPr>
                              <a:xfrm flipV="1">
                                <a:off x="0" y="0"/>
                                <a:ext cx="1143000" cy="1522730"/>
                              </a:xfrm>
                              <a:prstGeom prst="line">
                                <a:avLst/>
                              </a:prstGeom>
                              <a:ln w="31750">
                                <a:solidFill>
                                  <a:srgbClr val="FF0000"/>
                                </a:solidFill>
                                <a:prstDash val="dash"/>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B89A308" id="336 Conector recto" o:spid="_x0000_s1026" style="position:absolute;flip:y;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9pt,76.45pt" to="175.9pt,19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" strokecolor="red" strokeweight="2.5pt">
                      <v:stroke dashstyle="dash"/>
                    </v:line>
                  </w:pict>
                </mc:Fallback>
              </mc:AlternateContent>
            </w:r>
            <w:r>
              <w:rPr>
                <w:noProof/>
                <w:lang w:eastAsia="es-CL"/>
              </w:rPr>
              <w:drawing>
                <wp:inline distT="0" distB="0" distL="0" distR="0" wp14:anchorId="3C324A84" wp14:editId="7061721B">
                  <wp:extent cx="2437333" cy="3600000"/>
                  <wp:effectExtent l="0" t="0" r="1270" b="63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email">
                            <a:extLst>
                              <a:ext uri="{28A0092B-C50C-407E-A947-70E740481C1C}">
                                <a14:useLocalDpi xmlns:a14="http://schemas.microsoft.com/office/drawing/2010/main"/>
                              </a:ext>
                            </a:extLst>
                          </a:blip>
                          <a:stretch>
                            <a:fillRect/>
                          </a:stretch>
                        </pic:blipFill>
                        <pic:spPr>
                          <a:xfrm>
                            <a:off x="0" y="0"/>
                            <a:ext cx="2437333" cy="3600000"/>
                          </a:xfrm>
                          <a:prstGeom prst="rect">
                            <a:avLst/>
                          </a:prstGeom>
                        </pic:spPr>
                      </pic:pic>
                    </a:graphicData>
                  </a:graphic>
                </wp:inline>
              </w:drawing>
            </w:r>
          </w:p>
        </w:tc>
        <w:tc>
          <w:tcPr>
            <w:tcW w:w="1855" w:type="pct"/>
            <w:gridSpan w:val="2"/>
            <w:vAlign w:val="center"/>
          </w:tcPr>
          <w:p w14:paraId="426229C4" w14:textId="77777777" w:rsidR="00DC061F" w:rsidRDefault="00DC061F" w:rsidP="00E77368">
            <w:pPr>
              <w:jc w:val="center"/>
              <w:rPr>
                <w:rFonts w:ascii="Calibri" w:eastAsia="Times New Roman" w:hAnsi="Calibri"/>
                <w:b/>
                <w:bCs/>
                <w:color w:val="000000"/>
                <w:lang w:eastAsia="es-CL"/>
              </w:rPr>
            </w:pPr>
            <w:r>
              <w:rPr>
                <w:noProof/>
                <w:lang w:eastAsia="es-CL"/>
              </w:rPr>
              <w:drawing>
                <wp:inline distT="0" distB="0" distL="0" distR="0" wp14:anchorId="656372F0" wp14:editId="333D4837">
                  <wp:extent cx="2714754" cy="3600000"/>
                  <wp:effectExtent l="0" t="0" r="0" b="635"/>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email">
                            <a:extLst>
                              <a:ext uri="{28A0092B-C50C-407E-A947-70E740481C1C}">
                                <a14:useLocalDpi xmlns:a14="http://schemas.microsoft.com/office/drawing/2010/main"/>
                              </a:ext>
                            </a:extLst>
                          </a:blip>
                          <a:stretch>
                            <a:fillRect/>
                          </a:stretch>
                        </pic:blipFill>
                        <pic:spPr>
                          <a:xfrm>
                            <a:off x="0" y="0"/>
                            <a:ext cx="2714754" cy="3600000"/>
                          </a:xfrm>
                          <a:prstGeom prst="rect">
                            <a:avLst/>
                          </a:prstGeom>
                        </pic:spPr>
                      </pic:pic>
                    </a:graphicData>
                  </a:graphic>
                </wp:inline>
              </w:drawing>
            </w:r>
          </w:p>
        </w:tc>
      </w:tr>
      <w:tr w:rsidR="00DC061F" w14:paraId="6AD1F708" w14:textId="77777777" w:rsidTr="00E77368">
        <w:trPr>
          <w:trHeight w:val="275"/>
          <w:jc w:val="center"/>
        </w:trPr>
        <w:tc>
          <w:tcPr>
            <w:tcW w:w="537" w:type="pct"/>
            <w:vAlign w:val="center"/>
          </w:tcPr>
          <w:p w14:paraId="6CC21733" w14:textId="77777777" w:rsidR="00DC061F" w:rsidRPr="00D965FE" w:rsidRDefault="00DC061F"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9</w:t>
            </w:r>
            <w:r>
              <w:fldChar w:fldCharType="end"/>
            </w:r>
          </w:p>
        </w:tc>
        <w:tc>
          <w:tcPr>
            <w:tcW w:w="1014" w:type="pct"/>
          </w:tcPr>
          <w:p w14:paraId="6D00F10B" w14:textId="77777777" w:rsidR="00DC061F" w:rsidRPr="00D965FE" w:rsidRDefault="00DC061F" w:rsidP="00E77368">
            <w:pPr>
              <w:jc w:val="left"/>
              <w:rPr>
                <w:rFonts w:eastAsia="Times New Roman"/>
                <w:color w:val="000000"/>
                <w:sz w:val="18"/>
                <w:szCs w:val="18"/>
                <w:lang w:eastAsia="es-CL"/>
              </w:rPr>
            </w:pPr>
            <w:r w:rsidRPr="00B96449">
              <w:rPr>
                <w:rFonts w:eastAsia="Times New Roman"/>
                <w:color w:val="000000"/>
                <w:sz w:val="18"/>
                <w:szCs w:val="18"/>
                <w:lang w:eastAsia="es-CL"/>
              </w:rPr>
              <w:t>Fecha : 30</w:t>
            </w:r>
            <w:r>
              <w:rPr>
                <w:rFonts w:eastAsia="Times New Roman"/>
                <w:color w:val="000000"/>
                <w:sz w:val="18"/>
                <w:szCs w:val="18"/>
                <w:lang w:eastAsia="es-CL"/>
              </w:rPr>
              <w:t xml:space="preserve"> de septiembre 2014</w:t>
            </w:r>
          </w:p>
        </w:tc>
        <w:tc>
          <w:tcPr>
            <w:tcW w:w="551" w:type="pct"/>
            <w:vAlign w:val="center"/>
          </w:tcPr>
          <w:p w14:paraId="582C1407" w14:textId="77777777" w:rsidR="00DC061F" w:rsidRPr="00D965FE" w:rsidRDefault="00DC061F"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10</w:t>
            </w:r>
            <w:r>
              <w:fldChar w:fldCharType="end"/>
            </w:r>
          </w:p>
        </w:tc>
        <w:tc>
          <w:tcPr>
            <w:tcW w:w="1043" w:type="pct"/>
          </w:tcPr>
          <w:p w14:paraId="2E093313" w14:textId="77777777" w:rsidR="00DC061F" w:rsidRPr="00D965FE" w:rsidRDefault="00DC061F" w:rsidP="00E77368">
            <w:pPr>
              <w:jc w:val="left"/>
              <w:rPr>
                <w:rFonts w:eastAsia="Times New Roman"/>
                <w:color w:val="000000"/>
                <w:sz w:val="18"/>
                <w:szCs w:val="18"/>
                <w:lang w:eastAsia="es-CL"/>
              </w:rPr>
            </w:pPr>
            <w:r w:rsidRPr="00B96449">
              <w:rPr>
                <w:rFonts w:eastAsia="Times New Roman"/>
                <w:color w:val="000000"/>
                <w:sz w:val="18"/>
                <w:szCs w:val="18"/>
                <w:lang w:eastAsia="es-CL"/>
              </w:rPr>
              <w:t>Fecha : 30</w:t>
            </w:r>
            <w:r>
              <w:rPr>
                <w:rFonts w:eastAsia="Times New Roman"/>
                <w:color w:val="000000"/>
                <w:sz w:val="18"/>
                <w:szCs w:val="18"/>
                <w:lang w:eastAsia="es-CL"/>
              </w:rPr>
              <w:t xml:space="preserve"> de septiembre 2014</w:t>
            </w:r>
          </w:p>
        </w:tc>
        <w:tc>
          <w:tcPr>
            <w:tcW w:w="659" w:type="pct"/>
            <w:vAlign w:val="center"/>
          </w:tcPr>
          <w:p w14:paraId="31F93446" w14:textId="77777777" w:rsidR="00DC061F" w:rsidRPr="00D965FE" w:rsidRDefault="00DC061F"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11</w:t>
            </w:r>
            <w:r>
              <w:fldChar w:fldCharType="end"/>
            </w:r>
          </w:p>
        </w:tc>
        <w:tc>
          <w:tcPr>
            <w:tcW w:w="1196" w:type="pct"/>
          </w:tcPr>
          <w:p w14:paraId="40572923" w14:textId="77777777" w:rsidR="00DC061F" w:rsidRDefault="00DC061F" w:rsidP="00E77368">
            <w:pPr>
              <w:jc w:val="left"/>
              <w:rPr>
                <w:rFonts w:ascii="Calibri" w:eastAsia="Times New Roman" w:hAnsi="Calibri"/>
                <w:b/>
                <w:bCs/>
                <w:color w:val="000000"/>
                <w:lang w:eastAsia="es-CL"/>
              </w:rPr>
            </w:pPr>
            <w:r w:rsidRPr="00B96449">
              <w:rPr>
                <w:rFonts w:eastAsia="Times New Roman"/>
                <w:color w:val="000000"/>
                <w:sz w:val="18"/>
                <w:szCs w:val="18"/>
                <w:lang w:eastAsia="es-CL"/>
              </w:rPr>
              <w:t>Fecha : 30</w:t>
            </w:r>
            <w:r>
              <w:rPr>
                <w:rFonts w:eastAsia="Times New Roman"/>
                <w:color w:val="000000"/>
                <w:sz w:val="18"/>
                <w:szCs w:val="18"/>
                <w:lang w:eastAsia="es-CL"/>
              </w:rPr>
              <w:t xml:space="preserve"> de septiembre 2014</w:t>
            </w:r>
          </w:p>
        </w:tc>
      </w:tr>
      <w:tr w:rsidR="00DC061F" w14:paraId="4925AA6A" w14:textId="77777777" w:rsidTr="00E77368">
        <w:trPr>
          <w:trHeight w:val="373"/>
          <w:jc w:val="center"/>
        </w:trPr>
        <w:tc>
          <w:tcPr>
            <w:tcW w:w="1551" w:type="pct"/>
            <w:gridSpan w:val="2"/>
          </w:tcPr>
          <w:p w14:paraId="13FEED83" w14:textId="77777777" w:rsidR="00DC061F" w:rsidRPr="00FA6776" w:rsidRDefault="00DC061F" w:rsidP="00E77368">
            <w:pPr>
              <w:rPr>
                <w:rFonts w:eastAsia="Times New Roman"/>
                <w:color w:val="000000"/>
                <w:sz w:val="18"/>
                <w:szCs w:val="18"/>
                <w:lang w:eastAsia="es-CL"/>
              </w:rPr>
            </w:pPr>
            <w:r>
              <w:rPr>
                <w:rFonts w:eastAsia="Times New Roman"/>
                <w:color w:val="000000"/>
                <w:sz w:val="18"/>
                <w:szCs w:val="18"/>
                <w:lang w:eastAsia="es-CL"/>
              </w:rPr>
              <w:t>Descarga líquida hacia el rio Toqui, desde la tubería a través de un canal abierto</w:t>
            </w:r>
          </w:p>
        </w:tc>
        <w:tc>
          <w:tcPr>
            <w:tcW w:w="1594" w:type="pct"/>
            <w:gridSpan w:val="2"/>
          </w:tcPr>
          <w:p w14:paraId="35EA7AF4" w14:textId="77777777" w:rsidR="00DC061F" w:rsidRPr="00FA6776" w:rsidRDefault="00DC061F" w:rsidP="00E77368">
            <w:pPr>
              <w:rPr>
                <w:rFonts w:eastAsia="Times New Roman"/>
                <w:color w:val="000000"/>
                <w:sz w:val="18"/>
                <w:szCs w:val="18"/>
                <w:lang w:eastAsia="es-CL"/>
              </w:rPr>
            </w:pPr>
            <w:r>
              <w:rPr>
                <w:rFonts w:eastAsia="Times New Roman"/>
                <w:color w:val="000000"/>
                <w:sz w:val="18"/>
                <w:szCs w:val="18"/>
                <w:lang w:eastAsia="es-CL"/>
              </w:rPr>
              <w:t>En celeste se marca el canal de descarga, en rojo la tubería hacia el rio Toqui, al fondo el Tranque de relaves Confluencia</w:t>
            </w:r>
            <w:r w:rsidR="006D2AA0">
              <w:rPr>
                <w:rFonts w:eastAsia="Times New Roman"/>
                <w:color w:val="000000"/>
                <w:sz w:val="18"/>
                <w:szCs w:val="18"/>
                <w:lang w:eastAsia="es-CL"/>
              </w:rPr>
              <w:t>.</w:t>
            </w:r>
          </w:p>
        </w:tc>
        <w:tc>
          <w:tcPr>
            <w:tcW w:w="1855" w:type="pct"/>
            <w:gridSpan w:val="2"/>
          </w:tcPr>
          <w:p w14:paraId="7F7BBD9A" w14:textId="77777777" w:rsidR="00DC061F" w:rsidRPr="00027469" w:rsidRDefault="00DC061F" w:rsidP="00E77368">
            <w:pPr>
              <w:keepNext/>
              <w:rPr>
                <w:rFonts w:ascii="Calibri" w:eastAsia="Times New Roman" w:hAnsi="Calibri"/>
                <w:bCs/>
                <w:color w:val="000000"/>
                <w:lang w:eastAsia="es-CL"/>
              </w:rPr>
            </w:pPr>
            <w:r>
              <w:rPr>
                <w:rFonts w:ascii="Calibri" w:eastAsia="Times New Roman" w:hAnsi="Calibri"/>
                <w:bCs/>
                <w:color w:val="000000"/>
                <w:lang w:eastAsia="es-CL"/>
              </w:rPr>
              <w:t>Detalle de la tubería descargando residuos de intenso color gris al momento de la inspección.</w:t>
            </w:r>
          </w:p>
        </w:tc>
      </w:tr>
    </w:tbl>
    <w:p w14:paraId="45078CE2" w14:textId="77777777" w:rsidR="00DC061F" w:rsidRDefault="00DC061F" w:rsidP="00DC061F">
      <w:pPr>
        <w:rPr>
          <w:lang w:eastAsia="es-CL"/>
        </w:rPr>
      </w:pPr>
    </w:p>
    <w:p w14:paraId="4DB494EA" w14:textId="77777777" w:rsidR="00DC061F" w:rsidRDefault="00DC061F" w:rsidP="00DC061F">
      <w:pPr>
        <w:rPr>
          <w:lang w:eastAsia="es-CL"/>
        </w:rPr>
      </w:pPr>
    </w:p>
    <w:p w14:paraId="23C1B48B" w14:textId="77777777" w:rsidR="00DC061F" w:rsidRDefault="00DC061F" w:rsidP="00DC061F">
      <w:pPr>
        <w:rPr>
          <w:lang w:eastAsia="es-CL"/>
        </w:rPr>
      </w:pPr>
    </w:p>
    <w:p w14:paraId="593802AD" w14:textId="77777777" w:rsidR="00DC061F" w:rsidRDefault="00DC061F" w:rsidP="00DC061F">
      <w:pPr>
        <w:rPr>
          <w:lang w:eastAsia="es-CL"/>
        </w:rPr>
      </w:pPr>
    </w:p>
    <w:p w14:paraId="54CB79F1" w14:textId="77777777" w:rsidR="00DC061F" w:rsidRDefault="00DC061F" w:rsidP="00DC061F">
      <w:pPr>
        <w:rPr>
          <w:lang w:eastAsia="es-CL"/>
        </w:rPr>
      </w:pPr>
    </w:p>
    <w:p w14:paraId="1D11FD40" w14:textId="77777777" w:rsidR="00DC061F" w:rsidRDefault="00DC061F" w:rsidP="00DC061F">
      <w:pPr>
        <w:rPr>
          <w:lang w:eastAsia="es-CL"/>
        </w:rPr>
      </w:pPr>
    </w:p>
    <w:p w14:paraId="562D4CE7" w14:textId="77777777" w:rsidR="00DC061F" w:rsidRDefault="00DC061F" w:rsidP="00DC061F">
      <w:pPr>
        <w:rPr>
          <w:lang w:eastAsia="es-CL"/>
        </w:rPr>
      </w:pPr>
    </w:p>
    <w:p w14:paraId="22EC0CCA" w14:textId="77777777" w:rsidR="00DC061F" w:rsidRDefault="00DC061F" w:rsidP="00DC061F">
      <w:pPr>
        <w:rPr>
          <w:lang w:eastAsia="es-CL"/>
        </w:rPr>
      </w:pPr>
    </w:p>
    <w:p w14:paraId="54B3772D" w14:textId="77777777" w:rsidR="00DC061F" w:rsidRDefault="00DC061F" w:rsidP="00DC061F">
      <w:pPr>
        <w:rPr>
          <w:lang w:eastAsia="es-CL"/>
        </w:rPr>
      </w:pPr>
    </w:p>
    <w:p w14:paraId="03EFD25E" w14:textId="77777777" w:rsidR="00DC061F" w:rsidRDefault="00DC061F" w:rsidP="00DC061F">
      <w:pPr>
        <w:rPr>
          <w:lang w:eastAsia="es-CL"/>
        </w:rPr>
      </w:pPr>
    </w:p>
    <w:p w14:paraId="22660B89" w14:textId="77777777" w:rsidR="00DC061F" w:rsidRDefault="00DC061F" w:rsidP="00DC061F">
      <w:pPr>
        <w:rPr>
          <w:lang w:eastAsia="es-CL"/>
        </w:rPr>
      </w:pPr>
    </w:p>
    <w:tbl>
      <w:tblPr>
        <w:tblStyle w:val="Tablaconcuadrcula"/>
        <w:tblW w:w="13788" w:type="dxa"/>
        <w:jc w:val="center"/>
        <w:tblLayout w:type="fixed"/>
        <w:tblLook w:val="04A0" w:firstRow="1" w:lastRow="0" w:firstColumn="1" w:lastColumn="0" w:noHBand="0" w:noVBand="1"/>
      </w:tblPr>
      <w:tblGrid>
        <w:gridCol w:w="3337"/>
        <w:gridCol w:w="3433"/>
        <w:gridCol w:w="3828"/>
        <w:gridCol w:w="212"/>
        <w:gridCol w:w="2978"/>
      </w:tblGrid>
      <w:tr w:rsidR="00DC061F" w14:paraId="7322694E" w14:textId="77777777" w:rsidTr="00E77368">
        <w:trPr>
          <w:trHeight w:val="313"/>
          <w:jc w:val="center"/>
        </w:trPr>
        <w:tc>
          <w:tcPr>
            <w:tcW w:w="5000" w:type="pct"/>
            <w:gridSpan w:val="5"/>
            <w:vAlign w:val="center"/>
          </w:tcPr>
          <w:p w14:paraId="3FD540C4" w14:textId="77777777" w:rsidR="00DC061F" w:rsidRDefault="00DC061F" w:rsidP="00E77368">
            <w:pPr>
              <w:jc w:val="center"/>
              <w:rPr>
                <w:rFonts w:ascii="Calibri" w:eastAsia="Times New Roman" w:hAnsi="Calibri"/>
                <w:b/>
                <w:bCs/>
                <w:color w:val="000000"/>
                <w:lang w:eastAsia="es-CL"/>
              </w:rPr>
            </w:pPr>
            <w:r w:rsidRPr="005626CB">
              <w:rPr>
                <w:rFonts w:eastAsia="Times New Roman"/>
                <w:b/>
                <w:bCs/>
                <w:color w:val="000000"/>
                <w:lang w:eastAsia="es-CL"/>
              </w:rPr>
              <w:lastRenderedPageBreak/>
              <w:t>Registros</w:t>
            </w:r>
          </w:p>
        </w:tc>
      </w:tr>
      <w:tr w:rsidR="00DC061F" w14:paraId="17E1663D" w14:textId="77777777" w:rsidTr="00E77368">
        <w:trPr>
          <w:trHeight w:val="1773"/>
          <w:jc w:val="center"/>
        </w:trPr>
        <w:tc>
          <w:tcPr>
            <w:tcW w:w="2455" w:type="pct"/>
            <w:gridSpan w:val="2"/>
            <w:vAlign w:val="center"/>
          </w:tcPr>
          <w:p w14:paraId="0A2EC7D4" w14:textId="77777777" w:rsidR="00DC061F" w:rsidRDefault="00DC061F" w:rsidP="00E77368">
            <w:pPr>
              <w:jc w:val="center"/>
              <w:rPr>
                <w:rFonts w:ascii="Calibri" w:eastAsia="Times New Roman" w:hAnsi="Calibri"/>
                <w:b/>
                <w:bCs/>
                <w:color w:val="000000"/>
                <w:lang w:eastAsia="es-CL"/>
              </w:rPr>
            </w:pPr>
            <w:r>
              <w:rPr>
                <w:noProof/>
                <w:lang w:eastAsia="es-CL"/>
              </w:rPr>
              <w:drawing>
                <wp:inline distT="0" distB="0" distL="0" distR="0" wp14:anchorId="51083674" wp14:editId="431DDD20">
                  <wp:extent cx="3561582" cy="2160000"/>
                  <wp:effectExtent l="0" t="0" r="127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email">
                            <a:extLst>
                              <a:ext uri="{28A0092B-C50C-407E-A947-70E740481C1C}">
                                <a14:useLocalDpi xmlns:a14="http://schemas.microsoft.com/office/drawing/2010/main"/>
                              </a:ext>
                            </a:extLst>
                          </a:blip>
                          <a:stretch>
                            <a:fillRect/>
                          </a:stretch>
                        </pic:blipFill>
                        <pic:spPr>
                          <a:xfrm>
                            <a:off x="0" y="0"/>
                            <a:ext cx="3561582" cy="2160000"/>
                          </a:xfrm>
                          <a:prstGeom prst="rect">
                            <a:avLst/>
                          </a:prstGeom>
                        </pic:spPr>
                      </pic:pic>
                    </a:graphicData>
                  </a:graphic>
                </wp:inline>
              </w:drawing>
            </w:r>
          </w:p>
        </w:tc>
        <w:tc>
          <w:tcPr>
            <w:tcW w:w="2545" w:type="pct"/>
            <w:gridSpan w:val="3"/>
            <w:vAlign w:val="center"/>
          </w:tcPr>
          <w:p w14:paraId="3FB4D879" w14:textId="77777777" w:rsidR="00DC061F" w:rsidRDefault="00DC061F" w:rsidP="00E77368">
            <w:pPr>
              <w:jc w:val="center"/>
              <w:rPr>
                <w:rFonts w:ascii="Calibri" w:eastAsia="Times New Roman" w:hAnsi="Calibri"/>
                <w:b/>
                <w:bCs/>
                <w:color w:val="000000"/>
                <w:lang w:eastAsia="es-CL"/>
              </w:rPr>
            </w:pPr>
            <w:r>
              <w:rPr>
                <w:noProof/>
                <w:lang w:eastAsia="es-CL"/>
              </w:rPr>
              <w:drawing>
                <wp:inline distT="0" distB="0" distL="0" distR="0" wp14:anchorId="6BB8FE6C" wp14:editId="3305615B">
                  <wp:extent cx="3582973" cy="216000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email">
                            <a:extLst>
                              <a:ext uri="{28A0092B-C50C-407E-A947-70E740481C1C}">
                                <a14:useLocalDpi xmlns:a14="http://schemas.microsoft.com/office/drawing/2010/main"/>
                              </a:ext>
                            </a:extLst>
                          </a:blip>
                          <a:stretch>
                            <a:fillRect/>
                          </a:stretch>
                        </pic:blipFill>
                        <pic:spPr>
                          <a:xfrm>
                            <a:off x="0" y="0"/>
                            <a:ext cx="3582973" cy="2160000"/>
                          </a:xfrm>
                          <a:prstGeom prst="rect">
                            <a:avLst/>
                          </a:prstGeom>
                        </pic:spPr>
                      </pic:pic>
                    </a:graphicData>
                  </a:graphic>
                </wp:inline>
              </w:drawing>
            </w:r>
          </w:p>
        </w:tc>
      </w:tr>
      <w:tr w:rsidR="00DC061F" w14:paraId="5A7B8AAB" w14:textId="77777777" w:rsidTr="00E77368">
        <w:trPr>
          <w:trHeight w:val="275"/>
          <w:jc w:val="center"/>
        </w:trPr>
        <w:tc>
          <w:tcPr>
            <w:tcW w:w="1210" w:type="pct"/>
            <w:vAlign w:val="center"/>
          </w:tcPr>
          <w:p w14:paraId="3D1BE231" w14:textId="77777777" w:rsidR="00DC061F" w:rsidRPr="001116D3" w:rsidRDefault="00DC061F" w:rsidP="00E77368">
            <w:pPr>
              <w:pStyle w:val="Epgrafe"/>
              <w:rPr>
                <w:lang w:eastAsia="es-CL"/>
              </w:rPr>
            </w:pPr>
            <w:r>
              <w:t xml:space="preserve">Fotografía  </w:t>
            </w:r>
            <w:r>
              <w:fldChar w:fldCharType="begin"/>
            </w:r>
            <w:r>
              <w:instrText xml:space="preserve"> SEQ Fotografía_ \* ARABIC </w:instrText>
            </w:r>
            <w:r>
              <w:fldChar w:fldCharType="separate"/>
            </w:r>
            <w:r w:rsidR="00BC7076">
              <w:rPr>
                <w:noProof/>
              </w:rPr>
              <w:t>12</w:t>
            </w:r>
            <w:r>
              <w:fldChar w:fldCharType="end"/>
            </w:r>
          </w:p>
        </w:tc>
        <w:tc>
          <w:tcPr>
            <w:tcW w:w="1245" w:type="pct"/>
          </w:tcPr>
          <w:p w14:paraId="71C135D5" w14:textId="77777777" w:rsidR="00DC061F" w:rsidRPr="00D965FE" w:rsidRDefault="00DC061F" w:rsidP="00E77368">
            <w:pPr>
              <w:jc w:val="left"/>
              <w:rPr>
                <w:rFonts w:eastAsia="Times New Roman"/>
                <w:color w:val="000000"/>
                <w:sz w:val="18"/>
                <w:szCs w:val="18"/>
                <w:lang w:eastAsia="es-CL"/>
              </w:rPr>
            </w:pPr>
            <w:r w:rsidRPr="00B96449">
              <w:rPr>
                <w:rFonts w:eastAsia="Times New Roman"/>
                <w:color w:val="000000"/>
                <w:sz w:val="18"/>
                <w:szCs w:val="18"/>
                <w:lang w:eastAsia="es-CL"/>
              </w:rPr>
              <w:t>Fecha : 30</w:t>
            </w:r>
            <w:r>
              <w:rPr>
                <w:rFonts w:eastAsia="Times New Roman"/>
                <w:color w:val="000000"/>
                <w:sz w:val="18"/>
                <w:szCs w:val="18"/>
                <w:lang w:eastAsia="es-CL"/>
              </w:rPr>
              <w:t xml:space="preserve"> de septiembre 2014</w:t>
            </w:r>
          </w:p>
        </w:tc>
        <w:tc>
          <w:tcPr>
            <w:tcW w:w="1388" w:type="pct"/>
            <w:vAlign w:val="center"/>
          </w:tcPr>
          <w:p w14:paraId="1C3B29E3" w14:textId="77777777" w:rsidR="00DC061F" w:rsidRPr="00D965FE" w:rsidRDefault="00DC061F"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13</w:t>
            </w:r>
            <w:r>
              <w:fldChar w:fldCharType="end"/>
            </w:r>
          </w:p>
        </w:tc>
        <w:tc>
          <w:tcPr>
            <w:tcW w:w="1157" w:type="pct"/>
            <w:gridSpan w:val="2"/>
          </w:tcPr>
          <w:p w14:paraId="24C2A689" w14:textId="77777777" w:rsidR="00DC061F" w:rsidRPr="00D965FE" w:rsidRDefault="00DC061F" w:rsidP="00E77368">
            <w:pPr>
              <w:jc w:val="left"/>
              <w:rPr>
                <w:rFonts w:eastAsia="Times New Roman"/>
                <w:color w:val="000000"/>
                <w:sz w:val="18"/>
                <w:szCs w:val="18"/>
                <w:lang w:eastAsia="es-CL"/>
              </w:rPr>
            </w:pPr>
            <w:r>
              <w:rPr>
                <w:rFonts w:eastAsia="Times New Roman"/>
                <w:color w:val="000000"/>
                <w:sz w:val="18"/>
                <w:szCs w:val="18"/>
                <w:lang w:eastAsia="es-CL"/>
              </w:rPr>
              <w:t xml:space="preserve">Fecha : </w:t>
            </w:r>
            <w:r w:rsidRPr="00B96449">
              <w:rPr>
                <w:rFonts w:eastAsia="Times New Roman"/>
                <w:color w:val="000000"/>
                <w:sz w:val="18"/>
                <w:szCs w:val="18"/>
                <w:lang w:eastAsia="es-CL"/>
              </w:rPr>
              <w:t>Fecha : 30</w:t>
            </w:r>
            <w:r>
              <w:rPr>
                <w:rFonts w:eastAsia="Times New Roman"/>
                <w:color w:val="000000"/>
                <w:sz w:val="18"/>
                <w:szCs w:val="18"/>
                <w:lang w:eastAsia="es-CL"/>
              </w:rPr>
              <w:t xml:space="preserve"> de septiembre 2014</w:t>
            </w:r>
          </w:p>
        </w:tc>
      </w:tr>
      <w:tr w:rsidR="00DC061F" w14:paraId="6F6715AE" w14:textId="77777777" w:rsidTr="00E77368">
        <w:trPr>
          <w:trHeight w:val="373"/>
          <w:jc w:val="center"/>
        </w:trPr>
        <w:tc>
          <w:tcPr>
            <w:tcW w:w="2455" w:type="pct"/>
            <w:gridSpan w:val="2"/>
          </w:tcPr>
          <w:p w14:paraId="5083A51A" w14:textId="77777777" w:rsidR="00DC061F" w:rsidRPr="00FA6776" w:rsidRDefault="00DC061F" w:rsidP="00E77368">
            <w:pPr>
              <w:jc w:val="left"/>
              <w:rPr>
                <w:rFonts w:eastAsia="Times New Roman"/>
                <w:color w:val="000000"/>
                <w:sz w:val="18"/>
                <w:szCs w:val="18"/>
                <w:lang w:eastAsia="es-CL"/>
              </w:rPr>
            </w:pPr>
            <w:r>
              <w:rPr>
                <w:rFonts w:eastAsia="Times New Roman"/>
                <w:color w:val="000000"/>
                <w:sz w:val="18"/>
                <w:szCs w:val="18"/>
                <w:lang w:eastAsia="es-CL"/>
              </w:rPr>
              <w:t>Rio Toqui, aguas debajo de la descarga, previo a confluencia con rio San Antonio</w:t>
            </w:r>
          </w:p>
        </w:tc>
        <w:tc>
          <w:tcPr>
            <w:tcW w:w="2545" w:type="pct"/>
            <w:gridSpan w:val="3"/>
          </w:tcPr>
          <w:p w14:paraId="6561AE42" w14:textId="77777777" w:rsidR="00DC061F" w:rsidRPr="00027469" w:rsidRDefault="00DC061F" w:rsidP="00E77368">
            <w:pPr>
              <w:jc w:val="left"/>
              <w:rPr>
                <w:rFonts w:ascii="Calibri" w:eastAsia="Times New Roman" w:hAnsi="Calibri"/>
                <w:bCs/>
                <w:color w:val="000000"/>
                <w:lang w:eastAsia="es-CL"/>
              </w:rPr>
            </w:pPr>
            <w:r>
              <w:rPr>
                <w:rFonts w:eastAsia="Times New Roman"/>
                <w:color w:val="000000"/>
                <w:sz w:val="18"/>
                <w:szCs w:val="18"/>
                <w:lang w:eastAsia="es-CL"/>
              </w:rPr>
              <w:t>Confluencia del rio Toqui (arriba) con el rio San Antonio (abajo</w:t>
            </w:r>
            <w:r w:rsidR="00A27B3F">
              <w:rPr>
                <w:rFonts w:eastAsia="Times New Roman"/>
                <w:color w:val="000000"/>
                <w:sz w:val="18"/>
                <w:szCs w:val="18"/>
                <w:lang w:eastAsia="es-CL"/>
              </w:rPr>
              <w:t>, desde la derecha</w:t>
            </w:r>
            <w:r>
              <w:rPr>
                <w:rFonts w:eastAsia="Times New Roman"/>
                <w:color w:val="000000"/>
                <w:sz w:val="18"/>
                <w:szCs w:val="18"/>
                <w:lang w:eastAsia="es-CL"/>
              </w:rPr>
              <w:t>)</w:t>
            </w:r>
          </w:p>
        </w:tc>
      </w:tr>
      <w:tr w:rsidR="00DC061F" w14:paraId="05B1A214" w14:textId="77777777" w:rsidTr="00E77368">
        <w:trPr>
          <w:trHeight w:val="1773"/>
          <w:jc w:val="center"/>
        </w:trPr>
        <w:tc>
          <w:tcPr>
            <w:tcW w:w="2455" w:type="pct"/>
            <w:gridSpan w:val="2"/>
            <w:vAlign w:val="center"/>
          </w:tcPr>
          <w:p w14:paraId="60B7B024" w14:textId="77777777" w:rsidR="00DC061F" w:rsidRDefault="00DC061F" w:rsidP="00E77368">
            <w:pPr>
              <w:jc w:val="center"/>
              <w:rPr>
                <w:rFonts w:ascii="Calibri" w:eastAsia="Times New Roman" w:hAnsi="Calibri"/>
                <w:b/>
                <w:bCs/>
                <w:color w:val="000000"/>
                <w:lang w:eastAsia="es-CL"/>
              </w:rPr>
            </w:pPr>
            <w:r>
              <w:rPr>
                <w:noProof/>
                <w:lang w:eastAsia="es-CL"/>
              </w:rPr>
              <w:drawing>
                <wp:inline distT="0" distB="0" distL="0" distR="0" wp14:anchorId="7074BE17" wp14:editId="49AD76FC">
                  <wp:extent cx="3120314" cy="2160000"/>
                  <wp:effectExtent l="0" t="0" r="444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email">
                            <a:extLst>
                              <a:ext uri="{28A0092B-C50C-407E-A947-70E740481C1C}">
                                <a14:useLocalDpi xmlns:a14="http://schemas.microsoft.com/office/drawing/2010/main"/>
                              </a:ext>
                            </a:extLst>
                          </a:blip>
                          <a:stretch>
                            <a:fillRect/>
                          </a:stretch>
                        </pic:blipFill>
                        <pic:spPr>
                          <a:xfrm>
                            <a:off x="0" y="0"/>
                            <a:ext cx="3120314" cy="2160000"/>
                          </a:xfrm>
                          <a:prstGeom prst="rect">
                            <a:avLst/>
                          </a:prstGeom>
                        </pic:spPr>
                      </pic:pic>
                    </a:graphicData>
                  </a:graphic>
                </wp:inline>
              </w:drawing>
            </w:r>
          </w:p>
        </w:tc>
        <w:tc>
          <w:tcPr>
            <w:tcW w:w="2545" w:type="pct"/>
            <w:gridSpan w:val="3"/>
            <w:vAlign w:val="center"/>
          </w:tcPr>
          <w:p w14:paraId="01ED3FB5" w14:textId="77777777" w:rsidR="00DC061F" w:rsidRDefault="00DC061F" w:rsidP="00E77368">
            <w:pPr>
              <w:jc w:val="center"/>
              <w:rPr>
                <w:rFonts w:ascii="Calibri" w:eastAsia="Times New Roman" w:hAnsi="Calibri"/>
                <w:b/>
                <w:bCs/>
                <w:color w:val="000000"/>
                <w:lang w:eastAsia="es-CL"/>
              </w:rPr>
            </w:pPr>
            <w:r>
              <w:rPr>
                <w:noProof/>
                <w:lang w:eastAsia="es-CL"/>
              </w:rPr>
              <w:drawing>
                <wp:inline distT="0" distB="0" distL="0" distR="0" wp14:anchorId="1EBA7A7D" wp14:editId="72F9D830">
                  <wp:extent cx="3175329" cy="2160000"/>
                  <wp:effectExtent l="0" t="0" r="635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email">
                            <a:extLst>
                              <a:ext uri="{28A0092B-C50C-407E-A947-70E740481C1C}">
                                <a14:useLocalDpi xmlns:a14="http://schemas.microsoft.com/office/drawing/2010/main"/>
                              </a:ext>
                            </a:extLst>
                          </a:blip>
                          <a:stretch>
                            <a:fillRect/>
                          </a:stretch>
                        </pic:blipFill>
                        <pic:spPr>
                          <a:xfrm>
                            <a:off x="0" y="0"/>
                            <a:ext cx="3175329" cy="2160000"/>
                          </a:xfrm>
                          <a:prstGeom prst="rect">
                            <a:avLst/>
                          </a:prstGeom>
                        </pic:spPr>
                      </pic:pic>
                    </a:graphicData>
                  </a:graphic>
                </wp:inline>
              </w:drawing>
            </w:r>
          </w:p>
        </w:tc>
      </w:tr>
      <w:tr w:rsidR="00DC061F" w14:paraId="0C75B001" w14:textId="77777777" w:rsidTr="00E77368">
        <w:trPr>
          <w:trHeight w:val="275"/>
          <w:jc w:val="center"/>
        </w:trPr>
        <w:tc>
          <w:tcPr>
            <w:tcW w:w="1210" w:type="pct"/>
            <w:vAlign w:val="center"/>
          </w:tcPr>
          <w:p w14:paraId="0AA389E6" w14:textId="77777777" w:rsidR="00DC061F" w:rsidRPr="001116D3" w:rsidRDefault="00DC061F" w:rsidP="00E77368">
            <w:pPr>
              <w:pStyle w:val="Epgrafe"/>
              <w:rPr>
                <w:lang w:eastAsia="es-CL"/>
              </w:rPr>
            </w:pPr>
            <w:r>
              <w:t xml:space="preserve">Fotografía  </w:t>
            </w:r>
            <w:r>
              <w:fldChar w:fldCharType="begin"/>
            </w:r>
            <w:r>
              <w:instrText xml:space="preserve"> SEQ Fotografía_ \* ARABIC </w:instrText>
            </w:r>
            <w:r>
              <w:fldChar w:fldCharType="separate"/>
            </w:r>
            <w:r w:rsidR="00BC7076">
              <w:rPr>
                <w:noProof/>
              </w:rPr>
              <w:t>14</w:t>
            </w:r>
            <w:r>
              <w:fldChar w:fldCharType="end"/>
            </w:r>
          </w:p>
        </w:tc>
        <w:tc>
          <w:tcPr>
            <w:tcW w:w="1245" w:type="pct"/>
          </w:tcPr>
          <w:p w14:paraId="3EEE029B" w14:textId="77777777" w:rsidR="00DC061F" w:rsidRPr="00D965FE" w:rsidRDefault="00DC061F" w:rsidP="00E77368">
            <w:pPr>
              <w:jc w:val="left"/>
              <w:rPr>
                <w:rFonts w:eastAsia="Times New Roman"/>
                <w:color w:val="000000"/>
                <w:sz w:val="18"/>
                <w:szCs w:val="18"/>
                <w:lang w:eastAsia="es-CL"/>
              </w:rPr>
            </w:pPr>
            <w:r w:rsidRPr="00B96449">
              <w:rPr>
                <w:rFonts w:eastAsia="Times New Roman"/>
                <w:color w:val="000000"/>
                <w:sz w:val="18"/>
                <w:szCs w:val="18"/>
                <w:lang w:eastAsia="es-CL"/>
              </w:rPr>
              <w:t>Fecha : 30</w:t>
            </w:r>
            <w:r>
              <w:rPr>
                <w:rFonts w:eastAsia="Times New Roman"/>
                <w:color w:val="000000"/>
                <w:sz w:val="18"/>
                <w:szCs w:val="18"/>
                <w:lang w:eastAsia="es-CL"/>
              </w:rPr>
              <w:t xml:space="preserve"> de septiembre 2014</w:t>
            </w:r>
          </w:p>
        </w:tc>
        <w:tc>
          <w:tcPr>
            <w:tcW w:w="1465" w:type="pct"/>
            <w:gridSpan w:val="2"/>
            <w:vAlign w:val="center"/>
          </w:tcPr>
          <w:p w14:paraId="4BE6B885" w14:textId="77777777" w:rsidR="00DC061F" w:rsidRPr="00D965FE" w:rsidRDefault="00DC061F"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15</w:t>
            </w:r>
            <w:r>
              <w:fldChar w:fldCharType="end"/>
            </w:r>
          </w:p>
        </w:tc>
        <w:tc>
          <w:tcPr>
            <w:tcW w:w="1080" w:type="pct"/>
          </w:tcPr>
          <w:p w14:paraId="6D41B2CF" w14:textId="77777777" w:rsidR="00DC061F" w:rsidRPr="00D965FE" w:rsidRDefault="00DC061F" w:rsidP="00E77368">
            <w:pPr>
              <w:jc w:val="left"/>
              <w:rPr>
                <w:rFonts w:eastAsia="Times New Roman"/>
                <w:color w:val="000000"/>
                <w:sz w:val="18"/>
                <w:szCs w:val="18"/>
                <w:lang w:eastAsia="es-CL"/>
              </w:rPr>
            </w:pPr>
            <w:r w:rsidRPr="00B96449">
              <w:rPr>
                <w:rFonts w:eastAsia="Times New Roman"/>
                <w:color w:val="000000"/>
                <w:sz w:val="18"/>
                <w:szCs w:val="18"/>
                <w:lang w:eastAsia="es-CL"/>
              </w:rPr>
              <w:t>Fecha : 30</w:t>
            </w:r>
            <w:r>
              <w:rPr>
                <w:rFonts w:eastAsia="Times New Roman"/>
                <w:color w:val="000000"/>
                <w:sz w:val="18"/>
                <w:szCs w:val="18"/>
                <w:lang w:eastAsia="es-CL"/>
              </w:rPr>
              <w:t xml:space="preserve"> de septiembre 2014</w:t>
            </w:r>
          </w:p>
        </w:tc>
      </w:tr>
      <w:tr w:rsidR="00DC061F" w14:paraId="74100C1F" w14:textId="77777777" w:rsidTr="00E77368">
        <w:trPr>
          <w:trHeight w:val="373"/>
          <w:jc w:val="center"/>
        </w:trPr>
        <w:tc>
          <w:tcPr>
            <w:tcW w:w="2455" w:type="pct"/>
            <w:gridSpan w:val="2"/>
          </w:tcPr>
          <w:p w14:paraId="19EDD322" w14:textId="77777777" w:rsidR="00DC061F" w:rsidRPr="00FA6776" w:rsidRDefault="00DC061F" w:rsidP="00E77368">
            <w:pPr>
              <w:jc w:val="left"/>
              <w:rPr>
                <w:rFonts w:eastAsia="Times New Roman"/>
                <w:color w:val="000000"/>
                <w:sz w:val="18"/>
                <w:szCs w:val="18"/>
                <w:lang w:eastAsia="es-CL"/>
              </w:rPr>
            </w:pPr>
            <w:r>
              <w:rPr>
                <w:rFonts w:eastAsia="Times New Roman"/>
                <w:color w:val="000000"/>
                <w:lang w:eastAsia="es-CL"/>
              </w:rPr>
              <w:t>Personal del SAG muestrea el cauce en el sector de la confluencia del rio Toqui con el rio San Antonio, que fluye desde la derecha.</w:t>
            </w:r>
          </w:p>
        </w:tc>
        <w:tc>
          <w:tcPr>
            <w:tcW w:w="2545" w:type="pct"/>
            <w:gridSpan w:val="3"/>
          </w:tcPr>
          <w:p w14:paraId="53C97EBD" w14:textId="77777777" w:rsidR="00DC061F" w:rsidRPr="00027469" w:rsidRDefault="00DC061F" w:rsidP="00E77368">
            <w:pPr>
              <w:jc w:val="left"/>
              <w:rPr>
                <w:rFonts w:ascii="Calibri" w:eastAsia="Times New Roman" w:hAnsi="Calibri"/>
                <w:bCs/>
                <w:color w:val="000000"/>
                <w:lang w:eastAsia="es-CL"/>
              </w:rPr>
            </w:pPr>
            <w:r>
              <w:rPr>
                <w:rFonts w:eastAsia="Times New Roman"/>
                <w:color w:val="000000"/>
                <w:lang w:eastAsia="es-CL"/>
              </w:rPr>
              <w:t>Personal del SAG prepara muestreo de la descarga líquida proveniente del tranque de relave, ubicado al fondo a la derecha.</w:t>
            </w:r>
          </w:p>
        </w:tc>
      </w:tr>
    </w:tbl>
    <w:p w14:paraId="26ADFDF2" w14:textId="77777777" w:rsidR="00DC061F" w:rsidRDefault="00DC061F" w:rsidP="00DC061F">
      <w:pPr>
        <w:jc w:val="left"/>
        <w:rPr>
          <w:lang w:eastAsia="es-CL"/>
        </w:rPr>
      </w:pPr>
    </w:p>
    <w:p w14:paraId="7BF3E9FA" w14:textId="77777777" w:rsidR="00DD7E07" w:rsidRDefault="00DD7E07" w:rsidP="00DC061F">
      <w:pPr>
        <w:jc w:val="left"/>
        <w:rPr>
          <w:lang w:eastAsia="es-CL"/>
        </w:rPr>
      </w:pPr>
    </w:p>
    <w:p w14:paraId="57641D72" w14:textId="77777777" w:rsidR="00DD7E07" w:rsidRDefault="00DD7E07" w:rsidP="00DC061F">
      <w:pPr>
        <w:jc w:val="left"/>
        <w:rPr>
          <w:lang w:eastAsia="es-CL"/>
        </w:rPr>
      </w:pPr>
    </w:p>
    <w:p w14:paraId="36CA818C" w14:textId="77777777" w:rsidR="00DD7E07" w:rsidRPr="00DD7E07" w:rsidRDefault="00DD7E07" w:rsidP="00DD7E07"/>
    <w:tbl>
      <w:tblPr>
        <w:tblStyle w:val="Tablaconcuadrcula"/>
        <w:tblW w:w="13788" w:type="dxa"/>
        <w:jc w:val="center"/>
        <w:tblLayout w:type="fixed"/>
        <w:tblLook w:val="04A0" w:firstRow="1" w:lastRow="0" w:firstColumn="1" w:lastColumn="0" w:noHBand="0" w:noVBand="1"/>
      </w:tblPr>
      <w:tblGrid>
        <w:gridCol w:w="4357"/>
        <w:gridCol w:w="9431"/>
      </w:tblGrid>
      <w:tr w:rsidR="00DD7E07" w14:paraId="589E3603" w14:textId="77777777" w:rsidTr="00E77368">
        <w:trPr>
          <w:jc w:val="center"/>
        </w:trPr>
        <w:tc>
          <w:tcPr>
            <w:tcW w:w="1580" w:type="pct"/>
          </w:tcPr>
          <w:p w14:paraId="11D89740" w14:textId="77777777" w:rsidR="00DD7E07" w:rsidRDefault="00DD7E07" w:rsidP="00E7736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B86BF6">
              <w:rPr>
                <w:rFonts w:ascii="Calibri" w:eastAsia="Times New Roman" w:hAnsi="Calibri"/>
                <w:color w:val="000000"/>
                <w:lang w:eastAsia="es-CL"/>
              </w:rPr>
              <w:t>6</w:t>
            </w:r>
          </w:p>
        </w:tc>
        <w:tc>
          <w:tcPr>
            <w:tcW w:w="3420" w:type="pct"/>
          </w:tcPr>
          <w:p w14:paraId="3D2F3F5A" w14:textId="77777777" w:rsidR="00DD7E07" w:rsidRDefault="00DD7E07" w:rsidP="00E77368">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r w:rsidR="006D62BF">
              <w:rPr>
                <w:rFonts w:ascii="Calibri" w:eastAsia="Times New Roman" w:hAnsi="Calibri"/>
                <w:color w:val="000000"/>
                <w:lang w:eastAsia="es-CL"/>
              </w:rPr>
              <w:t>N/A</w:t>
            </w:r>
          </w:p>
        </w:tc>
      </w:tr>
      <w:tr w:rsidR="00DD7E07" w14:paraId="70D23A39" w14:textId="77777777" w:rsidTr="00E77368">
        <w:trPr>
          <w:trHeight w:val="1850"/>
          <w:jc w:val="center"/>
        </w:trPr>
        <w:tc>
          <w:tcPr>
            <w:tcW w:w="5000" w:type="pct"/>
            <w:gridSpan w:val="2"/>
            <w:tcBorders>
              <w:bottom w:val="single" w:sz="4" w:space="0" w:color="auto"/>
            </w:tcBorders>
          </w:tcPr>
          <w:p w14:paraId="488AF485" w14:textId="77777777" w:rsidR="00DD7E07" w:rsidRDefault="00DD7E07" w:rsidP="00E7736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15D36D95" w14:textId="77777777" w:rsidR="00DD7E07" w:rsidRDefault="00DD7E07" w:rsidP="00E77368">
            <w:pPr>
              <w:rPr>
                <w:rFonts w:ascii="Calibri" w:eastAsia="Times New Roman" w:hAnsi="Calibri"/>
                <w:color w:val="000000"/>
                <w:lang w:eastAsia="es-CL"/>
              </w:rPr>
            </w:pPr>
          </w:p>
          <w:p w14:paraId="6B1FA9BE" w14:textId="77777777" w:rsidR="00DD7E07" w:rsidRDefault="00DD7E07" w:rsidP="00E77368">
            <w:pPr>
              <w:rPr>
                <w:rFonts w:cstheme="minorHAnsi"/>
                <w:b/>
              </w:rPr>
            </w:pPr>
            <w:r>
              <w:rPr>
                <w:rFonts w:cstheme="minorHAnsi"/>
                <w:b/>
              </w:rPr>
              <w:t xml:space="preserve">Considerando 8, </w:t>
            </w:r>
            <w:proofErr w:type="spellStart"/>
            <w:r>
              <w:rPr>
                <w:rFonts w:cstheme="minorHAnsi"/>
                <w:b/>
              </w:rPr>
              <w:t>Res.Ex</w:t>
            </w:r>
            <w:proofErr w:type="spellEnd"/>
            <w:r>
              <w:rPr>
                <w:rFonts w:cstheme="minorHAnsi"/>
                <w:b/>
              </w:rPr>
              <w:t xml:space="preserve">. N°331/2004, </w:t>
            </w:r>
          </w:p>
          <w:p w14:paraId="38BFDC34" w14:textId="77777777" w:rsidR="00DD7E07" w:rsidRDefault="00DD7E07" w:rsidP="00E77368">
            <w:pPr>
              <w:rPr>
                <w:rFonts w:eastAsia="Times New Roman"/>
                <w:sz w:val="18"/>
                <w:szCs w:val="18"/>
                <w:lang w:eastAsia="es-CL"/>
              </w:rPr>
            </w:pPr>
            <w:r>
              <w:rPr>
                <w:rFonts w:eastAsia="Times New Roman"/>
                <w:sz w:val="18"/>
                <w:szCs w:val="18"/>
                <w:lang w:eastAsia="es-CL"/>
              </w:rPr>
              <w:t>“…</w:t>
            </w:r>
            <w:r w:rsidRPr="00E13214">
              <w:rPr>
                <w:rFonts w:eastAsia="Times New Roman"/>
                <w:lang w:eastAsia="es-CL"/>
              </w:rPr>
              <w:t>Que el titular del proyecto deberá informar inmediatamente a la Comisión Regional del Medio Ambiente de la Región Aysén, la ocurrencia de impactos ambientales no previstos en la Declaración de Impacto Ambiental, asumiendo acto seguido, las acciones necesarias para controlarlos y mitigarlos.</w:t>
            </w:r>
            <w:r>
              <w:rPr>
                <w:rFonts w:eastAsia="Times New Roman"/>
                <w:lang w:eastAsia="es-CL"/>
              </w:rPr>
              <w:t>.</w:t>
            </w:r>
            <w:r>
              <w:rPr>
                <w:rFonts w:eastAsia="Times New Roman"/>
                <w:sz w:val="18"/>
                <w:szCs w:val="18"/>
                <w:lang w:eastAsia="es-CL"/>
              </w:rPr>
              <w:t>”</w:t>
            </w:r>
          </w:p>
          <w:p w14:paraId="336F8C3C" w14:textId="77777777" w:rsidR="00DD7E07" w:rsidRDefault="00DD7E07" w:rsidP="00E77368">
            <w:pPr>
              <w:rPr>
                <w:rFonts w:eastAsia="Times New Roman"/>
                <w:sz w:val="18"/>
                <w:szCs w:val="18"/>
                <w:lang w:eastAsia="es-CL"/>
              </w:rPr>
            </w:pPr>
          </w:p>
          <w:p w14:paraId="5963AF5D" w14:textId="77777777" w:rsidR="00DD7E07" w:rsidRPr="00A27B3F" w:rsidRDefault="00DD7E07" w:rsidP="00E77368">
            <w:pPr>
              <w:rPr>
                <w:rFonts w:eastAsia="Times New Roman"/>
                <w:b/>
                <w:lang w:eastAsia="es-CL"/>
              </w:rPr>
            </w:pPr>
            <w:r w:rsidRPr="00A27B3F">
              <w:rPr>
                <w:rFonts w:eastAsia="Times New Roman"/>
                <w:b/>
                <w:lang w:eastAsia="es-CL"/>
              </w:rPr>
              <w:t>“Res. Ex. SISS N° 2432/2010</w:t>
            </w:r>
            <w:r w:rsidR="00A27B3F" w:rsidRPr="00A27B3F">
              <w:rPr>
                <w:rFonts w:eastAsia="Times New Roman"/>
                <w:lang w:eastAsia="es-CL"/>
              </w:rPr>
              <w:t xml:space="preserve"> (Anexo 11)</w:t>
            </w:r>
            <w:r w:rsidRPr="00A27B3F">
              <w:rPr>
                <w:rFonts w:eastAsia="Times New Roman"/>
                <w:lang w:eastAsia="es-CL"/>
              </w:rPr>
              <w:t xml:space="preserve"> </w:t>
            </w:r>
            <w:r w:rsidRPr="00A27B3F">
              <w:rPr>
                <w:rFonts w:eastAsia="Times New Roman"/>
                <w:b/>
                <w:lang w:eastAsia="es-CL"/>
              </w:rPr>
              <w:t xml:space="preserve"> Resuelvo 1. Resuelvo 7.1 </w:t>
            </w:r>
          </w:p>
          <w:p w14:paraId="604B6D42" w14:textId="77777777" w:rsidR="00DD7E07" w:rsidRPr="00A27B3F" w:rsidRDefault="00DD7E07" w:rsidP="00E77368">
            <w:pPr>
              <w:rPr>
                <w:rFonts w:eastAsia="Times New Roman"/>
                <w:lang w:eastAsia="es-CL"/>
              </w:rPr>
            </w:pPr>
            <w:r w:rsidRPr="00A27B3F">
              <w:rPr>
                <w:rFonts w:eastAsia="Times New Roman"/>
                <w:lang w:eastAsia="es-CL"/>
              </w:rPr>
              <w:t>SOCIEDAD CONTRACTUAL MINERA EL TOQUI deberá comunicar por escrito a esta institución cuando habiendo existido descarga, producto de caso fortuito o fuerza mayor, no pueda cumplir con su obligación de informar los monitoreos realizados en el periodo respectivo. La comunicación presentada por SOCIEDAD CONTRACTUAL MINERA EL TOQUI deberá detallar las causales que dan origen al caso fortuito o fuerza mayor invocado, explicitando la fecha en que reanudará el monitoreo de sus descargas...”</w:t>
            </w:r>
          </w:p>
          <w:p w14:paraId="48AB5B16" w14:textId="77777777" w:rsidR="00DD7E07" w:rsidRPr="002A43DA" w:rsidRDefault="00DD7E07" w:rsidP="00E77368">
            <w:pPr>
              <w:rPr>
                <w:rFonts w:eastAsia="Times New Roman"/>
                <w:sz w:val="18"/>
                <w:szCs w:val="18"/>
                <w:lang w:eastAsia="es-CL"/>
              </w:rPr>
            </w:pPr>
          </w:p>
        </w:tc>
      </w:tr>
      <w:tr w:rsidR="00DD7E07" w14:paraId="061C89F2" w14:textId="77777777" w:rsidTr="00E77368">
        <w:trPr>
          <w:trHeight w:val="1268"/>
          <w:jc w:val="center"/>
        </w:trPr>
        <w:tc>
          <w:tcPr>
            <w:tcW w:w="5000" w:type="pct"/>
            <w:gridSpan w:val="2"/>
          </w:tcPr>
          <w:p w14:paraId="4C1097BD" w14:textId="77777777" w:rsidR="00DD7E07" w:rsidRDefault="00DD7E07" w:rsidP="00E77368">
            <w:pPr>
              <w:jc w:val="left"/>
              <w:rPr>
                <w:rFonts w:ascii="Calibri" w:eastAsia="Times New Roman" w:hAnsi="Calibri"/>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339A1164" w14:textId="77777777" w:rsidR="00DD7E07" w:rsidRPr="00694B31" w:rsidRDefault="00DD7E07" w:rsidP="00E77368">
            <w:pPr>
              <w:jc w:val="left"/>
              <w:rPr>
                <w:rFonts w:ascii="Calibri" w:eastAsia="Times New Roman" w:hAnsi="Calibri"/>
                <w:b/>
                <w:bCs/>
                <w:color w:val="000000"/>
                <w:lang w:eastAsia="es-CL"/>
              </w:rPr>
            </w:pPr>
          </w:p>
          <w:p w14:paraId="3899FA1A" w14:textId="77777777" w:rsidR="00DD7E07" w:rsidRPr="00F964FD" w:rsidRDefault="00DD7E07" w:rsidP="006D62BF">
            <w:pPr>
              <w:pStyle w:val="Prrafodelista"/>
              <w:numPr>
                <w:ilvl w:val="0"/>
                <w:numId w:val="37"/>
              </w:numPr>
              <w:rPr>
                <w:rFonts w:ascii="Calibri" w:eastAsia="Times New Roman" w:hAnsi="Calibri"/>
                <w:b/>
                <w:bCs/>
                <w:color w:val="000000"/>
                <w:lang w:eastAsia="es-CL"/>
              </w:rPr>
            </w:pPr>
            <w:r w:rsidRPr="00F964FD">
              <w:rPr>
                <w:rFonts w:cstheme="minorHAnsi"/>
              </w:rPr>
              <w:t xml:space="preserve">El titular no ha comunicado a los organismos competentes el incidente ambiental ocurrido el 30 de septiembre de 2014 </w:t>
            </w:r>
            <w:r w:rsidR="006D62BF">
              <w:rPr>
                <w:rFonts w:cstheme="minorHAnsi"/>
              </w:rPr>
              <w:t xml:space="preserve">(Hecho Constatado N°5) </w:t>
            </w:r>
            <w:r w:rsidRPr="00F964FD">
              <w:rPr>
                <w:rFonts w:cstheme="minorHAnsi"/>
              </w:rPr>
              <w:t>ni presentado antecedentes que demuestren la efectiva implementación de acciones para controlarlo y mitigarlo.</w:t>
            </w:r>
          </w:p>
        </w:tc>
      </w:tr>
    </w:tbl>
    <w:p w14:paraId="0FE4BBDE" w14:textId="77777777" w:rsidR="00DD7E07" w:rsidRDefault="00DD7E07" w:rsidP="00DD7E07">
      <w:pPr>
        <w:jc w:val="left"/>
        <w:rPr>
          <w:lang w:eastAsia="es-CL"/>
        </w:rPr>
      </w:pPr>
    </w:p>
    <w:p w14:paraId="5507FAE7" w14:textId="77777777" w:rsidR="00DD7E07" w:rsidRDefault="00DD7E07" w:rsidP="00DC061F">
      <w:pPr>
        <w:jc w:val="left"/>
        <w:rPr>
          <w:lang w:eastAsia="es-CL"/>
        </w:rPr>
      </w:pPr>
    </w:p>
    <w:p w14:paraId="2E316628" w14:textId="77777777" w:rsidR="00DC061F" w:rsidRDefault="00DC061F" w:rsidP="00DC061F">
      <w:pPr>
        <w:jc w:val="left"/>
        <w:rPr>
          <w:lang w:eastAsia="es-CL"/>
        </w:rPr>
      </w:pPr>
    </w:p>
    <w:p w14:paraId="3828D822" w14:textId="77777777" w:rsidR="00DD7E07" w:rsidRDefault="00DD7E07">
      <w:pPr>
        <w:jc w:val="left"/>
      </w:pPr>
      <w:r>
        <w:br w:type="page"/>
      </w:r>
    </w:p>
    <w:p w14:paraId="11F874C2" w14:textId="77777777" w:rsidR="00DC061F" w:rsidRDefault="00DC061F" w:rsidP="00DC061F"/>
    <w:p w14:paraId="03A3F93E" w14:textId="77777777" w:rsidR="00DD7E07" w:rsidRDefault="00DD7E07" w:rsidP="00774357">
      <w:pPr>
        <w:pStyle w:val="Ttulo1"/>
        <w:numPr>
          <w:ilvl w:val="0"/>
          <w:numId w:val="0"/>
        </w:numPr>
        <w:ind w:left="360"/>
      </w:pPr>
    </w:p>
    <w:p w14:paraId="449D6CEE" w14:textId="77777777" w:rsidR="00DD7E07" w:rsidRDefault="00DD7E07" w:rsidP="00DD7E07">
      <w:pPr>
        <w:jc w:val="left"/>
        <w:rPr>
          <w:lang w:eastAsia="es-CL"/>
        </w:rPr>
      </w:pPr>
    </w:p>
    <w:tbl>
      <w:tblPr>
        <w:tblStyle w:val="Tablaconcuadrcula"/>
        <w:tblW w:w="13788" w:type="dxa"/>
        <w:jc w:val="center"/>
        <w:tblLayout w:type="fixed"/>
        <w:tblLook w:val="04A0" w:firstRow="1" w:lastRow="0" w:firstColumn="1" w:lastColumn="0" w:noHBand="0" w:noVBand="1"/>
      </w:tblPr>
      <w:tblGrid>
        <w:gridCol w:w="4357"/>
        <w:gridCol w:w="9431"/>
      </w:tblGrid>
      <w:tr w:rsidR="00DD7E07" w14:paraId="6CF31A2C" w14:textId="77777777" w:rsidTr="00E77368">
        <w:trPr>
          <w:jc w:val="center"/>
        </w:trPr>
        <w:tc>
          <w:tcPr>
            <w:tcW w:w="1580" w:type="pct"/>
          </w:tcPr>
          <w:p w14:paraId="6668C325" w14:textId="77777777" w:rsidR="00DD7E07" w:rsidRDefault="00DD7E07" w:rsidP="00E7736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B86BF6">
              <w:rPr>
                <w:rFonts w:ascii="Calibri" w:eastAsia="Times New Roman" w:hAnsi="Calibri"/>
                <w:color w:val="000000"/>
                <w:lang w:eastAsia="es-CL"/>
              </w:rPr>
              <w:t>7</w:t>
            </w:r>
          </w:p>
        </w:tc>
        <w:tc>
          <w:tcPr>
            <w:tcW w:w="3420" w:type="pct"/>
          </w:tcPr>
          <w:p w14:paraId="5C1356BB" w14:textId="77777777" w:rsidR="00DD7E07" w:rsidRDefault="00DD7E07" w:rsidP="00E77368">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r w:rsidR="006D62BF">
              <w:rPr>
                <w:rFonts w:ascii="Calibri" w:eastAsia="Times New Roman" w:hAnsi="Calibri"/>
                <w:color w:val="000000"/>
                <w:lang w:eastAsia="es-CL"/>
              </w:rPr>
              <w:t>N/A</w:t>
            </w:r>
          </w:p>
        </w:tc>
      </w:tr>
      <w:tr w:rsidR="00DD7E07" w14:paraId="44079DE9" w14:textId="77777777" w:rsidTr="00E77368">
        <w:trPr>
          <w:trHeight w:val="741"/>
          <w:jc w:val="center"/>
        </w:trPr>
        <w:tc>
          <w:tcPr>
            <w:tcW w:w="5000" w:type="pct"/>
            <w:gridSpan w:val="2"/>
            <w:tcBorders>
              <w:bottom w:val="single" w:sz="4" w:space="0" w:color="auto"/>
            </w:tcBorders>
          </w:tcPr>
          <w:p w14:paraId="45400CCF" w14:textId="77777777" w:rsidR="00DD7E07" w:rsidRDefault="00DD7E07" w:rsidP="00E7736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453840BC" w14:textId="77777777" w:rsidR="00DD7E07" w:rsidRDefault="00DD7E07" w:rsidP="00E77368">
            <w:pPr>
              <w:rPr>
                <w:rFonts w:eastAsia="Times New Roman"/>
                <w:sz w:val="18"/>
                <w:szCs w:val="18"/>
                <w:lang w:eastAsia="es-CL"/>
              </w:rPr>
            </w:pPr>
          </w:p>
          <w:p w14:paraId="1A18367B" w14:textId="77777777" w:rsidR="00DD7E07" w:rsidRDefault="00DD7E07" w:rsidP="00E77368">
            <w:pPr>
              <w:rPr>
                <w:rFonts w:eastAsia="Times New Roman"/>
                <w:b/>
                <w:sz w:val="18"/>
                <w:szCs w:val="18"/>
                <w:lang w:eastAsia="es-CL"/>
              </w:rPr>
            </w:pPr>
            <w:r w:rsidRPr="00415BA6">
              <w:rPr>
                <w:rFonts w:eastAsia="Times New Roman"/>
                <w:b/>
                <w:sz w:val="18"/>
                <w:szCs w:val="18"/>
                <w:lang w:eastAsia="es-CL"/>
              </w:rPr>
              <w:t>Res. Ex. SISS</w:t>
            </w:r>
            <w:r>
              <w:rPr>
                <w:rFonts w:eastAsia="Times New Roman"/>
                <w:b/>
                <w:sz w:val="18"/>
                <w:szCs w:val="18"/>
                <w:lang w:eastAsia="es-CL"/>
              </w:rPr>
              <w:t xml:space="preserve"> N° 2432, del 17 de agosto de 2010,</w:t>
            </w:r>
            <w:r w:rsidRPr="00415BA6">
              <w:rPr>
                <w:rFonts w:eastAsia="Times New Roman"/>
                <w:b/>
                <w:sz w:val="18"/>
                <w:szCs w:val="18"/>
                <w:lang w:eastAsia="es-CL"/>
              </w:rPr>
              <w:t xml:space="preserve"> </w:t>
            </w:r>
            <w:r>
              <w:rPr>
                <w:rFonts w:eastAsia="Times New Roman"/>
                <w:b/>
                <w:sz w:val="18"/>
                <w:szCs w:val="18"/>
                <w:lang w:eastAsia="es-CL"/>
              </w:rPr>
              <w:t>“</w:t>
            </w:r>
            <w:r w:rsidRPr="00415BA6">
              <w:rPr>
                <w:rFonts w:eastAsia="Times New Roman"/>
                <w:b/>
                <w:sz w:val="18"/>
                <w:szCs w:val="18"/>
                <w:lang w:eastAsia="es-CL"/>
              </w:rPr>
              <w:t>REVOCA RESOLUCIÓN SISS EX. N° 3.263/2009 Y RESOLUCIÓN SISS EX. N° 653/2010 Y EN ESTE MISMO ACTO ADMINISTRATIVO ESTABLECE NUEVO PROGRAMA DE MONITOREO DE LA CALIDAD DEL EFLUENTE GENERADO POR SOCIEDAD CONTRACTUAL MINERA EL TOQUI, UBICADA EN SECTOR ALTO MANIHUALES S/N, COMUNA DE COYHAIQUE, PROVINCIA DE COYHAIQUE, REGIÓN DE AYSÉN.”</w:t>
            </w:r>
            <w:r w:rsidR="002F79B3">
              <w:rPr>
                <w:rFonts w:eastAsia="Times New Roman"/>
                <w:b/>
                <w:sz w:val="18"/>
                <w:szCs w:val="18"/>
                <w:lang w:eastAsia="es-CL"/>
              </w:rPr>
              <w:t xml:space="preserve"> </w:t>
            </w:r>
            <w:r w:rsidR="002F79B3" w:rsidRPr="002F79B3">
              <w:rPr>
                <w:rFonts w:eastAsia="Times New Roman"/>
                <w:sz w:val="18"/>
                <w:szCs w:val="18"/>
                <w:lang w:eastAsia="es-CL"/>
              </w:rPr>
              <w:t>(Anexo 11)</w:t>
            </w:r>
          </w:p>
          <w:p w14:paraId="2DEEB96B" w14:textId="77777777" w:rsidR="00DD7E07" w:rsidRPr="00415BA6" w:rsidRDefault="00DD7E07" w:rsidP="00E77368">
            <w:pPr>
              <w:rPr>
                <w:rFonts w:eastAsia="Times New Roman"/>
                <w:b/>
                <w:sz w:val="18"/>
                <w:szCs w:val="18"/>
                <w:lang w:eastAsia="es-CL"/>
              </w:rPr>
            </w:pPr>
          </w:p>
          <w:p w14:paraId="3A4C0235" w14:textId="77777777" w:rsidR="00DD7E07" w:rsidRDefault="00DD7E07" w:rsidP="00E77368">
            <w:pPr>
              <w:rPr>
                <w:rFonts w:eastAsia="Times New Roman"/>
                <w:b/>
                <w:sz w:val="18"/>
                <w:szCs w:val="18"/>
                <w:lang w:eastAsia="es-CL"/>
              </w:rPr>
            </w:pPr>
            <w:r w:rsidRPr="002A43DA">
              <w:rPr>
                <w:rFonts w:eastAsia="Times New Roman"/>
                <w:b/>
                <w:sz w:val="18"/>
                <w:szCs w:val="18"/>
                <w:lang w:eastAsia="es-CL"/>
              </w:rPr>
              <w:t>“</w:t>
            </w:r>
            <w:r w:rsidRPr="00415BA6">
              <w:rPr>
                <w:rFonts w:eastAsia="Times New Roman"/>
                <w:b/>
                <w:sz w:val="18"/>
                <w:szCs w:val="18"/>
                <w:lang w:eastAsia="es-CL"/>
              </w:rPr>
              <w:t>Res. Ex. SISS</w:t>
            </w:r>
            <w:r>
              <w:rPr>
                <w:rFonts w:eastAsia="Times New Roman"/>
                <w:b/>
                <w:sz w:val="18"/>
                <w:szCs w:val="18"/>
                <w:lang w:eastAsia="es-CL"/>
              </w:rPr>
              <w:t xml:space="preserve"> N° 2432/2010</w:t>
            </w:r>
            <w:r w:rsidRPr="002A43DA">
              <w:rPr>
                <w:rFonts w:eastAsia="Times New Roman"/>
                <w:b/>
                <w:sz w:val="18"/>
                <w:szCs w:val="18"/>
                <w:lang w:eastAsia="es-CL"/>
              </w:rPr>
              <w:t xml:space="preserve">  Resuelvo 1. </w:t>
            </w:r>
          </w:p>
          <w:p w14:paraId="10FD77E9" w14:textId="77777777" w:rsidR="00DD7E07" w:rsidRPr="00052B94" w:rsidRDefault="00DD7E07" w:rsidP="00E77368">
            <w:pPr>
              <w:rPr>
                <w:rFonts w:eastAsia="Times New Roman"/>
                <w:sz w:val="18"/>
                <w:szCs w:val="18"/>
                <w:lang w:eastAsia="es-CL"/>
              </w:rPr>
            </w:pPr>
            <w:r w:rsidRPr="00052B94">
              <w:rPr>
                <w:rFonts w:eastAsia="Times New Roman"/>
                <w:sz w:val="18"/>
                <w:szCs w:val="18"/>
                <w:lang w:eastAsia="es-CL"/>
              </w:rPr>
              <w:t>REVÓQUESE la Resolución SISS Ex. N° 3263 de fecha 4 septiembre de 2009 y la Resolución SISS Ex. N° 653 de fecha 15 de marzo de 2010….”</w:t>
            </w:r>
          </w:p>
          <w:p w14:paraId="66EDD226" w14:textId="77777777" w:rsidR="00DD7E07" w:rsidRPr="002A43DA" w:rsidRDefault="00DD7E07" w:rsidP="00E77368">
            <w:pPr>
              <w:rPr>
                <w:rFonts w:eastAsia="Times New Roman"/>
                <w:b/>
                <w:sz w:val="18"/>
                <w:szCs w:val="18"/>
                <w:lang w:eastAsia="es-CL"/>
              </w:rPr>
            </w:pPr>
          </w:p>
          <w:p w14:paraId="4CA3F7F6" w14:textId="77777777" w:rsidR="00DD7E07" w:rsidRDefault="00DD7E07" w:rsidP="00E77368">
            <w:pPr>
              <w:rPr>
                <w:rFonts w:eastAsia="Times New Roman"/>
                <w:b/>
                <w:sz w:val="18"/>
                <w:szCs w:val="18"/>
                <w:lang w:eastAsia="es-CL"/>
              </w:rPr>
            </w:pPr>
            <w:proofErr w:type="gramStart"/>
            <w:r w:rsidRPr="002A43DA">
              <w:rPr>
                <w:rFonts w:eastAsia="Times New Roman"/>
                <w:b/>
                <w:sz w:val="18"/>
                <w:szCs w:val="18"/>
                <w:lang w:eastAsia="es-CL"/>
              </w:rPr>
              <w:t xml:space="preserve">“  </w:t>
            </w:r>
            <w:r w:rsidRPr="00415BA6">
              <w:rPr>
                <w:rFonts w:eastAsia="Times New Roman"/>
                <w:b/>
                <w:sz w:val="18"/>
                <w:szCs w:val="18"/>
                <w:lang w:eastAsia="es-CL"/>
              </w:rPr>
              <w:t>Res</w:t>
            </w:r>
            <w:proofErr w:type="gramEnd"/>
            <w:r w:rsidRPr="00415BA6">
              <w:rPr>
                <w:rFonts w:eastAsia="Times New Roman"/>
                <w:b/>
                <w:sz w:val="18"/>
                <w:szCs w:val="18"/>
                <w:lang w:eastAsia="es-CL"/>
              </w:rPr>
              <w:t>. Ex. SISS</w:t>
            </w:r>
            <w:r>
              <w:rPr>
                <w:rFonts w:eastAsia="Times New Roman"/>
                <w:b/>
                <w:sz w:val="18"/>
                <w:szCs w:val="18"/>
                <w:lang w:eastAsia="es-CL"/>
              </w:rPr>
              <w:t xml:space="preserve"> N° 2432/2010</w:t>
            </w:r>
            <w:r w:rsidRPr="002A43DA">
              <w:rPr>
                <w:rFonts w:eastAsia="Times New Roman"/>
                <w:b/>
                <w:sz w:val="18"/>
                <w:szCs w:val="18"/>
                <w:lang w:eastAsia="es-CL"/>
              </w:rPr>
              <w:t xml:space="preserve">  Resuelvo 1. Resuelvo 7.4 </w:t>
            </w:r>
          </w:p>
          <w:p w14:paraId="496C7162" w14:textId="77777777" w:rsidR="00DD7E07" w:rsidRPr="00052B94" w:rsidRDefault="00DD7E07" w:rsidP="00E77368">
            <w:pPr>
              <w:rPr>
                <w:rFonts w:eastAsia="Times New Roman"/>
                <w:sz w:val="18"/>
                <w:szCs w:val="18"/>
                <w:lang w:eastAsia="es-CL"/>
              </w:rPr>
            </w:pPr>
            <w:r w:rsidRPr="00052B94">
              <w:rPr>
                <w:rFonts w:eastAsia="Times New Roman"/>
                <w:sz w:val="18"/>
                <w:szCs w:val="18"/>
                <w:lang w:eastAsia="es-CL"/>
              </w:rPr>
              <w:t>SOCIEDAD CONTRACTUAL MINERA EL TOQUI queda sujeto a la prohibición absoluta de efectuar la descarga de las aguas residuales debidas a la presencia de la actividad o generadas en su proceso productivo fuera de los puntos de muestreo definidos en el numeral 3.1 de la presente Resolución….”</w:t>
            </w:r>
          </w:p>
          <w:p w14:paraId="60468E59" w14:textId="77777777" w:rsidR="00DD7E07" w:rsidRDefault="00DD7E07" w:rsidP="00E77368">
            <w:pPr>
              <w:rPr>
                <w:rFonts w:eastAsia="Times New Roman"/>
                <w:sz w:val="18"/>
                <w:szCs w:val="18"/>
                <w:lang w:eastAsia="es-CL"/>
              </w:rPr>
            </w:pPr>
          </w:p>
          <w:p w14:paraId="0DCFCCB1" w14:textId="77777777" w:rsidR="00DD7E07" w:rsidRDefault="00DD7E07" w:rsidP="00E77368">
            <w:pPr>
              <w:rPr>
                <w:rFonts w:eastAsia="Times New Roman"/>
                <w:sz w:val="18"/>
                <w:szCs w:val="18"/>
                <w:lang w:eastAsia="es-CL"/>
              </w:rPr>
            </w:pPr>
            <w:r>
              <w:rPr>
                <w:rFonts w:eastAsia="Times New Roman"/>
                <w:sz w:val="18"/>
                <w:szCs w:val="18"/>
                <w:lang w:eastAsia="es-CL"/>
              </w:rPr>
              <w:t xml:space="preserve">La Res. Ex. SISS N°3263, del 04.09.2009 (anexo 10),  había aprobado la descarga desde el tranque Confluencia hacia el río Toqui, en el punto situado en 5.007.804 </w:t>
            </w:r>
            <w:proofErr w:type="spellStart"/>
            <w:r>
              <w:rPr>
                <w:rFonts w:eastAsia="Times New Roman"/>
                <w:sz w:val="18"/>
                <w:szCs w:val="18"/>
                <w:lang w:eastAsia="es-CL"/>
              </w:rPr>
              <w:t>mN</w:t>
            </w:r>
            <w:proofErr w:type="spellEnd"/>
            <w:r>
              <w:rPr>
                <w:rFonts w:eastAsia="Times New Roman"/>
                <w:sz w:val="18"/>
                <w:szCs w:val="18"/>
                <w:lang w:eastAsia="es-CL"/>
              </w:rPr>
              <w:t xml:space="preserve"> y 267.313 </w:t>
            </w:r>
            <w:proofErr w:type="spellStart"/>
            <w:r>
              <w:rPr>
                <w:rFonts w:eastAsia="Times New Roman"/>
                <w:sz w:val="18"/>
                <w:szCs w:val="18"/>
                <w:lang w:eastAsia="es-CL"/>
              </w:rPr>
              <w:t>mE</w:t>
            </w:r>
            <w:proofErr w:type="spellEnd"/>
            <w:r>
              <w:rPr>
                <w:rFonts w:eastAsia="Times New Roman"/>
                <w:sz w:val="18"/>
                <w:szCs w:val="18"/>
                <w:lang w:eastAsia="es-CL"/>
              </w:rPr>
              <w:t xml:space="preserve"> e identificado como Punto 1</w:t>
            </w:r>
            <w:proofErr w:type="gramStart"/>
            <w:r>
              <w:rPr>
                <w:rFonts w:eastAsia="Times New Roman"/>
                <w:sz w:val="18"/>
                <w:szCs w:val="18"/>
                <w:lang w:eastAsia="es-CL"/>
              </w:rPr>
              <w:t>:tranque</w:t>
            </w:r>
            <w:proofErr w:type="gramEnd"/>
            <w:r>
              <w:rPr>
                <w:rFonts w:eastAsia="Times New Roman"/>
                <w:sz w:val="18"/>
                <w:szCs w:val="18"/>
                <w:lang w:eastAsia="es-CL"/>
              </w:rPr>
              <w:t xml:space="preserve"> de Relave. La Res. Ex. SISS N°2432/10 (Anexo 11) revocó esta autorización.</w:t>
            </w:r>
          </w:p>
          <w:p w14:paraId="77EC6C67" w14:textId="77777777" w:rsidR="00DD7E07" w:rsidRPr="002A43DA" w:rsidRDefault="00DD7E07" w:rsidP="00E77368">
            <w:pPr>
              <w:rPr>
                <w:rFonts w:eastAsia="Times New Roman"/>
                <w:sz w:val="18"/>
                <w:szCs w:val="18"/>
                <w:lang w:eastAsia="es-CL"/>
              </w:rPr>
            </w:pPr>
          </w:p>
        </w:tc>
      </w:tr>
      <w:tr w:rsidR="00DD7E07" w14:paraId="5A1122F5" w14:textId="77777777" w:rsidTr="00E77368">
        <w:trPr>
          <w:trHeight w:val="2433"/>
          <w:jc w:val="center"/>
        </w:trPr>
        <w:tc>
          <w:tcPr>
            <w:tcW w:w="5000" w:type="pct"/>
            <w:gridSpan w:val="2"/>
          </w:tcPr>
          <w:p w14:paraId="7341BC19" w14:textId="77777777" w:rsidR="00DD7E07" w:rsidRDefault="00DD7E07" w:rsidP="00E77368">
            <w:pPr>
              <w:jc w:val="left"/>
              <w:rPr>
                <w:rFonts w:ascii="Calibri" w:eastAsia="Times New Roman" w:hAnsi="Calibri"/>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3BD9FDB9" w14:textId="77777777" w:rsidR="00DD7E07" w:rsidRPr="00694B31" w:rsidRDefault="00DD7E07" w:rsidP="00E77368">
            <w:pPr>
              <w:jc w:val="left"/>
              <w:rPr>
                <w:rFonts w:ascii="Calibri" w:eastAsia="Times New Roman" w:hAnsi="Calibri"/>
                <w:b/>
                <w:bCs/>
                <w:color w:val="000000"/>
                <w:lang w:eastAsia="es-CL"/>
              </w:rPr>
            </w:pPr>
          </w:p>
          <w:p w14:paraId="34E778C0" w14:textId="77777777" w:rsidR="00DD7E07" w:rsidRPr="003F738C" w:rsidRDefault="00DD7E07" w:rsidP="006D62BF">
            <w:pPr>
              <w:pStyle w:val="Prrafodelista"/>
              <w:numPr>
                <w:ilvl w:val="0"/>
                <w:numId w:val="37"/>
              </w:numPr>
              <w:rPr>
                <w:rFonts w:cstheme="minorHAnsi"/>
              </w:rPr>
            </w:pPr>
            <w:r w:rsidRPr="003F738C">
              <w:rPr>
                <w:rFonts w:cstheme="minorHAnsi"/>
              </w:rPr>
              <w:t>En fiscalización sectorial realizada por el Servicio Agrícola y Ganadero, el 30 de septiembre de 2014 se constató que la descarga identificada como Tranque de Relaves continuaba en operación, descargando un flujo de intensa colorac</w:t>
            </w:r>
            <w:r w:rsidR="00AE3178" w:rsidRPr="003F738C">
              <w:rPr>
                <w:rFonts w:cstheme="minorHAnsi"/>
              </w:rPr>
              <w:t>ión gris, ver fotografía N°8 a</w:t>
            </w:r>
            <w:r w:rsidR="002F79B3">
              <w:rPr>
                <w:rFonts w:cstheme="minorHAnsi"/>
              </w:rPr>
              <w:t xml:space="preserve"> 11 y </w:t>
            </w:r>
            <w:r w:rsidR="00AE3178" w:rsidRPr="003F738C">
              <w:rPr>
                <w:rFonts w:cstheme="minorHAnsi"/>
              </w:rPr>
              <w:t xml:space="preserve"> N°15.</w:t>
            </w:r>
            <w:r w:rsidR="006D62BF">
              <w:rPr>
                <w:rFonts w:cstheme="minorHAnsi"/>
              </w:rPr>
              <w:t xml:space="preserve"> Los análisis se muestran en el Hecho Constatado N°5</w:t>
            </w:r>
            <w:r w:rsidR="00411929">
              <w:rPr>
                <w:rFonts w:cstheme="minorHAnsi"/>
              </w:rPr>
              <w:t>.</w:t>
            </w:r>
          </w:p>
          <w:p w14:paraId="2F102FB9" w14:textId="77777777" w:rsidR="00DD7E07" w:rsidRDefault="00DD7E07" w:rsidP="00E77368">
            <w:pPr>
              <w:rPr>
                <w:rFonts w:cstheme="minorHAnsi"/>
              </w:rPr>
            </w:pPr>
          </w:p>
          <w:p w14:paraId="1B039B1C" w14:textId="77777777" w:rsidR="00DD7E07" w:rsidRPr="003F738C" w:rsidRDefault="00DD7E07" w:rsidP="006D62BF">
            <w:pPr>
              <w:pStyle w:val="Prrafodelista"/>
              <w:numPr>
                <w:ilvl w:val="0"/>
                <w:numId w:val="37"/>
              </w:numPr>
              <w:rPr>
                <w:rFonts w:cstheme="minorHAnsi"/>
              </w:rPr>
            </w:pPr>
            <w:r w:rsidRPr="003F738C">
              <w:rPr>
                <w:rFonts w:cstheme="minorHAnsi"/>
              </w:rPr>
              <w:t>Posteriormente el año 2015, en inspección ambiental ejecutada por la Superintendencia del Medio Ambiente junto a la Dirección General de Aguas de Aysén, DGA,  se constató en acta (Anexo 14) que esta descarga seguía en operación. En esa oportunidad la DGA tomó muestra de la descarga y del río (aguas arriba y aguas abajo), el resultado de estos análisis se encuentra pendiente.</w:t>
            </w:r>
          </w:p>
          <w:p w14:paraId="74623EE9" w14:textId="77777777" w:rsidR="00DD7E07" w:rsidRDefault="00DD7E07" w:rsidP="00E77368">
            <w:pPr>
              <w:rPr>
                <w:rFonts w:cstheme="minorHAnsi"/>
              </w:rPr>
            </w:pPr>
          </w:p>
          <w:p w14:paraId="78146441" w14:textId="77777777" w:rsidR="00DD7E07" w:rsidRPr="003F738C" w:rsidRDefault="006D2AA0" w:rsidP="006D62BF">
            <w:pPr>
              <w:pStyle w:val="Prrafodelista"/>
              <w:numPr>
                <w:ilvl w:val="0"/>
                <w:numId w:val="37"/>
              </w:numPr>
              <w:rPr>
                <w:rFonts w:cstheme="minorHAnsi"/>
              </w:rPr>
            </w:pPr>
            <w:r w:rsidRPr="003F738C">
              <w:rPr>
                <w:rFonts w:cstheme="minorHAnsi"/>
              </w:rPr>
              <w:t>Durante la Inspección Ambiental</w:t>
            </w:r>
            <w:r w:rsidR="002F79B3">
              <w:rPr>
                <w:rFonts w:cstheme="minorHAnsi"/>
              </w:rPr>
              <w:t xml:space="preserve"> del 2015</w:t>
            </w:r>
            <w:r w:rsidR="00DD7E07" w:rsidRPr="003F738C">
              <w:rPr>
                <w:rFonts w:cstheme="minorHAnsi"/>
              </w:rPr>
              <w:t xml:space="preserve"> el</w:t>
            </w:r>
            <w:r w:rsidRPr="003F738C">
              <w:rPr>
                <w:rFonts w:cstheme="minorHAnsi"/>
              </w:rPr>
              <w:t xml:space="preserve"> Sr Christian Jara, </w:t>
            </w:r>
            <w:r w:rsidR="00DD7E07" w:rsidRPr="003F738C">
              <w:rPr>
                <w:rFonts w:cstheme="minorHAnsi"/>
              </w:rPr>
              <w:t xml:space="preserve"> representante del titular</w:t>
            </w:r>
            <w:r w:rsidRPr="003F738C">
              <w:rPr>
                <w:rFonts w:cstheme="minorHAnsi"/>
              </w:rPr>
              <w:t>,</w:t>
            </w:r>
            <w:r w:rsidR="00DD7E07" w:rsidRPr="003F738C">
              <w:rPr>
                <w:rFonts w:cstheme="minorHAnsi"/>
              </w:rPr>
              <w:t xml:space="preserve"> informó que la descarga hacia el rio Toqui se originó en la falla de las bombas elevadoras que retornan el agua desde las piscinas de decantación hacia el sistema de piscinas Doña Rosa. Esta falla provocó que el rebase de las piscinas, a no poder ser evacuadas, escurriera  primero por un canal abierto y luego por una tubería cerrada, bajo el camino, hacia el costado del rio.</w:t>
            </w:r>
          </w:p>
          <w:p w14:paraId="41571C4E" w14:textId="77777777" w:rsidR="00DD7E07" w:rsidRDefault="00DD7E07" w:rsidP="00E77368">
            <w:pPr>
              <w:rPr>
                <w:rFonts w:cstheme="minorHAnsi"/>
              </w:rPr>
            </w:pPr>
          </w:p>
          <w:p w14:paraId="45E5BE91" w14:textId="77777777" w:rsidR="00DD7E07" w:rsidRDefault="00DD7E07" w:rsidP="00E77368">
            <w:pPr>
              <w:rPr>
                <w:rFonts w:cstheme="minorHAnsi"/>
              </w:rPr>
            </w:pPr>
          </w:p>
          <w:p w14:paraId="19CC9F8A" w14:textId="77777777" w:rsidR="00DD7E07" w:rsidRPr="007919DF" w:rsidRDefault="00DD7E07" w:rsidP="00E77368">
            <w:pPr>
              <w:rPr>
                <w:rFonts w:ascii="Calibri" w:eastAsia="Times New Roman" w:hAnsi="Calibri"/>
                <w:b/>
                <w:bCs/>
                <w:color w:val="000000"/>
                <w:lang w:eastAsia="es-CL"/>
              </w:rPr>
            </w:pPr>
          </w:p>
        </w:tc>
      </w:tr>
    </w:tbl>
    <w:p w14:paraId="5E770930" w14:textId="77777777" w:rsidR="00DD7E07" w:rsidRDefault="00DD7E07" w:rsidP="00DD7E07">
      <w:pPr>
        <w:jc w:val="left"/>
        <w:rPr>
          <w:lang w:eastAsia="es-CL"/>
        </w:rPr>
      </w:pPr>
      <w:r>
        <w:rPr>
          <w:lang w:eastAsia="es-CL"/>
        </w:rPr>
        <w:br w:type="page"/>
      </w:r>
    </w:p>
    <w:tbl>
      <w:tblPr>
        <w:tblStyle w:val="Tablaconcuadrcula"/>
        <w:tblW w:w="13788" w:type="dxa"/>
        <w:jc w:val="center"/>
        <w:tblLayout w:type="fixed"/>
        <w:tblLook w:val="04A0" w:firstRow="1" w:lastRow="0" w:firstColumn="1" w:lastColumn="0" w:noHBand="0" w:noVBand="1"/>
      </w:tblPr>
      <w:tblGrid>
        <w:gridCol w:w="2234"/>
        <w:gridCol w:w="3262"/>
        <w:gridCol w:w="5314"/>
        <w:gridCol w:w="2978"/>
      </w:tblGrid>
      <w:tr w:rsidR="00DD7E07" w14:paraId="3121EE30" w14:textId="77777777" w:rsidTr="00E77368">
        <w:trPr>
          <w:trHeight w:val="313"/>
          <w:jc w:val="center"/>
        </w:trPr>
        <w:tc>
          <w:tcPr>
            <w:tcW w:w="5000" w:type="pct"/>
            <w:gridSpan w:val="4"/>
            <w:vAlign w:val="center"/>
          </w:tcPr>
          <w:p w14:paraId="17A85DC4" w14:textId="77777777" w:rsidR="00DD7E07" w:rsidRDefault="00DD7E07" w:rsidP="00E77368">
            <w:pPr>
              <w:jc w:val="center"/>
              <w:rPr>
                <w:rFonts w:ascii="Calibri" w:eastAsia="Times New Roman" w:hAnsi="Calibri"/>
                <w:b/>
                <w:bCs/>
                <w:color w:val="000000"/>
                <w:lang w:eastAsia="es-CL"/>
              </w:rPr>
            </w:pPr>
            <w:r w:rsidRPr="005626CB">
              <w:rPr>
                <w:rFonts w:eastAsia="Times New Roman"/>
                <w:b/>
                <w:bCs/>
                <w:color w:val="000000"/>
                <w:lang w:eastAsia="es-CL"/>
              </w:rPr>
              <w:lastRenderedPageBreak/>
              <w:t>Registros</w:t>
            </w:r>
          </w:p>
        </w:tc>
      </w:tr>
      <w:tr w:rsidR="00DD7E07" w14:paraId="2681D815" w14:textId="77777777" w:rsidTr="00E77368">
        <w:trPr>
          <w:trHeight w:val="2786"/>
          <w:jc w:val="center"/>
        </w:trPr>
        <w:tc>
          <w:tcPr>
            <w:tcW w:w="1993" w:type="pct"/>
            <w:gridSpan w:val="2"/>
            <w:vAlign w:val="center"/>
          </w:tcPr>
          <w:p w14:paraId="7DBB73F0" w14:textId="77777777" w:rsidR="00DD7E07" w:rsidRDefault="00DD7E07" w:rsidP="00E77368">
            <w:pPr>
              <w:jc w:val="center"/>
              <w:rPr>
                <w:rFonts w:ascii="Calibri" w:eastAsia="Times New Roman" w:hAnsi="Calibri"/>
                <w:b/>
                <w:bCs/>
                <w:color w:val="000000"/>
                <w:lang w:eastAsia="es-CL"/>
              </w:rPr>
            </w:pPr>
            <w:r>
              <w:rPr>
                <w:noProof/>
                <w:lang w:eastAsia="es-CL"/>
              </w:rPr>
              <w:drawing>
                <wp:inline distT="0" distB="0" distL="0" distR="0" wp14:anchorId="75E78DEA" wp14:editId="4F3C3A2D">
                  <wp:extent cx="2646487" cy="2520000"/>
                  <wp:effectExtent l="0" t="0" r="190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email">
                            <a:extLst>
                              <a:ext uri="{28A0092B-C50C-407E-A947-70E740481C1C}">
                                <a14:useLocalDpi xmlns:a14="http://schemas.microsoft.com/office/drawing/2010/main"/>
                              </a:ext>
                            </a:extLst>
                          </a:blip>
                          <a:stretch>
                            <a:fillRect/>
                          </a:stretch>
                        </pic:blipFill>
                        <pic:spPr>
                          <a:xfrm>
                            <a:off x="0" y="0"/>
                            <a:ext cx="2646487" cy="2520000"/>
                          </a:xfrm>
                          <a:prstGeom prst="rect">
                            <a:avLst/>
                          </a:prstGeom>
                        </pic:spPr>
                      </pic:pic>
                    </a:graphicData>
                  </a:graphic>
                </wp:inline>
              </w:drawing>
            </w:r>
          </w:p>
        </w:tc>
        <w:tc>
          <w:tcPr>
            <w:tcW w:w="3007" w:type="pct"/>
            <w:gridSpan w:val="2"/>
            <w:vAlign w:val="center"/>
          </w:tcPr>
          <w:p w14:paraId="1B5BA97D" w14:textId="77777777" w:rsidR="00DD7E07" w:rsidRDefault="00DD7E07" w:rsidP="00E77368">
            <w:pPr>
              <w:jc w:val="left"/>
              <w:rPr>
                <w:rFonts w:ascii="Calibri" w:eastAsia="Times New Roman" w:hAnsi="Calibri"/>
                <w:b/>
                <w:bCs/>
                <w:color w:val="000000"/>
                <w:lang w:eastAsia="es-CL"/>
              </w:rPr>
            </w:pPr>
            <w:r>
              <w:rPr>
                <w:noProof/>
                <w:lang w:eastAsia="es-CL"/>
              </w:rPr>
              <mc:AlternateContent>
                <mc:Choice Requires="wps">
                  <w:drawing>
                    <wp:anchor distT="0" distB="0" distL="114300" distR="114300" simplePos="0" relativeHeight="252104704" behindDoc="0" locked="0" layoutInCell="1" allowOverlap="1" wp14:anchorId="5490A70A" wp14:editId="4C650A8A">
                      <wp:simplePos x="0" y="0"/>
                      <wp:positionH relativeFrom="column">
                        <wp:posOffset>1148080</wp:posOffset>
                      </wp:positionH>
                      <wp:positionV relativeFrom="paragraph">
                        <wp:posOffset>227965</wp:posOffset>
                      </wp:positionV>
                      <wp:extent cx="1771650" cy="676275"/>
                      <wp:effectExtent l="19050" t="19050" r="19050" b="66675"/>
                      <wp:wrapNone/>
                      <wp:docPr id="126" name="126 Conector recto de flecha"/>
                      <wp:cNvGraphicFramePr/>
                      <a:graphic xmlns:a="http://schemas.openxmlformats.org/drawingml/2006/main">
                        <a:graphicData uri="http://schemas.microsoft.com/office/word/2010/wordprocessingShape">
                          <wps:wsp>
                            <wps:cNvCnPr/>
                            <wps:spPr>
                              <a:xfrm>
                                <a:off x="0" y="0"/>
                                <a:ext cx="1771650" cy="676275"/>
                              </a:xfrm>
                              <a:prstGeom prst="straightConnector1">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0581AA" id="126 Conector recto de flecha" o:spid="_x0000_s1026" type="#_x0000_t32" style="position:absolute;margin-left:90.4pt;margin-top:17.95pt;width:139.5pt;height:53.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" strokecolor="yellow" strokeweight="3pt">
                      <v:stroke endarrow="open"/>
                    </v:shape>
                  </w:pict>
                </mc:Fallback>
              </mc:AlternateContent>
            </w:r>
            <w:r>
              <w:rPr>
                <w:noProof/>
                <w:lang w:eastAsia="es-CL"/>
              </w:rPr>
              <w:drawing>
                <wp:anchor distT="0" distB="0" distL="114300" distR="114300" simplePos="0" relativeHeight="252102656" behindDoc="0" locked="0" layoutInCell="1" allowOverlap="1" wp14:anchorId="5B523D27" wp14:editId="7D00E605">
                  <wp:simplePos x="0" y="0"/>
                  <wp:positionH relativeFrom="column">
                    <wp:posOffset>2975610</wp:posOffset>
                  </wp:positionH>
                  <wp:positionV relativeFrom="paragraph">
                    <wp:posOffset>210820</wp:posOffset>
                  </wp:positionV>
                  <wp:extent cx="1950720" cy="2159635"/>
                  <wp:effectExtent l="95250" t="95250" r="106680" b="88265"/>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email">
                            <a:extLst>
                              <a:ext uri="{28A0092B-C50C-407E-A947-70E740481C1C}">
                                <a14:useLocalDpi xmlns:a14="http://schemas.microsoft.com/office/drawing/2010/main"/>
                              </a:ext>
                            </a:extLst>
                          </a:blip>
                          <a:stretch>
                            <a:fillRect/>
                          </a:stretch>
                        </pic:blipFill>
                        <pic:spPr>
                          <a:xfrm rot="200811">
                            <a:off x="0" y="0"/>
                            <a:ext cx="1950720" cy="2159635"/>
                          </a:xfrm>
                          <a:prstGeom prst="rect">
                            <a:avLst/>
                          </a:prstGeom>
                          <a:ln w="31750">
                            <a:solidFill>
                              <a:srgbClr val="FFFF00"/>
                            </a:solidFill>
                          </a:ln>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2103680" behindDoc="0" locked="0" layoutInCell="1" allowOverlap="1" wp14:anchorId="26853A64" wp14:editId="601DC972">
                      <wp:simplePos x="0" y="0"/>
                      <wp:positionH relativeFrom="column">
                        <wp:posOffset>742950</wp:posOffset>
                      </wp:positionH>
                      <wp:positionV relativeFrom="paragraph">
                        <wp:posOffset>1905</wp:posOffset>
                      </wp:positionV>
                      <wp:extent cx="390525" cy="419100"/>
                      <wp:effectExtent l="19050" t="19050" r="28575" b="19050"/>
                      <wp:wrapNone/>
                      <wp:docPr id="106" name="106 Rectángulo"/>
                      <wp:cNvGraphicFramePr/>
                      <a:graphic xmlns:a="http://schemas.openxmlformats.org/drawingml/2006/main">
                        <a:graphicData uri="http://schemas.microsoft.com/office/word/2010/wordprocessingShape">
                          <wps:wsp>
                            <wps:cNvSpPr/>
                            <wps:spPr>
                              <a:xfrm>
                                <a:off x="0" y="0"/>
                                <a:ext cx="390525" cy="419100"/>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474EF28" id="106 Rectángulo" o:spid="_x0000_s1026" style="position:absolute;margin-left:58.5pt;margin-top:.15pt;width:30.75pt;height:33pt;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" filled="f" strokecolor="yellow" strokeweight="2.25pt"/>
                  </w:pict>
                </mc:Fallback>
              </mc:AlternateContent>
            </w:r>
            <w:r>
              <w:rPr>
                <w:noProof/>
                <w:lang w:eastAsia="es-CL"/>
              </w:rPr>
              <w:drawing>
                <wp:inline distT="0" distB="0" distL="0" distR="0" wp14:anchorId="71C60050" wp14:editId="5406FE76">
                  <wp:extent cx="3075785" cy="25200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email">
                            <a:extLst>
                              <a:ext uri="{28A0092B-C50C-407E-A947-70E740481C1C}">
                                <a14:useLocalDpi xmlns:a14="http://schemas.microsoft.com/office/drawing/2010/main"/>
                              </a:ext>
                            </a:extLst>
                          </a:blip>
                          <a:stretch>
                            <a:fillRect/>
                          </a:stretch>
                        </pic:blipFill>
                        <pic:spPr>
                          <a:xfrm>
                            <a:off x="0" y="0"/>
                            <a:ext cx="3075785" cy="2520000"/>
                          </a:xfrm>
                          <a:prstGeom prst="rect">
                            <a:avLst/>
                          </a:prstGeom>
                        </pic:spPr>
                      </pic:pic>
                    </a:graphicData>
                  </a:graphic>
                </wp:inline>
              </w:drawing>
            </w:r>
          </w:p>
        </w:tc>
      </w:tr>
      <w:tr w:rsidR="00DD7E07" w14:paraId="58D074EB" w14:textId="77777777" w:rsidTr="00E77368">
        <w:trPr>
          <w:trHeight w:val="275"/>
          <w:jc w:val="center"/>
        </w:trPr>
        <w:tc>
          <w:tcPr>
            <w:tcW w:w="810" w:type="pct"/>
            <w:vAlign w:val="center"/>
          </w:tcPr>
          <w:p w14:paraId="5E4B75E5" w14:textId="77777777" w:rsidR="00DD7E07" w:rsidRPr="00D965FE" w:rsidRDefault="00DD7E07"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16</w:t>
            </w:r>
            <w:r>
              <w:fldChar w:fldCharType="end"/>
            </w:r>
          </w:p>
        </w:tc>
        <w:tc>
          <w:tcPr>
            <w:tcW w:w="1183" w:type="pct"/>
          </w:tcPr>
          <w:p w14:paraId="0FF6AAFC" w14:textId="77777777" w:rsidR="00DD7E07" w:rsidRPr="00D965FE" w:rsidRDefault="00DD7E07" w:rsidP="00E77368">
            <w:pPr>
              <w:jc w:val="left"/>
              <w:rPr>
                <w:rFonts w:eastAsia="Times New Roman"/>
                <w:color w:val="000000"/>
                <w:sz w:val="18"/>
                <w:szCs w:val="18"/>
                <w:lang w:eastAsia="es-CL"/>
              </w:rPr>
            </w:pPr>
            <w:r>
              <w:rPr>
                <w:rFonts w:eastAsia="Times New Roman"/>
                <w:color w:val="000000"/>
                <w:sz w:val="18"/>
                <w:szCs w:val="18"/>
                <w:lang w:eastAsia="es-CL"/>
              </w:rPr>
              <w:t>Fecha : 30 de septiembre de 2014</w:t>
            </w:r>
          </w:p>
        </w:tc>
        <w:tc>
          <w:tcPr>
            <w:tcW w:w="1927" w:type="pct"/>
            <w:vAlign w:val="center"/>
          </w:tcPr>
          <w:p w14:paraId="050A4264" w14:textId="77777777" w:rsidR="00DD7E07" w:rsidRPr="00D965FE" w:rsidRDefault="00DD7E07" w:rsidP="00E77368">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sidR="00BC7076">
              <w:rPr>
                <w:noProof/>
              </w:rPr>
              <w:t>17</w:t>
            </w:r>
            <w:r>
              <w:fldChar w:fldCharType="end"/>
            </w:r>
          </w:p>
        </w:tc>
        <w:tc>
          <w:tcPr>
            <w:tcW w:w="1080" w:type="pct"/>
          </w:tcPr>
          <w:p w14:paraId="75A1BCAF" w14:textId="77777777" w:rsidR="00DD7E07" w:rsidRDefault="00DD7E07" w:rsidP="00E77368">
            <w:pPr>
              <w:jc w:val="left"/>
              <w:rPr>
                <w:rFonts w:ascii="Calibri" w:eastAsia="Times New Roman" w:hAnsi="Calibri"/>
                <w:b/>
                <w:bCs/>
                <w:color w:val="000000"/>
                <w:lang w:eastAsia="es-CL"/>
              </w:rPr>
            </w:pPr>
            <w:r>
              <w:rPr>
                <w:rFonts w:eastAsia="Times New Roman"/>
                <w:color w:val="000000"/>
                <w:sz w:val="18"/>
                <w:szCs w:val="18"/>
                <w:lang w:eastAsia="es-CL"/>
              </w:rPr>
              <w:t>Fecha : 22 de junio de 2015</w:t>
            </w:r>
          </w:p>
        </w:tc>
      </w:tr>
      <w:tr w:rsidR="00DD7E07" w:rsidRPr="00027469" w14:paraId="0842A6A6" w14:textId="77777777" w:rsidTr="00E77368">
        <w:trPr>
          <w:trHeight w:val="373"/>
          <w:jc w:val="center"/>
        </w:trPr>
        <w:tc>
          <w:tcPr>
            <w:tcW w:w="1993" w:type="pct"/>
            <w:gridSpan w:val="2"/>
          </w:tcPr>
          <w:p w14:paraId="50223236" w14:textId="77777777" w:rsidR="00DD7E07" w:rsidRPr="00FA6776" w:rsidRDefault="00DD7E07" w:rsidP="00E77368">
            <w:pPr>
              <w:rPr>
                <w:rFonts w:eastAsia="Times New Roman"/>
                <w:color w:val="000000"/>
                <w:sz w:val="18"/>
                <w:szCs w:val="18"/>
                <w:lang w:eastAsia="es-CL"/>
              </w:rPr>
            </w:pPr>
            <w:r>
              <w:rPr>
                <w:rFonts w:eastAsia="Times New Roman"/>
                <w:color w:val="000000"/>
                <w:sz w:val="18"/>
                <w:szCs w:val="18"/>
                <w:lang w:eastAsia="es-CL"/>
              </w:rPr>
              <w:t>El año 2014 se observó una descarga líquida desde el punto denominado Tranque de Relaves</w:t>
            </w:r>
          </w:p>
        </w:tc>
        <w:tc>
          <w:tcPr>
            <w:tcW w:w="3007" w:type="pct"/>
            <w:gridSpan w:val="2"/>
          </w:tcPr>
          <w:p w14:paraId="4AED2F76" w14:textId="77777777" w:rsidR="00DD7E07" w:rsidRPr="002F79B3" w:rsidRDefault="00DD7E07" w:rsidP="00E77368">
            <w:pPr>
              <w:rPr>
                <w:rFonts w:ascii="Calibri" w:eastAsia="Times New Roman" w:hAnsi="Calibri"/>
                <w:bCs/>
                <w:color w:val="000000"/>
                <w:sz w:val="18"/>
                <w:szCs w:val="18"/>
                <w:lang w:eastAsia="es-CL"/>
              </w:rPr>
            </w:pPr>
            <w:r w:rsidRPr="002F79B3">
              <w:rPr>
                <w:rFonts w:cstheme="minorHAnsi"/>
                <w:sz w:val="18"/>
                <w:szCs w:val="18"/>
              </w:rPr>
              <w:t>El año 2015 se constató que el punto de descarga Tranque de Relaves estaba descargando residuos líquidos. Al costado del punto de descarga hay un cartel que lo identifica como “R2”.</w:t>
            </w:r>
          </w:p>
        </w:tc>
      </w:tr>
      <w:tr w:rsidR="00DD7E07" w14:paraId="3CD46BD1" w14:textId="77777777" w:rsidTr="00E77368">
        <w:trPr>
          <w:trHeight w:val="741"/>
          <w:jc w:val="center"/>
        </w:trPr>
        <w:tc>
          <w:tcPr>
            <w:tcW w:w="5000" w:type="pct"/>
            <w:gridSpan w:val="4"/>
            <w:tcBorders>
              <w:bottom w:val="single" w:sz="4" w:space="0" w:color="auto"/>
            </w:tcBorders>
          </w:tcPr>
          <w:p w14:paraId="7FFFED8A" w14:textId="77777777" w:rsidR="00DD7E07" w:rsidRDefault="00DD7E07" w:rsidP="00E77368">
            <w:r>
              <w:rPr>
                <w:rFonts w:ascii="Calibri" w:eastAsia="Times New Roman" w:hAnsi="Calibri"/>
                <w:b/>
                <w:bCs/>
                <w:noProof/>
                <w:color w:val="000000"/>
                <w:lang w:eastAsia="es-CL"/>
              </w:rPr>
              <mc:AlternateContent>
                <mc:Choice Requires="wps">
                  <w:drawing>
                    <wp:anchor distT="0" distB="0" distL="114300" distR="114300" simplePos="0" relativeHeight="252112896" behindDoc="0" locked="0" layoutInCell="1" allowOverlap="1" wp14:anchorId="2B5CE962" wp14:editId="26721963">
                      <wp:simplePos x="0" y="0"/>
                      <wp:positionH relativeFrom="column">
                        <wp:posOffset>5394960</wp:posOffset>
                      </wp:positionH>
                      <wp:positionV relativeFrom="paragraph">
                        <wp:posOffset>93345</wp:posOffset>
                      </wp:positionV>
                      <wp:extent cx="1219200" cy="142875"/>
                      <wp:effectExtent l="0" t="0" r="76200" b="885825"/>
                      <wp:wrapNone/>
                      <wp:docPr id="147" name="147 Llamada con línea 1"/>
                      <wp:cNvGraphicFramePr/>
                      <a:graphic xmlns:a="http://schemas.openxmlformats.org/drawingml/2006/main">
                        <a:graphicData uri="http://schemas.microsoft.com/office/word/2010/wordprocessingShape">
                          <wps:wsp>
                            <wps:cNvSpPr/>
                            <wps:spPr>
                              <a:xfrm>
                                <a:off x="0" y="0"/>
                                <a:ext cx="1219200" cy="142875"/>
                              </a:xfrm>
                              <a:prstGeom prst="borderCallout1">
                                <a:avLst>
                                  <a:gd name="adj1" fmla="val 89517"/>
                                  <a:gd name="adj2" fmla="val 50922"/>
                                  <a:gd name="adj3" fmla="val 635973"/>
                                  <a:gd name="adj4" fmla="val 97173"/>
                                </a:avLst>
                              </a:prstGeom>
                              <a:ln>
                                <a:solidFill>
                                  <a:schemeClr val="accent6">
                                    <a:lumMod val="75000"/>
                                  </a:schemeClr>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0F88764E" w14:textId="77777777" w:rsidR="00FA6F34" w:rsidRPr="008B5F2D" w:rsidRDefault="00FA6F34" w:rsidP="00DD7E07">
                                  <w:pPr>
                                    <w:jc w:val="center"/>
                                    <w:rPr>
                                      <w:rFonts w:ascii="Arial Narrow" w:hAnsi="Arial Narrow"/>
                                      <w:sz w:val="18"/>
                                    </w:rPr>
                                  </w:pPr>
                                  <w:r>
                                    <w:rPr>
                                      <w:rFonts w:ascii="Arial Narrow" w:hAnsi="Arial Narrow"/>
                                      <w:sz w:val="18"/>
                                    </w:rPr>
                                    <w:t>Torre de descarga</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5CE962" id="147 Llamada con línea 1" o:spid="_x0000_s1082" type="#_x0000_t47" style="position:absolute;left:0;text-align:left;margin-left:424.8pt;margin-top:7.35pt;width:96pt;height:11.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" adj="20989,137370,10999,19336" fillcolor="white [3201]" strokecolor="#e36c0a [2409]" strokeweight="2pt">
                      <v:stroke startarrow="block" startarrowwidth="wide" startarrowlength="long"/>
                      <v:textbox inset="1mm,0,1mm,0">
                        <w:txbxContent>
                          <w:p w14:paraId="0F88764E" w14:textId="77777777" w:rsidR="00FA6F34" w:rsidRPr="008B5F2D" w:rsidRDefault="00FA6F34" w:rsidP="00DD7E07">
                            <w:pPr>
                              <w:jc w:val="center"/>
                              <w:rPr>
                                <w:rFonts w:ascii="Arial Narrow" w:hAnsi="Arial Narrow"/>
                                <w:sz w:val="18"/>
                              </w:rPr>
                            </w:pPr>
                            <w:r>
                              <w:rPr>
                                <w:rFonts w:ascii="Arial Narrow" w:hAnsi="Arial Narrow"/>
                                <w:sz w:val="18"/>
                              </w:rPr>
                              <w:t>Torre de descarga</w:t>
                            </w:r>
                          </w:p>
                        </w:txbxContent>
                      </v:textbox>
                      <o:callout v:ext="edit" minusx="t" minusy="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110848" behindDoc="0" locked="0" layoutInCell="1" allowOverlap="1" wp14:anchorId="0244BB11" wp14:editId="21C93553">
                      <wp:simplePos x="0" y="0"/>
                      <wp:positionH relativeFrom="column">
                        <wp:posOffset>2956560</wp:posOffset>
                      </wp:positionH>
                      <wp:positionV relativeFrom="paragraph">
                        <wp:posOffset>93345</wp:posOffset>
                      </wp:positionV>
                      <wp:extent cx="1066800" cy="152400"/>
                      <wp:effectExtent l="0" t="0" r="19050" b="666750"/>
                      <wp:wrapNone/>
                      <wp:docPr id="145" name="145 Llamada con línea 1"/>
                      <wp:cNvGraphicFramePr/>
                      <a:graphic xmlns:a="http://schemas.openxmlformats.org/drawingml/2006/main">
                        <a:graphicData uri="http://schemas.microsoft.com/office/word/2010/wordprocessingShape">
                          <wps:wsp>
                            <wps:cNvSpPr/>
                            <wps:spPr>
                              <a:xfrm>
                                <a:off x="0" y="0"/>
                                <a:ext cx="1066800" cy="152400"/>
                              </a:xfrm>
                              <a:prstGeom prst="borderCallout1">
                                <a:avLst>
                                  <a:gd name="adj1" fmla="val 109518"/>
                                  <a:gd name="adj2" fmla="val 50141"/>
                                  <a:gd name="adj3" fmla="val 501807"/>
                                  <a:gd name="adj4" fmla="val 48730"/>
                                </a:avLst>
                              </a:prstGeom>
                              <a:ln>
                                <a:solidFill>
                                  <a:schemeClr val="accent6">
                                    <a:lumMod val="75000"/>
                                  </a:schemeClr>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0C198474" w14:textId="77777777" w:rsidR="00FA6F34" w:rsidRPr="008B5F2D" w:rsidRDefault="00FA6F34" w:rsidP="00DD7E07">
                                  <w:pPr>
                                    <w:jc w:val="center"/>
                                    <w:rPr>
                                      <w:rFonts w:ascii="Arial Narrow" w:hAnsi="Arial Narrow"/>
                                      <w:sz w:val="18"/>
                                    </w:rPr>
                                  </w:pPr>
                                  <w:r>
                                    <w:rPr>
                                      <w:rFonts w:ascii="Arial Narrow" w:hAnsi="Arial Narrow"/>
                                      <w:sz w:val="18"/>
                                    </w:rPr>
                                    <w:t>Muro de contención</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44BB11" id="145 Llamada con línea 1" o:spid="_x0000_s1083" type="#_x0000_t47" style="position:absolute;left:0;text-align:left;margin-left:232.8pt;margin-top:7.35pt;width:84pt;height:12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" adj="10526,108390,10830,23656" fillcolor="white [3201]" strokecolor="#e36c0a [2409]" strokeweight="2pt">
                      <v:stroke startarrow="block" startarrowwidth="wide" startarrowlength="long"/>
                      <v:textbox inset="1mm,0,1mm,0">
                        <w:txbxContent>
                          <w:p w14:paraId="0C198474" w14:textId="77777777" w:rsidR="00FA6F34" w:rsidRPr="008B5F2D" w:rsidRDefault="00FA6F34" w:rsidP="00DD7E07">
                            <w:pPr>
                              <w:jc w:val="center"/>
                              <w:rPr>
                                <w:rFonts w:ascii="Arial Narrow" w:hAnsi="Arial Narrow"/>
                                <w:sz w:val="18"/>
                              </w:rPr>
                            </w:pPr>
                            <w:r>
                              <w:rPr>
                                <w:rFonts w:ascii="Arial Narrow" w:hAnsi="Arial Narrow"/>
                                <w:sz w:val="18"/>
                              </w:rPr>
                              <w:t>Muro de contención</w:t>
                            </w:r>
                          </w:p>
                        </w:txbxContent>
                      </v:textbox>
                      <o:callout v:ext="edit" minusy="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111872" behindDoc="0" locked="0" layoutInCell="1" allowOverlap="1" wp14:anchorId="3F0F62D5" wp14:editId="4C4F6044">
                      <wp:simplePos x="0" y="0"/>
                      <wp:positionH relativeFrom="column">
                        <wp:posOffset>441960</wp:posOffset>
                      </wp:positionH>
                      <wp:positionV relativeFrom="paragraph">
                        <wp:posOffset>2379345</wp:posOffset>
                      </wp:positionV>
                      <wp:extent cx="1028700" cy="152400"/>
                      <wp:effectExtent l="0" t="247650" r="19050" b="19050"/>
                      <wp:wrapNone/>
                      <wp:docPr id="146" name="146 Llamada con línea 1"/>
                      <wp:cNvGraphicFramePr/>
                      <a:graphic xmlns:a="http://schemas.openxmlformats.org/drawingml/2006/main">
                        <a:graphicData uri="http://schemas.microsoft.com/office/word/2010/wordprocessingShape">
                          <wps:wsp>
                            <wps:cNvSpPr/>
                            <wps:spPr>
                              <a:xfrm>
                                <a:off x="0" y="0"/>
                                <a:ext cx="1028700" cy="152400"/>
                              </a:xfrm>
                              <a:prstGeom prst="borderCallout1">
                                <a:avLst>
                                  <a:gd name="adj1" fmla="val -27982"/>
                                  <a:gd name="adj2" fmla="val 51067"/>
                                  <a:gd name="adj3" fmla="val -148193"/>
                                  <a:gd name="adj4" fmla="val 61264"/>
                                </a:avLst>
                              </a:prstGeom>
                              <a:ln>
                                <a:solidFill>
                                  <a:schemeClr val="accent6">
                                    <a:lumMod val="75000"/>
                                  </a:schemeClr>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41675025" w14:textId="77777777" w:rsidR="00FA6F34" w:rsidRPr="008B5F2D" w:rsidRDefault="00FA6F34" w:rsidP="00DD7E07">
                                  <w:pPr>
                                    <w:jc w:val="center"/>
                                    <w:rPr>
                                      <w:rFonts w:ascii="Arial Narrow" w:hAnsi="Arial Narrow"/>
                                      <w:sz w:val="18"/>
                                    </w:rPr>
                                  </w:pPr>
                                  <w:r>
                                    <w:rPr>
                                      <w:rFonts w:ascii="Arial Narrow" w:hAnsi="Arial Narrow"/>
                                      <w:sz w:val="18"/>
                                    </w:rPr>
                                    <w:t>Descarga al rio</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0F62D5" id="146 Llamada con línea 1" o:spid="_x0000_s1084" type="#_x0000_t47" style="position:absolute;left:0;text-align:left;margin-left:34.8pt;margin-top:187.35pt;width:81pt;height:12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" adj="13233,-32010,11030,-6044" fillcolor="white [3201]" strokecolor="#e36c0a [2409]" strokeweight="2pt">
                      <v:stroke startarrow="block" startarrowwidth="wide" startarrowlength="long"/>
                      <v:textbox inset="1mm,0,1mm,0">
                        <w:txbxContent>
                          <w:p w14:paraId="41675025" w14:textId="77777777" w:rsidR="00FA6F34" w:rsidRPr="008B5F2D" w:rsidRDefault="00FA6F34" w:rsidP="00DD7E07">
                            <w:pPr>
                              <w:jc w:val="center"/>
                              <w:rPr>
                                <w:rFonts w:ascii="Arial Narrow" w:hAnsi="Arial Narrow"/>
                                <w:sz w:val="18"/>
                              </w:rPr>
                            </w:pPr>
                            <w:r>
                              <w:rPr>
                                <w:rFonts w:ascii="Arial Narrow" w:hAnsi="Arial Narrow"/>
                                <w:sz w:val="18"/>
                              </w:rPr>
                              <w:t>Descarga al rio</w:t>
                            </w:r>
                          </w:p>
                        </w:txbxContent>
                      </v:textbox>
                      <o:callout v:ext="edit" minusx="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107776" behindDoc="0" locked="0" layoutInCell="1" allowOverlap="1" wp14:anchorId="1C2CF735" wp14:editId="04147251">
                      <wp:simplePos x="0" y="0"/>
                      <wp:positionH relativeFrom="column">
                        <wp:posOffset>1556385</wp:posOffset>
                      </wp:positionH>
                      <wp:positionV relativeFrom="paragraph">
                        <wp:posOffset>2331720</wp:posOffset>
                      </wp:positionV>
                      <wp:extent cx="1266825" cy="200025"/>
                      <wp:effectExtent l="0" t="381000" r="28575" b="28575"/>
                      <wp:wrapNone/>
                      <wp:docPr id="141" name="141 Llamada con línea 1"/>
                      <wp:cNvGraphicFramePr/>
                      <a:graphic xmlns:a="http://schemas.openxmlformats.org/drawingml/2006/main">
                        <a:graphicData uri="http://schemas.microsoft.com/office/word/2010/wordprocessingShape">
                          <wps:wsp>
                            <wps:cNvSpPr/>
                            <wps:spPr>
                              <a:xfrm>
                                <a:off x="0" y="0"/>
                                <a:ext cx="1266825" cy="200025"/>
                              </a:xfrm>
                              <a:prstGeom prst="borderCallout1">
                                <a:avLst>
                                  <a:gd name="adj1" fmla="val -6"/>
                                  <a:gd name="adj2" fmla="val 49389"/>
                                  <a:gd name="adj3" fmla="val -163670"/>
                                  <a:gd name="adj4" fmla="val 29100"/>
                                </a:avLst>
                              </a:prstGeom>
                              <a:ln>
                                <a:solidFill>
                                  <a:schemeClr val="accent6">
                                    <a:lumMod val="75000"/>
                                  </a:schemeClr>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7D7BEB1B" w14:textId="77777777" w:rsidR="00FA6F34" w:rsidRPr="008B5F2D" w:rsidRDefault="00FA6F34" w:rsidP="00DD7E07">
                                  <w:pPr>
                                    <w:jc w:val="center"/>
                                    <w:rPr>
                                      <w:rFonts w:ascii="Arial Narrow" w:hAnsi="Arial Narrow"/>
                                      <w:sz w:val="18"/>
                                    </w:rPr>
                                  </w:pPr>
                                  <w:r>
                                    <w:rPr>
                                      <w:rFonts w:ascii="Arial Narrow" w:hAnsi="Arial Narrow"/>
                                      <w:sz w:val="18"/>
                                    </w:rPr>
                                    <w:t>Piscinas de decantación</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2CF735" id="141 Llamada con línea 1" o:spid="_x0000_s1085" type="#_x0000_t47" style="position:absolute;left:0;text-align:left;margin-left:122.55pt;margin-top:183.6pt;width:99.75pt;height:15.7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" adj="6286,-35353,10668,-1" fillcolor="white [3201]" strokecolor="#e36c0a [2409]" strokeweight="2pt">
                      <v:stroke startarrow="block" startarrowwidth="wide" startarrowlength="long"/>
                      <v:textbox inset="1mm,0,1mm,0">
                        <w:txbxContent>
                          <w:p w14:paraId="7D7BEB1B" w14:textId="77777777" w:rsidR="00FA6F34" w:rsidRPr="008B5F2D" w:rsidRDefault="00FA6F34" w:rsidP="00DD7E07">
                            <w:pPr>
                              <w:jc w:val="center"/>
                              <w:rPr>
                                <w:rFonts w:ascii="Arial Narrow" w:hAnsi="Arial Narrow"/>
                                <w:sz w:val="18"/>
                              </w:rPr>
                            </w:pPr>
                            <w:r>
                              <w:rPr>
                                <w:rFonts w:ascii="Arial Narrow" w:hAnsi="Arial Narrow"/>
                                <w:sz w:val="18"/>
                              </w:rPr>
                              <w:t>Piscinas de decantación</w:t>
                            </w:r>
                          </w:p>
                        </w:txbxContent>
                      </v:textbox>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105728" behindDoc="0" locked="0" layoutInCell="1" allowOverlap="1" wp14:anchorId="1F723A89" wp14:editId="7C3C5A94">
                      <wp:simplePos x="0" y="0"/>
                      <wp:positionH relativeFrom="column">
                        <wp:posOffset>156210</wp:posOffset>
                      </wp:positionH>
                      <wp:positionV relativeFrom="paragraph">
                        <wp:posOffset>140970</wp:posOffset>
                      </wp:positionV>
                      <wp:extent cx="561975" cy="152400"/>
                      <wp:effectExtent l="57150" t="0" r="28575" b="1981200"/>
                      <wp:wrapNone/>
                      <wp:docPr id="138" name="138 Llamada con línea 1"/>
                      <wp:cNvGraphicFramePr/>
                      <a:graphic xmlns:a="http://schemas.openxmlformats.org/drawingml/2006/main">
                        <a:graphicData uri="http://schemas.microsoft.com/office/word/2010/wordprocessingShape">
                          <wps:wsp>
                            <wps:cNvSpPr/>
                            <wps:spPr>
                              <a:xfrm>
                                <a:off x="0" y="0"/>
                                <a:ext cx="561975" cy="152400"/>
                              </a:xfrm>
                              <a:prstGeom prst="borderCallout1">
                                <a:avLst>
                                  <a:gd name="adj1" fmla="val 109518"/>
                                  <a:gd name="adj2" fmla="val 50141"/>
                                  <a:gd name="adj3" fmla="val 1364307"/>
                                  <a:gd name="adj4" fmla="val 3981"/>
                                </a:avLst>
                              </a:prstGeom>
                              <a:ln>
                                <a:solidFill>
                                  <a:schemeClr val="accent6">
                                    <a:lumMod val="75000"/>
                                  </a:schemeClr>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5160B1EF" w14:textId="77777777" w:rsidR="00FA6F34" w:rsidRPr="008B5F2D" w:rsidRDefault="00FA6F34" w:rsidP="00DD7E07">
                                  <w:pPr>
                                    <w:jc w:val="center"/>
                                    <w:rPr>
                                      <w:rFonts w:ascii="Arial Narrow" w:hAnsi="Arial Narrow"/>
                                      <w:sz w:val="18"/>
                                    </w:rPr>
                                  </w:pPr>
                                  <w:r w:rsidRPr="008B5F2D">
                                    <w:rPr>
                                      <w:rFonts w:ascii="Arial Narrow" w:hAnsi="Arial Narrow"/>
                                      <w:sz w:val="18"/>
                                    </w:rPr>
                                    <w:t>Rio Toqui</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723A89" id="138 Llamada con línea 1" o:spid="_x0000_s1086" type="#_x0000_t47" style="position:absolute;left:0;text-align:left;margin-left:12.3pt;margin-top:11.1pt;width:44.25pt;height:12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" adj="860,294690,10830,23656" fillcolor="white [3201]" strokecolor="#e36c0a [2409]" strokeweight="2pt">
                      <v:stroke startarrow="block" startarrowwidth="wide" startarrowlength="long"/>
                      <v:textbox inset="1mm,0,1mm,0">
                        <w:txbxContent>
                          <w:p w14:paraId="5160B1EF" w14:textId="77777777" w:rsidR="00FA6F34" w:rsidRPr="008B5F2D" w:rsidRDefault="00FA6F34" w:rsidP="00DD7E07">
                            <w:pPr>
                              <w:jc w:val="center"/>
                              <w:rPr>
                                <w:rFonts w:ascii="Arial Narrow" w:hAnsi="Arial Narrow"/>
                                <w:sz w:val="18"/>
                              </w:rPr>
                            </w:pPr>
                            <w:r w:rsidRPr="008B5F2D">
                              <w:rPr>
                                <w:rFonts w:ascii="Arial Narrow" w:hAnsi="Arial Narrow"/>
                                <w:sz w:val="18"/>
                              </w:rPr>
                              <w:t>Rio Toqui</w:t>
                            </w:r>
                          </w:p>
                        </w:txbxContent>
                      </v:textbox>
                      <o:callout v:ext="edit" minusy="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106752" behindDoc="0" locked="0" layoutInCell="1" allowOverlap="1" wp14:anchorId="326BE48A" wp14:editId="702B56E0">
                      <wp:simplePos x="0" y="0"/>
                      <wp:positionH relativeFrom="column">
                        <wp:posOffset>1299210</wp:posOffset>
                      </wp:positionH>
                      <wp:positionV relativeFrom="paragraph">
                        <wp:posOffset>360045</wp:posOffset>
                      </wp:positionV>
                      <wp:extent cx="1028700" cy="152400"/>
                      <wp:effectExtent l="0" t="0" r="19050" b="1238250"/>
                      <wp:wrapNone/>
                      <wp:docPr id="140" name="140 Llamada con línea 1"/>
                      <wp:cNvGraphicFramePr/>
                      <a:graphic xmlns:a="http://schemas.openxmlformats.org/drawingml/2006/main">
                        <a:graphicData uri="http://schemas.microsoft.com/office/word/2010/wordprocessingShape">
                          <wps:wsp>
                            <wps:cNvSpPr/>
                            <wps:spPr>
                              <a:xfrm>
                                <a:off x="0" y="0"/>
                                <a:ext cx="1028700" cy="152400"/>
                              </a:xfrm>
                              <a:prstGeom prst="borderCallout1">
                                <a:avLst>
                                  <a:gd name="adj1" fmla="val 109518"/>
                                  <a:gd name="adj2" fmla="val 50141"/>
                                  <a:gd name="adj3" fmla="val 876807"/>
                                  <a:gd name="adj4" fmla="val 39967"/>
                                </a:avLst>
                              </a:prstGeom>
                              <a:ln>
                                <a:solidFill>
                                  <a:schemeClr val="accent6">
                                    <a:lumMod val="75000"/>
                                  </a:schemeClr>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0E120AA1" w14:textId="77777777" w:rsidR="00FA6F34" w:rsidRPr="008B5F2D" w:rsidRDefault="00FA6F34" w:rsidP="00DD7E07">
                                  <w:pPr>
                                    <w:jc w:val="center"/>
                                    <w:rPr>
                                      <w:rFonts w:ascii="Arial Narrow" w:hAnsi="Arial Narrow"/>
                                      <w:sz w:val="18"/>
                                    </w:rPr>
                                  </w:pPr>
                                  <w:r>
                                    <w:rPr>
                                      <w:rFonts w:ascii="Arial Narrow" w:hAnsi="Arial Narrow"/>
                                      <w:sz w:val="18"/>
                                    </w:rPr>
                                    <w:t>Caseta de bombas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6BE48A" id="140 Llamada con línea 1" o:spid="_x0000_s1087" type="#_x0000_t47" style="position:absolute;left:0;text-align:left;margin-left:102.3pt;margin-top:28.35pt;width:81pt;height:12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" adj="8633,189390,10830,23656" fillcolor="white [3201]" strokecolor="#e36c0a [2409]" strokeweight="2pt">
                      <v:stroke startarrow="block" startarrowwidth="wide" startarrowlength="long"/>
                      <v:textbox inset="1mm,0,1mm,0">
                        <w:txbxContent>
                          <w:p w14:paraId="0E120AA1" w14:textId="77777777" w:rsidR="00FA6F34" w:rsidRPr="008B5F2D" w:rsidRDefault="00FA6F34" w:rsidP="00DD7E07">
                            <w:pPr>
                              <w:jc w:val="center"/>
                              <w:rPr>
                                <w:rFonts w:ascii="Arial Narrow" w:hAnsi="Arial Narrow"/>
                                <w:sz w:val="18"/>
                              </w:rPr>
                            </w:pPr>
                            <w:r>
                              <w:rPr>
                                <w:rFonts w:ascii="Arial Narrow" w:hAnsi="Arial Narrow"/>
                                <w:sz w:val="18"/>
                              </w:rPr>
                              <w:t>Caseta de bombas</w:t>
                            </w:r>
                          </w:p>
                        </w:txbxContent>
                      </v:textbox>
                      <o:callout v:ext="edit" minusy="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108800" behindDoc="0" locked="0" layoutInCell="1" allowOverlap="1" wp14:anchorId="49B0B9EC" wp14:editId="1BD977F7">
                      <wp:simplePos x="0" y="0"/>
                      <wp:positionH relativeFrom="column">
                        <wp:posOffset>4328160</wp:posOffset>
                      </wp:positionH>
                      <wp:positionV relativeFrom="paragraph">
                        <wp:posOffset>93345</wp:posOffset>
                      </wp:positionV>
                      <wp:extent cx="1019175" cy="142875"/>
                      <wp:effectExtent l="0" t="0" r="28575" b="904875"/>
                      <wp:wrapNone/>
                      <wp:docPr id="143" name="143 Llamada con línea 1"/>
                      <wp:cNvGraphicFramePr/>
                      <a:graphic xmlns:a="http://schemas.openxmlformats.org/drawingml/2006/main">
                        <a:graphicData uri="http://schemas.microsoft.com/office/word/2010/wordprocessingShape">
                          <wps:wsp>
                            <wps:cNvSpPr/>
                            <wps:spPr>
                              <a:xfrm>
                                <a:off x="0" y="0"/>
                                <a:ext cx="1019175" cy="142875"/>
                              </a:xfrm>
                              <a:prstGeom prst="borderCallout1">
                                <a:avLst>
                                  <a:gd name="adj1" fmla="val 109518"/>
                                  <a:gd name="adj2" fmla="val 50141"/>
                                  <a:gd name="adj3" fmla="val 649307"/>
                                  <a:gd name="adj4" fmla="val 47954"/>
                                </a:avLst>
                              </a:prstGeom>
                              <a:ln>
                                <a:solidFill>
                                  <a:schemeClr val="accent6">
                                    <a:lumMod val="75000"/>
                                  </a:schemeClr>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41D23D84" w14:textId="77777777" w:rsidR="00FA6F34" w:rsidRPr="008B5F2D" w:rsidRDefault="00FA6F34" w:rsidP="00DD7E07">
                                  <w:pPr>
                                    <w:jc w:val="center"/>
                                    <w:rPr>
                                      <w:rFonts w:ascii="Arial Narrow" w:hAnsi="Arial Narrow"/>
                                      <w:sz w:val="18"/>
                                    </w:rPr>
                                  </w:pPr>
                                  <w:r>
                                    <w:rPr>
                                      <w:rFonts w:ascii="Arial Narrow" w:hAnsi="Arial Narrow"/>
                                      <w:sz w:val="18"/>
                                    </w:rPr>
                                    <w:t>Arenas y lamas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B0B9EC" id="143 Llamada con línea 1" o:spid="_x0000_s1088" type="#_x0000_t47" style="position:absolute;left:0;text-align:left;margin-left:340.8pt;margin-top:7.35pt;width:80.25pt;height:11.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" adj="10358,140250,10830,23656" fillcolor="white [3201]" strokecolor="#e36c0a [2409]" strokeweight="2pt">
                      <v:stroke startarrow="block" startarrowwidth="wide" startarrowlength="long"/>
                      <v:textbox inset="1mm,0,1mm,0">
                        <w:txbxContent>
                          <w:p w14:paraId="41D23D84" w14:textId="77777777" w:rsidR="00FA6F34" w:rsidRPr="008B5F2D" w:rsidRDefault="00FA6F34" w:rsidP="00DD7E07">
                            <w:pPr>
                              <w:jc w:val="center"/>
                              <w:rPr>
                                <w:rFonts w:ascii="Arial Narrow" w:hAnsi="Arial Narrow"/>
                                <w:sz w:val="18"/>
                              </w:rPr>
                            </w:pPr>
                            <w:r>
                              <w:rPr>
                                <w:rFonts w:ascii="Arial Narrow" w:hAnsi="Arial Narrow"/>
                                <w:sz w:val="18"/>
                              </w:rPr>
                              <w:t>Arenas y lamas</w:t>
                            </w:r>
                          </w:p>
                        </w:txbxContent>
                      </v:textbox>
                      <o:callout v:ext="edit" minusy="t"/>
                    </v:shape>
                  </w:pict>
                </mc:Fallback>
              </mc:AlternateContent>
            </w:r>
            <w:r>
              <w:rPr>
                <w:rFonts w:ascii="Calibri" w:eastAsia="Times New Roman" w:hAnsi="Calibri"/>
                <w:b/>
                <w:bCs/>
                <w:noProof/>
                <w:color w:val="000000"/>
                <w:lang w:eastAsia="es-CL"/>
              </w:rPr>
              <mc:AlternateContent>
                <mc:Choice Requires="wps">
                  <w:drawing>
                    <wp:anchor distT="0" distB="0" distL="114300" distR="114300" simplePos="0" relativeHeight="252109824" behindDoc="0" locked="0" layoutInCell="1" allowOverlap="1" wp14:anchorId="00DC016C" wp14:editId="132F32AD">
                      <wp:simplePos x="0" y="0"/>
                      <wp:positionH relativeFrom="column">
                        <wp:posOffset>6671310</wp:posOffset>
                      </wp:positionH>
                      <wp:positionV relativeFrom="paragraph">
                        <wp:posOffset>93345</wp:posOffset>
                      </wp:positionV>
                      <wp:extent cx="1362075" cy="142875"/>
                      <wp:effectExtent l="0" t="0" r="28575" b="1019175"/>
                      <wp:wrapNone/>
                      <wp:docPr id="144" name="144 Llamada con línea 1"/>
                      <wp:cNvGraphicFramePr/>
                      <a:graphic xmlns:a="http://schemas.openxmlformats.org/drawingml/2006/main">
                        <a:graphicData uri="http://schemas.microsoft.com/office/word/2010/wordprocessingShape">
                          <wps:wsp>
                            <wps:cNvSpPr/>
                            <wps:spPr>
                              <a:xfrm>
                                <a:off x="0" y="0"/>
                                <a:ext cx="1362075" cy="142875"/>
                              </a:xfrm>
                              <a:prstGeom prst="borderCallout1">
                                <a:avLst>
                                  <a:gd name="adj1" fmla="val 109518"/>
                                  <a:gd name="adj2" fmla="val 50141"/>
                                  <a:gd name="adj3" fmla="val 722640"/>
                                  <a:gd name="adj4" fmla="val 19603"/>
                                </a:avLst>
                              </a:prstGeom>
                              <a:ln>
                                <a:solidFill>
                                  <a:schemeClr val="accent6">
                                    <a:lumMod val="75000"/>
                                  </a:schemeClr>
                                </a:solidFill>
                                <a:tailEnd type="triangle" w="lg" len="lg"/>
                              </a:ln>
                            </wps:spPr>
                            <wps:style>
                              <a:lnRef idx="2">
                                <a:schemeClr val="accent6"/>
                              </a:lnRef>
                              <a:fillRef idx="1">
                                <a:schemeClr val="lt1"/>
                              </a:fillRef>
                              <a:effectRef idx="0">
                                <a:schemeClr val="accent6"/>
                              </a:effectRef>
                              <a:fontRef idx="minor">
                                <a:schemeClr val="dk1"/>
                              </a:fontRef>
                            </wps:style>
                            <wps:txbx>
                              <w:txbxContent>
                                <w:p w14:paraId="356E4646" w14:textId="77777777" w:rsidR="00FA6F34" w:rsidRPr="008B5F2D" w:rsidRDefault="00FA6F34" w:rsidP="00DD7E07">
                                  <w:pPr>
                                    <w:jc w:val="center"/>
                                    <w:rPr>
                                      <w:rFonts w:ascii="Arial Narrow" w:hAnsi="Arial Narrow"/>
                                      <w:sz w:val="18"/>
                                    </w:rPr>
                                  </w:pPr>
                                  <w:r>
                                    <w:rPr>
                                      <w:rFonts w:ascii="Arial Narrow" w:hAnsi="Arial Narrow"/>
                                      <w:sz w:val="18"/>
                                    </w:rPr>
                                    <w:t>Laguna de aguas claras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DC016C" id="144 Llamada con línea 1" o:spid="_x0000_s1089" type="#_x0000_t47" style="position:absolute;left:0;text-align:left;margin-left:525.3pt;margin-top:7.35pt;width:107.25pt;height:11.2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" adj="4234,156090,10830,23656" fillcolor="white [3201]" strokecolor="#e36c0a [2409]" strokeweight="2pt">
                      <v:stroke startarrow="block" startarrowwidth="wide" startarrowlength="long"/>
                      <v:textbox inset="1mm,0,1mm,0">
                        <w:txbxContent>
                          <w:p w14:paraId="356E4646" w14:textId="77777777" w:rsidR="00FA6F34" w:rsidRPr="008B5F2D" w:rsidRDefault="00FA6F34" w:rsidP="00DD7E07">
                            <w:pPr>
                              <w:jc w:val="center"/>
                              <w:rPr>
                                <w:rFonts w:ascii="Arial Narrow" w:hAnsi="Arial Narrow"/>
                                <w:sz w:val="18"/>
                              </w:rPr>
                            </w:pPr>
                            <w:r>
                              <w:rPr>
                                <w:rFonts w:ascii="Arial Narrow" w:hAnsi="Arial Narrow"/>
                                <w:sz w:val="18"/>
                              </w:rPr>
                              <w:t>Laguna de aguas claras</w:t>
                            </w:r>
                          </w:p>
                        </w:txbxContent>
                      </v:textbox>
                      <o:callout v:ext="edit" minusy="t"/>
                    </v:shape>
                  </w:pict>
                </mc:Fallback>
              </mc:AlternateContent>
            </w:r>
            <w:r>
              <w:rPr>
                <w:sz w:val="22"/>
                <w:szCs w:val="22"/>
              </w:rPr>
              <w:object w:dxaOrig="14205" w:dyaOrig="4695" w14:anchorId="14B7D14C">
                <v:shape id="_x0000_i1028" type="#_x0000_t75" style="width:678.3pt;height:205.4pt" o:ole="">
                  <v:imagedata r:id="rId53" o:title=""/>
                </v:shape>
                <o:OLEObject Type="Embed" ProgID="PBrush" ShapeID="_x0000_i1028" DrawAspect="Content" ObjectID="_1500270426" r:id="rId54"/>
              </w:object>
            </w:r>
          </w:p>
          <w:p w14:paraId="1848D307" w14:textId="77777777" w:rsidR="00DD7E07" w:rsidRDefault="008B3EAD" w:rsidP="00E77368">
            <w:r>
              <w:t>Figura N°10</w:t>
            </w:r>
            <w:r w:rsidR="00DD7E07">
              <w:t>: Corte esquemático  del Tranque Confluencia mostrando la descarga al rio Toqui.</w:t>
            </w:r>
          </w:p>
        </w:tc>
      </w:tr>
    </w:tbl>
    <w:p w14:paraId="3C38F436" w14:textId="77777777" w:rsidR="00DD7E07" w:rsidRDefault="00DD7E07" w:rsidP="00DC061F"/>
    <w:p w14:paraId="6FFD99CD" w14:textId="77777777" w:rsidR="00DD7E07" w:rsidRDefault="00DD7E07" w:rsidP="000606E5">
      <w:pPr>
        <w:pStyle w:val="Ttulo1"/>
        <w:numPr>
          <w:ilvl w:val="1"/>
          <w:numId w:val="53"/>
        </w:numPr>
      </w:pPr>
      <w:bookmarkStart w:id="210" w:name="_Toc425021882"/>
      <w:r>
        <w:t>SEGUIMIENTO DE VARIABLES AMBIENTALES</w:t>
      </w:r>
      <w:bookmarkEnd w:id="210"/>
    </w:p>
    <w:p w14:paraId="6F0233AC" w14:textId="77777777" w:rsidR="00DD7E07" w:rsidRDefault="00DD7E07" w:rsidP="00DD7E07">
      <w:pPr>
        <w:jc w:val="left"/>
        <w:rPr>
          <w:lang w:eastAsia="es-CL"/>
        </w:rPr>
      </w:pPr>
    </w:p>
    <w:tbl>
      <w:tblPr>
        <w:tblStyle w:val="Tablaconcuadrcula"/>
        <w:tblW w:w="13788" w:type="dxa"/>
        <w:jc w:val="center"/>
        <w:tblLayout w:type="fixed"/>
        <w:tblLook w:val="04A0" w:firstRow="1" w:lastRow="0" w:firstColumn="1" w:lastColumn="0" w:noHBand="0" w:noVBand="1"/>
      </w:tblPr>
      <w:tblGrid>
        <w:gridCol w:w="4357"/>
        <w:gridCol w:w="9431"/>
      </w:tblGrid>
      <w:tr w:rsidR="00DD7E07" w14:paraId="7711117D" w14:textId="77777777" w:rsidTr="00E77368">
        <w:trPr>
          <w:jc w:val="center"/>
        </w:trPr>
        <w:tc>
          <w:tcPr>
            <w:tcW w:w="1580" w:type="pct"/>
          </w:tcPr>
          <w:p w14:paraId="42854465" w14:textId="77777777" w:rsidR="00DD7E07" w:rsidRDefault="00DD7E07" w:rsidP="00E7736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B86BF6">
              <w:rPr>
                <w:rFonts w:ascii="Calibri" w:eastAsia="Times New Roman" w:hAnsi="Calibri"/>
                <w:color w:val="000000"/>
                <w:lang w:eastAsia="es-CL"/>
              </w:rPr>
              <w:t>8</w:t>
            </w:r>
          </w:p>
        </w:tc>
        <w:tc>
          <w:tcPr>
            <w:tcW w:w="3420" w:type="pct"/>
          </w:tcPr>
          <w:p w14:paraId="0D9DBAB9" w14:textId="77777777" w:rsidR="00DD7E07" w:rsidRDefault="00DD7E07" w:rsidP="00E77368">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N/A</w:t>
            </w:r>
          </w:p>
        </w:tc>
      </w:tr>
      <w:tr w:rsidR="00DD7E07" w14:paraId="1C31E15F" w14:textId="77777777" w:rsidTr="00E77368">
        <w:trPr>
          <w:trHeight w:val="1850"/>
          <w:jc w:val="center"/>
        </w:trPr>
        <w:tc>
          <w:tcPr>
            <w:tcW w:w="5000" w:type="pct"/>
            <w:gridSpan w:val="2"/>
            <w:tcBorders>
              <w:bottom w:val="single" w:sz="4" w:space="0" w:color="auto"/>
            </w:tcBorders>
          </w:tcPr>
          <w:p w14:paraId="64D8D0C9" w14:textId="77777777" w:rsidR="00DD7E07" w:rsidRPr="003409DA" w:rsidRDefault="00DD7E07" w:rsidP="00E77368">
            <w:pPr>
              <w:rPr>
                <w:rFonts w:ascii="Calibri" w:eastAsia="Times New Roman" w:hAnsi="Calibri"/>
                <w:bCs/>
                <w:color w:val="000000"/>
                <w:lang w:eastAsia="es-CL"/>
              </w:rPr>
            </w:pPr>
            <w:r w:rsidRPr="003409DA">
              <w:rPr>
                <w:rFonts w:ascii="Calibri" w:eastAsia="Times New Roman" w:hAnsi="Calibri"/>
                <w:b/>
                <w:bCs/>
                <w:color w:val="000000"/>
                <w:lang w:eastAsia="es-CL"/>
              </w:rPr>
              <w:t>Documentos analizados:</w:t>
            </w:r>
          </w:p>
          <w:p w14:paraId="6CCE89E8" w14:textId="77777777" w:rsidR="00CD4113" w:rsidRPr="003409DA" w:rsidRDefault="00CD4113" w:rsidP="00CD4113">
            <w:pPr>
              <w:ind w:left="851"/>
              <w:rPr>
                <w:rFonts w:ascii="Calibri" w:eastAsia="Times New Roman" w:hAnsi="Calibri"/>
                <w:bCs/>
                <w:color w:val="000000"/>
                <w:lang w:eastAsia="es-CL"/>
              </w:rPr>
            </w:pPr>
            <w:r w:rsidRPr="003409DA">
              <w:rPr>
                <w:rFonts w:ascii="Calibri" w:eastAsia="Times New Roman" w:hAnsi="Calibri"/>
                <w:bCs/>
                <w:color w:val="000000"/>
                <w:lang w:eastAsia="es-CL"/>
              </w:rPr>
              <w:t>1.- INFORME SEMESTRAL DE MONITOREO AMBIENTAL PERIODO ENERO A JUNIO 2013</w:t>
            </w:r>
            <w:r>
              <w:rPr>
                <w:rFonts w:ascii="Calibri" w:eastAsia="Times New Roman" w:hAnsi="Calibri"/>
                <w:bCs/>
                <w:color w:val="000000"/>
                <w:lang w:eastAsia="es-CL"/>
              </w:rPr>
              <w:t>, SCMET (Anexo 20)</w:t>
            </w:r>
          </w:p>
          <w:p w14:paraId="4A8D6FC8" w14:textId="77777777" w:rsidR="00CD4113" w:rsidRPr="003409DA" w:rsidRDefault="00CD4113" w:rsidP="00CD4113">
            <w:pPr>
              <w:ind w:left="851"/>
              <w:rPr>
                <w:rFonts w:ascii="Calibri" w:eastAsia="Times New Roman" w:hAnsi="Calibri"/>
                <w:bCs/>
                <w:color w:val="000000"/>
                <w:lang w:eastAsia="es-CL"/>
              </w:rPr>
            </w:pPr>
            <w:r w:rsidRPr="003409DA">
              <w:rPr>
                <w:rFonts w:ascii="Calibri" w:eastAsia="Times New Roman" w:hAnsi="Calibri"/>
                <w:bCs/>
                <w:color w:val="000000"/>
                <w:lang w:eastAsia="es-CL"/>
              </w:rPr>
              <w:t>2.- INFORME SEMESTRAL DE MONITOREO AMBIENTAL PERIODO JULIO A  DICIEMBRE 2013</w:t>
            </w:r>
            <w:r>
              <w:rPr>
                <w:rFonts w:ascii="Calibri" w:eastAsia="Times New Roman" w:hAnsi="Calibri"/>
                <w:bCs/>
                <w:color w:val="000000"/>
                <w:lang w:eastAsia="es-CL"/>
              </w:rPr>
              <w:t>, SCMET (Anexo 21)</w:t>
            </w:r>
          </w:p>
          <w:p w14:paraId="2F063814" w14:textId="77777777" w:rsidR="00CD4113" w:rsidRPr="003409DA" w:rsidRDefault="00CD4113" w:rsidP="00CD4113">
            <w:pPr>
              <w:ind w:left="851"/>
              <w:rPr>
                <w:rFonts w:ascii="Calibri" w:eastAsia="Times New Roman" w:hAnsi="Calibri"/>
                <w:bCs/>
                <w:color w:val="000000"/>
                <w:lang w:eastAsia="es-CL"/>
              </w:rPr>
            </w:pPr>
            <w:r w:rsidRPr="003409DA">
              <w:rPr>
                <w:rFonts w:ascii="Calibri" w:eastAsia="Times New Roman" w:hAnsi="Calibri"/>
                <w:bCs/>
                <w:color w:val="000000"/>
                <w:lang w:eastAsia="es-CL"/>
              </w:rPr>
              <w:t>3.- INFORME SEMESTRAL DE MONITOREO AMBIENTAL PERIODO ENERO A JUNIO 2014</w:t>
            </w:r>
            <w:r>
              <w:rPr>
                <w:rFonts w:ascii="Calibri" w:eastAsia="Times New Roman" w:hAnsi="Calibri"/>
                <w:bCs/>
                <w:color w:val="000000"/>
                <w:lang w:eastAsia="es-CL"/>
              </w:rPr>
              <w:t>, SCMET (Anexo 22)</w:t>
            </w:r>
          </w:p>
          <w:p w14:paraId="1CA22ABD" w14:textId="77777777" w:rsidR="00CD4113" w:rsidRPr="003409DA" w:rsidRDefault="00CD4113" w:rsidP="00CD4113">
            <w:pPr>
              <w:ind w:left="851"/>
              <w:rPr>
                <w:rFonts w:ascii="Calibri" w:eastAsia="Times New Roman" w:hAnsi="Calibri"/>
                <w:bCs/>
                <w:color w:val="000000"/>
                <w:lang w:eastAsia="es-CL"/>
              </w:rPr>
            </w:pPr>
            <w:r w:rsidRPr="003409DA">
              <w:rPr>
                <w:rFonts w:ascii="Calibri" w:eastAsia="Times New Roman" w:hAnsi="Calibri"/>
                <w:bCs/>
                <w:color w:val="000000"/>
                <w:lang w:eastAsia="es-CL"/>
              </w:rPr>
              <w:t>4.- INFORME SEMESTRAL DE MONITOREO AMBIENTAL PERIODO JULIO A  DICIEMBRE 2014</w:t>
            </w:r>
            <w:r>
              <w:rPr>
                <w:rFonts w:ascii="Calibri" w:eastAsia="Times New Roman" w:hAnsi="Calibri"/>
                <w:bCs/>
                <w:color w:val="000000"/>
                <w:lang w:eastAsia="es-CL"/>
              </w:rPr>
              <w:t>, SCMET (Anexo 23)</w:t>
            </w:r>
          </w:p>
          <w:p w14:paraId="144E557A" w14:textId="77777777" w:rsidR="00DD7E07" w:rsidRPr="005626CB" w:rsidRDefault="00CD4113" w:rsidP="00CD4113">
            <w:pPr>
              <w:ind w:left="851"/>
              <w:rPr>
                <w:rFonts w:ascii="Calibri" w:eastAsia="Times New Roman" w:hAnsi="Calibri"/>
                <w:b/>
                <w:bCs/>
                <w:color w:val="000000"/>
                <w:lang w:eastAsia="es-CL"/>
              </w:rPr>
            </w:pPr>
            <w:r w:rsidRPr="003409DA">
              <w:rPr>
                <w:rFonts w:ascii="Calibri" w:eastAsia="Times New Roman" w:hAnsi="Calibri"/>
                <w:bCs/>
                <w:color w:val="000000"/>
                <w:lang w:eastAsia="es-CL"/>
              </w:rPr>
              <w:t>5.- INFORME TECNICO N°7, N° Proceso 8250505, Dirección General de Aguas (Anexo 13)</w:t>
            </w:r>
          </w:p>
        </w:tc>
      </w:tr>
      <w:tr w:rsidR="00DD7E07" w14:paraId="1A5BFFFB" w14:textId="77777777" w:rsidTr="00E77368">
        <w:trPr>
          <w:trHeight w:val="1850"/>
          <w:jc w:val="center"/>
        </w:trPr>
        <w:tc>
          <w:tcPr>
            <w:tcW w:w="5000" w:type="pct"/>
            <w:gridSpan w:val="2"/>
            <w:tcBorders>
              <w:bottom w:val="single" w:sz="4" w:space="0" w:color="auto"/>
            </w:tcBorders>
          </w:tcPr>
          <w:p w14:paraId="409FA7E5" w14:textId="77777777" w:rsidR="00DD7E07" w:rsidRDefault="00DD7E07" w:rsidP="00E7736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47F8C060" w14:textId="77777777" w:rsidR="00DD7E07" w:rsidRDefault="00DD7E07" w:rsidP="00E77368">
            <w:pPr>
              <w:rPr>
                <w:rFonts w:ascii="Calibri" w:eastAsia="Times New Roman" w:hAnsi="Calibri"/>
                <w:color w:val="000000"/>
                <w:lang w:eastAsia="es-CL"/>
              </w:rPr>
            </w:pPr>
          </w:p>
          <w:p w14:paraId="2CF907F4" w14:textId="77777777" w:rsidR="00DD7E07" w:rsidRDefault="00DD7E07" w:rsidP="00E77368">
            <w:pPr>
              <w:rPr>
                <w:rFonts w:cstheme="minorHAnsi"/>
                <w:b/>
              </w:rPr>
            </w:pPr>
            <w:r>
              <w:rPr>
                <w:rFonts w:cstheme="minorHAnsi"/>
                <w:b/>
              </w:rPr>
              <w:t xml:space="preserve">Considerando 3.7, </w:t>
            </w:r>
            <w:proofErr w:type="spellStart"/>
            <w:r>
              <w:rPr>
                <w:rFonts w:cstheme="minorHAnsi"/>
                <w:b/>
              </w:rPr>
              <w:t>Res.Ex</w:t>
            </w:r>
            <w:proofErr w:type="spellEnd"/>
            <w:r>
              <w:rPr>
                <w:rFonts w:cstheme="minorHAnsi"/>
                <w:b/>
              </w:rPr>
              <w:t>. N°331/2004, Aguas de Relaves</w:t>
            </w:r>
          </w:p>
          <w:p w14:paraId="68B2F6C0" w14:textId="77777777" w:rsidR="00DD7E07" w:rsidRDefault="00DD7E07" w:rsidP="00E77368">
            <w:pPr>
              <w:spacing w:before="100" w:beforeAutospacing="1" w:after="100" w:afterAutospacing="1"/>
              <w:rPr>
                <w:rFonts w:eastAsia="Times New Roman"/>
                <w:sz w:val="18"/>
                <w:szCs w:val="18"/>
                <w:lang w:eastAsia="es-CL"/>
              </w:rPr>
            </w:pPr>
            <w:r>
              <w:rPr>
                <w:rFonts w:eastAsia="Times New Roman"/>
                <w:sz w:val="18"/>
                <w:szCs w:val="18"/>
                <w:lang w:eastAsia="es-CL"/>
              </w:rPr>
              <w:t>“…</w:t>
            </w:r>
            <w:r w:rsidRPr="00FC6F76">
              <w:rPr>
                <w:rFonts w:eastAsia="Times New Roman"/>
                <w:lang w:eastAsia="es-CL"/>
              </w:rPr>
              <w:t>Aguas Subterráneas: El proyecto no considera como solución la infiltración de las aguas del tranque, los sólidos finos decantados en el fondo del tranque van formando una capa de sedimento impermeable debido a la fineza (lamas) y consolidación del material, lo que ayuda a controlar los efectos adversos sobre las aguas subterráneas.</w:t>
            </w:r>
            <w:r w:rsidRPr="00E13214">
              <w:rPr>
                <w:rFonts w:eastAsia="Times New Roman"/>
                <w:lang w:eastAsia="es-CL"/>
              </w:rPr>
              <w:t>.</w:t>
            </w:r>
            <w:r>
              <w:rPr>
                <w:rFonts w:eastAsia="Times New Roman"/>
                <w:lang w:eastAsia="es-CL"/>
              </w:rPr>
              <w:t>.</w:t>
            </w:r>
            <w:r>
              <w:rPr>
                <w:rFonts w:eastAsia="Times New Roman"/>
                <w:sz w:val="18"/>
                <w:szCs w:val="18"/>
                <w:lang w:eastAsia="es-CL"/>
              </w:rPr>
              <w:t>”</w:t>
            </w:r>
          </w:p>
          <w:p w14:paraId="34B11F28" w14:textId="77777777" w:rsidR="00DD7E07" w:rsidRPr="00811E60" w:rsidRDefault="00DD7E07" w:rsidP="00E77368">
            <w:pPr>
              <w:spacing w:before="100" w:beforeAutospacing="1" w:after="100" w:afterAutospacing="1"/>
              <w:rPr>
                <w:rFonts w:eastAsia="Times New Roman"/>
                <w:sz w:val="18"/>
                <w:szCs w:val="18"/>
                <w:lang w:eastAsia="es-CL"/>
              </w:rPr>
            </w:pPr>
            <w:r>
              <w:rPr>
                <w:rFonts w:cstheme="minorHAnsi"/>
                <w:b/>
              </w:rPr>
              <w:t xml:space="preserve">Considerando 3.7, </w:t>
            </w:r>
            <w:proofErr w:type="spellStart"/>
            <w:r>
              <w:rPr>
                <w:rFonts w:cstheme="minorHAnsi"/>
                <w:b/>
              </w:rPr>
              <w:t>Res.Ex</w:t>
            </w:r>
            <w:proofErr w:type="spellEnd"/>
            <w:r>
              <w:rPr>
                <w:rFonts w:cstheme="minorHAnsi"/>
                <w:b/>
              </w:rPr>
              <w:t>. N°331/2004,</w:t>
            </w:r>
            <w:r w:rsidRPr="00811E60">
              <w:rPr>
                <w:rFonts w:eastAsia="Times New Roman"/>
                <w:b/>
                <w:sz w:val="18"/>
                <w:szCs w:val="18"/>
                <w:lang w:eastAsia="es-CL"/>
              </w:rPr>
              <w:t>Plan de Monitoreo</w:t>
            </w:r>
          </w:p>
          <w:p w14:paraId="0A052198" w14:textId="77777777" w:rsidR="00DD7E07" w:rsidRPr="00811E60" w:rsidRDefault="00DD7E07" w:rsidP="00E77368">
            <w:pPr>
              <w:spacing w:before="100" w:beforeAutospacing="1" w:after="100" w:afterAutospacing="1"/>
              <w:rPr>
                <w:rFonts w:eastAsia="Times New Roman"/>
                <w:sz w:val="18"/>
                <w:szCs w:val="18"/>
                <w:lang w:eastAsia="es-CL"/>
              </w:rPr>
            </w:pPr>
            <w:r>
              <w:rPr>
                <w:rFonts w:eastAsia="Times New Roman"/>
                <w:sz w:val="18"/>
                <w:szCs w:val="18"/>
                <w:lang w:eastAsia="es-CL"/>
              </w:rPr>
              <w:t xml:space="preserve">“… </w:t>
            </w:r>
            <w:r w:rsidRPr="00811E60">
              <w:rPr>
                <w:rFonts w:eastAsia="Times New Roman"/>
                <w:sz w:val="18"/>
                <w:szCs w:val="18"/>
                <w:lang w:eastAsia="es-CL"/>
              </w:rPr>
              <w:t>El procedimiento de medición y control se hará según lo establecido en el punto 6 del D.S. N° 90/00 MINSEGPRES,</w:t>
            </w:r>
            <w:r>
              <w:rPr>
                <w:rFonts w:eastAsia="Times New Roman"/>
                <w:sz w:val="18"/>
                <w:szCs w:val="18"/>
                <w:lang w:eastAsia="es-CL"/>
              </w:rPr>
              <w:t>…  …</w:t>
            </w:r>
            <w:r>
              <w:t xml:space="preserve"> </w:t>
            </w:r>
            <w:r w:rsidRPr="00811E60">
              <w:rPr>
                <w:rFonts w:eastAsia="Times New Roman"/>
                <w:sz w:val="18"/>
                <w:szCs w:val="18"/>
                <w:lang w:eastAsia="es-CL"/>
              </w:rPr>
              <w:t>En el documento adenda N°1, el titular declara que, el río Toqui no presenta permisos de aprovechamiento de terceros entre la faena y la confluencia con el desagüe de la Laguna P. Aguirre Cerda (cruce con la Carretera Austral) ni se realiza otro tipo de actividades recreativas masivas. Por lo anterior, no existen riesgos de que otras personas pudiesen estar dentro del área de influencia del proyecto aguas abajo y nadie podrá ser eventualmente afectado por él.</w:t>
            </w:r>
          </w:p>
          <w:p w14:paraId="01E67274" w14:textId="77777777" w:rsidR="00DD7E07" w:rsidRDefault="00DD7E07" w:rsidP="00E77368">
            <w:pPr>
              <w:spacing w:before="100" w:beforeAutospacing="1" w:after="100" w:afterAutospacing="1"/>
              <w:rPr>
                <w:rFonts w:eastAsia="Times New Roman"/>
                <w:sz w:val="18"/>
                <w:szCs w:val="18"/>
                <w:lang w:eastAsia="es-CL"/>
              </w:rPr>
            </w:pPr>
            <w:r w:rsidRPr="00811E60">
              <w:rPr>
                <w:rFonts w:eastAsia="Times New Roman"/>
                <w:sz w:val="18"/>
                <w:szCs w:val="18"/>
                <w:lang w:eastAsia="es-CL"/>
              </w:rPr>
              <w:t>El programa de monitoreo contemplará el control de la calidad del agua entrante al proceso productivo (río San Antonio), en la descarga del efluente al río Toqui y en río Toqui aguas arriba y aguas abajo del punto de descarga</w:t>
            </w:r>
            <w:r>
              <w:rPr>
                <w:rFonts w:eastAsia="Times New Roman"/>
                <w:sz w:val="18"/>
                <w:szCs w:val="18"/>
                <w:lang w:eastAsia="es-CL"/>
              </w:rPr>
              <w:t>”…”</w:t>
            </w:r>
          </w:p>
          <w:p w14:paraId="00C18265" w14:textId="77777777" w:rsidR="00DD7E07" w:rsidRPr="00811E60" w:rsidRDefault="00DD7E07" w:rsidP="00E77368">
            <w:pPr>
              <w:spacing w:before="100" w:beforeAutospacing="1" w:after="100" w:afterAutospacing="1"/>
              <w:rPr>
                <w:rFonts w:eastAsia="Times New Roman"/>
                <w:sz w:val="18"/>
                <w:szCs w:val="18"/>
                <w:lang w:eastAsia="es-CL"/>
              </w:rPr>
            </w:pPr>
            <w:r>
              <w:rPr>
                <w:rFonts w:cstheme="minorHAnsi"/>
                <w:b/>
              </w:rPr>
              <w:t xml:space="preserve">Considerando 4, </w:t>
            </w:r>
            <w:proofErr w:type="spellStart"/>
            <w:r>
              <w:rPr>
                <w:rFonts w:cstheme="minorHAnsi"/>
                <w:b/>
              </w:rPr>
              <w:t>Res.Ex</w:t>
            </w:r>
            <w:proofErr w:type="spellEnd"/>
            <w:r>
              <w:rPr>
                <w:rFonts w:cstheme="minorHAnsi"/>
                <w:b/>
              </w:rPr>
              <w:t>. N°331/2004,</w:t>
            </w:r>
            <w:r>
              <w:t xml:space="preserve"> </w:t>
            </w:r>
            <w:r w:rsidRPr="00560825">
              <w:rPr>
                <w:rFonts w:eastAsia="Times New Roman"/>
                <w:b/>
                <w:sz w:val="18"/>
                <w:szCs w:val="18"/>
                <w:lang w:eastAsia="es-CL"/>
              </w:rPr>
              <w:t>Residuos líquidos</w:t>
            </w:r>
          </w:p>
          <w:p w14:paraId="1AB3FD4A" w14:textId="77777777" w:rsidR="00DD7E07" w:rsidRDefault="00DD7E07" w:rsidP="00E77368">
            <w:pPr>
              <w:spacing w:before="100" w:beforeAutospacing="1" w:after="100" w:afterAutospacing="1"/>
              <w:rPr>
                <w:rFonts w:eastAsia="Times New Roman"/>
                <w:sz w:val="18"/>
                <w:szCs w:val="18"/>
                <w:lang w:eastAsia="es-CL"/>
              </w:rPr>
            </w:pPr>
            <w:r>
              <w:rPr>
                <w:rFonts w:eastAsia="Times New Roman"/>
                <w:sz w:val="18"/>
                <w:szCs w:val="18"/>
                <w:lang w:eastAsia="es-CL"/>
              </w:rPr>
              <w:t>“…</w:t>
            </w:r>
            <w:r w:rsidRPr="00560825">
              <w:rPr>
                <w:rFonts w:eastAsia="Times New Roman"/>
                <w:sz w:val="18"/>
                <w:szCs w:val="18"/>
                <w:lang w:eastAsia="es-CL"/>
              </w:rPr>
              <w:t>El Tranque de Relaves Confluencia actualmente cuenta con pozos de monitoreo, y un sistema que permite capturar las aguas que drenan a través del tranque y las posible infiltraciones (Dedos Drenes), que luego de captarlas son conducidas a una piscina (Piscina Dedos), para luego ser retornadas nuevamente al tranque. Por lo tanto, difícilmente existirían contingencias por efecto de infiltraciones</w:t>
            </w:r>
            <w:r>
              <w:rPr>
                <w:rFonts w:eastAsia="Times New Roman"/>
                <w:sz w:val="18"/>
                <w:szCs w:val="18"/>
                <w:lang w:eastAsia="es-CL"/>
              </w:rPr>
              <w:t>….”</w:t>
            </w:r>
          </w:p>
          <w:p w14:paraId="0608CAE2" w14:textId="77777777" w:rsidR="00DD7E07" w:rsidRPr="002A43DA" w:rsidRDefault="00DD7E07" w:rsidP="00E77368">
            <w:pPr>
              <w:spacing w:before="100" w:beforeAutospacing="1" w:after="100" w:afterAutospacing="1"/>
              <w:rPr>
                <w:rFonts w:eastAsia="Times New Roman"/>
                <w:sz w:val="18"/>
                <w:szCs w:val="18"/>
                <w:lang w:eastAsia="es-CL"/>
              </w:rPr>
            </w:pPr>
          </w:p>
        </w:tc>
      </w:tr>
      <w:tr w:rsidR="00DD7E07" w14:paraId="533DB0CE" w14:textId="77777777" w:rsidTr="00E77368">
        <w:trPr>
          <w:trHeight w:val="5377"/>
          <w:jc w:val="center"/>
        </w:trPr>
        <w:tc>
          <w:tcPr>
            <w:tcW w:w="5000" w:type="pct"/>
            <w:gridSpan w:val="2"/>
          </w:tcPr>
          <w:p w14:paraId="56780108" w14:textId="77777777" w:rsidR="00DD7E07" w:rsidRDefault="00DD7E07" w:rsidP="00E77368">
            <w:pPr>
              <w:rPr>
                <w:rFonts w:cstheme="minorHAnsi"/>
              </w:rPr>
            </w:pPr>
            <w:r w:rsidRPr="008E34C9">
              <w:rPr>
                <w:b/>
              </w:rPr>
              <w:lastRenderedPageBreak/>
              <w:t>Resultado</w:t>
            </w:r>
            <w:r>
              <w:rPr>
                <w:b/>
              </w:rPr>
              <w:t xml:space="preserve"> (s)</w:t>
            </w:r>
            <w:r w:rsidRPr="008E34C9">
              <w:rPr>
                <w:b/>
              </w:rPr>
              <w:t xml:space="preserve"> examen de Información:</w:t>
            </w:r>
          </w:p>
          <w:p w14:paraId="54CC84FB" w14:textId="77777777" w:rsidR="00DD7E07" w:rsidRDefault="00DD7E07" w:rsidP="00E77368">
            <w:pPr>
              <w:jc w:val="left"/>
              <w:rPr>
                <w:rFonts w:ascii="Calibri" w:eastAsia="Times New Roman" w:hAnsi="Calibri"/>
                <w:b/>
                <w:bCs/>
                <w:color w:val="000000"/>
                <w:lang w:eastAsia="es-CL"/>
              </w:rPr>
            </w:pPr>
          </w:p>
          <w:p w14:paraId="45167716" w14:textId="77777777" w:rsidR="00DD7E07" w:rsidRDefault="00DD7E07" w:rsidP="00E77368">
            <w:pPr>
              <w:jc w:val="left"/>
              <w:rPr>
                <w:rFonts w:ascii="Calibri" w:eastAsia="Times New Roman" w:hAnsi="Calibri"/>
                <w:bCs/>
                <w:color w:val="000000"/>
                <w:lang w:eastAsia="es-CL"/>
              </w:rPr>
            </w:pPr>
            <w:r w:rsidRPr="00B35A0D">
              <w:rPr>
                <w:rFonts w:ascii="Calibri" w:eastAsia="Times New Roman" w:hAnsi="Calibri"/>
                <w:bCs/>
                <w:color w:val="000000"/>
                <w:lang w:eastAsia="es-CL"/>
              </w:rPr>
              <w:t>El examen  de información se realizó sobre los informes semestrales de monitoreo ambiental de los años 2013 y 2014.</w:t>
            </w:r>
          </w:p>
          <w:p w14:paraId="09E36209" w14:textId="77777777" w:rsidR="000D1132" w:rsidRPr="00B35A0D" w:rsidRDefault="000D1132" w:rsidP="00E77368">
            <w:pPr>
              <w:jc w:val="left"/>
              <w:rPr>
                <w:rFonts w:ascii="Calibri" w:eastAsia="Times New Roman" w:hAnsi="Calibri"/>
                <w:bCs/>
                <w:color w:val="000000"/>
                <w:lang w:eastAsia="es-CL"/>
              </w:rPr>
            </w:pPr>
          </w:p>
          <w:p w14:paraId="73349AFB" w14:textId="77777777" w:rsidR="00DD7E07" w:rsidRDefault="00DD7E07" w:rsidP="00E77368">
            <w:pPr>
              <w:rPr>
                <w:rFonts w:ascii="Calibri" w:eastAsia="Times New Roman" w:hAnsi="Calibri"/>
                <w:color w:val="000000"/>
                <w:lang w:eastAsia="es-CL"/>
              </w:rPr>
            </w:pPr>
            <w:r>
              <w:rPr>
                <w:rFonts w:ascii="Calibri" w:eastAsia="Times New Roman" w:hAnsi="Calibri"/>
                <w:color w:val="000000"/>
                <w:lang w:eastAsia="es-CL"/>
              </w:rPr>
              <w:t xml:space="preserve">En los informes semestrales </w:t>
            </w:r>
            <w:r w:rsidRPr="00CC0B68">
              <w:rPr>
                <w:rFonts w:ascii="Calibri" w:eastAsia="Times New Roman" w:hAnsi="Calibri"/>
                <w:color w:val="000000"/>
                <w:lang w:eastAsia="es-CL"/>
              </w:rPr>
              <w:t xml:space="preserve">el titular ocupa la </w:t>
            </w:r>
            <w:proofErr w:type="spellStart"/>
            <w:r w:rsidRPr="00CC0B68">
              <w:rPr>
                <w:rFonts w:ascii="Calibri" w:eastAsia="Times New Roman" w:hAnsi="Calibri"/>
                <w:color w:val="000000"/>
                <w:lang w:eastAsia="es-CL"/>
              </w:rPr>
              <w:t>NCh</w:t>
            </w:r>
            <w:proofErr w:type="spellEnd"/>
            <w:r w:rsidRPr="00CC0B68">
              <w:rPr>
                <w:rFonts w:ascii="Calibri" w:eastAsia="Times New Roman" w:hAnsi="Calibri"/>
                <w:color w:val="000000"/>
                <w:lang w:eastAsia="es-CL"/>
              </w:rPr>
              <w:t xml:space="preserve"> 1333 REQUISITOS DE CALIDAD DEL AGUA PARA DIFERENTES USOS; la cual, en su numeral 1.2, letra b), indica que la misma debe aplicarse a “agua para la bebida de animales”. Posteriormente en el título 5 REQUISITOS DEL AGUA PARA LA BEBIDA DE ANIMALES informa en el numeral 5.1 que dicha agua  “Debe cumplir con la norma NCh409. La autoridad competente debe determinar casos especiales”. </w:t>
            </w:r>
          </w:p>
          <w:p w14:paraId="442A735D" w14:textId="77777777" w:rsidR="00DD7E07" w:rsidRDefault="00DD7E07" w:rsidP="00E77368">
            <w:pPr>
              <w:rPr>
                <w:rFonts w:ascii="Calibri" w:eastAsia="Times New Roman" w:hAnsi="Calibri"/>
                <w:color w:val="000000"/>
                <w:lang w:eastAsia="es-CL"/>
              </w:rPr>
            </w:pPr>
          </w:p>
          <w:p w14:paraId="2B988B15" w14:textId="77777777" w:rsidR="00DD7E07" w:rsidRDefault="00DD7E07" w:rsidP="00E77368">
            <w:pPr>
              <w:rPr>
                <w:rFonts w:ascii="Calibri" w:eastAsia="Times New Roman" w:hAnsi="Calibri"/>
                <w:color w:val="000000"/>
                <w:lang w:eastAsia="es-CL"/>
              </w:rPr>
            </w:pPr>
            <w:r w:rsidRPr="00CC0B68">
              <w:rPr>
                <w:rFonts w:ascii="Calibri" w:eastAsia="Times New Roman" w:hAnsi="Calibri"/>
                <w:color w:val="000000"/>
                <w:lang w:eastAsia="es-CL"/>
              </w:rPr>
              <w:t>La NCH 409 Agua Potable – Parte 1 – Requisitos, en su título 5 indica que el agua potable no debe contener elementos o substancias en concentraciones mayores a las indicadas en las tablas correspondientes. La tabla 1 limita la concentración de elementos esenciales y fija un máximo de 0,3 mg/l para el Hierro y 0,1 mg/l para el manganeso</w:t>
            </w:r>
          </w:p>
          <w:p w14:paraId="161C655F" w14:textId="77777777" w:rsidR="00CD4B03" w:rsidRDefault="00CD4B03" w:rsidP="00E77368">
            <w:pPr>
              <w:rPr>
                <w:rFonts w:ascii="Calibri" w:eastAsia="Times New Roman" w:hAnsi="Calibri"/>
                <w:color w:val="000000"/>
                <w:lang w:eastAsia="es-CL"/>
              </w:rPr>
            </w:pPr>
          </w:p>
          <w:p w14:paraId="5A699E97" w14:textId="77777777" w:rsidR="00CD4B03" w:rsidRDefault="00CD4B03" w:rsidP="00E77368">
            <w:pPr>
              <w:rPr>
                <w:rFonts w:ascii="Calibri" w:eastAsia="Times New Roman" w:hAnsi="Calibri"/>
                <w:color w:val="000000"/>
                <w:lang w:eastAsia="es-CL"/>
              </w:rPr>
            </w:pPr>
            <w:r>
              <w:rPr>
                <w:rFonts w:ascii="Calibri" w:eastAsia="Times New Roman" w:hAnsi="Calibri"/>
                <w:color w:val="000000"/>
                <w:lang w:eastAsia="es-CL"/>
              </w:rPr>
              <w:t>Para una mejor comprensión se muestran los puntos de monitoreo de agua superficial (Figura N°11) y subterránea (Figura N°12)</w:t>
            </w:r>
          </w:p>
          <w:p w14:paraId="20F5DFB9" w14:textId="77777777" w:rsidR="000D1132" w:rsidRPr="00CC0B68" w:rsidRDefault="000D1132" w:rsidP="00E77368">
            <w:pPr>
              <w:rPr>
                <w:rFonts w:ascii="Calibri" w:eastAsia="Times New Roman" w:hAnsi="Calibri"/>
                <w:color w:val="000000"/>
                <w:lang w:eastAsia="es-CL"/>
              </w:rPr>
            </w:pPr>
          </w:p>
          <w:p w14:paraId="13948005" w14:textId="77777777" w:rsidR="00DD7E07" w:rsidRDefault="00DD7E07" w:rsidP="00E77368">
            <w:pPr>
              <w:jc w:val="left"/>
              <w:rPr>
                <w:rFonts w:ascii="Calibri" w:eastAsia="Times New Roman" w:hAnsi="Calibri"/>
                <w:b/>
                <w:bCs/>
                <w:color w:val="000000"/>
                <w:lang w:eastAsia="es-CL"/>
              </w:rPr>
            </w:pPr>
          </w:p>
          <w:p w14:paraId="4300020E" w14:textId="77777777" w:rsidR="00DD7E07" w:rsidRPr="00CC0B68" w:rsidRDefault="00DD7E07" w:rsidP="00E77368">
            <w:pPr>
              <w:jc w:val="left"/>
              <w:rPr>
                <w:rFonts w:ascii="Calibri" w:eastAsia="Times New Roman" w:hAnsi="Calibri"/>
                <w:b/>
                <w:bCs/>
                <w:color w:val="000000"/>
                <w:lang w:eastAsia="es-CL"/>
              </w:rPr>
            </w:pPr>
            <w:r w:rsidRPr="00CC0B68">
              <w:rPr>
                <w:rFonts w:ascii="Calibri" w:eastAsia="Times New Roman" w:hAnsi="Calibri"/>
                <w:b/>
                <w:bCs/>
                <w:color w:val="000000"/>
                <w:lang w:eastAsia="es-CL"/>
              </w:rPr>
              <w:t>1.- INFORME SEMESTRAL DE MONITOREO AMBIENTAL PERIODO ENERO A JUNIO 2013, SCMET</w:t>
            </w:r>
          </w:p>
          <w:p w14:paraId="725B9C70" w14:textId="77777777" w:rsidR="00DD7E07" w:rsidRDefault="00DD7E07" w:rsidP="00E77368">
            <w:pPr>
              <w:ind w:left="851"/>
              <w:rPr>
                <w:rFonts w:ascii="Calibri" w:eastAsia="Times New Roman" w:hAnsi="Calibri"/>
                <w:bCs/>
                <w:color w:val="000000"/>
                <w:lang w:eastAsia="es-CL"/>
              </w:rPr>
            </w:pPr>
          </w:p>
          <w:p w14:paraId="3F8D6E39" w14:textId="77777777" w:rsidR="00DD7E07" w:rsidRDefault="00DD7E07" w:rsidP="00E77368">
            <w:pPr>
              <w:pStyle w:val="Prrafodelista"/>
              <w:numPr>
                <w:ilvl w:val="1"/>
                <w:numId w:val="30"/>
              </w:numPr>
              <w:rPr>
                <w:rFonts w:ascii="Calibri" w:eastAsia="Times New Roman" w:hAnsi="Calibri"/>
                <w:b/>
                <w:color w:val="000000"/>
                <w:lang w:eastAsia="es-CL"/>
              </w:rPr>
            </w:pPr>
            <w:r w:rsidRPr="00CC0B68">
              <w:rPr>
                <w:rFonts w:ascii="Calibri" w:eastAsia="Times New Roman" w:hAnsi="Calibri"/>
                <w:b/>
                <w:color w:val="000000"/>
                <w:lang w:eastAsia="es-CL"/>
              </w:rPr>
              <w:t>MONITOREOS DE AGUAS SUPERFICIALES RÍOS EL TOQUI Y SAN ANTONIO.-</w:t>
            </w:r>
          </w:p>
          <w:p w14:paraId="2FCA4C29" w14:textId="77777777" w:rsidR="000D1132" w:rsidRDefault="000D1132" w:rsidP="000D1132">
            <w:pPr>
              <w:pStyle w:val="Prrafodelista"/>
              <w:ind w:left="1211"/>
              <w:rPr>
                <w:rFonts w:ascii="Calibri" w:eastAsia="Times New Roman" w:hAnsi="Calibri"/>
                <w:b/>
                <w:color w:val="000000"/>
                <w:lang w:eastAsia="es-CL"/>
              </w:rPr>
            </w:pPr>
          </w:p>
          <w:p w14:paraId="7ED8975C" w14:textId="77777777" w:rsidR="00DD7E07" w:rsidRDefault="00DD7E07" w:rsidP="00E77368">
            <w:pPr>
              <w:pStyle w:val="Prrafodelista"/>
              <w:ind w:left="360"/>
              <w:jc w:val="left"/>
              <w:rPr>
                <w:rFonts w:ascii="Calibri" w:eastAsia="Times New Roman" w:hAnsi="Calibri"/>
                <w:color w:val="000000"/>
                <w:lang w:eastAsia="es-CL"/>
              </w:rPr>
            </w:pPr>
            <w:r>
              <w:rPr>
                <w:rFonts w:ascii="Calibri" w:eastAsia="Times New Roman" w:hAnsi="Calibri"/>
                <w:color w:val="000000"/>
                <w:lang w:eastAsia="es-CL"/>
              </w:rPr>
              <w:t xml:space="preserve">Del examen de la información presentado por el titular en el </w:t>
            </w:r>
            <w:r w:rsidRPr="00CC3603">
              <w:rPr>
                <w:rFonts w:ascii="Calibri" w:eastAsia="Times New Roman" w:hAnsi="Calibri"/>
                <w:color w:val="000000"/>
                <w:lang w:eastAsia="es-CL"/>
              </w:rPr>
              <w:t>INFORME SEMESTRAL DE MONITOREO</w:t>
            </w:r>
            <w:r>
              <w:rPr>
                <w:rFonts w:ascii="Calibri" w:eastAsia="Times New Roman" w:hAnsi="Calibri"/>
                <w:color w:val="000000"/>
                <w:lang w:eastAsia="es-CL"/>
              </w:rPr>
              <w:t xml:space="preserve"> AMBIENTAL PERIODO ENERO A JUNIO  </w:t>
            </w:r>
            <w:r w:rsidRPr="00CC3603">
              <w:rPr>
                <w:rFonts w:ascii="Calibri" w:eastAsia="Times New Roman" w:hAnsi="Calibri"/>
                <w:color w:val="000000"/>
                <w:lang w:eastAsia="es-CL"/>
              </w:rPr>
              <w:t>2013</w:t>
            </w:r>
            <w:r>
              <w:rPr>
                <w:rFonts w:ascii="Calibri" w:eastAsia="Times New Roman" w:hAnsi="Calibri"/>
                <w:color w:val="000000"/>
                <w:lang w:eastAsia="es-CL"/>
              </w:rPr>
              <w:t xml:space="preserve">, se constata que las  aguas superficiales  del rio Toqui y San Antonio  presentan valores sobre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xml:space="preserve"> 409, supletoria de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xml:space="preserve"> 1333, aplicable a agua de bebida animal en las siguientes muestras:</w:t>
            </w:r>
          </w:p>
          <w:p w14:paraId="563395CA" w14:textId="77777777" w:rsidR="00DD7E07" w:rsidRPr="0064729F" w:rsidRDefault="00DD7E07" w:rsidP="00E77368">
            <w:pPr>
              <w:pStyle w:val="Prrafodelista"/>
              <w:ind w:left="284"/>
              <w:jc w:val="left"/>
              <w:rPr>
                <w:rFonts w:ascii="Calibri" w:eastAsia="Times New Roman" w:hAnsi="Calibri"/>
                <w:b/>
                <w:color w:val="000000"/>
                <w:lang w:eastAsia="es-CL"/>
              </w:rPr>
            </w:pPr>
            <w:r>
              <w:rPr>
                <w:rFonts w:ascii="Calibri" w:eastAsia="Times New Roman" w:hAnsi="Calibri"/>
                <w:b/>
                <w:color w:val="000000"/>
                <w:lang w:eastAsia="es-CL"/>
              </w:rPr>
              <w:t xml:space="preserve">                                                                                      </w:t>
            </w:r>
          </w:p>
          <w:tbl>
            <w:tblPr>
              <w:tblStyle w:val="Tablaconcuadrcula"/>
              <w:tblW w:w="0" w:type="auto"/>
              <w:tblInd w:w="2347" w:type="dxa"/>
              <w:tblLayout w:type="fixed"/>
              <w:tblLook w:val="04A0" w:firstRow="1" w:lastRow="0" w:firstColumn="1" w:lastColumn="0" w:noHBand="0" w:noVBand="1"/>
            </w:tblPr>
            <w:tblGrid>
              <w:gridCol w:w="2636"/>
              <w:gridCol w:w="3738"/>
              <w:gridCol w:w="1764"/>
              <w:gridCol w:w="2410"/>
            </w:tblGrid>
            <w:tr w:rsidR="00DD7E07" w:rsidRPr="0064729F" w14:paraId="2A1F7FF0" w14:textId="77777777" w:rsidTr="00E77368">
              <w:trPr>
                <w:trHeight w:val="473"/>
              </w:trPr>
              <w:tc>
                <w:tcPr>
                  <w:tcW w:w="2636" w:type="dxa"/>
                  <w:shd w:val="clear" w:color="auto" w:fill="BFBFBF" w:themeFill="background1" w:themeFillShade="BF"/>
                  <w:vAlign w:val="center"/>
                </w:tcPr>
                <w:p w14:paraId="1406397B"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F</w:t>
                  </w:r>
                  <w:r w:rsidRPr="0064729F">
                    <w:rPr>
                      <w:rFonts w:ascii="Calibri" w:eastAsia="Times New Roman" w:hAnsi="Calibri"/>
                      <w:b/>
                      <w:color w:val="000000"/>
                      <w:lang w:eastAsia="es-CL"/>
                    </w:rPr>
                    <w:t>echa</w:t>
                  </w:r>
                </w:p>
              </w:tc>
              <w:tc>
                <w:tcPr>
                  <w:tcW w:w="3738" w:type="dxa"/>
                  <w:shd w:val="clear" w:color="auto" w:fill="BFBFBF" w:themeFill="background1" w:themeFillShade="BF"/>
                  <w:vAlign w:val="center"/>
                </w:tcPr>
                <w:p w14:paraId="4DD7E805"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Punto monitoreo</w:t>
                  </w:r>
                </w:p>
              </w:tc>
              <w:tc>
                <w:tcPr>
                  <w:tcW w:w="1764" w:type="dxa"/>
                  <w:shd w:val="clear" w:color="auto" w:fill="BFBFBF" w:themeFill="background1" w:themeFillShade="BF"/>
                  <w:vAlign w:val="center"/>
                </w:tcPr>
                <w:p w14:paraId="6EECD477" w14:textId="77777777" w:rsidR="00DD7E07"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Valor analizado</w:t>
                  </w:r>
                </w:p>
                <w:p w14:paraId="0E9FD278"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Manganeso, mg/l</w:t>
                  </w:r>
                </w:p>
              </w:tc>
              <w:tc>
                <w:tcPr>
                  <w:tcW w:w="2410" w:type="dxa"/>
                  <w:shd w:val="clear" w:color="auto" w:fill="BFBFBF" w:themeFill="background1" w:themeFillShade="BF"/>
                </w:tcPr>
                <w:p w14:paraId="2459F52D"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Límite para el Manganeso según NCh409:</w:t>
                  </w:r>
                </w:p>
              </w:tc>
            </w:tr>
            <w:tr w:rsidR="00DD7E07" w14:paraId="111DF2FA" w14:textId="77777777" w:rsidTr="00E77368">
              <w:trPr>
                <w:trHeight w:val="340"/>
              </w:trPr>
              <w:tc>
                <w:tcPr>
                  <w:tcW w:w="2636" w:type="dxa"/>
                  <w:vAlign w:val="center"/>
                </w:tcPr>
                <w:p w14:paraId="157BE3B2"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08 enero 2013</w:t>
                  </w:r>
                </w:p>
              </w:tc>
              <w:tc>
                <w:tcPr>
                  <w:tcW w:w="3738" w:type="dxa"/>
                  <w:vAlign w:val="center"/>
                </w:tcPr>
                <w:p w14:paraId="4CDADE68" w14:textId="77777777" w:rsidR="00DD7E07" w:rsidRDefault="00DD7E07" w:rsidP="00E77368">
                  <w:pPr>
                    <w:pStyle w:val="Prrafodelista"/>
                    <w:ind w:left="86"/>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03932536" w14:textId="77777777" w:rsidR="00DD7E07" w:rsidRPr="006D2AA0" w:rsidRDefault="00DD7E07" w:rsidP="00E77368">
                  <w:pPr>
                    <w:pStyle w:val="Prrafodelista"/>
                    <w:ind w:left="0"/>
                    <w:jc w:val="center"/>
                    <w:rPr>
                      <w:rFonts w:ascii="Calibri" w:eastAsia="Times New Roman" w:hAnsi="Calibri"/>
                      <w:b/>
                      <w:color w:val="FF0000"/>
                      <w:lang w:eastAsia="es-CL"/>
                    </w:rPr>
                  </w:pPr>
                  <w:r w:rsidRPr="006D2AA0">
                    <w:rPr>
                      <w:rFonts w:ascii="Calibri" w:eastAsia="Times New Roman" w:hAnsi="Calibri"/>
                      <w:b/>
                      <w:color w:val="FF0000"/>
                      <w:lang w:eastAsia="es-CL"/>
                    </w:rPr>
                    <w:t>1,01</w:t>
                  </w:r>
                </w:p>
              </w:tc>
              <w:tc>
                <w:tcPr>
                  <w:tcW w:w="2410" w:type="dxa"/>
                </w:tcPr>
                <w:p w14:paraId="3F072B89"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4BE98474" w14:textId="77777777" w:rsidTr="00E77368">
              <w:trPr>
                <w:trHeight w:val="340"/>
              </w:trPr>
              <w:tc>
                <w:tcPr>
                  <w:tcW w:w="2636" w:type="dxa"/>
                  <w:vAlign w:val="center"/>
                </w:tcPr>
                <w:p w14:paraId="44FF09E2"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12 marzo 2013</w:t>
                  </w:r>
                </w:p>
              </w:tc>
              <w:tc>
                <w:tcPr>
                  <w:tcW w:w="3738" w:type="dxa"/>
                  <w:vAlign w:val="center"/>
                </w:tcPr>
                <w:p w14:paraId="072AEB43"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149019BF" w14:textId="77777777" w:rsidR="00DD7E07" w:rsidRPr="006D2AA0" w:rsidRDefault="00DD7E07" w:rsidP="00E77368">
                  <w:pPr>
                    <w:pStyle w:val="Prrafodelista"/>
                    <w:ind w:left="0"/>
                    <w:jc w:val="center"/>
                    <w:rPr>
                      <w:rFonts w:ascii="Calibri" w:eastAsia="Times New Roman" w:hAnsi="Calibri"/>
                      <w:b/>
                      <w:color w:val="FF0000"/>
                      <w:lang w:eastAsia="es-CL"/>
                    </w:rPr>
                  </w:pPr>
                  <w:r w:rsidRPr="006D2AA0">
                    <w:rPr>
                      <w:rFonts w:ascii="Calibri" w:eastAsia="Times New Roman" w:hAnsi="Calibri"/>
                      <w:b/>
                      <w:color w:val="FF0000"/>
                      <w:lang w:eastAsia="es-CL"/>
                    </w:rPr>
                    <w:t>1,147</w:t>
                  </w:r>
                </w:p>
              </w:tc>
              <w:tc>
                <w:tcPr>
                  <w:tcW w:w="2410" w:type="dxa"/>
                </w:tcPr>
                <w:p w14:paraId="773874E6"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bl>
          <w:p w14:paraId="588B3B5E" w14:textId="77777777" w:rsidR="00DD7E07" w:rsidRDefault="00DD7E07" w:rsidP="00E77368">
            <w:pPr>
              <w:pStyle w:val="Prrafodelista"/>
              <w:ind w:left="1211"/>
              <w:rPr>
                <w:rFonts w:ascii="Calibri" w:eastAsia="Times New Roman" w:hAnsi="Calibri"/>
                <w:b/>
                <w:color w:val="000000"/>
                <w:lang w:eastAsia="es-CL"/>
              </w:rPr>
            </w:pPr>
          </w:p>
          <w:p w14:paraId="70716E32" w14:textId="77777777" w:rsidR="00DD7E07" w:rsidRPr="00CC0B68" w:rsidRDefault="00DD7E07" w:rsidP="00E77368">
            <w:pPr>
              <w:pStyle w:val="Prrafodelista"/>
              <w:numPr>
                <w:ilvl w:val="1"/>
                <w:numId w:val="30"/>
              </w:numPr>
              <w:rPr>
                <w:rFonts w:ascii="Calibri" w:eastAsia="Times New Roman" w:hAnsi="Calibri"/>
                <w:b/>
                <w:bCs/>
                <w:color w:val="000000"/>
                <w:lang w:eastAsia="es-CL"/>
              </w:rPr>
            </w:pPr>
            <w:r w:rsidRPr="00CC0B68">
              <w:rPr>
                <w:rFonts w:ascii="Calibri" w:eastAsia="Times New Roman" w:hAnsi="Calibri"/>
                <w:b/>
                <w:bCs/>
                <w:color w:val="000000"/>
                <w:lang w:eastAsia="es-CL"/>
              </w:rPr>
              <w:t>MONITOREO DE AGUAS SUBTERRANEAS</w:t>
            </w:r>
          </w:p>
          <w:p w14:paraId="4A9D6754" w14:textId="77777777" w:rsidR="00DD7E07" w:rsidRDefault="00DD7E07" w:rsidP="00E77368">
            <w:pPr>
              <w:ind w:left="851"/>
              <w:rPr>
                <w:rFonts w:ascii="Calibri" w:eastAsia="Times New Roman" w:hAnsi="Calibri"/>
                <w:bCs/>
                <w:color w:val="000000"/>
                <w:lang w:eastAsia="es-CL"/>
              </w:rPr>
            </w:pPr>
          </w:p>
          <w:p w14:paraId="1391E267" w14:textId="77777777" w:rsidR="00DD7E07" w:rsidRPr="002F79B3" w:rsidRDefault="00DD7E07" w:rsidP="002F79B3">
            <w:pPr>
              <w:pStyle w:val="Prrafodelista"/>
              <w:numPr>
                <w:ilvl w:val="0"/>
                <w:numId w:val="37"/>
              </w:numPr>
              <w:rPr>
                <w:rFonts w:ascii="Calibri" w:eastAsia="Times New Roman" w:hAnsi="Calibri"/>
                <w:bCs/>
                <w:color w:val="000000"/>
                <w:lang w:eastAsia="es-CL"/>
              </w:rPr>
            </w:pPr>
            <w:r w:rsidRPr="002F79B3">
              <w:rPr>
                <w:rFonts w:ascii="Calibri" w:eastAsia="Times New Roman" w:hAnsi="Calibri"/>
                <w:bCs/>
                <w:color w:val="000000"/>
                <w:lang w:eastAsia="es-CL"/>
              </w:rPr>
              <w:t>Del examen de información se constata  la afectación de las aguas subterráneas en la base de tranque, las que tienen una concentración de metales muy superior a las muestras tomadas en los pozos ubicados aguas arriba.</w:t>
            </w:r>
          </w:p>
          <w:p w14:paraId="5EA73792" w14:textId="77777777" w:rsidR="008A23A4" w:rsidRDefault="008A23A4" w:rsidP="00E77368">
            <w:pPr>
              <w:ind w:left="851"/>
              <w:rPr>
                <w:rFonts w:ascii="Calibri" w:eastAsia="Times New Roman" w:hAnsi="Calibri"/>
                <w:bCs/>
                <w:color w:val="000000"/>
                <w:lang w:eastAsia="es-CL"/>
              </w:rPr>
            </w:pPr>
          </w:p>
          <w:p w14:paraId="500BD80B" w14:textId="77777777" w:rsidR="008A23A4" w:rsidRPr="002F79B3" w:rsidRDefault="00864052" w:rsidP="002F79B3">
            <w:pPr>
              <w:pStyle w:val="Prrafodelista"/>
              <w:numPr>
                <w:ilvl w:val="0"/>
                <w:numId w:val="37"/>
              </w:numPr>
              <w:rPr>
                <w:rFonts w:ascii="Calibri" w:eastAsia="Times New Roman" w:hAnsi="Calibri"/>
                <w:bCs/>
                <w:color w:val="000000"/>
                <w:lang w:eastAsia="es-CL"/>
              </w:rPr>
            </w:pPr>
            <w:r w:rsidRPr="002F79B3">
              <w:rPr>
                <w:rFonts w:ascii="Calibri" w:eastAsia="Times New Roman" w:hAnsi="Calibri"/>
                <w:bCs/>
                <w:color w:val="000000"/>
                <w:lang w:eastAsia="es-CL"/>
              </w:rPr>
              <w:t xml:space="preserve">Como </w:t>
            </w:r>
            <w:r w:rsidR="008A23A4" w:rsidRPr="002F79B3">
              <w:rPr>
                <w:rFonts w:ascii="Calibri" w:eastAsia="Times New Roman" w:hAnsi="Calibri"/>
                <w:bCs/>
                <w:color w:val="000000"/>
                <w:lang w:eastAsia="es-CL"/>
              </w:rPr>
              <w:t>ejemplo</w:t>
            </w:r>
            <w:r w:rsidRPr="002F79B3">
              <w:rPr>
                <w:rFonts w:ascii="Calibri" w:eastAsia="Times New Roman" w:hAnsi="Calibri"/>
                <w:bCs/>
                <w:color w:val="000000"/>
                <w:lang w:eastAsia="es-CL"/>
              </w:rPr>
              <w:t xml:space="preserve"> se presenta el valor de los análisis de</w:t>
            </w:r>
            <w:r w:rsidR="008A23A4" w:rsidRPr="002F79B3">
              <w:rPr>
                <w:rFonts w:ascii="Calibri" w:eastAsia="Times New Roman" w:hAnsi="Calibri"/>
                <w:bCs/>
                <w:color w:val="000000"/>
                <w:lang w:eastAsia="es-CL"/>
              </w:rPr>
              <w:t xml:space="preserve"> hierro</w:t>
            </w:r>
            <w:r w:rsidRPr="002F79B3">
              <w:rPr>
                <w:rFonts w:ascii="Calibri" w:eastAsia="Times New Roman" w:hAnsi="Calibri"/>
                <w:bCs/>
                <w:color w:val="000000"/>
                <w:lang w:eastAsia="es-CL"/>
              </w:rPr>
              <w:t>: E</w:t>
            </w:r>
            <w:r w:rsidR="008A23A4" w:rsidRPr="002F79B3">
              <w:rPr>
                <w:rFonts w:ascii="Calibri" w:eastAsia="Times New Roman" w:hAnsi="Calibri"/>
                <w:bCs/>
                <w:color w:val="000000"/>
                <w:lang w:eastAsia="es-CL"/>
              </w:rPr>
              <w:t>n el pozo GW-P3A</w:t>
            </w:r>
            <w:r w:rsidRPr="002F79B3">
              <w:rPr>
                <w:rFonts w:ascii="Calibri" w:eastAsia="Times New Roman" w:hAnsi="Calibri"/>
                <w:bCs/>
                <w:color w:val="000000"/>
                <w:lang w:eastAsia="es-CL"/>
              </w:rPr>
              <w:t>-20, aguas arriba, es de es de 0,505 mg/l y en el pozo GW-P1-TR-20 es de 42,9 mg/l.</w:t>
            </w:r>
          </w:p>
          <w:p w14:paraId="716C0F6F" w14:textId="77777777" w:rsidR="003F738C" w:rsidRPr="002F79B3" w:rsidRDefault="003F738C" w:rsidP="002F79B3">
            <w:pPr>
              <w:pStyle w:val="Prrafodelista"/>
              <w:rPr>
                <w:rFonts w:ascii="Calibri" w:eastAsia="Times New Roman" w:hAnsi="Calibri"/>
                <w:bCs/>
                <w:color w:val="000000"/>
                <w:lang w:eastAsia="es-CL"/>
              </w:rPr>
            </w:pPr>
          </w:p>
          <w:p w14:paraId="599915AD" w14:textId="77777777" w:rsidR="00864052" w:rsidRPr="002F79B3" w:rsidRDefault="00864052" w:rsidP="002F79B3">
            <w:pPr>
              <w:pStyle w:val="Prrafodelista"/>
              <w:numPr>
                <w:ilvl w:val="0"/>
                <w:numId w:val="37"/>
              </w:numPr>
              <w:rPr>
                <w:rFonts w:ascii="Calibri" w:eastAsia="Times New Roman" w:hAnsi="Calibri"/>
                <w:bCs/>
                <w:color w:val="000000"/>
                <w:lang w:eastAsia="es-CL"/>
              </w:rPr>
            </w:pPr>
            <w:r w:rsidRPr="002F79B3">
              <w:rPr>
                <w:rFonts w:ascii="Calibri" w:eastAsia="Times New Roman" w:hAnsi="Calibri"/>
                <w:bCs/>
                <w:color w:val="000000"/>
                <w:lang w:eastAsia="es-CL"/>
              </w:rPr>
              <w:t>Similar situación se observa con el manganeso, Sulfatos y Conductividad</w:t>
            </w:r>
          </w:p>
          <w:p w14:paraId="60E16D88" w14:textId="77777777" w:rsidR="008A23A4" w:rsidRDefault="008A23A4" w:rsidP="00E77368">
            <w:pPr>
              <w:ind w:left="851"/>
              <w:rPr>
                <w:rFonts w:ascii="Calibri" w:eastAsia="Times New Roman" w:hAnsi="Calibri"/>
                <w:bCs/>
                <w:color w:val="000000"/>
                <w:lang w:eastAsia="es-CL"/>
              </w:rPr>
            </w:pPr>
          </w:p>
          <w:p w14:paraId="4333D286" w14:textId="77777777" w:rsidR="008A23A4" w:rsidRDefault="008A23A4" w:rsidP="008A23A4">
            <w:pPr>
              <w:rPr>
                <w:rFonts w:ascii="Calibri" w:eastAsia="Times New Roman" w:hAnsi="Calibri"/>
                <w:bCs/>
                <w:color w:val="000000"/>
                <w:lang w:eastAsia="es-CL"/>
              </w:rPr>
            </w:pPr>
          </w:p>
          <w:p w14:paraId="36202989" w14:textId="77777777" w:rsidR="000D1132" w:rsidRDefault="000D1132" w:rsidP="00E77368">
            <w:pPr>
              <w:ind w:left="851"/>
              <w:rPr>
                <w:rFonts w:ascii="Calibri" w:eastAsia="Times New Roman" w:hAnsi="Calibri"/>
                <w:bCs/>
                <w:color w:val="000000"/>
                <w:lang w:eastAsia="es-CL"/>
              </w:rPr>
            </w:pPr>
          </w:p>
          <w:p w14:paraId="0AE631DB" w14:textId="77777777" w:rsidR="000D1132" w:rsidRDefault="000D1132" w:rsidP="00E77368">
            <w:pPr>
              <w:ind w:left="851"/>
              <w:rPr>
                <w:rFonts w:ascii="Calibri" w:eastAsia="Times New Roman" w:hAnsi="Calibri"/>
                <w:bCs/>
                <w:color w:val="000000"/>
                <w:lang w:eastAsia="es-CL"/>
              </w:rPr>
            </w:pPr>
          </w:p>
          <w:p w14:paraId="3C13642B" w14:textId="77777777" w:rsidR="000D1132" w:rsidRDefault="000D1132" w:rsidP="00E77368">
            <w:pPr>
              <w:ind w:left="851"/>
              <w:rPr>
                <w:rFonts w:ascii="Calibri" w:eastAsia="Times New Roman" w:hAnsi="Calibri"/>
                <w:bCs/>
                <w:color w:val="000000"/>
                <w:lang w:eastAsia="es-CL"/>
              </w:rPr>
            </w:pPr>
          </w:p>
          <w:p w14:paraId="4EF695A5" w14:textId="77777777" w:rsidR="000D1132" w:rsidRDefault="000D1132" w:rsidP="00E77368">
            <w:pPr>
              <w:ind w:left="851"/>
              <w:rPr>
                <w:rFonts w:ascii="Calibri" w:eastAsia="Times New Roman" w:hAnsi="Calibri"/>
                <w:bCs/>
                <w:color w:val="000000"/>
                <w:lang w:eastAsia="es-CL"/>
              </w:rPr>
            </w:pPr>
          </w:p>
          <w:p w14:paraId="64D7B47B" w14:textId="77777777" w:rsidR="000D1132" w:rsidRDefault="000D1132" w:rsidP="00E77368">
            <w:pPr>
              <w:ind w:left="851"/>
              <w:rPr>
                <w:rFonts w:ascii="Calibri" w:eastAsia="Times New Roman" w:hAnsi="Calibri"/>
                <w:bCs/>
                <w:color w:val="000000"/>
                <w:lang w:eastAsia="es-CL"/>
              </w:rPr>
            </w:pPr>
          </w:p>
          <w:p w14:paraId="4233AED8" w14:textId="77777777" w:rsidR="000D1132" w:rsidRDefault="000D1132" w:rsidP="00E77368">
            <w:pPr>
              <w:ind w:left="851"/>
              <w:rPr>
                <w:rFonts w:ascii="Calibri" w:eastAsia="Times New Roman" w:hAnsi="Calibri"/>
                <w:b/>
                <w:bCs/>
                <w:color w:val="000000"/>
                <w:lang w:eastAsia="es-CL"/>
              </w:rPr>
            </w:pPr>
            <w:r>
              <w:rPr>
                <w:rFonts w:ascii="Calibri" w:eastAsia="Times New Roman" w:hAnsi="Calibri"/>
                <w:bCs/>
                <w:color w:val="000000"/>
                <w:lang w:eastAsia="es-CL"/>
              </w:rPr>
              <w:t>Tabla de resultados de monitoreos de aguas subterráneas</w:t>
            </w:r>
            <w:r w:rsidR="00AA0784">
              <w:rPr>
                <w:rFonts w:ascii="Calibri" w:eastAsia="Times New Roman" w:hAnsi="Calibri"/>
                <w:bCs/>
                <w:color w:val="000000"/>
                <w:lang w:eastAsia="es-CL"/>
              </w:rPr>
              <w:t xml:space="preserve">, </w:t>
            </w:r>
            <w:r w:rsidR="00AA0784" w:rsidRPr="00CC0B68">
              <w:rPr>
                <w:rFonts w:ascii="Calibri" w:eastAsia="Times New Roman" w:hAnsi="Calibri"/>
                <w:b/>
                <w:bCs/>
                <w:color w:val="000000"/>
                <w:lang w:eastAsia="es-CL"/>
              </w:rPr>
              <w:t>PERIODO ENERO A JUNIO 2013</w:t>
            </w:r>
          </w:p>
          <w:p w14:paraId="53C77E57" w14:textId="77777777" w:rsidR="008A23A4" w:rsidRDefault="008A23A4" w:rsidP="00E77368">
            <w:pPr>
              <w:ind w:left="851"/>
              <w:rPr>
                <w:rFonts w:ascii="Calibri" w:eastAsia="Times New Roman" w:hAnsi="Calibri"/>
                <w:bCs/>
                <w:color w:val="00000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2169216" behindDoc="0" locked="0" layoutInCell="1" allowOverlap="1" wp14:anchorId="6AE5034C" wp14:editId="6EBC6305">
                      <wp:simplePos x="0" y="0"/>
                      <wp:positionH relativeFrom="column">
                        <wp:posOffset>2082165</wp:posOffset>
                      </wp:positionH>
                      <wp:positionV relativeFrom="paragraph">
                        <wp:posOffset>53975</wp:posOffset>
                      </wp:positionV>
                      <wp:extent cx="3657600" cy="4060825"/>
                      <wp:effectExtent l="19050" t="19050" r="19050" b="15875"/>
                      <wp:wrapNone/>
                      <wp:docPr id="414" name="414 Rectángulo"/>
                      <wp:cNvGraphicFramePr/>
                      <a:graphic xmlns:a="http://schemas.openxmlformats.org/drawingml/2006/main">
                        <a:graphicData uri="http://schemas.microsoft.com/office/word/2010/wordprocessingShape">
                          <wps:wsp>
                            <wps:cNvSpPr/>
                            <wps:spPr>
                              <a:xfrm>
                                <a:off x="0" y="0"/>
                                <a:ext cx="3657600" cy="4060825"/>
                              </a:xfrm>
                              <a:prstGeom prst="rect">
                                <a:avLst/>
                              </a:pr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4B01A5D" id="414 Rectángulo" o:spid="_x0000_s1026" style="position:absolute;margin-left:163.95pt;margin-top:4.25pt;width:4in;height:319.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" filled="f" strokecolor="red" strokeweight="3pt">
                      <v:stroke dashstyle="dash"/>
                    </v:rect>
                  </w:pict>
                </mc:Fallback>
              </mc:AlternateContent>
            </w:r>
            <w:r>
              <w:rPr>
                <w:rFonts w:ascii="Calibri" w:eastAsia="Times New Roman" w:hAnsi="Calibri"/>
                <w:bCs/>
                <w:noProof/>
                <w:color w:val="000000"/>
                <w:lang w:eastAsia="es-CL"/>
              </w:rPr>
              <mc:AlternateContent>
                <mc:Choice Requires="wps">
                  <w:drawing>
                    <wp:anchor distT="0" distB="0" distL="114300" distR="114300" simplePos="0" relativeHeight="252167168" behindDoc="0" locked="0" layoutInCell="1" allowOverlap="1" wp14:anchorId="4C2FA855" wp14:editId="5B59A5E9">
                      <wp:simplePos x="0" y="0"/>
                      <wp:positionH relativeFrom="column">
                        <wp:posOffset>5822950</wp:posOffset>
                      </wp:positionH>
                      <wp:positionV relativeFrom="paragraph">
                        <wp:posOffset>53975</wp:posOffset>
                      </wp:positionV>
                      <wp:extent cx="2480945" cy="4072890"/>
                      <wp:effectExtent l="19050" t="19050" r="14605" b="22860"/>
                      <wp:wrapNone/>
                      <wp:docPr id="413" name="413 Rectángulo"/>
                      <wp:cNvGraphicFramePr/>
                      <a:graphic xmlns:a="http://schemas.openxmlformats.org/drawingml/2006/main">
                        <a:graphicData uri="http://schemas.microsoft.com/office/word/2010/wordprocessingShape">
                          <wps:wsp>
                            <wps:cNvSpPr/>
                            <wps:spPr>
                              <a:xfrm>
                                <a:off x="0" y="0"/>
                                <a:ext cx="2480945" cy="4072890"/>
                              </a:xfrm>
                              <a:prstGeom prst="rect">
                                <a:avLst/>
                              </a:prstGeom>
                              <a:noFill/>
                              <a:ln w="3810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48923B" id="413 Rectángulo" o:spid="_x0000_s1026" style="position:absolute;margin-left:458.5pt;margin-top:4.25pt;width:195.35pt;height:320.7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" filled="f" strokecolor="#00b050" strokeweight="3pt">
                      <v:stroke dashstyle="dash"/>
                    </v:rect>
                  </w:pict>
                </mc:Fallback>
              </mc:AlternateContent>
            </w:r>
          </w:p>
          <w:p w14:paraId="2746C2B2" w14:textId="77777777" w:rsidR="000D1132" w:rsidRDefault="008A23A4" w:rsidP="008A23A4">
            <w:pPr>
              <w:rPr>
                <w:rFonts w:ascii="Calibri" w:eastAsia="Times New Roman" w:hAnsi="Calibri"/>
                <w:bCs/>
                <w:color w:val="000000"/>
                <w:lang w:eastAsia="es-CL"/>
              </w:rPr>
            </w:pPr>
            <w:r>
              <w:rPr>
                <w:rFonts w:ascii="Calibri" w:eastAsia="Times New Roman" w:hAnsi="Calibri"/>
                <w:bCs/>
                <w:color w:val="000000"/>
                <w:lang w:eastAsia="es-CL"/>
              </w:rPr>
              <w:t xml:space="preserve">          </w:t>
            </w:r>
            <w:r>
              <w:rPr>
                <w:noProof/>
                <w:lang w:eastAsia="es-CL"/>
              </w:rPr>
              <w:drawing>
                <wp:inline distT="0" distB="0" distL="0" distR="0" wp14:anchorId="193EBE1A" wp14:editId="170FB8D9">
                  <wp:extent cx="7939966" cy="3859481"/>
                  <wp:effectExtent l="0" t="0" r="4445" b="8255"/>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7949848" cy="3864284"/>
                          </a:xfrm>
                          <a:prstGeom prst="rect">
                            <a:avLst/>
                          </a:prstGeom>
                        </pic:spPr>
                      </pic:pic>
                    </a:graphicData>
                  </a:graphic>
                </wp:inline>
              </w:drawing>
            </w:r>
          </w:p>
          <w:p w14:paraId="60A80080" w14:textId="77777777" w:rsidR="00DD7E07" w:rsidRDefault="00DD7E07" w:rsidP="00E77368">
            <w:pPr>
              <w:ind w:left="851"/>
              <w:rPr>
                <w:rFonts w:ascii="Calibri" w:eastAsia="Times New Roman" w:hAnsi="Calibri"/>
                <w:bCs/>
                <w:color w:val="000000"/>
                <w:lang w:eastAsia="es-CL"/>
              </w:rPr>
            </w:pPr>
          </w:p>
          <w:p w14:paraId="28282689" w14:textId="77777777" w:rsidR="008A23A4" w:rsidRDefault="008A23A4" w:rsidP="00E77368">
            <w:pPr>
              <w:ind w:left="851"/>
              <w:rPr>
                <w:rFonts w:ascii="Calibri" w:eastAsia="Times New Roman" w:hAnsi="Calibri"/>
                <w:bCs/>
                <w:color w:val="000000"/>
                <w:lang w:eastAsia="es-CL"/>
              </w:rPr>
            </w:pPr>
            <w:r>
              <w:rPr>
                <w:rFonts w:ascii="Calibri" w:eastAsia="Times New Roman" w:hAnsi="Calibri"/>
                <w:bCs/>
                <w:color w:val="000000"/>
                <w:lang w:eastAsia="es-CL"/>
              </w:rPr>
              <w:t>En el recuadro verde se marcan los piezómetros ubicados aguas arriba</w:t>
            </w:r>
          </w:p>
          <w:p w14:paraId="275B2F29" w14:textId="77777777" w:rsidR="008A23A4" w:rsidRDefault="008A23A4" w:rsidP="00E77368">
            <w:pPr>
              <w:ind w:left="851"/>
              <w:rPr>
                <w:rFonts w:ascii="Calibri" w:eastAsia="Times New Roman" w:hAnsi="Calibri"/>
                <w:bCs/>
                <w:color w:val="000000"/>
                <w:lang w:eastAsia="es-CL"/>
              </w:rPr>
            </w:pPr>
            <w:r>
              <w:rPr>
                <w:rFonts w:ascii="Calibri" w:eastAsia="Times New Roman" w:hAnsi="Calibri"/>
                <w:bCs/>
                <w:color w:val="000000"/>
                <w:lang w:eastAsia="es-CL"/>
              </w:rPr>
              <w:t>En el recuadro rojo se marcan los piezómetros ubicados aguas abajo</w:t>
            </w:r>
          </w:p>
          <w:p w14:paraId="702D061E" w14:textId="77777777" w:rsidR="00DD7E07" w:rsidRDefault="00DD7E07" w:rsidP="00E77368">
            <w:pPr>
              <w:tabs>
                <w:tab w:val="left" w:pos="2955"/>
              </w:tabs>
              <w:ind w:left="851"/>
              <w:rPr>
                <w:rFonts w:ascii="Calibri" w:eastAsia="Times New Roman" w:hAnsi="Calibri"/>
                <w:bCs/>
                <w:color w:val="000000"/>
                <w:lang w:eastAsia="es-CL"/>
              </w:rPr>
            </w:pPr>
            <w:r>
              <w:rPr>
                <w:rFonts w:ascii="Calibri" w:eastAsia="Times New Roman" w:hAnsi="Calibri"/>
                <w:bCs/>
                <w:color w:val="000000"/>
                <w:lang w:eastAsia="es-CL"/>
              </w:rPr>
              <w:tab/>
            </w:r>
          </w:p>
          <w:p w14:paraId="0A509F05" w14:textId="77777777" w:rsidR="00864052" w:rsidRDefault="00864052" w:rsidP="00E77368">
            <w:pPr>
              <w:tabs>
                <w:tab w:val="left" w:pos="2955"/>
              </w:tabs>
              <w:ind w:left="851"/>
              <w:rPr>
                <w:rFonts w:ascii="Calibri" w:eastAsia="Times New Roman" w:hAnsi="Calibri"/>
                <w:bCs/>
                <w:color w:val="000000"/>
                <w:lang w:eastAsia="es-CL"/>
              </w:rPr>
            </w:pPr>
          </w:p>
          <w:p w14:paraId="51F12881" w14:textId="77777777" w:rsidR="00864052" w:rsidRDefault="00864052" w:rsidP="00E77368">
            <w:pPr>
              <w:tabs>
                <w:tab w:val="left" w:pos="2955"/>
              </w:tabs>
              <w:ind w:left="851"/>
              <w:rPr>
                <w:rFonts w:ascii="Calibri" w:eastAsia="Times New Roman" w:hAnsi="Calibri"/>
                <w:bCs/>
                <w:color w:val="000000"/>
                <w:lang w:eastAsia="es-CL"/>
              </w:rPr>
            </w:pPr>
          </w:p>
          <w:p w14:paraId="2BABC4B7" w14:textId="77777777" w:rsidR="00864052" w:rsidRDefault="00864052" w:rsidP="00E77368">
            <w:pPr>
              <w:tabs>
                <w:tab w:val="left" w:pos="2955"/>
              </w:tabs>
              <w:ind w:left="851"/>
              <w:rPr>
                <w:rFonts w:ascii="Calibri" w:eastAsia="Times New Roman" w:hAnsi="Calibri"/>
                <w:bCs/>
                <w:color w:val="000000"/>
                <w:lang w:eastAsia="es-CL"/>
              </w:rPr>
            </w:pPr>
          </w:p>
          <w:p w14:paraId="77A670E0" w14:textId="77777777" w:rsidR="00864052" w:rsidRDefault="00864052" w:rsidP="00E77368">
            <w:pPr>
              <w:tabs>
                <w:tab w:val="left" w:pos="2955"/>
              </w:tabs>
              <w:ind w:left="851"/>
              <w:rPr>
                <w:rFonts w:ascii="Calibri" w:eastAsia="Times New Roman" w:hAnsi="Calibri"/>
                <w:bCs/>
                <w:color w:val="000000"/>
                <w:lang w:eastAsia="es-CL"/>
              </w:rPr>
            </w:pPr>
          </w:p>
          <w:p w14:paraId="47453DC1" w14:textId="77777777" w:rsidR="00DD7E07" w:rsidRPr="00906F10" w:rsidRDefault="00DD7E07" w:rsidP="00E77368">
            <w:pPr>
              <w:rPr>
                <w:rFonts w:ascii="Calibri" w:eastAsia="Times New Roman" w:hAnsi="Calibri"/>
                <w:b/>
                <w:bCs/>
                <w:color w:val="000000"/>
                <w:lang w:eastAsia="es-CL"/>
              </w:rPr>
            </w:pPr>
            <w:r w:rsidRPr="00906F10">
              <w:rPr>
                <w:rFonts w:ascii="Calibri" w:eastAsia="Times New Roman" w:hAnsi="Calibri"/>
                <w:b/>
                <w:bCs/>
                <w:color w:val="000000"/>
                <w:lang w:eastAsia="es-CL"/>
              </w:rPr>
              <w:t>2.- INFORME SEMESTRAL DE MONITOREO AMBIENTAL PERIODO JULIO A  DICIEMBRE 2013, SCMET</w:t>
            </w:r>
          </w:p>
          <w:p w14:paraId="465F0308" w14:textId="77777777" w:rsidR="00DD7E07" w:rsidRPr="003409DA" w:rsidRDefault="00DD7E07" w:rsidP="00E77368">
            <w:pPr>
              <w:ind w:left="851"/>
              <w:rPr>
                <w:rFonts w:ascii="Calibri" w:eastAsia="Times New Roman" w:hAnsi="Calibri"/>
                <w:bCs/>
                <w:color w:val="000000"/>
                <w:lang w:eastAsia="es-CL"/>
              </w:rPr>
            </w:pPr>
          </w:p>
          <w:p w14:paraId="460435A7" w14:textId="77777777" w:rsidR="00DD7E07" w:rsidRPr="00631298" w:rsidRDefault="00DD7E07" w:rsidP="00E77368">
            <w:pPr>
              <w:jc w:val="left"/>
              <w:rPr>
                <w:rFonts w:ascii="Calibri" w:eastAsia="Times New Roman" w:hAnsi="Calibri"/>
                <w:b/>
                <w:color w:val="000000"/>
                <w:lang w:eastAsia="es-CL"/>
              </w:rPr>
            </w:pPr>
            <w:r>
              <w:rPr>
                <w:rFonts w:ascii="Calibri" w:eastAsia="Times New Roman" w:hAnsi="Calibri"/>
                <w:b/>
                <w:color w:val="000000"/>
                <w:lang w:eastAsia="es-CL"/>
              </w:rPr>
              <w:t xml:space="preserve">     2.1 </w:t>
            </w:r>
            <w:r w:rsidRPr="00631298">
              <w:rPr>
                <w:rFonts w:ascii="Calibri" w:eastAsia="Times New Roman" w:hAnsi="Calibri"/>
                <w:b/>
                <w:color w:val="000000"/>
                <w:lang w:eastAsia="es-CL"/>
              </w:rPr>
              <w:t>MONITOREOS</w:t>
            </w:r>
            <w:r>
              <w:rPr>
                <w:rFonts w:ascii="Calibri" w:eastAsia="Times New Roman" w:hAnsi="Calibri"/>
                <w:b/>
                <w:color w:val="000000"/>
                <w:lang w:eastAsia="es-CL"/>
              </w:rPr>
              <w:t xml:space="preserve"> DE AGUAS SUPERFICIALES</w:t>
            </w:r>
            <w:r w:rsidRPr="00631298">
              <w:rPr>
                <w:rFonts w:ascii="Calibri" w:eastAsia="Times New Roman" w:hAnsi="Calibri"/>
                <w:b/>
                <w:color w:val="000000"/>
                <w:lang w:eastAsia="es-CL"/>
              </w:rPr>
              <w:t xml:space="preserve"> RÍOS EL TOQUI Y SAN ANTONIO.-</w:t>
            </w:r>
          </w:p>
          <w:p w14:paraId="2A8B2927" w14:textId="77777777" w:rsidR="00DD7E07" w:rsidRDefault="00DD7E07" w:rsidP="00E77368">
            <w:pPr>
              <w:pStyle w:val="Prrafodelista"/>
              <w:ind w:left="360"/>
              <w:jc w:val="left"/>
              <w:rPr>
                <w:rFonts w:ascii="Calibri" w:eastAsia="Times New Roman" w:hAnsi="Calibri"/>
                <w:color w:val="000000"/>
                <w:lang w:eastAsia="es-CL"/>
              </w:rPr>
            </w:pPr>
            <w:r>
              <w:rPr>
                <w:rFonts w:ascii="Calibri" w:eastAsia="Times New Roman" w:hAnsi="Calibri"/>
                <w:color w:val="000000"/>
                <w:lang w:eastAsia="es-CL"/>
              </w:rPr>
              <w:t xml:space="preserve">Del examen de la información presentado por el titular en el </w:t>
            </w:r>
            <w:r w:rsidRPr="00CC3603">
              <w:rPr>
                <w:rFonts w:ascii="Calibri" w:eastAsia="Times New Roman" w:hAnsi="Calibri"/>
                <w:color w:val="000000"/>
                <w:lang w:eastAsia="es-CL"/>
              </w:rPr>
              <w:t>INFORME SEMESTRAL DE MONITOREO</w:t>
            </w:r>
            <w:r>
              <w:rPr>
                <w:rFonts w:ascii="Calibri" w:eastAsia="Times New Roman" w:hAnsi="Calibri"/>
                <w:color w:val="000000"/>
                <w:lang w:eastAsia="es-CL"/>
              </w:rPr>
              <w:t xml:space="preserve"> </w:t>
            </w:r>
            <w:r w:rsidRPr="00CC3603">
              <w:rPr>
                <w:rFonts w:ascii="Calibri" w:eastAsia="Times New Roman" w:hAnsi="Calibri"/>
                <w:color w:val="000000"/>
                <w:lang w:eastAsia="es-CL"/>
              </w:rPr>
              <w:t>AMBIENTAL</w:t>
            </w:r>
            <w:r>
              <w:rPr>
                <w:rFonts w:ascii="Calibri" w:eastAsia="Times New Roman" w:hAnsi="Calibri"/>
                <w:color w:val="000000"/>
                <w:lang w:eastAsia="es-CL"/>
              </w:rPr>
              <w:t xml:space="preserve"> </w:t>
            </w:r>
            <w:r w:rsidRPr="00CC3603">
              <w:rPr>
                <w:rFonts w:ascii="Calibri" w:eastAsia="Times New Roman" w:hAnsi="Calibri"/>
                <w:color w:val="000000"/>
                <w:lang w:eastAsia="es-CL"/>
              </w:rPr>
              <w:t>PERIODO JULIO A DICIEMBRE</w:t>
            </w:r>
            <w:r>
              <w:rPr>
                <w:rFonts w:ascii="Calibri" w:eastAsia="Times New Roman" w:hAnsi="Calibri"/>
                <w:color w:val="000000"/>
                <w:lang w:eastAsia="es-CL"/>
              </w:rPr>
              <w:t xml:space="preserve"> </w:t>
            </w:r>
            <w:r w:rsidRPr="00CC3603">
              <w:rPr>
                <w:rFonts w:ascii="Calibri" w:eastAsia="Times New Roman" w:hAnsi="Calibri"/>
                <w:color w:val="000000"/>
                <w:lang w:eastAsia="es-CL"/>
              </w:rPr>
              <w:t>2013</w:t>
            </w:r>
            <w:r>
              <w:rPr>
                <w:rFonts w:ascii="Calibri" w:eastAsia="Times New Roman" w:hAnsi="Calibri"/>
                <w:color w:val="000000"/>
                <w:lang w:eastAsia="es-CL"/>
              </w:rPr>
              <w:t xml:space="preserve">, se constata que las  aguas superficiales  del rio Toqui y San Antonio  presentan valores sobre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xml:space="preserve"> 409, supletoria de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xml:space="preserve"> 1333, aplicable a agua de bebida animal en las siguientes muestras:</w:t>
            </w:r>
          </w:p>
          <w:p w14:paraId="37B67CB5" w14:textId="77777777" w:rsidR="00DD7E07" w:rsidRPr="0064729F" w:rsidRDefault="00DD7E07" w:rsidP="00E77368">
            <w:pPr>
              <w:pStyle w:val="Prrafodelista"/>
              <w:ind w:left="284"/>
              <w:jc w:val="left"/>
              <w:rPr>
                <w:rFonts w:ascii="Calibri" w:eastAsia="Times New Roman" w:hAnsi="Calibri"/>
                <w:b/>
                <w:color w:val="000000"/>
                <w:lang w:eastAsia="es-CL"/>
              </w:rPr>
            </w:pPr>
          </w:p>
          <w:tbl>
            <w:tblPr>
              <w:tblStyle w:val="Tablaconcuadrcula"/>
              <w:tblW w:w="0" w:type="auto"/>
              <w:tblInd w:w="2347" w:type="dxa"/>
              <w:tblLayout w:type="fixed"/>
              <w:tblLook w:val="04A0" w:firstRow="1" w:lastRow="0" w:firstColumn="1" w:lastColumn="0" w:noHBand="0" w:noVBand="1"/>
            </w:tblPr>
            <w:tblGrid>
              <w:gridCol w:w="2636"/>
              <w:gridCol w:w="3738"/>
              <w:gridCol w:w="1764"/>
              <w:gridCol w:w="1984"/>
            </w:tblGrid>
            <w:tr w:rsidR="00DD7E07" w:rsidRPr="0064729F" w14:paraId="488891A2" w14:textId="77777777" w:rsidTr="00E77368">
              <w:trPr>
                <w:trHeight w:val="473"/>
              </w:trPr>
              <w:tc>
                <w:tcPr>
                  <w:tcW w:w="2636" w:type="dxa"/>
                  <w:shd w:val="clear" w:color="auto" w:fill="BFBFBF" w:themeFill="background1" w:themeFillShade="BF"/>
                  <w:vAlign w:val="center"/>
                </w:tcPr>
                <w:p w14:paraId="6EDB06CA"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F</w:t>
                  </w:r>
                  <w:r w:rsidRPr="0064729F">
                    <w:rPr>
                      <w:rFonts w:ascii="Calibri" w:eastAsia="Times New Roman" w:hAnsi="Calibri"/>
                      <w:b/>
                      <w:color w:val="000000"/>
                      <w:lang w:eastAsia="es-CL"/>
                    </w:rPr>
                    <w:t>echa</w:t>
                  </w:r>
                </w:p>
              </w:tc>
              <w:tc>
                <w:tcPr>
                  <w:tcW w:w="3738" w:type="dxa"/>
                  <w:shd w:val="clear" w:color="auto" w:fill="BFBFBF" w:themeFill="background1" w:themeFillShade="BF"/>
                  <w:vAlign w:val="center"/>
                </w:tcPr>
                <w:p w14:paraId="63A067D2"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Punto monitoreo</w:t>
                  </w:r>
                </w:p>
              </w:tc>
              <w:tc>
                <w:tcPr>
                  <w:tcW w:w="1764" w:type="dxa"/>
                  <w:shd w:val="clear" w:color="auto" w:fill="BFBFBF" w:themeFill="background1" w:themeFillShade="BF"/>
                  <w:vAlign w:val="center"/>
                </w:tcPr>
                <w:p w14:paraId="1BBBC79F" w14:textId="77777777" w:rsidR="00DD7E07"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Valor analizado</w:t>
                  </w:r>
                </w:p>
                <w:p w14:paraId="0DE5DA8F"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Hierro, mg/l</w:t>
                  </w:r>
                </w:p>
              </w:tc>
              <w:tc>
                <w:tcPr>
                  <w:tcW w:w="1984" w:type="dxa"/>
                  <w:shd w:val="clear" w:color="auto" w:fill="BFBFBF" w:themeFill="background1" w:themeFillShade="BF"/>
                </w:tcPr>
                <w:p w14:paraId="45FE517A"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Límite para el Hierro según NCh409:</w:t>
                  </w:r>
                </w:p>
              </w:tc>
            </w:tr>
            <w:tr w:rsidR="00DD7E07" w14:paraId="58FA19BE" w14:textId="77777777" w:rsidTr="00E77368">
              <w:trPr>
                <w:trHeight w:val="340"/>
              </w:trPr>
              <w:tc>
                <w:tcPr>
                  <w:tcW w:w="2636" w:type="dxa"/>
                  <w:vAlign w:val="center"/>
                </w:tcPr>
                <w:p w14:paraId="3A47C54D"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02 julio 2013</w:t>
                  </w:r>
                </w:p>
              </w:tc>
              <w:tc>
                <w:tcPr>
                  <w:tcW w:w="3738" w:type="dxa"/>
                  <w:vAlign w:val="center"/>
                </w:tcPr>
                <w:p w14:paraId="6E68DF74" w14:textId="77777777" w:rsidR="00DD7E07" w:rsidRDefault="00DD7E07" w:rsidP="00E77368">
                  <w:pPr>
                    <w:pStyle w:val="Prrafodelista"/>
                    <w:ind w:left="86"/>
                    <w:jc w:val="center"/>
                    <w:rPr>
                      <w:rFonts w:ascii="Calibri" w:eastAsia="Times New Roman" w:hAnsi="Calibri"/>
                      <w:color w:val="000000"/>
                      <w:lang w:eastAsia="es-CL"/>
                    </w:rPr>
                  </w:pPr>
                  <w:r w:rsidRPr="0064729F">
                    <w:rPr>
                      <w:rFonts w:ascii="Calibri" w:eastAsia="Times New Roman" w:hAnsi="Calibri"/>
                      <w:color w:val="000000"/>
                      <w:lang w:eastAsia="es-CL"/>
                    </w:rPr>
                    <w:t>Río Toqui</w:t>
                  </w:r>
                  <w:r>
                    <w:rPr>
                      <w:rFonts w:ascii="Calibri" w:eastAsia="Times New Roman" w:hAnsi="Calibri"/>
                      <w:color w:val="000000"/>
                      <w:lang w:eastAsia="es-CL"/>
                    </w:rPr>
                    <w:t>,</w:t>
                  </w:r>
                  <w:r w:rsidRPr="0064729F">
                    <w:rPr>
                      <w:rFonts w:ascii="Calibri" w:eastAsia="Times New Roman" w:hAnsi="Calibri"/>
                      <w:color w:val="000000"/>
                      <w:lang w:eastAsia="es-CL"/>
                    </w:rPr>
                    <w:t xml:space="preserve">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Arriba</w:t>
                  </w:r>
                </w:p>
              </w:tc>
              <w:tc>
                <w:tcPr>
                  <w:tcW w:w="1764" w:type="dxa"/>
                  <w:vAlign w:val="center"/>
                </w:tcPr>
                <w:p w14:paraId="48516618"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0,584</w:t>
                  </w:r>
                </w:p>
              </w:tc>
              <w:tc>
                <w:tcPr>
                  <w:tcW w:w="1984" w:type="dxa"/>
                </w:tcPr>
                <w:p w14:paraId="75C6716B"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r w:rsidR="00DD7E07" w14:paraId="14952703" w14:textId="77777777" w:rsidTr="00E77368">
              <w:trPr>
                <w:trHeight w:val="340"/>
              </w:trPr>
              <w:tc>
                <w:tcPr>
                  <w:tcW w:w="2636" w:type="dxa"/>
                  <w:vAlign w:val="center"/>
                </w:tcPr>
                <w:p w14:paraId="0DBA823E"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02 julio 2013</w:t>
                  </w:r>
                </w:p>
              </w:tc>
              <w:tc>
                <w:tcPr>
                  <w:tcW w:w="3738" w:type="dxa"/>
                  <w:vAlign w:val="center"/>
                </w:tcPr>
                <w:p w14:paraId="47232D6F"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2B92DBE9"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1,77</w:t>
                  </w:r>
                </w:p>
              </w:tc>
              <w:tc>
                <w:tcPr>
                  <w:tcW w:w="1984" w:type="dxa"/>
                </w:tcPr>
                <w:p w14:paraId="3C0B324A"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r w:rsidR="00DD7E07" w14:paraId="6F466AEE" w14:textId="77777777" w:rsidTr="00E77368">
              <w:trPr>
                <w:trHeight w:val="340"/>
              </w:trPr>
              <w:tc>
                <w:tcPr>
                  <w:tcW w:w="2636" w:type="dxa"/>
                  <w:vAlign w:val="center"/>
                </w:tcPr>
                <w:p w14:paraId="390667AC"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02 julio 2013</w:t>
                  </w:r>
                </w:p>
              </w:tc>
              <w:tc>
                <w:tcPr>
                  <w:tcW w:w="3738" w:type="dxa"/>
                  <w:vAlign w:val="center"/>
                </w:tcPr>
                <w:p w14:paraId="45C3F332"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Puente</w:t>
                  </w:r>
                  <w:r>
                    <w:rPr>
                      <w:rFonts w:ascii="Calibri" w:eastAsia="Times New Roman" w:hAnsi="Calibri"/>
                      <w:color w:val="000000"/>
                      <w:lang w:eastAsia="es-CL"/>
                    </w:rPr>
                    <w:t xml:space="preserve"> </w:t>
                  </w:r>
                  <w:r w:rsidRPr="0064729F">
                    <w:rPr>
                      <w:rFonts w:ascii="Calibri" w:eastAsia="Times New Roman" w:hAnsi="Calibri"/>
                      <w:color w:val="000000"/>
                      <w:lang w:eastAsia="es-CL"/>
                    </w:rPr>
                    <w:t>Chacón</w:t>
                  </w:r>
                </w:p>
              </w:tc>
              <w:tc>
                <w:tcPr>
                  <w:tcW w:w="1764" w:type="dxa"/>
                  <w:vAlign w:val="center"/>
                </w:tcPr>
                <w:p w14:paraId="0955AA79"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0,642</w:t>
                  </w:r>
                </w:p>
              </w:tc>
              <w:tc>
                <w:tcPr>
                  <w:tcW w:w="1984" w:type="dxa"/>
                </w:tcPr>
                <w:p w14:paraId="36798740"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r w:rsidR="00DD7E07" w14:paraId="01789AD2" w14:textId="77777777" w:rsidTr="00E77368">
              <w:trPr>
                <w:trHeight w:val="340"/>
              </w:trPr>
              <w:tc>
                <w:tcPr>
                  <w:tcW w:w="2636" w:type="dxa"/>
                  <w:vAlign w:val="center"/>
                </w:tcPr>
                <w:p w14:paraId="7B810DA4"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02 julio 2013</w:t>
                  </w:r>
                </w:p>
              </w:tc>
              <w:tc>
                <w:tcPr>
                  <w:tcW w:w="3738" w:type="dxa"/>
                  <w:vAlign w:val="center"/>
                </w:tcPr>
                <w:p w14:paraId="20F53D0C"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Estero San Antonio,</w:t>
                  </w:r>
                  <w:r>
                    <w:rPr>
                      <w:rFonts w:ascii="Calibri" w:eastAsia="Times New Roman" w:hAnsi="Calibri"/>
                      <w:color w:val="000000"/>
                      <w:lang w:eastAsia="es-CL"/>
                    </w:rPr>
                    <w:t xml:space="preserve"> </w:t>
                  </w:r>
                  <w:r w:rsidRPr="0064729F">
                    <w:rPr>
                      <w:rFonts w:ascii="Calibri" w:eastAsia="Times New Roman" w:hAnsi="Calibri"/>
                      <w:color w:val="000000"/>
                      <w:lang w:eastAsia="es-CL"/>
                    </w:rPr>
                    <w:t>sector Confluencia</w:t>
                  </w:r>
                </w:p>
              </w:tc>
              <w:tc>
                <w:tcPr>
                  <w:tcW w:w="1764" w:type="dxa"/>
                  <w:vAlign w:val="center"/>
                </w:tcPr>
                <w:p w14:paraId="7B33C18F"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0,714</w:t>
                  </w:r>
                </w:p>
              </w:tc>
              <w:tc>
                <w:tcPr>
                  <w:tcW w:w="1984" w:type="dxa"/>
                </w:tcPr>
                <w:p w14:paraId="0B9580BD"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r w:rsidR="00DD7E07" w14:paraId="78B477D6" w14:textId="77777777" w:rsidTr="00E77368">
              <w:trPr>
                <w:trHeight w:val="340"/>
              </w:trPr>
              <w:tc>
                <w:tcPr>
                  <w:tcW w:w="2636" w:type="dxa"/>
                  <w:vAlign w:val="center"/>
                </w:tcPr>
                <w:p w14:paraId="0AD81AB2"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24 septiembre 2013</w:t>
                  </w:r>
                </w:p>
              </w:tc>
              <w:tc>
                <w:tcPr>
                  <w:tcW w:w="3738" w:type="dxa"/>
                  <w:vAlign w:val="center"/>
                </w:tcPr>
                <w:p w14:paraId="1F84DF2E"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4772B5C0"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0,335</w:t>
                  </w:r>
                </w:p>
              </w:tc>
              <w:tc>
                <w:tcPr>
                  <w:tcW w:w="1984" w:type="dxa"/>
                </w:tcPr>
                <w:p w14:paraId="16B35444"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bl>
          <w:p w14:paraId="3E66435B" w14:textId="77777777" w:rsidR="00DD7E07" w:rsidRDefault="00DD7E07" w:rsidP="00E77368">
            <w:pPr>
              <w:pStyle w:val="Prrafodelista"/>
              <w:ind w:left="284"/>
              <w:jc w:val="left"/>
              <w:rPr>
                <w:rFonts w:ascii="Calibri" w:eastAsia="Times New Roman" w:hAnsi="Calibri"/>
                <w:color w:val="000000"/>
                <w:lang w:eastAsia="es-CL"/>
              </w:rPr>
            </w:pPr>
          </w:p>
          <w:p w14:paraId="7432C236" w14:textId="77777777" w:rsidR="00DD7E07" w:rsidRPr="0064729F" w:rsidRDefault="00DD7E07" w:rsidP="00E77368">
            <w:pPr>
              <w:pStyle w:val="Prrafodelista"/>
              <w:ind w:left="284"/>
              <w:jc w:val="left"/>
              <w:rPr>
                <w:rFonts w:ascii="Calibri" w:eastAsia="Times New Roman" w:hAnsi="Calibri"/>
                <w:b/>
                <w:color w:val="000000"/>
                <w:lang w:eastAsia="es-CL"/>
              </w:rPr>
            </w:pPr>
          </w:p>
          <w:tbl>
            <w:tblPr>
              <w:tblStyle w:val="Tablaconcuadrcula"/>
              <w:tblW w:w="0" w:type="auto"/>
              <w:tblInd w:w="2347" w:type="dxa"/>
              <w:tblLayout w:type="fixed"/>
              <w:tblLook w:val="04A0" w:firstRow="1" w:lastRow="0" w:firstColumn="1" w:lastColumn="0" w:noHBand="0" w:noVBand="1"/>
            </w:tblPr>
            <w:tblGrid>
              <w:gridCol w:w="2636"/>
              <w:gridCol w:w="3738"/>
              <w:gridCol w:w="1764"/>
              <w:gridCol w:w="1984"/>
            </w:tblGrid>
            <w:tr w:rsidR="00DD7E07" w:rsidRPr="0064729F" w14:paraId="459323FE" w14:textId="77777777" w:rsidTr="005A7DFB">
              <w:trPr>
                <w:trHeight w:val="473"/>
              </w:trPr>
              <w:tc>
                <w:tcPr>
                  <w:tcW w:w="2636" w:type="dxa"/>
                  <w:shd w:val="clear" w:color="auto" w:fill="BFBFBF" w:themeFill="background1" w:themeFillShade="BF"/>
                  <w:vAlign w:val="center"/>
                </w:tcPr>
                <w:p w14:paraId="5A518EBF"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F</w:t>
                  </w:r>
                  <w:r w:rsidRPr="0064729F">
                    <w:rPr>
                      <w:rFonts w:ascii="Calibri" w:eastAsia="Times New Roman" w:hAnsi="Calibri"/>
                      <w:b/>
                      <w:color w:val="000000"/>
                      <w:lang w:eastAsia="es-CL"/>
                    </w:rPr>
                    <w:t>echa</w:t>
                  </w:r>
                </w:p>
              </w:tc>
              <w:tc>
                <w:tcPr>
                  <w:tcW w:w="3738" w:type="dxa"/>
                  <w:shd w:val="clear" w:color="auto" w:fill="BFBFBF" w:themeFill="background1" w:themeFillShade="BF"/>
                  <w:vAlign w:val="center"/>
                </w:tcPr>
                <w:p w14:paraId="05DE1C6B"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Punto monitoreo</w:t>
                  </w:r>
                </w:p>
              </w:tc>
              <w:tc>
                <w:tcPr>
                  <w:tcW w:w="1764" w:type="dxa"/>
                  <w:shd w:val="clear" w:color="auto" w:fill="BFBFBF" w:themeFill="background1" w:themeFillShade="BF"/>
                  <w:vAlign w:val="center"/>
                </w:tcPr>
                <w:p w14:paraId="34F4DEFB" w14:textId="77777777" w:rsidR="00DD7E07"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Valor analizado</w:t>
                  </w:r>
                </w:p>
                <w:p w14:paraId="311B202C"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Manganeso, mg/l</w:t>
                  </w:r>
                </w:p>
              </w:tc>
              <w:tc>
                <w:tcPr>
                  <w:tcW w:w="1984" w:type="dxa"/>
                  <w:shd w:val="clear" w:color="auto" w:fill="BFBFBF" w:themeFill="background1" w:themeFillShade="BF"/>
                </w:tcPr>
                <w:p w14:paraId="78ADFB6B"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Límite para el Manganeso según NCh409:</w:t>
                  </w:r>
                </w:p>
              </w:tc>
            </w:tr>
            <w:tr w:rsidR="00DD7E07" w14:paraId="0F519F0A" w14:textId="77777777" w:rsidTr="005A7DFB">
              <w:trPr>
                <w:trHeight w:val="340"/>
              </w:trPr>
              <w:tc>
                <w:tcPr>
                  <w:tcW w:w="2636" w:type="dxa"/>
                  <w:vAlign w:val="center"/>
                </w:tcPr>
                <w:p w14:paraId="38D8A54F"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02 julio 2013</w:t>
                  </w:r>
                </w:p>
              </w:tc>
              <w:tc>
                <w:tcPr>
                  <w:tcW w:w="3738" w:type="dxa"/>
                  <w:vAlign w:val="center"/>
                </w:tcPr>
                <w:p w14:paraId="6A4A9FF6" w14:textId="77777777" w:rsidR="00DD7E07" w:rsidRDefault="00DD7E07" w:rsidP="00E77368">
                  <w:pPr>
                    <w:pStyle w:val="Prrafodelista"/>
                    <w:ind w:left="86"/>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4BE79F85"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0,195</w:t>
                  </w:r>
                </w:p>
              </w:tc>
              <w:tc>
                <w:tcPr>
                  <w:tcW w:w="1984" w:type="dxa"/>
                </w:tcPr>
                <w:p w14:paraId="0FDF9486"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1EA1F289" w14:textId="77777777" w:rsidTr="005A7DFB">
              <w:trPr>
                <w:trHeight w:val="340"/>
              </w:trPr>
              <w:tc>
                <w:tcPr>
                  <w:tcW w:w="2636" w:type="dxa"/>
                  <w:vAlign w:val="center"/>
                </w:tcPr>
                <w:p w14:paraId="494F0B9D"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24 septiembre 2013</w:t>
                  </w:r>
                </w:p>
              </w:tc>
              <w:tc>
                <w:tcPr>
                  <w:tcW w:w="3738" w:type="dxa"/>
                  <w:vAlign w:val="center"/>
                </w:tcPr>
                <w:p w14:paraId="787D5CB9"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7C5B2B7A"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0,143</w:t>
                  </w:r>
                </w:p>
              </w:tc>
              <w:tc>
                <w:tcPr>
                  <w:tcW w:w="1984" w:type="dxa"/>
                </w:tcPr>
                <w:p w14:paraId="509FD457"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3BD19FC6" w14:textId="77777777" w:rsidTr="005A7DFB">
              <w:trPr>
                <w:trHeight w:val="340"/>
              </w:trPr>
              <w:tc>
                <w:tcPr>
                  <w:tcW w:w="2636" w:type="dxa"/>
                  <w:vAlign w:val="center"/>
                </w:tcPr>
                <w:p w14:paraId="45E23EF2"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27 noviembre 2013</w:t>
                  </w:r>
                </w:p>
              </w:tc>
              <w:tc>
                <w:tcPr>
                  <w:tcW w:w="3738" w:type="dxa"/>
                  <w:vAlign w:val="center"/>
                </w:tcPr>
                <w:p w14:paraId="1395A734"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6F3C2ED5"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0,15</w:t>
                  </w:r>
                </w:p>
              </w:tc>
              <w:tc>
                <w:tcPr>
                  <w:tcW w:w="1984" w:type="dxa"/>
                </w:tcPr>
                <w:p w14:paraId="72DDA360"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bl>
          <w:p w14:paraId="73EB392E" w14:textId="77777777" w:rsidR="00DD7E07" w:rsidRDefault="00DD7E07" w:rsidP="00E77368">
            <w:pPr>
              <w:ind w:left="851"/>
              <w:rPr>
                <w:rFonts w:ascii="Calibri" w:eastAsia="Times New Roman" w:hAnsi="Calibri"/>
                <w:bCs/>
                <w:color w:val="000000"/>
                <w:lang w:eastAsia="es-CL"/>
              </w:rPr>
            </w:pPr>
          </w:p>
          <w:p w14:paraId="21FD9A24" w14:textId="77777777" w:rsidR="00DD7E07" w:rsidRPr="0064729F" w:rsidRDefault="00DD7E07" w:rsidP="00E77368">
            <w:pPr>
              <w:pStyle w:val="Prrafodelista"/>
              <w:ind w:left="284"/>
              <w:jc w:val="left"/>
              <w:rPr>
                <w:rFonts w:ascii="Calibri" w:eastAsia="Times New Roman" w:hAnsi="Calibri"/>
                <w:b/>
                <w:color w:val="000000"/>
                <w:lang w:eastAsia="es-CL"/>
              </w:rPr>
            </w:pPr>
          </w:p>
          <w:tbl>
            <w:tblPr>
              <w:tblStyle w:val="Tablaconcuadrcula"/>
              <w:tblW w:w="0" w:type="auto"/>
              <w:tblInd w:w="2347" w:type="dxa"/>
              <w:tblLayout w:type="fixed"/>
              <w:tblLook w:val="04A0" w:firstRow="1" w:lastRow="0" w:firstColumn="1" w:lastColumn="0" w:noHBand="0" w:noVBand="1"/>
            </w:tblPr>
            <w:tblGrid>
              <w:gridCol w:w="2636"/>
              <w:gridCol w:w="3738"/>
              <w:gridCol w:w="1764"/>
              <w:gridCol w:w="1843"/>
            </w:tblGrid>
            <w:tr w:rsidR="00DD7E07" w:rsidRPr="0064729F" w14:paraId="69886043" w14:textId="77777777" w:rsidTr="00E77368">
              <w:trPr>
                <w:trHeight w:val="473"/>
              </w:trPr>
              <w:tc>
                <w:tcPr>
                  <w:tcW w:w="2636" w:type="dxa"/>
                  <w:shd w:val="clear" w:color="auto" w:fill="BFBFBF" w:themeFill="background1" w:themeFillShade="BF"/>
                  <w:vAlign w:val="center"/>
                </w:tcPr>
                <w:p w14:paraId="190F1772"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F</w:t>
                  </w:r>
                  <w:r w:rsidRPr="0064729F">
                    <w:rPr>
                      <w:rFonts w:ascii="Calibri" w:eastAsia="Times New Roman" w:hAnsi="Calibri"/>
                      <w:b/>
                      <w:color w:val="000000"/>
                      <w:lang w:eastAsia="es-CL"/>
                    </w:rPr>
                    <w:t>echa</w:t>
                  </w:r>
                </w:p>
              </w:tc>
              <w:tc>
                <w:tcPr>
                  <w:tcW w:w="3738" w:type="dxa"/>
                  <w:shd w:val="clear" w:color="auto" w:fill="BFBFBF" w:themeFill="background1" w:themeFillShade="BF"/>
                  <w:vAlign w:val="center"/>
                </w:tcPr>
                <w:p w14:paraId="73032503"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Punto monitoreo</w:t>
                  </w:r>
                </w:p>
              </w:tc>
              <w:tc>
                <w:tcPr>
                  <w:tcW w:w="1764" w:type="dxa"/>
                  <w:shd w:val="clear" w:color="auto" w:fill="BFBFBF" w:themeFill="background1" w:themeFillShade="BF"/>
                  <w:vAlign w:val="center"/>
                </w:tcPr>
                <w:p w14:paraId="5AAFD18F" w14:textId="77777777" w:rsidR="00DD7E07"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Valor analizado</w:t>
                  </w:r>
                </w:p>
                <w:p w14:paraId="26074354"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Arsénico, mg/l</w:t>
                  </w:r>
                </w:p>
              </w:tc>
              <w:tc>
                <w:tcPr>
                  <w:tcW w:w="1843" w:type="dxa"/>
                  <w:shd w:val="clear" w:color="auto" w:fill="BFBFBF" w:themeFill="background1" w:themeFillShade="BF"/>
                </w:tcPr>
                <w:p w14:paraId="7FAEA1F6"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 xml:space="preserve">Límite para el </w:t>
                  </w:r>
                  <w:r>
                    <w:rPr>
                      <w:rFonts w:ascii="Calibri" w:eastAsia="Times New Roman" w:hAnsi="Calibri"/>
                      <w:b/>
                      <w:color w:val="000000"/>
                      <w:lang w:eastAsia="es-CL"/>
                    </w:rPr>
                    <w:t>Arsénico</w:t>
                  </w:r>
                  <w:r w:rsidRPr="0064729F">
                    <w:rPr>
                      <w:rFonts w:ascii="Calibri" w:eastAsia="Times New Roman" w:hAnsi="Calibri"/>
                      <w:b/>
                      <w:color w:val="000000"/>
                      <w:lang w:eastAsia="es-CL"/>
                    </w:rPr>
                    <w:t xml:space="preserve"> NCh409:</w:t>
                  </w:r>
                </w:p>
              </w:tc>
            </w:tr>
            <w:tr w:rsidR="00DD7E07" w14:paraId="5953BA6D" w14:textId="77777777" w:rsidTr="00E77368">
              <w:trPr>
                <w:trHeight w:val="340"/>
              </w:trPr>
              <w:tc>
                <w:tcPr>
                  <w:tcW w:w="2636" w:type="dxa"/>
                  <w:vAlign w:val="center"/>
                </w:tcPr>
                <w:p w14:paraId="2FE1DAF5"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02 julio 2013</w:t>
                  </w:r>
                </w:p>
              </w:tc>
              <w:tc>
                <w:tcPr>
                  <w:tcW w:w="3738" w:type="dxa"/>
                  <w:vAlign w:val="center"/>
                </w:tcPr>
                <w:p w14:paraId="0699C312" w14:textId="77777777" w:rsidR="00DD7E07" w:rsidRDefault="00DD7E07" w:rsidP="00E77368">
                  <w:pPr>
                    <w:pStyle w:val="Prrafodelista"/>
                    <w:ind w:left="86"/>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w:t>
                  </w:r>
                  <w:r>
                    <w:rPr>
                      <w:rFonts w:ascii="Calibri" w:eastAsia="Times New Roman" w:hAnsi="Calibri"/>
                      <w:color w:val="000000"/>
                      <w:lang w:eastAsia="es-CL"/>
                    </w:rPr>
                    <w:t>,</w:t>
                  </w:r>
                  <w:r w:rsidRPr="0064729F">
                    <w:rPr>
                      <w:rFonts w:ascii="Calibri" w:eastAsia="Times New Roman" w:hAnsi="Calibri"/>
                      <w:color w:val="000000"/>
                      <w:lang w:eastAsia="es-CL"/>
                    </w:rPr>
                    <w:t xml:space="preserve"> Puente</w:t>
                  </w:r>
                  <w:r>
                    <w:rPr>
                      <w:rFonts w:ascii="Calibri" w:eastAsia="Times New Roman" w:hAnsi="Calibri"/>
                      <w:color w:val="000000"/>
                      <w:lang w:eastAsia="es-CL"/>
                    </w:rPr>
                    <w:t xml:space="preserve"> </w:t>
                  </w:r>
                  <w:r w:rsidRPr="0064729F">
                    <w:rPr>
                      <w:rFonts w:ascii="Calibri" w:eastAsia="Times New Roman" w:hAnsi="Calibri"/>
                      <w:color w:val="000000"/>
                      <w:lang w:eastAsia="es-CL"/>
                    </w:rPr>
                    <w:t>Chacón</w:t>
                  </w:r>
                </w:p>
              </w:tc>
              <w:tc>
                <w:tcPr>
                  <w:tcW w:w="1764" w:type="dxa"/>
                  <w:vAlign w:val="center"/>
                </w:tcPr>
                <w:p w14:paraId="53DD49C0" w14:textId="77777777" w:rsidR="00DD7E07" w:rsidRDefault="00DD7E07" w:rsidP="00E77368">
                  <w:pPr>
                    <w:pStyle w:val="Prrafodelista"/>
                    <w:ind w:left="0"/>
                    <w:jc w:val="center"/>
                    <w:rPr>
                      <w:rFonts w:ascii="Calibri" w:eastAsia="Times New Roman" w:hAnsi="Calibri"/>
                      <w:color w:val="000000"/>
                      <w:lang w:eastAsia="es-CL"/>
                    </w:rPr>
                  </w:pPr>
                  <w:r w:rsidRPr="00B01297">
                    <w:rPr>
                      <w:rFonts w:ascii="Calibri" w:eastAsia="Times New Roman" w:hAnsi="Calibri"/>
                      <w:b/>
                      <w:color w:val="FF0000"/>
                      <w:lang w:eastAsia="es-CL"/>
                    </w:rPr>
                    <w:t>0,014</w:t>
                  </w:r>
                </w:p>
              </w:tc>
              <w:tc>
                <w:tcPr>
                  <w:tcW w:w="1843" w:type="dxa"/>
                </w:tcPr>
                <w:p w14:paraId="6B633E23"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w:t>
                  </w:r>
                  <w:r>
                    <w:rPr>
                      <w:rFonts w:ascii="Calibri" w:eastAsia="Times New Roman" w:hAnsi="Calibri"/>
                      <w:b/>
                      <w:color w:val="000000"/>
                      <w:lang w:eastAsia="es-CL"/>
                    </w:rPr>
                    <w:t>0</w:t>
                  </w:r>
                  <w:r w:rsidRPr="0064729F">
                    <w:rPr>
                      <w:rFonts w:ascii="Calibri" w:eastAsia="Times New Roman" w:hAnsi="Calibri"/>
                      <w:b/>
                      <w:color w:val="000000"/>
                      <w:lang w:eastAsia="es-CL"/>
                    </w:rPr>
                    <w:t>1 mg/l</w:t>
                  </w:r>
                </w:p>
              </w:tc>
            </w:tr>
          </w:tbl>
          <w:p w14:paraId="7C23CF38" w14:textId="77777777" w:rsidR="00DD7E07" w:rsidRDefault="00DD7E07" w:rsidP="00E77368">
            <w:pPr>
              <w:ind w:left="851"/>
              <w:rPr>
                <w:rFonts w:ascii="Calibri" w:eastAsia="Times New Roman" w:hAnsi="Calibri"/>
                <w:bCs/>
                <w:color w:val="000000"/>
                <w:lang w:eastAsia="es-CL"/>
              </w:rPr>
            </w:pPr>
          </w:p>
          <w:p w14:paraId="04D19F91" w14:textId="77777777" w:rsidR="00DD7E07" w:rsidRDefault="00DD7E07" w:rsidP="00E77368">
            <w:pPr>
              <w:ind w:left="851"/>
              <w:rPr>
                <w:rFonts w:ascii="Calibri" w:eastAsia="Times New Roman" w:hAnsi="Calibri"/>
                <w:bCs/>
                <w:color w:val="000000"/>
                <w:lang w:eastAsia="es-CL"/>
              </w:rPr>
            </w:pPr>
          </w:p>
          <w:p w14:paraId="78E339D7" w14:textId="77777777" w:rsidR="00DD7E07" w:rsidRPr="00F77555" w:rsidRDefault="00DD7E07" w:rsidP="00E77368">
            <w:pPr>
              <w:pStyle w:val="Prrafodelista"/>
              <w:numPr>
                <w:ilvl w:val="1"/>
                <w:numId w:val="32"/>
              </w:numPr>
              <w:rPr>
                <w:rFonts w:ascii="Calibri" w:eastAsia="Times New Roman" w:hAnsi="Calibri"/>
                <w:b/>
                <w:bCs/>
                <w:color w:val="000000"/>
                <w:lang w:eastAsia="es-CL"/>
              </w:rPr>
            </w:pPr>
            <w:r w:rsidRPr="00F77555">
              <w:rPr>
                <w:rFonts w:ascii="Calibri" w:eastAsia="Times New Roman" w:hAnsi="Calibri"/>
                <w:b/>
                <w:bCs/>
                <w:color w:val="000000"/>
                <w:lang w:eastAsia="es-CL"/>
              </w:rPr>
              <w:t>MONITOREO DE AGUAS SUBTERRANEAS</w:t>
            </w:r>
          </w:p>
          <w:p w14:paraId="402EE7D7" w14:textId="6D65226A" w:rsidR="00DD7E07" w:rsidRDefault="00DD7E07" w:rsidP="00E77368">
            <w:pPr>
              <w:ind w:left="851"/>
              <w:rPr>
                <w:rFonts w:ascii="Calibri" w:eastAsia="Times New Roman" w:hAnsi="Calibri"/>
                <w:bCs/>
                <w:color w:val="000000"/>
                <w:lang w:eastAsia="es-CL"/>
              </w:rPr>
            </w:pPr>
            <w:r>
              <w:rPr>
                <w:rFonts w:ascii="Calibri" w:eastAsia="Times New Roman" w:hAnsi="Calibri"/>
                <w:bCs/>
                <w:color w:val="000000"/>
                <w:lang w:eastAsia="es-CL"/>
              </w:rPr>
              <w:t>Del examen de información se constata la afectación de las aguas subterráneas en la base de tranque, las que tienen una concentración de metales muy superior a las muestras tomadas en los pozos ubicados aguas arriba.</w:t>
            </w:r>
          </w:p>
          <w:p w14:paraId="6280EAF6" w14:textId="77777777" w:rsidR="00DD7E07" w:rsidRDefault="00DD7E07" w:rsidP="00E77368">
            <w:pPr>
              <w:rPr>
                <w:rFonts w:ascii="Calibri" w:eastAsia="Times New Roman" w:hAnsi="Calibri"/>
                <w:bCs/>
                <w:color w:val="000000"/>
                <w:lang w:eastAsia="es-CL"/>
              </w:rPr>
            </w:pPr>
          </w:p>
          <w:p w14:paraId="06C2C0A1" w14:textId="77777777" w:rsidR="00DD7E07" w:rsidRPr="00F77555" w:rsidRDefault="00DD7E07" w:rsidP="00E77368">
            <w:pPr>
              <w:rPr>
                <w:rFonts w:ascii="Calibri" w:eastAsia="Times New Roman" w:hAnsi="Calibri"/>
                <w:bCs/>
                <w:color w:val="000000"/>
                <w:lang w:eastAsia="es-CL"/>
              </w:rPr>
            </w:pPr>
            <w:r>
              <w:rPr>
                <w:rFonts w:ascii="Calibri" w:eastAsia="Times New Roman" w:hAnsi="Calibri"/>
                <w:bCs/>
                <w:color w:val="000000"/>
                <w:lang w:eastAsia="es-CL"/>
              </w:rPr>
              <w:lastRenderedPageBreak/>
              <w:t xml:space="preserve">La Dirección General de Aguas, en su </w:t>
            </w:r>
            <w:r w:rsidRPr="00F77555">
              <w:rPr>
                <w:rFonts w:ascii="Calibri" w:eastAsia="Times New Roman" w:hAnsi="Calibri"/>
                <w:bCs/>
                <w:color w:val="000000"/>
                <w:lang w:eastAsia="es-CL"/>
              </w:rPr>
              <w:t>INFORME TECNICO N°7, N° Proceso 8250505, Dirección General de Aguas (Anexo 13)</w:t>
            </w:r>
            <w:r>
              <w:rPr>
                <w:rFonts w:ascii="Calibri" w:eastAsia="Times New Roman" w:hAnsi="Calibri"/>
                <w:bCs/>
                <w:color w:val="000000"/>
                <w:lang w:eastAsia="es-CL"/>
              </w:rPr>
              <w:t>, indica que “En relación a la tabla de N°5</w:t>
            </w:r>
            <w:r w:rsidRPr="00F77555">
              <w:rPr>
                <w:rFonts w:ascii="Calibri" w:eastAsia="Times New Roman" w:hAnsi="Calibri"/>
                <w:bCs/>
                <w:color w:val="000000"/>
                <w:lang w:eastAsia="es-CL"/>
              </w:rPr>
              <w:t>, sobre el monitoreo de aguas subterráneas asociadas al</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tranque de relaves confluencia, se debe mencionar que existe un significativo incremento de</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concentraciones registradas aguas abajo del tranque, respecto de lo monitoreado aguas</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arriba, lo anterior se evidencia en la medición de elementos como Hierro, Manganeso,</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Sulfatos y Arsénico. En estos parámetros los incrementos fueron observados durante todo el</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periodo de registro y fueron incrementos de hasta 2 órdenes de magnitud, lo que se</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considera significativo.</w:t>
            </w:r>
          </w:p>
          <w:p w14:paraId="78648B1F" w14:textId="77777777" w:rsidR="00DD7E07" w:rsidRDefault="00DD7E07" w:rsidP="00E77368">
            <w:pPr>
              <w:rPr>
                <w:rFonts w:ascii="Calibri" w:eastAsia="Times New Roman" w:hAnsi="Calibri"/>
                <w:bCs/>
                <w:color w:val="000000"/>
                <w:lang w:eastAsia="es-CL"/>
              </w:rPr>
            </w:pPr>
            <w:r w:rsidRPr="00F77555">
              <w:rPr>
                <w:rFonts w:ascii="Calibri" w:eastAsia="Times New Roman" w:hAnsi="Calibri"/>
                <w:bCs/>
                <w:color w:val="000000"/>
                <w:lang w:eastAsia="es-CL"/>
              </w:rPr>
              <w:t>Los valores registrados en los monitoreos realizados aguas abajo del tranque de relaves,</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específicamente en los parámetros de Hierro, Manganeso, Sulfatos y Arsénico, supera la</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Norma Chilena N° 1333, que define la calidad de aguas para riego, además de superar</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ampliamente los rangos establecidos en la Norma Chilena N° 409, que define las condiciones</w:t>
            </w:r>
            <w:r>
              <w:rPr>
                <w:rFonts w:ascii="Calibri" w:eastAsia="Times New Roman" w:hAnsi="Calibri"/>
                <w:bCs/>
                <w:color w:val="000000"/>
                <w:lang w:eastAsia="es-CL"/>
              </w:rPr>
              <w:t xml:space="preserve"> </w:t>
            </w:r>
            <w:r w:rsidRPr="00F77555">
              <w:rPr>
                <w:rFonts w:ascii="Calibri" w:eastAsia="Times New Roman" w:hAnsi="Calibri"/>
                <w:bCs/>
                <w:color w:val="000000"/>
                <w:lang w:eastAsia="es-CL"/>
              </w:rPr>
              <w:t>de calidad del agua destinada al consumo humano o animal.</w:t>
            </w:r>
            <w:r>
              <w:rPr>
                <w:rFonts w:ascii="Calibri" w:eastAsia="Times New Roman" w:hAnsi="Calibri"/>
                <w:bCs/>
                <w:color w:val="000000"/>
                <w:lang w:eastAsia="es-CL"/>
              </w:rPr>
              <w:t>”</w:t>
            </w:r>
          </w:p>
          <w:p w14:paraId="443A0BAA" w14:textId="77777777" w:rsidR="00DD7E07" w:rsidRDefault="00DD7E07" w:rsidP="00E77368">
            <w:pPr>
              <w:rPr>
                <w:rFonts w:ascii="Calibri" w:eastAsia="Times New Roman" w:hAnsi="Calibri"/>
                <w:bCs/>
                <w:color w:val="000000"/>
                <w:lang w:eastAsia="es-CL"/>
              </w:rPr>
            </w:pPr>
          </w:p>
          <w:p w14:paraId="01DE45B7" w14:textId="77777777" w:rsidR="00864052" w:rsidRDefault="00864052" w:rsidP="00864052">
            <w:pPr>
              <w:ind w:left="851"/>
              <w:rPr>
                <w:rFonts w:ascii="Calibri" w:eastAsia="Times New Roman" w:hAnsi="Calibri"/>
                <w:b/>
                <w:bCs/>
                <w:color w:val="000000"/>
                <w:lang w:eastAsia="es-CL"/>
              </w:rPr>
            </w:pPr>
            <w:r>
              <w:rPr>
                <w:rFonts w:ascii="Calibri" w:eastAsia="Times New Roman" w:hAnsi="Calibri"/>
                <w:bCs/>
                <w:color w:val="000000"/>
                <w:lang w:eastAsia="es-CL"/>
              </w:rPr>
              <w:t xml:space="preserve">Tabla de resultados de monitoreos de aguas subterráneas, </w:t>
            </w:r>
            <w:r w:rsidRPr="00906F10">
              <w:rPr>
                <w:rFonts w:ascii="Calibri" w:eastAsia="Times New Roman" w:hAnsi="Calibri"/>
                <w:b/>
                <w:bCs/>
                <w:color w:val="000000"/>
                <w:lang w:eastAsia="es-CL"/>
              </w:rPr>
              <w:t>PERIODO JULIO A  DICIEMBRE 2013</w:t>
            </w:r>
          </w:p>
          <w:p w14:paraId="47251F7F" w14:textId="77777777" w:rsidR="00864052" w:rsidRDefault="00864052" w:rsidP="00864052">
            <w:pPr>
              <w:ind w:left="851"/>
              <w:rPr>
                <w:rFonts w:ascii="Calibri" w:eastAsia="Times New Roman" w:hAnsi="Calibri"/>
                <w:bCs/>
                <w:color w:val="00000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2172288" behindDoc="0" locked="0" layoutInCell="1" allowOverlap="1" wp14:anchorId="513328A9" wp14:editId="32ABAE57">
                      <wp:simplePos x="0" y="0"/>
                      <wp:positionH relativeFrom="column">
                        <wp:posOffset>2081530</wp:posOffset>
                      </wp:positionH>
                      <wp:positionV relativeFrom="paragraph">
                        <wp:posOffset>42545</wp:posOffset>
                      </wp:positionV>
                      <wp:extent cx="3657600" cy="4060825"/>
                      <wp:effectExtent l="19050" t="19050" r="19050" b="15875"/>
                      <wp:wrapNone/>
                      <wp:docPr id="415" name="415 Rectángulo"/>
                      <wp:cNvGraphicFramePr/>
                      <a:graphic xmlns:a="http://schemas.openxmlformats.org/drawingml/2006/main">
                        <a:graphicData uri="http://schemas.microsoft.com/office/word/2010/wordprocessingShape">
                          <wps:wsp>
                            <wps:cNvSpPr/>
                            <wps:spPr>
                              <a:xfrm>
                                <a:off x="0" y="0"/>
                                <a:ext cx="3657600" cy="4060825"/>
                              </a:xfrm>
                              <a:prstGeom prst="rect">
                                <a:avLst/>
                              </a:pr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23A629E" id="415 Rectángulo" o:spid="_x0000_s1026" style="position:absolute;margin-left:163.9pt;margin-top:3.35pt;width:4in;height:319.7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" filled="f" strokecolor="red" strokeweight="3pt">
                      <v:stroke dashstyle="dash"/>
                    </v:rect>
                  </w:pict>
                </mc:Fallback>
              </mc:AlternateContent>
            </w:r>
            <w:r>
              <w:rPr>
                <w:rFonts w:ascii="Calibri" w:eastAsia="Times New Roman" w:hAnsi="Calibri"/>
                <w:bCs/>
                <w:noProof/>
                <w:color w:val="000000"/>
                <w:lang w:eastAsia="es-CL"/>
              </w:rPr>
              <mc:AlternateContent>
                <mc:Choice Requires="wps">
                  <w:drawing>
                    <wp:anchor distT="0" distB="0" distL="114300" distR="114300" simplePos="0" relativeHeight="252171264" behindDoc="0" locked="0" layoutInCell="1" allowOverlap="1" wp14:anchorId="7F4C1C5D" wp14:editId="25E9170B">
                      <wp:simplePos x="0" y="0"/>
                      <wp:positionH relativeFrom="column">
                        <wp:posOffset>5833745</wp:posOffset>
                      </wp:positionH>
                      <wp:positionV relativeFrom="paragraph">
                        <wp:posOffset>43180</wp:posOffset>
                      </wp:positionV>
                      <wp:extent cx="2480945" cy="4072890"/>
                      <wp:effectExtent l="19050" t="19050" r="14605" b="22860"/>
                      <wp:wrapNone/>
                      <wp:docPr id="416" name="416 Rectángulo"/>
                      <wp:cNvGraphicFramePr/>
                      <a:graphic xmlns:a="http://schemas.openxmlformats.org/drawingml/2006/main">
                        <a:graphicData uri="http://schemas.microsoft.com/office/word/2010/wordprocessingShape">
                          <wps:wsp>
                            <wps:cNvSpPr/>
                            <wps:spPr>
                              <a:xfrm>
                                <a:off x="0" y="0"/>
                                <a:ext cx="2480945" cy="4072890"/>
                              </a:xfrm>
                              <a:prstGeom prst="rect">
                                <a:avLst/>
                              </a:prstGeom>
                              <a:noFill/>
                              <a:ln w="3810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75D4925" id="416 Rectángulo" o:spid="_x0000_s1026" style="position:absolute;margin-left:459.35pt;margin-top:3.4pt;width:195.35pt;height:320.7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" filled="f" strokecolor="#00b050" strokeweight="3pt">
                      <v:stroke dashstyle="dash"/>
                    </v:rect>
                  </w:pict>
                </mc:Fallback>
              </mc:AlternateContent>
            </w:r>
          </w:p>
          <w:p w14:paraId="763636CF" w14:textId="77777777" w:rsidR="00864052" w:rsidRDefault="00864052" w:rsidP="00864052">
            <w:pPr>
              <w:rPr>
                <w:rFonts w:ascii="Calibri" w:eastAsia="Times New Roman" w:hAnsi="Calibri"/>
                <w:bCs/>
                <w:color w:val="000000"/>
                <w:lang w:eastAsia="es-CL"/>
              </w:rPr>
            </w:pPr>
            <w:r>
              <w:rPr>
                <w:rFonts w:ascii="Calibri" w:eastAsia="Times New Roman" w:hAnsi="Calibri"/>
                <w:bCs/>
                <w:color w:val="000000"/>
                <w:lang w:eastAsia="es-CL"/>
              </w:rPr>
              <w:t xml:space="preserve">          </w:t>
            </w:r>
            <w:r>
              <w:rPr>
                <w:noProof/>
                <w:lang w:eastAsia="es-CL"/>
              </w:rPr>
              <w:drawing>
                <wp:inline distT="0" distB="0" distL="0" distR="0" wp14:anchorId="7A25D330" wp14:editId="1823E29C">
                  <wp:extent cx="8026721" cy="3878038"/>
                  <wp:effectExtent l="0" t="0" r="0" b="8255"/>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email">
                            <a:extLst>
                              <a:ext uri="{28A0092B-C50C-407E-A947-70E740481C1C}">
                                <a14:useLocalDpi xmlns:a14="http://schemas.microsoft.com/office/drawing/2010/main"/>
                              </a:ext>
                            </a:extLst>
                          </a:blip>
                          <a:stretch>
                            <a:fillRect/>
                          </a:stretch>
                        </pic:blipFill>
                        <pic:spPr>
                          <a:xfrm>
                            <a:off x="0" y="0"/>
                            <a:ext cx="8038212" cy="3883590"/>
                          </a:xfrm>
                          <a:prstGeom prst="rect">
                            <a:avLst/>
                          </a:prstGeom>
                        </pic:spPr>
                      </pic:pic>
                    </a:graphicData>
                  </a:graphic>
                </wp:inline>
              </w:drawing>
            </w:r>
          </w:p>
          <w:p w14:paraId="18E194B8" w14:textId="77777777" w:rsidR="00864052" w:rsidRDefault="00864052" w:rsidP="00864052">
            <w:pPr>
              <w:ind w:left="851"/>
              <w:rPr>
                <w:rFonts w:ascii="Calibri" w:eastAsia="Times New Roman" w:hAnsi="Calibri"/>
                <w:bCs/>
                <w:color w:val="000000"/>
                <w:lang w:eastAsia="es-CL"/>
              </w:rPr>
            </w:pPr>
          </w:p>
          <w:p w14:paraId="21131184" w14:textId="77777777" w:rsidR="00864052" w:rsidRDefault="00864052" w:rsidP="00864052">
            <w:pPr>
              <w:ind w:left="851"/>
              <w:rPr>
                <w:rFonts w:ascii="Calibri" w:eastAsia="Times New Roman" w:hAnsi="Calibri"/>
                <w:bCs/>
                <w:color w:val="000000"/>
                <w:lang w:eastAsia="es-CL"/>
              </w:rPr>
            </w:pPr>
            <w:r>
              <w:rPr>
                <w:rFonts w:ascii="Calibri" w:eastAsia="Times New Roman" w:hAnsi="Calibri"/>
                <w:bCs/>
                <w:color w:val="000000"/>
                <w:lang w:eastAsia="es-CL"/>
              </w:rPr>
              <w:t>En el recuadro verde se marcan los piezómetros ubicados aguas arriba</w:t>
            </w:r>
          </w:p>
          <w:p w14:paraId="7393B10B" w14:textId="77777777" w:rsidR="00864052" w:rsidRDefault="00864052" w:rsidP="00864052">
            <w:pPr>
              <w:ind w:left="851"/>
              <w:rPr>
                <w:rFonts w:ascii="Calibri" w:eastAsia="Times New Roman" w:hAnsi="Calibri"/>
                <w:bCs/>
                <w:color w:val="000000"/>
                <w:lang w:eastAsia="es-CL"/>
              </w:rPr>
            </w:pPr>
            <w:r>
              <w:rPr>
                <w:rFonts w:ascii="Calibri" w:eastAsia="Times New Roman" w:hAnsi="Calibri"/>
                <w:bCs/>
                <w:color w:val="000000"/>
                <w:lang w:eastAsia="es-CL"/>
              </w:rPr>
              <w:t>En el recuadro rojo se marcan los piezómetros ubicados aguas abajo</w:t>
            </w:r>
          </w:p>
          <w:p w14:paraId="03FBE6C4" w14:textId="77777777" w:rsidR="00864052" w:rsidRDefault="00864052" w:rsidP="00864052">
            <w:pPr>
              <w:tabs>
                <w:tab w:val="left" w:pos="2955"/>
              </w:tabs>
              <w:ind w:left="851"/>
              <w:rPr>
                <w:rFonts w:ascii="Calibri" w:eastAsia="Times New Roman" w:hAnsi="Calibri"/>
                <w:bCs/>
                <w:color w:val="000000"/>
                <w:lang w:eastAsia="es-CL"/>
              </w:rPr>
            </w:pPr>
            <w:r>
              <w:rPr>
                <w:rFonts w:ascii="Calibri" w:eastAsia="Times New Roman" w:hAnsi="Calibri"/>
                <w:bCs/>
                <w:color w:val="000000"/>
                <w:lang w:eastAsia="es-CL"/>
              </w:rPr>
              <w:lastRenderedPageBreak/>
              <w:tab/>
            </w:r>
          </w:p>
          <w:p w14:paraId="71D092BD" w14:textId="77777777" w:rsidR="00864052" w:rsidRDefault="00864052" w:rsidP="00864052">
            <w:pPr>
              <w:tabs>
                <w:tab w:val="left" w:pos="2955"/>
              </w:tabs>
              <w:ind w:left="851"/>
              <w:rPr>
                <w:rFonts w:ascii="Calibri" w:eastAsia="Times New Roman" w:hAnsi="Calibri"/>
                <w:bCs/>
                <w:color w:val="000000"/>
                <w:lang w:eastAsia="es-CL"/>
              </w:rPr>
            </w:pPr>
          </w:p>
          <w:p w14:paraId="699A5CEF" w14:textId="77777777" w:rsidR="00864052" w:rsidRDefault="00864052" w:rsidP="00E77368">
            <w:pPr>
              <w:rPr>
                <w:rFonts w:ascii="Calibri" w:eastAsia="Times New Roman" w:hAnsi="Calibri"/>
                <w:bCs/>
                <w:color w:val="000000"/>
                <w:lang w:eastAsia="es-CL"/>
              </w:rPr>
            </w:pPr>
          </w:p>
          <w:p w14:paraId="61EC3BD3" w14:textId="77777777" w:rsidR="00DD7E07" w:rsidRDefault="00DD7E07" w:rsidP="00E77368">
            <w:pPr>
              <w:rPr>
                <w:rFonts w:ascii="Calibri" w:eastAsia="Times New Roman" w:hAnsi="Calibri"/>
                <w:bCs/>
                <w:color w:val="000000"/>
                <w:lang w:eastAsia="es-CL"/>
              </w:rPr>
            </w:pPr>
          </w:p>
          <w:p w14:paraId="3EC00949" w14:textId="77777777" w:rsidR="00DD7E07" w:rsidRPr="00F77555" w:rsidRDefault="00DD7E07" w:rsidP="00E77368">
            <w:pPr>
              <w:jc w:val="left"/>
              <w:rPr>
                <w:rFonts w:ascii="Calibri" w:eastAsia="Times New Roman" w:hAnsi="Calibri"/>
                <w:b/>
                <w:bCs/>
                <w:color w:val="000000"/>
                <w:lang w:eastAsia="es-CL"/>
              </w:rPr>
            </w:pPr>
            <w:r w:rsidRPr="00F77555">
              <w:rPr>
                <w:rFonts w:ascii="Calibri" w:eastAsia="Times New Roman" w:hAnsi="Calibri"/>
                <w:b/>
                <w:bCs/>
                <w:color w:val="000000"/>
                <w:lang w:eastAsia="es-CL"/>
              </w:rPr>
              <w:t>3.- INFORME SEMESTRAL DE MONITOREO AMBIENTAL PERIODO ENERO A JUNIO 2014, SCMET</w:t>
            </w:r>
          </w:p>
          <w:p w14:paraId="6831041E" w14:textId="77777777" w:rsidR="00DD7E07" w:rsidRDefault="00DD7E07" w:rsidP="00E77368">
            <w:pPr>
              <w:ind w:left="851"/>
              <w:rPr>
                <w:rFonts w:ascii="Calibri" w:eastAsia="Times New Roman" w:hAnsi="Calibri"/>
                <w:bCs/>
                <w:color w:val="000000"/>
                <w:lang w:eastAsia="es-CL"/>
              </w:rPr>
            </w:pPr>
          </w:p>
          <w:p w14:paraId="3B77E17E" w14:textId="77777777" w:rsidR="00DD7E07" w:rsidRPr="00631298" w:rsidRDefault="00DD7E07" w:rsidP="00E77368">
            <w:pPr>
              <w:jc w:val="left"/>
              <w:rPr>
                <w:rFonts w:ascii="Calibri" w:eastAsia="Times New Roman" w:hAnsi="Calibri"/>
                <w:b/>
                <w:color w:val="000000"/>
                <w:lang w:eastAsia="es-CL"/>
              </w:rPr>
            </w:pPr>
            <w:r>
              <w:rPr>
                <w:rFonts w:ascii="Calibri" w:eastAsia="Times New Roman" w:hAnsi="Calibri"/>
                <w:b/>
                <w:color w:val="000000"/>
                <w:lang w:eastAsia="es-CL"/>
              </w:rPr>
              <w:t xml:space="preserve">   3.1 </w:t>
            </w:r>
            <w:r w:rsidRPr="00631298">
              <w:rPr>
                <w:rFonts w:ascii="Calibri" w:eastAsia="Times New Roman" w:hAnsi="Calibri"/>
                <w:b/>
                <w:color w:val="000000"/>
                <w:lang w:eastAsia="es-CL"/>
              </w:rPr>
              <w:t>MONITOREOS</w:t>
            </w:r>
            <w:r>
              <w:rPr>
                <w:rFonts w:ascii="Calibri" w:eastAsia="Times New Roman" w:hAnsi="Calibri"/>
                <w:b/>
                <w:color w:val="000000"/>
                <w:lang w:eastAsia="es-CL"/>
              </w:rPr>
              <w:t xml:space="preserve"> DE AGUAS SUPERFICIALES</w:t>
            </w:r>
            <w:r w:rsidRPr="00631298">
              <w:rPr>
                <w:rFonts w:ascii="Calibri" w:eastAsia="Times New Roman" w:hAnsi="Calibri"/>
                <w:b/>
                <w:color w:val="000000"/>
                <w:lang w:eastAsia="es-CL"/>
              </w:rPr>
              <w:t xml:space="preserve"> RÍOS EL TOQUI Y SAN ANTONIO.-</w:t>
            </w:r>
          </w:p>
          <w:p w14:paraId="01127C83" w14:textId="77777777" w:rsidR="00DD7E07" w:rsidRDefault="00DD7E07" w:rsidP="00E77368">
            <w:pPr>
              <w:pStyle w:val="Prrafodelista"/>
              <w:ind w:left="360"/>
              <w:jc w:val="left"/>
              <w:rPr>
                <w:rFonts w:ascii="Calibri" w:eastAsia="Times New Roman" w:hAnsi="Calibri"/>
                <w:color w:val="000000"/>
                <w:lang w:eastAsia="es-CL"/>
              </w:rPr>
            </w:pPr>
            <w:r>
              <w:rPr>
                <w:rFonts w:ascii="Calibri" w:eastAsia="Times New Roman" w:hAnsi="Calibri"/>
                <w:color w:val="000000"/>
                <w:lang w:eastAsia="es-CL"/>
              </w:rPr>
              <w:t xml:space="preserve">Del examen de la información presentado por el titular en el </w:t>
            </w:r>
            <w:r w:rsidRPr="00CC3603">
              <w:rPr>
                <w:rFonts w:ascii="Calibri" w:eastAsia="Times New Roman" w:hAnsi="Calibri"/>
                <w:color w:val="000000"/>
                <w:lang w:eastAsia="es-CL"/>
              </w:rPr>
              <w:t>INFORME SEMESTRAL DE MONITOREO</w:t>
            </w:r>
            <w:r>
              <w:rPr>
                <w:rFonts w:ascii="Calibri" w:eastAsia="Times New Roman" w:hAnsi="Calibri"/>
                <w:color w:val="000000"/>
                <w:lang w:eastAsia="es-CL"/>
              </w:rPr>
              <w:t xml:space="preserve"> </w:t>
            </w:r>
            <w:r w:rsidRPr="00CC3603">
              <w:rPr>
                <w:rFonts w:ascii="Calibri" w:eastAsia="Times New Roman" w:hAnsi="Calibri"/>
                <w:color w:val="000000"/>
                <w:lang w:eastAsia="es-CL"/>
              </w:rPr>
              <w:t>AMBIENTAL</w:t>
            </w:r>
            <w:r>
              <w:rPr>
                <w:rFonts w:ascii="Calibri" w:eastAsia="Times New Roman" w:hAnsi="Calibri"/>
                <w:color w:val="000000"/>
                <w:lang w:eastAsia="es-CL"/>
              </w:rPr>
              <w:t xml:space="preserve"> </w:t>
            </w:r>
            <w:r w:rsidRPr="00CC3603">
              <w:rPr>
                <w:rFonts w:ascii="Calibri" w:eastAsia="Times New Roman" w:hAnsi="Calibri"/>
                <w:color w:val="000000"/>
                <w:lang w:eastAsia="es-CL"/>
              </w:rPr>
              <w:t xml:space="preserve">PERIODO </w:t>
            </w:r>
            <w:r>
              <w:rPr>
                <w:rFonts w:ascii="Calibri" w:eastAsia="Times New Roman" w:hAnsi="Calibri"/>
                <w:color w:val="000000"/>
                <w:lang w:eastAsia="es-CL"/>
              </w:rPr>
              <w:t xml:space="preserve">ENERO A JUNIO 2014, se constata que las  aguas superficiales  del rio Toqui y San Antonio   presentan valores sobre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xml:space="preserve"> 409, supletoria de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xml:space="preserve"> 1333, aplicable a agua de bebida animal en las siguientes muestras:</w:t>
            </w:r>
          </w:p>
          <w:tbl>
            <w:tblPr>
              <w:tblStyle w:val="Tablaconcuadrcula"/>
              <w:tblW w:w="0" w:type="auto"/>
              <w:tblInd w:w="2347" w:type="dxa"/>
              <w:tblLayout w:type="fixed"/>
              <w:tblLook w:val="04A0" w:firstRow="1" w:lastRow="0" w:firstColumn="1" w:lastColumn="0" w:noHBand="0" w:noVBand="1"/>
            </w:tblPr>
            <w:tblGrid>
              <w:gridCol w:w="2636"/>
              <w:gridCol w:w="3738"/>
              <w:gridCol w:w="1764"/>
              <w:gridCol w:w="2126"/>
            </w:tblGrid>
            <w:tr w:rsidR="00DD7E07" w:rsidRPr="0064729F" w14:paraId="070456A3" w14:textId="77777777" w:rsidTr="00E77368">
              <w:trPr>
                <w:trHeight w:val="473"/>
              </w:trPr>
              <w:tc>
                <w:tcPr>
                  <w:tcW w:w="2636" w:type="dxa"/>
                  <w:shd w:val="clear" w:color="auto" w:fill="BFBFBF" w:themeFill="background1" w:themeFillShade="BF"/>
                  <w:vAlign w:val="center"/>
                </w:tcPr>
                <w:p w14:paraId="3D3F69FC"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F</w:t>
                  </w:r>
                  <w:r w:rsidRPr="0064729F">
                    <w:rPr>
                      <w:rFonts w:ascii="Calibri" w:eastAsia="Times New Roman" w:hAnsi="Calibri"/>
                      <w:b/>
                      <w:color w:val="000000"/>
                      <w:lang w:eastAsia="es-CL"/>
                    </w:rPr>
                    <w:t>echa</w:t>
                  </w:r>
                </w:p>
              </w:tc>
              <w:tc>
                <w:tcPr>
                  <w:tcW w:w="3738" w:type="dxa"/>
                  <w:shd w:val="clear" w:color="auto" w:fill="BFBFBF" w:themeFill="background1" w:themeFillShade="BF"/>
                  <w:vAlign w:val="center"/>
                </w:tcPr>
                <w:p w14:paraId="44D1AB76"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Punto monitoreo</w:t>
                  </w:r>
                </w:p>
              </w:tc>
              <w:tc>
                <w:tcPr>
                  <w:tcW w:w="1764" w:type="dxa"/>
                  <w:shd w:val="clear" w:color="auto" w:fill="BFBFBF" w:themeFill="background1" w:themeFillShade="BF"/>
                  <w:vAlign w:val="center"/>
                </w:tcPr>
                <w:p w14:paraId="3AAB94AD" w14:textId="77777777" w:rsidR="00DD7E07"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Valor analizado</w:t>
                  </w:r>
                </w:p>
                <w:p w14:paraId="63737D46"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Hierro, mg/l</w:t>
                  </w:r>
                </w:p>
              </w:tc>
              <w:tc>
                <w:tcPr>
                  <w:tcW w:w="2126" w:type="dxa"/>
                  <w:shd w:val="clear" w:color="auto" w:fill="BFBFBF" w:themeFill="background1" w:themeFillShade="BF"/>
                </w:tcPr>
                <w:p w14:paraId="6099CAC2"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Límite para el Hierro según NCh409:</w:t>
                  </w:r>
                </w:p>
              </w:tc>
            </w:tr>
            <w:tr w:rsidR="00DD7E07" w14:paraId="3640F49C" w14:textId="77777777" w:rsidTr="00E77368">
              <w:trPr>
                <w:trHeight w:val="340"/>
              </w:trPr>
              <w:tc>
                <w:tcPr>
                  <w:tcW w:w="2636" w:type="dxa"/>
                  <w:vAlign w:val="center"/>
                </w:tcPr>
                <w:p w14:paraId="4C7C5CBE"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21 enero 2014</w:t>
                  </w:r>
                </w:p>
              </w:tc>
              <w:tc>
                <w:tcPr>
                  <w:tcW w:w="3738" w:type="dxa"/>
                  <w:vAlign w:val="center"/>
                </w:tcPr>
                <w:p w14:paraId="59FEC155" w14:textId="77777777" w:rsidR="00DD7E07" w:rsidRDefault="00DD7E07" w:rsidP="00E77368">
                  <w:pPr>
                    <w:pStyle w:val="Prrafodelista"/>
                    <w:ind w:left="86"/>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1D4BD1B1"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1,17</w:t>
                  </w:r>
                </w:p>
              </w:tc>
              <w:tc>
                <w:tcPr>
                  <w:tcW w:w="2126" w:type="dxa"/>
                </w:tcPr>
                <w:p w14:paraId="00B837CA"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r w:rsidR="00DD7E07" w14:paraId="32B8B3A3" w14:textId="77777777" w:rsidTr="00E77368">
              <w:trPr>
                <w:trHeight w:val="340"/>
              </w:trPr>
              <w:tc>
                <w:tcPr>
                  <w:tcW w:w="2636" w:type="dxa"/>
                  <w:vAlign w:val="center"/>
                </w:tcPr>
                <w:p w14:paraId="74F4CF4C"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05 mayo 2014</w:t>
                  </w:r>
                </w:p>
              </w:tc>
              <w:tc>
                <w:tcPr>
                  <w:tcW w:w="3738" w:type="dxa"/>
                  <w:vAlign w:val="center"/>
                </w:tcPr>
                <w:p w14:paraId="6EC19EFA"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w:t>
                  </w:r>
                  <w:r>
                    <w:rPr>
                      <w:rFonts w:ascii="Calibri" w:eastAsia="Times New Roman" w:hAnsi="Calibri"/>
                      <w:color w:val="000000"/>
                      <w:lang w:eastAsia="es-CL"/>
                    </w:rPr>
                    <w:t>,</w:t>
                  </w:r>
                  <w:r w:rsidRPr="0064729F">
                    <w:rPr>
                      <w:rFonts w:ascii="Calibri" w:eastAsia="Times New Roman" w:hAnsi="Calibri"/>
                      <w:color w:val="000000"/>
                      <w:lang w:eastAsia="es-CL"/>
                    </w:rPr>
                    <w:t xml:space="preserve">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Arriba</w:t>
                  </w:r>
                </w:p>
              </w:tc>
              <w:tc>
                <w:tcPr>
                  <w:tcW w:w="1764" w:type="dxa"/>
                  <w:vAlign w:val="center"/>
                </w:tcPr>
                <w:p w14:paraId="14FCCD24"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1,27</w:t>
                  </w:r>
                </w:p>
              </w:tc>
              <w:tc>
                <w:tcPr>
                  <w:tcW w:w="2126" w:type="dxa"/>
                </w:tcPr>
                <w:p w14:paraId="41569C58"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r w:rsidR="00DD7E07" w14:paraId="65FCB55A" w14:textId="77777777" w:rsidTr="00E77368">
              <w:trPr>
                <w:trHeight w:val="340"/>
              </w:trPr>
              <w:tc>
                <w:tcPr>
                  <w:tcW w:w="2636" w:type="dxa"/>
                  <w:vAlign w:val="center"/>
                </w:tcPr>
                <w:p w14:paraId="72D03B9E"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06 mayo 2014</w:t>
                  </w:r>
                </w:p>
              </w:tc>
              <w:tc>
                <w:tcPr>
                  <w:tcW w:w="3738" w:type="dxa"/>
                  <w:vAlign w:val="center"/>
                </w:tcPr>
                <w:p w14:paraId="398C2093"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Puente</w:t>
                  </w:r>
                  <w:r>
                    <w:rPr>
                      <w:rFonts w:ascii="Calibri" w:eastAsia="Times New Roman" w:hAnsi="Calibri"/>
                      <w:color w:val="000000"/>
                      <w:lang w:eastAsia="es-CL"/>
                    </w:rPr>
                    <w:t xml:space="preserve"> </w:t>
                  </w:r>
                  <w:r w:rsidRPr="0064729F">
                    <w:rPr>
                      <w:rFonts w:ascii="Calibri" w:eastAsia="Times New Roman" w:hAnsi="Calibri"/>
                      <w:color w:val="000000"/>
                      <w:lang w:eastAsia="es-CL"/>
                    </w:rPr>
                    <w:t>Chacón</w:t>
                  </w:r>
                </w:p>
              </w:tc>
              <w:tc>
                <w:tcPr>
                  <w:tcW w:w="1764" w:type="dxa"/>
                  <w:vAlign w:val="center"/>
                </w:tcPr>
                <w:p w14:paraId="4FCA6AC3"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0,471</w:t>
                  </w:r>
                </w:p>
              </w:tc>
              <w:tc>
                <w:tcPr>
                  <w:tcW w:w="2126" w:type="dxa"/>
                </w:tcPr>
                <w:p w14:paraId="236E9FFF"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bl>
          <w:p w14:paraId="2AC634FC" w14:textId="77777777" w:rsidR="00DD7E07" w:rsidRPr="0064729F" w:rsidRDefault="00DD7E07" w:rsidP="00E77368">
            <w:pPr>
              <w:pStyle w:val="Prrafodelista"/>
              <w:ind w:left="284"/>
              <w:jc w:val="left"/>
              <w:rPr>
                <w:rFonts w:ascii="Calibri" w:eastAsia="Times New Roman" w:hAnsi="Calibri"/>
                <w:b/>
                <w:color w:val="000000"/>
                <w:lang w:eastAsia="es-CL"/>
              </w:rPr>
            </w:pPr>
          </w:p>
          <w:tbl>
            <w:tblPr>
              <w:tblStyle w:val="Tablaconcuadrcula"/>
              <w:tblW w:w="0" w:type="auto"/>
              <w:tblInd w:w="2347" w:type="dxa"/>
              <w:tblLayout w:type="fixed"/>
              <w:tblLook w:val="04A0" w:firstRow="1" w:lastRow="0" w:firstColumn="1" w:lastColumn="0" w:noHBand="0" w:noVBand="1"/>
            </w:tblPr>
            <w:tblGrid>
              <w:gridCol w:w="2636"/>
              <w:gridCol w:w="3738"/>
              <w:gridCol w:w="1764"/>
              <w:gridCol w:w="2126"/>
            </w:tblGrid>
            <w:tr w:rsidR="00DD7E07" w:rsidRPr="0064729F" w14:paraId="2552A167" w14:textId="77777777" w:rsidTr="005A7DFB">
              <w:trPr>
                <w:trHeight w:val="473"/>
              </w:trPr>
              <w:tc>
                <w:tcPr>
                  <w:tcW w:w="2636" w:type="dxa"/>
                  <w:shd w:val="clear" w:color="auto" w:fill="BFBFBF" w:themeFill="background1" w:themeFillShade="BF"/>
                  <w:vAlign w:val="center"/>
                </w:tcPr>
                <w:p w14:paraId="10EB619F"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F</w:t>
                  </w:r>
                  <w:r w:rsidRPr="0064729F">
                    <w:rPr>
                      <w:rFonts w:ascii="Calibri" w:eastAsia="Times New Roman" w:hAnsi="Calibri"/>
                      <w:b/>
                      <w:color w:val="000000"/>
                      <w:lang w:eastAsia="es-CL"/>
                    </w:rPr>
                    <w:t>echa</w:t>
                  </w:r>
                </w:p>
              </w:tc>
              <w:tc>
                <w:tcPr>
                  <w:tcW w:w="3738" w:type="dxa"/>
                  <w:shd w:val="clear" w:color="auto" w:fill="BFBFBF" w:themeFill="background1" w:themeFillShade="BF"/>
                  <w:vAlign w:val="center"/>
                </w:tcPr>
                <w:p w14:paraId="310CBB79"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Punto monitoreo</w:t>
                  </w:r>
                </w:p>
              </w:tc>
              <w:tc>
                <w:tcPr>
                  <w:tcW w:w="1764" w:type="dxa"/>
                  <w:shd w:val="clear" w:color="auto" w:fill="BFBFBF" w:themeFill="background1" w:themeFillShade="BF"/>
                  <w:vAlign w:val="center"/>
                </w:tcPr>
                <w:p w14:paraId="5080D8F6" w14:textId="77777777" w:rsidR="00DD7E07"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Valor analizado</w:t>
                  </w:r>
                </w:p>
                <w:p w14:paraId="7A10448F"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Manganeso, mg/l</w:t>
                  </w:r>
                </w:p>
              </w:tc>
              <w:tc>
                <w:tcPr>
                  <w:tcW w:w="2126" w:type="dxa"/>
                  <w:shd w:val="clear" w:color="auto" w:fill="BFBFBF" w:themeFill="background1" w:themeFillShade="BF"/>
                </w:tcPr>
                <w:p w14:paraId="5D231111"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Límite para el Manganeso según NCh409:</w:t>
                  </w:r>
                </w:p>
              </w:tc>
            </w:tr>
            <w:tr w:rsidR="00DD7E07" w14:paraId="3A7597A3" w14:textId="77777777" w:rsidTr="005A7DFB">
              <w:trPr>
                <w:trHeight w:val="340"/>
              </w:trPr>
              <w:tc>
                <w:tcPr>
                  <w:tcW w:w="2636" w:type="dxa"/>
                  <w:vAlign w:val="center"/>
                </w:tcPr>
                <w:p w14:paraId="6E06B94B"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21 enero 2014</w:t>
                  </w:r>
                </w:p>
              </w:tc>
              <w:tc>
                <w:tcPr>
                  <w:tcW w:w="3738" w:type="dxa"/>
                  <w:vAlign w:val="center"/>
                </w:tcPr>
                <w:p w14:paraId="12FF5A06" w14:textId="77777777" w:rsidR="00DD7E07" w:rsidRDefault="00DD7E07" w:rsidP="00E77368">
                  <w:pPr>
                    <w:pStyle w:val="Prrafodelista"/>
                    <w:ind w:left="86"/>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692D61AF"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0,14</w:t>
                  </w:r>
                </w:p>
              </w:tc>
              <w:tc>
                <w:tcPr>
                  <w:tcW w:w="2126" w:type="dxa"/>
                </w:tcPr>
                <w:p w14:paraId="0D0957AF"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6500D194" w14:textId="77777777" w:rsidTr="005A7DFB">
              <w:trPr>
                <w:trHeight w:val="340"/>
              </w:trPr>
              <w:tc>
                <w:tcPr>
                  <w:tcW w:w="2636" w:type="dxa"/>
                  <w:vAlign w:val="center"/>
                </w:tcPr>
                <w:p w14:paraId="4C47117F"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17 marzo 2014</w:t>
                  </w:r>
                </w:p>
              </w:tc>
              <w:tc>
                <w:tcPr>
                  <w:tcW w:w="3738" w:type="dxa"/>
                  <w:vAlign w:val="center"/>
                </w:tcPr>
                <w:p w14:paraId="5D770156"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397B3608"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0,244</w:t>
                  </w:r>
                </w:p>
              </w:tc>
              <w:tc>
                <w:tcPr>
                  <w:tcW w:w="2126" w:type="dxa"/>
                </w:tcPr>
                <w:p w14:paraId="46D49910"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536CD770" w14:textId="77777777" w:rsidTr="005A7DFB">
              <w:trPr>
                <w:trHeight w:val="340"/>
              </w:trPr>
              <w:tc>
                <w:tcPr>
                  <w:tcW w:w="2636" w:type="dxa"/>
                  <w:vAlign w:val="center"/>
                </w:tcPr>
                <w:p w14:paraId="6B7501A4"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06 mayo 2014</w:t>
                  </w:r>
                </w:p>
              </w:tc>
              <w:tc>
                <w:tcPr>
                  <w:tcW w:w="3738" w:type="dxa"/>
                  <w:vAlign w:val="center"/>
                </w:tcPr>
                <w:p w14:paraId="02CCD97B"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07C0028D"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0,177</w:t>
                  </w:r>
                </w:p>
              </w:tc>
              <w:tc>
                <w:tcPr>
                  <w:tcW w:w="2126" w:type="dxa"/>
                </w:tcPr>
                <w:p w14:paraId="6C2E9DE9"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051E98F9" w14:textId="77777777" w:rsidTr="005A7DFB">
              <w:trPr>
                <w:trHeight w:val="340"/>
              </w:trPr>
              <w:tc>
                <w:tcPr>
                  <w:tcW w:w="2636" w:type="dxa"/>
                  <w:vAlign w:val="center"/>
                </w:tcPr>
                <w:p w14:paraId="1191D2A9"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17 marzo 2014</w:t>
                  </w:r>
                </w:p>
              </w:tc>
              <w:tc>
                <w:tcPr>
                  <w:tcW w:w="3738" w:type="dxa"/>
                  <w:vAlign w:val="center"/>
                </w:tcPr>
                <w:p w14:paraId="224B513F" w14:textId="77777777" w:rsidR="00DD7E07" w:rsidRPr="0064729F"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Puente</w:t>
                  </w:r>
                  <w:r>
                    <w:rPr>
                      <w:rFonts w:ascii="Calibri" w:eastAsia="Times New Roman" w:hAnsi="Calibri"/>
                      <w:color w:val="000000"/>
                      <w:lang w:eastAsia="es-CL"/>
                    </w:rPr>
                    <w:t xml:space="preserve"> </w:t>
                  </w:r>
                  <w:r w:rsidRPr="0064729F">
                    <w:rPr>
                      <w:rFonts w:ascii="Calibri" w:eastAsia="Times New Roman" w:hAnsi="Calibri"/>
                      <w:color w:val="000000"/>
                      <w:lang w:eastAsia="es-CL"/>
                    </w:rPr>
                    <w:t>Chacón</w:t>
                  </w:r>
                </w:p>
              </w:tc>
              <w:tc>
                <w:tcPr>
                  <w:tcW w:w="1764" w:type="dxa"/>
                  <w:vAlign w:val="center"/>
                </w:tcPr>
                <w:p w14:paraId="3E78AC0A"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0,136</w:t>
                  </w:r>
                </w:p>
              </w:tc>
              <w:tc>
                <w:tcPr>
                  <w:tcW w:w="2126" w:type="dxa"/>
                </w:tcPr>
                <w:p w14:paraId="366CC06B"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27719DD4" w14:textId="77777777" w:rsidTr="005A7DFB">
              <w:trPr>
                <w:trHeight w:val="340"/>
              </w:trPr>
              <w:tc>
                <w:tcPr>
                  <w:tcW w:w="2636" w:type="dxa"/>
                  <w:vAlign w:val="center"/>
                </w:tcPr>
                <w:p w14:paraId="01DF429B"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17 marzo 2014</w:t>
                  </w:r>
                </w:p>
              </w:tc>
              <w:tc>
                <w:tcPr>
                  <w:tcW w:w="3738" w:type="dxa"/>
                  <w:vAlign w:val="center"/>
                </w:tcPr>
                <w:p w14:paraId="6D0AE5FC" w14:textId="77777777" w:rsidR="00DD7E07" w:rsidRPr="0064729F"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Estero San Antonio,</w:t>
                  </w:r>
                  <w:r>
                    <w:rPr>
                      <w:rFonts w:ascii="Calibri" w:eastAsia="Times New Roman" w:hAnsi="Calibri"/>
                      <w:color w:val="000000"/>
                      <w:lang w:eastAsia="es-CL"/>
                    </w:rPr>
                    <w:t xml:space="preserve"> </w:t>
                  </w:r>
                  <w:r w:rsidRPr="0064729F">
                    <w:rPr>
                      <w:rFonts w:ascii="Calibri" w:eastAsia="Times New Roman" w:hAnsi="Calibri"/>
                      <w:color w:val="000000"/>
                      <w:lang w:eastAsia="es-CL"/>
                    </w:rPr>
                    <w:t>sector Confluencia</w:t>
                  </w:r>
                </w:p>
              </w:tc>
              <w:tc>
                <w:tcPr>
                  <w:tcW w:w="1764" w:type="dxa"/>
                  <w:vAlign w:val="center"/>
                </w:tcPr>
                <w:p w14:paraId="5625DECC"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0,241</w:t>
                  </w:r>
                </w:p>
              </w:tc>
              <w:tc>
                <w:tcPr>
                  <w:tcW w:w="2126" w:type="dxa"/>
                </w:tcPr>
                <w:p w14:paraId="05E11865"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6D9AC642" w14:textId="77777777" w:rsidTr="005A7DFB">
              <w:trPr>
                <w:trHeight w:val="340"/>
              </w:trPr>
              <w:tc>
                <w:tcPr>
                  <w:tcW w:w="2636" w:type="dxa"/>
                  <w:vAlign w:val="center"/>
                </w:tcPr>
                <w:p w14:paraId="4CC09E43"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06 mayo 2014</w:t>
                  </w:r>
                </w:p>
              </w:tc>
              <w:tc>
                <w:tcPr>
                  <w:tcW w:w="3738" w:type="dxa"/>
                  <w:vAlign w:val="center"/>
                </w:tcPr>
                <w:p w14:paraId="14845ECA" w14:textId="77777777" w:rsidR="00DD7E07" w:rsidRPr="0064729F"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Estero San Antonio,</w:t>
                  </w:r>
                  <w:r>
                    <w:rPr>
                      <w:rFonts w:ascii="Calibri" w:eastAsia="Times New Roman" w:hAnsi="Calibri"/>
                      <w:color w:val="000000"/>
                      <w:lang w:eastAsia="es-CL"/>
                    </w:rPr>
                    <w:t xml:space="preserve"> </w:t>
                  </w:r>
                  <w:r w:rsidRPr="0064729F">
                    <w:rPr>
                      <w:rFonts w:ascii="Calibri" w:eastAsia="Times New Roman" w:hAnsi="Calibri"/>
                      <w:color w:val="000000"/>
                      <w:lang w:eastAsia="es-CL"/>
                    </w:rPr>
                    <w:t>sector Confluencia</w:t>
                  </w:r>
                </w:p>
              </w:tc>
              <w:tc>
                <w:tcPr>
                  <w:tcW w:w="1764" w:type="dxa"/>
                  <w:vAlign w:val="center"/>
                </w:tcPr>
                <w:p w14:paraId="353514D2"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0,152</w:t>
                  </w:r>
                </w:p>
              </w:tc>
              <w:tc>
                <w:tcPr>
                  <w:tcW w:w="2126" w:type="dxa"/>
                </w:tcPr>
                <w:p w14:paraId="506C80EC"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bl>
          <w:p w14:paraId="65B4BAB9" w14:textId="77777777" w:rsidR="00DD7E07" w:rsidRDefault="00DD7E07" w:rsidP="00E77368">
            <w:pPr>
              <w:ind w:left="851"/>
              <w:rPr>
                <w:rFonts w:ascii="Calibri" w:eastAsia="Times New Roman" w:hAnsi="Calibri"/>
                <w:bCs/>
                <w:color w:val="000000"/>
                <w:lang w:eastAsia="es-CL"/>
              </w:rPr>
            </w:pPr>
          </w:p>
          <w:p w14:paraId="616C4903" w14:textId="77777777" w:rsidR="00DD7E07" w:rsidRDefault="00DD7E07" w:rsidP="00E77368">
            <w:pPr>
              <w:ind w:left="851"/>
              <w:rPr>
                <w:rFonts w:ascii="Calibri" w:eastAsia="Times New Roman" w:hAnsi="Calibri"/>
                <w:bCs/>
                <w:color w:val="000000"/>
                <w:lang w:eastAsia="es-CL"/>
              </w:rPr>
            </w:pPr>
          </w:p>
          <w:p w14:paraId="1239D0F5" w14:textId="77777777" w:rsidR="00DD7E07" w:rsidRPr="00F77555" w:rsidRDefault="00DD7E07" w:rsidP="00E77368">
            <w:pPr>
              <w:pStyle w:val="Prrafodelista"/>
              <w:numPr>
                <w:ilvl w:val="1"/>
                <w:numId w:val="34"/>
              </w:numPr>
              <w:rPr>
                <w:rFonts w:ascii="Calibri" w:eastAsia="Times New Roman" w:hAnsi="Calibri"/>
                <w:b/>
                <w:bCs/>
                <w:color w:val="000000"/>
                <w:lang w:eastAsia="es-CL"/>
              </w:rPr>
            </w:pPr>
            <w:r w:rsidRPr="00F77555">
              <w:rPr>
                <w:rFonts w:ascii="Calibri" w:eastAsia="Times New Roman" w:hAnsi="Calibri"/>
                <w:b/>
                <w:bCs/>
                <w:color w:val="000000"/>
                <w:lang w:eastAsia="es-CL"/>
              </w:rPr>
              <w:t>MONITOREO DE AGUAS SUBTERRANEAS</w:t>
            </w:r>
          </w:p>
          <w:p w14:paraId="4F120AD0" w14:textId="77777777" w:rsidR="00DD7E07" w:rsidRDefault="00DD7E07" w:rsidP="00E77368">
            <w:pPr>
              <w:ind w:left="851"/>
              <w:rPr>
                <w:rFonts w:ascii="Calibri" w:eastAsia="Times New Roman" w:hAnsi="Calibri"/>
                <w:bCs/>
                <w:color w:val="000000"/>
                <w:lang w:eastAsia="es-CL"/>
              </w:rPr>
            </w:pPr>
            <w:r>
              <w:rPr>
                <w:rFonts w:ascii="Calibri" w:eastAsia="Times New Roman" w:hAnsi="Calibri"/>
                <w:bCs/>
                <w:color w:val="000000"/>
                <w:lang w:eastAsia="es-CL"/>
              </w:rPr>
              <w:t>Del examen de información se constata  la afectación de las aguas subterráneas en la base de tranque, las que tienen una concentración de metales muy superior a las muestras tomadas en los pozos ubicados aguas arriba.</w:t>
            </w:r>
          </w:p>
          <w:p w14:paraId="0235B62B" w14:textId="77777777" w:rsidR="00DD7E07" w:rsidRDefault="00DD7E07" w:rsidP="00E77368">
            <w:pPr>
              <w:ind w:left="851"/>
              <w:rPr>
                <w:rFonts w:ascii="Calibri" w:eastAsia="Times New Roman" w:hAnsi="Calibri"/>
                <w:bCs/>
                <w:color w:val="000000"/>
                <w:lang w:eastAsia="es-CL"/>
              </w:rPr>
            </w:pPr>
          </w:p>
          <w:p w14:paraId="619A329C"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color w:val="000000"/>
                <w:lang w:eastAsia="es-CL"/>
              </w:rPr>
              <w:t>Como ejemplo se presenta el valor de los análisis de hierro: En el pozo GW-P3A-20, aguas arriba, es de es de 4,81 mg/l y en el pozo GW-P1-TR-20 es de 40,8 mg/l.</w:t>
            </w:r>
          </w:p>
          <w:p w14:paraId="73948435"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color w:val="000000"/>
                <w:lang w:eastAsia="es-CL"/>
              </w:rPr>
              <w:t>Similar situación se observa con el manganeso, Sulfatos y Conductividad</w:t>
            </w:r>
          </w:p>
          <w:p w14:paraId="23A0C790" w14:textId="77777777" w:rsidR="005A7DFB" w:rsidRDefault="005A7DFB" w:rsidP="005A7DFB">
            <w:pPr>
              <w:ind w:left="851"/>
              <w:rPr>
                <w:rFonts w:ascii="Calibri" w:eastAsia="Times New Roman" w:hAnsi="Calibri"/>
                <w:bCs/>
                <w:color w:val="000000"/>
                <w:lang w:eastAsia="es-CL"/>
              </w:rPr>
            </w:pPr>
          </w:p>
          <w:p w14:paraId="6A149EC6" w14:textId="77777777" w:rsidR="005A7DFB" w:rsidRDefault="005A7DFB" w:rsidP="005A7DFB">
            <w:pPr>
              <w:rPr>
                <w:rFonts w:ascii="Calibri" w:eastAsia="Times New Roman" w:hAnsi="Calibri"/>
                <w:bCs/>
                <w:color w:val="000000"/>
                <w:lang w:eastAsia="es-CL"/>
              </w:rPr>
            </w:pPr>
          </w:p>
          <w:p w14:paraId="341C0C5D" w14:textId="77777777" w:rsidR="005A7DFB" w:rsidRDefault="005A7DFB" w:rsidP="005A7DFB">
            <w:pPr>
              <w:ind w:left="851"/>
              <w:rPr>
                <w:rFonts w:ascii="Calibri" w:eastAsia="Times New Roman" w:hAnsi="Calibri"/>
                <w:bCs/>
                <w:color w:val="000000"/>
                <w:lang w:eastAsia="es-CL"/>
              </w:rPr>
            </w:pPr>
          </w:p>
          <w:p w14:paraId="33131DFC" w14:textId="77777777" w:rsidR="005A7DFB" w:rsidRDefault="005A7DFB" w:rsidP="005A7DFB">
            <w:pPr>
              <w:ind w:left="851"/>
              <w:rPr>
                <w:rFonts w:ascii="Calibri" w:eastAsia="Times New Roman" w:hAnsi="Calibri"/>
                <w:bCs/>
                <w:color w:val="000000"/>
                <w:lang w:eastAsia="es-CL"/>
              </w:rPr>
            </w:pPr>
          </w:p>
          <w:p w14:paraId="7F7209FC" w14:textId="77777777" w:rsidR="005A7DFB" w:rsidRDefault="005A7DFB" w:rsidP="005A7DFB">
            <w:pPr>
              <w:ind w:left="851"/>
              <w:rPr>
                <w:rFonts w:ascii="Calibri" w:eastAsia="Times New Roman" w:hAnsi="Calibri"/>
                <w:bCs/>
                <w:color w:val="000000"/>
                <w:lang w:eastAsia="es-CL"/>
              </w:rPr>
            </w:pPr>
          </w:p>
          <w:p w14:paraId="54F606A6" w14:textId="77777777" w:rsidR="005A7DFB" w:rsidRDefault="005A7DFB" w:rsidP="005A7DFB">
            <w:pPr>
              <w:ind w:left="851"/>
              <w:rPr>
                <w:rFonts w:ascii="Calibri" w:eastAsia="Times New Roman" w:hAnsi="Calibri"/>
                <w:bCs/>
                <w:color w:val="000000"/>
                <w:lang w:eastAsia="es-CL"/>
              </w:rPr>
            </w:pPr>
          </w:p>
          <w:p w14:paraId="7D6A031D" w14:textId="77777777" w:rsidR="005A7DFB" w:rsidRDefault="005A7DFB" w:rsidP="005A7DFB">
            <w:pPr>
              <w:ind w:left="851"/>
              <w:rPr>
                <w:rFonts w:ascii="Calibri" w:eastAsia="Times New Roman" w:hAnsi="Calibri"/>
                <w:bCs/>
                <w:color w:val="000000"/>
                <w:lang w:eastAsia="es-CL"/>
              </w:rPr>
            </w:pPr>
          </w:p>
          <w:p w14:paraId="6706768E" w14:textId="77777777" w:rsidR="005A7DFB" w:rsidRDefault="005A7DFB" w:rsidP="005A7DFB">
            <w:pPr>
              <w:ind w:left="851"/>
              <w:rPr>
                <w:rFonts w:ascii="Calibri" w:eastAsia="Times New Roman" w:hAnsi="Calibri"/>
                <w:b/>
                <w:bCs/>
                <w:color w:val="000000"/>
                <w:lang w:eastAsia="es-CL"/>
              </w:rPr>
            </w:pPr>
            <w:r>
              <w:rPr>
                <w:rFonts w:ascii="Calibri" w:eastAsia="Times New Roman" w:hAnsi="Calibri"/>
                <w:bCs/>
                <w:color w:val="000000"/>
                <w:lang w:eastAsia="es-CL"/>
              </w:rPr>
              <w:t xml:space="preserve">Tabla de resultados de monitoreos de aguas subterráneas, </w:t>
            </w:r>
            <w:r>
              <w:rPr>
                <w:rFonts w:ascii="Calibri" w:eastAsia="Times New Roman" w:hAnsi="Calibri"/>
                <w:b/>
                <w:bCs/>
                <w:color w:val="000000"/>
                <w:lang w:eastAsia="es-CL"/>
              </w:rPr>
              <w:t>PERIODO ENERO A JUNIO 2014</w:t>
            </w:r>
          </w:p>
          <w:p w14:paraId="7DFF0BB6"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2175360" behindDoc="0" locked="0" layoutInCell="1" allowOverlap="1" wp14:anchorId="33B92C0D" wp14:editId="61DBBD19">
                      <wp:simplePos x="0" y="0"/>
                      <wp:positionH relativeFrom="column">
                        <wp:posOffset>2307590</wp:posOffset>
                      </wp:positionH>
                      <wp:positionV relativeFrom="paragraph">
                        <wp:posOffset>53975</wp:posOffset>
                      </wp:positionV>
                      <wp:extent cx="3526790" cy="4345940"/>
                      <wp:effectExtent l="19050" t="19050" r="16510" b="16510"/>
                      <wp:wrapNone/>
                      <wp:docPr id="420" name="420 Rectángulo"/>
                      <wp:cNvGraphicFramePr/>
                      <a:graphic xmlns:a="http://schemas.openxmlformats.org/drawingml/2006/main">
                        <a:graphicData uri="http://schemas.microsoft.com/office/word/2010/wordprocessingShape">
                          <wps:wsp>
                            <wps:cNvSpPr/>
                            <wps:spPr>
                              <a:xfrm>
                                <a:off x="0" y="0"/>
                                <a:ext cx="3526790" cy="4345940"/>
                              </a:xfrm>
                              <a:prstGeom prst="rect">
                                <a:avLst/>
                              </a:pr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CF4AF3" id="420 Rectángulo" o:spid="_x0000_s1026" style="position:absolute;margin-left:181.7pt;margin-top:4.25pt;width:277.7pt;height:342.2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" filled="f" strokecolor="red" strokeweight="3pt">
                      <v:stroke dashstyle="dash"/>
                    </v:rect>
                  </w:pict>
                </mc:Fallback>
              </mc:AlternateContent>
            </w:r>
            <w:r>
              <w:rPr>
                <w:rFonts w:ascii="Calibri" w:eastAsia="Times New Roman" w:hAnsi="Calibri"/>
                <w:bCs/>
                <w:noProof/>
                <w:color w:val="000000"/>
                <w:lang w:eastAsia="es-CL"/>
              </w:rPr>
              <mc:AlternateContent>
                <mc:Choice Requires="wps">
                  <w:drawing>
                    <wp:anchor distT="0" distB="0" distL="114300" distR="114300" simplePos="0" relativeHeight="252174336" behindDoc="0" locked="0" layoutInCell="1" allowOverlap="1" wp14:anchorId="45F241C5" wp14:editId="79D20CA9">
                      <wp:simplePos x="0" y="0"/>
                      <wp:positionH relativeFrom="column">
                        <wp:posOffset>5918200</wp:posOffset>
                      </wp:positionH>
                      <wp:positionV relativeFrom="paragraph">
                        <wp:posOffset>53975</wp:posOffset>
                      </wp:positionV>
                      <wp:extent cx="2385695" cy="4345940"/>
                      <wp:effectExtent l="19050" t="19050" r="14605" b="16510"/>
                      <wp:wrapNone/>
                      <wp:docPr id="421" name="421 Rectángulo"/>
                      <wp:cNvGraphicFramePr/>
                      <a:graphic xmlns:a="http://schemas.openxmlformats.org/drawingml/2006/main">
                        <a:graphicData uri="http://schemas.microsoft.com/office/word/2010/wordprocessingShape">
                          <wps:wsp>
                            <wps:cNvSpPr/>
                            <wps:spPr>
                              <a:xfrm>
                                <a:off x="0" y="0"/>
                                <a:ext cx="2385695" cy="4345940"/>
                              </a:xfrm>
                              <a:prstGeom prst="rect">
                                <a:avLst/>
                              </a:prstGeom>
                              <a:noFill/>
                              <a:ln w="3810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7BEDA39" id="421 Rectángulo" o:spid="_x0000_s1026" style="position:absolute;margin-left:466pt;margin-top:4.25pt;width:187.85pt;height:342.2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" filled="f" strokecolor="#00b050" strokeweight="3pt">
                      <v:stroke dashstyle="dash"/>
                    </v:rect>
                  </w:pict>
                </mc:Fallback>
              </mc:AlternateContent>
            </w:r>
          </w:p>
          <w:p w14:paraId="3C713510" w14:textId="77777777" w:rsidR="005A7DFB" w:rsidRDefault="005A7DFB" w:rsidP="005A7DFB">
            <w:pPr>
              <w:rPr>
                <w:rFonts w:ascii="Calibri" w:eastAsia="Times New Roman" w:hAnsi="Calibri"/>
                <w:bCs/>
                <w:color w:val="000000"/>
                <w:lang w:eastAsia="es-CL"/>
              </w:rPr>
            </w:pPr>
            <w:r>
              <w:rPr>
                <w:rFonts w:ascii="Calibri" w:eastAsia="Times New Roman" w:hAnsi="Calibri"/>
                <w:bCs/>
                <w:color w:val="000000"/>
                <w:lang w:eastAsia="es-CL"/>
              </w:rPr>
              <w:t xml:space="preserve">          </w:t>
            </w:r>
            <w:r>
              <w:rPr>
                <w:noProof/>
                <w:lang w:eastAsia="es-CL"/>
              </w:rPr>
              <w:drawing>
                <wp:inline distT="0" distB="0" distL="0" distR="0" wp14:anchorId="0A3CB765" wp14:editId="565444E1">
                  <wp:extent cx="7956566" cy="4168239"/>
                  <wp:effectExtent l="0" t="0" r="6350" b="3810"/>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email">
                            <a:extLst>
                              <a:ext uri="{28A0092B-C50C-407E-A947-70E740481C1C}">
                                <a14:useLocalDpi xmlns:a14="http://schemas.microsoft.com/office/drawing/2010/main"/>
                              </a:ext>
                            </a:extLst>
                          </a:blip>
                          <a:stretch>
                            <a:fillRect/>
                          </a:stretch>
                        </pic:blipFill>
                        <pic:spPr>
                          <a:xfrm>
                            <a:off x="0" y="0"/>
                            <a:ext cx="7966469" cy="4173427"/>
                          </a:xfrm>
                          <a:prstGeom prst="rect">
                            <a:avLst/>
                          </a:prstGeom>
                        </pic:spPr>
                      </pic:pic>
                    </a:graphicData>
                  </a:graphic>
                </wp:inline>
              </w:drawing>
            </w:r>
          </w:p>
          <w:p w14:paraId="5E0D68AC" w14:textId="77777777" w:rsidR="005A7DFB" w:rsidRDefault="005A7DFB" w:rsidP="005A7DFB">
            <w:pPr>
              <w:ind w:left="851"/>
              <w:rPr>
                <w:rFonts w:ascii="Calibri" w:eastAsia="Times New Roman" w:hAnsi="Calibri"/>
                <w:bCs/>
                <w:color w:val="000000"/>
                <w:lang w:eastAsia="es-CL"/>
              </w:rPr>
            </w:pPr>
          </w:p>
          <w:p w14:paraId="437581B9"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color w:val="000000"/>
                <w:lang w:eastAsia="es-CL"/>
              </w:rPr>
              <w:t>En el recuadro verde se marcan los piezómetros ubicados aguas arriba</w:t>
            </w:r>
          </w:p>
          <w:p w14:paraId="0DFE7DFC"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color w:val="000000"/>
                <w:lang w:eastAsia="es-CL"/>
              </w:rPr>
              <w:t>En el recuadro rojo se marcan los piezómetros ubicados aguas abajo</w:t>
            </w:r>
          </w:p>
          <w:p w14:paraId="7733F5F9" w14:textId="77777777" w:rsidR="00DD7E07" w:rsidRDefault="00DD7E07" w:rsidP="00E77368">
            <w:pPr>
              <w:ind w:left="851"/>
              <w:rPr>
                <w:rFonts w:ascii="Calibri" w:eastAsia="Times New Roman" w:hAnsi="Calibri"/>
                <w:bCs/>
                <w:color w:val="000000"/>
                <w:lang w:eastAsia="es-CL"/>
              </w:rPr>
            </w:pPr>
          </w:p>
          <w:p w14:paraId="1F7051F6" w14:textId="77777777" w:rsidR="005A7DFB" w:rsidRDefault="005A7DFB" w:rsidP="00E77368">
            <w:pPr>
              <w:ind w:left="851"/>
              <w:rPr>
                <w:rFonts w:ascii="Calibri" w:eastAsia="Times New Roman" w:hAnsi="Calibri"/>
                <w:bCs/>
                <w:color w:val="000000"/>
                <w:lang w:eastAsia="es-CL"/>
              </w:rPr>
            </w:pPr>
          </w:p>
          <w:p w14:paraId="330511A0" w14:textId="77777777" w:rsidR="005A7DFB" w:rsidRDefault="005A7DFB" w:rsidP="00E77368">
            <w:pPr>
              <w:ind w:left="851"/>
              <w:rPr>
                <w:rFonts w:ascii="Calibri" w:eastAsia="Times New Roman" w:hAnsi="Calibri"/>
                <w:bCs/>
                <w:color w:val="000000"/>
                <w:lang w:eastAsia="es-CL"/>
              </w:rPr>
            </w:pPr>
          </w:p>
          <w:p w14:paraId="6481F6FF" w14:textId="77777777" w:rsidR="005A7DFB" w:rsidRDefault="005A7DFB" w:rsidP="00E77368">
            <w:pPr>
              <w:ind w:left="851"/>
              <w:rPr>
                <w:rFonts w:ascii="Calibri" w:eastAsia="Times New Roman" w:hAnsi="Calibri"/>
                <w:bCs/>
                <w:color w:val="000000"/>
                <w:lang w:eastAsia="es-CL"/>
              </w:rPr>
            </w:pPr>
          </w:p>
          <w:p w14:paraId="68ED869A" w14:textId="77777777" w:rsidR="005A7DFB" w:rsidRDefault="005A7DFB" w:rsidP="00E77368">
            <w:pPr>
              <w:ind w:left="851"/>
              <w:rPr>
                <w:rFonts w:ascii="Calibri" w:eastAsia="Times New Roman" w:hAnsi="Calibri"/>
                <w:bCs/>
                <w:color w:val="000000"/>
                <w:lang w:eastAsia="es-CL"/>
              </w:rPr>
            </w:pPr>
          </w:p>
          <w:p w14:paraId="7B51A659" w14:textId="77777777" w:rsidR="005A7DFB" w:rsidRDefault="005A7DFB" w:rsidP="00E77368">
            <w:pPr>
              <w:ind w:left="851"/>
              <w:rPr>
                <w:rFonts w:ascii="Calibri" w:eastAsia="Times New Roman" w:hAnsi="Calibri"/>
                <w:bCs/>
                <w:color w:val="000000"/>
                <w:lang w:eastAsia="es-CL"/>
              </w:rPr>
            </w:pPr>
          </w:p>
          <w:p w14:paraId="06678D76" w14:textId="77777777" w:rsidR="005A7DFB" w:rsidRPr="003409DA" w:rsidRDefault="005A7DFB" w:rsidP="00E77368">
            <w:pPr>
              <w:ind w:left="851"/>
              <w:rPr>
                <w:rFonts w:ascii="Calibri" w:eastAsia="Times New Roman" w:hAnsi="Calibri"/>
                <w:bCs/>
                <w:color w:val="000000"/>
                <w:lang w:eastAsia="es-CL"/>
              </w:rPr>
            </w:pPr>
          </w:p>
          <w:p w14:paraId="4DAA9559" w14:textId="77777777" w:rsidR="00DD7E07" w:rsidRPr="0072255F" w:rsidRDefault="00DD7E07" w:rsidP="00E77368">
            <w:pPr>
              <w:rPr>
                <w:rFonts w:ascii="Calibri" w:eastAsia="Times New Roman" w:hAnsi="Calibri"/>
                <w:b/>
                <w:bCs/>
                <w:color w:val="000000"/>
                <w:lang w:eastAsia="es-CL"/>
              </w:rPr>
            </w:pPr>
            <w:r w:rsidRPr="0072255F">
              <w:rPr>
                <w:rFonts w:ascii="Calibri" w:eastAsia="Times New Roman" w:hAnsi="Calibri"/>
                <w:b/>
                <w:bCs/>
                <w:color w:val="000000"/>
                <w:lang w:eastAsia="es-CL"/>
              </w:rPr>
              <w:t>4.- INFORME SEMESTRAL DE MONITOREO AMBIENTAL PERIODO JULIO A  DICIEMBRE 2014, SCMET</w:t>
            </w:r>
          </w:p>
          <w:p w14:paraId="24305AFD" w14:textId="77777777" w:rsidR="00DD7E07" w:rsidRPr="003409DA" w:rsidRDefault="00DD7E07" w:rsidP="00E77368">
            <w:pPr>
              <w:ind w:left="851"/>
              <w:rPr>
                <w:rFonts w:ascii="Calibri" w:eastAsia="Times New Roman" w:hAnsi="Calibri"/>
                <w:bCs/>
                <w:color w:val="000000"/>
                <w:lang w:eastAsia="es-CL"/>
              </w:rPr>
            </w:pPr>
          </w:p>
          <w:p w14:paraId="6E1F65B6" w14:textId="77777777" w:rsidR="00DD7E07" w:rsidRPr="00631298" w:rsidRDefault="00DD7E07" w:rsidP="00E77368">
            <w:pPr>
              <w:jc w:val="left"/>
              <w:rPr>
                <w:rFonts w:ascii="Calibri" w:eastAsia="Times New Roman" w:hAnsi="Calibri"/>
                <w:b/>
                <w:color w:val="000000"/>
                <w:lang w:eastAsia="es-CL"/>
              </w:rPr>
            </w:pPr>
            <w:r>
              <w:rPr>
                <w:rFonts w:ascii="Calibri" w:eastAsia="Times New Roman" w:hAnsi="Calibri"/>
                <w:b/>
                <w:color w:val="000000"/>
                <w:lang w:eastAsia="es-CL"/>
              </w:rPr>
              <w:t xml:space="preserve">   4.1 </w:t>
            </w:r>
            <w:r w:rsidRPr="00631298">
              <w:rPr>
                <w:rFonts w:ascii="Calibri" w:eastAsia="Times New Roman" w:hAnsi="Calibri"/>
                <w:b/>
                <w:color w:val="000000"/>
                <w:lang w:eastAsia="es-CL"/>
              </w:rPr>
              <w:t>MONITOREOS</w:t>
            </w:r>
            <w:r>
              <w:rPr>
                <w:rFonts w:ascii="Calibri" w:eastAsia="Times New Roman" w:hAnsi="Calibri"/>
                <w:b/>
                <w:color w:val="000000"/>
                <w:lang w:eastAsia="es-CL"/>
              </w:rPr>
              <w:t xml:space="preserve"> DE AGUAS SUPERFICIALES</w:t>
            </w:r>
            <w:r w:rsidRPr="00631298">
              <w:rPr>
                <w:rFonts w:ascii="Calibri" w:eastAsia="Times New Roman" w:hAnsi="Calibri"/>
                <w:b/>
                <w:color w:val="000000"/>
                <w:lang w:eastAsia="es-CL"/>
              </w:rPr>
              <w:t xml:space="preserve"> RÍOS EL TOQUI Y SAN ANTONIO.-</w:t>
            </w:r>
          </w:p>
          <w:p w14:paraId="458DF419" w14:textId="77777777" w:rsidR="00DD7E07" w:rsidRDefault="00DD7E07" w:rsidP="00E77368">
            <w:pPr>
              <w:pStyle w:val="Prrafodelista"/>
              <w:ind w:left="360"/>
              <w:jc w:val="left"/>
              <w:rPr>
                <w:rFonts w:ascii="Calibri" w:eastAsia="Times New Roman" w:hAnsi="Calibri"/>
                <w:color w:val="000000"/>
                <w:lang w:eastAsia="es-CL"/>
              </w:rPr>
            </w:pPr>
            <w:r>
              <w:rPr>
                <w:rFonts w:ascii="Calibri" w:eastAsia="Times New Roman" w:hAnsi="Calibri"/>
                <w:color w:val="000000"/>
                <w:lang w:eastAsia="es-CL"/>
              </w:rPr>
              <w:t xml:space="preserve">Del examen de la información presentado por el titular en el </w:t>
            </w:r>
            <w:r w:rsidRPr="00CC3603">
              <w:rPr>
                <w:rFonts w:ascii="Calibri" w:eastAsia="Times New Roman" w:hAnsi="Calibri"/>
                <w:color w:val="000000"/>
                <w:lang w:eastAsia="es-CL"/>
              </w:rPr>
              <w:t>INFORME SEMESTRAL DE MONITOREO</w:t>
            </w:r>
            <w:r>
              <w:rPr>
                <w:rFonts w:ascii="Calibri" w:eastAsia="Times New Roman" w:hAnsi="Calibri"/>
                <w:color w:val="000000"/>
                <w:lang w:eastAsia="es-CL"/>
              </w:rPr>
              <w:t xml:space="preserve"> </w:t>
            </w:r>
            <w:r w:rsidRPr="00CC3603">
              <w:rPr>
                <w:rFonts w:ascii="Calibri" w:eastAsia="Times New Roman" w:hAnsi="Calibri"/>
                <w:color w:val="000000"/>
                <w:lang w:eastAsia="es-CL"/>
              </w:rPr>
              <w:t>AMBIENTAL</w:t>
            </w:r>
            <w:r>
              <w:rPr>
                <w:rFonts w:ascii="Calibri" w:eastAsia="Times New Roman" w:hAnsi="Calibri"/>
                <w:color w:val="000000"/>
                <w:lang w:eastAsia="es-CL"/>
              </w:rPr>
              <w:t xml:space="preserve"> </w:t>
            </w:r>
            <w:r w:rsidRPr="00CC3603">
              <w:rPr>
                <w:rFonts w:ascii="Calibri" w:eastAsia="Times New Roman" w:hAnsi="Calibri"/>
                <w:color w:val="000000"/>
                <w:lang w:eastAsia="es-CL"/>
              </w:rPr>
              <w:t>PERIODO JULIO A DICIEMBRE</w:t>
            </w:r>
            <w:r>
              <w:rPr>
                <w:rFonts w:ascii="Calibri" w:eastAsia="Times New Roman" w:hAnsi="Calibri"/>
                <w:color w:val="000000"/>
                <w:lang w:eastAsia="es-CL"/>
              </w:rPr>
              <w:t xml:space="preserve"> 2014, se constata que las  aguas superficiales  del rio Toqui y San Antonio   presentan valores sobre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xml:space="preserve"> 409, supletoria de la </w:t>
            </w:r>
            <w:proofErr w:type="spellStart"/>
            <w:r>
              <w:rPr>
                <w:rFonts w:ascii="Calibri" w:eastAsia="Times New Roman" w:hAnsi="Calibri"/>
                <w:color w:val="000000"/>
                <w:lang w:eastAsia="es-CL"/>
              </w:rPr>
              <w:t>NCh</w:t>
            </w:r>
            <w:proofErr w:type="spellEnd"/>
            <w:r>
              <w:rPr>
                <w:rFonts w:ascii="Calibri" w:eastAsia="Times New Roman" w:hAnsi="Calibri"/>
                <w:color w:val="000000"/>
                <w:lang w:eastAsia="es-CL"/>
              </w:rPr>
              <w:t xml:space="preserve"> 1333, aplicable a agua de bebida animal en las siguientes muestras:</w:t>
            </w:r>
          </w:p>
          <w:p w14:paraId="71DA3C05" w14:textId="77777777" w:rsidR="00DD7E07" w:rsidRPr="0064729F" w:rsidRDefault="00DD7E07" w:rsidP="00E77368">
            <w:pPr>
              <w:pStyle w:val="Prrafodelista"/>
              <w:ind w:left="284"/>
              <w:jc w:val="left"/>
              <w:rPr>
                <w:rFonts w:ascii="Calibri" w:eastAsia="Times New Roman" w:hAnsi="Calibri"/>
                <w:b/>
                <w:color w:val="000000"/>
                <w:lang w:eastAsia="es-CL"/>
              </w:rPr>
            </w:pPr>
          </w:p>
          <w:tbl>
            <w:tblPr>
              <w:tblStyle w:val="Tablaconcuadrcula"/>
              <w:tblW w:w="0" w:type="auto"/>
              <w:tblInd w:w="2347" w:type="dxa"/>
              <w:tblLayout w:type="fixed"/>
              <w:tblLook w:val="04A0" w:firstRow="1" w:lastRow="0" w:firstColumn="1" w:lastColumn="0" w:noHBand="0" w:noVBand="1"/>
            </w:tblPr>
            <w:tblGrid>
              <w:gridCol w:w="2636"/>
              <w:gridCol w:w="3738"/>
              <w:gridCol w:w="1764"/>
              <w:gridCol w:w="2268"/>
            </w:tblGrid>
            <w:tr w:rsidR="00DD7E07" w:rsidRPr="0064729F" w14:paraId="1A87682E" w14:textId="77777777" w:rsidTr="00E77368">
              <w:trPr>
                <w:trHeight w:val="473"/>
              </w:trPr>
              <w:tc>
                <w:tcPr>
                  <w:tcW w:w="2636" w:type="dxa"/>
                  <w:shd w:val="clear" w:color="auto" w:fill="BFBFBF" w:themeFill="background1" w:themeFillShade="BF"/>
                  <w:vAlign w:val="center"/>
                </w:tcPr>
                <w:p w14:paraId="5C3D7CF5"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F</w:t>
                  </w:r>
                  <w:r w:rsidRPr="0064729F">
                    <w:rPr>
                      <w:rFonts w:ascii="Calibri" w:eastAsia="Times New Roman" w:hAnsi="Calibri"/>
                      <w:b/>
                      <w:color w:val="000000"/>
                      <w:lang w:eastAsia="es-CL"/>
                    </w:rPr>
                    <w:t>echa</w:t>
                  </w:r>
                </w:p>
              </w:tc>
              <w:tc>
                <w:tcPr>
                  <w:tcW w:w="3738" w:type="dxa"/>
                  <w:shd w:val="clear" w:color="auto" w:fill="BFBFBF" w:themeFill="background1" w:themeFillShade="BF"/>
                  <w:vAlign w:val="center"/>
                </w:tcPr>
                <w:p w14:paraId="3DEFA7A2"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Punto monitoreo</w:t>
                  </w:r>
                </w:p>
              </w:tc>
              <w:tc>
                <w:tcPr>
                  <w:tcW w:w="1764" w:type="dxa"/>
                  <w:shd w:val="clear" w:color="auto" w:fill="BFBFBF" w:themeFill="background1" w:themeFillShade="BF"/>
                  <w:vAlign w:val="center"/>
                </w:tcPr>
                <w:p w14:paraId="2DFEC985" w14:textId="77777777" w:rsidR="00DD7E07"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Valor analizado</w:t>
                  </w:r>
                </w:p>
                <w:p w14:paraId="2285BABA"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Hierro, mg/l</w:t>
                  </w:r>
                </w:p>
              </w:tc>
              <w:tc>
                <w:tcPr>
                  <w:tcW w:w="2268" w:type="dxa"/>
                  <w:shd w:val="clear" w:color="auto" w:fill="BFBFBF" w:themeFill="background1" w:themeFillShade="BF"/>
                </w:tcPr>
                <w:p w14:paraId="7F592904"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Límite para el Hierro según NCh409:</w:t>
                  </w:r>
                </w:p>
              </w:tc>
            </w:tr>
            <w:tr w:rsidR="00DD7E07" w14:paraId="5ACA05F9" w14:textId="77777777" w:rsidTr="00E77368">
              <w:trPr>
                <w:trHeight w:val="340"/>
              </w:trPr>
              <w:tc>
                <w:tcPr>
                  <w:tcW w:w="2636" w:type="dxa"/>
                  <w:vAlign w:val="center"/>
                </w:tcPr>
                <w:p w14:paraId="57B46B93"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27 julio 2014</w:t>
                  </w:r>
                </w:p>
              </w:tc>
              <w:tc>
                <w:tcPr>
                  <w:tcW w:w="3738" w:type="dxa"/>
                  <w:vAlign w:val="center"/>
                </w:tcPr>
                <w:p w14:paraId="3F8FCF74"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Estero San Antonio,</w:t>
                  </w:r>
                  <w:r>
                    <w:rPr>
                      <w:rFonts w:ascii="Calibri" w:eastAsia="Times New Roman" w:hAnsi="Calibri"/>
                      <w:color w:val="000000"/>
                      <w:lang w:eastAsia="es-CL"/>
                    </w:rPr>
                    <w:t xml:space="preserve"> </w:t>
                  </w:r>
                  <w:r w:rsidRPr="0064729F">
                    <w:rPr>
                      <w:rFonts w:ascii="Calibri" w:eastAsia="Times New Roman" w:hAnsi="Calibri"/>
                      <w:color w:val="000000"/>
                      <w:lang w:eastAsia="es-CL"/>
                    </w:rPr>
                    <w:t>sector Confluencia</w:t>
                  </w:r>
                </w:p>
              </w:tc>
              <w:tc>
                <w:tcPr>
                  <w:tcW w:w="1764" w:type="dxa"/>
                  <w:vAlign w:val="center"/>
                </w:tcPr>
                <w:p w14:paraId="0B1661F2" w14:textId="77777777" w:rsidR="00DD7E07" w:rsidRPr="00B01297" w:rsidRDefault="00DD7E07" w:rsidP="00E77368">
                  <w:pPr>
                    <w:pStyle w:val="Prrafodelista"/>
                    <w:ind w:left="0"/>
                    <w:jc w:val="center"/>
                    <w:rPr>
                      <w:rFonts w:ascii="Calibri" w:eastAsia="Times New Roman" w:hAnsi="Calibri"/>
                      <w:b/>
                      <w:color w:val="000000"/>
                      <w:lang w:eastAsia="es-CL"/>
                    </w:rPr>
                  </w:pPr>
                  <w:r w:rsidRPr="00B01297">
                    <w:rPr>
                      <w:rFonts w:ascii="Calibri" w:eastAsia="Times New Roman" w:hAnsi="Calibri"/>
                      <w:b/>
                      <w:color w:val="FF0000"/>
                      <w:lang w:eastAsia="es-CL"/>
                    </w:rPr>
                    <w:t>0,495</w:t>
                  </w:r>
                </w:p>
              </w:tc>
              <w:tc>
                <w:tcPr>
                  <w:tcW w:w="2268" w:type="dxa"/>
                </w:tcPr>
                <w:p w14:paraId="74B83B5B"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0,3 mg/l</w:t>
                  </w:r>
                </w:p>
              </w:tc>
            </w:tr>
          </w:tbl>
          <w:p w14:paraId="1353FB4D" w14:textId="77777777" w:rsidR="00DD7E07" w:rsidRDefault="00DD7E07" w:rsidP="00E77368">
            <w:pPr>
              <w:pStyle w:val="Prrafodelista"/>
              <w:ind w:left="284"/>
              <w:jc w:val="left"/>
              <w:rPr>
                <w:rFonts w:ascii="Calibri" w:eastAsia="Times New Roman" w:hAnsi="Calibri"/>
                <w:color w:val="000000"/>
                <w:lang w:eastAsia="es-CL"/>
              </w:rPr>
            </w:pPr>
          </w:p>
          <w:p w14:paraId="17DC6449" w14:textId="77777777" w:rsidR="00DD7E07" w:rsidRPr="0064729F" w:rsidRDefault="00DD7E07" w:rsidP="00E77368">
            <w:pPr>
              <w:pStyle w:val="Prrafodelista"/>
              <w:ind w:left="284"/>
              <w:jc w:val="left"/>
              <w:rPr>
                <w:rFonts w:ascii="Calibri" w:eastAsia="Times New Roman" w:hAnsi="Calibri"/>
                <w:b/>
                <w:color w:val="000000"/>
                <w:lang w:eastAsia="es-CL"/>
              </w:rPr>
            </w:pPr>
          </w:p>
          <w:tbl>
            <w:tblPr>
              <w:tblStyle w:val="Tablaconcuadrcula"/>
              <w:tblW w:w="0" w:type="auto"/>
              <w:tblInd w:w="2347" w:type="dxa"/>
              <w:tblLayout w:type="fixed"/>
              <w:tblLook w:val="04A0" w:firstRow="1" w:lastRow="0" w:firstColumn="1" w:lastColumn="0" w:noHBand="0" w:noVBand="1"/>
            </w:tblPr>
            <w:tblGrid>
              <w:gridCol w:w="2636"/>
              <w:gridCol w:w="3738"/>
              <w:gridCol w:w="1764"/>
              <w:gridCol w:w="2268"/>
            </w:tblGrid>
            <w:tr w:rsidR="00DD7E07" w:rsidRPr="0064729F" w14:paraId="2FD2B6F0" w14:textId="77777777" w:rsidTr="005A7DFB">
              <w:trPr>
                <w:trHeight w:val="473"/>
              </w:trPr>
              <w:tc>
                <w:tcPr>
                  <w:tcW w:w="2636" w:type="dxa"/>
                  <w:shd w:val="clear" w:color="auto" w:fill="BFBFBF" w:themeFill="background1" w:themeFillShade="BF"/>
                  <w:vAlign w:val="center"/>
                </w:tcPr>
                <w:p w14:paraId="7CFFF78B"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F</w:t>
                  </w:r>
                  <w:r w:rsidRPr="0064729F">
                    <w:rPr>
                      <w:rFonts w:ascii="Calibri" w:eastAsia="Times New Roman" w:hAnsi="Calibri"/>
                      <w:b/>
                      <w:color w:val="000000"/>
                      <w:lang w:eastAsia="es-CL"/>
                    </w:rPr>
                    <w:t>echa</w:t>
                  </w:r>
                </w:p>
              </w:tc>
              <w:tc>
                <w:tcPr>
                  <w:tcW w:w="3738" w:type="dxa"/>
                  <w:shd w:val="clear" w:color="auto" w:fill="BFBFBF" w:themeFill="background1" w:themeFillShade="BF"/>
                  <w:vAlign w:val="center"/>
                </w:tcPr>
                <w:p w14:paraId="02C88417"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Punto monitoreo</w:t>
                  </w:r>
                </w:p>
              </w:tc>
              <w:tc>
                <w:tcPr>
                  <w:tcW w:w="1764" w:type="dxa"/>
                  <w:shd w:val="clear" w:color="auto" w:fill="BFBFBF" w:themeFill="background1" w:themeFillShade="BF"/>
                  <w:vAlign w:val="center"/>
                </w:tcPr>
                <w:p w14:paraId="61800BBE" w14:textId="77777777" w:rsidR="00DD7E07"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Valor analizado</w:t>
                  </w:r>
                </w:p>
                <w:p w14:paraId="084F6A5F" w14:textId="77777777" w:rsidR="00DD7E07" w:rsidRPr="0064729F" w:rsidRDefault="00DD7E07" w:rsidP="00E77368">
                  <w:pPr>
                    <w:pStyle w:val="Prrafodelista"/>
                    <w:ind w:left="0"/>
                    <w:jc w:val="center"/>
                    <w:rPr>
                      <w:rFonts w:ascii="Calibri" w:eastAsia="Times New Roman" w:hAnsi="Calibri"/>
                      <w:b/>
                      <w:color w:val="000000"/>
                      <w:lang w:eastAsia="es-CL"/>
                    </w:rPr>
                  </w:pPr>
                  <w:r>
                    <w:rPr>
                      <w:rFonts w:ascii="Calibri" w:eastAsia="Times New Roman" w:hAnsi="Calibri"/>
                      <w:b/>
                      <w:color w:val="000000"/>
                      <w:lang w:eastAsia="es-CL"/>
                    </w:rPr>
                    <w:t>Manganeso, mg/l</w:t>
                  </w:r>
                </w:p>
              </w:tc>
              <w:tc>
                <w:tcPr>
                  <w:tcW w:w="2268" w:type="dxa"/>
                  <w:shd w:val="clear" w:color="auto" w:fill="BFBFBF" w:themeFill="background1" w:themeFillShade="BF"/>
                </w:tcPr>
                <w:p w14:paraId="69B069AB" w14:textId="77777777" w:rsidR="00DD7E07" w:rsidRPr="0064729F" w:rsidRDefault="00DD7E07" w:rsidP="00E77368">
                  <w:pPr>
                    <w:pStyle w:val="Prrafodelista"/>
                    <w:ind w:left="0"/>
                    <w:jc w:val="center"/>
                    <w:rPr>
                      <w:rFonts w:ascii="Calibri" w:eastAsia="Times New Roman" w:hAnsi="Calibri"/>
                      <w:b/>
                      <w:color w:val="000000"/>
                      <w:lang w:eastAsia="es-CL"/>
                    </w:rPr>
                  </w:pPr>
                  <w:r w:rsidRPr="0064729F">
                    <w:rPr>
                      <w:rFonts w:ascii="Calibri" w:eastAsia="Times New Roman" w:hAnsi="Calibri"/>
                      <w:b/>
                      <w:color w:val="000000"/>
                      <w:lang w:eastAsia="es-CL"/>
                    </w:rPr>
                    <w:t>Límite para el Manganeso según NCh409:</w:t>
                  </w:r>
                </w:p>
              </w:tc>
            </w:tr>
            <w:tr w:rsidR="00DD7E07" w14:paraId="511D68E2" w14:textId="77777777" w:rsidTr="005A7DFB">
              <w:trPr>
                <w:trHeight w:val="340"/>
              </w:trPr>
              <w:tc>
                <w:tcPr>
                  <w:tcW w:w="2636" w:type="dxa"/>
                  <w:vAlign w:val="center"/>
                </w:tcPr>
                <w:p w14:paraId="41C0EBA8"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27 julio 2014</w:t>
                  </w:r>
                </w:p>
              </w:tc>
              <w:tc>
                <w:tcPr>
                  <w:tcW w:w="3738" w:type="dxa"/>
                  <w:vAlign w:val="center"/>
                </w:tcPr>
                <w:p w14:paraId="211D5709" w14:textId="77777777" w:rsidR="00DD7E07" w:rsidRDefault="00DD7E07" w:rsidP="00E77368">
                  <w:pPr>
                    <w:pStyle w:val="Prrafodelista"/>
                    <w:ind w:left="86"/>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7DA0C749"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0,12</w:t>
                  </w:r>
                </w:p>
              </w:tc>
              <w:tc>
                <w:tcPr>
                  <w:tcW w:w="2268" w:type="dxa"/>
                </w:tcPr>
                <w:p w14:paraId="1C0A459D"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59D5EE7F" w14:textId="77777777" w:rsidTr="005A7DFB">
              <w:trPr>
                <w:trHeight w:val="340"/>
              </w:trPr>
              <w:tc>
                <w:tcPr>
                  <w:tcW w:w="2636" w:type="dxa"/>
                  <w:vAlign w:val="center"/>
                </w:tcPr>
                <w:p w14:paraId="704D7F90"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22 septiembre 2014</w:t>
                  </w:r>
                </w:p>
              </w:tc>
              <w:tc>
                <w:tcPr>
                  <w:tcW w:w="3738" w:type="dxa"/>
                  <w:vAlign w:val="center"/>
                </w:tcPr>
                <w:p w14:paraId="6823B2DE"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Río Toqui Aguas</w:t>
                  </w:r>
                  <w:r>
                    <w:rPr>
                      <w:rFonts w:ascii="Calibri" w:eastAsia="Times New Roman" w:hAnsi="Calibri"/>
                      <w:color w:val="000000"/>
                      <w:lang w:eastAsia="es-CL"/>
                    </w:rPr>
                    <w:t xml:space="preserve"> </w:t>
                  </w:r>
                  <w:r w:rsidRPr="0064729F">
                    <w:rPr>
                      <w:rFonts w:ascii="Calibri" w:eastAsia="Times New Roman" w:hAnsi="Calibri"/>
                      <w:color w:val="000000"/>
                      <w:lang w:eastAsia="es-CL"/>
                    </w:rPr>
                    <w:t>Abajo, sector casino</w:t>
                  </w:r>
                </w:p>
              </w:tc>
              <w:tc>
                <w:tcPr>
                  <w:tcW w:w="1764" w:type="dxa"/>
                  <w:vAlign w:val="center"/>
                </w:tcPr>
                <w:p w14:paraId="3C91DCB8"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0,155</w:t>
                  </w:r>
                </w:p>
              </w:tc>
              <w:tc>
                <w:tcPr>
                  <w:tcW w:w="2268" w:type="dxa"/>
                </w:tcPr>
                <w:p w14:paraId="42CD522A"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2B12FDCA" w14:textId="77777777" w:rsidTr="005A7DFB">
              <w:trPr>
                <w:trHeight w:val="340"/>
              </w:trPr>
              <w:tc>
                <w:tcPr>
                  <w:tcW w:w="2636" w:type="dxa"/>
                  <w:vAlign w:val="center"/>
                </w:tcPr>
                <w:p w14:paraId="7F2B64C9"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27 julio 2014</w:t>
                  </w:r>
                </w:p>
              </w:tc>
              <w:tc>
                <w:tcPr>
                  <w:tcW w:w="3738" w:type="dxa"/>
                  <w:vAlign w:val="center"/>
                </w:tcPr>
                <w:p w14:paraId="3EC66D61" w14:textId="77777777" w:rsidR="00DD7E07"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Estero San Antonio,</w:t>
                  </w:r>
                  <w:r>
                    <w:rPr>
                      <w:rFonts w:ascii="Calibri" w:eastAsia="Times New Roman" w:hAnsi="Calibri"/>
                      <w:color w:val="000000"/>
                      <w:lang w:eastAsia="es-CL"/>
                    </w:rPr>
                    <w:t xml:space="preserve"> </w:t>
                  </w:r>
                  <w:r w:rsidRPr="0064729F">
                    <w:rPr>
                      <w:rFonts w:ascii="Calibri" w:eastAsia="Times New Roman" w:hAnsi="Calibri"/>
                      <w:color w:val="000000"/>
                      <w:lang w:eastAsia="es-CL"/>
                    </w:rPr>
                    <w:t>sector Confluencia</w:t>
                  </w:r>
                </w:p>
              </w:tc>
              <w:tc>
                <w:tcPr>
                  <w:tcW w:w="1764" w:type="dxa"/>
                  <w:vAlign w:val="center"/>
                </w:tcPr>
                <w:p w14:paraId="5D5EED8A"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0,262</w:t>
                  </w:r>
                </w:p>
              </w:tc>
              <w:tc>
                <w:tcPr>
                  <w:tcW w:w="2268" w:type="dxa"/>
                </w:tcPr>
                <w:p w14:paraId="1DCBB607"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r w:rsidR="00DD7E07" w14:paraId="2EA3FBF7" w14:textId="77777777" w:rsidTr="005A7DFB">
              <w:trPr>
                <w:trHeight w:val="340"/>
              </w:trPr>
              <w:tc>
                <w:tcPr>
                  <w:tcW w:w="2636" w:type="dxa"/>
                  <w:vAlign w:val="center"/>
                </w:tcPr>
                <w:p w14:paraId="129F00A8" w14:textId="77777777" w:rsidR="00DD7E07" w:rsidRDefault="00DD7E07" w:rsidP="00E77368">
                  <w:pPr>
                    <w:pStyle w:val="Prrafodelista"/>
                    <w:ind w:left="0"/>
                    <w:jc w:val="center"/>
                    <w:rPr>
                      <w:rFonts w:ascii="Calibri" w:eastAsia="Times New Roman" w:hAnsi="Calibri"/>
                      <w:color w:val="000000"/>
                      <w:lang w:eastAsia="es-CL"/>
                    </w:rPr>
                  </w:pPr>
                  <w:r>
                    <w:rPr>
                      <w:rFonts w:ascii="Calibri" w:eastAsia="Times New Roman" w:hAnsi="Calibri"/>
                      <w:color w:val="000000"/>
                      <w:lang w:eastAsia="es-CL"/>
                    </w:rPr>
                    <w:t>22 septiembre 2014</w:t>
                  </w:r>
                </w:p>
              </w:tc>
              <w:tc>
                <w:tcPr>
                  <w:tcW w:w="3738" w:type="dxa"/>
                  <w:vAlign w:val="center"/>
                </w:tcPr>
                <w:p w14:paraId="78E8F170" w14:textId="77777777" w:rsidR="00DD7E07" w:rsidRPr="0064729F" w:rsidRDefault="00DD7E07" w:rsidP="00E77368">
                  <w:pPr>
                    <w:jc w:val="center"/>
                    <w:rPr>
                      <w:rFonts w:ascii="Calibri" w:eastAsia="Times New Roman" w:hAnsi="Calibri"/>
                      <w:color w:val="000000"/>
                      <w:lang w:eastAsia="es-CL"/>
                    </w:rPr>
                  </w:pPr>
                  <w:r w:rsidRPr="0064729F">
                    <w:rPr>
                      <w:rFonts w:ascii="Calibri" w:eastAsia="Times New Roman" w:hAnsi="Calibri"/>
                      <w:color w:val="000000"/>
                      <w:lang w:eastAsia="es-CL"/>
                    </w:rPr>
                    <w:t>Estero San Antonio,</w:t>
                  </w:r>
                  <w:r>
                    <w:rPr>
                      <w:rFonts w:ascii="Calibri" w:eastAsia="Times New Roman" w:hAnsi="Calibri"/>
                      <w:color w:val="000000"/>
                      <w:lang w:eastAsia="es-CL"/>
                    </w:rPr>
                    <w:t xml:space="preserve"> </w:t>
                  </w:r>
                  <w:r w:rsidRPr="0064729F">
                    <w:rPr>
                      <w:rFonts w:ascii="Calibri" w:eastAsia="Times New Roman" w:hAnsi="Calibri"/>
                      <w:color w:val="000000"/>
                      <w:lang w:eastAsia="es-CL"/>
                    </w:rPr>
                    <w:t>sector Confluencia</w:t>
                  </w:r>
                </w:p>
              </w:tc>
              <w:tc>
                <w:tcPr>
                  <w:tcW w:w="1764" w:type="dxa"/>
                  <w:vAlign w:val="center"/>
                </w:tcPr>
                <w:p w14:paraId="1B834FAC" w14:textId="77777777" w:rsidR="00DD7E07" w:rsidRPr="00B01297" w:rsidRDefault="00DD7E07" w:rsidP="00E77368">
                  <w:pPr>
                    <w:pStyle w:val="Prrafodelista"/>
                    <w:ind w:left="0"/>
                    <w:jc w:val="center"/>
                    <w:rPr>
                      <w:rFonts w:ascii="Calibri" w:eastAsia="Times New Roman" w:hAnsi="Calibri"/>
                      <w:b/>
                      <w:color w:val="FF0000"/>
                      <w:lang w:eastAsia="es-CL"/>
                    </w:rPr>
                  </w:pPr>
                  <w:r w:rsidRPr="00B01297">
                    <w:rPr>
                      <w:rFonts w:ascii="Calibri" w:eastAsia="Times New Roman" w:hAnsi="Calibri"/>
                      <w:b/>
                      <w:color w:val="FF0000"/>
                      <w:lang w:eastAsia="es-CL"/>
                    </w:rPr>
                    <w:t>0,202</w:t>
                  </w:r>
                </w:p>
              </w:tc>
              <w:tc>
                <w:tcPr>
                  <w:tcW w:w="2268" w:type="dxa"/>
                </w:tcPr>
                <w:p w14:paraId="1794483D" w14:textId="77777777" w:rsidR="00DD7E07" w:rsidRDefault="00DD7E07" w:rsidP="00E77368">
                  <w:pPr>
                    <w:pStyle w:val="Prrafodelista"/>
                    <w:ind w:left="0"/>
                    <w:jc w:val="center"/>
                    <w:rPr>
                      <w:rFonts w:ascii="Calibri" w:eastAsia="Times New Roman" w:hAnsi="Calibri"/>
                      <w:color w:val="000000"/>
                      <w:lang w:eastAsia="es-CL"/>
                    </w:rPr>
                  </w:pPr>
                  <w:r w:rsidRPr="0064729F">
                    <w:rPr>
                      <w:rFonts w:ascii="Calibri" w:eastAsia="Times New Roman" w:hAnsi="Calibri"/>
                      <w:b/>
                      <w:color w:val="000000"/>
                      <w:lang w:eastAsia="es-CL"/>
                    </w:rPr>
                    <w:t>0,1 mg/l</w:t>
                  </w:r>
                </w:p>
              </w:tc>
            </w:tr>
          </w:tbl>
          <w:p w14:paraId="64060839" w14:textId="77777777" w:rsidR="00DD7E07" w:rsidRDefault="00DD7E07" w:rsidP="00E77368">
            <w:pPr>
              <w:ind w:left="851"/>
              <w:rPr>
                <w:rFonts w:ascii="Calibri" w:eastAsia="Times New Roman" w:hAnsi="Calibri"/>
                <w:bCs/>
                <w:color w:val="000000"/>
                <w:lang w:eastAsia="es-CL"/>
              </w:rPr>
            </w:pPr>
          </w:p>
          <w:p w14:paraId="56765636" w14:textId="77777777" w:rsidR="00DD7E07" w:rsidRDefault="00DD7E07" w:rsidP="00E77368">
            <w:pPr>
              <w:ind w:left="851"/>
              <w:rPr>
                <w:rFonts w:ascii="Calibri" w:eastAsia="Times New Roman" w:hAnsi="Calibri"/>
                <w:bCs/>
                <w:color w:val="000000"/>
                <w:lang w:eastAsia="es-CL"/>
              </w:rPr>
            </w:pPr>
          </w:p>
          <w:p w14:paraId="14D637DA" w14:textId="77777777" w:rsidR="00DD7E07" w:rsidRPr="00F77555" w:rsidRDefault="00DD7E07" w:rsidP="00E77368">
            <w:pPr>
              <w:pStyle w:val="Prrafodelista"/>
              <w:numPr>
                <w:ilvl w:val="1"/>
                <w:numId w:val="36"/>
              </w:numPr>
              <w:rPr>
                <w:rFonts w:ascii="Calibri" w:eastAsia="Times New Roman" w:hAnsi="Calibri"/>
                <w:b/>
                <w:bCs/>
                <w:color w:val="000000"/>
                <w:lang w:eastAsia="es-CL"/>
              </w:rPr>
            </w:pPr>
            <w:r w:rsidRPr="00F77555">
              <w:rPr>
                <w:rFonts w:ascii="Calibri" w:eastAsia="Times New Roman" w:hAnsi="Calibri"/>
                <w:b/>
                <w:bCs/>
                <w:color w:val="000000"/>
                <w:lang w:eastAsia="es-CL"/>
              </w:rPr>
              <w:t>MONITOREO DE AGUAS SUBTERRANEAS</w:t>
            </w:r>
          </w:p>
          <w:p w14:paraId="79295EB0" w14:textId="77777777" w:rsidR="00DD7E07" w:rsidRDefault="00DD7E07" w:rsidP="00E77368">
            <w:pPr>
              <w:ind w:left="851"/>
              <w:rPr>
                <w:rFonts w:ascii="Calibri" w:eastAsia="Times New Roman" w:hAnsi="Calibri"/>
                <w:bCs/>
                <w:color w:val="000000"/>
                <w:lang w:eastAsia="es-CL"/>
              </w:rPr>
            </w:pPr>
            <w:r>
              <w:rPr>
                <w:rFonts w:ascii="Calibri" w:eastAsia="Times New Roman" w:hAnsi="Calibri"/>
                <w:bCs/>
                <w:color w:val="000000"/>
                <w:lang w:eastAsia="es-CL"/>
              </w:rPr>
              <w:t>Del examen de información se constata  la afectación de las aguas subterráneas en la base de tranque, las que tienen una concentración de metales muy superior a las muestras tomadas en los pozos ubicados aguas arriba.</w:t>
            </w:r>
          </w:p>
          <w:p w14:paraId="4322847E" w14:textId="77777777" w:rsidR="00DD7E07" w:rsidRDefault="00DD7E07" w:rsidP="00E77368">
            <w:pPr>
              <w:ind w:left="851"/>
              <w:rPr>
                <w:rFonts w:ascii="Calibri" w:eastAsia="Times New Roman" w:hAnsi="Calibri"/>
                <w:bCs/>
                <w:color w:val="000000"/>
                <w:lang w:eastAsia="es-CL"/>
              </w:rPr>
            </w:pPr>
          </w:p>
          <w:p w14:paraId="1E41A7AC"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color w:val="000000"/>
                <w:lang w:eastAsia="es-CL"/>
              </w:rPr>
              <w:t xml:space="preserve">Como ejemplo se presenta el valor de los análisis de </w:t>
            </w:r>
            <w:r w:rsidR="00A71D97">
              <w:rPr>
                <w:rFonts w:ascii="Calibri" w:eastAsia="Times New Roman" w:hAnsi="Calibri"/>
                <w:bCs/>
                <w:color w:val="000000"/>
                <w:lang w:eastAsia="es-CL"/>
              </w:rPr>
              <w:t>manganeso</w:t>
            </w:r>
            <w:r>
              <w:rPr>
                <w:rFonts w:ascii="Calibri" w:eastAsia="Times New Roman" w:hAnsi="Calibri"/>
                <w:bCs/>
                <w:color w:val="000000"/>
                <w:lang w:eastAsia="es-CL"/>
              </w:rPr>
              <w:t>: En el pozo GW-P3A-20, aguas arriba,</w:t>
            </w:r>
            <w:r w:rsidR="00A71D97">
              <w:rPr>
                <w:rFonts w:ascii="Calibri" w:eastAsia="Times New Roman" w:hAnsi="Calibri"/>
                <w:bCs/>
                <w:color w:val="000000"/>
                <w:lang w:eastAsia="es-CL"/>
              </w:rPr>
              <w:t xml:space="preserve"> es de es de 0,036</w:t>
            </w:r>
            <w:r>
              <w:rPr>
                <w:rFonts w:ascii="Calibri" w:eastAsia="Times New Roman" w:hAnsi="Calibri"/>
                <w:bCs/>
                <w:color w:val="000000"/>
                <w:lang w:eastAsia="es-CL"/>
              </w:rPr>
              <w:t xml:space="preserve"> mg/l y en el pozo GW-P1</w:t>
            </w:r>
            <w:r w:rsidR="00A71D97">
              <w:rPr>
                <w:rFonts w:ascii="Calibri" w:eastAsia="Times New Roman" w:hAnsi="Calibri"/>
                <w:bCs/>
                <w:color w:val="000000"/>
                <w:lang w:eastAsia="es-CL"/>
              </w:rPr>
              <w:t>A</w:t>
            </w:r>
            <w:r>
              <w:rPr>
                <w:rFonts w:ascii="Calibri" w:eastAsia="Times New Roman" w:hAnsi="Calibri"/>
                <w:bCs/>
                <w:color w:val="000000"/>
                <w:lang w:eastAsia="es-CL"/>
              </w:rPr>
              <w:t xml:space="preserve">-TR-20 es de </w:t>
            </w:r>
            <w:r w:rsidR="00A71D97">
              <w:rPr>
                <w:rFonts w:ascii="Calibri" w:eastAsia="Times New Roman" w:hAnsi="Calibri"/>
                <w:bCs/>
                <w:color w:val="000000"/>
                <w:lang w:eastAsia="es-CL"/>
              </w:rPr>
              <w:t>28,4</w:t>
            </w:r>
            <w:r>
              <w:rPr>
                <w:rFonts w:ascii="Calibri" w:eastAsia="Times New Roman" w:hAnsi="Calibri"/>
                <w:bCs/>
                <w:color w:val="000000"/>
                <w:lang w:eastAsia="es-CL"/>
              </w:rPr>
              <w:t xml:space="preserve"> mg/l.</w:t>
            </w:r>
          </w:p>
          <w:p w14:paraId="57CA396A" w14:textId="77777777" w:rsidR="00A71D97" w:rsidRDefault="00A71D97" w:rsidP="005A7DFB">
            <w:pPr>
              <w:ind w:left="851"/>
              <w:rPr>
                <w:rFonts w:ascii="Calibri" w:eastAsia="Times New Roman" w:hAnsi="Calibri"/>
                <w:bCs/>
                <w:color w:val="000000"/>
                <w:lang w:eastAsia="es-CL"/>
              </w:rPr>
            </w:pPr>
          </w:p>
          <w:p w14:paraId="04097FBD"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color w:val="000000"/>
                <w:lang w:eastAsia="es-CL"/>
              </w:rPr>
              <w:t>Similar situación se observa con el</w:t>
            </w:r>
            <w:r w:rsidR="00A71D97">
              <w:rPr>
                <w:rFonts w:ascii="Calibri" w:eastAsia="Times New Roman" w:hAnsi="Calibri"/>
                <w:bCs/>
                <w:color w:val="000000"/>
                <w:lang w:eastAsia="es-CL"/>
              </w:rPr>
              <w:t xml:space="preserve"> hierro</w:t>
            </w:r>
            <w:r>
              <w:rPr>
                <w:rFonts w:ascii="Calibri" w:eastAsia="Times New Roman" w:hAnsi="Calibri"/>
                <w:bCs/>
                <w:color w:val="000000"/>
                <w:lang w:eastAsia="es-CL"/>
              </w:rPr>
              <w:t>, Sulfatos y Conductividad</w:t>
            </w:r>
          </w:p>
          <w:p w14:paraId="7B761C2C" w14:textId="77777777" w:rsidR="005A7DFB" w:rsidRDefault="005A7DFB" w:rsidP="005A7DFB">
            <w:pPr>
              <w:ind w:left="851"/>
              <w:rPr>
                <w:rFonts w:ascii="Calibri" w:eastAsia="Times New Roman" w:hAnsi="Calibri"/>
                <w:bCs/>
                <w:color w:val="000000"/>
                <w:lang w:eastAsia="es-CL"/>
              </w:rPr>
            </w:pPr>
          </w:p>
          <w:p w14:paraId="7D23ABC2" w14:textId="77777777" w:rsidR="005A7DFB" w:rsidRDefault="005A7DFB" w:rsidP="005A7DFB">
            <w:pPr>
              <w:rPr>
                <w:rFonts w:ascii="Calibri" w:eastAsia="Times New Roman" w:hAnsi="Calibri"/>
                <w:bCs/>
                <w:color w:val="000000"/>
                <w:lang w:eastAsia="es-CL"/>
              </w:rPr>
            </w:pPr>
          </w:p>
          <w:p w14:paraId="5C812158" w14:textId="77777777" w:rsidR="005A7DFB" w:rsidRDefault="005A7DFB" w:rsidP="005A7DFB">
            <w:pPr>
              <w:ind w:left="851"/>
              <w:rPr>
                <w:rFonts w:ascii="Calibri" w:eastAsia="Times New Roman" w:hAnsi="Calibri"/>
                <w:bCs/>
                <w:color w:val="000000"/>
                <w:lang w:eastAsia="es-CL"/>
              </w:rPr>
            </w:pPr>
          </w:p>
          <w:p w14:paraId="60E90E26" w14:textId="77777777" w:rsidR="005A7DFB" w:rsidRDefault="005A7DFB" w:rsidP="005A7DFB">
            <w:pPr>
              <w:ind w:left="851"/>
              <w:rPr>
                <w:rFonts w:ascii="Calibri" w:eastAsia="Times New Roman" w:hAnsi="Calibri"/>
                <w:bCs/>
                <w:color w:val="000000"/>
                <w:lang w:eastAsia="es-CL"/>
              </w:rPr>
            </w:pPr>
          </w:p>
          <w:p w14:paraId="67D0B832" w14:textId="77777777" w:rsidR="005A7DFB" w:rsidRDefault="005A7DFB" w:rsidP="005A7DFB">
            <w:pPr>
              <w:ind w:left="851"/>
              <w:rPr>
                <w:rFonts w:ascii="Calibri" w:eastAsia="Times New Roman" w:hAnsi="Calibri"/>
                <w:bCs/>
                <w:color w:val="000000"/>
                <w:lang w:eastAsia="es-CL"/>
              </w:rPr>
            </w:pPr>
          </w:p>
          <w:p w14:paraId="4D3741B0" w14:textId="77777777" w:rsidR="005A7DFB" w:rsidRDefault="005A7DFB" w:rsidP="005A7DFB">
            <w:pPr>
              <w:ind w:left="851"/>
              <w:rPr>
                <w:rFonts w:ascii="Calibri" w:eastAsia="Times New Roman" w:hAnsi="Calibri"/>
                <w:bCs/>
                <w:color w:val="000000"/>
                <w:lang w:eastAsia="es-CL"/>
              </w:rPr>
            </w:pPr>
          </w:p>
          <w:p w14:paraId="5BDFC983" w14:textId="77777777" w:rsidR="005A7DFB" w:rsidRDefault="005A7DFB" w:rsidP="005A7DFB">
            <w:pPr>
              <w:ind w:left="851"/>
              <w:rPr>
                <w:rFonts w:ascii="Calibri" w:eastAsia="Times New Roman" w:hAnsi="Calibri"/>
                <w:b/>
                <w:bCs/>
                <w:color w:val="000000"/>
                <w:lang w:eastAsia="es-CL"/>
              </w:rPr>
            </w:pPr>
            <w:r>
              <w:rPr>
                <w:rFonts w:ascii="Calibri" w:eastAsia="Times New Roman" w:hAnsi="Calibri"/>
                <w:bCs/>
                <w:color w:val="000000"/>
                <w:lang w:eastAsia="es-CL"/>
              </w:rPr>
              <w:t xml:space="preserve">Tabla de resultados de monitoreos de aguas subterráneas, </w:t>
            </w:r>
            <w:r w:rsidRPr="00CC0B68">
              <w:rPr>
                <w:rFonts w:ascii="Calibri" w:eastAsia="Times New Roman" w:hAnsi="Calibri"/>
                <w:b/>
                <w:bCs/>
                <w:color w:val="000000"/>
                <w:lang w:eastAsia="es-CL"/>
              </w:rPr>
              <w:t xml:space="preserve">PERIODO </w:t>
            </w:r>
            <w:r w:rsidR="00A71D97" w:rsidRPr="0072255F">
              <w:rPr>
                <w:rFonts w:ascii="Calibri" w:eastAsia="Times New Roman" w:hAnsi="Calibri"/>
                <w:b/>
                <w:bCs/>
                <w:color w:val="000000"/>
                <w:lang w:eastAsia="es-CL"/>
              </w:rPr>
              <w:t>JULIO A  DICIEMBRE 2014</w:t>
            </w:r>
          </w:p>
          <w:p w14:paraId="334298DB" w14:textId="77777777" w:rsidR="005A7DFB" w:rsidRDefault="00A71D97" w:rsidP="005A7DFB">
            <w:pPr>
              <w:ind w:left="851"/>
              <w:rPr>
                <w:rFonts w:ascii="Calibri" w:eastAsia="Times New Roman" w:hAnsi="Calibri"/>
                <w:bCs/>
                <w:color w:val="00000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2178432" behindDoc="0" locked="0" layoutInCell="1" allowOverlap="1" wp14:anchorId="79E34580" wp14:editId="1EEE3092">
                      <wp:simplePos x="0" y="0"/>
                      <wp:positionH relativeFrom="column">
                        <wp:posOffset>2343150</wp:posOffset>
                      </wp:positionH>
                      <wp:positionV relativeFrom="paragraph">
                        <wp:posOffset>53975</wp:posOffset>
                      </wp:positionV>
                      <wp:extent cx="3538220" cy="4381500"/>
                      <wp:effectExtent l="19050" t="19050" r="24130" b="19050"/>
                      <wp:wrapNone/>
                      <wp:docPr id="424" name="424 Rectángulo"/>
                      <wp:cNvGraphicFramePr/>
                      <a:graphic xmlns:a="http://schemas.openxmlformats.org/drawingml/2006/main">
                        <a:graphicData uri="http://schemas.microsoft.com/office/word/2010/wordprocessingShape">
                          <wps:wsp>
                            <wps:cNvSpPr/>
                            <wps:spPr>
                              <a:xfrm>
                                <a:off x="0" y="0"/>
                                <a:ext cx="3538220" cy="4381500"/>
                              </a:xfrm>
                              <a:prstGeom prst="rect">
                                <a:avLst/>
                              </a:pr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C5D8E1A" id="424 Rectángulo" o:spid="_x0000_s1026" style="position:absolute;margin-left:184.5pt;margin-top:4.25pt;width:278.6pt;height:34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" filled="f" strokecolor="red" strokeweight="3pt">
                      <v:stroke dashstyle="dash"/>
                    </v:rect>
                  </w:pict>
                </mc:Fallback>
              </mc:AlternateContent>
            </w:r>
            <w:r>
              <w:rPr>
                <w:rFonts w:ascii="Calibri" w:eastAsia="Times New Roman" w:hAnsi="Calibri"/>
                <w:bCs/>
                <w:noProof/>
                <w:color w:val="000000"/>
                <w:lang w:eastAsia="es-CL"/>
              </w:rPr>
              <mc:AlternateContent>
                <mc:Choice Requires="wps">
                  <w:drawing>
                    <wp:anchor distT="0" distB="0" distL="114300" distR="114300" simplePos="0" relativeHeight="252177408" behindDoc="0" locked="0" layoutInCell="1" allowOverlap="1" wp14:anchorId="32CA0843" wp14:editId="0BABC72A">
                      <wp:simplePos x="0" y="0"/>
                      <wp:positionH relativeFrom="column">
                        <wp:posOffset>5953760</wp:posOffset>
                      </wp:positionH>
                      <wp:positionV relativeFrom="paragraph">
                        <wp:posOffset>53975</wp:posOffset>
                      </wp:positionV>
                      <wp:extent cx="2421890" cy="4381500"/>
                      <wp:effectExtent l="19050" t="19050" r="16510" b="19050"/>
                      <wp:wrapNone/>
                      <wp:docPr id="425" name="425 Rectángulo"/>
                      <wp:cNvGraphicFramePr/>
                      <a:graphic xmlns:a="http://schemas.openxmlformats.org/drawingml/2006/main">
                        <a:graphicData uri="http://schemas.microsoft.com/office/word/2010/wordprocessingShape">
                          <wps:wsp>
                            <wps:cNvSpPr/>
                            <wps:spPr>
                              <a:xfrm>
                                <a:off x="0" y="0"/>
                                <a:ext cx="2421890" cy="4381500"/>
                              </a:xfrm>
                              <a:prstGeom prst="rect">
                                <a:avLst/>
                              </a:prstGeom>
                              <a:noFill/>
                              <a:ln w="38100">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D11FF7" id="425 Rectángulo" o:spid="_x0000_s1026" style="position:absolute;margin-left:468.8pt;margin-top:4.25pt;width:190.7pt;height:34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" filled="f" strokecolor="#00b050" strokeweight="3pt">
                      <v:stroke dashstyle="dash"/>
                    </v:rect>
                  </w:pict>
                </mc:Fallback>
              </mc:AlternateContent>
            </w:r>
          </w:p>
          <w:p w14:paraId="1CEEE37A" w14:textId="77777777" w:rsidR="005A7DFB" w:rsidRDefault="005A7DFB" w:rsidP="005A7DFB">
            <w:pPr>
              <w:rPr>
                <w:rFonts w:ascii="Calibri" w:eastAsia="Times New Roman" w:hAnsi="Calibri"/>
                <w:bCs/>
                <w:color w:val="000000"/>
                <w:lang w:eastAsia="es-CL"/>
              </w:rPr>
            </w:pPr>
            <w:r>
              <w:rPr>
                <w:rFonts w:ascii="Calibri" w:eastAsia="Times New Roman" w:hAnsi="Calibri"/>
                <w:bCs/>
                <w:color w:val="000000"/>
                <w:lang w:eastAsia="es-CL"/>
              </w:rPr>
              <w:t xml:space="preserve">          </w:t>
            </w:r>
            <w:r w:rsidR="00A71D97">
              <w:rPr>
                <w:noProof/>
                <w:lang w:eastAsia="es-CL"/>
              </w:rPr>
              <w:drawing>
                <wp:inline distT="0" distB="0" distL="0" distR="0" wp14:anchorId="58043B0C" wp14:editId="355A1C51">
                  <wp:extent cx="8014533" cy="4203141"/>
                  <wp:effectExtent l="0" t="0" r="5715" b="6985"/>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email">
                            <a:extLst>
                              <a:ext uri="{28A0092B-C50C-407E-A947-70E740481C1C}">
                                <a14:useLocalDpi xmlns:a14="http://schemas.microsoft.com/office/drawing/2010/main"/>
                              </a:ext>
                            </a:extLst>
                          </a:blip>
                          <a:stretch>
                            <a:fillRect/>
                          </a:stretch>
                        </pic:blipFill>
                        <pic:spPr>
                          <a:xfrm>
                            <a:off x="0" y="0"/>
                            <a:ext cx="8029066" cy="4210763"/>
                          </a:xfrm>
                          <a:prstGeom prst="rect">
                            <a:avLst/>
                          </a:prstGeom>
                        </pic:spPr>
                      </pic:pic>
                    </a:graphicData>
                  </a:graphic>
                </wp:inline>
              </w:drawing>
            </w:r>
          </w:p>
          <w:p w14:paraId="1399719A" w14:textId="77777777" w:rsidR="005A7DFB" w:rsidRDefault="005A7DFB" w:rsidP="005A7DFB">
            <w:pPr>
              <w:ind w:left="851"/>
              <w:rPr>
                <w:rFonts w:ascii="Calibri" w:eastAsia="Times New Roman" w:hAnsi="Calibri"/>
                <w:bCs/>
                <w:color w:val="000000"/>
                <w:lang w:eastAsia="es-CL"/>
              </w:rPr>
            </w:pPr>
          </w:p>
          <w:p w14:paraId="00A7CFDB"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color w:val="000000"/>
                <w:lang w:eastAsia="es-CL"/>
              </w:rPr>
              <w:t>En el recuadro verde se marcan los piezómetros ubicados aguas arriba</w:t>
            </w:r>
          </w:p>
          <w:p w14:paraId="40DDACCC" w14:textId="77777777" w:rsidR="005A7DFB" w:rsidRDefault="005A7DFB" w:rsidP="005A7DFB">
            <w:pPr>
              <w:ind w:left="851"/>
              <w:rPr>
                <w:rFonts w:ascii="Calibri" w:eastAsia="Times New Roman" w:hAnsi="Calibri"/>
                <w:bCs/>
                <w:color w:val="000000"/>
                <w:lang w:eastAsia="es-CL"/>
              </w:rPr>
            </w:pPr>
            <w:r>
              <w:rPr>
                <w:rFonts w:ascii="Calibri" w:eastAsia="Times New Roman" w:hAnsi="Calibri"/>
                <w:bCs/>
                <w:color w:val="000000"/>
                <w:lang w:eastAsia="es-CL"/>
              </w:rPr>
              <w:t>En el recuadro rojo se marcan los piezómetros ubicados aguas abajo</w:t>
            </w:r>
          </w:p>
          <w:p w14:paraId="133AD658" w14:textId="77777777" w:rsidR="00DD7E07" w:rsidRPr="00A71D97" w:rsidRDefault="005A7DFB" w:rsidP="00A71D97">
            <w:pPr>
              <w:tabs>
                <w:tab w:val="left" w:pos="2955"/>
              </w:tabs>
              <w:ind w:left="851"/>
              <w:rPr>
                <w:rFonts w:ascii="Calibri" w:eastAsia="Times New Roman" w:hAnsi="Calibri"/>
                <w:bCs/>
                <w:color w:val="000000"/>
                <w:lang w:eastAsia="es-CL"/>
              </w:rPr>
            </w:pPr>
            <w:r>
              <w:rPr>
                <w:rFonts w:ascii="Calibri" w:eastAsia="Times New Roman" w:hAnsi="Calibri"/>
                <w:bCs/>
                <w:color w:val="000000"/>
                <w:lang w:eastAsia="es-CL"/>
              </w:rPr>
              <w:tab/>
            </w:r>
          </w:p>
        </w:tc>
      </w:tr>
    </w:tbl>
    <w:p w14:paraId="00B4A994" w14:textId="77777777" w:rsidR="00DD7E07" w:rsidRDefault="00DD7E07" w:rsidP="00DD7E07">
      <w:pPr>
        <w:jc w:val="left"/>
        <w:rPr>
          <w:lang w:eastAsia="es-CL"/>
        </w:rPr>
      </w:pPr>
    </w:p>
    <w:p w14:paraId="2DDA44F8" w14:textId="77777777" w:rsidR="003307FD" w:rsidRDefault="003307FD">
      <w:pPr>
        <w:jc w:val="left"/>
        <w:rPr>
          <w:lang w:eastAsia="es-CL"/>
        </w:rPr>
      </w:pPr>
      <w:r>
        <w:rPr>
          <w:lang w:eastAsia="es-CL"/>
        </w:rPr>
        <w:br w:type="page"/>
      </w:r>
    </w:p>
    <w:p w14:paraId="2994AC66" w14:textId="77777777" w:rsidR="00743843" w:rsidRDefault="00DF43EA" w:rsidP="00743843">
      <w:pPr>
        <w:jc w:val="left"/>
        <w:rPr>
          <w:b/>
        </w:rPr>
      </w:pPr>
      <w:r>
        <w:rPr>
          <w:b/>
          <w:noProof/>
          <w:lang w:eastAsia="es-CL"/>
        </w:rPr>
        <w:lastRenderedPageBreak/>
        <mc:AlternateContent>
          <mc:Choice Requires="wps">
            <w:drawing>
              <wp:anchor distT="0" distB="0" distL="114300" distR="114300" simplePos="0" relativeHeight="252164096" behindDoc="0" locked="0" layoutInCell="1" allowOverlap="1" wp14:anchorId="5CFD2AE9" wp14:editId="77642487">
                <wp:simplePos x="0" y="0"/>
                <wp:positionH relativeFrom="column">
                  <wp:posOffset>-209451</wp:posOffset>
                </wp:positionH>
                <wp:positionV relativeFrom="paragraph">
                  <wp:posOffset>-19446</wp:posOffset>
                </wp:positionV>
                <wp:extent cx="8942119" cy="6317673"/>
                <wp:effectExtent l="0" t="0" r="11430" b="26035"/>
                <wp:wrapNone/>
                <wp:docPr id="408" name="408 Rectángulo"/>
                <wp:cNvGraphicFramePr/>
                <a:graphic xmlns:a="http://schemas.openxmlformats.org/drawingml/2006/main">
                  <a:graphicData uri="http://schemas.microsoft.com/office/word/2010/wordprocessingShape">
                    <wps:wsp>
                      <wps:cNvSpPr/>
                      <wps:spPr>
                        <a:xfrm>
                          <a:off x="0" y="0"/>
                          <a:ext cx="8942119" cy="6317673"/>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9138D3A" id="408 Rectángulo" o:spid="_x0000_s1026" style="position:absolute;margin-left:-16.5pt;margin-top:-1.55pt;width:704.1pt;height:497.45pt;z-index:25216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" filled="f" strokecolor="black [3213]" strokeweight="1pt"/>
            </w:pict>
          </mc:Fallback>
        </mc:AlternateContent>
      </w:r>
      <w:r w:rsidR="00743843" w:rsidRPr="005749E1">
        <w:rPr>
          <w:b/>
        </w:rPr>
        <w:t xml:space="preserve">Figura </w:t>
      </w:r>
      <w:r w:rsidR="008B3EAD">
        <w:rPr>
          <w:b/>
        </w:rPr>
        <w:t>11</w:t>
      </w:r>
      <w:r w:rsidR="00743843" w:rsidRPr="005749E1">
        <w:rPr>
          <w:b/>
        </w:rPr>
        <w:t xml:space="preserve">. </w:t>
      </w:r>
      <w:r w:rsidR="008B3EAD">
        <w:rPr>
          <w:b/>
        </w:rPr>
        <w:t>Puntos de monitoreo de aguas superficiales</w:t>
      </w:r>
      <w:r w:rsidR="00743843" w:rsidRPr="005749E1">
        <w:rPr>
          <w:b/>
        </w:rPr>
        <w:t xml:space="preserve"> (Fuente:</w:t>
      </w:r>
      <w:r w:rsidR="008B3EAD">
        <w:rPr>
          <w:b/>
        </w:rPr>
        <w:t xml:space="preserve"> Elaboración propia en base a imagen </w:t>
      </w:r>
      <w:proofErr w:type="spellStart"/>
      <w:r>
        <w:rPr>
          <w:b/>
        </w:rPr>
        <w:t>Arcgis</w:t>
      </w:r>
      <w:proofErr w:type="spellEnd"/>
      <w:r>
        <w:rPr>
          <w:b/>
        </w:rPr>
        <w:t>-Bing</w:t>
      </w:r>
      <w:r w:rsidR="00743843">
        <w:rPr>
          <w:b/>
        </w:rPr>
        <w:t>)</w:t>
      </w:r>
      <w:r w:rsidR="00743843">
        <w:rPr>
          <w:noProof/>
          <w:lang w:eastAsia="es-CL"/>
        </w:rPr>
        <w:t xml:space="preserve"> </w:t>
      </w:r>
    </w:p>
    <w:p w14:paraId="47A67CEA" w14:textId="77777777" w:rsidR="00743843" w:rsidRDefault="00DF43EA" w:rsidP="00743843">
      <w:pPr>
        <w:jc w:val="left"/>
        <w:rPr>
          <w:sz w:val="20"/>
          <w:szCs w:val="20"/>
        </w:rPr>
      </w:pPr>
      <w:r>
        <w:rPr>
          <w:noProof/>
          <w:lang w:eastAsia="es-CL"/>
        </w:rPr>
        <mc:AlternateContent>
          <mc:Choice Requires="wps">
            <w:drawing>
              <wp:anchor distT="0" distB="0" distL="114300" distR="114300" simplePos="0" relativeHeight="252149760" behindDoc="0" locked="0" layoutInCell="1" allowOverlap="1" wp14:anchorId="57DA40DC" wp14:editId="6AF70E76">
                <wp:simplePos x="0" y="0"/>
                <wp:positionH relativeFrom="column">
                  <wp:posOffset>182245</wp:posOffset>
                </wp:positionH>
                <wp:positionV relativeFrom="paragraph">
                  <wp:posOffset>3134360</wp:posOffset>
                </wp:positionV>
                <wp:extent cx="1353185" cy="485775"/>
                <wp:effectExtent l="0" t="2933700" r="18415" b="28575"/>
                <wp:wrapNone/>
                <wp:docPr id="391" name="391 Llamada con línea 1"/>
                <wp:cNvGraphicFramePr/>
                <a:graphic xmlns:a="http://schemas.openxmlformats.org/drawingml/2006/main">
                  <a:graphicData uri="http://schemas.microsoft.com/office/word/2010/wordprocessingShape">
                    <wps:wsp>
                      <wps:cNvSpPr/>
                      <wps:spPr>
                        <a:xfrm>
                          <a:off x="0" y="0"/>
                          <a:ext cx="1353185" cy="485775"/>
                        </a:xfrm>
                        <a:prstGeom prst="borderCallout1">
                          <a:avLst>
                            <a:gd name="adj1" fmla="val -8860"/>
                            <a:gd name="adj2" fmla="val 48846"/>
                            <a:gd name="adj3" fmla="val -584412"/>
                            <a:gd name="adj4" fmla="val 22570"/>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7EEA2ED1" w14:textId="77777777" w:rsidR="00FA6F34" w:rsidRDefault="00FA6F34" w:rsidP="008B3EAD">
                            <w:pPr>
                              <w:jc w:val="center"/>
                            </w:pPr>
                            <w:r>
                              <w:rPr>
                                <w:rFonts w:ascii="Calibri" w:hAnsi="Calibri" w:cs="Calibri"/>
                                <w:sz w:val="24"/>
                                <w:szCs w:val="24"/>
                                <w:lang w:eastAsia="es-ES"/>
                              </w:rPr>
                              <w:t>Rio Toqui sector Puente Chacón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DA40DC" id="391 Llamada con línea 1" o:spid="_x0000_s1090" type="#_x0000_t47" style="position:absolute;margin-left:14.35pt;margin-top:246.8pt;width:106.55pt;height:38.2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" adj="4875,-126233,10551,-1914" filled="f" strokecolor="white [3212]" strokeweight="2pt">
                <v:stroke startarrow="block"/>
                <v:textbox>
                  <w:txbxContent>
                    <w:p w14:paraId="7EEA2ED1" w14:textId="77777777" w:rsidR="00FA6F34" w:rsidRDefault="00FA6F34" w:rsidP="008B3EAD">
                      <w:pPr>
                        <w:jc w:val="center"/>
                      </w:pPr>
                      <w:r>
                        <w:rPr>
                          <w:rFonts w:ascii="Calibri" w:hAnsi="Calibri" w:cs="Calibri"/>
                          <w:sz w:val="24"/>
                          <w:szCs w:val="24"/>
                          <w:lang w:eastAsia="es-ES"/>
                        </w:rPr>
                        <w:t>Rio Toqui sector Puente Chacón</w:t>
                      </w:r>
                    </w:p>
                  </w:txbxContent>
                </v:textbox>
              </v:shape>
            </w:pict>
          </mc:Fallback>
        </mc:AlternateContent>
      </w:r>
      <w:r>
        <w:rPr>
          <w:noProof/>
          <w:lang w:eastAsia="es-CL"/>
        </w:rPr>
        <mc:AlternateContent>
          <mc:Choice Requires="wps">
            <w:drawing>
              <wp:anchor distT="0" distB="0" distL="114300" distR="114300" simplePos="0" relativeHeight="252145664" behindDoc="0" locked="0" layoutInCell="1" allowOverlap="1" wp14:anchorId="22F2BD34" wp14:editId="555142F0">
                <wp:simplePos x="0" y="0"/>
                <wp:positionH relativeFrom="column">
                  <wp:posOffset>2188845</wp:posOffset>
                </wp:positionH>
                <wp:positionV relativeFrom="paragraph">
                  <wp:posOffset>142240</wp:posOffset>
                </wp:positionV>
                <wp:extent cx="1508125" cy="485775"/>
                <wp:effectExtent l="552450" t="0" r="15875" b="638175"/>
                <wp:wrapNone/>
                <wp:docPr id="363" name="363 Llamada con línea 1"/>
                <wp:cNvGraphicFramePr/>
                <a:graphic xmlns:a="http://schemas.openxmlformats.org/drawingml/2006/main">
                  <a:graphicData uri="http://schemas.microsoft.com/office/word/2010/wordprocessingShape">
                    <wps:wsp>
                      <wps:cNvSpPr/>
                      <wps:spPr>
                        <a:xfrm>
                          <a:off x="0" y="0"/>
                          <a:ext cx="1508125" cy="485775"/>
                        </a:xfrm>
                        <a:prstGeom prst="borderCallout1">
                          <a:avLst>
                            <a:gd name="adj1" fmla="val 57145"/>
                            <a:gd name="adj2" fmla="val -8197"/>
                            <a:gd name="adj3" fmla="val 214977"/>
                            <a:gd name="adj4" fmla="val -34683"/>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6748ED0B" w14:textId="77777777" w:rsidR="00FA6F34" w:rsidRDefault="00FA6F34" w:rsidP="00743843">
                            <w:pPr>
                              <w:jc w:val="center"/>
                            </w:pPr>
                            <w:r>
                              <w:rPr>
                                <w:rFonts w:ascii="Calibri" w:hAnsi="Calibri" w:cs="Calibri"/>
                                <w:sz w:val="24"/>
                                <w:szCs w:val="24"/>
                                <w:lang w:eastAsia="es-ES"/>
                              </w:rPr>
                              <w:t>Rio Toqui aguas abajo, sector Casino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F2BD34" id="363 Llamada con línea 1" o:spid="_x0000_s1091" type="#_x0000_t47" style="position:absolute;margin-left:172.35pt;margin-top:11.2pt;width:118.75pt;height:38.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" adj="-7492,46435,-1771,12343" filled="f" strokecolor="white [3212]" strokeweight="2pt">
                <v:stroke startarrow="block"/>
                <v:textbox>
                  <w:txbxContent>
                    <w:p w14:paraId="6748ED0B" w14:textId="77777777" w:rsidR="00FA6F34" w:rsidRDefault="00FA6F34" w:rsidP="00743843">
                      <w:pPr>
                        <w:jc w:val="center"/>
                      </w:pPr>
                      <w:r>
                        <w:rPr>
                          <w:rFonts w:ascii="Calibri" w:hAnsi="Calibri" w:cs="Calibri"/>
                          <w:sz w:val="24"/>
                          <w:szCs w:val="24"/>
                          <w:lang w:eastAsia="es-ES"/>
                        </w:rPr>
                        <w:t>Rio Toqui aguas abajo, sector Casino</w:t>
                      </w:r>
                    </w:p>
                  </w:txbxContent>
                </v:textbox>
                <o:callout v:ext="edit" minusy="t"/>
              </v:shape>
            </w:pict>
          </mc:Fallback>
        </mc:AlternateContent>
      </w:r>
      <w:r>
        <w:rPr>
          <w:noProof/>
          <w:lang w:eastAsia="es-CL"/>
        </w:rPr>
        <mc:AlternateContent>
          <mc:Choice Requires="wps">
            <w:drawing>
              <wp:anchor distT="0" distB="0" distL="114300" distR="114300" simplePos="0" relativeHeight="252144640" behindDoc="0" locked="0" layoutInCell="1" allowOverlap="1" wp14:anchorId="2981E33B" wp14:editId="76F71371">
                <wp:simplePos x="0" y="0"/>
                <wp:positionH relativeFrom="column">
                  <wp:posOffset>1986915</wp:posOffset>
                </wp:positionH>
                <wp:positionV relativeFrom="paragraph">
                  <wp:posOffset>5105400</wp:posOffset>
                </wp:positionV>
                <wp:extent cx="1895475" cy="557530"/>
                <wp:effectExtent l="0" t="1390650" r="2828925" b="13970"/>
                <wp:wrapNone/>
                <wp:docPr id="357" name="357 Llamada con línea 1"/>
                <wp:cNvGraphicFramePr/>
                <a:graphic xmlns:a="http://schemas.openxmlformats.org/drawingml/2006/main">
                  <a:graphicData uri="http://schemas.microsoft.com/office/word/2010/wordprocessingShape">
                    <wps:wsp>
                      <wps:cNvSpPr/>
                      <wps:spPr>
                        <a:xfrm>
                          <a:off x="0" y="0"/>
                          <a:ext cx="1895475" cy="557530"/>
                        </a:xfrm>
                        <a:prstGeom prst="borderCallout1">
                          <a:avLst>
                            <a:gd name="adj1" fmla="val 359"/>
                            <a:gd name="adj2" fmla="val 100118"/>
                            <a:gd name="adj3" fmla="val -246708"/>
                            <a:gd name="adj4" fmla="val 245097"/>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5E0C5BC9" w14:textId="77777777" w:rsidR="00FA6F34" w:rsidRDefault="00FA6F34" w:rsidP="00F9317D">
                            <w:r>
                              <w:t xml:space="preserve"> </w:t>
                            </w:r>
                            <w:r>
                              <w:rPr>
                                <w:rFonts w:ascii="Calibri" w:hAnsi="Calibri" w:cs="Calibri"/>
                                <w:sz w:val="24"/>
                                <w:szCs w:val="24"/>
                                <w:lang w:eastAsia="es-ES"/>
                              </w:rPr>
                              <w:t>Rio San Antonio en sector Confluencia con Rio Toqui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81E33B" id="357 Llamada con línea 1" o:spid="_x0000_s1092" type="#_x0000_t47" style="position:absolute;margin-left:156.45pt;margin-top:402pt;width:149.25pt;height:43.9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" adj="52941,-53289,21625,78" filled="f" strokecolor="white [3212]" strokeweight="2pt">
                <v:stroke startarrow="block"/>
                <v:textbox>
                  <w:txbxContent>
                    <w:p w14:paraId="5E0C5BC9" w14:textId="77777777" w:rsidR="00FA6F34" w:rsidRDefault="00FA6F34" w:rsidP="00F9317D">
                      <w:r>
                        <w:t xml:space="preserve"> </w:t>
                      </w:r>
                      <w:r>
                        <w:rPr>
                          <w:rFonts w:ascii="Calibri" w:hAnsi="Calibri" w:cs="Calibri"/>
                          <w:sz w:val="24"/>
                          <w:szCs w:val="24"/>
                          <w:lang w:eastAsia="es-ES"/>
                        </w:rPr>
                        <w:t>Rio San Antonio en sector Confluencia con Rio Toqui</w:t>
                      </w:r>
                    </w:p>
                  </w:txbxContent>
                </v:textbox>
                <o:callout v:ext="edit" minusx="t"/>
              </v:shape>
            </w:pict>
          </mc:Fallback>
        </mc:AlternateContent>
      </w:r>
      <w:r>
        <w:rPr>
          <w:noProof/>
          <w:lang w:eastAsia="es-CL"/>
        </w:rPr>
        <mc:AlternateContent>
          <mc:Choice Requires="wps">
            <w:drawing>
              <wp:anchor distT="0" distB="0" distL="114300" distR="114300" simplePos="0" relativeHeight="252143616" behindDoc="0" locked="0" layoutInCell="1" allowOverlap="1" wp14:anchorId="7FB1BB0D" wp14:editId="6061DC3B">
                <wp:simplePos x="0" y="0"/>
                <wp:positionH relativeFrom="column">
                  <wp:posOffset>6796405</wp:posOffset>
                </wp:positionH>
                <wp:positionV relativeFrom="paragraph">
                  <wp:posOffset>1032510</wp:posOffset>
                </wp:positionV>
                <wp:extent cx="1542415" cy="791845"/>
                <wp:effectExtent l="0" t="0" r="19685" b="1894205"/>
                <wp:wrapNone/>
                <wp:docPr id="368" name="368 Llamada con línea 1"/>
                <wp:cNvGraphicFramePr/>
                <a:graphic xmlns:a="http://schemas.openxmlformats.org/drawingml/2006/main">
                  <a:graphicData uri="http://schemas.microsoft.com/office/word/2010/wordprocessingShape">
                    <wps:wsp>
                      <wps:cNvSpPr/>
                      <wps:spPr>
                        <a:xfrm>
                          <a:off x="0" y="0"/>
                          <a:ext cx="1542415" cy="791845"/>
                        </a:xfrm>
                        <a:prstGeom prst="borderCallout1">
                          <a:avLst>
                            <a:gd name="adj1" fmla="val 128776"/>
                            <a:gd name="adj2" fmla="val 49869"/>
                            <a:gd name="adj3" fmla="val 328174"/>
                            <a:gd name="adj4" fmla="val 93188"/>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374B4B48" w14:textId="77777777" w:rsidR="00FA6F34" w:rsidRDefault="00FA6F34" w:rsidP="00743843">
                            <w:pPr>
                              <w:jc w:val="center"/>
                            </w:pPr>
                            <w:r>
                              <w:rPr>
                                <w:rFonts w:ascii="Calibri" w:hAnsi="Calibri" w:cs="Calibri"/>
                                <w:sz w:val="24"/>
                                <w:szCs w:val="24"/>
                                <w:lang w:eastAsia="es-ES"/>
                              </w:rPr>
                              <w:t>Rio Toqui aguas arriba de tranque de relaves Confluencia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B1BB0D" id="368 Llamada con línea 1" o:spid="_x0000_s1093" type="#_x0000_t47" style="position:absolute;margin-left:535.15pt;margin-top:81.3pt;width:121.45pt;height:62.3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" adj="20129,70886,10772,27816" filled="f" strokecolor="white [3212]" strokeweight="2pt">
                <v:stroke startarrow="block"/>
                <v:textbox>
                  <w:txbxContent>
                    <w:p w14:paraId="374B4B48" w14:textId="77777777" w:rsidR="00FA6F34" w:rsidRDefault="00FA6F34" w:rsidP="00743843">
                      <w:pPr>
                        <w:jc w:val="center"/>
                      </w:pPr>
                      <w:r>
                        <w:rPr>
                          <w:rFonts w:ascii="Calibri" w:hAnsi="Calibri" w:cs="Calibri"/>
                          <w:sz w:val="24"/>
                          <w:szCs w:val="24"/>
                          <w:lang w:eastAsia="es-ES"/>
                        </w:rPr>
                        <w:t>Rio Toqui aguas arriba de tranque de relaves Confluencia</w:t>
                      </w:r>
                    </w:p>
                  </w:txbxContent>
                </v:textbox>
                <o:callout v:ext="edit" minusx="t" minusy="t"/>
              </v:shape>
            </w:pict>
          </mc:Fallback>
        </mc:AlternateContent>
      </w:r>
      <w:r>
        <w:rPr>
          <w:noProof/>
          <w:lang w:eastAsia="es-CL"/>
        </w:rPr>
        <w:drawing>
          <wp:inline distT="0" distB="0" distL="0" distR="0" wp14:anchorId="254A9CAD" wp14:editId="3A695923">
            <wp:extent cx="8631653" cy="5940000"/>
            <wp:effectExtent l="0" t="0" r="0" b="381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631653" cy="5940000"/>
                    </a:xfrm>
                    <a:prstGeom prst="rect">
                      <a:avLst/>
                    </a:prstGeom>
                  </pic:spPr>
                </pic:pic>
              </a:graphicData>
            </a:graphic>
          </wp:inline>
        </w:drawing>
      </w:r>
      <w:r w:rsidR="00743843">
        <w:rPr>
          <w:noProof/>
          <w:lang w:eastAsia="es-CL"/>
        </w:rPr>
        <mc:AlternateContent>
          <mc:Choice Requires="wpg">
            <w:drawing>
              <wp:anchor distT="0" distB="0" distL="114300" distR="114300" simplePos="0" relativeHeight="252140544" behindDoc="0" locked="0" layoutInCell="1" allowOverlap="1" wp14:anchorId="768D67B5" wp14:editId="29D07C59">
                <wp:simplePos x="0" y="0"/>
                <wp:positionH relativeFrom="column">
                  <wp:posOffset>7447915</wp:posOffset>
                </wp:positionH>
                <wp:positionV relativeFrom="paragraph">
                  <wp:posOffset>144145</wp:posOffset>
                </wp:positionV>
                <wp:extent cx="284480" cy="434975"/>
                <wp:effectExtent l="38100" t="38100" r="153670" b="193675"/>
                <wp:wrapNone/>
                <wp:docPr id="339" name="339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a:effectLst>
                          <a:outerShdw blurRad="101600" dist="76200" dir="2700000" algn="tl" rotWithShape="0">
                            <a:prstClr val="black">
                              <a:alpha val="30000"/>
                            </a:prstClr>
                          </a:outerShdw>
                        </a:effectLst>
                      </wpg:grpSpPr>
                      <wps:wsp>
                        <wps:cNvPr id="159" name="159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6BEDD17E" w14:textId="77777777" w:rsidR="00FA6F34" w:rsidRPr="00C12549" w:rsidRDefault="00FA6F34" w:rsidP="00743843">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71559D03" w14:textId="77777777" w:rsidR="00FA6F34" w:rsidRPr="009B7720" w:rsidRDefault="00FA6F34" w:rsidP="00743843">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68D67B5" id="339 Grupo" o:spid="_x0000_s1094" style="position:absolute;margin-left:586.45pt;margin-top:11.35pt;width:22.4pt;height:34.25pt;z-index:252140544;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">
                <v:shape id="159 Flecha abajo" o:spid="_x0000_s1095"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bjtcEA&#10;AADcAAAADwAAAGRycy9kb3ducmV2LnhtbERPS4vCMBC+C/6HMIIX0VRR0WoUd1nR6/pAvQ3N2Bab&#10;SWmytv77zYKwt/n4nrNcN6YQT6pcblnBcBCBIE6szjlVcDpu+zMQziNrLCyTghc5WK/arSXG2tb8&#10;Tc+DT0UIYRejgsz7MpbSJRkZdANbEgfubiuDPsAqlbrCOoSbQo6iaCoN5hwaMizpM6PkcfgxCj7q&#10;HkeXYY92Xxdn5JmK2/h6VqrbaTYLEJ4a/y9+u/c6zJ/M4e+ZcIF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W47XBAAAA3AAAAA8AAAAAAAAAAAAAAAAAmAIAAGRycy9kb3du&#10;cmV2LnhtbFBLBQYAAAAABAAEAPUAAACGAwAAAAA=&#10;" adj="9999" fillcolor="#4f81bd [3204]" strokecolor="white [3201]" strokeweight="1pt">
                  <v:shadow on="t" color="black" opacity="24903f" origin=",.5" offset="0,.55556mm"/>
                  <v:textbox>
                    <w:txbxContent>
                      <w:p w14:paraId="6BEDD17E" w14:textId="77777777" w:rsidR="00FA6F34" w:rsidRPr="00C12549" w:rsidRDefault="00FA6F34" w:rsidP="00743843">
                        <w:pPr>
                          <w:ind w:right="-367"/>
                          <w:rPr>
                            <w:b/>
                            <w:sz w:val="32"/>
                          </w:rPr>
                        </w:pPr>
                      </w:p>
                    </w:txbxContent>
                  </v:textbox>
                </v:shape>
                <v:shape id="_x0000_s1096"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OMMMA&#10;AADcAAAADwAAAGRycy9kb3ducmV2LnhtbESPzarCMBSE94LvEI5wd5rqRZFqFBEEcXfVhe6OzemP&#10;NieliW19+xtBcDnMzDfMct2ZUjRUu8KygvEoAkGcWF1wpuB82g3nIJxH1lhaJgUvcrBe9XtLjLVt&#10;+Y+ao89EgLCLUUHufRVL6ZKcDLqRrYiDl9raoA+yzqSusQ1wU8pJFM2kwYLDQo4VbXNKHsenUXBv&#10;bhuZznx7P+zSw/X12E/Pt4tSP4NuswDhqfPf8Ke91wp+pxN4nw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rOMMMAAADcAAAADwAAAAAAAAAAAAAAAACYAgAAZHJzL2Rv&#10;d25yZXYueG1sUEsFBgAAAAAEAAQA9QAAAIgDAAAAAA==&#10;" filled="f" stroked="f" strokeweight=".25pt">
                  <v:textbox style="mso-fit-shape-to-text:t">
                    <w:txbxContent>
                      <w:p w14:paraId="71559D03" w14:textId="77777777" w:rsidR="00FA6F34" w:rsidRPr="009B7720" w:rsidRDefault="00FA6F34" w:rsidP="00743843">
                        <w:pPr>
                          <w:rPr>
                            <w:b/>
                            <w:color w:val="FFFFFF" w:themeColor="background1"/>
                          </w:rPr>
                        </w:pPr>
                        <w:r>
                          <w:rPr>
                            <w:b/>
                            <w:color w:val="FFFFFF" w:themeColor="background1"/>
                          </w:rPr>
                          <w:t>N</w:t>
                        </w:r>
                      </w:p>
                    </w:txbxContent>
                  </v:textbox>
                </v:shape>
              </v:group>
            </w:pict>
          </mc:Fallback>
        </mc:AlternateContent>
      </w:r>
    </w:p>
    <w:p w14:paraId="5912F383" w14:textId="77777777" w:rsidR="003342BD" w:rsidRDefault="00DF43EA" w:rsidP="003342BD">
      <w:pPr>
        <w:jc w:val="left"/>
        <w:rPr>
          <w:b/>
        </w:rPr>
      </w:pPr>
      <w:r>
        <w:rPr>
          <w:b/>
          <w:noProof/>
          <w:lang w:eastAsia="es-CL"/>
        </w:rPr>
        <w:lastRenderedPageBreak/>
        <mc:AlternateContent>
          <mc:Choice Requires="wps">
            <w:drawing>
              <wp:anchor distT="0" distB="0" distL="114300" distR="114300" simplePos="0" relativeHeight="252166144" behindDoc="0" locked="0" layoutInCell="1" allowOverlap="1" wp14:anchorId="3E3F23E5" wp14:editId="1750DF90">
                <wp:simplePos x="0" y="0"/>
                <wp:positionH relativeFrom="column">
                  <wp:posOffset>-56515</wp:posOffset>
                </wp:positionH>
                <wp:positionV relativeFrom="paragraph">
                  <wp:posOffset>-33020</wp:posOffset>
                </wp:positionV>
                <wp:extent cx="8942070" cy="6317615"/>
                <wp:effectExtent l="0" t="0" r="11430" b="26035"/>
                <wp:wrapNone/>
                <wp:docPr id="409" name="409 Rectángulo"/>
                <wp:cNvGraphicFramePr/>
                <a:graphic xmlns:a="http://schemas.openxmlformats.org/drawingml/2006/main">
                  <a:graphicData uri="http://schemas.microsoft.com/office/word/2010/wordprocessingShape">
                    <wps:wsp>
                      <wps:cNvSpPr/>
                      <wps:spPr>
                        <a:xfrm>
                          <a:off x="0" y="0"/>
                          <a:ext cx="8942070" cy="631761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3346D33" id="409 Rectángulo" o:spid="_x0000_s1026" style="position:absolute;margin-left:-4.45pt;margin-top:-2.6pt;width:704.1pt;height:497.45pt;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" filled="f" strokecolor="black [3213]" strokeweight="1pt"/>
            </w:pict>
          </mc:Fallback>
        </mc:AlternateContent>
      </w:r>
      <w:r w:rsidR="003342BD" w:rsidRPr="005749E1">
        <w:rPr>
          <w:b/>
        </w:rPr>
        <w:t xml:space="preserve">Figura </w:t>
      </w:r>
      <w:r w:rsidR="003342BD">
        <w:rPr>
          <w:b/>
        </w:rPr>
        <w:t>12</w:t>
      </w:r>
      <w:r w:rsidR="003342BD" w:rsidRPr="005749E1">
        <w:rPr>
          <w:b/>
        </w:rPr>
        <w:t xml:space="preserve">. </w:t>
      </w:r>
      <w:r w:rsidR="003342BD">
        <w:rPr>
          <w:b/>
        </w:rPr>
        <w:t xml:space="preserve">Puntos de monitoreo de aguas </w:t>
      </w:r>
      <w:proofErr w:type="spellStart"/>
      <w:r w:rsidR="003342BD">
        <w:rPr>
          <w:b/>
        </w:rPr>
        <w:t>s</w:t>
      </w:r>
      <w:r>
        <w:rPr>
          <w:b/>
        </w:rPr>
        <w:t>ubterraneas</w:t>
      </w:r>
      <w:proofErr w:type="spellEnd"/>
      <w:r w:rsidR="003342BD" w:rsidRPr="005749E1">
        <w:rPr>
          <w:b/>
        </w:rPr>
        <w:t xml:space="preserve"> (Fuente:</w:t>
      </w:r>
      <w:r w:rsidR="003342BD">
        <w:rPr>
          <w:b/>
        </w:rPr>
        <w:t xml:space="preserve"> Elaboración propia en base a imagen </w:t>
      </w:r>
      <w:proofErr w:type="spellStart"/>
      <w:r>
        <w:rPr>
          <w:b/>
        </w:rPr>
        <w:t>Arcgis</w:t>
      </w:r>
      <w:proofErr w:type="spellEnd"/>
      <w:r>
        <w:rPr>
          <w:b/>
        </w:rPr>
        <w:t>-Bing</w:t>
      </w:r>
      <w:r w:rsidR="003342BD">
        <w:rPr>
          <w:b/>
        </w:rPr>
        <w:t>)</w:t>
      </w:r>
      <w:r w:rsidR="003342BD">
        <w:rPr>
          <w:noProof/>
          <w:lang w:eastAsia="es-CL"/>
        </w:rPr>
        <w:t xml:space="preserve"> </w:t>
      </w:r>
    </w:p>
    <w:p w14:paraId="4714CA4C" w14:textId="77777777" w:rsidR="003342BD" w:rsidRDefault="002F79B3" w:rsidP="003342BD">
      <w:pPr>
        <w:jc w:val="center"/>
        <w:rPr>
          <w:sz w:val="20"/>
          <w:szCs w:val="20"/>
        </w:rPr>
      </w:pPr>
      <w:r>
        <w:rPr>
          <w:noProof/>
          <w:lang w:eastAsia="es-CL"/>
        </w:rPr>
        <mc:AlternateContent>
          <mc:Choice Requires="wps">
            <w:drawing>
              <wp:anchor distT="0" distB="0" distL="114300" distR="114300" simplePos="0" relativeHeight="252156928" behindDoc="0" locked="0" layoutInCell="1" allowOverlap="1" wp14:anchorId="149D42D9" wp14:editId="701A46C3">
                <wp:simplePos x="0" y="0"/>
                <wp:positionH relativeFrom="column">
                  <wp:posOffset>6797040</wp:posOffset>
                </wp:positionH>
                <wp:positionV relativeFrom="paragraph">
                  <wp:posOffset>5445760</wp:posOffset>
                </wp:positionV>
                <wp:extent cx="1175385" cy="264160"/>
                <wp:effectExtent l="2476500" t="0" r="24765" b="97790"/>
                <wp:wrapNone/>
                <wp:docPr id="402" name="402 Llamada con línea 1"/>
                <wp:cNvGraphicFramePr/>
                <a:graphic xmlns:a="http://schemas.openxmlformats.org/drawingml/2006/main">
                  <a:graphicData uri="http://schemas.microsoft.com/office/word/2010/wordprocessingShape">
                    <wps:wsp>
                      <wps:cNvSpPr/>
                      <wps:spPr>
                        <a:xfrm>
                          <a:off x="0" y="0"/>
                          <a:ext cx="1175385" cy="264160"/>
                        </a:xfrm>
                        <a:prstGeom prst="borderCallout1">
                          <a:avLst>
                            <a:gd name="adj1" fmla="val 57145"/>
                            <a:gd name="adj2" fmla="val -8197"/>
                            <a:gd name="adj3" fmla="val 99577"/>
                            <a:gd name="adj4" fmla="val -206186"/>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417EC2F5" w14:textId="77777777" w:rsidR="00FA6F34" w:rsidRDefault="00FA6F34" w:rsidP="00DF43EA">
                            <w:pPr>
                              <w:jc w:val="center"/>
                            </w:pPr>
                            <w:r>
                              <w:rPr>
                                <w:rFonts w:ascii="Calibri,Bold" w:hAnsi="Calibri,Bold" w:cs="Calibri,Bold"/>
                                <w:b/>
                                <w:bCs/>
                                <w:sz w:val="16"/>
                                <w:szCs w:val="16"/>
                                <w:lang w:eastAsia="es-ES"/>
                              </w:rPr>
                              <w:t>GW-P3A-TR-20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9D42D9" id="402 Llamada con línea 1" o:spid="_x0000_s1097" type="#_x0000_t47" style="position:absolute;left:0;text-align:left;margin-left:535.2pt;margin-top:428.8pt;width:92.55pt;height:20.8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" adj="-44536,21509,-1771,12343" filled="f" strokecolor="white [3212]" strokeweight="2pt">
                <v:stroke startarrow="block"/>
                <v:textbox>
                  <w:txbxContent>
                    <w:p w14:paraId="417EC2F5" w14:textId="77777777" w:rsidR="00FA6F34" w:rsidRDefault="00FA6F34" w:rsidP="00DF43EA">
                      <w:pPr>
                        <w:jc w:val="center"/>
                      </w:pPr>
                      <w:r>
                        <w:rPr>
                          <w:rFonts w:ascii="Calibri,Bold" w:hAnsi="Calibri,Bold" w:cs="Calibri,Bold"/>
                          <w:b/>
                          <w:bCs/>
                          <w:sz w:val="16"/>
                          <w:szCs w:val="16"/>
                          <w:lang w:eastAsia="es-ES"/>
                        </w:rPr>
                        <w:t>GW-P3A-TR-20</w:t>
                      </w:r>
                    </w:p>
                  </w:txbxContent>
                </v:textbox>
                <o:callout v:ext="edit" minusy="t"/>
              </v:shape>
            </w:pict>
          </mc:Fallback>
        </mc:AlternateContent>
      </w:r>
      <w:r>
        <w:rPr>
          <w:noProof/>
          <w:lang w:eastAsia="es-CL"/>
        </w:rPr>
        <mc:AlternateContent>
          <mc:Choice Requires="wps">
            <w:drawing>
              <wp:anchor distT="0" distB="0" distL="114300" distR="114300" simplePos="0" relativeHeight="252158976" behindDoc="0" locked="0" layoutInCell="1" allowOverlap="1" wp14:anchorId="3B198F11" wp14:editId="5E924C20">
                <wp:simplePos x="0" y="0"/>
                <wp:positionH relativeFrom="column">
                  <wp:posOffset>6797040</wp:posOffset>
                </wp:positionH>
                <wp:positionV relativeFrom="paragraph">
                  <wp:posOffset>4956810</wp:posOffset>
                </wp:positionV>
                <wp:extent cx="1175385" cy="253365"/>
                <wp:effectExtent l="1752600" t="0" r="24765" b="241935"/>
                <wp:wrapNone/>
                <wp:docPr id="403" name="403 Llamada con línea 1"/>
                <wp:cNvGraphicFramePr/>
                <a:graphic xmlns:a="http://schemas.openxmlformats.org/drawingml/2006/main">
                  <a:graphicData uri="http://schemas.microsoft.com/office/word/2010/wordprocessingShape">
                    <wps:wsp>
                      <wps:cNvSpPr/>
                      <wps:spPr>
                        <a:xfrm>
                          <a:off x="0" y="0"/>
                          <a:ext cx="1175385" cy="253365"/>
                        </a:xfrm>
                        <a:prstGeom prst="borderCallout1">
                          <a:avLst>
                            <a:gd name="adj1" fmla="val 57145"/>
                            <a:gd name="adj2" fmla="val -8197"/>
                            <a:gd name="adj3" fmla="val 170595"/>
                            <a:gd name="adj4" fmla="val -147586"/>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16C4D85A" w14:textId="77777777" w:rsidR="00FA6F34" w:rsidRDefault="00FA6F34" w:rsidP="00DF43EA">
                            <w:pPr>
                              <w:jc w:val="center"/>
                            </w:pPr>
                            <w:r>
                              <w:rPr>
                                <w:rFonts w:ascii="Calibri,Bold" w:hAnsi="Calibri,Bold" w:cs="Calibri,Bold"/>
                                <w:b/>
                                <w:bCs/>
                                <w:sz w:val="16"/>
                                <w:szCs w:val="16"/>
                                <w:lang w:eastAsia="es-ES"/>
                              </w:rPr>
                              <w:t>GW-P3-TR-20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198F11" id="403 Llamada con línea 1" o:spid="_x0000_s1098" type="#_x0000_t47" style="position:absolute;left:0;text-align:left;margin-left:535.2pt;margin-top:390.3pt;width:92.55pt;height:19.9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" adj="-31879,36849,-1771,12343" filled="f" strokecolor="white [3212]" strokeweight="2pt">
                <v:stroke startarrow="block"/>
                <v:textbox>
                  <w:txbxContent>
                    <w:p w14:paraId="16C4D85A" w14:textId="77777777" w:rsidR="00FA6F34" w:rsidRDefault="00FA6F34" w:rsidP="00DF43EA">
                      <w:pPr>
                        <w:jc w:val="center"/>
                      </w:pPr>
                      <w:r>
                        <w:rPr>
                          <w:rFonts w:ascii="Calibri,Bold" w:hAnsi="Calibri,Bold" w:cs="Calibri,Bold"/>
                          <w:b/>
                          <w:bCs/>
                          <w:sz w:val="16"/>
                          <w:szCs w:val="16"/>
                          <w:lang w:eastAsia="es-ES"/>
                        </w:rPr>
                        <w:t>GW-P3-TR-20</w:t>
                      </w:r>
                    </w:p>
                  </w:txbxContent>
                </v:textbox>
                <o:callout v:ext="edit" minusy="t"/>
              </v:shape>
            </w:pict>
          </mc:Fallback>
        </mc:AlternateContent>
      </w:r>
      <w:r w:rsidR="00A71D97" w:rsidRPr="00A71D97">
        <w:rPr>
          <w:noProof/>
          <w:sz w:val="20"/>
          <w:szCs w:val="20"/>
          <w:lang w:eastAsia="es-CL"/>
        </w:rPr>
        <mc:AlternateContent>
          <mc:Choice Requires="wps">
            <w:drawing>
              <wp:anchor distT="0" distB="0" distL="114300" distR="114300" simplePos="0" relativeHeight="252180480" behindDoc="0" locked="0" layoutInCell="1" allowOverlap="1" wp14:anchorId="2D7F565F" wp14:editId="09213FD3">
                <wp:simplePos x="0" y="0"/>
                <wp:positionH relativeFrom="column">
                  <wp:posOffset>4041668</wp:posOffset>
                </wp:positionH>
                <wp:positionV relativeFrom="paragraph">
                  <wp:posOffset>2944511</wp:posOffset>
                </wp:positionV>
                <wp:extent cx="1353787" cy="439387"/>
                <wp:effectExtent l="0" t="0" r="18415" b="18415"/>
                <wp:wrapNone/>
                <wp:docPr id="4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787" cy="439387"/>
                        </a:xfrm>
                        <a:prstGeom prst="rect">
                          <a:avLst/>
                        </a:prstGeom>
                        <a:solidFill>
                          <a:srgbClr val="FFFFFF"/>
                        </a:solidFill>
                        <a:ln w="9525">
                          <a:solidFill>
                            <a:srgbClr val="000000"/>
                          </a:solidFill>
                          <a:miter lim="800000"/>
                          <a:headEnd/>
                          <a:tailEnd/>
                        </a:ln>
                      </wps:spPr>
                      <wps:txbx>
                        <w:txbxContent>
                          <w:p w14:paraId="33912816" w14:textId="77777777" w:rsidR="00FA6F34" w:rsidRDefault="00FA6F34">
                            <w:r>
                              <w:t>Tranque de Relaves CONFLUENCIA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D7F565F" id="_x0000_s1099" type="#_x0000_t202" style="position:absolute;left:0;text-align:left;margin-left:318.25pt;margin-top:231.85pt;width:106.6pt;height:34.6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">
                <v:textbox>
                  <w:txbxContent>
                    <w:p w14:paraId="33912816" w14:textId="77777777" w:rsidR="00FA6F34" w:rsidRDefault="00FA6F34">
                      <w:r>
                        <w:t>Tranque de Relaves CONFLUENCIA</w:t>
                      </w:r>
                    </w:p>
                  </w:txbxContent>
                </v:textbox>
              </v:shape>
            </w:pict>
          </mc:Fallback>
        </mc:AlternateContent>
      </w:r>
      <w:r w:rsidR="00DF43EA">
        <w:rPr>
          <w:noProof/>
          <w:lang w:eastAsia="es-CL"/>
        </w:rPr>
        <mc:AlternateContent>
          <mc:Choice Requires="wps">
            <w:drawing>
              <wp:anchor distT="0" distB="0" distL="114300" distR="114300" simplePos="0" relativeHeight="252163072" behindDoc="0" locked="0" layoutInCell="1" allowOverlap="1" wp14:anchorId="5B9A35CD" wp14:editId="460EE37F">
                <wp:simplePos x="0" y="0"/>
                <wp:positionH relativeFrom="column">
                  <wp:posOffset>657448</wp:posOffset>
                </wp:positionH>
                <wp:positionV relativeFrom="paragraph">
                  <wp:posOffset>47246</wp:posOffset>
                </wp:positionV>
                <wp:extent cx="1175385" cy="200660"/>
                <wp:effectExtent l="0" t="0" r="596265" b="961390"/>
                <wp:wrapNone/>
                <wp:docPr id="405" name="405 Llamada con línea 1"/>
                <wp:cNvGraphicFramePr/>
                <a:graphic xmlns:a="http://schemas.openxmlformats.org/drawingml/2006/main">
                  <a:graphicData uri="http://schemas.microsoft.com/office/word/2010/wordprocessingShape">
                    <wps:wsp>
                      <wps:cNvSpPr/>
                      <wps:spPr>
                        <a:xfrm>
                          <a:off x="0" y="0"/>
                          <a:ext cx="1175385" cy="200660"/>
                        </a:xfrm>
                        <a:prstGeom prst="borderCallout1">
                          <a:avLst>
                            <a:gd name="adj1" fmla="val 74899"/>
                            <a:gd name="adj2" fmla="val 103950"/>
                            <a:gd name="adj3" fmla="val 525682"/>
                            <a:gd name="adj4" fmla="val 145411"/>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55421377" w14:textId="77777777" w:rsidR="00FA6F34" w:rsidRDefault="00FA6F34" w:rsidP="00DF43EA">
                            <w:pPr>
                              <w:jc w:val="center"/>
                            </w:pPr>
                            <w:r>
                              <w:rPr>
                                <w:rFonts w:ascii="Calibri,Bold" w:hAnsi="Calibri,Bold" w:cs="Calibri,Bold"/>
                                <w:b/>
                                <w:bCs/>
                                <w:sz w:val="16"/>
                                <w:szCs w:val="16"/>
                                <w:lang w:eastAsia="es-ES"/>
                              </w:rPr>
                              <w:t>GW-P1A-TR-20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9A35CD" id="405 Llamada con línea 1" o:spid="_x0000_s1100" type="#_x0000_t47" style="position:absolute;left:0;text-align:left;margin-left:51.75pt;margin-top:3.7pt;width:92.55pt;height:15.8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" adj="31409,113547,22453,16178" filled="f" strokecolor="white [3212]" strokeweight="2pt">
                <v:stroke startarrow="block"/>
                <v:textbox>
                  <w:txbxContent>
                    <w:p w14:paraId="55421377" w14:textId="77777777" w:rsidR="00FA6F34" w:rsidRDefault="00FA6F34" w:rsidP="00DF43EA">
                      <w:pPr>
                        <w:jc w:val="center"/>
                      </w:pPr>
                      <w:r>
                        <w:rPr>
                          <w:rFonts w:ascii="Calibri,Bold" w:hAnsi="Calibri,Bold" w:cs="Calibri,Bold"/>
                          <w:b/>
                          <w:bCs/>
                          <w:sz w:val="16"/>
                          <w:szCs w:val="16"/>
                          <w:lang w:eastAsia="es-ES"/>
                        </w:rPr>
                        <w:t>GW-P1A-TR-20</w:t>
                      </w:r>
                    </w:p>
                  </w:txbxContent>
                </v:textbox>
                <o:callout v:ext="edit" minusx="t" minusy="t"/>
              </v:shape>
            </w:pict>
          </mc:Fallback>
        </mc:AlternateContent>
      </w:r>
      <w:r w:rsidR="00DF43EA">
        <w:rPr>
          <w:noProof/>
          <w:lang w:eastAsia="es-CL"/>
        </w:rPr>
        <mc:AlternateContent>
          <mc:Choice Requires="wps">
            <w:drawing>
              <wp:anchor distT="0" distB="0" distL="114300" distR="114300" simplePos="0" relativeHeight="252154880" behindDoc="0" locked="0" layoutInCell="1" allowOverlap="1" wp14:anchorId="443A59CD" wp14:editId="0D93DF13">
                <wp:simplePos x="0" y="0"/>
                <wp:positionH relativeFrom="column">
                  <wp:posOffset>3531276</wp:posOffset>
                </wp:positionH>
                <wp:positionV relativeFrom="paragraph">
                  <wp:posOffset>47246</wp:posOffset>
                </wp:positionV>
                <wp:extent cx="1175385" cy="200660"/>
                <wp:effectExtent l="1028700" t="0" r="24765" b="828040"/>
                <wp:wrapNone/>
                <wp:docPr id="393" name="393 Llamada con línea 1"/>
                <wp:cNvGraphicFramePr/>
                <a:graphic xmlns:a="http://schemas.openxmlformats.org/drawingml/2006/main">
                  <a:graphicData uri="http://schemas.microsoft.com/office/word/2010/wordprocessingShape">
                    <wps:wsp>
                      <wps:cNvSpPr/>
                      <wps:spPr>
                        <a:xfrm>
                          <a:off x="0" y="0"/>
                          <a:ext cx="1175385" cy="200660"/>
                        </a:xfrm>
                        <a:prstGeom prst="borderCallout1">
                          <a:avLst>
                            <a:gd name="adj1" fmla="val 57145"/>
                            <a:gd name="adj2" fmla="val -8197"/>
                            <a:gd name="adj3" fmla="val 466501"/>
                            <a:gd name="adj4" fmla="val -84945"/>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682B4CD0" w14:textId="77777777" w:rsidR="00FA6F34" w:rsidRDefault="00FA6F34" w:rsidP="003342BD">
                            <w:pPr>
                              <w:jc w:val="center"/>
                            </w:pPr>
                            <w:r>
                              <w:rPr>
                                <w:rFonts w:ascii="Calibri,Bold" w:hAnsi="Calibri,Bold" w:cs="Calibri,Bold"/>
                                <w:b/>
                                <w:bCs/>
                                <w:sz w:val="16"/>
                                <w:szCs w:val="16"/>
                                <w:lang w:eastAsia="es-ES"/>
                              </w:rPr>
                              <w:t>GW-P1-TR-20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3A59CD" id="393 Llamada con línea 1" o:spid="_x0000_s1101" type="#_x0000_t47" style="position:absolute;left:0;text-align:left;margin-left:278.05pt;margin-top:3.7pt;width:92.55pt;height:15.8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" adj="-18348,100764,-1771,12343" filled="f" strokecolor="white [3212]" strokeweight="2pt">
                <v:stroke startarrow="block"/>
                <v:textbox>
                  <w:txbxContent>
                    <w:p w14:paraId="682B4CD0" w14:textId="77777777" w:rsidR="00FA6F34" w:rsidRDefault="00FA6F34" w:rsidP="003342BD">
                      <w:pPr>
                        <w:jc w:val="center"/>
                      </w:pPr>
                      <w:r>
                        <w:rPr>
                          <w:rFonts w:ascii="Calibri,Bold" w:hAnsi="Calibri,Bold" w:cs="Calibri,Bold"/>
                          <w:b/>
                          <w:bCs/>
                          <w:sz w:val="16"/>
                          <w:szCs w:val="16"/>
                          <w:lang w:eastAsia="es-ES"/>
                        </w:rPr>
                        <w:t>GW-P1-TR-20</w:t>
                      </w:r>
                    </w:p>
                  </w:txbxContent>
                </v:textbox>
                <o:callout v:ext="edit" minusy="t"/>
              </v:shape>
            </w:pict>
          </mc:Fallback>
        </mc:AlternateContent>
      </w:r>
      <w:r w:rsidR="00DF43EA">
        <w:rPr>
          <w:noProof/>
          <w:lang w:eastAsia="es-CL"/>
        </w:rPr>
        <mc:AlternateContent>
          <mc:Choice Requires="wps">
            <w:drawing>
              <wp:anchor distT="0" distB="0" distL="114300" distR="114300" simplePos="0" relativeHeight="252161024" behindDoc="0" locked="0" layoutInCell="1" allowOverlap="1" wp14:anchorId="7CE187F5" wp14:editId="7329BAB6">
                <wp:simplePos x="0" y="0"/>
                <wp:positionH relativeFrom="column">
                  <wp:posOffset>788076</wp:posOffset>
                </wp:positionH>
                <wp:positionV relativeFrom="paragraph">
                  <wp:posOffset>5509895</wp:posOffset>
                </wp:positionV>
                <wp:extent cx="1175385" cy="200660"/>
                <wp:effectExtent l="0" t="1714500" r="24765" b="27940"/>
                <wp:wrapNone/>
                <wp:docPr id="404" name="404 Llamada con línea 1"/>
                <wp:cNvGraphicFramePr/>
                <a:graphic xmlns:a="http://schemas.openxmlformats.org/drawingml/2006/main">
                  <a:graphicData uri="http://schemas.microsoft.com/office/word/2010/wordprocessingShape">
                    <wps:wsp>
                      <wps:cNvSpPr/>
                      <wps:spPr>
                        <a:xfrm>
                          <a:off x="0" y="0"/>
                          <a:ext cx="1175385" cy="200660"/>
                        </a:xfrm>
                        <a:prstGeom prst="borderCallout1">
                          <a:avLst>
                            <a:gd name="adj1" fmla="val -31627"/>
                            <a:gd name="adj2" fmla="val 49392"/>
                            <a:gd name="adj3" fmla="val -799980"/>
                            <a:gd name="adj4" fmla="val 5985"/>
                          </a:avLst>
                        </a:prstGeom>
                        <a:noFill/>
                        <a:ln>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7C878952" w14:textId="77777777" w:rsidR="00FA6F34" w:rsidRDefault="00FA6F34" w:rsidP="00DF43EA">
                            <w:pPr>
                              <w:jc w:val="center"/>
                            </w:pPr>
                            <w:r>
                              <w:rPr>
                                <w:rFonts w:ascii="Calibri,Bold" w:hAnsi="Calibri,Bold" w:cs="Calibri,Bold"/>
                                <w:b/>
                                <w:bCs/>
                                <w:sz w:val="16"/>
                                <w:szCs w:val="16"/>
                                <w:lang w:eastAsia="es-ES"/>
                              </w:rPr>
                              <w:t>GW-P2-TR-20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CE187F5" id="404 Llamada con línea 1" o:spid="_x0000_s1102" type="#_x0000_t47" style="position:absolute;left:0;text-align:left;margin-left:62.05pt;margin-top:433.85pt;width:92.55pt;height:15.8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" adj="1293,-172796,10669,-6831" filled="f" strokecolor="white [3212]" strokeweight="2pt">
                <v:stroke startarrow="block"/>
                <v:textbox>
                  <w:txbxContent>
                    <w:p w14:paraId="7C878952" w14:textId="77777777" w:rsidR="00FA6F34" w:rsidRDefault="00FA6F34" w:rsidP="00DF43EA">
                      <w:pPr>
                        <w:jc w:val="center"/>
                      </w:pPr>
                      <w:r>
                        <w:rPr>
                          <w:rFonts w:ascii="Calibri,Bold" w:hAnsi="Calibri,Bold" w:cs="Calibri,Bold"/>
                          <w:b/>
                          <w:bCs/>
                          <w:sz w:val="16"/>
                          <w:szCs w:val="16"/>
                          <w:lang w:eastAsia="es-ES"/>
                        </w:rPr>
                        <w:t>GW-P2-TR-20</w:t>
                      </w:r>
                    </w:p>
                  </w:txbxContent>
                </v:textbox>
              </v:shape>
            </w:pict>
          </mc:Fallback>
        </mc:AlternateContent>
      </w:r>
      <w:r w:rsidR="003342BD">
        <w:rPr>
          <w:noProof/>
          <w:lang w:eastAsia="es-CL"/>
        </w:rPr>
        <w:drawing>
          <wp:inline distT="0" distB="0" distL="0" distR="0" wp14:anchorId="22ECC9EF" wp14:editId="710BAC5D">
            <wp:extent cx="7535197" cy="5940000"/>
            <wp:effectExtent l="0" t="0" r="8890" b="381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email">
                      <a:extLst>
                        <a:ext uri="{28A0092B-C50C-407E-A947-70E740481C1C}">
                          <a14:useLocalDpi xmlns:a14="http://schemas.microsoft.com/office/drawing/2010/main"/>
                        </a:ext>
                      </a:extLst>
                    </a:blip>
                    <a:stretch>
                      <a:fillRect/>
                    </a:stretch>
                  </pic:blipFill>
                  <pic:spPr>
                    <a:xfrm>
                      <a:off x="0" y="0"/>
                      <a:ext cx="7535197" cy="5940000"/>
                    </a:xfrm>
                    <a:prstGeom prst="rect">
                      <a:avLst/>
                    </a:prstGeom>
                  </pic:spPr>
                </pic:pic>
              </a:graphicData>
            </a:graphic>
          </wp:inline>
        </w:drawing>
      </w:r>
      <w:r w:rsidR="003342BD">
        <w:rPr>
          <w:noProof/>
          <w:lang w:eastAsia="es-CL"/>
        </w:rPr>
        <mc:AlternateContent>
          <mc:Choice Requires="wpg">
            <w:drawing>
              <wp:anchor distT="0" distB="0" distL="114300" distR="114300" simplePos="0" relativeHeight="252151808" behindDoc="0" locked="0" layoutInCell="1" allowOverlap="1" wp14:anchorId="67E0641E" wp14:editId="266DC850">
                <wp:simplePos x="0" y="0"/>
                <wp:positionH relativeFrom="column">
                  <wp:posOffset>7447915</wp:posOffset>
                </wp:positionH>
                <wp:positionV relativeFrom="paragraph">
                  <wp:posOffset>144145</wp:posOffset>
                </wp:positionV>
                <wp:extent cx="284480" cy="434975"/>
                <wp:effectExtent l="38100" t="38100" r="153670" b="193675"/>
                <wp:wrapNone/>
                <wp:docPr id="397" name="397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a:effectLst>
                          <a:outerShdw blurRad="101600" dist="76200" dir="2700000" algn="tl" rotWithShape="0">
                            <a:prstClr val="black">
                              <a:alpha val="30000"/>
                            </a:prstClr>
                          </a:outerShdw>
                        </a:effectLst>
                      </wpg:grpSpPr>
                      <wps:wsp>
                        <wps:cNvPr id="398" name="398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42B3AD6A" w14:textId="77777777" w:rsidR="00FA6F34" w:rsidRPr="00C12549" w:rsidRDefault="00FA6F34" w:rsidP="003342BD">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5354F0F3" w14:textId="77777777" w:rsidR="00FA6F34" w:rsidRPr="009B7720" w:rsidRDefault="00FA6F34" w:rsidP="003342BD">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7E0641E" id="397 Grupo" o:spid="_x0000_s1103" style="position:absolute;left:0;text-align:left;margin-left:586.45pt;margin-top:11.35pt;width:22.4pt;height:34.25pt;z-index:252151808;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">
                <v:shape id="398 Flecha abajo" o:spid="_x0000_s1104"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eSVcIA&#10;AADcAAAADwAAAGRycy9kb3ducmV2LnhtbERPTWvCQBC9F/wPywhepG5ii7TRVVRa6lVtiN6G7JgE&#10;s7Mhu03Sf+8eCj0+3vdqM5hadNS6yrKCeBaBIM6trrhQ8H3+fH4D4TyyxtoyKfglB5v16GmFibY9&#10;H6k7+UKEEHYJKii9bxIpXV6SQTezDXHgbrY16ANsC6lb7EO4qeU8ihbSYMWhocSG9iXl99OPUbDr&#10;pxxl8ZS+PjJnZEr19fWSKjUZD9slCE+D/xf/uQ9awct7WBvOhCM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55JVwgAAANwAAAAPAAAAAAAAAAAAAAAAAJgCAABkcnMvZG93&#10;bnJldi54bWxQSwUGAAAAAAQABAD1AAAAhwMAAAAA&#10;" adj="9999" fillcolor="#4f81bd [3204]" strokecolor="white [3201]" strokeweight="1pt">
                  <v:shadow on="t" color="black" opacity="24903f" origin=",.5" offset="0,.55556mm"/>
                  <v:textbox>
                    <w:txbxContent>
                      <w:p w14:paraId="42B3AD6A" w14:textId="77777777" w:rsidR="00FA6F34" w:rsidRPr="00C12549" w:rsidRDefault="00FA6F34" w:rsidP="003342BD">
                        <w:pPr>
                          <w:ind w:right="-367"/>
                          <w:rPr>
                            <w:b/>
                            <w:sz w:val="32"/>
                          </w:rPr>
                        </w:pPr>
                      </w:p>
                    </w:txbxContent>
                  </v:textbox>
                </v:shape>
                <v:shape id="_x0000_s1105"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fm28QA&#10;AADcAAAADwAAAGRycy9kb3ducmV2LnhtbESPT4vCMBTE74LfITzBm6buoqzVKLIgiDfdHtzbs3n9&#10;o81LabJt/fZGEPY4zMxvmPW2N5VoqXGlZQWzaQSCOLW65FxB8rOffIFwHlljZZkUPMjBdjMcrDHW&#10;tuMTtWefiwBhF6OCwvs6ltKlBRl0U1sTBy+zjUEfZJNL3WAX4KaSH1G0kAZLDgsF1vRdUHo//xkF&#10;t/a6k9nCd7fjPjv+Pu6HeXK9KDUe9bsVCE+9/w+/2wet4HO5hNeZc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35tvEAAAA3AAAAA8AAAAAAAAAAAAAAAAAmAIAAGRycy9k&#10;b3ducmV2LnhtbFBLBQYAAAAABAAEAPUAAACJAwAAAAA=&#10;" filled="f" stroked="f" strokeweight=".25pt">
                  <v:textbox style="mso-fit-shape-to-text:t">
                    <w:txbxContent>
                      <w:p w14:paraId="5354F0F3" w14:textId="77777777" w:rsidR="00FA6F34" w:rsidRPr="009B7720" w:rsidRDefault="00FA6F34" w:rsidP="003342BD">
                        <w:pPr>
                          <w:rPr>
                            <w:b/>
                            <w:color w:val="FFFFFF" w:themeColor="background1"/>
                          </w:rPr>
                        </w:pPr>
                        <w:r>
                          <w:rPr>
                            <w:b/>
                            <w:color w:val="FFFFFF" w:themeColor="background1"/>
                          </w:rPr>
                          <w:t>N</w:t>
                        </w:r>
                      </w:p>
                    </w:txbxContent>
                  </v:textbox>
                </v:shape>
              </v:group>
            </w:pict>
          </mc:Fallback>
        </mc:AlternateContent>
      </w:r>
    </w:p>
    <w:p w14:paraId="03A19A0F" w14:textId="77777777" w:rsidR="003307FD" w:rsidRDefault="003307FD" w:rsidP="000606E5">
      <w:pPr>
        <w:pStyle w:val="Ttulo1"/>
        <w:numPr>
          <w:ilvl w:val="1"/>
          <w:numId w:val="53"/>
        </w:numPr>
      </w:pPr>
      <w:bookmarkStart w:id="211" w:name="_Toc425021883"/>
      <w:r>
        <w:lastRenderedPageBreak/>
        <w:t>ALTURA FINAL DEL TRANQUE CONFLUENCIA</w:t>
      </w:r>
      <w:bookmarkEnd w:id="211"/>
    </w:p>
    <w:p w14:paraId="699FD9C2" w14:textId="77777777" w:rsidR="003307FD" w:rsidRDefault="003307FD" w:rsidP="003307FD">
      <w:pPr>
        <w:rPr>
          <w:lang w:eastAsia="es-CL"/>
        </w:rPr>
      </w:pPr>
    </w:p>
    <w:tbl>
      <w:tblPr>
        <w:tblStyle w:val="Tablaconcuadrcula"/>
        <w:tblpPr w:leftFromText="141" w:rightFromText="141" w:vertAnchor="text" w:horzAnchor="margin" w:tblpY="12"/>
        <w:tblW w:w="13687" w:type="dxa"/>
        <w:tblLook w:val="04A0" w:firstRow="1" w:lastRow="0" w:firstColumn="1" w:lastColumn="0" w:noHBand="0" w:noVBand="1"/>
      </w:tblPr>
      <w:tblGrid>
        <w:gridCol w:w="3802"/>
        <w:gridCol w:w="9885"/>
      </w:tblGrid>
      <w:tr w:rsidR="003307FD" w14:paraId="31122E05" w14:textId="77777777" w:rsidTr="00E77368">
        <w:tc>
          <w:tcPr>
            <w:tcW w:w="1389" w:type="pct"/>
          </w:tcPr>
          <w:p w14:paraId="3471DD0A" w14:textId="77777777" w:rsidR="003307FD" w:rsidRDefault="003307FD" w:rsidP="00E7736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B86BF6">
              <w:rPr>
                <w:rFonts w:ascii="Calibri" w:eastAsia="Times New Roman" w:hAnsi="Calibri"/>
                <w:color w:val="000000"/>
                <w:lang w:eastAsia="es-CL"/>
              </w:rPr>
              <w:t>9</w:t>
            </w:r>
          </w:p>
        </w:tc>
        <w:tc>
          <w:tcPr>
            <w:tcW w:w="3611" w:type="pct"/>
          </w:tcPr>
          <w:p w14:paraId="0F39A240" w14:textId="77777777" w:rsidR="003307FD" w:rsidRDefault="003307FD" w:rsidP="00E77368">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12</w:t>
            </w:r>
          </w:p>
        </w:tc>
      </w:tr>
    </w:tbl>
    <w:tbl>
      <w:tblPr>
        <w:tblStyle w:val="Tablaconcuadrcula"/>
        <w:tblW w:w="5000" w:type="pct"/>
        <w:tblLook w:val="04A0" w:firstRow="1" w:lastRow="0" w:firstColumn="1" w:lastColumn="0" w:noHBand="0" w:noVBand="1"/>
      </w:tblPr>
      <w:tblGrid>
        <w:gridCol w:w="13788"/>
      </w:tblGrid>
      <w:tr w:rsidR="003307FD" w:rsidRPr="0025129B" w14:paraId="51BDBE85" w14:textId="77777777" w:rsidTr="00E77368">
        <w:trPr>
          <w:trHeight w:val="142"/>
        </w:trPr>
        <w:tc>
          <w:tcPr>
            <w:tcW w:w="5000" w:type="pct"/>
          </w:tcPr>
          <w:p w14:paraId="217C3535" w14:textId="77777777" w:rsidR="003307FD" w:rsidRDefault="005F7C2E" w:rsidP="00E77368">
            <w:pPr>
              <w:rPr>
                <w:rFonts w:eastAsia="Times New Roman"/>
                <w:b/>
                <w:bCs/>
                <w:color w:val="000000"/>
                <w:lang w:eastAsia="es-CL"/>
              </w:rPr>
            </w:pPr>
            <w:proofErr w:type="spellStart"/>
            <w:r>
              <w:rPr>
                <w:rFonts w:eastAsia="Times New Roman"/>
                <w:b/>
                <w:bCs/>
                <w:color w:val="000000"/>
                <w:lang w:eastAsia="es-CL"/>
              </w:rPr>
              <w:t>Doumentos</w:t>
            </w:r>
            <w:proofErr w:type="spellEnd"/>
            <w:r>
              <w:rPr>
                <w:rFonts w:eastAsia="Times New Roman"/>
                <w:b/>
                <w:bCs/>
                <w:color w:val="000000"/>
                <w:lang w:eastAsia="es-CL"/>
              </w:rPr>
              <w:t xml:space="preserve"> analizados</w:t>
            </w:r>
            <w:r w:rsidR="003307FD">
              <w:rPr>
                <w:rFonts w:eastAsia="Times New Roman"/>
                <w:b/>
                <w:bCs/>
                <w:color w:val="000000"/>
                <w:lang w:eastAsia="es-CL"/>
              </w:rPr>
              <w:t xml:space="preserve">: </w:t>
            </w:r>
          </w:p>
          <w:p w14:paraId="3511FF5B" w14:textId="77777777" w:rsidR="005F7C2E" w:rsidRDefault="005F7C2E" w:rsidP="00E77368">
            <w:pPr>
              <w:rPr>
                <w:rFonts w:eastAsia="Times New Roman"/>
                <w:b/>
                <w:bCs/>
                <w:color w:val="000000"/>
                <w:lang w:eastAsia="es-CL"/>
              </w:rPr>
            </w:pPr>
          </w:p>
          <w:p w14:paraId="0E7E1C61" w14:textId="77777777" w:rsidR="00B01297" w:rsidRPr="005F7C2E" w:rsidRDefault="005F7C2E" w:rsidP="005F7C2E">
            <w:pPr>
              <w:pStyle w:val="Prrafodelista"/>
              <w:numPr>
                <w:ilvl w:val="6"/>
                <w:numId w:val="39"/>
              </w:numPr>
              <w:ind w:left="851" w:hanging="142"/>
              <w:rPr>
                <w:rFonts w:eastAsia="Times New Roman"/>
                <w:bCs/>
                <w:lang w:eastAsia="es-CL"/>
              </w:rPr>
            </w:pPr>
            <w:r>
              <w:rPr>
                <w:rFonts w:ascii="Calibri" w:hAnsi="Calibri"/>
              </w:rPr>
              <w:t>C</w:t>
            </w:r>
            <w:r w:rsidRPr="005F7C2E">
              <w:rPr>
                <w:rFonts w:ascii="Calibri" w:hAnsi="Calibri"/>
              </w:rPr>
              <w:t>arta SG-04/0907, del 25.09.2007, que presenta Plan de Cierre TDR Confluencia a SERNAGEOMIN (Anexo 25)</w:t>
            </w:r>
          </w:p>
          <w:p w14:paraId="1713724F" w14:textId="77777777" w:rsidR="005F7C2E" w:rsidRPr="005F7C2E" w:rsidRDefault="005F7C2E" w:rsidP="005F7C2E">
            <w:pPr>
              <w:pStyle w:val="Prrafodelista"/>
              <w:numPr>
                <w:ilvl w:val="6"/>
                <w:numId w:val="39"/>
              </w:numPr>
              <w:ind w:left="851" w:hanging="142"/>
              <w:rPr>
                <w:rFonts w:eastAsia="Times New Roman"/>
                <w:bCs/>
                <w:lang w:eastAsia="es-CL"/>
              </w:rPr>
            </w:pPr>
            <w:r w:rsidRPr="005F7C2E">
              <w:rPr>
                <w:rFonts w:cstheme="minorHAnsi"/>
              </w:rPr>
              <w:t>Res.</w:t>
            </w:r>
            <w:r w:rsidRPr="005F7C2E">
              <w:rPr>
                <w:rFonts w:ascii="Calibri" w:hAnsi="Calibri"/>
              </w:rPr>
              <w:t xml:space="preserve"> SERNAGEOMIN</w:t>
            </w:r>
            <w:r w:rsidRPr="005F7C2E">
              <w:rPr>
                <w:rFonts w:cstheme="minorHAnsi"/>
              </w:rPr>
              <w:t xml:space="preserve">  N° 114 del 06.02.2008</w:t>
            </w:r>
            <w:r w:rsidRPr="005F7C2E">
              <w:rPr>
                <w:rFonts w:ascii="Calibri" w:hAnsi="Calibri"/>
              </w:rPr>
              <w:t xml:space="preserve">  que aprobó dicho Plan de Cierre del TDR Confluencia (Anexo 3)</w:t>
            </w:r>
          </w:p>
          <w:p w14:paraId="6014F599" w14:textId="77777777" w:rsidR="005F7C2E" w:rsidRDefault="005F7C2E" w:rsidP="005F7C2E">
            <w:pPr>
              <w:pStyle w:val="Prrafodelista"/>
              <w:numPr>
                <w:ilvl w:val="6"/>
                <w:numId w:val="39"/>
              </w:numPr>
              <w:ind w:left="851" w:hanging="142"/>
              <w:rPr>
                <w:rFonts w:eastAsia="Times New Roman"/>
                <w:bCs/>
                <w:lang w:eastAsia="es-CL"/>
              </w:rPr>
            </w:pPr>
            <w:r w:rsidRPr="005F7C2E">
              <w:rPr>
                <w:rFonts w:eastAsia="Times New Roman"/>
                <w:bCs/>
                <w:lang w:eastAsia="es-CL"/>
              </w:rPr>
              <w:t>Plan de Cierre TDR Confluencia, INFORME TÉCNICO - PLAN DE CIERRE TRANQUE DE RELAVES CONFLUENCIA (Anexo 26)</w:t>
            </w:r>
          </w:p>
          <w:p w14:paraId="1F1ED191" w14:textId="77777777" w:rsidR="005F7C2E" w:rsidRPr="005F7C2E" w:rsidRDefault="005F7C2E" w:rsidP="005F7C2E">
            <w:pPr>
              <w:pStyle w:val="Prrafodelista"/>
              <w:numPr>
                <w:ilvl w:val="6"/>
                <w:numId w:val="39"/>
              </w:numPr>
              <w:ind w:left="851" w:hanging="142"/>
              <w:rPr>
                <w:rFonts w:eastAsia="Times New Roman"/>
                <w:bCs/>
                <w:lang w:eastAsia="es-CL"/>
              </w:rPr>
            </w:pPr>
            <w:r w:rsidRPr="005F7C2E">
              <w:rPr>
                <w:rFonts w:ascii="Calibri" w:hAnsi="Calibri"/>
              </w:rPr>
              <w:t xml:space="preserve">PROYECTO DE ACTUALIZACION PLAN DE CIERRE TRANQUE CONFLUENCIA,  2014,(Anexo 9) </w:t>
            </w:r>
          </w:p>
          <w:p w14:paraId="7C5A5920" w14:textId="77777777" w:rsidR="005F7C2E" w:rsidRPr="005F7C2E" w:rsidRDefault="005F7C2E" w:rsidP="005F7C2E">
            <w:pPr>
              <w:pStyle w:val="Prrafodelista"/>
              <w:numPr>
                <w:ilvl w:val="6"/>
                <w:numId w:val="39"/>
              </w:numPr>
              <w:ind w:left="1418" w:hanging="709"/>
              <w:rPr>
                <w:rFonts w:eastAsia="Times New Roman"/>
                <w:bCs/>
                <w:lang w:eastAsia="es-CL"/>
              </w:rPr>
            </w:pPr>
            <w:r>
              <w:rPr>
                <w:rFonts w:eastAsia="Times New Roman"/>
                <w:bCs/>
                <w:lang w:eastAsia="es-CL"/>
              </w:rPr>
              <w:t>C</w:t>
            </w:r>
            <w:r w:rsidRPr="005F7C2E">
              <w:rPr>
                <w:rFonts w:eastAsia="Times New Roman"/>
                <w:bCs/>
                <w:lang w:eastAsia="es-CL"/>
              </w:rPr>
              <w:t>arta del titular SG-09/1110 del 12 de noviembre de 2010 dirigida a SERNAGEOMIN (Anexo 12)</w:t>
            </w:r>
          </w:p>
          <w:p w14:paraId="311A1C55" w14:textId="77777777" w:rsidR="003307FD" w:rsidRPr="0025129B" w:rsidRDefault="003307FD" w:rsidP="00E77368">
            <w:pPr>
              <w:rPr>
                <w:rFonts w:eastAsia="Times New Roman"/>
                <w:b/>
                <w:bCs/>
                <w:color w:val="000000"/>
                <w:lang w:eastAsia="es-CL"/>
              </w:rPr>
            </w:pPr>
          </w:p>
        </w:tc>
      </w:tr>
    </w:tbl>
    <w:tbl>
      <w:tblPr>
        <w:tblStyle w:val="Tablaconcuadrcula"/>
        <w:tblpPr w:leftFromText="141" w:rightFromText="141" w:vertAnchor="text" w:horzAnchor="margin" w:tblpY="12"/>
        <w:tblW w:w="13687" w:type="dxa"/>
        <w:tblLook w:val="04A0" w:firstRow="1" w:lastRow="0" w:firstColumn="1" w:lastColumn="0" w:noHBand="0" w:noVBand="1"/>
      </w:tblPr>
      <w:tblGrid>
        <w:gridCol w:w="13687"/>
      </w:tblGrid>
      <w:tr w:rsidR="003307FD" w14:paraId="34DAB28C" w14:textId="77777777" w:rsidTr="00E77368">
        <w:trPr>
          <w:trHeight w:val="741"/>
        </w:trPr>
        <w:tc>
          <w:tcPr>
            <w:tcW w:w="5000" w:type="pct"/>
            <w:tcBorders>
              <w:bottom w:val="single" w:sz="4" w:space="0" w:color="auto"/>
            </w:tcBorders>
          </w:tcPr>
          <w:p w14:paraId="7742E5C1" w14:textId="77777777" w:rsidR="003307FD" w:rsidRDefault="003307FD" w:rsidP="00E7736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5C751D77" w14:textId="77777777" w:rsidR="003307FD" w:rsidRPr="00F15211" w:rsidRDefault="003307FD" w:rsidP="00E77368">
            <w:pPr>
              <w:jc w:val="left"/>
              <w:rPr>
                <w:rFonts w:ascii="Calibri" w:eastAsia="Times New Roman" w:hAnsi="Calibri"/>
                <w:b/>
                <w:bCs/>
                <w:color w:val="000000"/>
                <w:lang w:eastAsia="es-CL"/>
              </w:rPr>
            </w:pPr>
            <w:r w:rsidRPr="00F15211">
              <w:rPr>
                <w:rFonts w:ascii="Calibri" w:eastAsia="Times New Roman" w:hAnsi="Calibri"/>
                <w:b/>
                <w:bCs/>
                <w:color w:val="000000"/>
                <w:lang w:eastAsia="es-CL"/>
              </w:rPr>
              <w:t xml:space="preserve">Considerando </w:t>
            </w:r>
            <w:r>
              <w:rPr>
                <w:rFonts w:ascii="Calibri" w:eastAsia="Times New Roman" w:hAnsi="Calibri"/>
                <w:b/>
                <w:bCs/>
                <w:color w:val="000000"/>
                <w:lang w:eastAsia="es-CL"/>
              </w:rPr>
              <w:t xml:space="preserve">3.7, </w:t>
            </w:r>
            <w:r w:rsidRPr="00F15211">
              <w:rPr>
                <w:rFonts w:ascii="Calibri" w:eastAsia="Times New Roman" w:hAnsi="Calibri"/>
                <w:b/>
                <w:bCs/>
                <w:color w:val="000000"/>
                <w:lang w:eastAsia="es-CL"/>
              </w:rPr>
              <w:t xml:space="preserve"> </w:t>
            </w:r>
            <w:proofErr w:type="spellStart"/>
            <w:r w:rsidRPr="00F15211">
              <w:rPr>
                <w:rFonts w:ascii="Calibri" w:eastAsia="Times New Roman" w:hAnsi="Calibri"/>
                <w:b/>
                <w:bCs/>
                <w:color w:val="000000"/>
                <w:lang w:eastAsia="es-CL"/>
              </w:rPr>
              <w:t>Res.Ex</w:t>
            </w:r>
            <w:proofErr w:type="spellEnd"/>
            <w:r w:rsidRPr="00F15211">
              <w:rPr>
                <w:rFonts w:ascii="Calibri" w:eastAsia="Times New Roman" w:hAnsi="Calibri"/>
                <w:b/>
                <w:bCs/>
                <w:color w:val="000000"/>
                <w:lang w:eastAsia="es-CL"/>
              </w:rPr>
              <w:t xml:space="preserve">. N°331/2004, </w:t>
            </w:r>
            <w:r>
              <w:rPr>
                <w:rFonts w:ascii="Calibri" w:eastAsia="Times New Roman" w:hAnsi="Calibri"/>
                <w:b/>
                <w:bCs/>
                <w:color w:val="000000"/>
                <w:lang w:eastAsia="es-CL"/>
              </w:rPr>
              <w:t>Fase de Operación</w:t>
            </w:r>
            <w:proofErr w:type="gramStart"/>
            <w:r w:rsidRPr="00F15211">
              <w:rPr>
                <w:rFonts w:ascii="Calibri" w:eastAsia="Times New Roman" w:hAnsi="Calibri"/>
                <w:b/>
                <w:bCs/>
                <w:color w:val="000000"/>
                <w:lang w:eastAsia="es-CL"/>
              </w:rPr>
              <w:t>, ….</w:t>
            </w:r>
            <w:proofErr w:type="gramEnd"/>
          </w:p>
          <w:p w14:paraId="13F83DEB" w14:textId="77777777" w:rsidR="003307FD" w:rsidRPr="00F15211" w:rsidRDefault="003307FD" w:rsidP="00E77368">
            <w:pPr>
              <w:jc w:val="left"/>
              <w:rPr>
                <w:rFonts w:ascii="Calibri" w:eastAsia="Times New Roman" w:hAnsi="Calibri"/>
                <w:b/>
                <w:bCs/>
                <w:color w:val="000000"/>
                <w:lang w:eastAsia="es-CL"/>
              </w:rPr>
            </w:pPr>
          </w:p>
          <w:p w14:paraId="356C1220" w14:textId="77777777" w:rsidR="003307FD" w:rsidRDefault="003307FD" w:rsidP="00E77368">
            <w:pPr>
              <w:rPr>
                <w:rFonts w:ascii="Calibri" w:eastAsia="Times New Roman" w:hAnsi="Calibri"/>
                <w:bCs/>
                <w:color w:val="000000"/>
                <w:lang w:eastAsia="es-CL"/>
              </w:rPr>
            </w:pPr>
            <w:r w:rsidRPr="00F15211">
              <w:rPr>
                <w:rFonts w:ascii="Calibri" w:eastAsia="Times New Roman" w:hAnsi="Calibri"/>
                <w:bCs/>
                <w:color w:val="000000"/>
                <w:lang w:eastAsia="es-CL"/>
              </w:rPr>
              <w:t>“…</w:t>
            </w:r>
            <w:r>
              <w:t xml:space="preserve"> </w:t>
            </w:r>
            <w:r w:rsidRPr="00F15211">
              <w:rPr>
                <w:rFonts w:ascii="Calibri" w:eastAsia="Times New Roman" w:hAnsi="Calibri"/>
                <w:bCs/>
                <w:color w:val="000000"/>
                <w:lang w:eastAsia="es-CL"/>
              </w:rPr>
              <w:t xml:space="preserve">Una vez que se haya alcanzado la cota de coronamiento autorizada (632 m.s.n.m.), se proyecta aumentar en 6 m la cota de coronamiento hasta llegar a la cota 638 m.s.n.m. lo que implicaría un aumento en el volumen de relaves a </w:t>
            </w:r>
            <w:proofErr w:type="gramStart"/>
            <w:r w:rsidRPr="00F15211">
              <w:rPr>
                <w:rFonts w:ascii="Calibri" w:eastAsia="Times New Roman" w:hAnsi="Calibri"/>
                <w:bCs/>
                <w:color w:val="000000"/>
                <w:lang w:eastAsia="es-CL"/>
              </w:rPr>
              <w:t>depositar, ,... …”</w:t>
            </w:r>
            <w:proofErr w:type="gramEnd"/>
          </w:p>
          <w:p w14:paraId="0E00207B" w14:textId="77777777" w:rsidR="00B01297" w:rsidRDefault="00B01297" w:rsidP="00E77368">
            <w:pPr>
              <w:rPr>
                <w:rFonts w:ascii="Calibri" w:eastAsia="Times New Roman" w:hAnsi="Calibri"/>
                <w:bCs/>
                <w:color w:val="000000"/>
                <w:lang w:eastAsia="es-CL"/>
              </w:rPr>
            </w:pPr>
          </w:p>
          <w:p w14:paraId="35EAD3C5" w14:textId="77777777" w:rsidR="00B01297" w:rsidRDefault="00B01297" w:rsidP="00B01297">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0CCAF22E" w14:textId="5BE62EFF" w:rsidR="00B01297" w:rsidRDefault="00B01297" w:rsidP="00B01297">
            <w:pPr>
              <w:rPr>
                <w:rFonts w:cstheme="minorHAnsi"/>
                <w:b/>
              </w:rPr>
            </w:pPr>
            <w:r>
              <w:rPr>
                <w:rFonts w:cstheme="minorHAnsi"/>
                <w:b/>
              </w:rPr>
              <w:t xml:space="preserve">Considerando 5, </w:t>
            </w:r>
            <w:proofErr w:type="spellStart"/>
            <w:r>
              <w:rPr>
                <w:rFonts w:cstheme="minorHAnsi"/>
                <w:b/>
              </w:rPr>
              <w:t>Res.Ex</w:t>
            </w:r>
            <w:proofErr w:type="spellEnd"/>
            <w:r>
              <w:rPr>
                <w:rFonts w:cstheme="minorHAnsi"/>
                <w:b/>
              </w:rPr>
              <w:t>. N°331/2004,</w:t>
            </w:r>
            <w:r>
              <w:t xml:space="preserve"> </w:t>
            </w:r>
            <w:r w:rsidRPr="00071E7C">
              <w:rPr>
                <w:rFonts w:cstheme="minorHAnsi"/>
                <w:b/>
              </w:rPr>
              <w:t>a) El proyecto no representa riesgo para la salud de la población, toda vez que:</w:t>
            </w:r>
            <w:r>
              <w:rPr>
                <w:rFonts w:cstheme="minorHAnsi"/>
                <w:b/>
              </w:rPr>
              <w:t xml:space="preserve">  </w:t>
            </w:r>
            <w:r w:rsidRPr="004227DA">
              <w:rPr>
                <w:rFonts w:cstheme="minorHAnsi"/>
                <w:b/>
              </w:rPr>
              <w:t>Emisiones Generadas por el Proyecto</w:t>
            </w:r>
            <w:r>
              <w:rPr>
                <w:rFonts w:cstheme="minorHAnsi"/>
                <w:b/>
              </w:rPr>
              <w:t xml:space="preserve">, </w:t>
            </w:r>
            <w:r w:rsidRPr="004227DA">
              <w:rPr>
                <w:rFonts w:cstheme="minorHAnsi"/>
                <w:b/>
              </w:rPr>
              <w:t>Emisiones atmosféricas</w:t>
            </w:r>
            <w:r>
              <w:rPr>
                <w:rFonts w:cstheme="minorHAnsi"/>
                <w:b/>
              </w:rPr>
              <w:t>,</w:t>
            </w:r>
          </w:p>
          <w:p w14:paraId="60B9785F" w14:textId="77777777" w:rsidR="00B01297" w:rsidRPr="00B01297" w:rsidRDefault="00B01297" w:rsidP="00B01297">
            <w:pPr>
              <w:rPr>
                <w:rFonts w:cstheme="minorHAnsi"/>
              </w:rPr>
            </w:pPr>
            <w:r w:rsidRPr="00B01297">
              <w:rPr>
                <w:rFonts w:cstheme="minorHAnsi"/>
              </w:rPr>
              <w:t>“… o</w:t>
            </w:r>
            <w:r w:rsidRPr="00B01297">
              <w:rPr>
                <w:rFonts w:cstheme="minorHAnsi"/>
              </w:rPr>
              <w:tab/>
              <w:t xml:space="preserve">Se estima que al </w:t>
            </w:r>
            <w:r>
              <w:rPr>
                <w:rFonts w:cstheme="minorHAnsi"/>
              </w:rPr>
              <w:t>lavar (SIC) (ele</w:t>
            </w:r>
            <w:r w:rsidRPr="00B01297">
              <w:rPr>
                <w:rFonts w:cstheme="minorHAnsi"/>
              </w:rPr>
              <w:t>var</w:t>
            </w:r>
            <w:r>
              <w:rPr>
                <w:rFonts w:cstheme="minorHAnsi"/>
              </w:rPr>
              <w:t>)</w:t>
            </w:r>
            <w:r w:rsidRPr="00B01297">
              <w:rPr>
                <w:rFonts w:cstheme="minorHAnsi"/>
              </w:rPr>
              <w:t xml:space="preserve"> la cota de coronamiento del tranque de relaves en 6 metros, el efecto del viento sobre el tranque de relaves no variará </w:t>
            </w:r>
            <w:proofErr w:type="spellStart"/>
            <w:r w:rsidRPr="00B01297">
              <w:rPr>
                <w:rFonts w:cstheme="minorHAnsi"/>
              </w:rPr>
              <w:t>mayormermente</w:t>
            </w:r>
            <w:proofErr w:type="spellEnd"/>
            <w:r w:rsidRPr="00B01297">
              <w:rPr>
                <w:rFonts w:cstheme="minorHAnsi"/>
              </w:rPr>
              <w:t>. Por lo que no se requerirá la implementación de medidas adicionales a las implementadas actualmente.</w:t>
            </w:r>
          </w:p>
          <w:p w14:paraId="464BAE0D" w14:textId="77777777" w:rsidR="00B01297" w:rsidRPr="00B01297" w:rsidRDefault="00B01297" w:rsidP="00B01297">
            <w:pPr>
              <w:rPr>
                <w:rFonts w:cstheme="minorHAnsi"/>
              </w:rPr>
            </w:pPr>
          </w:p>
          <w:p w14:paraId="606104E2" w14:textId="77777777" w:rsidR="00B01297" w:rsidRPr="00B01297" w:rsidRDefault="00B01297" w:rsidP="00B01297">
            <w:pPr>
              <w:rPr>
                <w:rFonts w:cstheme="minorHAnsi"/>
              </w:rPr>
            </w:pPr>
            <w:r w:rsidRPr="00B01297">
              <w:rPr>
                <w:rFonts w:cstheme="minorHAnsi"/>
              </w:rPr>
              <w:t xml:space="preserve">En documento Adenda N°1 el titular señala que, efectivamente, durante la operación del proyecto, existe un riesgo potencial de emisión de polvo al ambiente (emisiones fugitivas de material particulado) producto de la acción del viento. </w:t>
            </w:r>
            <w:r>
              <w:rPr>
                <w:rFonts w:cstheme="minorHAnsi"/>
              </w:rPr>
              <w:t>……</w:t>
            </w:r>
            <w:r w:rsidRPr="00B01297">
              <w:rPr>
                <w:rFonts w:cstheme="minorHAnsi"/>
              </w:rPr>
              <w:t>, ni más afectado por el viento, debido al aumento en la altura del tranque. …”</w:t>
            </w:r>
          </w:p>
          <w:p w14:paraId="05053BFB" w14:textId="77777777" w:rsidR="003307FD" w:rsidRPr="00F15211" w:rsidRDefault="003307FD" w:rsidP="00E77368"/>
        </w:tc>
      </w:tr>
      <w:tr w:rsidR="003307FD" w14:paraId="09722288" w14:textId="77777777" w:rsidTr="00E77368">
        <w:trPr>
          <w:trHeight w:val="567"/>
        </w:trPr>
        <w:tc>
          <w:tcPr>
            <w:tcW w:w="5000" w:type="pct"/>
          </w:tcPr>
          <w:p w14:paraId="45007EB3" w14:textId="77777777" w:rsidR="003307FD" w:rsidRDefault="003307FD" w:rsidP="00E77368">
            <w:pPr>
              <w:jc w:val="left"/>
              <w:rPr>
                <w:rFonts w:ascii="Calibri" w:eastAsia="Times New Roman" w:hAnsi="Calibri"/>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3F096AB3" w14:textId="77777777" w:rsidR="003307FD" w:rsidRDefault="003307FD" w:rsidP="00E77368">
            <w:pPr>
              <w:jc w:val="left"/>
              <w:rPr>
                <w:rFonts w:ascii="Calibri" w:eastAsia="Times New Roman" w:hAnsi="Calibri"/>
                <w:b/>
                <w:bCs/>
                <w:color w:val="000000"/>
                <w:lang w:eastAsia="es-CL"/>
              </w:rPr>
            </w:pPr>
          </w:p>
          <w:p w14:paraId="674F2E6A" w14:textId="28A5DB75" w:rsidR="003307FD" w:rsidRDefault="003307FD" w:rsidP="00E77368">
            <w:pPr>
              <w:rPr>
                <w:rFonts w:ascii="Calibri" w:hAnsi="Calibri"/>
              </w:rPr>
            </w:pPr>
            <w:r w:rsidRPr="00594F05">
              <w:rPr>
                <w:rFonts w:ascii="Calibri" w:eastAsia="Times New Roman" w:hAnsi="Calibri"/>
                <w:bCs/>
                <w:color w:val="000000"/>
                <w:lang w:eastAsia="es-CL"/>
              </w:rPr>
              <w:t xml:space="preserve">En fiscalización ambiental ejecutada el 22 de junio 2015 </w:t>
            </w:r>
            <w:r>
              <w:rPr>
                <w:rFonts w:ascii="Calibri" w:eastAsia="Times New Roman" w:hAnsi="Calibri"/>
                <w:bCs/>
                <w:color w:val="000000"/>
                <w:lang w:eastAsia="es-CL"/>
              </w:rPr>
              <w:t>se solicitó al titular antecedentes respecto al plan de cierre del tranque Confluencia.</w:t>
            </w:r>
            <w:r>
              <w:rPr>
                <w:rFonts w:ascii="Calibri" w:hAnsi="Calibri"/>
              </w:rPr>
              <w:t xml:space="preserve"> Informó</w:t>
            </w:r>
            <w:r w:rsidR="00B01297">
              <w:rPr>
                <w:rFonts w:ascii="Calibri" w:hAnsi="Calibri"/>
              </w:rPr>
              <w:t xml:space="preserve"> el Sr. Christian Jara, </w:t>
            </w:r>
            <w:r>
              <w:rPr>
                <w:rFonts w:ascii="Calibri" w:hAnsi="Calibri"/>
              </w:rPr>
              <w:t>representante</w:t>
            </w:r>
            <w:r w:rsidR="00B01297">
              <w:rPr>
                <w:rFonts w:ascii="Calibri" w:hAnsi="Calibri"/>
              </w:rPr>
              <w:t xml:space="preserve"> del titular,</w:t>
            </w:r>
            <w:r>
              <w:rPr>
                <w:rFonts w:ascii="Calibri" w:hAnsi="Calibri"/>
              </w:rPr>
              <w:t xml:space="preserve"> que el Plan de Cierre</w:t>
            </w:r>
            <w:r w:rsidR="005F7C2E">
              <w:rPr>
                <w:rFonts w:ascii="Calibri" w:hAnsi="Calibri"/>
              </w:rPr>
              <w:t xml:space="preserve"> (Anexo 26)</w:t>
            </w:r>
            <w:r>
              <w:rPr>
                <w:rFonts w:ascii="Calibri" w:hAnsi="Calibri"/>
              </w:rPr>
              <w:t xml:space="preserve"> fue presentado el año 2007</w:t>
            </w:r>
            <w:r w:rsidR="00886C3B">
              <w:rPr>
                <w:rFonts w:ascii="Calibri" w:hAnsi="Calibri"/>
              </w:rPr>
              <w:t xml:space="preserve"> mediante carta SG-04/0907</w:t>
            </w:r>
            <w:r w:rsidR="00CD4113">
              <w:rPr>
                <w:rFonts w:ascii="Calibri" w:hAnsi="Calibri"/>
              </w:rPr>
              <w:t>, del 25.09.2007 (Anexo 25</w:t>
            </w:r>
            <w:r w:rsidR="00886C3B">
              <w:rPr>
                <w:rFonts w:ascii="Calibri" w:hAnsi="Calibri"/>
              </w:rPr>
              <w:t>)</w:t>
            </w:r>
            <w:r w:rsidR="00CD4113">
              <w:rPr>
                <w:rFonts w:ascii="Calibri" w:hAnsi="Calibri"/>
              </w:rPr>
              <w:t xml:space="preserve"> según se confirma</w:t>
            </w:r>
            <w:r w:rsidR="005F7C2E">
              <w:rPr>
                <w:rFonts w:ascii="Calibri" w:hAnsi="Calibri"/>
              </w:rPr>
              <w:t xml:space="preserve"> </w:t>
            </w:r>
            <w:r w:rsidR="00CD4113">
              <w:rPr>
                <w:rFonts w:ascii="Calibri" w:hAnsi="Calibri"/>
              </w:rPr>
              <w:t xml:space="preserve">en el </w:t>
            </w:r>
            <w:r w:rsidR="005F7C2E">
              <w:rPr>
                <w:rFonts w:ascii="Calibri" w:hAnsi="Calibri"/>
              </w:rPr>
              <w:t>C</w:t>
            </w:r>
            <w:r w:rsidR="00CD4113">
              <w:rPr>
                <w:rFonts w:ascii="Calibri" w:hAnsi="Calibri"/>
              </w:rPr>
              <w:t>onsiderando N°1 de la</w:t>
            </w:r>
            <w:r w:rsidR="00886C3B">
              <w:rPr>
                <w:rFonts w:ascii="Calibri" w:hAnsi="Calibri"/>
              </w:rPr>
              <w:t xml:space="preserve"> </w:t>
            </w:r>
            <w:r w:rsidR="00886C3B">
              <w:rPr>
                <w:rFonts w:cstheme="minorHAnsi"/>
              </w:rPr>
              <w:t xml:space="preserve"> Res.</w:t>
            </w:r>
            <w:r w:rsidR="00CD4113">
              <w:rPr>
                <w:rFonts w:ascii="Calibri" w:hAnsi="Calibri"/>
              </w:rPr>
              <w:t xml:space="preserve"> SERNAGEOMIN</w:t>
            </w:r>
            <w:r w:rsidR="00CD4113">
              <w:rPr>
                <w:rFonts w:cstheme="minorHAnsi"/>
              </w:rPr>
              <w:t xml:space="preserve"> </w:t>
            </w:r>
            <w:r w:rsidR="00886C3B">
              <w:rPr>
                <w:rFonts w:cstheme="minorHAnsi"/>
              </w:rPr>
              <w:t xml:space="preserve"> N° 114 del 06.02.2008</w:t>
            </w:r>
            <w:r w:rsidR="00886C3B">
              <w:rPr>
                <w:rFonts w:ascii="Calibri" w:hAnsi="Calibri"/>
              </w:rPr>
              <w:t xml:space="preserve"> (Anexo 3)</w:t>
            </w:r>
            <w:r w:rsidR="00CD4113">
              <w:rPr>
                <w:rFonts w:ascii="Calibri" w:hAnsi="Calibri"/>
              </w:rPr>
              <w:t xml:space="preserve"> que aprobó dicho Plan de Cierre</w:t>
            </w:r>
            <w:r>
              <w:rPr>
                <w:rFonts w:ascii="Calibri" w:hAnsi="Calibri"/>
              </w:rPr>
              <w:t>. Posteriormente se realizaron actualizaciones los años 2009, 2013 y 2014, y se entregaron copia de dichos documentos.</w:t>
            </w:r>
          </w:p>
          <w:p w14:paraId="63B48D18" w14:textId="77777777" w:rsidR="003307FD" w:rsidRDefault="003307FD" w:rsidP="00E77368">
            <w:pPr>
              <w:rPr>
                <w:rFonts w:ascii="Calibri" w:hAnsi="Calibri"/>
              </w:rPr>
            </w:pPr>
          </w:p>
          <w:p w14:paraId="2095C3D6" w14:textId="77777777" w:rsidR="003307FD" w:rsidRDefault="003307FD" w:rsidP="00E77368">
            <w:pPr>
              <w:rPr>
                <w:b/>
              </w:rPr>
            </w:pPr>
            <w:r w:rsidRPr="008E34C9">
              <w:rPr>
                <w:b/>
              </w:rPr>
              <w:t>Resultado</w:t>
            </w:r>
            <w:r>
              <w:rPr>
                <w:b/>
              </w:rPr>
              <w:t xml:space="preserve"> (s)</w:t>
            </w:r>
            <w:r w:rsidRPr="008E34C9">
              <w:rPr>
                <w:b/>
              </w:rPr>
              <w:t xml:space="preserve"> examen de Información:</w:t>
            </w:r>
          </w:p>
          <w:p w14:paraId="2C86B4B9" w14:textId="77777777" w:rsidR="007C0171" w:rsidRDefault="007C0171" w:rsidP="00E77368">
            <w:pPr>
              <w:rPr>
                <w:rFonts w:ascii="Calibri" w:hAnsi="Calibri"/>
              </w:rPr>
            </w:pPr>
          </w:p>
          <w:p w14:paraId="46CFD7BA" w14:textId="77777777" w:rsidR="003307FD" w:rsidRDefault="003307FD" w:rsidP="00E77368">
            <w:pPr>
              <w:rPr>
                <w:rFonts w:ascii="Calibri" w:hAnsi="Calibri"/>
              </w:rPr>
            </w:pPr>
            <w:r>
              <w:rPr>
                <w:rFonts w:ascii="Calibri" w:hAnsi="Calibri"/>
              </w:rPr>
              <w:t>Se realizó el análisis de información contenida en las actualizaciones, en especial la última:  Documento</w:t>
            </w:r>
            <w:r w:rsidRPr="00F67A0D">
              <w:rPr>
                <w:rFonts w:ascii="Calibri" w:hAnsi="Calibri"/>
                <w:b/>
              </w:rPr>
              <w:t xml:space="preserve"> Nº 13-06-021, SCMET, PROYECTO DE ACTUALIZACION PLAN DE CIERRE TRANQUE CONFLUENCIA,  INFORME DE DISEÑO,  Revisión 0, Junio, 2014</w:t>
            </w:r>
            <w:r>
              <w:rPr>
                <w:rFonts w:ascii="Calibri" w:hAnsi="Calibri"/>
              </w:rPr>
              <w:t xml:space="preserve">., elaborado para la Sociedad Contractual  Minera El Toqui (SCMET) por </w:t>
            </w:r>
            <w:r w:rsidRPr="0000451E">
              <w:rPr>
                <w:rFonts w:ascii="Calibri" w:hAnsi="Calibri"/>
              </w:rPr>
              <w:t>RVC MINERÍA Y GEOTECNIA S.P.A.</w:t>
            </w:r>
            <w:r>
              <w:rPr>
                <w:rFonts w:ascii="Calibri" w:hAnsi="Calibri"/>
              </w:rPr>
              <w:t>(Anexo 9)</w:t>
            </w:r>
            <w:r w:rsidRPr="0000451E">
              <w:rPr>
                <w:rFonts w:ascii="Calibri" w:hAnsi="Calibri"/>
              </w:rPr>
              <w:t xml:space="preserve"> </w:t>
            </w:r>
          </w:p>
          <w:p w14:paraId="2E93CF17" w14:textId="77777777" w:rsidR="003307FD" w:rsidRPr="0000451E" w:rsidRDefault="003307FD" w:rsidP="00E77368">
            <w:pPr>
              <w:rPr>
                <w:rFonts w:ascii="Calibri" w:hAnsi="Calibri"/>
              </w:rPr>
            </w:pPr>
          </w:p>
          <w:p w14:paraId="777C7AFF" w14:textId="77777777" w:rsidR="003307FD" w:rsidRDefault="003307FD" w:rsidP="00E77368">
            <w:pPr>
              <w:rPr>
                <w:rFonts w:ascii="Calibri" w:hAnsi="Calibri"/>
              </w:rPr>
            </w:pPr>
            <w:r w:rsidRPr="0000451E">
              <w:rPr>
                <w:rFonts w:ascii="Calibri" w:hAnsi="Calibri"/>
              </w:rPr>
              <w:t xml:space="preserve">En dicho </w:t>
            </w:r>
            <w:r>
              <w:rPr>
                <w:rFonts w:ascii="Calibri" w:hAnsi="Calibri"/>
              </w:rPr>
              <w:t>documento se indica:</w:t>
            </w:r>
          </w:p>
          <w:p w14:paraId="7D877A13" w14:textId="77777777" w:rsidR="007C0171" w:rsidRDefault="007C0171" w:rsidP="00E77368">
            <w:pPr>
              <w:rPr>
                <w:rFonts w:ascii="Calibri" w:hAnsi="Calibri"/>
              </w:rPr>
            </w:pPr>
          </w:p>
          <w:p w14:paraId="51632B67" w14:textId="77777777" w:rsidR="003307FD" w:rsidRDefault="003307FD" w:rsidP="00E77368">
            <w:pPr>
              <w:pStyle w:val="Prrafodelista"/>
              <w:numPr>
                <w:ilvl w:val="0"/>
                <w:numId w:val="28"/>
              </w:numPr>
              <w:rPr>
                <w:rFonts w:ascii="Calibri" w:hAnsi="Calibri"/>
              </w:rPr>
            </w:pPr>
            <w:proofErr w:type="spellStart"/>
            <w:r w:rsidRPr="0000451E">
              <w:rPr>
                <w:rFonts w:ascii="Calibri" w:hAnsi="Calibri"/>
              </w:rPr>
              <w:t>Pg</w:t>
            </w:r>
            <w:proofErr w:type="spellEnd"/>
            <w:r w:rsidRPr="0000451E">
              <w:rPr>
                <w:rFonts w:ascii="Calibri" w:hAnsi="Calibri"/>
              </w:rPr>
              <w:t xml:space="preserve"> 4. Bases de Diseño, “Se considera que no existirá más </w:t>
            </w:r>
            <w:proofErr w:type="spellStart"/>
            <w:r w:rsidRPr="0000451E">
              <w:rPr>
                <w:rFonts w:ascii="Calibri" w:hAnsi="Calibri"/>
              </w:rPr>
              <w:t>depositación</w:t>
            </w:r>
            <w:proofErr w:type="spellEnd"/>
            <w:r w:rsidRPr="0000451E">
              <w:rPr>
                <w:rFonts w:ascii="Calibri" w:hAnsi="Calibri"/>
              </w:rPr>
              <w:t xml:space="preserve"> de relaves convencionales en el tranque, por lo que las condiciones actuales de la cubierta (abril de 2013) son las que marcan las medidas a tomar”</w:t>
            </w:r>
            <w:r w:rsidR="007C0171">
              <w:rPr>
                <w:rFonts w:ascii="Calibri" w:hAnsi="Calibri"/>
              </w:rPr>
              <w:t>.</w:t>
            </w:r>
          </w:p>
          <w:p w14:paraId="6484FC09" w14:textId="77777777" w:rsidR="007C0171" w:rsidRDefault="007C0171" w:rsidP="007C0171">
            <w:pPr>
              <w:pStyle w:val="Prrafodelista"/>
              <w:rPr>
                <w:rFonts w:ascii="Calibri" w:hAnsi="Calibri"/>
              </w:rPr>
            </w:pPr>
          </w:p>
          <w:p w14:paraId="5CC5DB81" w14:textId="77777777" w:rsidR="007C0171" w:rsidRPr="007C0171" w:rsidRDefault="003307FD" w:rsidP="007C0171">
            <w:pPr>
              <w:pStyle w:val="Prrafodelista"/>
              <w:numPr>
                <w:ilvl w:val="0"/>
                <w:numId w:val="28"/>
              </w:numPr>
              <w:rPr>
                <w:rFonts w:ascii="Calibri" w:hAnsi="Calibri"/>
              </w:rPr>
            </w:pPr>
            <w:proofErr w:type="spellStart"/>
            <w:r w:rsidRPr="0000451E">
              <w:rPr>
                <w:rFonts w:ascii="Calibri" w:hAnsi="Calibri"/>
              </w:rPr>
              <w:t>Pg</w:t>
            </w:r>
            <w:proofErr w:type="spellEnd"/>
            <w:r w:rsidRPr="0000451E">
              <w:rPr>
                <w:rFonts w:ascii="Calibri" w:hAnsi="Calibri"/>
              </w:rPr>
              <w:t xml:space="preserve"> 4. Bases de Diseño, “Para los análisis de estabilidad realizados a la fecha del presente documento se utilizará la topografía entregada por SCMET, y que corresponde al levantamiento actualizado a Abril de 2013.</w:t>
            </w:r>
          </w:p>
          <w:p w14:paraId="2D82D5D5" w14:textId="77777777" w:rsidR="007C0171" w:rsidRDefault="007C0171" w:rsidP="007C0171">
            <w:pPr>
              <w:pStyle w:val="Prrafodelista"/>
              <w:rPr>
                <w:rFonts w:ascii="Calibri" w:hAnsi="Calibri"/>
              </w:rPr>
            </w:pPr>
          </w:p>
          <w:p w14:paraId="0F520A6C" w14:textId="77777777" w:rsidR="003307FD" w:rsidRDefault="003307FD" w:rsidP="00E77368">
            <w:pPr>
              <w:pStyle w:val="Prrafodelista"/>
              <w:numPr>
                <w:ilvl w:val="0"/>
                <w:numId w:val="28"/>
              </w:numPr>
              <w:rPr>
                <w:rFonts w:ascii="Calibri" w:hAnsi="Calibri"/>
              </w:rPr>
            </w:pPr>
            <w:proofErr w:type="spellStart"/>
            <w:r w:rsidRPr="0000451E">
              <w:rPr>
                <w:rFonts w:ascii="Calibri" w:hAnsi="Calibri"/>
              </w:rPr>
              <w:t>Pg</w:t>
            </w:r>
            <w:proofErr w:type="spellEnd"/>
            <w:r w:rsidRPr="0000451E">
              <w:rPr>
                <w:rFonts w:ascii="Calibri" w:hAnsi="Calibri"/>
              </w:rPr>
              <w:t xml:space="preserve"> 19. 6.2 Características Geométricas, “En cuanto a las características del estado actual del depósito se pueden observar a continuación. Estas fueron obtenidas a través de la topografía proporcionada por SCMT con fecha 09 de abril del año 2013</w:t>
            </w:r>
            <w:r>
              <w:rPr>
                <w:rFonts w:ascii="Calibri" w:hAnsi="Calibri"/>
              </w:rPr>
              <w:t>” y posteriormente se adjunta una tabla en que informa que la cota de coronamiento máxima es de 641,5 m.s.n.m.</w:t>
            </w:r>
          </w:p>
          <w:p w14:paraId="596693FF" w14:textId="77777777" w:rsidR="007C0171" w:rsidRDefault="007C0171" w:rsidP="007C0171">
            <w:pPr>
              <w:pStyle w:val="Prrafodelista"/>
              <w:rPr>
                <w:rFonts w:ascii="Calibri" w:hAnsi="Calibri"/>
              </w:rPr>
            </w:pPr>
          </w:p>
          <w:p w14:paraId="4F487168" w14:textId="77777777" w:rsidR="007C0171" w:rsidRPr="007C0171" w:rsidRDefault="003307FD" w:rsidP="007C0171">
            <w:pPr>
              <w:pStyle w:val="Prrafodelista"/>
              <w:numPr>
                <w:ilvl w:val="0"/>
                <w:numId w:val="28"/>
              </w:numPr>
              <w:rPr>
                <w:rFonts w:ascii="Calibri" w:hAnsi="Calibri"/>
              </w:rPr>
            </w:pPr>
            <w:r>
              <w:rPr>
                <w:rFonts w:ascii="Calibri" w:hAnsi="Calibri"/>
              </w:rPr>
              <w:t>Anexo N°1, FIGURAS, se presenta la figura 1.2, “CONTENIDO: PLANTA GENERAL PERFILES GEOFÍSICOS”, “Nota: 1.- Topografía proporcionada por SCMET “, en que se muestran las curvas de nivel del tranque y en la que se observan alturas superiores a 641 m. (Figura N°8)</w:t>
            </w:r>
            <w:r w:rsidR="007C0171">
              <w:rPr>
                <w:rFonts w:ascii="Calibri" w:hAnsi="Calibri"/>
              </w:rPr>
              <w:t>.</w:t>
            </w:r>
          </w:p>
          <w:p w14:paraId="29337F78" w14:textId="77777777" w:rsidR="007C0171" w:rsidRDefault="007C0171" w:rsidP="007C0171">
            <w:pPr>
              <w:pStyle w:val="Prrafodelista"/>
              <w:rPr>
                <w:rFonts w:ascii="Calibri" w:hAnsi="Calibri"/>
              </w:rPr>
            </w:pPr>
          </w:p>
          <w:p w14:paraId="37ADEC85" w14:textId="77777777" w:rsidR="003307FD" w:rsidRDefault="003307FD" w:rsidP="00E77368">
            <w:pPr>
              <w:pStyle w:val="Prrafodelista"/>
              <w:numPr>
                <w:ilvl w:val="0"/>
                <w:numId w:val="28"/>
              </w:numPr>
              <w:rPr>
                <w:rFonts w:ascii="Calibri" w:hAnsi="Calibri"/>
              </w:rPr>
            </w:pPr>
            <w:r>
              <w:rPr>
                <w:rFonts w:ascii="Calibri" w:hAnsi="Calibri"/>
              </w:rPr>
              <w:t>Anexo N°1, FIGURAS, en este Anexo se muestran una serie de perfiles estratigráficos y transversales concordantes con la figura 1.2, en los que se observa una altura de coronamiento de muro sobre 641 m.s.n.m.</w:t>
            </w:r>
          </w:p>
          <w:p w14:paraId="26578090" w14:textId="77777777" w:rsidR="003307FD" w:rsidRDefault="003307FD" w:rsidP="00E77368">
            <w:pPr>
              <w:rPr>
                <w:rFonts w:ascii="Calibri" w:hAnsi="Calibri"/>
              </w:rPr>
            </w:pPr>
          </w:p>
          <w:p w14:paraId="05EBCA6A" w14:textId="3EB4DD7D" w:rsidR="003307FD" w:rsidRDefault="003307FD" w:rsidP="00E77368">
            <w:pPr>
              <w:rPr>
                <w:rFonts w:ascii="Calibri" w:hAnsi="Calibri"/>
              </w:rPr>
            </w:pPr>
            <w:r>
              <w:rPr>
                <w:rFonts w:ascii="Calibri" w:hAnsi="Calibri"/>
              </w:rPr>
              <w:t>Lo anterior da cuenta que el límite de la altura del muro del tranque Confluencia fue superado en más de 3 m</w:t>
            </w:r>
            <w:r w:rsidR="00D42E5A">
              <w:rPr>
                <w:rFonts w:ascii="Calibri" w:hAnsi="Calibri"/>
              </w:rPr>
              <w:t>, lo que representa un aumento de altura de más del 50% de lo aprobado</w:t>
            </w:r>
            <w:r>
              <w:rPr>
                <w:rFonts w:ascii="Calibri" w:hAnsi="Calibri"/>
              </w:rPr>
              <w:t xml:space="preserve"> ambientalmente. Lo anterior significó disponer relaves a mayor altura y exponerlos a mayor arrastre de viento y</w:t>
            </w:r>
            <w:r w:rsidR="00D42E5A">
              <w:rPr>
                <w:rFonts w:ascii="Calibri" w:hAnsi="Calibri"/>
              </w:rPr>
              <w:t>, por tanto, a una dispersión sobre un</w:t>
            </w:r>
            <w:r>
              <w:rPr>
                <w:rFonts w:ascii="Calibri" w:hAnsi="Calibri"/>
              </w:rPr>
              <w:t xml:space="preserve"> área</w:t>
            </w:r>
            <w:r w:rsidR="00D42E5A">
              <w:rPr>
                <w:rFonts w:ascii="Calibri" w:hAnsi="Calibri"/>
              </w:rPr>
              <w:t xml:space="preserve"> mayor</w:t>
            </w:r>
            <w:r>
              <w:rPr>
                <w:rFonts w:ascii="Calibri" w:hAnsi="Calibri"/>
              </w:rPr>
              <w:t xml:space="preserve">. </w:t>
            </w:r>
          </w:p>
          <w:p w14:paraId="41C0FD87" w14:textId="77777777" w:rsidR="003307FD" w:rsidRDefault="003307FD" w:rsidP="00E77368">
            <w:pPr>
              <w:rPr>
                <w:rFonts w:ascii="Calibri" w:hAnsi="Calibri"/>
              </w:rPr>
            </w:pPr>
          </w:p>
          <w:p w14:paraId="23CB06A7" w14:textId="77777777" w:rsidR="003307FD" w:rsidRDefault="003307FD" w:rsidP="005F7C2E">
            <w:pPr>
              <w:rPr>
                <w:rFonts w:ascii="Calibri" w:hAnsi="Calibri"/>
              </w:rPr>
            </w:pPr>
            <w:r>
              <w:rPr>
                <w:rFonts w:ascii="Calibri" w:hAnsi="Calibri"/>
              </w:rPr>
              <w:t xml:space="preserve">En carta del titular SG-09/1110 del 12 de noviembre de 2010 dirigida a SERNAGEOMIN (Anexo 12) el titular informa que el aumento del muro fue comunicado en el plan de cierre del 2007 y aprobado por dicho servicio  </w:t>
            </w:r>
            <w:r w:rsidRPr="00307930">
              <w:rPr>
                <w:rFonts w:ascii="Calibri" w:hAnsi="Calibri"/>
              </w:rPr>
              <w:t>mediante Resolución Nº 114</w:t>
            </w:r>
            <w:r>
              <w:rPr>
                <w:rFonts w:ascii="Calibri" w:hAnsi="Calibri"/>
              </w:rPr>
              <w:t xml:space="preserve"> </w:t>
            </w:r>
            <w:r w:rsidRPr="00307930">
              <w:rPr>
                <w:rFonts w:ascii="Calibri" w:hAnsi="Calibri"/>
              </w:rPr>
              <w:t>del 06 de Febrero de 2008.</w:t>
            </w:r>
          </w:p>
          <w:p w14:paraId="3ECAE9A5" w14:textId="77777777" w:rsidR="007C0171" w:rsidRPr="005F7C2E" w:rsidRDefault="007C0171" w:rsidP="005F7C2E">
            <w:pPr>
              <w:rPr>
                <w:rFonts w:ascii="Calibri" w:hAnsi="Calibri"/>
              </w:rPr>
            </w:pPr>
          </w:p>
        </w:tc>
      </w:tr>
    </w:tbl>
    <w:p w14:paraId="7AA368BC" w14:textId="77777777" w:rsidR="003307FD" w:rsidRPr="001939B3" w:rsidRDefault="003307FD" w:rsidP="003307FD">
      <w:pPr>
        <w:spacing w:line="276" w:lineRule="auto"/>
        <w:jc w:val="left"/>
        <w:rPr>
          <w:rFonts w:cstheme="minorHAnsi"/>
        </w:rPr>
      </w:pPr>
    </w:p>
    <w:p w14:paraId="69F5F060" w14:textId="77777777" w:rsidR="007C0171" w:rsidRDefault="007C0171">
      <w:pPr>
        <w:jc w:val="left"/>
      </w:pPr>
      <w:r>
        <w:br w:type="page"/>
      </w:r>
    </w:p>
    <w:tbl>
      <w:tblPr>
        <w:tblStyle w:val="Tablaconcuadrcula"/>
        <w:tblW w:w="13788" w:type="dxa"/>
        <w:jc w:val="center"/>
        <w:tblLayout w:type="fixed"/>
        <w:tblLook w:val="04A0" w:firstRow="1" w:lastRow="0" w:firstColumn="1" w:lastColumn="0" w:noHBand="0" w:noVBand="1"/>
      </w:tblPr>
      <w:tblGrid>
        <w:gridCol w:w="6770"/>
        <w:gridCol w:w="7018"/>
      </w:tblGrid>
      <w:tr w:rsidR="007C0171" w14:paraId="57D34563" w14:textId="77777777" w:rsidTr="00EB09E1">
        <w:trPr>
          <w:trHeight w:val="313"/>
          <w:jc w:val="center"/>
        </w:trPr>
        <w:tc>
          <w:tcPr>
            <w:tcW w:w="5000" w:type="pct"/>
            <w:gridSpan w:val="2"/>
            <w:vAlign w:val="center"/>
          </w:tcPr>
          <w:p w14:paraId="1B138B4A" w14:textId="77777777" w:rsidR="007C0171" w:rsidRDefault="007C0171" w:rsidP="00EB09E1">
            <w:pPr>
              <w:jc w:val="center"/>
              <w:rPr>
                <w:rFonts w:ascii="Calibri" w:eastAsia="Times New Roman" w:hAnsi="Calibri"/>
                <w:b/>
                <w:bCs/>
                <w:color w:val="000000"/>
                <w:lang w:eastAsia="es-CL"/>
              </w:rPr>
            </w:pPr>
            <w:r w:rsidRPr="005626CB">
              <w:rPr>
                <w:rFonts w:eastAsia="Times New Roman"/>
                <w:b/>
                <w:bCs/>
                <w:color w:val="000000"/>
                <w:lang w:eastAsia="es-CL"/>
              </w:rPr>
              <w:lastRenderedPageBreak/>
              <w:t>Registros</w:t>
            </w:r>
          </w:p>
        </w:tc>
      </w:tr>
      <w:tr w:rsidR="007C0171" w:rsidRPr="001E3373" w14:paraId="7AF225E6" w14:textId="77777777" w:rsidTr="00EB09E1">
        <w:trPr>
          <w:trHeight w:val="1773"/>
          <w:jc w:val="center"/>
        </w:trPr>
        <w:tc>
          <w:tcPr>
            <w:tcW w:w="5000" w:type="pct"/>
            <w:gridSpan w:val="2"/>
            <w:vAlign w:val="center"/>
          </w:tcPr>
          <w:p w14:paraId="5F19C6F2" w14:textId="77777777" w:rsidR="007C0171" w:rsidRPr="001E3373" w:rsidRDefault="007C0171" w:rsidP="00EB09E1">
            <w:pPr>
              <w:jc w:val="center"/>
              <w:rPr>
                <w:rFonts w:ascii="Calibri" w:eastAsia="Times New Roman" w:hAnsi="Calibri"/>
                <w:b/>
                <w:bCs/>
                <w:i/>
                <w:color w:val="000000"/>
                <w:lang w:eastAsia="es-CL"/>
              </w:rPr>
            </w:pPr>
            <w:r w:rsidRPr="001E3373">
              <w:rPr>
                <w:i/>
                <w:noProof/>
                <w:lang w:eastAsia="es-CL"/>
              </w:rPr>
              <w:drawing>
                <wp:inline distT="0" distB="0" distL="0" distR="0" wp14:anchorId="5CAA70BD" wp14:editId="11B3EE09">
                  <wp:extent cx="6981825" cy="2457450"/>
                  <wp:effectExtent l="0" t="0" r="9525"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email">
                            <a:extLst>
                              <a:ext uri="{28A0092B-C50C-407E-A947-70E740481C1C}">
                                <a14:useLocalDpi xmlns:a14="http://schemas.microsoft.com/office/drawing/2010/main"/>
                              </a:ext>
                            </a:extLst>
                          </a:blip>
                          <a:stretch>
                            <a:fillRect/>
                          </a:stretch>
                        </pic:blipFill>
                        <pic:spPr>
                          <a:xfrm>
                            <a:off x="0" y="0"/>
                            <a:ext cx="6979555" cy="2456651"/>
                          </a:xfrm>
                          <a:prstGeom prst="rect">
                            <a:avLst/>
                          </a:prstGeom>
                        </pic:spPr>
                      </pic:pic>
                    </a:graphicData>
                  </a:graphic>
                </wp:inline>
              </w:drawing>
            </w:r>
          </w:p>
        </w:tc>
      </w:tr>
      <w:tr w:rsidR="007C0171" w14:paraId="11357502" w14:textId="77777777" w:rsidTr="00EB09E1">
        <w:trPr>
          <w:trHeight w:val="275"/>
          <w:jc w:val="center"/>
        </w:trPr>
        <w:tc>
          <w:tcPr>
            <w:tcW w:w="2455" w:type="pct"/>
            <w:vAlign w:val="center"/>
          </w:tcPr>
          <w:p w14:paraId="36A4EFA7" w14:textId="77777777" w:rsidR="007C0171" w:rsidRPr="00D965FE" w:rsidRDefault="007C0171" w:rsidP="00EB09E1">
            <w:pPr>
              <w:jc w:val="left"/>
              <w:rPr>
                <w:rFonts w:eastAsia="Times New Roman"/>
                <w:color w:val="000000"/>
                <w:sz w:val="18"/>
                <w:szCs w:val="18"/>
                <w:lang w:eastAsia="es-CL"/>
              </w:rPr>
            </w:pPr>
            <w:r>
              <w:t xml:space="preserve">Fotografía  </w:t>
            </w:r>
            <w:r>
              <w:fldChar w:fldCharType="begin"/>
            </w:r>
            <w:r>
              <w:instrText xml:space="preserve"> SEQ Fotografía_ \* ARABIC </w:instrText>
            </w:r>
            <w:r>
              <w:fldChar w:fldCharType="separate"/>
            </w:r>
            <w:r>
              <w:rPr>
                <w:noProof/>
              </w:rPr>
              <w:t>18</w:t>
            </w:r>
            <w:r>
              <w:fldChar w:fldCharType="end"/>
            </w:r>
          </w:p>
        </w:tc>
        <w:tc>
          <w:tcPr>
            <w:tcW w:w="2545" w:type="pct"/>
          </w:tcPr>
          <w:p w14:paraId="708AA053" w14:textId="77777777" w:rsidR="007C0171" w:rsidRPr="00D965FE" w:rsidRDefault="007C0171" w:rsidP="00EB09E1">
            <w:pPr>
              <w:jc w:val="left"/>
              <w:rPr>
                <w:rFonts w:eastAsia="Times New Roman"/>
                <w:color w:val="000000"/>
                <w:sz w:val="18"/>
                <w:szCs w:val="18"/>
                <w:lang w:eastAsia="es-CL"/>
              </w:rPr>
            </w:pPr>
            <w:r>
              <w:rPr>
                <w:rFonts w:eastAsia="Times New Roman"/>
                <w:color w:val="000000"/>
                <w:sz w:val="18"/>
                <w:szCs w:val="18"/>
                <w:lang w:eastAsia="es-CL"/>
              </w:rPr>
              <w:t>Fecha : 22 de junio de 2015</w:t>
            </w:r>
          </w:p>
        </w:tc>
      </w:tr>
      <w:tr w:rsidR="007C0171" w14:paraId="24FBD8F9" w14:textId="77777777" w:rsidTr="00EB09E1">
        <w:trPr>
          <w:trHeight w:val="373"/>
          <w:jc w:val="center"/>
        </w:trPr>
        <w:tc>
          <w:tcPr>
            <w:tcW w:w="5000" w:type="pct"/>
            <w:gridSpan w:val="2"/>
          </w:tcPr>
          <w:p w14:paraId="4AD69415" w14:textId="77777777" w:rsidR="007C0171" w:rsidRPr="00027469" w:rsidRDefault="007C0171" w:rsidP="00EB09E1">
            <w:pPr>
              <w:jc w:val="left"/>
              <w:rPr>
                <w:rFonts w:ascii="Calibri" w:eastAsia="Times New Roman" w:hAnsi="Calibri"/>
                <w:bCs/>
                <w:color w:val="000000"/>
                <w:lang w:eastAsia="es-CL"/>
              </w:rPr>
            </w:pPr>
            <w:r>
              <w:rPr>
                <w:rFonts w:eastAsia="Times New Roman"/>
                <w:color w:val="000000"/>
                <w:sz w:val="18"/>
                <w:szCs w:val="18"/>
                <w:lang w:eastAsia="es-CL"/>
              </w:rPr>
              <w:t xml:space="preserve">Vista general del tranque de relaves confluencia, de Sur a Norte, desde las </w:t>
            </w:r>
            <w:proofErr w:type="spellStart"/>
            <w:r>
              <w:rPr>
                <w:rFonts w:eastAsia="Times New Roman"/>
                <w:color w:val="000000"/>
                <w:sz w:val="18"/>
                <w:szCs w:val="18"/>
                <w:lang w:eastAsia="es-CL"/>
              </w:rPr>
              <w:t>instaciones</w:t>
            </w:r>
            <w:proofErr w:type="spellEnd"/>
            <w:r>
              <w:rPr>
                <w:rFonts w:eastAsia="Times New Roman"/>
                <w:color w:val="000000"/>
                <w:sz w:val="18"/>
                <w:szCs w:val="18"/>
                <w:lang w:eastAsia="es-CL"/>
              </w:rPr>
              <w:t xml:space="preserve"> de las oficinas de la empresa.</w:t>
            </w:r>
          </w:p>
        </w:tc>
      </w:tr>
      <w:tr w:rsidR="007C0171" w14:paraId="0E4954B7" w14:textId="77777777" w:rsidTr="00EB09E1">
        <w:trPr>
          <w:trHeight w:val="1773"/>
          <w:jc w:val="center"/>
        </w:trPr>
        <w:tc>
          <w:tcPr>
            <w:tcW w:w="5000" w:type="pct"/>
            <w:gridSpan w:val="2"/>
            <w:vAlign w:val="center"/>
          </w:tcPr>
          <w:p w14:paraId="6CBF9F26" w14:textId="77777777" w:rsidR="007C0171" w:rsidRDefault="007C0171" w:rsidP="00EB09E1">
            <w:pPr>
              <w:jc w:val="center"/>
              <w:rPr>
                <w:rFonts w:ascii="Calibri" w:eastAsia="Times New Roman" w:hAnsi="Calibri"/>
                <w:b/>
                <w:bCs/>
                <w:color w:val="000000"/>
                <w:lang w:eastAsia="es-CL"/>
              </w:rPr>
            </w:pPr>
            <w:r>
              <w:rPr>
                <w:rFonts w:cstheme="minorHAnsi"/>
                <w:b/>
                <w:noProof/>
                <w:sz w:val="14"/>
                <w:szCs w:val="24"/>
                <w:lang w:eastAsia="es-CL"/>
              </w:rPr>
              <mc:AlternateContent>
                <mc:Choice Requires="wps">
                  <w:drawing>
                    <wp:anchor distT="0" distB="0" distL="114300" distR="114300" simplePos="0" relativeHeight="252191744" behindDoc="0" locked="0" layoutInCell="1" allowOverlap="1" wp14:anchorId="3EBF8DE9" wp14:editId="55B3F7CA">
                      <wp:simplePos x="0" y="0"/>
                      <wp:positionH relativeFrom="column">
                        <wp:posOffset>2557780</wp:posOffset>
                      </wp:positionH>
                      <wp:positionV relativeFrom="paragraph">
                        <wp:posOffset>1751965</wp:posOffset>
                      </wp:positionV>
                      <wp:extent cx="808990" cy="419100"/>
                      <wp:effectExtent l="19050" t="19050" r="10160" b="19050"/>
                      <wp:wrapNone/>
                      <wp:docPr id="380" name="380 Conector recto"/>
                      <wp:cNvGraphicFramePr/>
                      <a:graphic xmlns:a="http://schemas.openxmlformats.org/drawingml/2006/main">
                        <a:graphicData uri="http://schemas.microsoft.com/office/word/2010/wordprocessingShape">
                          <wps:wsp>
                            <wps:cNvCnPr/>
                            <wps:spPr>
                              <a:xfrm flipH="1">
                                <a:off x="0" y="0"/>
                                <a:ext cx="808990" cy="41910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AA40F31" id="380 Conector recto" o:spid="_x0000_s1026" style="position:absolute;flip:x;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4pt,137.95pt" to="265.1pt,1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" strokecolor="#ffc000" strokeweight="2.25pt"/>
                  </w:pict>
                </mc:Fallback>
              </mc:AlternateContent>
            </w:r>
            <w:r>
              <w:rPr>
                <w:noProof/>
                <w:lang w:eastAsia="es-CL"/>
              </w:rPr>
              <w:drawing>
                <wp:anchor distT="0" distB="0" distL="114300" distR="114300" simplePos="0" relativeHeight="252188672" behindDoc="0" locked="0" layoutInCell="1" allowOverlap="1" wp14:anchorId="7435D98B" wp14:editId="50E7AF8B">
                  <wp:simplePos x="0" y="0"/>
                  <wp:positionH relativeFrom="column">
                    <wp:posOffset>49530</wp:posOffset>
                  </wp:positionH>
                  <wp:positionV relativeFrom="paragraph">
                    <wp:posOffset>196850</wp:posOffset>
                  </wp:positionV>
                  <wp:extent cx="2391410" cy="2106930"/>
                  <wp:effectExtent l="133350" t="133350" r="123190" b="140970"/>
                  <wp:wrapNone/>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email">
                            <a:extLst>
                              <a:ext uri="{28A0092B-C50C-407E-A947-70E740481C1C}">
                                <a14:useLocalDpi xmlns:a14="http://schemas.microsoft.com/office/drawing/2010/main"/>
                              </a:ext>
                            </a:extLst>
                          </a:blip>
                          <a:stretch>
                            <a:fillRect/>
                          </a:stretch>
                        </pic:blipFill>
                        <pic:spPr>
                          <a:xfrm rot="21315684">
                            <a:off x="0" y="0"/>
                            <a:ext cx="2391410" cy="2106930"/>
                          </a:xfrm>
                          <a:prstGeom prst="rect">
                            <a:avLst/>
                          </a:prstGeom>
                          <a:ln w="31750">
                            <a:solidFill>
                              <a:srgbClr val="FFC000"/>
                            </a:solidFill>
                          </a:ln>
                        </pic:spPr>
                      </pic:pic>
                    </a:graphicData>
                  </a:graphic>
                  <wp14:sizeRelH relativeFrom="page">
                    <wp14:pctWidth>0</wp14:pctWidth>
                  </wp14:sizeRelH>
                  <wp14:sizeRelV relativeFrom="page">
                    <wp14:pctHeight>0</wp14:pctHeight>
                  </wp14:sizeRelV>
                </wp:anchor>
              </w:drawing>
            </w:r>
            <w:r>
              <w:rPr>
                <w:rFonts w:cstheme="minorHAnsi"/>
                <w:b/>
                <w:noProof/>
                <w:sz w:val="14"/>
                <w:szCs w:val="24"/>
                <w:lang w:eastAsia="es-CL"/>
              </w:rPr>
              <mc:AlternateContent>
                <mc:Choice Requires="wps">
                  <w:drawing>
                    <wp:anchor distT="0" distB="0" distL="114300" distR="114300" simplePos="0" relativeHeight="252194816" behindDoc="0" locked="0" layoutInCell="1" allowOverlap="1" wp14:anchorId="63463FAF" wp14:editId="190614C3">
                      <wp:simplePos x="0" y="0"/>
                      <wp:positionH relativeFrom="column">
                        <wp:posOffset>5091430</wp:posOffset>
                      </wp:positionH>
                      <wp:positionV relativeFrom="paragraph">
                        <wp:posOffset>1028065</wp:posOffset>
                      </wp:positionV>
                      <wp:extent cx="951865" cy="1342390"/>
                      <wp:effectExtent l="19050" t="19050" r="19685" b="29210"/>
                      <wp:wrapNone/>
                      <wp:docPr id="381" name="381 Conector recto"/>
                      <wp:cNvGraphicFramePr/>
                      <a:graphic xmlns:a="http://schemas.openxmlformats.org/drawingml/2006/main">
                        <a:graphicData uri="http://schemas.microsoft.com/office/word/2010/wordprocessingShape">
                          <wps:wsp>
                            <wps:cNvCnPr/>
                            <wps:spPr>
                              <a:xfrm flipH="1">
                                <a:off x="0" y="0"/>
                                <a:ext cx="951865" cy="134239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2A6BF74" id="381 Conector recto" o:spid="_x0000_s1026" style="position:absolute;flip:x;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9pt,80.95pt" to="475.85pt,1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" strokecolor="#ffc000" strokeweight="2.25pt"/>
                  </w:pict>
                </mc:Fallback>
              </mc:AlternateContent>
            </w:r>
            <w:r>
              <w:rPr>
                <w:rFonts w:cstheme="minorHAnsi"/>
                <w:b/>
                <w:noProof/>
                <w:sz w:val="14"/>
                <w:szCs w:val="24"/>
                <w:lang w:eastAsia="es-CL"/>
              </w:rPr>
              <mc:AlternateContent>
                <mc:Choice Requires="wps">
                  <w:drawing>
                    <wp:anchor distT="0" distB="0" distL="114300" distR="114300" simplePos="0" relativeHeight="252195840" behindDoc="0" locked="0" layoutInCell="1" allowOverlap="1" wp14:anchorId="19573DCE" wp14:editId="42EACDD2">
                      <wp:simplePos x="0" y="0"/>
                      <wp:positionH relativeFrom="column">
                        <wp:posOffset>5739130</wp:posOffset>
                      </wp:positionH>
                      <wp:positionV relativeFrom="paragraph">
                        <wp:posOffset>1028065</wp:posOffset>
                      </wp:positionV>
                      <wp:extent cx="2828925" cy="1342390"/>
                      <wp:effectExtent l="19050" t="19050" r="9525" b="29210"/>
                      <wp:wrapNone/>
                      <wp:docPr id="382" name="382 Conector recto"/>
                      <wp:cNvGraphicFramePr/>
                      <a:graphic xmlns:a="http://schemas.openxmlformats.org/drawingml/2006/main">
                        <a:graphicData uri="http://schemas.microsoft.com/office/word/2010/wordprocessingShape">
                          <wps:wsp>
                            <wps:cNvCnPr/>
                            <wps:spPr>
                              <a:xfrm flipH="1">
                                <a:off x="0" y="0"/>
                                <a:ext cx="2828925" cy="134239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68EC07D" id="382 Conector recto" o:spid="_x0000_s1026" style="position:absolute;flip:x;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1.9pt,80.95pt" to="674.65pt,1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" strokecolor="#ffc000" strokeweight="2.25pt"/>
                  </w:pict>
                </mc:Fallback>
              </mc:AlternateContent>
            </w:r>
            <w:r w:rsidRPr="00137D53">
              <w:rPr>
                <w:rFonts w:cstheme="minorHAnsi"/>
                <w:b/>
                <w:noProof/>
                <w:sz w:val="14"/>
                <w:szCs w:val="24"/>
                <w:lang w:eastAsia="es-CL"/>
              </w:rPr>
              <mc:AlternateContent>
                <mc:Choice Requires="wps">
                  <w:drawing>
                    <wp:anchor distT="0" distB="0" distL="114300" distR="114300" simplePos="0" relativeHeight="252193792" behindDoc="0" locked="0" layoutInCell="1" allowOverlap="1" wp14:anchorId="44E6BDCA" wp14:editId="630BD9AE">
                      <wp:simplePos x="0" y="0"/>
                      <wp:positionH relativeFrom="column">
                        <wp:posOffset>5091430</wp:posOffset>
                      </wp:positionH>
                      <wp:positionV relativeFrom="paragraph">
                        <wp:posOffset>2360930</wp:posOffset>
                      </wp:positionV>
                      <wp:extent cx="647700" cy="200025"/>
                      <wp:effectExtent l="19050" t="19050" r="19050" b="28575"/>
                      <wp:wrapNone/>
                      <wp:docPr id="383" name="383 Rectángulo"/>
                      <wp:cNvGraphicFramePr/>
                      <a:graphic xmlns:a="http://schemas.openxmlformats.org/drawingml/2006/main">
                        <a:graphicData uri="http://schemas.microsoft.com/office/word/2010/wordprocessingShape">
                          <wps:wsp>
                            <wps:cNvSpPr/>
                            <wps:spPr>
                              <a:xfrm>
                                <a:off x="0" y="0"/>
                                <a:ext cx="647700" cy="20002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D91B9A6" id="383 Rectángulo" o:spid="_x0000_s1026" style="position:absolute;margin-left:400.9pt;margin-top:185.9pt;width:51pt;height:15.7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" filled="f" strokecolor="#ffc000" strokeweight="2.25pt"/>
                  </w:pict>
                </mc:Fallback>
              </mc:AlternateContent>
            </w:r>
            <w:r>
              <w:rPr>
                <w:noProof/>
                <w:lang w:eastAsia="es-CL"/>
              </w:rPr>
              <w:drawing>
                <wp:anchor distT="0" distB="0" distL="114300" distR="114300" simplePos="0" relativeHeight="252192768" behindDoc="0" locked="0" layoutInCell="1" allowOverlap="1" wp14:anchorId="58AAC63F" wp14:editId="2A843727">
                  <wp:simplePos x="0" y="0"/>
                  <wp:positionH relativeFrom="column">
                    <wp:posOffset>6090285</wp:posOffset>
                  </wp:positionH>
                  <wp:positionV relativeFrom="paragraph">
                    <wp:posOffset>299720</wp:posOffset>
                  </wp:positionV>
                  <wp:extent cx="2419985" cy="719455"/>
                  <wp:effectExtent l="38100" t="38100" r="37465" b="42545"/>
                  <wp:wrapNone/>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email">
                            <a:extLst>
                              <a:ext uri="{28A0092B-C50C-407E-A947-70E740481C1C}">
                                <a14:useLocalDpi xmlns:a14="http://schemas.microsoft.com/office/drawing/2010/main"/>
                              </a:ext>
                            </a:extLst>
                          </a:blip>
                          <a:stretch>
                            <a:fillRect/>
                          </a:stretch>
                        </pic:blipFill>
                        <pic:spPr>
                          <a:xfrm>
                            <a:off x="0" y="0"/>
                            <a:ext cx="2419985" cy="719455"/>
                          </a:xfrm>
                          <a:prstGeom prst="rect">
                            <a:avLst/>
                          </a:prstGeom>
                          <a:ln w="31750">
                            <a:solidFill>
                              <a:srgbClr val="FFC000"/>
                            </a:solidFill>
                          </a:ln>
                        </pic:spPr>
                      </pic:pic>
                    </a:graphicData>
                  </a:graphic>
                  <wp14:sizeRelH relativeFrom="page">
                    <wp14:pctWidth>0</wp14:pctWidth>
                  </wp14:sizeRelH>
                  <wp14:sizeRelV relativeFrom="page">
                    <wp14:pctHeight>0</wp14:pctHeight>
                  </wp14:sizeRelV>
                </wp:anchor>
              </w:drawing>
            </w:r>
            <w:r>
              <w:rPr>
                <w:rFonts w:cstheme="minorHAnsi"/>
                <w:b/>
                <w:noProof/>
                <w:sz w:val="14"/>
                <w:szCs w:val="24"/>
                <w:lang w:eastAsia="es-CL"/>
              </w:rPr>
              <mc:AlternateContent>
                <mc:Choice Requires="wps">
                  <w:drawing>
                    <wp:anchor distT="0" distB="0" distL="114300" distR="114300" simplePos="0" relativeHeight="252190720" behindDoc="0" locked="0" layoutInCell="1" allowOverlap="1" wp14:anchorId="2D44ABF6" wp14:editId="3E85B936">
                      <wp:simplePos x="0" y="0"/>
                      <wp:positionH relativeFrom="column">
                        <wp:posOffset>2385060</wp:posOffset>
                      </wp:positionH>
                      <wp:positionV relativeFrom="paragraph">
                        <wp:posOffset>118745</wp:posOffset>
                      </wp:positionV>
                      <wp:extent cx="981075" cy="1285875"/>
                      <wp:effectExtent l="19050" t="19050" r="28575" b="28575"/>
                      <wp:wrapNone/>
                      <wp:docPr id="386" name="386 Conector recto"/>
                      <wp:cNvGraphicFramePr/>
                      <a:graphic xmlns:a="http://schemas.openxmlformats.org/drawingml/2006/main">
                        <a:graphicData uri="http://schemas.microsoft.com/office/word/2010/wordprocessingShape">
                          <wps:wsp>
                            <wps:cNvCnPr/>
                            <wps:spPr>
                              <a:xfrm flipH="1" flipV="1">
                                <a:off x="0" y="0"/>
                                <a:ext cx="981075" cy="1285875"/>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01F4B4B" id="386 Conector recto" o:spid="_x0000_s1026" style="position:absolute;flip:x y;z-index:252190720;visibility:visible;mso-wrap-style:square;mso-wrap-distance-left:9pt;mso-wrap-distance-top:0;mso-wrap-distance-right:9pt;mso-wrap-distance-bottom:0;mso-position-horizontal:absolute;mso-position-horizontal-relative:text;mso-position-vertical:absolute;mso-position-vertical-relative:text" from="187.8pt,9.35pt" to="265.05pt,1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" strokecolor="#ffc000" strokeweight="2.25pt"/>
                  </w:pict>
                </mc:Fallback>
              </mc:AlternateContent>
            </w:r>
            <w:r w:rsidRPr="00137D53">
              <w:rPr>
                <w:rFonts w:cstheme="minorHAnsi"/>
                <w:b/>
                <w:noProof/>
                <w:sz w:val="14"/>
                <w:szCs w:val="24"/>
                <w:lang w:eastAsia="es-CL"/>
              </w:rPr>
              <mc:AlternateContent>
                <mc:Choice Requires="wps">
                  <w:drawing>
                    <wp:anchor distT="0" distB="0" distL="114300" distR="114300" simplePos="0" relativeHeight="252189696" behindDoc="0" locked="0" layoutInCell="1" allowOverlap="1" wp14:anchorId="2B1F12FA" wp14:editId="6227C9CC">
                      <wp:simplePos x="0" y="0"/>
                      <wp:positionH relativeFrom="column">
                        <wp:posOffset>3368675</wp:posOffset>
                      </wp:positionH>
                      <wp:positionV relativeFrom="paragraph">
                        <wp:posOffset>1403985</wp:posOffset>
                      </wp:positionV>
                      <wp:extent cx="409575" cy="342900"/>
                      <wp:effectExtent l="19050" t="19050" r="28575" b="19050"/>
                      <wp:wrapNone/>
                      <wp:docPr id="387" name="387 Rectángulo"/>
                      <wp:cNvGraphicFramePr/>
                      <a:graphic xmlns:a="http://schemas.openxmlformats.org/drawingml/2006/main">
                        <a:graphicData uri="http://schemas.microsoft.com/office/word/2010/wordprocessingShape">
                          <wps:wsp>
                            <wps:cNvSpPr/>
                            <wps:spPr>
                              <a:xfrm>
                                <a:off x="0" y="0"/>
                                <a:ext cx="409575" cy="342900"/>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427E8A4" id="387 Rectángulo" o:spid="_x0000_s1026" style="position:absolute;margin-left:265.25pt;margin-top:110.55pt;width:32.25pt;height:27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" filled="f" strokecolor="#ffc000" strokeweight="2.25pt"/>
                  </w:pict>
                </mc:Fallback>
              </mc:AlternateContent>
            </w:r>
            <w:r>
              <w:rPr>
                <w:noProof/>
                <w:lang w:eastAsia="es-CL"/>
              </w:rPr>
              <w:drawing>
                <wp:inline distT="0" distB="0" distL="0" distR="0" wp14:anchorId="2B75942B" wp14:editId="58C1EF2A">
                  <wp:extent cx="3857250" cy="2520000"/>
                  <wp:effectExtent l="19050" t="19050" r="10160" b="1397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email">
                            <a:extLst>
                              <a:ext uri="{28A0092B-C50C-407E-A947-70E740481C1C}">
                                <a14:useLocalDpi xmlns:a14="http://schemas.microsoft.com/office/drawing/2010/main"/>
                              </a:ext>
                            </a:extLst>
                          </a:blip>
                          <a:stretch>
                            <a:fillRect/>
                          </a:stretch>
                        </pic:blipFill>
                        <pic:spPr>
                          <a:xfrm>
                            <a:off x="0" y="0"/>
                            <a:ext cx="3857250" cy="2520000"/>
                          </a:xfrm>
                          <a:prstGeom prst="rect">
                            <a:avLst/>
                          </a:prstGeom>
                          <a:ln w="25400">
                            <a:solidFill>
                              <a:srgbClr val="C00000"/>
                            </a:solidFill>
                          </a:ln>
                        </pic:spPr>
                      </pic:pic>
                    </a:graphicData>
                  </a:graphic>
                </wp:inline>
              </w:drawing>
            </w:r>
          </w:p>
        </w:tc>
      </w:tr>
      <w:tr w:rsidR="007C0171" w14:paraId="7C310D3E" w14:textId="77777777" w:rsidTr="00EB09E1">
        <w:trPr>
          <w:trHeight w:val="275"/>
          <w:jc w:val="center"/>
        </w:trPr>
        <w:tc>
          <w:tcPr>
            <w:tcW w:w="2455" w:type="pct"/>
            <w:vAlign w:val="center"/>
          </w:tcPr>
          <w:p w14:paraId="2E43B724" w14:textId="77777777" w:rsidR="007C0171" w:rsidRPr="00D965FE" w:rsidRDefault="007C0171" w:rsidP="00EB09E1">
            <w:pPr>
              <w:jc w:val="left"/>
              <w:rPr>
                <w:rFonts w:eastAsia="Times New Roman"/>
                <w:color w:val="000000"/>
                <w:sz w:val="18"/>
                <w:szCs w:val="18"/>
                <w:lang w:eastAsia="es-CL"/>
              </w:rPr>
            </w:pPr>
            <w:r>
              <w:t>Figura N°13</w:t>
            </w:r>
          </w:p>
        </w:tc>
        <w:tc>
          <w:tcPr>
            <w:tcW w:w="2545" w:type="pct"/>
          </w:tcPr>
          <w:p w14:paraId="76D59E91" w14:textId="77777777" w:rsidR="007C0171" w:rsidRPr="00D965FE" w:rsidRDefault="007C0171" w:rsidP="00EB09E1">
            <w:pPr>
              <w:jc w:val="left"/>
              <w:rPr>
                <w:rFonts w:eastAsia="Times New Roman"/>
                <w:color w:val="000000"/>
                <w:sz w:val="18"/>
                <w:szCs w:val="18"/>
                <w:lang w:eastAsia="es-CL"/>
              </w:rPr>
            </w:pPr>
            <w:r>
              <w:rPr>
                <w:rFonts w:eastAsia="Times New Roman"/>
                <w:color w:val="000000"/>
                <w:sz w:val="18"/>
                <w:szCs w:val="18"/>
                <w:lang w:eastAsia="es-CL"/>
              </w:rPr>
              <w:t>Fecha : N/A</w:t>
            </w:r>
          </w:p>
        </w:tc>
      </w:tr>
      <w:tr w:rsidR="007C0171" w14:paraId="2E7EFB21" w14:textId="77777777" w:rsidTr="00EB09E1">
        <w:trPr>
          <w:trHeight w:val="373"/>
          <w:jc w:val="center"/>
        </w:trPr>
        <w:tc>
          <w:tcPr>
            <w:tcW w:w="5000" w:type="pct"/>
            <w:gridSpan w:val="2"/>
          </w:tcPr>
          <w:p w14:paraId="00D60B5F" w14:textId="77777777" w:rsidR="007C0171" w:rsidRPr="00027469" w:rsidRDefault="007C0171" w:rsidP="00EB09E1">
            <w:pPr>
              <w:jc w:val="left"/>
              <w:rPr>
                <w:rFonts w:ascii="Calibri" w:eastAsia="Times New Roman" w:hAnsi="Calibri"/>
                <w:bCs/>
                <w:color w:val="000000"/>
                <w:lang w:eastAsia="es-CL"/>
              </w:rPr>
            </w:pPr>
            <w:r>
              <w:rPr>
                <w:rFonts w:eastAsia="Times New Roman"/>
                <w:color w:val="000000"/>
                <w:sz w:val="18"/>
                <w:szCs w:val="18"/>
                <w:lang w:eastAsia="es-CL"/>
              </w:rPr>
              <w:t>Figura contenida en el Anexo N°1,</w:t>
            </w:r>
            <w:r>
              <w:rPr>
                <w:rFonts w:ascii="Calibri" w:hAnsi="Calibri"/>
              </w:rPr>
              <w:t xml:space="preserve"> PLANTA GENERAL PERFILES GEOFÍSICOS. Se muestra</w:t>
            </w:r>
            <w:r>
              <w:rPr>
                <w:rFonts w:eastAsia="Times New Roman"/>
                <w:color w:val="000000"/>
                <w:sz w:val="18"/>
                <w:szCs w:val="18"/>
                <w:lang w:eastAsia="es-CL"/>
              </w:rPr>
              <w:t xml:space="preserve"> el detalle de sus curvas de nivel. Se observan curvas sobre los 641 m</w:t>
            </w:r>
          </w:p>
        </w:tc>
      </w:tr>
    </w:tbl>
    <w:p w14:paraId="5874DCA2" w14:textId="77777777" w:rsidR="007015BE" w:rsidRDefault="00DC061F" w:rsidP="000606E5">
      <w:pPr>
        <w:pStyle w:val="Ttulo1"/>
        <w:numPr>
          <w:ilvl w:val="1"/>
          <w:numId w:val="53"/>
        </w:numPr>
      </w:pPr>
      <w:bookmarkStart w:id="212" w:name="_Toc425021884"/>
      <w:r>
        <w:lastRenderedPageBreak/>
        <w:t>OTROS DEPÓSITOS DE RELAVES</w:t>
      </w:r>
      <w:bookmarkEnd w:id="212"/>
    </w:p>
    <w:p w14:paraId="1641084F" w14:textId="77777777" w:rsidR="00DC061F" w:rsidRPr="00DC061F" w:rsidRDefault="00DC061F" w:rsidP="00DC061F"/>
    <w:tbl>
      <w:tblPr>
        <w:tblStyle w:val="Tablaconcuadrcula"/>
        <w:tblW w:w="13754" w:type="dxa"/>
        <w:tblLook w:val="04A0" w:firstRow="1" w:lastRow="0" w:firstColumn="1" w:lastColumn="0" w:noHBand="0" w:noVBand="1"/>
      </w:tblPr>
      <w:tblGrid>
        <w:gridCol w:w="3821"/>
        <w:gridCol w:w="9933"/>
      </w:tblGrid>
      <w:tr w:rsidR="00DD6EBB" w14:paraId="0F72A425" w14:textId="77777777" w:rsidTr="00DD6EBB">
        <w:trPr>
          <w:trHeight w:val="244"/>
        </w:trPr>
        <w:tc>
          <w:tcPr>
            <w:tcW w:w="1389" w:type="pct"/>
          </w:tcPr>
          <w:p w14:paraId="57E88B93" w14:textId="77777777" w:rsidR="00DD6EBB" w:rsidRDefault="00DD6EBB" w:rsidP="00DD6EBB">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B86BF6">
              <w:rPr>
                <w:rFonts w:ascii="Calibri" w:eastAsia="Times New Roman" w:hAnsi="Calibri"/>
                <w:color w:val="000000"/>
                <w:lang w:eastAsia="es-CL"/>
              </w:rPr>
              <w:t>10</w:t>
            </w:r>
          </w:p>
        </w:tc>
        <w:tc>
          <w:tcPr>
            <w:tcW w:w="3611" w:type="pct"/>
          </w:tcPr>
          <w:p w14:paraId="0F3F6E2E" w14:textId="77777777" w:rsidR="00DD6EBB" w:rsidRDefault="00DD6EBB" w:rsidP="00DD6EBB">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No aplica</w:t>
            </w:r>
          </w:p>
        </w:tc>
      </w:tr>
      <w:tr w:rsidR="00DD6EBB" w14:paraId="14A81D31" w14:textId="77777777" w:rsidTr="00DD6EBB">
        <w:trPr>
          <w:trHeight w:val="663"/>
        </w:trPr>
        <w:tc>
          <w:tcPr>
            <w:tcW w:w="5000" w:type="pct"/>
            <w:gridSpan w:val="2"/>
          </w:tcPr>
          <w:p w14:paraId="3C0FD338" w14:textId="77777777" w:rsidR="00DD6EBB" w:rsidRDefault="00DD6EBB" w:rsidP="00DD6EBB">
            <w:pPr>
              <w:jc w:val="left"/>
              <w:rPr>
                <w:rFonts w:ascii="Calibri" w:eastAsia="Times New Roman" w:hAnsi="Calibri"/>
                <w:color w:val="000000"/>
                <w:lang w:eastAsia="es-CL"/>
              </w:rPr>
            </w:pPr>
            <w:r w:rsidRPr="00334015">
              <w:rPr>
                <w:rFonts w:ascii="Calibri" w:eastAsia="Times New Roman" w:hAnsi="Calibri"/>
                <w:b/>
                <w:bCs/>
                <w:color w:val="000000"/>
                <w:lang w:eastAsia="es-CL"/>
              </w:rPr>
              <w:t>Hecho(s) constatado(s) durante la fiscalización</w:t>
            </w:r>
            <w:r w:rsidRPr="00334015">
              <w:rPr>
                <w:rFonts w:ascii="Calibri" w:eastAsia="Times New Roman" w:hAnsi="Calibri"/>
                <w:color w:val="000000"/>
                <w:lang w:eastAsia="es-CL"/>
              </w:rPr>
              <w:t>:</w:t>
            </w:r>
          </w:p>
          <w:p w14:paraId="4626D287" w14:textId="77777777" w:rsidR="009C795E" w:rsidRPr="00334015" w:rsidRDefault="009C795E" w:rsidP="00DD6EBB">
            <w:pPr>
              <w:jc w:val="left"/>
              <w:rPr>
                <w:rFonts w:ascii="Calibri" w:eastAsia="Times New Roman" w:hAnsi="Calibri"/>
                <w:color w:val="000000"/>
                <w:lang w:eastAsia="es-CL"/>
              </w:rPr>
            </w:pPr>
          </w:p>
          <w:p w14:paraId="5A674DF2" w14:textId="77777777" w:rsidR="009C795E" w:rsidRPr="009C795E" w:rsidRDefault="005B5578" w:rsidP="009C795E">
            <w:pPr>
              <w:jc w:val="left"/>
              <w:rPr>
                <w:rFonts w:ascii="Calibri" w:eastAsia="Times New Roman" w:hAnsi="Calibri"/>
                <w:bCs/>
                <w:color w:val="000000"/>
                <w:lang w:eastAsia="es-CL"/>
              </w:rPr>
            </w:pPr>
            <w:r w:rsidRPr="00594F05">
              <w:rPr>
                <w:rFonts w:ascii="Calibri" w:eastAsia="Times New Roman" w:hAnsi="Calibri"/>
                <w:bCs/>
                <w:color w:val="000000"/>
                <w:lang w:eastAsia="es-CL"/>
              </w:rPr>
              <w:t xml:space="preserve">En fiscalización ambiental ejecutada el 22 de junio 2015 </w:t>
            </w:r>
            <w:r w:rsidR="007C0171">
              <w:rPr>
                <w:rFonts w:ascii="Calibri" w:eastAsia="Times New Roman" w:hAnsi="Calibri"/>
                <w:bCs/>
                <w:color w:val="000000"/>
                <w:lang w:eastAsia="es-CL"/>
              </w:rPr>
              <w:t xml:space="preserve">(Anexo 14) </w:t>
            </w:r>
            <w:r>
              <w:rPr>
                <w:rFonts w:ascii="Calibri" w:eastAsia="Times New Roman" w:hAnsi="Calibri"/>
                <w:bCs/>
                <w:color w:val="000000"/>
                <w:lang w:eastAsia="es-CL"/>
              </w:rPr>
              <w:t>se</w:t>
            </w:r>
            <w:r>
              <w:t xml:space="preserve"> </w:t>
            </w:r>
            <w:r>
              <w:rPr>
                <w:rFonts w:ascii="Calibri" w:eastAsia="Times New Roman" w:hAnsi="Calibri"/>
                <w:bCs/>
                <w:color w:val="000000"/>
                <w:lang w:eastAsia="es-CL"/>
              </w:rPr>
              <w:t xml:space="preserve">constató </w:t>
            </w:r>
            <w:r w:rsidRPr="009C795E">
              <w:rPr>
                <w:rFonts w:ascii="Calibri" w:eastAsia="Times New Roman" w:hAnsi="Calibri"/>
                <w:bCs/>
                <w:color w:val="000000"/>
                <w:lang w:eastAsia="es-CL"/>
              </w:rPr>
              <w:t>la existencia de 3 tranque</w:t>
            </w:r>
            <w:r>
              <w:rPr>
                <w:rFonts w:ascii="Calibri" w:eastAsia="Times New Roman" w:hAnsi="Calibri"/>
                <w:bCs/>
                <w:color w:val="000000"/>
                <w:lang w:eastAsia="es-CL"/>
              </w:rPr>
              <w:t>s</w:t>
            </w:r>
            <w:r w:rsidRPr="009C795E">
              <w:rPr>
                <w:rFonts w:ascii="Calibri" w:eastAsia="Times New Roman" w:hAnsi="Calibri"/>
                <w:bCs/>
                <w:color w:val="000000"/>
                <w:lang w:eastAsia="es-CL"/>
              </w:rPr>
              <w:t xml:space="preserve"> sin </w:t>
            </w:r>
            <w:proofErr w:type="gramStart"/>
            <w:r w:rsidRPr="009C795E">
              <w:rPr>
                <w:rFonts w:ascii="Calibri" w:eastAsia="Times New Roman" w:hAnsi="Calibri"/>
                <w:bCs/>
                <w:color w:val="000000"/>
                <w:lang w:eastAsia="es-CL"/>
              </w:rPr>
              <w:t>uso denominados</w:t>
            </w:r>
            <w:proofErr w:type="gramEnd"/>
            <w:r w:rsidRPr="009C795E">
              <w:rPr>
                <w:rFonts w:ascii="Calibri" w:eastAsia="Times New Roman" w:hAnsi="Calibri"/>
                <w:bCs/>
                <w:color w:val="000000"/>
                <w:lang w:eastAsia="es-CL"/>
              </w:rPr>
              <w:t>: Tranque Auxiliar, Tranque Toqui y Tranque Leñera.</w:t>
            </w:r>
            <w:r>
              <w:rPr>
                <w:rFonts w:ascii="Calibri" w:eastAsia="Times New Roman" w:hAnsi="Calibri"/>
                <w:bCs/>
                <w:color w:val="000000"/>
                <w:lang w:eastAsia="es-CL"/>
              </w:rPr>
              <w:t xml:space="preserve"> </w:t>
            </w:r>
            <w:r w:rsidR="009C795E" w:rsidRPr="009C795E">
              <w:rPr>
                <w:rFonts w:ascii="Calibri" w:eastAsia="Times New Roman" w:hAnsi="Calibri"/>
                <w:bCs/>
                <w:color w:val="000000"/>
                <w:lang w:eastAsia="es-CL"/>
              </w:rPr>
              <w:t>El Sr</w:t>
            </w:r>
            <w:r w:rsidR="007C0171">
              <w:rPr>
                <w:rFonts w:ascii="Calibri" w:eastAsia="Times New Roman" w:hAnsi="Calibri"/>
                <w:bCs/>
                <w:color w:val="000000"/>
                <w:lang w:eastAsia="es-CL"/>
              </w:rPr>
              <w:t>. Christian Jara</w:t>
            </w:r>
            <w:r w:rsidR="00294744">
              <w:rPr>
                <w:rFonts w:ascii="Calibri" w:eastAsia="Times New Roman" w:hAnsi="Calibri"/>
                <w:bCs/>
                <w:color w:val="000000"/>
                <w:lang w:eastAsia="es-CL"/>
              </w:rPr>
              <w:t>, representante del titular,</w:t>
            </w:r>
            <w:r w:rsidR="009C795E" w:rsidRPr="009C795E">
              <w:rPr>
                <w:rFonts w:ascii="Calibri" w:eastAsia="Times New Roman" w:hAnsi="Calibri"/>
                <w:bCs/>
                <w:color w:val="000000"/>
                <w:lang w:eastAsia="es-CL"/>
              </w:rPr>
              <w:t xml:space="preserve"> informó que dichos tranque se usaron previos al tranque Confluencia.</w:t>
            </w:r>
          </w:p>
          <w:p w14:paraId="48263300" w14:textId="77777777" w:rsidR="009C795E" w:rsidRPr="009C795E" w:rsidRDefault="009C795E" w:rsidP="009C795E">
            <w:pPr>
              <w:jc w:val="left"/>
              <w:rPr>
                <w:rFonts w:ascii="Calibri" w:eastAsia="Times New Roman" w:hAnsi="Calibri"/>
                <w:bCs/>
                <w:color w:val="000000"/>
                <w:lang w:eastAsia="es-CL"/>
              </w:rPr>
            </w:pPr>
            <w:r w:rsidRPr="009C795E">
              <w:rPr>
                <w:rFonts w:ascii="Calibri" w:eastAsia="Times New Roman" w:hAnsi="Calibri"/>
                <w:bCs/>
                <w:color w:val="000000"/>
                <w:lang w:eastAsia="es-CL"/>
              </w:rPr>
              <w:t>Se constata que no existe cobertura completa sobre la superficie del talud de dichos tranques</w:t>
            </w:r>
          </w:p>
          <w:p w14:paraId="7C7F6B07" w14:textId="77777777" w:rsidR="00D902AA" w:rsidRDefault="009C795E" w:rsidP="009C795E">
            <w:pPr>
              <w:jc w:val="left"/>
              <w:rPr>
                <w:rFonts w:ascii="Calibri" w:eastAsia="Times New Roman" w:hAnsi="Calibri"/>
                <w:bCs/>
                <w:color w:val="000000"/>
                <w:lang w:eastAsia="es-CL"/>
              </w:rPr>
            </w:pPr>
            <w:r w:rsidRPr="009C795E">
              <w:rPr>
                <w:rFonts w:ascii="Calibri" w:eastAsia="Times New Roman" w:hAnsi="Calibri"/>
                <w:bCs/>
                <w:color w:val="000000"/>
                <w:lang w:eastAsia="es-CL"/>
              </w:rPr>
              <w:t xml:space="preserve">Se constató que existen cárcavas y otras evidencias de arrastre de material sólido por precipitaciones, las cuales llegan al camino perimetral en la base del tranque. </w:t>
            </w:r>
          </w:p>
          <w:p w14:paraId="3F39D830" w14:textId="77777777" w:rsidR="00D902AA" w:rsidRDefault="00D902AA" w:rsidP="009C795E">
            <w:pPr>
              <w:jc w:val="left"/>
              <w:rPr>
                <w:rFonts w:ascii="Calibri" w:eastAsia="Times New Roman" w:hAnsi="Calibri"/>
                <w:bCs/>
                <w:color w:val="000000"/>
                <w:lang w:eastAsia="es-CL"/>
              </w:rPr>
            </w:pPr>
            <w:r>
              <w:rPr>
                <w:rFonts w:ascii="Calibri" w:eastAsia="Times New Roman" w:hAnsi="Calibri"/>
                <w:bCs/>
                <w:color w:val="000000"/>
                <w:lang w:eastAsia="es-CL"/>
              </w:rPr>
              <w:t>(Fotografías N°20 y 21)</w:t>
            </w:r>
          </w:p>
          <w:p w14:paraId="292791F7" w14:textId="77777777" w:rsidR="005C068B" w:rsidRPr="009C795E" w:rsidRDefault="009C795E" w:rsidP="009C795E">
            <w:pPr>
              <w:jc w:val="left"/>
              <w:rPr>
                <w:rFonts w:ascii="Calibri" w:eastAsia="Times New Roman" w:hAnsi="Calibri"/>
                <w:bCs/>
                <w:color w:val="000000"/>
                <w:highlight w:val="yellow"/>
                <w:lang w:eastAsia="es-CL"/>
              </w:rPr>
            </w:pPr>
            <w:r w:rsidRPr="009C795E">
              <w:rPr>
                <w:rFonts w:ascii="Calibri" w:eastAsia="Times New Roman" w:hAnsi="Calibri"/>
                <w:bCs/>
                <w:color w:val="000000"/>
                <w:lang w:eastAsia="es-CL"/>
              </w:rPr>
              <w:t>Desde ahí se constató el arrastre de parte</w:t>
            </w:r>
            <w:r w:rsidR="00D902AA">
              <w:rPr>
                <w:rFonts w:ascii="Calibri" w:eastAsia="Times New Roman" w:hAnsi="Calibri"/>
                <w:bCs/>
                <w:color w:val="000000"/>
                <w:lang w:eastAsia="es-CL"/>
              </w:rPr>
              <w:t xml:space="preserve"> de este material hacia el rio S</w:t>
            </w:r>
            <w:r w:rsidRPr="009C795E">
              <w:rPr>
                <w:rFonts w:ascii="Calibri" w:eastAsia="Times New Roman" w:hAnsi="Calibri"/>
                <w:bCs/>
                <w:color w:val="000000"/>
                <w:lang w:eastAsia="es-CL"/>
              </w:rPr>
              <w:t xml:space="preserve">an Antonio.  </w:t>
            </w:r>
          </w:p>
          <w:p w14:paraId="6E17731D" w14:textId="77777777" w:rsidR="000C4B72" w:rsidRPr="00B1662A" w:rsidRDefault="000C4B72" w:rsidP="00334015">
            <w:pPr>
              <w:jc w:val="left"/>
              <w:rPr>
                <w:rFonts w:cstheme="minorHAnsi"/>
              </w:rPr>
            </w:pPr>
          </w:p>
        </w:tc>
      </w:tr>
    </w:tbl>
    <w:p w14:paraId="1074ABCF" w14:textId="77777777" w:rsidR="009C795E" w:rsidRDefault="009C795E" w:rsidP="00DD6EBB"/>
    <w:tbl>
      <w:tblPr>
        <w:tblStyle w:val="Tablaconcuadrcula"/>
        <w:tblW w:w="13788" w:type="dxa"/>
        <w:jc w:val="center"/>
        <w:tblLayout w:type="fixed"/>
        <w:tblLook w:val="04A0" w:firstRow="1" w:lastRow="0" w:firstColumn="1" w:lastColumn="0" w:noHBand="0" w:noVBand="1"/>
      </w:tblPr>
      <w:tblGrid>
        <w:gridCol w:w="6770"/>
        <w:gridCol w:w="7018"/>
      </w:tblGrid>
      <w:tr w:rsidR="009C795E" w14:paraId="192C454A" w14:textId="77777777" w:rsidTr="009C795E">
        <w:trPr>
          <w:trHeight w:val="313"/>
          <w:jc w:val="center"/>
        </w:trPr>
        <w:tc>
          <w:tcPr>
            <w:tcW w:w="5000" w:type="pct"/>
            <w:gridSpan w:val="2"/>
            <w:vAlign w:val="center"/>
          </w:tcPr>
          <w:p w14:paraId="66EFD0DB" w14:textId="77777777" w:rsidR="009C795E" w:rsidRDefault="009C795E" w:rsidP="009C795E">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9C795E" w:rsidRPr="001E3373" w14:paraId="6CD21786" w14:textId="77777777" w:rsidTr="009C795E">
        <w:trPr>
          <w:trHeight w:val="1773"/>
          <w:jc w:val="center"/>
        </w:trPr>
        <w:tc>
          <w:tcPr>
            <w:tcW w:w="5000" w:type="pct"/>
            <w:gridSpan w:val="2"/>
            <w:vAlign w:val="center"/>
          </w:tcPr>
          <w:p w14:paraId="526AF8A8" w14:textId="77777777" w:rsidR="009C795E" w:rsidRPr="001E3373" w:rsidRDefault="00294744" w:rsidP="009C795E">
            <w:pPr>
              <w:jc w:val="center"/>
              <w:rPr>
                <w:rFonts w:ascii="Calibri" w:eastAsia="Times New Roman" w:hAnsi="Calibri"/>
                <w:b/>
                <w:bCs/>
                <w:i/>
                <w:color w:val="000000"/>
                <w:lang w:eastAsia="es-CL"/>
              </w:rPr>
            </w:pPr>
            <w:r>
              <w:rPr>
                <w:rFonts w:cstheme="minorHAnsi"/>
                <w:b/>
                <w:noProof/>
                <w:sz w:val="14"/>
                <w:szCs w:val="24"/>
                <w:lang w:eastAsia="es-CL"/>
              </w:rPr>
              <mc:AlternateContent>
                <mc:Choice Requires="wps">
                  <w:drawing>
                    <wp:anchor distT="0" distB="0" distL="114300" distR="114300" simplePos="0" relativeHeight="252069888" behindDoc="0" locked="0" layoutInCell="1" allowOverlap="1" wp14:anchorId="23010B48" wp14:editId="7A1A87A5">
                      <wp:simplePos x="0" y="0"/>
                      <wp:positionH relativeFrom="column">
                        <wp:posOffset>-13970</wp:posOffset>
                      </wp:positionH>
                      <wp:positionV relativeFrom="paragraph">
                        <wp:posOffset>1409065</wp:posOffset>
                      </wp:positionV>
                      <wp:extent cx="1314450" cy="333375"/>
                      <wp:effectExtent l="19050" t="19050" r="19050" b="28575"/>
                      <wp:wrapNone/>
                      <wp:docPr id="365" name="365 Conector recto"/>
                      <wp:cNvGraphicFramePr/>
                      <a:graphic xmlns:a="http://schemas.openxmlformats.org/drawingml/2006/main">
                        <a:graphicData uri="http://schemas.microsoft.com/office/word/2010/wordprocessingShape">
                          <wps:wsp>
                            <wps:cNvCnPr/>
                            <wps:spPr>
                              <a:xfrm>
                                <a:off x="0" y="0"/>
                                <a:ext cx="1314450" cy="333375"/>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0C04A77" id="365 Conector recto" o:spid="_x0000_s1026" style="position:absolute;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110.95pt" to="102.4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" strokecolor="#ffc000" strokeweight="2.25pt"/>
                  </w:pict>
                </mc:Fallback>
              </mc:AlternateContent>
            </w:r>
            <w:r>
              <w:rPr>
                <w:rFonts w:cstheme="minorHAnsi"/>
                <w:b/>
                <w:noProof/>
                <w:sz w:val="14"/>
                <w:szCs w:val="24"/>
                <w:lang w:eastAsia="es-CL"/>
              </w:rPr>
              <mc:AlternateContent>
                <mc:Choice Requires="wps">
                  <w:drawing>
                    <wp:anchor distT="0" distB="0" distL="114300" distR="114300" simplePos="0" relativeHeight="252067840" behindDoc="0" locked="0" layoutInCell="1" allowOverlap="1" wp14:anchorId="66D2B183" wp14:editId="3BF0D012">
                      <wp:simplePos x="0" y="0"/>
                      <wp:positionH relativeFrom="column">
                        <wp:posOffset>1995805</wp:posOffset>
                      </wp:positionH>
                      <wp:positionV relativeFrom="paragraph">
                        <wp:posOffset>1409065</wp:posOffset>
                      </wp:positionV>
                      <wp:extent cx="1638300" cy="323850"/>
                      <wp:effectExtent l="19050" t="19050" r="19050" b="19050"/>
                      <wp:wrapNone/>
                      <wp:docPr id="364" name="364 Conector recto"/>
                      <wp:cNvGraphicFramePr/>
                      <a:graphic xmlns:a="http://schemas.openxmlformats.org/drawingml/2006/main">
                        <a:graphicData uri="http://schemas.microsoft.com/office/word/2010/wordprocessingShape">
                          <wps:wsp>
                            <wps:cNvCnPr/>
                            <wps:spPr>
                              <a:xfrm flipH="1">
                                <a:off x="0" y="0"/>
                                <a:ext cx="1638300" cy="32385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70D7F7A" id="364 Conector recto" o:spid="_x0000_s1026" style="position:absolute;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15pt,110.95pt" to="286.15pt,1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" strokecolor="#ffc000" strokeweight="2.25pt"/>
                  </w:pict>
                </mc:Fallback>
              </mc:AlternateContent>
            </w:r>
            <w:r>
              <w:rPr>
                <w:rFonts w:cstheme="minorHAnsi"/>
                <w:b/>
                <w:noProof/>
                <w:sz w:val="14"/>
                <w:szCs w:val="24"/>
                <w:lang w:eastAsia="es-CL"/>
              </w:rPr>
              <mc:AlternateContent>
                <mc:Choice Requires="wps">
                  <w:drawing>
                    <wp:anchor distT="0" distB="0" distL="114300" distR="114300" simplePos="0" relativeHeight="252071936" behindDoc="0" locked="0" layoutInCell="1" allowOverlap="1" wp14:anchorId="206B2872" wp14:editId="49FB5217">
                      <wp:simplePos x="0" y="0"/>
                      <wp:positionH relativeFrom="column">
                        <wp:posOffset>5358130</wp:posOffset>
                      </wp:positionH>
                      <wp:positionV relativeFrom="paragraph">
                        <wp:posOffset>1409065</wp:posOffset>
                      </wp:positionV>
                      <wp:extent cx="266065" cy="438150"/>
                      <wp:effectExtent l="19050" t="19050" r="19685" b="19050"/>
                      <wp:wrapNone/>
                      <wp:docPr id="366" name="366 Conector recto"/>
                      <wp:cNvGraphicFramePr/>
                      <a:graphic xmlns:a="http://schemas.openxmlformats.org/drawingml/2006/main">
                        <a:graphicData uri="http://schemas.microsoft.com/office/word/2010/wordprocessingShape">
                          <wps:wsp>
                            <wps:cNvCnPr/>
                            <wps:spPr>
                              <a:xfrm>
                                <a:off x="0" y="0"/>
                                <a:ext cx="266065" cy="43815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30E76B1" id="366 Conector recto" o:spid="_x0000_s1026" style="position:absolute;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1.9pt,110.95pt" to="442.85pt,1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" strokecolor="#ffc000" strokeweight="2.25pt"/>
                  </w:pict>
                </mc:Fallback>
              </mc:AlternateContent>
            </w:r>
            <w:r>
              <w:rPr>
                <w:rFonts w:cstheme="minorHAnsi"/>
                <w:b/>
                <w:noProof/>
                <w:sz w:val="14"/>
                <w:szCs w:val="24"/>
                <w:lang w:eastAsia="es-CL"/>
              </w:rPr>
              <mc:AlternateContent>
                <mc:Choice Requires="wps">
                  <w:drawing>
                    <wp:anchor distT="0" distB="0" distL="114300" distR="114300" simplePos="0" relativeHeight="252073984" behindDoc="0" locked="0" layoutInCell="1" allowOverlap="1" wp14:anchorId="49890A6E" wp14:editId="29620224">
                      <wp:simplePos x="0" y="0"/>
                      <wp:positionH relativeFrom="column">
                        <wp:posOffset>6405880</wp:posOffset>
                      </wp:positionH>
                      <wp:positionV relativeFrom="paragraph">
                        <wp:posOffset>1428115</wp:posOffset>
                      </wp:positionV>
                      <wp:extent cx="2228215" cy="428625"/>
                      <wp:effectExtent l="19050" t="19050" r="19685" b="28575"/>
                      <wp:wrapNone/>
                      <wp:docPr id="367" name="367 Conector recto"/>
                      <wp:cNvGraphicFramePr/>
                      <a:graphic xmlns:a="http://schemas.openxmlformats.org/drawingml/2006/main">
                        <a:graphicData uri="http://schemas.microsoft.com/office/word/2010/wordprocessingShape">
                          <wps:wsp>
                            <wps:cNvCnPr/>
                            <wps:spPr>
                              <a:xfrm flipH="1">
                                <a:off x="0" y="0"/>
                                <a:ext cx="2228215" cy="428625"/>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098F06D" id="367 Conector recto" o:spid="_x0000_s1026" style="position:absolute;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4.4pt,112.45pt" to="679.85pt,1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" strokecolor="#ffc000" strokeweight="2.25pt"/>
                  </w:pict>
                </mc:Fallback>
              </mc:AlternateContent>
            </w:r>
            <w:r w:rsidRPr="00137D53">
              <w:rPr>
                <w:rFonts w:cstheme="minorHAnsi"/>
                <w:b/>
                <w:noProof/>
                <w:sz w:val="14"/>
                <w:szCs w:val="24"/>
                <w:lang w:eastAsia="es-CL"/>
              </w:rPr>
              <mc:AlternateContent>
                <mc:Choice Requires="wps">
                  <w:drawing>
                    <wp:anchor distT="0" distB="0" distL="114300" distR="114300" simplePos="0" relativeHeight="252063744" behindDoc="0" locked="0" layoutInCell="1" allowOverlap="1" wp14:anchorId="2FF8F34D" wp14:editId="7C9A8ABD">
                      <wp:simplePos x="0" y="0"/>
                      <wp:positionH relativeFrom="column">
                        <wp:posOffset>5624830</wp:posOffset>
                      </wp:positionH>
                      <wp:positionV relativeFrom="paragraph">
                        <wp:posOffset>1837690</wp:posOffset>
                      </wp:positionV>
                      <wp:extent cx="781050" cy="342900"/>
                      <wp:effectExtent l="19050" t="19050" r="19050" b="19050"/>
                      <wp:wrapNone/>
                      <wp:docPr id="362" name="362 Rectángulo"/>
                      <wp:cNvGraphicFramePr/>
                      <a:graphic xmlns:a="http://schemas.openxmlformats.org/drawingml/2006/main">
                        <a:graphicData uri="http://schemas.microsoft.com/office/word/2010/wordprocessingShape">
                          <wps:wsp>
                            <wps:cNvSpPr/>
                            <wps:spPr>
                              <a:xfrm>
                                <a:off x="0" y="0"/>
                                <a:ext cx="781050" cy="342900"/>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F2D52B" id="362 Rectángulo" o:spid="_x0000_s1026" style="position:absolute;margin-left:442.9pt;margin-top:144.7pt;width:61.5pt;height:27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" filled="f" strokecolor="#ffc000" strokeweight="2.25pt"/>
                  </w:pict>
                </mc:Fallback>
              </mc:AlternateContent>
            </w:r>
            <w:r w:rsidRPr="00137D53">
              <w:rPr>
                <w:rFonts w:cstheme="minorHAnsi"/>
                <w:b/>
                <w:noProof/>
                <w:sz w:val="14"/>
                <w:szCs w:val="24"/>
                <w:lang w:eastAsia="es-CL"/>
              </w:rPr>
              <mc:AlternateContent>
                <mc:Choice Requires="wps">
                  <w:drawing>
                    <wp:anchor distT="0" distB="0" distL="114300" distR="114300" simplePos="0" relativeHeight="252061696" behindDoc="0" locked="0" layoutInCell="1" allowOverlap="1" wp14:anchorId="4FC97696" wp14:editId="7ED73121">
                      <wp:simplePos x="0" y="0"/>
                      <wp:positionH relativeFrom="column">
                        <wp:posOffset>1300480</wp:posOffset>
                      </wp:positionH>
                      <wp:positionV relativeFrom="paragraph">
                        <wp:posOffset>1723390</wp:posOffset>
                      </wp:positionV>
                      <wp:extent cx="695325" cy="342900"/>
                      <wp:effectExtent l="19050" t="19050" r="28575" b="19050"/>
                      <wp:wrapNone/>
                      <wp:docPr id="361" name="361 Rectángulo"/>
                      <wp:cNvGraphicFramePr/>
                      <a:graphic xmlns:a="http://schemas.openxmlformats.org/drawingml/2006/main">
                        <a:graphicData uri="http://schemas.microsoft.com/office/word/2010/wordprocessingShape">
                          <wps:wsp>
                            <wps:cNvSpPr/>
                            <wps:spPr>
                              <a:xfrm>
                                <a:off x="0" y="0"/>
                                <a:ext cx="695325" cy="342900"/>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F886A8E" id="361 Rectángulo" o:spid="_x0000_s1026" style="position:absolute;margin-left:102.4pt;margin-top:135.7pt;width:54.75pt;height:27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" filled="f" strokecolor="#ffc000" strokeweight="2.25pt"/>
                  </w:pict>
                </mc:Fallback>
              </mc:AlternateContent>
            </w:r>
            <w:r>
              <w:rPr>
                <w:noProof/>
                <w:lang w:eastAsia="es-CL"/>
              </w:rPr>
              <w:drawing>
                <wp:anchor distT="0" distB="0" distL="114300" distR="114300" simplePos="0" relativeHeight="252059648" behindDoc="0" locked="0" layoutInCell="1" allowOverlap="1" wp14:anchorId="2084BA9F" wp14:editId="1EF83484">
                  <wp:simplePos x="0" y="0"/>
                  <wp:positionH relativeFrom="column">
                    <wp:posOffset>5358130</wp:posOffset>
                  </wp:positionH>
                  <wp:positionV relativeFrom="paragraph">
                    <wp:posOffset>27940</wp:posOffset>
                  </wp:positionV>
                  <wp:extent cx="3281045" cy="1392555"/>
                  <wp:effectExtent l="0" t="0" r="0" b="0"/>
                  <wp:wrapNone/>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email">
                            <a:extLst>
                              <a:ext uri="{28A0092B-C50C-407E-A947-70E740481C1C}">
                                <a14:useLocalDpi xmlns:a14="http://schemas.microsoft.com/office/drawing/2010/main"/>
                              </a:ext>
                            </a:extLst>
                          </a:blip>
                          <a:stretch>
                            <a:fillRect/>
                          </a:stretch>
                        </pic:blipFill>
                        <pic:spPr>
                          <a:xfrm>
                            <a:off x="0" y="0"/>
                            <a:ext cx="3281045" cy="1392555"/>
                          </a:xfrm>
                          <a:prstGeom prst="rect">
                            <a:avLst/>
                          </a:prstGeom>
                        </pic:spPr>
                      </pic:pic>
                    </a:graphicData>
                  </a:graphic>
                  <wp14:sizeRelH relativeFrom="page">
                    <wp14:pctWidth>0</wp14:pctWidth>
                  </wp14:sizeRelH>
                  <wp14:sizeRelV relativeFrom="page">
                    <wp14:pctHeight>0</wp14:pctHeight>
                  </wp14:sizeRelV>
                </wp:anchor>
              </w:drawing>
            </w:r>
            <w:r w:rsidR="009C795E">
              <w:rPr>
                <w:noProof/>
                <w:lang w:eastAsia="es-CL"/>
              </w:rPr>
              <w:drawing>
                <wp:anchor distT="0" distB="0" distL="114300" distR="114300" simplePos="0" relativeHeight="252058624" behindDoc="0" locked="0" layoutInCell="1" allowOverlap="1" wp14:anchorId="33035BC2" wp14:editId="22E3F6F9">
                  <wp:simplePos x="0" y="0"/>
                  <wp:positionH relativeFrom="column">
                    <wp:posOffset>-13970</wp:posOffset>
                  </wp:positionH>
                  <wp:positionV relativeFrom="paragraph">
                    <wp:posOffset>8890</wp:posOffset>
                  </wp:positionV>
                  <wp:extent cx="3648075" cy="1377315"/>
                  <wp:effectExtent l="0" t="0" r="9525" b="0"/>
                  <wp:wrapNone/>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email">
                            <a:extLst>
                              <a:ext uri="{28A0092B-C50C-407E-A947-70E740481C1C}">
                                <a14:useLocalDpi xmlns:a14="http://schemas.microsoft.com/office/drawing/2010/main"/>
                              </a:ext>
                            </a:extLst>
                          </a:blip>
                          <a:stretch>
                            <a:fillRect/>
                          </a:stretch>
                        </pic:blipFill>
                        <pic:spPr>
                          <a:xfrm>
                            <a:off x="0" y="0"/>
                            <a:ext cx="3648075" cy="1377315"/>
                          </a:xfrm>
                          <a:prstGeom prst="rect">
                            <a:avLst/>
                          </a:prstGeom>
                        </pic:spPr>
                      </pic:pic>
                    </a:graphicData>
                  </a:graphic>
                  <wp14:sizeRelH relativeFrom="page">
                    <wp14:pctWidth>0</wp14:pctWidth>
                  </wp14:sizeRelH>
                  <wp14:sizeRelV relativeFrom="page">
                    <wp14:pctHeight>0</wp14:pctHeight>
                  </wp14:sizeRelV>
                </wp:anchor>
              </w:drawing>
            </w:r>
            <w:r w:rsidR="009C795E">
              <w:rPr>
                <w:noProof/>
                <w:lang w:eastAsia="es-CL"/>
              </w:rPr>
              <w:drawing>
                <wp:inline distT="0" distB="0" distL="0" distR="0" wp14:anchorId="1E866B9A" wp14:editId="25DAAED1">
                  <wp:extent cx="6027444" cy="2838450"/>
                  <wp:effectExtent l="0" t="0" r="0"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email">
                            <a:extLst>
                              <a:ext uri="{28A0092B-C50C-407E-A947-70E740481C1C}">
                                <a14:useLocalDpi xmlns:a14="http://schemas.microsoft.com/office/drawing/2010/main"/>
                              </a:ext>
                            </a:extLst>
                          </a:blip>
                          <a:stretch>
                            <a:fillRect/>
                          </a:stretch>
                        </pic:blipFill>
                        <pic:spPr>
                          <a:xfrm>
                            <a:off x="0" y="0"/>
                            <a:ext cx="6027444" cy="2838450"/>
                          </a:xfrm>
                          <a:prstGeom prst="rect">
                            <a:avLst/>
                          </a:prstGeom>
                        </pic:spPr>
                      </pic:pic>
                    </a:graphicData>
                  </a:graphic>
                </wp:inline>
              </w:drawing>
            </w:r>
          </w:p>
        </w:tc>
      </w:tr>
      <w:tr w:rsidR="009C795E" w:rsidRPr="00D965FE" w14:paraId="40FC5A16" w14:textId="77777777" w:rsidTr="009C795E">
        <w:trPr>
          <w:trHeight w:val="275"/>
          <w:jc w:val="center"/>
        </w:trPr>
        <w:tc>
          <w:tcPr>
            <w:tcW w:w="2455" w:type="pct"/>
            <w:vAlign w:val="center"/>
          </w:tcPr>
          <w:p w14:paraId="52DD6F5B" w14:textId="77777777" w:rsidR="009C795E" w:rsidRPr="00D965FE" w:rsidRDefault="009C795E" w:rsidP="00126139">
            <w:pPr>
              <w:jc w:val="left"/>
              <w:rPr>
                <w:rFonts w:eastAsia="Times New Roman"/>
                <w:color w:val="000000"/>
                <w:sz w:val="18"/>
                <w:szCs w:val="18"/>
                <w:lang w:eastAsia="es-CL"/>
              </w:rPr>
            </w:pPr>
            <w:r>
              <w:t xml:space="preserve">Fotografía  </w:t>
            </w:r>
            <w:r w:rsidR="00126139">
              <w:t>17</w:t>
            </w:r>
          </w:p>
        </w:tc>
        <w:tc>
          <w:tcPr>
            <w:tcW w:w="2545" w:type="pct"/>
          </w:tcPr>
          <w:p w14:paraId="1405E3AF" w14:textId="77777777" w:rsidR="009C795E" w:rsidRPr="00D965FE" w:rsidRDefault="009C795E" w:rsidP="009C795E">
            <w:pPr>
              <w:jc w:val="left"/>
              <w:rPr>
                <w:rFonts w:eastAsia="Times New Roman"/>
                <w:color w:val="000000"/>
                <w:sz w:val="18"/>
                <w:szCs w:val="18"/>
                <w:lang w:eastAsia="es-CL"/>
              </w:rPr>
            </w:pPr>
            <w:r>
              <w:rPr>
                <w:rFonts w:eastAsia="Times New Roman"/>
                <w:color w:val="000000"/>
                <w:sz w:val="18"/>
                <w:szCs w:val="18"/>
                <w:lang w:eastAsia="es-CL"/>
              </w:rPr>
              <w:t>Fecha : 22 de junio de 2015</w:t>
            </w:r>
          </w:p>
        </w:tc>
      </w:tr>
      <w:tr w:rsidR="009C795E" w:rsidRPr="00027469" w14:paraId="4DFAB09F" w14:textId="77777777" w:rsidTr="009C795E">
        <w:trPr>
          <w:trHeight w:val="373"/>
          <w:jc w:val="center"/>
        </w:trPr>
        <w:tc>
          <w:tcPr>
            <w:tcW w:w="5000" w:type="pct"/>
            <w:gridSpan w:val="2"/>
          </w:tcPr>
          <w:p w14:paraId="2C18C999" w14:textId="77777777" w:rsidR="009C795E" w:rsidRPr="00027469" w:rsidRDefault="009C795E" w:rsidP="009C795E">
            <w:pPr>
              <w:jc w:val="left"/>
              <w:rPr>
                <w:rFonts w:ascii="Calibri" w:eastAsia="Times New Roman" w:hAnsi="Calibri"/>
                <w:bCs/>
                <w:color w:val="000000"/>
                <w:lang w:eastAsia="es-CL"/>
              </w:rPr>
            </w:pPr>
            <w:r>
              <w:rPr>
                <w:rFonts w:eastAsia="Times New Roman"/>
                <w:color w:val="000000"/>
                <w:sz w:val="18"/>
                <w:szCs w:val="18"/>
                <w:lang w:eastAsia="es-CL"/>
              </w:rPr>
              <w:t>V</w:t>
            </w:r>
            <w:r w:rsidR="00294744">
              <w:rPr>
                <w:rFonts w:eastAsia="Times New Roman"/>
                <w:color w:val="000000"/>
                <w:sz w:val="18"/>
                <w:szCs w:val="18"/>
                <w:lang w:eastAsia="es-CL"/>
              </w:rPr>
              <w:t>ista general de los 3 tranques en desuso, a la izquierda el tranque Auxiliar, al centro tranque Toqui, y a la derecha tranque Leñera</w:t>
            </w:r>
          </w:p>
        </w:tc>
      </w:tr>
    </w:tbl>
    <w:p w14:paraId="2556ACE3" w14:textId="77777777" w:rsidR="009C795E" w:rsidRDefault="009C795E" w:rsidP="00DD6EBB"/>
    <w:p w14:paraId="0933543D" w14:textId="77777777" w:rsidR="009C795E" w:rsidRDefault="009C795E" w:rsidP="00DD6EBB"/>
    <w:p w14:paraId="11335E7D" w14:textId="77777777" w:rsidR="009C795E" w:rsidRDefault="009C795E" w:rsidP="00DD6EBB"/>
    <w:tbl>
      <w:tblPr>
        <w:tblStyle w:val="Tablaconcuadrcula"/>
        <w:tblW w:w="13788" w:type="dxa"/>
        <w:jc w:val="center"/>
        <w:tblLayout w:type="fixed"/>
        <w:tblLook w:val="04A0" w:firstRow="1" w:lastRow="0" w:firstColumn="1" w:lastColumn="0" w:noHBand="0" w:noVBand="1"/>
      </w:tblPr>
      <w:tblGrid>
        <w:gridCol w:w="3337"/>
        <w:gridCol w:w="3433"/>
        <w:gridCol w:w="4040"/>
        <w:gridCol w:w="2978"/>
      </w:tblGrid>
      <w:tr w:rsidR="009C795E" w14:paraId="2DDF8EB3" w14:textId="77777777" w:rsidTr="009C795E">
        <w:trPr>
          <w:trHeight w:val="313"/>
          <w:jc w:val="center"/>
        </w:trPr>
        <w:tc>
          <w:tcPr>
            <w:tcW w:w="5000" w:type="pct"/>
            <w:gridSpan w:val="4"/>
            <w:vAlign w:val="center"/>
          </w:tcPr>
          <w:p w14:paraId="7ABC88F8" w14:textId="77777777" w:rsidR="009C795E" w:rsidRDefault="009C795E" w:rsidP="009C795E">
            <w:pPr>
              <w:jc w:val="center"/>
              <w:rPr>
                <w:rFonts w:ascii="Calibri" w:eastAsia="Times New Roman" w:hAnsi="Calibri"/>
                <w:b/>
                <w:bCs/>
                <w:color w:val="000000"/>
                <w:lang w:eastAsia="es-CL"/>
              </w:rPr>
            </w:pPr>
            <w:r w:rsidRPr="005626CB">
              <w:rPr>
                <w:rFonts w:eastAsia="Times New Roman"/>
                <w:b/>
                <w:bCs/>
                <w:color w:val="000000"/>
                <w:lang w:eastAsia="es-CL"/>
              </w:rPr>
              <w:lastRenderedPageBreak/>
              <w:t>Registros</w:t>
            </w:r>
          </w:p>
        </w:tc>
      </w:tr>
      <w:tr w:rsidR="009C795E" w14:paraId="5A71D764" w14:textId="77777777" w:rsidTr="009C795E">
        <w:trPr>
          <w:trHeight w:val="1773"/>
          <w:jc w:val="center"/>
        </w:trPr>
        <w:tc>
          <w:tcPr>
            <w:tcW w:w="2455" w:type="pct"/>
            <w:gridSpan w:val="2"/>
            <w:vAlign w:val="center"/>
          </w:tcPr>
          <w:p w14:paraId="74724590" w14:textId="77777777" w:rsidR="009C795E" w:rsidRDefault="00BC71A7" w:rsidP="009C795E">
            <w:pPr>
              <w:jc w:val="center"/>
              <w:rPr>
                <w:rFonts w:ascii="Calibri" w:eastAsia="Times New Roman" w:hAnsi="Calibri"/>
                <w:b/>
                <w:bCs/>
                <w:color w:val="000000"/>
                <w:lang w:eastAsia="es-CL"/>
              </w:rPr>
            </w:pPr>
            <w:r>
              <w:rPr>
                <w:noProof/>
                <w:lang w:eastAsia="es-CL"/>
              </w:rPr>
              <mc:AlternateContent>
                <mc:Choice Requires="wps">
                  <w:drawing>
                    <wp:anchor distT="0" distB="0" distL="114300" distR="114300" simplePos="0" relativeHeight="252076032" behindDoc="0" locked="0" layoutInCell="1" allowOverlap="1" wp14:anchorId="5171406C" wp14:editId="00C1476E">
                      <wp:simplePos x="0" y="0"/>
                      <wp:positionH relativeFrom="column">
                        <wp:posOffset>3636137</wp:posOffset>
                      </wp:positionH>
                      <wp:positionV relativeFrom="paragraph">
                        <wp:posOffset>-9407</wp:posOffset>
                      </wp:positionV>
                      <wp:extent cx="248194" cy="434975"/>
                      <wp:effectExtent l="58737" t="36513" r="0" b="96837"/>
                      <wp:wrapNone/>
                      <wp:docPr id="373" name="373 Flecha abajo"/>
                      <wp:cNvGraphicFramePr/>
                      <a:graphic xmlns:a="http://schemas.openxmlformats.org/drawingml/2006/main">
                        <a:graphicData uri="http://schemas.microsoft.com/office/word/2010/wordprocessingShape">
                          <wps:wsp>
                            <wps:cNvSpPr/>
                            <wps:spPr>
                              <a:xfrm rot="16200000">
                                <a:off x="0" y="0"/>
                                <a:ext cx="248194" cy="434975"/>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7EFB0B0D" w14:textId="77777777" w:rsidR="00FA6F34" w:rsidRPr="00C12549" w:rsidRDefault="00FA6F34" w:rsidP="00126139">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171406C" id="373 Flecha abajo" o:spid="_x0000_s1106" type="#_x0000_t67" style="position:absolute;left:0;text-align:left;margin-left:286.3pt;margin-top:-.75pt;width:19.55pt;height:34.25pt;rotation:-90;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" adj="10001" fillcolor="#4f81bd [3204]" strokecolor="white [3201]" strokeweight="1pt">
                      <v:shadow on="t" color="black" opacity="24903f" origin=",.5" offset="0,.55556mm"/>
                      <v:textbox>
                        <w:txbxContent>
                          <w:p w14:paraId="7EFB0B0D" w14:textId="77777777" w:rsidR="00FA6F34" w:rsidRPr="00C12549" w:rsidRDefault="00FA6F34" w:rsidP="00126139">
                            <w:pPr>
                              <w:ind w:right="-367"/>
                              <w:rPr>
                                <w:b/>
                                <w:sz w:val="32"/>
                              </w:rPr>
                            </w:pPr>
                          </w:p>
                        </w:txbxContent>
                      </v:textbox>
                    </v:shape>
                  </w:pict>
                </mc:Fallback>
              </mc:AlternateContent>
            </w:r>
            <w:r>
              <w:rPr>
                <w:noProof/>
                <w:lang w:eastAsia="es-CL"/>
              </w:rPr>
              <mc:AlternateContent>
                <mc:Choice Requires="wps">
                  <w:drawing>
                    <wp:anchor distT="0" distB="0" distL="114300" distR="114300" simplePos="0" relativeHeight="252077056" behindDoc="0" locked="0" layoutInCell="1" allowOverlap="1" wp14:anchorId="11DDF26C" wp14:editId="0AA9DA34">
                      <wp:simplePos x="0" y="0"/>
                      <wp:positionH relativeFrom="column">
                        <wp:posOffset>3599776</wp:posOffset>
                      </wp:positionH>
                      <wp:positionV relativeFrom="paragraph">
                        <wp:posOffset>78040</wp:posOffset>
                      </wp:positionV>
                      <wp:extent cx="284480" cy="265869"/>
                      <wp:effectExtent l="0" t="0" r="0" b="1905"/>
                      <wp:wrapNone/>
                      <wp:docPr id="3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65869"/>
                              </a:xfrm>
                              <a:prstGeom prst="rect">
                                <a:avLst/>
                              </a:prstGeom>
                              <a:noFill/>
                              <a:ln w="3175">
                                <a:noFill/>
                                <a:miter lim="800000"/>
                                <a:headEnd/>
                                <a:tailEnd/>
                              </a:ln>
                            </wps:spPr>
                            <wps:txbx>
                              <w:txbxContent>
                                <w:p w14:paraId="68A20D60" w14:textId="77777777" w:rsidR="00FA6F34" w:rsidRPr="009B7720" w:rsidRDefault="00FA6F34" w:rsidP="00126139">
                                  <w:pPr>
                                    <w:rPr>
                                      <w:b/>
                                      <w:color w:val="FFFFFF" w:themeColor="background1"/>
                                    </w:rPr>
                                  </w:pPr>
                                  <w:r>
                                    <w:rPr>
                                      <w:b/>
                                      <w:color w:val="FFFFFF" w:themeColor="background1"/>
                                    </w:rPr>
                                    <w:t>N</w:t>
                                  </w:r>
                                </w:p>
                              </w:txbxContent>
                            </wps:txbx>
                            <wps:bodyPr rot="0" vert="horz" wrap="square" lIns="91440" tIns="45720" rIns="91440" bIns="45720" anchor="t" anchorCtr="0">
                              <a:spAutoFit/>
                            </wps:bodyPr>
                          </wps:wsp>
                        </a:graphicData>
                      </a:graphic>
                    </wp:anchor>
                  </w:drawing>
                </mc:Choice>
                <mc:Fallback xmlns:w15="http://schemas.microsoft.com/office/word/2012/wordml">
                  <w:pict>
                    <v:shape w14:anchorId="11DDF26C" id="_x0000_s1107" type="#_x0000_t202" style="position:absolute;left:0;text-align:left;margin-left:283.45pt;margin-top:6.15pt;width:22.4pt;height:20.95pt;z-index:25207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" filled="f" stroked="f" strokeweight=".25pt">
                      <v:textbox style="mso-fit-shape-to-text:t">
                        <w:txbxContent>
                          <w:p w14:paraId="68A20D60" w14:textId="77777777" w:rsidR="00FA6F34" w:rsidRPr="009B7720" w:rsidRDefault="00FA6F34" w:rsidP="00126139">
                            <w:pPr>
                              <w:rPr>
                                <w:b/>
                                <w:color w:val="FFFFFF" w:themeColor="background1"/>
                              </w:rPr>
                            </w:pPr>
                            <w:r>
                              <w:rPr>
                                <w:b/>
                                <w:color w:val="FFFFFF" w:themeColor="background1"/>
                              </w:rPr>
                              <w:t>N</w:t>
                            </w:r>
                          </w:p>
                        </w:txbxContent>
                      </v:textbox>
                    </v:shape>
                  </w:pict>
                </mc:Fallback>
              </mc:AlternateContent>
            </w:r>
            <w:r w:rsidR="00126139">
              <w:rPr>
                <w:noProof/>
                <w:lang w:eastAsia="es-CL"/>
              </w:rPr>
              <mc:AlternateContent>
                <mc:Choice Requires="wps">
                  <w:drawing>
                    <wp:anchor distT="0" distB="0" distL="114300" distR="114300" simplePos="0" relativeHeight="252083200" behindDoc="0" locked="0" layoutInCell="1" allowOverlap="1" wp14:anchorId="3124A803" wp14:editId="664E563D">
                      <wp:simplePos x="0" y="0"/>
                      <wp:positionH relativeFrom="column">
                        <wp:posOffset>1654175</wp:posOffset>
                      </wp:positionH>
                      <wp:positionV relativeFrom="paragraph">
                        <wp:posOffset>1981200</wp:posOffset>
                      </wp:positionV>
                      <wp:extent cx="1509395" cy="1403985"/>
                      <wp:effectExtent l="0" t="114300" r="0" b="121920"/>
                      <wp:wrapNone/>
                      <wp:docPr id="3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22536">
                                <a:off x="0" y="0"/>
                                <a:ext cx="1509395" cy="1403985"/>
                              </a:xfrm>
                              <a:prstGeom prst="rect">
                                <a:avLst/>
                              </a:prstGeom>
                              <a:noFill/>
                              <a:ln w="9525">
                                <a:noFill/>
                                <a:miter lim="800000"/>
                                <a:headEnd/>
                                <a:tailEnd/>
                              </a:ln>
                            </wps:spPr>
                            <wps:txbx>
                              <w:txbxContent>
                                <w:p w14:paraId="7EBE68A5" w14:textId="77777777" w:rsidR="00FA6F34" w:rsidRPr="00126139" w:rsidRDefault="00FA6F34" w:rsidP="00126139">
                                  <w:pPr>
                                    <w:rPr>
                                      <w:b/>
                                      <w:i/>
                                      <w:color w:val="FFFF00"/>
                                      <w:sz w:val="18"/>
                                      <w:szCs w:val="18"/>
                                    </w:rPr>
                                  </w:pPr>
                                  <w:r w:rsidRPr="00126139">
                                    <w:rPr>
                                      <w:b/>
                                      <w:i/>
                                      <w:color w:val="FFFF00"/>
                                      <w:sz w:val="18"/>
                                      <w:szCs w:val="18"/>
                                    </w:rPr>
                                    <w:t>860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24A803" id="_x0000_s1108" type="#_x0000_t202" style="position:absolute;left:0;text-align:left;margin-left:130.25pt;margin-top:156pt;width:118.85pt;height:110.55pt;rotation:679975fd;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" filled="f" stroked="f">
                      <v:textbox style="mso-fit-shape-to-text:t">
                        <w:txbxContent>
                          <w:p w14:paraId="7EBE68A5" w14:textId="77777777" w:rsidR="00FA6F34" w:rsidRPr="00126139" w:rsidRDefault="00FA6F34" w:rsidP="00126139">
                            <w:pPr>
                              <w:rPr>
                                <w:b/>
                                <w:i/>
                                <w:color w:val="FFFF00"/>
                                <w:sz w:val="18"/>
                                <w:szCs w:val="18"/>
                              </w:rPr>
                            </w:pPr>
                            <w:r w:rsidRPr="00126139">
                              <w:rPr>
                                <w:b/>
                                <w:i/>
                                <w:color w:val="FFFF00"/>
                                <w:sz w:val="18"/>
                                <w:szCs w:val="18"/>
                              </w:rPr>
                              <w:t>860 m</w:t>
                            </w:r>
                          </w:p>
                        </w:txbxContent>
                      </v:textbox>
                    </v:shape>
                  </w:pict>
                </mc:Fallback>
              </mc:AlternateContent>
            </w:r>
            <w:r w:rsidR="00126139">
              <w:rPr>
                <w:noProof/>
                <w:lang w:eastAsia="es-CL"/>
              </w:rPr>
              <mc:AlternateContent>
                <mc:Choice Requires="wps">
                  <w:drawing>
                    <wp:anchor distT="0" distB="0" distL="114300" distR="114300" simplePos="0" relativeHeight="252084224" behindDoc="0" locked="0" layoutInCell="1" allowOverlap="1" wp14:anchorId="664F4DDE" wp14:editId="0B6B2ECB">
                      <wp:simplePos x="0" y="0"/>
                      <wp:positionH relativeFrom="column">
                        <wp:posOffset>633730</wp:posOffset>
                      </wp:positionH>
                      <wp:positionV relativeFrom="paragraph">
                        <wp:posOffset>1666240</wp:posOffset>
                      </wp:positionV>
                      <wp:extent cx="2533650" cy="485775"/>
                      <wp:effectExtent l="38100" t="76200" r="57150" b="85725"/>
                      <wp:wrapNone/>
                      <wp:docPr id="379" name="379 Conector recto de flecha"/>
                      <wp:cNvGraphicFramePr/>
                      <a:graphic xmlns:a="http://schemas.openxmlformats.org/drawingml/2006/main">
                        <a:graphicData uri="http://schemas.microsoft.com/office/word/2010/wordprocessingShape">
                          <wps:wsp>
                            <wps:cNvCnPr/>
                            <wps:spPr>
                              <a:xfrm>
                                <a:off x="0" y="0"/>
                                <a:ext cx="2533650" cy="485775"/>
                              </a:xfrm>
                              <a:prstGeom prst="straightConnector1">
                                <a:avLst/>
                              </a:prstGeom>
                              <a:ln w="19050">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9F3E48" id="379 Conector recto de flecha" o:spid="_x0000_s1026" type="#_x0000_t32" style="position:absolute;margin-left:49.9pt;margin-top:131.2pt;width:199.5pt;height:38.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" strokecolor="yellow" strokeweight="1.5pt">
                      <v:stroke startarrow="open" endarrow="open"/>
                    </v:shape>
                  </w:pict>
                </mc:Fallback>
              </mc:AlternateContent>
            </w:r>
            <w:r w:rsidR="00126139">
              <w:rPr>
                <w:rFonts w:ascii="Calibri" w:eastAsia="Times New Roman" w:hAnsi="Calibri"/>
                <w:b/>
                <w:bCs/>
                <w:noProof/>
                <w:color w:val="000000"/>
                <w:lang w:eastAsia="es-CL"/>
              </w:rPr>
              <mc:AlternateContent>
                <mc:Choice Requires="wps">
                  <w:drawing>
                    <wp:anchor distT="0" distB="0" distL="114300" distR="114300" simplePos="0" relativeHeight="252079104" behindDoc="0" locked="0" layoutInCell="1" allowOverlap="1" wp14:anchorId="29EEDFDD" wp14:editId="4C0EEB04">
                      <wp:simplePos x="0" y="0"/>
                      <wp:positionH relativeFrom="column">
                        <wp:posOffset>1424305</wp:posOffset>
                      </wp:positionH>
                      <wp:positionV relativeFrom="paragraph">
                        <wp:posOffset>104140</wp:posOffset>
                      </wp:positionV>
                      <wp:extent cx="1171575" cy="266700"/>
                      <wp:effectExtent l="0" t="0" r="28575" b="800100"/>
                      <wp:wrapNone/>
                      <wp:docPr id="375" name="375 Llamada con línea 1"/>
                      <wp:cNvGraphicFramePr/>
                      <a:graphic xmlns:a="http://schemas.openxmlformats.org/drawingml/2006/main">
                        <a:graphicData uri="http://schemas.microsoft.com/office/word/2010/wordprocessingShape">
                          <wps:wsp>
                            <wps:cNvSpPr/>
                            <wps:spPr>
                              <a:xfrm>
                                <a:off x="2143125" y="1200150"/>
                                <a:ext cx="1171575" cy="266700"/>
                              </a:xfrm>
                              <a:prstGeom prst="borderCallout1">
                                <a:avLst>
                                  <a:gd name="adj1" fmla="val 112605"/>
                                  <a:gd name="adj2" fmla="val 48712"/>
                                  <a:gd name="adj3" fmla="val 378365"/>
                                  <a:gd name="adj4" fmla="val 51373"/>
                                </a:avLst>
                              </a:prstGeom>
                              <a:ln>
                                <a:tailEnd type="triangle" w="lg" len="lg"/>
                              </a:ln>
                            </wps:spPr>
                            <wps:style>
                              <a:lnRef idx="2">
                                <a:schemeClr val="accent6"/>
                              </a:lnRef>
                              <a:fillRef idx="1">
                                <a:schemeClr val="lt1"/>
                              </a:fillRef>
                              <a:effectRef idx="0">
                                <a:schemeClr val="accent6"/>
                              </a:effectRef>
                              <a:fontRef idx="minor">
                                <a:schemeClr val="dk1"/>
                              </a:fontRef>
                            </wps:style>
                            <wps:txbx>
                              <w:txbxContent>
                                <w:p w14:paraId="415F8388" w14:textId="77777777" w:rsidR="00FA6F34" w:rsidRDefault="00FA6F34" w:rsidP="00126139">
                                  <w:pPr>
                                    <w:jc w:val="center"/>
                                  </w:pPr>
                                  <w:r>
                                    <w:t>Tranque Toqui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EEDFDD" id="375 Llamada con línea 1" o:spid="_x0000_s1109" type="#_x0000_t47" style="position:absolute;left:0;text-align:left;margin-left:112.15pt;margin-top:8.2pt;width:92.25pt;height:21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" adj="11097,81727,10522,24323" fillcolor="white [3201]" strokecolor="#f79646 [3209]" strokeweight="2pt">
                      <v:stroke startarrow="block" startarrowwidth="wide" startarrowlength="long"/>
                      <v:textbox>
                        <w:txbxContent>
                          <w:p w14:paraId="415F8388" w14:textId="77777777" w:rsidR="00FA6F34" w:rsidRDefault="00FA6F34" w:rsidP="00126139">
                            <w:pPr>
                              <w:jc w:val="center"/>
                            </w:pPr>
                            <w:r>
                              <w:t>Tranque Toqui</w:t>
                            </w:r>
                          </w:p>
                        </w:txbxContent>
                      </v:textbox>
                      <o:callout v:ext="edit" minusx="t" minusy="t"/>
                    </v:shape>
                  </w:pict>
                </mc:Fallback>
              </mc:AlternateContent>
            </w:r>
            <w:r w:rsidR="00126139">
              <w:rPr>
                <w:rFonts w:ascii="Calibri" w:eastAsia="Times New Roman" w:hAnsi="Calibri"/>
                <w:b/>
                <w:bCs/>
                <w:noProof/>
                <w:color w:val="000000"/>
                <w:lang w:eastAsia="es-CL"/>
              </w:rPr>
              <mc:AlternateContent>
                <mc:Choice Requires="wps">
                  <w:drawing>
                    <wp:anchor distT="0" distB="0" distL="114300" distR="114300" simplePos="0" relativeHeight="252081152" behindDoc="0" locked="0" layoutInCell="1" allowOverlap="1" wp14:anchorId="735AC819" wp14:editId="7CBB6A81">
                      <wp:simplePos x="0" y="0"/>
                      <wp:positionH relativeFrom="column">
                        <wp:posOffset>2814955</wp:posOffset>
                      </wp:positionH>
                      <wp:positionV relativeFrom="paragraph">
                        <wp:posOffset>447040</wp:posOffset>
                      </wp:positionV>
                      <wp:extent cx="1171575" cy="266700"/>
                      <wp:effectExtent l="0" t="0" r="28575" b="876300"/>
                      <wp:wrapNone/>
                      <wp:docPr id="376" name="376 Llamada con línea 1"/>
                      <wp:cNvGraphicFramePr/>
                      <a:graphic xmlns:a="http://schemas.openxmlformats.org/drawingml/2006/main">
                        <a:graphicData uri="http://schemas.microsoft.com/office/word/2010/wordprocessingShape">
                          <wps:wsp>
                            <wps:cNvSpPr/>
                            <wps:spPr>
                              <a:xfrm>
                                <a:off x="3533775" y="1543050"/>
                                <a:ext cx="1171575" cy="266700"/>
                              </a:xfrm>
                              <a:prstGeom prst="borderCallout1">
                                <a:avLst>
                                  <a:gd name="adj1" fmla="val 112605"/>
                                  <a:gd name="adj2" fmla="val 48712"/>
                                  <a:gd name="adj3" fmla="val 410508"/>
                                  <a:gd name="adj4" fmla="val 12348"/>
                                </a:avLst>
                              </a:prstGeom>
                              <a:ln>
                                <a:tailEnd type="triangle" w="lg" len="lg"/>
                              </a:ln>
                            </wps:spPr>
                            <wps:style>
                              <a:lnRef idx="2">
                                <a:schemeClr val="accent6"/>
                              </a:lnRef>
                              <a:fillRef idx="1">
                                <a:schemeClr val="lt1"/>
                              </a:fillRef>
                              <a:effectRef idx="0">
                                <a:schemeClr val="accent6"/>
                              </a:effectRef>
                              <a:fontRef idx="minor">
                                <a:schemeClr val="dk1"/>
                              </a:fontRef>
                            </wps:style>
                            <wps:txbx>
                              <w:txbxContent>
                                <w:p w14:paraId="78B6B708" w14:textId="77777777" w:rsidR="00FA6F34" w:rsidRDefault="00FA6F34" w:rsidP="00126139">
                                  <w:pPr>
                                    <w:jc w:val="center"/>
                                  </w:pPr>
                                  <w:r>
                                    <w:t>Tranque Leñera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35AC819" id="376 Llamada con línea 1" o:spid="_x0000_s1110" type="#_x0000_t47" style="position:absolute;left:0;text-align:left;margin-left:221.65pt;margin-top:35.2pt;width:92.25pt;height:2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" adj="2667,88670,10522,24323" fillcolor="white [3201]" strokecolor="#f79646 [3209]" strokeweight="2pt">
                      <v:stroke startarrow="block" startarrowwidth="wide" startarrowlength="long"/>
                      <v:textbox>
                        <w:txbxContent>
                          <w:p w14:paraId="78B6B708" w14:textId="77777777" w:rsidR="00FA6F34" w:rsidRDefault="00FA6F34" w:rsidP="00126139">
                            <w:pPr>
                              <w:jc w:val="center"/>
                            </w:pPr>
                            <w:r>
                              <w:t>Tranque Leñera</w:t>
                            </w:r>
                          </w:p>
                        </w:txbxContent>
                      </v:textbox>
                      <o:callout v:ext="edit" minusy="t"/>
                    </v:shape>
                  </w:pict>
                </mc:Fallback>
              </mc:AlternateContent>
            </w:r>
            <w:r w:rsidR="00126139">
              <w:rPr>
                <w:rFonts w:ascii="Calibri" w:eastAsia="Times New Roman" w:hAnsi="Calibri"/>
                <w:b/>
                <w:bCs/>
                <w:noProof/>
                <w:color w:val="000000"/>
                <w:lang w:eastAsia="es-CL"/>
              </w:rPr>
              <mc:AlternateContent>
                <mc:Choice Requires="wps">
                  <w:drawing>
                    <wp:anchor distT="0" distB="0" distL="114300" distR="114300" simplePos="0" relativeHeight="252056576" behindDoc="0" locked="0" layoutInCell="1" allowOverlap="1" wp14:anchorId="3CF1C7C8" wp14:editId="228A134F">
                      <wp:simplePos x="0" y="0"/>
                      <wp:positionH relativeFrom="column">
                        <wp:posOffset>147955</wp:posOffset>
                      </wp:positionH>
                      <wp:positionV relativeFrom="paragraph">
                        <wp:posOffset>75565</wp:posOffset>
                      </wp:positionV>
                      <wp:extent cx="1171575" cy="266700"/>
                      <wp:effectExtent l="0" t="0" r="28575" b="819150"/>
                      <wp:wrapNone/>
                      <wp:docPr id="158" name="158 Llamada con línea 1"/>
                      <wp:cNvGraphicFramePr/>
                      <a:graphic xmlns:a="http://schemas.openxmlformats.org/drawingml/2006/main">
                        <a:graphicData uri="http://schemas.microsoft.com/office/word/2010/wordprocessingShape">
                          <wps:wsp>
                            <wps:cNvSpPr/>
                            <wps:spPr>
                              <a:xfrm>
                                <a:off x="866775" y="1171575"/>
                                <a:ext cx="1171575" cy="266700"/>
                              </a:xfrm>
                              <a:prstGeom prst="borderCallout1">
                                <a:avLst>
                                  <a:gd name="adj1" fmla="val 112605"/>
                                  <a:gd name="adj2" fmla="val 48712"/>
                                  <a:gd name="adj3" fmla="val 385508"/>
                                  <a:gd name="adj4" fmla="val 74950"/>
                                </a:avLst>
                              </a:prstGeom>
                              <a:ln>
                                <a:tailEnd type="triangle" w="lg" len="lg"/>
                              </a:ln>
                            </wps:spPr>
                            <wps:style>
                              <a:lnRef idx="2">
                                <a:schemeClr val="accent6"/>
                              </a:lnRef>
                              <a:fillRef idx="1">
                                <a:schemeClr val="lt1"/>
                              </a:fillRef>
                              <a:effectRef idx="0">
                                <a:schemeClr val="accent6"/>
                              </a:effectRef>
                              <a:fontRef idx="minor">
                                <a:schemeClr val="dk1"/>
                              </a:fontRef>
                            </wps:style>
                            <wps:txbx>
                              <w:txbxContent>
                                <w:p w14:paraId="3E932E68" w14:textId="77777777" w:rsidR="00FA6F34" w:rsidRDefault="00FA6F34" w:rsidP="009C795E">
                                  <w:pPr>
                                    <w:jc w:val="center"/>
                                  </w:pPr>
                                  <w:r>
                                    <w:t>Tranque Auxiliar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F1C7C8" id="158 Llamada con línea 1" o:spid="_x0000_s1111" type="#_x0000_t47" style="position:absolute;left:0;text-align:left;margin-left:11.65pt;margin-top:5.95pt;width:92.25pt;height:2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" adj="16189,83270,10522,24323" fillcolor="white [3201]" strokecolor="#f79646 [3209]" strokeweight="2pt">
                      <v:stroke startarrow="block" startarrowwidth="wide" startarrowlength="long"/>
                      <v:textbox>
                        <w:txbxContent>
                          <w:p w14:paraId="3E932E68" w14:textId="77777777" w:rsidR="00FA6F34" w:rsidRDefault="00FA6F34" w:rsidP="009C795E">
                            <w:pPr>
                              <w:jc w:val="center"/>
                            </w:pPr>
                            <w:r>
                              <w:t>Tranque Auxiliar</w:t>
                            </w:r>
                          </w:p>
                        </w:txbxContent>
                      </v:textbox>
                      <o:callout v:ext="edit" minusx="t" minusy="t"/>
                    </v:shape>
                  </w:pict>
                </mc:Fallback>
              </mc:AlternateContent>
            </w:r>
            <w:r w:rsidR="00126139">
              <w:rPr>
                <w:noProof/>
                <w:lang w:eastAsia="es-CL"/>
              </w:rPr>
              <w:drawing>
                <wp:inline distT="0" distB="0" distL="0" distR="0" wp14:anchorId="26137466" wp14:editId="53653775">
                  <wp:extent cx="2541095" cy="3950067"/>
                  <wp:effectExtent l="318" t="0" r="0"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email">
                            <a:extLst>
                              <a:ext uri="{28A0092B-C50C-407E-A947-70E740481C1C}">
                                <a14:useLocalDpi xmlns:a14="http://schemas.microsoft.com/office/drawing/2010/main"/>
                              </a:ext>
                            </a:extLst>
                          </a:blip>
                          <a:stretch>
                            <a:fillRect/>
                          </a:stretch>
                        </pic:blipFill>
                        <pic:spPr>
                          <a:xfrm rot="5400000">
                            <a:off x="0" y="0"/>
                            <a:ext cx="2543817" cy="3954299"/>
                          </a:xfrm>
                          <a:prstGeom prst="rect">
                            <a:avLst/>
                          </a:prstGeom>
                        </pic:spPr>
                      </pic:pic>
                    </a:graphicData>
                  </a:graphic>
                </wp:inline>
              </w:drawing>
            </w:r>
          </w:p>
        </w:tc>
        <w:tc>
          <w:tcPr>
            <w:tcW w:w="2545" w:type="pct"/>
            <w:gridSpan w:val="2"/>
            <w:vAlign w:val="center"/>
          </w:tcPr>
          <w:p w14:paraId="5EE38BAA" w14:textId="77777777" w:rsidR="009C795E" w:rsidRDefault="00294744" w:rsidP="009C795E">
            <w:pPr>
              <w:jc w:val="center"/>
              <w:rPr>
                <w:rFonts w:ascii="Calibri" w:eastAsia="Times New Roman" w:hAnsi="Calibri"/>
                <w:b/>
                <w:bCs/>
                <w:color w:val="000000"/>
                <w:lang w:eastAsia="es-CL"/>
              </w:rPr>
            </w:pPr>
            <w:r>
              <w:rPr>
                <w:noProof/>
                <w:lang w:eastAsia="es-CL"/>
              </w:rPr>
              <w:drawing>
                <wp:inline distT="0" distB="0" distL="0" distR="0" wp14:anchorId="6D0D6B80" wp14:editId="36E21233">
                  <wp:extent cx="3798049" cy="2520000"/>
                  <wp:effectExtent l="0" t="0" r="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email">
                            <a:extLst>
                              <a:ext uri="{28A0092B-C50C-407E-A947-70E740481C1C}">
                                <a14:useLocalDpi xmlns:a14="http://schemas.microsoft.com/office/drawing/2010/main"/>
                              </a:ext>
                            </a:extLst>
                          </a:blip>
                          <a:stretch>
                            <a:fillRect/>
                          </a:stretch>
                        </pic:blipFill>
                        <pic:spPr>
                          <a:xfrm>
                            <a:off x="0" y="0"/>
                            <a:ext cx="3798049" cy="2520000"/>
                          </a:xfrm>
                          <a:prstGeom prst="rect">
                            <a:avLst/>
                          </a:prstGeom>
                        </pic:spPr>
                      </pic:pic>
                    </a:graphicData>
                  </a:graphic>
                </wp:inline>
              </w:drawing>
            </w:r>
          </w:p>
        </w:tc>
      </w:tr>
      <w:tr w:rsidR="009C795E" w14:paraId="45F302A9" w14:textId="77777777" w:rsidTr="009C795E">
        <w:trPr>
          <w:trHeight w:val="275"/>
          <w:jc w:val="center"/>
        </w:trPr>
        <w:tc>
          <w:tcPr>
            <w:tcW w:w="1210" w:type="pct"/>
            <w:vAlign w:val="center"/>
          </w:tcPr>
          <w:p w14:paraId="5C6100FA" w14:textId="77777777" w:rsidR="009C795E" w:rsidRPr="001116D3" w:rsidRDefault="009C795E" w:rsidP="00126139">
            <w:pPr>
              <w:pStyle w:val="Epgrafe"/>
              <w:rPr>
                <w:lang w:eastAsia="es-CL"/>
              </w:rPr>
            </w:pPr>
            <w:r>
              <w:t xml:space="preserve">Fotografía  </w:t>
            </w:r>
            <w:r w:rsidR="00126139">
              <w:t>18</w:t>
            </w:r>
          </w:p>
        </w:tc>
        <w:tc>
          <w:tcPr>
            <w:tcW w:w="1245" w:type="pct"/>
          </w:tcPr>
          <w:p w14:paraId="106F5502" w14:textId="77777777" w:rsidR="009C795E" w:rsidRPr="00D965FE" w:rsidRDefault="009C795E" w:rsidP="009C795E">
            <w:pPr>
              <w:jc w:val="left"/>
              <w:rPr>
                <w:rFonts w:eastAsia="Times New Roman"/>
                <w:color w:val="000000"/>
                <w:sz w:val="18"/>
                <w:szCs w:val="18"/>
                <w:lang w:eastAsia="es-CL"/>
              </w:rPr>
            </w:pPr>
            <w:r>
              <w:rPr>
                <w:rFonts w:eastAsia="Times New Roman"/>
                <w:color w:val="000000"/>
                <w:sz w:val="18"/>
                <w:szCs w:val="18"/>
                <w:lang w:eastAsia="es-CL"/>
              </w:rPr>
              <w:t>Fecha : 15 de abril de 2014</w:t>
            </w:r>
          </w:p>
        </w:tc>
        <w:tc>
          <w:tcPr>
            <w:tcW w:w="1465" w:type="pct"/>
            <w:vAlign w:val="center"/>
          </w:tcPr>
          <w:p w14:paraId="1A1CED91" w14:textId="77777777" w:rsidR="009C795E" w:rsidRPr="00D965FE" w:rsidRDefault="009C795E" w:rsidP="00126139">
            <w:pPr>
              <w:jc w:val="left"/>
              <w:rPr>
                <w:rFonts w:eastAsia="Times New Roman"/>
                <w:color w:val="000000"/>
                <w:sz w:val="18"/>
                <w:szCs w:val="18"/>
                <w:lang w:eastAsia="es-CL"/>
              </w:rPr>
            </w:pPr>
            <w:r>
              <w:t xml:space="preserve">Fotografía  </w:t>
            </w:r>
            <w:r w:rsidR="00126139">
              <w:t>19</w:t>
            </w:r>
          </w:p>
        </w:tc>
        <w:tc>
          <w:tcPr>
            <w:tcW w:w="1080" w:type="pct"/>
          </w:tcPr>
          <w:p w14:paraId="62D2A439" w14:textId="77777777" w:rsidR="009C795E" w:rsidRPr="00D965FE" w:rsidRDefault="009C795E" w:rsidP="00560533">
            <w:pPr>
              <w:jc w:val="left"/>
              <w:rPr>
                <w:rFonts w:eastAsia="Times New Roman"/>
                <w:color w:val="000000"/>
                <w:sz w:val="18"/>
                <w:szCs w:val="18"/>
                <w:lang w:eastAsia="es-CL"/>
              </w:rPr>
            </w:pPr>
            <w:r>
              <w:rPr>
                <w:rFonts w:eastAsia="Times New Roman"/>
                <w:color w:val="000000"/>
                <w:sz w:val="18"/>
                <w:szCs w:val="18"/>
                <w:lang w:eastAsia="es-CL"/>
              </w:rPr>
              <w:t xml:space="preserve">Fecha : </w:t>
            </w:r>
            <w:r w:rsidR="00560533">
              <w:rPr>
                <w:rFonts w:eastAsia="Times New Roman"/>
                <w:color w:val="000000"/>
                <w:sz w:val="18"/>
                <w:szCs w:val="18"/>
                <w:lang w:eastAsia="es-CL"/>
              </w:rPr>
              <w:t>22 junio 2015</w:t>
            </w:r>
          </w:p>
        </w:tc>
      </w:tr>
      <w:tr w:rsidR="009C795E" w14:paraId="2EBBC1B6" w14:textId="77777777" w:rsidTr="009C795E">
        <w:trPr>
          <w:trHeight w:val="373"/>
          <w:jc w:val="center"/>
        </w:trPr>
        <w:tc>
          <w:tcPr>
            <w:tcW w:w="2455" w:type="pct"/>
            <w:gridSpan w:val="2"/>
          </w:tcPr>
          <w:p w14:paraId="16B9F313" w14:textId="77777777" w:rsidR="009C795E" w:rsidRPr="00FA6776" w:rsidRDefault="00126139" w:rsidP="009C795E">
            <w:pPr>
              <w:jc w:val="left"/>
              <w:rPr>
                <w:rFonts w:eastAsia="Times New Roman"/>
                <w:color w:val="000000"/>
                <w:sz w:val="18"/>
                <w:szCs w:val="18"/>
                <w:lang w:eastAsia="es-CL"/>
              </w:rPr>
            </w:pPr>
            <w:r>
              <w:rPr>
                <w:rFonts w:eastAsia="Times New Roman"/>
                <w:color w:val="000000"/>
                <w:sz w:val="18"/>
                <w:szCs w:val="18"/>
                <w:lang w:eastAsia="es-CL"/>
              </w:rPr>
              <w:t>Imagen satelital mostrando los 3 depósitos de relaves en desuso</w:t>
            </w:r>
          </w:p>
        </w:tc>
        <w:tc>
          <w:tcPr>
            <w:tcW w:w="2545" w:type="pct"/>
            <w:gridSpan w:val="2"/>
          </w:tcPr>
          <w:p w14:paraId="76AEE608" w14:textId="77777777" w:rsidR="009C795E" w:rsidRPr="00027469" w:rsidRDefault="00126139" w:rsidP="009C795E">
            <w:pPr>
              <w:jc w:val="left"/>
              <w:rPr>
                <w:rFonts w:ascii="Calibri" w:eastAsia="Times New Roman" w:hAnsi="Calibri"/>
                <w:bCs/>
                <w:color w:val="000000"/>
                <w:lang w:eastAsia="es-CL"/>
              </w:rPr>
            </w:pPr>
            <w:r>
              <w:rPr>
                <w:rFonts w:eastAsia="Times New Roman"/>
                <w:color w:val="000000"/>
                <w:sz w:val="18"/>
                <w:szCs w:val="18"/>
                <w:lang w:eastAsia="es-CL"/>
              </w:rPr>
              <w:t>Vista del tranque Auxiliar</w:t>
            </w:r>
          </w:p>
        </w:tc>
      </w:tr>
      <w:tr w:rsidR="00560533" w14:paraId="7172CCCF" w14:textId="77777777" w:rsidTr="00DF0DF3">
        <w:trPr>
          <w:trHeight w:val="3486"/>
          <w:jc w:val="center"/>
        </w:trPr>
        <w:tc>
          <w:tcPr>
            <w:tcW w:w="2455" w:type="pct"/>
            <w:gridSpan w:val="2"/>
            <w:vAlign w:val="center"/>
          </w:tcPr>
          <w:p w14:paraId="74031FE2" w14:textId="77777777" w:rsidR="00560533" w:rsidRDefault="00560533" w:rsidP="00DF0DF3">
            <w:pPr>
              <w:jc w:val="center"/>
              <w:rPr>
                <w:rFonts w:ascii="Calibri" w:eastAsia="Times New Roman" w:hAnsi="Calibri"/>
                <w:b/>
                <w:bCs/>
                <w:color w:val="000000"/>
                <w:lang w:eastAsia="es-CL"/>
              </w:rPr>
            </w:pPr>
            <w:r>
              <w:rPr>
                <w:noProof/>
                <w:lang w:eastAsia="es-CL"/>
              </w:rPr>
              <w:drawing>
                <wp:inline distT="0" distB="0" distL="0" distR="0" wp14:anchorId="19E0FC61" wp14:editId="673EE483">
                  <wp:extent cx="3094017" cy="2160000"/>
                  <wp:effectExtent l="0" t="0" r="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email">
                            <a:extLst>
                              <a:ext uri="{28A0092B-C50C-407E-A947-70E740481C1C}">
                                <a14:useLocalDpi xmlns:a14="http://schemas.microsoft.com/office/drawing/2010/main"/>
                              </a:ext>
                            </a:extLst>
                          </a:blip>
                          <a:stretch>
                            <a:fillRect/>
                          </a:stretch>
                        </pic:blipFill>
                        <pic:spPr>
                          <a:xfrm>
                            <a:off x="0" y="0"/>
                            <a:ext cx="3094017" cy="2160000"/>
                          </a:xfrm>
                          <a:prstGeom prst="rect">
                            <a:avLst/>
                          </a:prstGeom>
                        </pic:spPr>
                      </pic:pic>
                    </a:graphicData>
                  </a:graphic>
                </wp:inline>
              </w:drawing>
            </w:r>
          </w:p>
        </w:tc>
        <w:tc>
          <w:tcPr>
            <w:tcW w:w="2545" w:type="pct"/>
            <w:gridSpan w:val="2"/>
            <w:vAlign w:val="center"/>
          </w:tcPr>
          <w:p w14:paraId="36EB06DB" w14:textId="77777777" w:rsidR="00560533" w:rsidRDefault="00560533" w:rsidP="00DF0DF3">
            <w:pPr>
              <w:jc w:val="center"/>
              <w:rPr>
                <w:rFonts w:ascii="Calibri" w:eastAsia="Times New Roman" w:hAnsi="Calibri"/>
                <w:b/>
                <w:bCs/>
                <w:color w:val="000000"/>
                <w:lang w:eastAsia="es-CL"/>
              </w:rPr>
            </w:pPr>
            <w:r>
              <w:rPr>
                <w:noProof/>
                <w:lang w:eastAsia="es-CL"/>
              </w:rPr>
              <w:drawing>
                <wp:inline distT="0" distB="0" distL="0" distR="0" wp14:anchorId="72D1562B" wp14:editId="63E3B4FE">
                  <wp:extent cx="3031134" cy="2160000"/>
                  <wp:effectExtent l="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email">
                            <a:extLst>
                              <a:ext uri="{28A0092B-C50C-407E-A947-70E740481C1C}">
                                <a14:useLocalDpi xmlns:a14="http://schemas.microsoft.com/office/drawing/2010/main"/>
                              </a:ext>
                            </a:extLst>
                          </a:blip>
                          <a:stretch>
                            <a:fillRect/>
                          </a:stretch>
                        </pic:blipFill>
                        <pic:spPr>
                          <a:xfrm>
                            <a:off x="0" y="0"/>
                            <a:ext cx="3031134" cy="2160000"/>
                          </a:xfrm>
                          <a:prstGeom prst="rect">
                            <a:avLst/>
                          </a:prstGeom>
                        </pic:spPr>
                      </pic:pic>
                    </a:graphicData>
                  </a:graphic>
                </wp:inline>
              </w:drawing>
            </w:r>
          </w:p>
        </w:tc>
      </w:tr>
      <w:tr w:rsidR="00560533" w14:paraId="6926D88E" w14:textId="77777777" w:rsidTr="00DF0DF3">
        <w:trPr>
          <w:trHeight w:val="275"/>
          <w:jc w:val="center"/>
        </w:trPr>
        <w:tc>
          <w:tcPr>
            <w:tcW w:w="1210" w:type="pct"/>
            <w:vAlign w:val="center"/>
          </w:tcPr>
          <w:p w14:paraId="5C280574" w14:textId="77777777" w:rsidR="00560533" w:rsidRPr="00D965FE" w:rsidRDefault="00560533" w:rsidP="00560533">
            <w:pPr>
              <w:jc w:val="left"/>
              <w:rPr>
                <w:rFonts w:eastAsia="Times New Roman"/>
                <w:color w:val="000000"/>
                <w:sz w:val="18"/>
                <w:szCs w:val="18"/>
                <w:lang w:eastAsia="es-CL"/>
              </w:rPr>
            </w:pPr>
            <w:r>
              <w:t>Fotografía  20</w:t>
            </w:r>
          </w:p>
        </w:tc>
        <w:tc>
          <w:tcPr>
            <w:tcW w:w="1245" w:type="pct"/>
          </w:tcPr>
          <w:p w14:paraId="06660E7B" w14:textId="77777777" w:rsidR="00560533" w:rsidRPr="00D965FE" w:rsidRDefault="00560533" w:rsidP="00DF0DF3">
            <w:pPr>
              <w:jc w:val="left"/>
              <w:rPr>
                <w:rFonts w:eastAsia="Times New Roman"/>
                <w:color w:val="000000"/>
                <w:sz w:val="18"/>
                <w:szCs w:val="18"/>
                <w:lang w:eastAsia="es-CL"/>
              </w:rPr>
            </w:pPr>
            <w:r>
              <w:rPr>
                <w:rFonts w:eastAsia="Times New Roman"/>
                <w:color w:val="000000"/>
                <w:sz w:val="18"/>
                <w:szCs w:val="18"/>
                <w:lang w:eastAsia="es-CL"/>
              </w:rPr>
              <w:t>Fecha : 22 junio 2015</w:t>
            </w:r>
          </w:p>
        </w:tc>
        <w:tc>
          <w:tcPr>
            <w:tcW w:w="1465" w:type="pct"/>
            <w:vAlign w:val="center"/>
          </w:tcPr>
          <w:p w14:paraId="14464846" w14:textId="77777777" w:rsidR="00560533" w:rsidRPr="00D965FE" w:rsidRDefault="00560533" w:rsidP="00560533">
            <w:pPr>
              <w:jc w:val="left"/>
              <w:rPr>
                <w:rFonts w:eastAsia="Times New Roman"/>
                <w:color w:val="000000"/>
                <w:sz w:val="18"/>
                <w:szCs w:val="18"/>
                <w:lang w:eastAsia="es-CL"/>
              </w:rPr>
            </w:pPr>
            <w:r>
              <w:t>Fotografía  21</w:t>
            </w:r>
          </w:p>
        </w:tc>
        <w:tc>
          <w:tcPr>
            <w:tcW w:w="1080" w:type="pct"/>
          </w:tcPr>
          <w:p w14:paraId="674F52C2" w14:textId="77777777" w:rsidR="00560533" w:rsidRPr="00D965FE" w:rsidRDefault="00560533" w:rsidP="00DF0DF3">
            <w:pPr>
              <w:jc w:val="left"/>
              <w:rPr>
                <w:rFonts w:eastAsia="Times New Roman"/>
                <w:color w:val="000000"/>
                <w:sz w:val="18"/>
                <w:szCs w:val="18"/>
                <w:lang w:eastAsia="es-CL"/>
              </w:rPr>
            </w:pPr>
            <w:r>
              <w:rPr>
                <w:rFonts w:eastAsia="Times New Roman"/>
                <w:color w:val="000000"/>
                <w:sz w:val="18"/>
                <w:szCs w:val="18"/>
                <w:lang w:eastAsia="es-CL"/>
              </w:rPr>
              <w:t>Fecha : 22 junio 2015</w:t>
            </w:r>
          </w:p>
        </w:tc>
      </w:tr>
      <w:tr w:rsidR="00560533" w14:paraId="165C3FD9" w14:textId="77777777" w:rsidTr="00DF0DF3">
        <w:trPr>
          <w:trHeight w:val="373"/>
          <w:jc w:val="center"/>
        </w:trPr>
        <w:tc>
          <w:tcPr>
            <w:tcW w:w="2455" w:type="pct"/>
            <w:gridSpan w:val="2"/>
          </w:tcPr>
          <w:p w14:paraId="124EB800" w14:textId="77777777" w:rsidR="00560533" w:rsidRPr="00FA6776" w:rsidRDefault="00560533" w:rsidP="00DF0DF3">
            <w:pPr>
              <w:rPr>
                <w:rFonts w:eastAsia="Times New Roman"/>
                <w:color w:val="000000"/>
                <w:sz w:val="18"/>
                <w:szCs w:val="18"/>
                <w:lang w:eastAsia="es-CL"/>
              </w:rPr>
            </w:pPr>
            <w:r>
              <w:rPr>
                <w:rFonts w:eastAsia="Times New Roman"/>
                <w:color w:val="000000"/>
                <w:sz w:val="18"/>
                <w:szCs w:val="18"/>
                <w:lang w:eastAsia="es-CL"/>
              </w:rPr>
              <w:t>Base del tranque Leñera, se observan depósitos sobre el camino arrastrados por la lluvia desde el talud del costado izquierdo.</w:t>
            </w:r>
          </w:p>
        </w:tc>
        <w:tc>
          <w:tcPr>
            <w:tcW w:w="2545" w:type="pct"/>
            <w:gridSpan w:val="2"/>
          </w:tcPr>
          <w:p w14:paraId="70F58780" w14:textId="77777777" w:rsidR="00560533" w:rsidRPr="00BC71A7" w:rsidRDefault="00560533" w:rsidP="00560533">
            <w:pPr>
              <w:rPr>
                <w:rFonts w:ascii="Calibri" w:eastAsia="Times New Roman" w:hAnsi="Calibri"/>
                <w:bCs/>
                <w:color w:val="000000"/>
                <w:sz w:val="18"/>
                <w:szCs w:val="18"/>
                <w:lang w:eastAsia="es-CL"/>
              </w:rPr>
            </w:pPr>
            <w:r w:rsidRPr="00BC71A7">
              <w:rPr>
                <w:rFonts w:ascii="Calibri" w:eastAsia="Times New Roman" w:hAnsi="Calibri"/>
                <w:bCs/>
                <w:color w:val="000000"/>
                <w:sz w:val="18"/>
                <w:szCs w:val="18"/>
                <w:lang w:eastAsia="es-CL"/>
              </w:rPr>
              <w:t>Detalle de cárcavas sobre el talud del tranque Toqui, evidencia de arrastre por lluvias</w:t>
            </w:r>
          </w:p>
        </w:tc>
      </w:tr>
    </w:tbl>
    <w:p w14:paraId="6C0A3588" w14:textId="77777777" w:rsidR="00D14371" w:rsidRDefault="00D14371">
      <w:pPr>
        <w:jc w:val="left"/>
      </w:pPr>
    </w:p>
    <w:p w14:paraId="5EB48A1B" w14:textId="77777777" w:rsidR="00DD6EBB" w:rsidRDefault="00DD6EBB" w:rsidP="000606E5">
      <w:pPr>
        <w:pStyle w:val="Ttulo1"/>
        <w:numPr>
          <w:ilvl w:val="0"/>
          <w:numId w:val="53"/>
        </w:numPr>
        <w:ind w:left="567" w:hanging="567"/>
      </w:pPr>
      <w:bookmarkStart w:id="213" w:name="_Toc425021885"/>
      <w:r>
        <w:lastRenderedPageBreak/>
        <w:t>CONCLUSIONES</w:t>
      </w:r>
      <w:r w:rsidRPr="00B1722C">
        <w:t>.</w:t>
      </w:r>
      <w:bookmarkEnd w:id="213"/>
    </w:p>
    <w:p w14:paraId="4F2316A2" w14:textId="77777777" w:rsidR="00CE010E" w:rsidRDefault="00CE010E" w:rsidP="00893A4E">
      <w:pPr>
        <w:pStyle w:val="Prrafodelista"/>
        <w:ind w:left="0"/>
        <w:rPr>
          <w:rFonts w:cstheme="minorHAnsi"/>
          <w:b/>
          <w:sz w:val="14"/>
          <w:szCs w:val="24"/>
        </w:rPr>
      </w:pPr>
    </w:p>
    <w:p w14:paraId="1028231D" w14:textId="77777777" w:rsidR="007574F9" w:rsidRDefault="007574F9" w:rsidP="007574F9">
      <w:pPr>
        <w:rPr>
          <w:rFonts w:cstheme="minorHAnsi"/>
          <w:sz w:val="20"/>
          <w:szCs w:val="20"/>
        </w:rPr>
      </w:pPr>
      <w:r>
        <w:rPr>
          <w:rFonts w:cstheme="minorHAnsi"/>
          <w:sz w:val="20"/>
          <w:szCs w:val="20"/>
        </w:rPr>
        <w:t xml:space="preserve">De los resultados de las actividades de fiscalización, asociadas a los Instrumentos de Gestión Ambiental indicados en el </w:t>
      </w:r>
      <w:r w:rsidR="00F05987">
        <w:rPr>
          <w:rFonts w:cstheme="minorHAnsi"/>
          <w:sz w:val="20"/>
          <w:szCs w:val="20"/>
        </w:rPr>
        <w:t>punto 3, se puede indicar que lo</w:t>
      </w:r>
      <w:r>
        <w:rPr>
          <w:rFonts w:cstheme="minorHAnsi"/>
          <w:sz w:val="20"/>
          <w:szCs w:val="20"/>
        </w:rPr>
        <w:t xml:space="preserve">s principales </w:t>
      </w:r>
      <w:r w:rsidR="00F05987">
        <w:rPr>
          <w:rFonts w:cstheme="minorHAnsi"/>
          <w:sz w:val="20"/>
          <w:szCs w:val="20"/>
        </w:rPr>
        <w:t>hallazgos detectado</w:t>
      </w:r>
      <w:r>
        <w:rPr>
          <w:rFonts w:cstheme="minorHAnsi"/>
          <w:sz w:val="20"/>
          <w:szCs w:val="20"/>
        </w:rPr>
        <w:t>s se presentan a continuación. Al respecto de los hechos que constituyen las conformidades, estas se encuentran descritas en el acta de fiscalización ambiental</w:t>
      </w:r>
      <w:r w:rsidRPr="0025129B">
        <w:rPr>
          <w:rFonts w:cstheme="minorHAnsi"/>
          <w:sz w:val="20"/>
          <w:szCs w:val="20"/>
        </w:rPr>
        <w:t>:</w:t>
      </w:r>
    </w:p>
    <w:p w14:paraId="6ED7D657" w14:textId="77777777" w:rsidR="00F36F7C" w:rsidRDefault="00F36F7C" w:rsidP="00893A4E">
      <w:pPr>
        <w:pStyle w:val="Prrafodelista"/>
        <w:ind w:left="0"/>
        <w:rPr>
          <w:rFonts w:cstheme="minorHAnsi"/>
          <w:b/>
          <w:sz w:val="14"/>
          <w:szCs w:val="24"/>
        </w:rPr>
      </w:pPr>
    </w:p>
    <w:tbl>
      <w:tblPr>
        <w:tblStyle w:val="Tablaconcuadrcula"/>
        <w:tblW w:w="13557" w:type="dxa"/>
        <w:jc w:val="center"/>
        <w:tblLayout w:type="fixed"/>
        <w:tblLook w:val="04A0" w:firstRow="1" w:lastRow="0" w:firstColumn="1" w:lastColumn="0" w:noHBand="0" w:noVBand="1"/>
      </w:tblPr>
      <w:tblGrid>
        <w:gridCol w:w="1277"/>
        <w:gridCol w:w="2543"/>
        <w:gridCol w:w="5800"/>
        <w:gridCol w:w="3937"/>
      </w:tblGrid>
      <w:tr w:rsidR="00D42E5A" w:rsidRPr="00D534A9" w14:paraId="346B20A5" w14:textId="77777777" w:rsidTr="000606E5">
        <w:trPr>
          <w:trHeight w:val="395"/>
          <w:tblHeader/>
          <w:jc w:val="center"/>
        </w:trPr>
        <w:tc>
          <w:tcPr>
            <w:tcW w:w="471" w:type="pct"/>
            <w:shd w:val="clear" w:color="auto" w:fill="D9D9D9" w:themeFill="background1" w:themeFillShade="D9"/>
          </w:tcPr>
          <w:p w14:paraId="6946BA65" w14:textId="77777777" w:rsidR="00D42E5A" w:rsidRPr="00D534A9" w:rsidRDefault="00D42E5A" w:rsidP="000606E5">
            <w:pPr>
              <w:jc w:val="left"/>
              <w:rPr>
                <w:rFonts w:cstheme="minorHAnsi"/>
                <w:b/>
              </w:rPr>
            </w:pPr>
            <w:r w:rsidRPr="00D534A9">
              <w:rPr>
                <w:rFonts w:cstheme="minorHAnsi"/>
                <w:b/>
              </w:rPr>
              <w:t>N° Hecho Constatado</w:t>
            </w:r>
          </w:p>
        </w:tc>
        <w:tc>
          <w:tcPr>
            <w:tcW w:w="938" w:type="pct"/>
            <w:shd w:val="clear" w:color="auto" w:fill="D9D9D9" w:themeFill="background1" w:themeFillShade="D9"/>
            <w:vAlign w:val="center"/>
          </w:tcPr>
          <w:p w14:paraId="59699905" w14:textId="77777777" w:rsidR="00D42E5A" w:rsidRPr="00D534A9" w:rsidRDefault="00D42E5A" w:rsidP="000606E5">
            <w:pPr>
              <w:jc w:val="left"/>
              <w:rPr>
                <w:rFonts w:cstheme="minorHAnsi"/>
                <w:b/>
                <w:color w:val="A6A6A6" w:themeColor="background1" w:themeShade="A6"/>
              </w:rPr>
            </w:pPr>
            <w:r w:rsidRPr="00D534A9">
              <w:rPr>
                <w:rFonts w:cstheme="minorHAnsi"/>
                <w:b/>
              </w:rPr>
              <w:t>Materia Objeto de Fiscalización</w:t>
            </w:r>
          </w:p>
        </w:tc>
        <w:tc>
          <w:tcPr>
            <w:tcW w:w="2139" w:type="pct"/>
            <w:shd w:val="clear" w:color="auto" w:fill="D9D9D9" w:themeFill="background1" w:themeFillShade="D9"/>
            <w:vAlign w:val="center"/>
          </w:tcPr>
          <w:p w14:paraId="432036F9" w14:textId="77777777" w:rsidR="00D42E5A" w:rsidRPr="00D534A9" w:rsidRDefault="00D42E5A" w:rsidP="000606E5">
            <w:pPr>
              <w:jc w:val="left"/>
              <w:rPr>
                <w:rFonts w:cstheme="minorHAnsi"/>
                <w:b/>
              </w:rPr>
            </w:pPr>
            <w:r w:rsidRPr="00D534A9">
              <w:rPr>
                <w:rFonts w:cstheme="minorHAnsi"/>
                <w:b/>
              </w:rPr>
              <w:t>Exigencia Asociada</w:t>
            </w:r>
          </w:p>
        </w:tc>
        <w:tc>
          <w:tcPr>
            <w:tcW w:w="1452" w:type="pct"/>
            <w:shd w:val="clear" w:color="auto" w:fill="D9D9D9" w:themeFill="background1" w:themeFillShade="D9"/>
            <w:vAlign w:val="center"/>
          </w:tcPr>
          <w:p w14:paraId="45E9C659" w14:textId="77777777" w:rsidR="00D42E5A" w:rsidRPr="00D534A9" w:rsidRDefault="00D42E5A" w:rsidP="000606E5">
            <w:pPr>
              <w:jc w:val="left"/>
              <w:rPr>
                <w:rFonts w:cstheme="minorHAnsi"/>
                <w:b/>
              </w:rPr>
            </w:pPr>
            <w:r w:rsidRPr="00D534A9">
              <w:rPr>
                <w:rFonts w:cstheme="minorHAnsi"/>
                <w:b/>
              </w:rPr>
              <w:t>Descripción de la No Conformidad</w:t>
            </w:r>
          </w:p>
        </w:tc>
      </w:tr>
      <w:tr w:rsidR="00D42E5A" w:rsidRPr="00D36DC3" w14:paraId="60EEEB17" w14:textId="77777777" w:rsidTr="000606E5">
        <w:trPr>
          <w:jc w:val="center"/>
        </w:trPr>
        <w:tc>
          <w:tcPr>
            <w:tcW w:w="471" w:type="pct"/>
            <w:vAlign w:val="center"/>
          </w:tcPr>
          <w:p w14:paraId="0CD02B64" w14:textId="77777777" w:rsidR="00D42E5A" w:rsidRPr="00D36DC3" w:rsidRDefault="00D42E5A" w:rsidP="000606E5">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938" w:type="pct"/>
            <w:vAlign w:val="center"/>
          </w:tcPr>
          <w:p w14:paraId="291D5FD0" w14:textId="77777777" w:rsidR="00D42E5A" w:rsidRPr="00D534A9" w:rsidRDefault="00D42E5A" w:rsidP="000606E5">
            <w:pPr>
              <w:jc w:val="left"/>
              <w:rPr>
                <w:rFonts w:ascii="Calibri" w:eastAsia="Times New Roman" w:hAnsi="Calibri" w:cs="Calibri"/>
                <w:szCs w:val="16"/>
                <w:lang w:val="es-ES" w:eastAsia="es-CL"/>
              </w:rPr>
            </w:pPr>
            <w:r w:rsidRPr="00D534A9">
              <w:rPr>
                <w:rFonts w:eastAsia="Times New Roman" w:cs="Calibri"/>
                <w:szCs w:val="16"/>
                <w:lang w:eastAsia="es-CL"/>
              </w:rPr>
              <w:t>MEDIDAS DE CONTROL AMBIENTAL APLICADAS AL  TRANQUE DE RELAVES CONFLUENCIA</w:t>
            </w:r>
          </w:p>
          <w:p w14:paraId="66F18926" w14:textId="77777777" w:rsidR="00D42E5A" w:rsidRPr="00D534A9" w:rsidRDefault="00D42E5A" w:rsidP="000606E5">
            <w:pPr>
              <w:widowControl w:val="0"/>
              <w:overflowPunct w:val="0"/>
              <w:autoSpaceDE w:val="0"/>
              <w:autoSpaceDN w:val="0"/>
              <w:adjustRightInd w:val="0"/>
              <w:spacing w:after="120" w:line="285" w:lineRule="auto"/>
              <w:jc w:val="left"/>
              <w:rPr>
                <w:rFonts w:eastAsia="Times New Roman"/>
                <w:bCs/>
                <w:color w:val="000000"/>
                <w:lang w:eastAsia="es-CL"/>
              </w:rPr>
            </w:pPr>
          </w:p>
        </w:tc>
        <w:tc>
          <w:tcPr>
            <w:tcW w:w="2139" w:type="pct"/>
            <w:vAlign w:val="center"/>
          </w:tcPr>
          <w:p w14:paraId="5B2767CC" w14:textId="77777777" w:rsidR="00D42E5A" w:rsidRDefault="00D42E5A" w:rsidP="000606E5">
            <w:pPr>
              <w:rPr>
                <w:rFonts w:cstheme="minorHAnsi"/>
                <w:b/>
              </w:rPr>
            </w:pPr>
            <w:r>
              <w:rPr>
                <w:rFonts w:cstheme="minorHAnsi"/>
                <w:b/>
              </w:rPr>
              <w:t xml:space="preserve">Considerando 5, </w:t>
            </w:r>
            <w:proofErr w:type="spellStart"/>
            <w:r>
              <w:rPr>
                <w:rFonts w:cstheme="minorHAnsi"/>
                <w:b/>
              </w:rPr>
              <w:t>Res.Ex</w:t>
            </w:r>
            <w:proofErr w:type="spellEnd"/>
            <w:r>
              <w:rPr>
                <w:rFonts w:cstheme="minorHAnsi"/>
                <w:b/>
              </w:rPr>
              <w:t>. N°331/2004, b)</w:t>
            </w:r>
            <w:r>
              <w:t xml:space="preserve"> </w:t>
            </w:r>
            <w:r w:rsidRPr="007919DF">
              <w:rPr>
                <w:rFonts w:cstheme="minorHAnsi"/>
                <w:b/>
              </w:rPr>
              <w:t>La actividad no representa efectos adversos significativos sobre la cantidad y calidad de los recursos naturales</w:t>
            </w:r>
            <w:proofErr w:type="gramStart"/>
            <w:r w:rsidRPr="007919DF">
              <w:rPr>
                <w:rFonts w:cstheme="minorHAnsi"/>
                <w:b/>
              </w:rPr>
              <w:t xml:space="preserve">, </w:t>
            </w:r>
            <w:r>
              <w:rPr>
                <w:rFonts w:cstheme="minorHAnsi"/>
                <w:b/>
              </w:rPr>
              <w:t>….</w:t>
            </w:r>
            <w:proofErr w:type="gramEnd"/>
          </w:p>
          <w:p w14:paraId="11C5D3A8" w14:textId="77777777" w:rsidR="00D42E5A" w:rsidRDefault="00D42E5A" w:rsidP="000606E5">
            <w:pPr>
              <w:rPr>
                <w:rFonts w:cstheme="minorHAnsi"/>
                <w:b/>
              </w:rPr>
            </w:pPr>
          </w:p>
          <w:p w14:paraId="6D557FA3" w14:textId="77777777" w:rsidR="00D42E5A" w:rsidRDefault="00D42E5A" w:rsidP="000606E5">
            <w:pPr>
              <w:rPr>
                <w:rFonts w:eastAsia="Times New Roman"/>
                <w:sz w:val="18"/>
                <w:szCs w:val="18"/>
                <w:lang w:eastAsia="es-CL"/>
              </w:rPr>
            </w:pPr>
            <w:r>
              <w:rPr>
                <w:rFonts w:eastAsia="Times New Roman"/>
                <w:sz w:val="18"/>
                <w:szCs w:val="18"/>
                <w:lang w:eastAsia="es-CL"/>
              </w:rPr>
              <w:t>“…</w:t>
            </w:r>
            <w:r w:rsidRPr="007919DF">
              <w:rPr>
                <w:rFonts w:eastAsia="Times New Roman"/>
                <w:sz w:val="18"/>
                <w:szCs w:val="18"/>
                <w:lang w:eastAsia="es-CL"/>
              </w:rPr>
              <w:t>En lo que respecta a incorporar dentro del manejo del tranque de relave, las medidas necesarias para impedir el ingreso de animales domésticos al área del tranque y sectores aledaños, se indica explícitamente, que el área del tranque de relaves, y en general toda el área de influencia directa del proyecto, se encuentran cerradas o cercadas,</w:t>
            </w:r>
            <w:r w:rsidRPr="00BA648D">
              <w:rPr>
                <w:rFonts w:eastAsia="Times New Roman"/>
                <w:sz w:val="18"/>
                <w:szCs w:val="18"/>
                <w:lang w:eastAsia="es-CL"/>
              </w:rPr>
              <w:t>.</w:t>
            </w:r>
            <w:r w:rsidRPr="00523EB7">
              <w:rPr>
                <w:rFonts w:eastAsia="Times New Roman"/>
                <w:sz w:val="18"/>
                <w:szCs w:val="18"/>
                <w:lang w:eastAsia="es-CL"/>
              </w:rPr>
              <w:t>..</w:t>
            </w:r>
            <w:r>
              <w:rPr>
                <w:rFonts w:eastAsia="Times New Roman"/>
                <w:sz w:val="18"/>
                <w:szCs w:val="18"/>
                <w:lang w:eastAsia="es-CL"/>
              </w:rPr>
              <w:t xml:space="preserve"> …”</w:t>
            </w:r>
          </w:p>
          <w:p w14:paraId="040E857B" w14:textId="77777777" w:rsidR="00D42E5A" w:rsidRPr="00D36DC3" w:rsidRDefault="00D42E5A" w:rsidP="000606E5">
            <w:pPr>
              <w:jc w:val="left"/>
              <w:rPr>
                <w:rFonts w:eastAsia="Times New Roman"/>
                <w:b/>
                <w:bCs/>
                <w:color w:val="000000"/>
                <w:lang w:eastAsia="es-CL"/>
              </w:rPr>
            </w:pPr>
          </w:p>
        </w:tc>
        <w:tc>
          <w:tcPr>
            <w:tcW w:w="1452" w:type="pct"/>
            <w:vAlign w:val="center"/>
          </w:tcPr>
          <w:p w14:paraId="3C237D80" w14:textId="77777777" w:rsidR="003F738C" w:rsidRDefault="00D42E5A" w:rsidP="000606E5">
            <w:pPr>
              <w:widowControl w:val="0"/>
              <w:overflowPunct w:val="0"/>
              <w:autoSpaceDE w:val="0"/>
              <w:autoSpaceDN w:val="0"/>
              <w:adjustRightInd w:val="0"/>
              <w:rPr>
                <w:rFonts w:eastAsia="Times New Roman"/>
                <w:color w:val="000000"/>
                <w:lang w:eastAsia="es-CL"/>
              </w:rPr>
            </w:pPr>
            <w:r>
              <w:rPr>
                <w:rFonts w:eastAsia="Times New Roman"/>
                <w:color w:val="000000"/>
                <w:lang w:eastAsia="es-CL"/>
              </w:rPr>
              <w:t>Se constata que el cierre perimetral del tranque de relaves Confluencia se encontraba en mal estado</w:t>
            </w:r>
            <w:r w:rsidR="003F738C">
              <w:rPr>
                <w:rFonts w:eastAsia="Times New Roman"/>
                <w:color w:val="000000"/>
                <w:lang w:eastAsia="es-CL"/>
              </w:rPr>
              <w:t>, lo que permitía el ingreso de animales</w:t>
            </w:r>
            <w:r>
              <w:rPr>
                <w:rFonts w:eastAsia="Times New Roman"/>
                <w:color w:val="000000"/>
                <w:lang w:eastAsia="es-CL"/>
              </w:rPr>
              <w:t xml:space="preserve">. </w:t>
            </w:r>
          </w:p>
          <w:p w14:paraId="38926BB8" w14:textId="77777777" w:rsidR="003F738C" w:rsidRDefault="003F738C" w:rsidP="000606E5">
            <w:pPr>
              <w:widowControl w:val="0"/>
              <w:overflowPunct w:val="0"/>
              <w:autoSpaceDE w:val="0"/>
              <w:autoSpaceDN w:val="0"/>
              <w:adjustRightInd w:val="0"/>
              <w:rPr>
                <w:rFonts w:eastAsia="Times New Roman"/>
                <w:color w:val="000000"/>
                <w:lang w:eastAsia="es-CL"/>
              </w:rPr>
            </w:pPr>
          </w:p>
          <w:p w14:paraId="643B51FA" w14:textId="77777777" w:rsidR="003F738C" w:rsidRDefault="003F738C" w:rsidP="000606E5">
            <w:pPr>
              <w:widowControl w:val="0"/>
              <w:overflowPunct w:val="0"/>
              <w:autoSpaceDE w:val="0"/>
              <w:autoSpaceDN w:val="0"/>
              <w:adjustRightInd w:val="0"/>
              <w:rPr>
                <w:rFonts w:eastAsia="Times New Roman"/>
                <w:color w:val="000000"/>
                <w:lang w:eastAsia="es-CL"/>
              </w:rPr>
            </w:pPr>
          </w:p>
          <w:p w14:paraId="52C4BF62" w14:textId="77777777" w:rsidR="00D42E5A" w:rsidRPr="00D36DC3" w:rsidRDefault="003F738C" w:rsidP="003F738C">
            <w:pPr>
              <w:widowControl w:val="0"/>
              <w:overflowPunct w:val="0"/>
              <w:autoSpaceDE w:val="0"/>
              <w:autoSpaceDN w:val="0"/>
              <w:adjustRightInd w:val="0"/>
              <w:rPr>
                <w:rFonts w:eastAsia="Times New Roman"/>
                <w:color w:val="000000"/>
                <w:lang w:eastAsia="es-CL"/>
              </w:rPr>
            </w:pPr>
            <w:r>
              <w:rPr>
                <w:rFonts w:eastAsia="Times New Roman"/>
                <w:color w:val="000000"/>
                <w:lang w:eastAsia="es-CL"/>
              </w:rPr>
              <w:t xml:space="preserve">Lo anterior se corrobora por </w:t>
            </w:r>
            <w:r w:rsidR="00D42E5A">
              <w:rPr>
                <w:rFonts w:cstheme="minorHAnsi"/>
              </w:rPr>
              <w:t>obras de reparación y reposición de cercos, en ejecución el 13 de octubre 2014.</w:t>
            </w:r>
          </w:p>
        </w:tc>
      </w:tr>
      <w:tr w:rsidR="00D42E5A" w:rsidRPr="00D36DC3" w14:paraId="73FC352D" w14:textId="77777777" w:rsidTr="000606E5">
        <w:trPr>
          <w:jc w:val="center"/>
        </w:trPr>
        <w:tc>
          <w:tcPr>
            <w:tcW w:w="471" w:type="pct"/>
            <w:vAlign w:val="center"/>
          </w:tcPr>
          <w:p w14:paraId="48BDBF0D" w14:textId="77777777" w:rsidR="00D42E5A" w:rsidRPr="00D36DC3" w:rsidRDefault="00D42E5A" w:rsidP="000606E5">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938" w:type="pct"/>
            <w:vAlign w:val="center"/>
          </w:tcPr>
          <w:p w14:paraId="32572C91" w14:textId="77777777" w:rsidR="00D42E5A" w:rsidRPr="00D534A9" w:rsidRDefault="00D42E5A" w:rsidP="000606E5">
            <w:pPr>
              <w:widowControl w:val="0"/>
              <w:overflowPunct w:val="0"/>
              <w:autoSpaceDE w:val="0"/>
              <w:autoSpaceDN w:val="0"/>
              <w:adjustRightInd w:val="0"/>
              <w:spacing w:after="120" w:line="285" w:lineRule="auto"/>
              <w:jc w:val="left"/>
              <w:rPr>
                <w:rFonts w:eastAsia="Times New Roman"/>
                <w:bCs/>
                <w:color w:val="000000"/>
                <w:lang w:eastAsia="es-CL"/>
              </w:rPr>
            </w:pPr>
            <w:r w:rsidRPr="00D534A9">
              <w:rPr>
                <w:rFonts w:eastAsia="Times New Roman"/>
                <w:bCs/>
                <w:color w:val="000000"/>
                <w:lang w:eastAsia="es-CL"/>
              </w:rPr>
              <w:t>EFECTOS DEL TRANQUE DE RELAVES CONFLUENCIA EN EL ÁREA DE INFLUENCIA DEL PROYECTO, Y SU RELACIÓN MUERTE DE ANIMALES BOVINOS</w:t>
            </w:r>
          </w:p>
        </w:tc>
        <w:tc>
          <w:tcPr>
            <w:tcW w:w="2139" w:type="pct"/>
            <w:vAlign w:val="center"/>
          </w:tcPr>
          <w:p w14:paraId="55557E28" w14:textId="77777777" w:rsidR="00D42E5A" w:rsidRPr="000279D5" w:rsidRDefault="00D42E5A" w:rsidP="000606E5">
            <w:pPr>
              <w:outlineLvl w:val="0"/>
              <w:rPr>
                <w:rFonts w:cs="Calibri"/>
              </w:rPr>
            </w:pPr>
            <w:bookmarkStart w:id="214" w:name="_Toc425021886"/>
            <w:r w:rsidRPr="000279D5">
              <w:rPr>
                <w:rFonts w:cs="Calibri"/>
                <w:b/>
              </w:rPr>
              <w:t>Resolución Exenta N° 0331</w:t>
            </w:r>
            <w:r>
              <w:rPr>
                <w:rFonts w:cs="Calibri"/>
                <w:b/>
              </w:rPr>
              <w:t>/2004</w:t>
            </w:r>
            <w:r w:rsidRPr="000279D5">
              <w:rPr>
                <w:rFonts w:cs="Calibri"/>
              </w:rPr>
              <w:t>, Califica Ambientalmente Proyecto “Crecimiento del Tranque de Relaves Confluencia”. Aprobado por la Comisión Regional del Medio Ambiente de la XI Región de Aysén.</w:t>
            </w:r>
            <w:bookmarkEnd w:id="214"/>
          </w:p>
          <w:p w14:paraId="4BD5A94F" w14:textId="77777777" w:rsidR="00D42E5A" w:rsidRPr="000279D5" w:rsidRDefault="00D42E5A" w:rsidP="000606E5">
            <w:pPr>
              <w:outlineLvl w:val="0"/>
              <w:rPr>
                <w:rFonts w:cs="Calibri"/>
              </w:rPr>
            </w:pPr>
          </w:p>
          <w:p w14:paraId="5ECD214D" w14:textId="77777777" w:rsidR="00D42E5A" w:rsidRPr="000279D5" w:rsidRDefault="00D42E5A" w:rsidP="000606E5">
            <w:pPr>
              <w:ind w:left="567" w:hanging="567"/>
              <w:outlineLvl w:val="0"/>
              <w:rPr>
                <w:rFonts w:cs="Calibri"/>
              </w:rPr>
            </w:pPr>
            <w:bookmarkStart w:id="215" w:name="_Toc425021887"/>
            <w:r w:rsidRPr="000279D5">
              <w:rPr>
                <w:rFonts w:cs="Calibri"/>
                <w:b/>
              </w:rPr>
              <w:t>Considerando N° 5.</w:t>
            </w:r>
            <w:r w:rsidRPr="000279D5">
              <w:rPr>
                <w:rFonts w:cs="Calibri"/>
              </w:rPr>
              <w:t xml:space="preserve"> […]</w:t>
            </w:r>
            <w:bookmarkEnd w:id="215"/>
          </w:p>
          <w:p w14:paraId="7E836C7F" w14:textId="77777777" w:rsidR="00D42E5A" w:rsidRPr="000279D5" w:rsidRDefault="00D42E5A" w:rsidP="000606E5">
            <w:pPr>
              <w:ind w:left="567" w:hanging="567"/>
              <w:outlineLvl w:val="0"/>
              <w:rPr>
                <w:rFonts w:cs="Calibri"/>
              </w:rPr>
            </w:pPr>
          </w:p>
          <w:p w14:paraId="12E64910" w14:textId="77777777" w:rsidR="00D42E5A" w:rsidRDefault="00D42E5A" w:rsidP="000606E5">
            <w:pPr>
              <w:rPr>
                <w:b/>
                <w:lang w:val="es-MX"/>
              </w:rPr>
            </w:pPr>
            <w:r w:rsidRPr="000279D5">
              <w:rPr>
                <w:b/>
                <w:lang w:val="es-MX"/>
              </w:rPr>
              <w:t>Emisiones Generadas por el Proyecto</w:t>
            </w:r>
          </w:p>
          <w:p w14:paraId="278DA748" w14:textId="77777777" w:rsidR="00D42E5A" w:rsidRPr="000279D5" w:rsidRDefault="00D42E5A" w:rsidP="000606E5">
            <w:pPr>
              <w:rPr>
                <w:b/>
                <w:lang w:val="es-MX"/>
              </w:rPr>
            </w:pPr>
          </w:p>
          <w:p w14:paraId="00573F0A" w14:textId="77777777" w:rsidR="00D42E5A" w:rsidRPr="000A681F" w:rsidRDefault="00D42E5A" w:rsidP="000606E5">
            <w:pPr>
              <w:ind w:left="708"/>
              <w:rPr>
                <w:b/>
                <w:lang w:val="es-MX"/>
              </w:rPr>
            </w:pPr>
            <w:r w:rsidRPr="000279D5">
              <w:rPr>
                <w:b/>
                <w:lang w:val="es-MX"/>
              </w:rPr>
              <w:t>Emisiones atmosféricas</w:t>
            </w:r>
          </w:p>
          <w:p w14:paraId="2E1A19DB" w14:textId="77777777" w:rsidR="00D42E5A" w:rsidRPr="000279D5" w:rsidRDefault="00D42E5A" w:rsidP="000606E5">
            <w:pPr>
              <w:ind w:left="993"/>
              <w:rPr>
                <w:lang w:val="es-MX"/>
              </w:rPr>
            </w:pPr>
            <w:r w:rsidRPr="000279D5">
              <w:rPr>
                <w:lang w:val="es-MX"/>
              </w:rPr>
              <w:t xml:space="preserve">[…] </w:t>
            </w:r>
            <w:r w:rsidRPr="000A681F">
              <w:rPr>
                <w:lang w:val="es-MX"/>
              </w:rPr>
              <w:t>En documento Adenda N°1 el titular señala que, efectivamente, durante la operación del proyecto, existe un riesgo</w:t>
            </w:r>
            <w:r w:rsidRPr="000279D5">
              <w:rPr>
                <w:lang w:val="es-MX"/>
              </w:rPr>
              <w:t> </w:t>
            </w:r>
            <w:r w:rsidRPr="000A681F">
              <w:rPr>
                <w:lang w:val="es-MX"/>
              </w:rPr>
              <w:t>potencial</w:t>
            </w:r>
            <w:r w:rsidRPr="000279D5">
              <w:rPr>
                <w:lang w:val="es-MX"/>
              </w:rPr>
              <w:t> </w:t>
            </w:r>
            <w:r w:rsidRPr="000A681F">
              <w:rPr>
                <w:lang w:val="es-MX"/>
              </w:rPr>
              <w:t>de emisión de polvo al ambiente (emisiones fugitivas de material particulado) producto de la acción del viento. Sin embargo, la aplicación de lechada de cal sobre la cubierta del tranque, impide que se generen dichas emisiones, esta acción, se ha constituido en un sistema de control eficiente y efectivo, lo que se estima no se verá modificado, ni más afectado por el viento, debido al aumento en la altura del tranque.</w:t>
            </w:r>
          </w:p>
          <w:p w14:paraId="3A5EBB61" w14:textId="77777777" w:rsidR="00D42E5A" w:rsidRPr="008E1D08" w:rsidRDefault="00D42E5A" w:rsidP="000606E5">
            <w:pPr>
              <w:jc w:val="left"/>
              <w:rPr>
                <w:rFonts w:eastAsia="Times New Roman"/>
                <w:b/>
                <w:bCs/>
                <w:color w:val="000000"/>
                <w:lang w:val="es-MX" w:eastAsia="es-CL"/>
              </w:rPr>
            </w:pPr>
          </w:p>
        </w:tc>
        <w:tc>
          <w:tcPr>
            <w:tcW w:w="1452" w:type="pct"/>
            <w:vAlign w:val="center"/>
          </w:tcPr>
          <w:p w14:paraId="5F4751C7" w14:textId="77777777" w:rsidR="00D42E5A" w:rsidRPr="00D534A9" w:rsidRDefault="00D42E5A" w:rsidP="000606E5">
            <w:pPr>
              <w:spacing w:after="200"/>
              <w:outlineLvl w:val="0"/>
              <w:rPr>
                <w:rFonts w:ascii="Calibri" w:eastAsia="Times New Roman" w:hAnsi="Calibri"/>
                <w:color w:val="000000"/>
                <w:lang w:val="es-ES" w:eastAsia="es-CL"/>
              </w:rPr>
            </w:pPr>
            <w:bookmarkStart w:id="216" w:name="_Toc424921069"/>
            <w:bookmarkStart w:id="217" w:name="_Toc424921258"/>
            <w:bookmarkStart w:id="218" w:name="_Toc425021888"/>
            <w:r>
              <w:rPr>
                <w:rFonts w:cs="Calibri"/>
              </w:rPr>
              <w:t xml:space="preserve">Las operaciones mineras han </w:t>
            </w:r>
            <w:r w:rsidRPr="00D534A9">
              <w:rPr>
                <w:rFonts w:ascii="Calibri" w:eastAsia="Times New Roman" w:hAnsi="Calibri"/>
                <w:color w:val="000000"/>
                <w:lang w:val="es-ES" w:eastAsia="es-CL"/>
              </w:rPr>
              <w:t>provocado contaminación con metales pesados, tanto al suelo como a la vegetación, en los predios circundantes al tranque de relaves.</w:t>
            </w:r>
            <w:bookmarkEnd w:id="216"/>
            <w:bookmarkEnd w:id="217"/>
            <w:bookmarkEnd w:id="218"/>
            <w:r w:rsidRPr="00D534A9">
              <w:rPr>
                <w:rFonts w:ascii="Calibri" w:eastAsia="Times New Roman" w:hAnsi="Calibri"/>
                <w:color w:val="000000"/>
                <w:lang w:val="es-ES" w:eastAsia="es-CL"/>
              </w:rPr>
              <w:t xml:space="preserve"> </w:t>
            </w:r>
          </w:p>
          <w:p w14:paraId="4E191B74" w14:textId="77777777" w:rsidR="00D42E5A" w:rsidRPr="00D534A9" w:rsidRDefault="00D42E5A" w:rsidP="000606E5">
            <w:pPr>
              <w:spacing w:after="200"/>
              <w:outlineLvl w:val="0"/>
              <w:rPr>
                <w:rFonts w:ascii="Calibri" w:eastAsia="Times New Roman" w:hAnsi="Calibri"/>
                <w:color w:val="000000"/>
                <w:lang w:val="es-ES" w:eastAsia="es-CL"/>
              </w:rPr>
            </w:pPr>
            <w:bookmarkStart w:id="219" w:name="_Toc424921070"/>
            <w:bookmarkStart w:id="220" w:name="_Toc424921259"/>
            <w:bookmarkStart w:id="221" w:name="_Toc425021889"/>
            <w:r w:rsidRPr="00D534A9">
              <w:rPr>
                <w:rFonts w:ascii="Calibri" w:eastAsia="Times New Roman" w:hAnsi="Calibri"/>
                <w:color w:val="000000"/>
                <w:lang w:val="es-ES" w:eastAsia="es-CL"/>
              </w:rPr>
              <w:t>Lo anterior tiene por fundamento los análisis entregados por el SAG el año 2014</w:t>
            </w:r>
            <w:r w:rsidR="0016224D">
              <w:rPr>
                <w:rFonts w:ascii="Calibri" w:eastAsia="Times New Roman" w:hAnsi="Calibri"/>
                <w:color w:val="000000"/>
                <w:lang w:val="es-ES" w:eastAsia="es-CL"/>
              </w:rPr>
              <w:t xml:space="preserve"> </w:t>
            </w:r>
            <w:r w:rsidRPr="00D534A9">
              <w:rPr>
                <w:rFonts w:ascii="Calibri" w:eastAsia="Times New Roman" w:hAnsi="Calibri"/>
                <w:color w:val="000000"/>
                <w:lang w:val="es-ES" w:eastAsia="es-CL"/>
              </w:rPr>
              <w:t xml:space="preserve"> que dan cuenta de valores significativos de arsénico</w:t>
            </w:r>
            <w:r>
              <w:rPr>
                <w:rFonts w:eastAsia="Times New Roman"/>
                <w:color w:val="000000"/>
                <w:lang w:eastAsia="es-CL"/>
              </w:rPr>
              <w:t xml:space="preserve"> en la cuenca del valle de Alto Mañihuales, hasta 8,5 km de distancia a sotavento</w:t>
            </w:r>
            <w:r w:rsidRPr="00D534A9">
              <w:rPr>
                <w:rFonts w:ascii="Calibri" w:eastAsia="Times New Roman" w:hAnsi="Calibri"/>
                <w:color w:val="000000"/>
                <w:lang w:val="es-ES" w:eastAsia="es-CL"/>
              </w:rPr>
              <w:t>.</w:t>
            </w:r>
            <w:bookmarkEnd w:id="219"/>
            <w:bookmarkEnd w:id="220"/>
            <w:bookmarkEnd w:id="221"/>
          </w:p>
          <w:p w14:paraId="343F1B04" w14:textId="3BA1E3A5" w:rsidR="00D42E5A" w:rsidRPr="008E1D08" w:rsidRDefault="00D42E5A" w:rsidP="0016224D">
            <w:pPr>
              <w:outlineLvl w:val="0"/>
              <w:rPr>
                <w:rFonts w:cs="Calibri"/>
              </w:rPr>
            </w:pPr>
            <w:bookmarkStart w:id="222" w:name="_Toc423939279"/>
            <w:bookmarkStart w:id="223" w:name="_Toc424921071"/>
            <w:bookmarkStart w:id="224" w:name="_Toc424921260"/>
            <w:bookmarkStart w:id="225" w:name="_Toc425021890"/>
            <w:r>
              <w:rPr>
                <w:rFonts w:eastAsia="Times New Roman"/>
                <w:color w:val="000000"/>
                <w:lang w:eastAsia="es-CL"/>
              </w:rPr>
              <w:t xml:space="preserve">Los antecedentes expuestos permiten </w:t>
            </w:r>
            <w:r w:rsidR="0016224D">
              <w:rPr>
                <w:rFonts w:eastAsia="Times New Roman"/>
                <w:color w:val="000000"/>
                <w:lang w:eastAsia="es-CL"/>
              </w:rPr>
              <w:t xml:space="preserve">presumir </w:t>
            </w:r>
            <w:r>
              <w:rPr>
                <w:rFonts w:eastAsia="Times New Roman"/>
                <w:color w:val="000000"/>
                <w:lang w:eastAsia="es-CL"/>
              </w:rPr>
              <w:t xml:space="preserve">que </w:t>
            </w:r>
            <w:r w:rsidRPr="00D534A9">
              <w:rPr>
                <w:rFonts w:ascii="Calibri" w:eastAsia="Times New Roman" w:hAnsi="Calibri"/>
                <w:color w:val="000000"/>
                <w:lang w:val="es-ES" w:eastAsia="es-CL"/>
              </w:rPr>
              <w:t xml:space="preserve"> hay un riesgo inminente </w:t>
            </w:r>
            <w:r w:rsidR="0016224D">
              <w:rPr>
                <w:rFonts w:ascii="Calibri" w:eastAsia="Times New Roman" w:hAnsi="Calibri"/>
                <w:color w:val="000000"/>
                <w:lang w:val="es-ES" w:eastAsia="es-CL"/>
              </w:rPr>
              <w:t xml:space="preserve">para el suelo y vegetación, también para los animales que </w:t>
            </w:r>
            <w:proofErr w:type="spellStart"/>
            <w:r w:rsidR="0016224D">
              <w:rPr>
                <w:rFonts w:ascii="Calibri" w:eastAsia="Times New Roman" w:hAnsi="Calibri"/>
                <w:color w:val="000000"/>
                <w:lang w:val="es-ES" w:eastAsia="es-CL"/>
              </w:rPr>
              <w:t>estan</w:t>
            </w:r>
            <w:proofErr w:type="spellEnd"/>
            <w:r w:rsidR="0016224D">
              <w:rPr>
                <w:rFonts w:ascii="Calibri" w:eastAsia="Times New Roman" w:hAnsi="Calibri"/>
                <w:color w:val="000000"/>
                <w:lang w:val="es-ES" w:eastAsia="es-CL"/>
              </w:rPr>
              <w:t xml:space="preserve"> ingiriendo</w:t>
            </w:r>
            <w:r w:rsidRPr="00D534A9">
              <w:rPr>
                <w:rFonts w:ascii="Calibri" w:eastAsia="Times New Roman" w:hAnsi="Calibri"/>
                <w:color w:val="000000"/>
                <w:lang w:val="es-ES" w:eastAsia="es-CL"/>
              </w:rPr>
              <w:t xml:space="preserve"> pasto con altas concentraciones de metales pesados, generándose bioacumulación, lo mismo en el caso b</w:t>
            </w:r>
            <w:r>
              <w:rPr>
                <w:rFonts w:ascii="Calibri" w:hAnsi="Calibri" w:cs="Calibri"/>
                <w:lang w:val="es-ES" w:eastAsia="es-ES"/>
              </w:rPr>
              <w:t>eban agua de charcos</w:t>
            </w:r>
            <w:bookmarkEnd w:id="222"/>
            <w:r>
              <w:rPr>
                <w:rFonts w:ascii="Calibri" w:hAnsi="Calibri" w:cs="Calibri"/>
                <w:lang w:val="es-ES" w:eastAsia="es-ES"/>
              </w:rPr>
              <w:t>.</w:t>
            </w:r>
            <w:bookmarkEnd w:id="223"/>
            <w:bookmarkEnd w:id="224"/>
            <w:bookmarkEnd w:id="225"/>
            <w:r w:rsidRPr="008E1D08">
              <w:rPr>
                <w:rFonts w:cs="Calibri"/>
              </w:rPr>
              <w:t xml:space="preserve"> </w:t>
            </w:r>
            <w:r w:rsidR="0016224D">
              <w:rPr>
                <w:rFonts w:cs="Calibri"/>
              </w:rPr>
              <w:t>Además  de peligro inminente para la población atendido que estos animales por regla general son de autoconsumo.</w:t>
            </w:r>
          </w:p>
        </w:tc>
      </w:tr>
      <w:tr w:rsidR="00D42E5A" w:rsidRPr="00D36DC3" w14:paraId="2C466721" w14:textId="77777777" w:rsidTr="000606E5">
        <w:trPr>
          <w:jc w:val="center"/>
        </w:trPr>
        <w:tc>
          <w:tcPr>
            <w:tcW w:w="471" w:type="pct"/>
            <w:vAlign w:val="center"/>
          </w:tcPr>
          <w:p w14:paraId="2D90FF8D" w14:textId="77777777" w:rsidR="00D42E5A" w:rsidRPr="00D36DC3" w:rsidRDefault="00D42E5A" w:rsidP="000606E5">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938" w:type="pct"/>
            <w:vAlign w:val="center"/>
          </w:tcPr>
          <w:p w14:paraId="2EA895F9" w14:textId="77777777" w:rsidR="00D42E5A" w:rsidRPr="00D42E5A" w:rsidRDefault="00D42E5A" w:rsidP="000606E5">
            <w:pPr>
              <w:widowControl w:val="0"/>
              <w:overflowPunct w:val="0"/>
              <w:autoSpaceDE w:val="0"/>
              <w:autoSpaceDN w:val="0"/>
              <w:adjustRightInd w:val="0"/>
              <w:spacing w:after="120" w:line="285" w:lineRule="auto"/>
              <w:jc w:val="left"/>
              <w:rPr>
                <w:rFonts w:eastAsia="Times New Roman"/>
                <w:bCs/>
                <w:color w:val="000000"/>
                <w:lang w:eastAsia="es-CL"/>
              </w:rPr>
            </w:pPr>
            <w:r w:rsidRPr="00D42E5A">
              <w:t>DESCARGA NO AUTORIZADA</w:t>
            </w:r>
          </w:p>
        </w:tc>
        <w:tc>
          <w:tcPr>
            <w:tcW w:w="2139" w:type="pct"/>
            <w:vAlign w:val="center"/>
          </w:tcPr>
          <w:p w14:paraId="148E2B74" w14:textId="77777777" w:rsidR="00D42E5A" w:rsidRPr="00D36DC3" w:rsidRDefault="00D42E5A" w:rsidP="000606E5">
            <w:pPr>
              <w:rPr>
                <w:rFonts w:cstheme="minorHAnsi"/>
                <w:b/>
              </w:rPr>
            </w:pPr>
            <w:r w:rsidRPr="00D36DC3">
              <w:rPr>
                <w:rFonts w:cstheme="minorHAnsi"/>
                <w:b/>
              </w:rPr>
              <w:t xml:space="preserve">Considerando 5, </w:t>
            </w:r>
            <w:proofErr w:type="spellStart"/>
            <w:r w:rsidRPr="00D36DC3">
              <w:rPr>
                <w:rFonts w:cstheme="minorHAnsi"/>
                <w:b/>
              </w:rPr>
              <w:t>Res.Ex</w:t>
            </w:r>
            <w:proofErr w:type="spellEnd"/>
            <w:r w:rsidRPr="00D36DC3">
              <w:rPr>
                <w:rFonts w:cstheme="minorHAnsi"/>
                <w:b/>
              </w:rPr>
              <w:t>. N°331/2004, Residuos Líquidos</w:t>
            </w:r>
          </w:p>
          <w:p w14:paraId="2D25CB3F" w14:textId="77777777" w:rsidR="00D42E5A" w:rsidRPr="00D36DC3" w:rsidRDefault="00D42E5A" w:rsidP="000606E5">
            <w:pPr>
              <w:rPr>
                <w:rFonts w:cstheme="minorHAnsi"/>
                <w:b/>
              </w:rPr>
            </w:pPr>
          </w:p>
          <w:p w14:paraId="1DF2FC04" w14:textId="77777777" w:rsidR="00D42E5A" w:rsidRPr="00D36DC3" w:rsidRDefault="00D42E5A" w:rsidP="000606E5">
            <w:pPr>
              <w:rPr>
                <w:rFonts w:eastAsia="Times New Roman"/>
                <w:lang w:eastAsia="es-CL"/>
              </w:rPr>
            </w:pPr>
            <w:r w:rsidRPr="00D36DC3">
              <w:rPr>
                <w:rFonts w:eastAsia="Times New Roman"/>
                <w:lang w:eastAsia="es-CL"/>
              </w:rPr>
              <w:t>“…Las descargas asociadas al tranque , al ser eliminadas sobre las aguas del río Toqui, deben ajustarse a lo establecido en el D.S. N°90/00 MINSEGPRES</w:t>
            </w:r>
            <w:proofErr w:type="gramStart"/>
            <w:r w:rsidRPr="00D36DC3">
              <w:rPr>
                <w:rFonts w:eastAsia="Times New Roman"/>
                <w:lang w:eastAsia="es-CL"/>
              </w:rPr>
              <w:t>..</w:t>
            </w:r>
            <w:proofErr w:type="gramEnd"/>
            <w:r w:rsidRPr="00D36DC3">
              <w:rPr>
                <w:rFonts w:eastAsia="Times New Roman"/>
                <w:lang w:eastAsia="es-CL"/>
              </w:rPr>
              <w:t xml:space="preserve"> …”</w:t>
            </w:r>
          </w:p>
          <w:p w14:paraId="0DBAEDEA" w14:textId="77777777" w:rsidR="00D42E5A" w:rsidRPr="00D36DC3" w:rsidRDefault="00D42E5A" w:rsidP="000606E5">
            <w:pPr>
              <w:jc w:val="left"/>
              <w:rPr>
                <w:rFonts w:cstheme="minorHAnsi"/>
              </w:rPr>
            </w:pPr>
          </w:p>
        </w:tc>
        <w:tc>
          <w:tcPr>
            <w:tcW w:w="1452" w:type="pct"/>
            <w:vAlign w:val="center"/>
          </w:tcPr>
          <w:p w14:paraId="5745CFEC" w14:textId="77777777" w:rsidR="00D42E5A" w:rsidRPr="00D36DC3" w:rsidRDefault="00D902AA" w:rsidP="000606E5">
            <w:pPr>
              <w:widowControl w:val="0"/>
              <w:overflowPunct w:val="0"/>
              <w:autoSpaceDE w:val="0"/>
              <w:autoSpaceDN w:val="0"/>
              <w:adjustRightInd w:val="0"/>
              <w:spacing w:after="120"/>
              <w:jc w:val="left"/>
              <w:rPr>
                <w:rFonts w:eastAsia="Times New Roman"/>
                <w:color w:val="000000"/>
                <w:lang w:eastAsia="es-CL"/>
              </w:rPr>
            </w:pPr>
            <w:r>
              <w:rPr>
                <w:rFonts w:cstheme="minorHAnsi"/>
              </w:rPr>
              <w:t>E</w:t>
            </w:r>
            <w:r w:rsidR="00D42E5A" w:rsidRPr="00D36DC3">
              <w:rPr>
                <w:rFonts w:cstheme="minorHAnsi"/>
              </w:rPr>
              <w:t>l efluente identificado como “Descarga piscinas Tranque de Relaves” supera la Norma de Descarga a Aguas Continentales Superficiales, D.S.N°90/00, Tabla 2 en los parámetros: Arsénico, Plomo y Zinc</w:t>
            </w:r>
            <w:r w:rsidR="007106BB">
              <w:rPr>
                <w:rFonts w:cstheme="minorHAnsi"/>
              </w:rPr>
              <w:t>.</w:t>
            </w:r>
          </w:p>
        </w:tc>
      </w:tr>
      <w:tr w:rsidR="00D42E5A" w:rsidRPr="00D36DC3" w14:paraId="2DBC8BD9" w14:textId="77777777" w:rsidTr="000606E5">
        <w:trPr>
          <w:jc w:val="center"/>
        </w:trPr>
        <w:tc>
          <w:tcPr>
            <w:tcW w:w="471" w:type="pct"/>
            <w:vAlign w:val="center"/>
          </w:tcPr>
          <w:p w14:paraId="23EF2106" w14:textId="77777777" w:rsidR="00D42E5A" w:rsidRPr="00D36DC3" w:rsidRDefault="00D42E5A" w:rsidP="000606E5">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938" w:type="pct"/>
            <w:vAlign w:val="center"/>
          </w:tcPr>
          <w:p w14:paraId="27D2BA53" w14:textId="77777777" w:rsidR="00D42E5A" w:rsidRPr="00D42E5A" w:rsidRDefault="00D42E5A" w:rsidP="000606E5">
            <w:pPr>
              <w:pStyle w:val="Ttulo1"/>
              <w:numPr>
                <w:ilvl w:val="0"/>
                <w:numId w:val="0"/>
              </w:numPr>
              <w:outlineLvl w:val="0"/>
              <w:rPr>
                <w:rFonts w:eastAsia="Times New Roman"/>
                <w:b w:val="0"/>
                <w:bCs/>
                <w:color w:val="000000"/>
                <w:sz w:val="20"/>
                <w:lang w:eastAsia="es-CL"/>
              </w:rPr>
            </w:pPr>
            <w:bookmarkStart w:id="226" w:name="_Toc425021891"/>
            <w:r w:rsidRPr="00D42E5A">
              <w:rPr>
                <w:b w:val="0"/>
                <w:sz w:val="20"/>
              </w:rPr>
              <w:t>DESCARGA NO AUTORIZADA</w:t>
            </w:r>
            <w:bookmarkEnd w:id="226"/>
          </w:p>
        </w:tc>
        <w:tc>
          <w:tcPr>
            <w:tcW w:w="2139" w:type="pct"/>
            <w:vAlign w:val="center"/>
          </w:tcPr>
          <w:p w14:paraId="5A42BF25" w14:textId="77777777" w:rsidR="00D42E5A" w:rsidRPr="00D36DC3" w:rsidRDefault="00D42E5A" w:rsidP="000606E5">
            <w:pPr>
              <w:rPr>
                <w:rFonts w:cstheme="minorHAnsi"/>
                <w:b/>
              </w:rPr>
            </w:pPr>
            <w:r w:rsidRPr="00D36DC3">
              <w:rPr>
                <w:rFonts w:cstheme="minorHAnsi"/>
                <w:b/>
              </w:rPr>
              <w:t xml:space="preserve">Considerando 8, </w:t>
            </w:r>
            <w:proofErr w:type="spellStart"/>
            <w:r w:rsidRPr="00D36DC3">
              <w:rPr>
                <w:rFonts w:cstheme="minorHAnsi"/>
                <w:b/>
              </w:rPr>
              <w:t>Res.Ex</w:t>
            </w:r>
            <w:proofErr w:type="spellEnd"/>
            <w:r w:rsidRPr="00D36DC3">
              <w:rPr>
                <w:rFonts w:cstheme="minorHAnsi"/>
                <w:b/>
              </w:rPr>
              <w:t xml:space="preserve">. N°331/2004, </w:t>
            </w:r>
          </w:p>
          <w:p w14:paraId="4DABC2BC" w14:textId="77777777" w:rsidR="00D42E5A" w:rsidRPr="00D36DC3" w:rsidRDefault="00D42E5A" w:rsidP="000606E5">
            <w:pPr>
              <w:rPr>
                <w:rFonts w:eastAsia="Times New Roman"/>
                <w:lang w:eastAsia="es-CL"/>
              </w:rPr>
            </w:pPr>
            <w:r w:rsidRPr="00D36DC3">
              <w:rPr>
                <w:rFonts w:eastAsia="Times New Roman"/>
                <w:lang w:eastAsia="es-CL"/>
              </w:rPr>
              <w:t>“…Que el titular del proyecto deberá informar inmediatamente a la Comisión Regional del Medio Ambiente de la Región Aysén, la ocurrencia de impactos ambientales no previstos en la Declaración de Impacto Ambiental, asumiendo acto seguido, las acciones necesarias para controlarlos y mitigarlos..”</w:t>
            </w:r>
          </w:p>
          <w:p w14:paraId="515A8D66" w14:textId="77777777" w:rsidR="00D42E5A" w:rsidRPr="00D36DC3" w:rsidRDefault="00D42E5A" w:rsidP="000606E5">
            <w:pPr>
              <w:rPr>
                <w:rFonts w:eastAsia="Times New Roman"/>
                <w:lang w:eastAsia="es-CL"/>
              </w:rPr>
            </w:pPr>
          </w:p>
          <w:p w14:paraId="19EF5980" w14:textId="77777777" w:rsidR="00D42E5A" w:rsidRPr="00D36DC3" w:rsidRDefault="00D42E5A" w:rsidP="000606E5">
            <w:pPr>
              <w:rPr>
                <w:rFonts w:eastAsia="Times New Roman"/>
                <w:b/>
                <w:lang w:eastAsia="es-CL"/>
              </w:rPr>
            </w:pPr>
            <w:r w:rsidRPr="00D36DC3">
              <w:rPr>
                <w:rFonts w:eastAsia="Times New Roman"/>
                <w:b/>
                <w:lang w:eastAsia="es-CL"/>
              </w:rPr>
              <w:t xml:space="preserve">“Res. Ex. SISS N° 2432/2010  Resuelvo 1. Resuelvo 7.1 </w:t>
            </w:r>
          </w:p>
          <w:p w14:paraId="0E493601" w14:textId="77777777" w:rsidR="00D42E5A" w:rsidRPr="00D36DC3" w:rsidRDefault="00D42E5A" w:rsidP="000606E5">
            <w:pPr>
              <w:rPr>
                <w:rFonts w:eastAsia="Times New Roman"/>
                <w:lang w:eastAsia="es-CL"/>
              </w:rPr>
            </w:pPr>
            <w:r w:rsidRPr="00D36DC3">
              <w:rPr>
                <w:rFonts w:eastAsia="Times New Roman"/>
                <w:lang w:eastAsia="es-CL"/>
              </w:rPr>
              <w:t>SOCIEDAD CONTRACTUAL MINERA EL TOQUI deberá comunicar por escrito a esta institución cuando habiendo existido descarga, producto de caso fortuito o fuerza mayor, no pueda cumplir con su obligación de informar los monitoreos realizados en el periodo respectivo. La comunicación presentada por SOCIEDAD CONTRACTUAL MINERA EL TOQUI deberá detallar las causales que dan origen al caso fortuito o fuerza mayor invocado, explicitando la fecha en que reanudará el monitoreo de sus descargas...”</w:t>
            </w:r>
          </w:p>
          <w:p w14:paraId="29A9882D" w14:textId="77777777" w:rsidR="00D42E5A" w:rsidRPr="00D36DC3" w:rsidRDefault="00D42E5A" w:rsidP="000606E5">
            <w:pPr>
              <w:rPr>
                <w:rFonts w:cstheme="minorHAnsi"/>
                <w:b/>
              </w:rPr>
            </w:pPr>
          </w:p>
        </w:tc>
        <w:tc>
          <w:tcPr>
            <w:tcW w:w="1452" w:type="pct"/>
            <w:vAlign w:val="center"/>
          </w:tcPr>
          <w:p w14:paraId="67D9E895" w14:textId="77777777" w:rsidR="00D42E5A" w:rsidRPr="00D36DC3" w:rsidRDefault="00D42E5A" w:rsidP="000606E5">
            <w:pPr>
              <w:widowControl w:val="0"/>
              <w:overflowPunct w:val="0"/>
              <w:autoSpaceDE w:val="0"/>
              <w:autoSpaceDN w:val="0"/>
              <w:adjustRightInd w:val="0"/>
              <w:spacing w:after="120"/>
              <w:rPr>
                <w:rFonts w:eastAsia="Times New Roman"/>
                <w:color w:val="000000"/>
                <w:lang w:eastAsia="es-CL"/>
              </w:rPr>
            </w:pPr>
            <w:r w:rsidRPr="00D36DC3">
              <w:rPr>
                <w:rFonts w:cstheme="minorHAnsi"/>
              </w:rPr>
              <w:t>El titular no ha comunicado a los organismos competentes el incidente ambiental ocurrido el 30 de septiembre de 2014 ni presentado antecedentes que demuestren la efectiva implementación de acciones para controlarlo y mitigarlo.</w:t>
            </w:r>
          </w:p>
        </w:tc>
      </w:tr>
      <w:tr w:rsidR="00D42E5A" w:rsidRPr="00D36DC3" w14:paraId="14AEA04C" w14:textId="77777777" w:rsidTr="000606E5">
        <w:trPr>
          <w:jc w:val="center"/>
        </w:trPr>
        <w:tc>
          <w:tcPr>
            <w:tcW w:w="471" w:type="pct"/>
            <w:vAlign w:val="center"/>
          </w:tcPr>
          <w:p w14:paraId="354DD701" w14:textId="77777777" w:rsidR="00D42E5A" w:rsidRPr="00D36DC3" w:rsidRDefault="00D42E5A" w:rsidP="000606E5">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938" w:type="pct"/>
            <w:vAlign w:val="center"/>
          </w:tcPr>
          <w:p w14:paraId="063E0CAC" w14:textId="77777777" w:rsidR="00D42E5A" w:rsidRPr="00D42E5A" w:rsidRDefault="00D42E5A" w:rsidP="000606E5">
            <w:pPr>
              <w:widowControl w:val="0"/>
              <w:overflowPunct w:val="0"/>
              <w:autoSpaceDE w:val="0"/>
              <w:autoSpaceDN w:val="0"/>
              <w:adjustRightInd w:val="0"/>
              <w:spacing w:after="120" w:line="285" w:lineRule="auto"/>
              <w:jc w:val="left"/>
              <w:rPr>
                <w:rFonts w:eastAsia="Times New Roman"/>
                <w:bCs/>
                <w:color w:val="000000"/>
                <w:lang w:eastAsia="es-CL"/>
              </w:rPr>
            </w:pPr>
            <w:r w:rsidRPr="00D42E5A">
              <w:t>DESCARGA NO AUTORIZADA</w:t>
            </w:r>
          </w:p>
        </w:tc>
        <w:tc>
          <w:tcPr>
            <w:tcW w:w="2139" w:type="pct"/>
            <w:vAlign w:val="center"/>
          </w:tcPr>
          <w:p w14:paraId="1578C4A8" w14:textId="77777777" w:rsidR="00D42E5A" w:rsidRPr="00D36DC3" w:rsidRDefault="00D42E5A" w:rsidP="000606E5">
            <w:pPr>
              <w:rPr>
                <w:rFonts w:eastAsia="Times New Roman"/>
                <w:b/>
                <w:lang w:eastAsia="es-CL"/>
              </w:rPr>
            </w:pPr>
            <w:r w:rsidRPr="00D36DC3">
              <w:rPr>
                <w:rFonts w:eastAsia="Times New Roman"/>
                <w:b/>
                <w:lang w:eastAsia="es-CL"/>
              </w:rPr>
              <w:t xml:space="preserve">  Res. Ex. SISS N° 2432/2010  Resuelvo 1. Resuelvo 7.4 </w:t>
            </w:r>
          </w:p>
          <w:p w14:paraId="551D0DEA" w14:textId="77777777" w:rsidR="00D42E5A" w:rsidRPr="00D36DC3" w:rsidRDefault="00D42E5A" w:rsidP="000606E5">
            <w:pPr>
              <w:rPr>
                <w:rFonts w:eastAsia="Times New Roman"/>
                <w:lang w:eastAsia="es-CL"/>
              </w:rPr>
            </w:pPr>
            <w:r w:rsidRPr="00D36DC3">
              <w:rPr>
                <w:rFonts w:eastAsia="Times New Roman"/>
                <w:lang w:eastAsia="es-CL"/>
              </w:rPr>
              <w:t>SOCIEDAD CONTRACTUAL MINERA EL TOQUI queda sujeto a la prohibición absoluta de efectuar la descarga de las aguas residuales debidas a la presencia de la actividad o generadas en su proceso productivo fuera de los puntos de muestreo definidos en el numeral 3.1 de la presente Resolución….”</w:t>
            </w:r>
          </w:p>
          <w:p w14:paraId="56AB9C47" w14:textId="77777777" w:rsidR="00D42E5A" w:rsidRPr="00D36DC3" w:rsidRDefault="00D42E5A" w:rsidP="000606E5">
            <w:pPr>
              <w:jc w:val="left"/>
              <w:rPr>
                <w:rFonts w:cstheme="minorHAnsi"/>
              </w:rPr>
            </w:pPr>
          </w:p>
        </w:tc>
        <w:tc>
          <w:tcPr>
            <w:tcW w:w="1452" w:type="pct"/>
            <w:vAlign w:val="center"/>
          </w:tcPr>
          <w:p w14:paraId="10973A92" w14:textId="77777777" w:rsidR="00D42E5A" w:rsidRPr="00D36DC3" w:rsidRDefault="00D42E5A" w:rsidP="000606E5">
            <w:pPr>
              <w:widowControl w:val="0"/>
              <w:overflowPunct w:val="0"/>
              <w:autoSpaceDE w:val="0"/>
              <w:autoSpaceDN w:val="0"/>
              <w:adjustRightInd w:val="0"/>
              <w:spacing w:after="120"/>
              <w:rPr>
                <w:rFonts w:eastAsia="Times New Roman"/>
                <w:color w:val="000000"/>
                <w:lang w:eastAsia="es-CL"/>
              </w:rPr>
            </w:pPr>
            <w:r w:rsidRPr="00D36DC3">
              <w:rPr>
                <w:rFonts w:eastAsia="Times New Roman"/>
                <w:color w:val="000000"/>
                <w:lang w:eastAsia="es-CL"/>
              </w:rPr>
              <w:t xml:space="preserve">Durante los años 2014 y 2015 se constata la descarga </w:t>
            </w:r>
            <w:r w:rsidR="0016224D">
              <w:rPr>
                <w:rFonts w:eastAsia="Times New Roman"/>
                <w:color w:val="000000"/>
                <w:lang w:eastAsia="es-CL"/>
              </w:rPr>
              <w:t xml:space="preserve">no autorizada </w:t>
            </w:r>
            <w:r w:rsidRPr="00D36DC3">
              <w:rPr>
                <w:rFonts w:eastAsia="Times New Roman"/>
                <w:color w:val="000000"/>
                <w:lang w:eastAsia="es-CL"/>
              </w:rPr>
              <w:t>de residuos líquidos desde el punto identificado como Tranque de Relaves.</w:t>
            </w:r>
          </w:p>
        </w:tc>
      </w:tr>
      <w:tr w:rsidR="00D42E5A" w:rsidRPr="00D36DC3" w14:paraId="69C87A19" w14:textId="77777777" w:rsidTr="000606E5">
        <w:trPr>
          <w:jc w:val="center"/>
        </w:trPr>
        <w:tc>
          <w:tcPr>
            <w:tcW w:w="471" w:type="pct"/>
            <w:vAlign w:val="center"/>
          </w:tcPr>
          <w:p w14:paraId="0A48525D" w14:textId="77777777" w:rsidR="00D42E5A" w:rsidRPr="00D36DC3" w:rsidRDefault="00D42E5A" w:rsidP="000606E5">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938" w:type="pct"/>
            <w:vAlign w:val="center"/>
          </w:tcPr>
          <w:p w14:paraId="138C6998" w14:textId="77777777" w:rsidR="00D42E5A" w:rsidRPr="00D42E5A" w:rsidRDefault="00D42E5A" w:rsidP="000606E5">
            <w:pPr>
              <w:widowControl w:val="0"/>
              <w:overflowPunct w:val="0"/>
              <w:autoSpaceDE w:val="0"/>
              <w:autoSpaceDN w:val="0"/>
              <w:adjustRightInd w:val="0"/>
              <w:spacing w:after="120" w:line="285" w:lineRule="auto"/>
              <w:jc w:val="left"/>
              <w:rPr>
                <w:rFonts w:eastAsia="Times New Roman"/>
                <w:bCs/>
                <w:color w:val="000000"/>
                <w:lang w:eastAsia="es-CL"/>
              </w:rPr>
            </w:pPr>
            <w:r w:rsidRPr="00D42E5A">
              <w:rPr>
                <w:rFonts w:eastAsia="Times New Roman"/>
                <w:bCs/>
                <w:color w:val="000000"/>
                <w:lang w:eastAsia="es-CL"/>
              </w:rPr>
              <w:t>SEGUIMIENTO DE VARIABLES AMBIENTALES</w:t>
            </w:r>
          </w:p>
        </w:tc>
        <w:tc>
          <w:tcPr>
            <w:tcW w:w="2139" w:type="pct"/>
            <w:vAlign w:val="center"/>
          </w:tcPr>
          <w:p w14:paraId="0CBB9B5A" w14:textId="77777777" w:rsidR="00D42E5A" w:rsidRDefault="00D42E5A" w:rsidP="000606E5">
            <w:pPr>
              <w:rPr>
                <w:rFonts w:cstheme="minorHAnsi"/>
                <w:b/>
              </w:rPr>
            </w:pPr>
            <w:r>
              <w:rPr>
                <w:rFonts w:cstheme="minorHAnsi"/>
                <w:b/>
              </w:rPr>
              <w:t xml:space="preserve">Considerando 3.7, </w:t>
            </w:r>
            <w:proofErr w:type="spellStart"/>
            <w:r>
              <w:rPr>
                <w:rFonts w:cstheme="minorHAnsi"/>
                <w:b/>
              </w:rPr>
              <w:t>Res.Ex</w:t>
            </w:r>
            <w:proofErr w:type="spellEnd"/>
            <w:r>
              <w:rPr>
                <w:rFonts w:cstheme="minorHAnsi"/>
                <w:b/>
              </w:rPr>
              <w:t>. N°331/2004, Aguas de Relaves</w:t>
            </w:r>
          </w:p>
          <w:p w14:paraId="144388D7" w14:textId="77777777" w:rsidR="00D42E5A" w:rsidRDefault="00D42E5A" w:rsidP="000606E5">
            <w:pPr>
              <w:spacing w:before="100" w:beforeAutospacing="1" w:after="100" w:afterAutospacing="1"/>
              <w:rPr>
                <w:rFonts w:eastAsia="Times New Roman"/>
                <w:sz w:val="18"/>
                <w:szCs w:val="18"/>
                <w:lang w:eastAsia="es-CL"/>
              </w:rPr>
            </w:pPr>
            <w:r>
              <w:rPr>
                <w:rFonts w:eastAsia="Times New Roman"/>
                <w:sz w:val="18"/>
                <w:szCs w:val="18"/>
                <w:lang w:eastAsia="es-CL"/>
              </w:rPr>
              <w:t>“…</w:t>
            </w:r>
            <w:r w:rsidRPr="00FC6F76">
              <w:rPr>
                <w:rFonts w:eastAsia="Times New Roman"/>
                <w:lang w:eastAsia="es-CL"/>
              </w:rPr>
              <w:t xml:space="preserve">Aguas Subterráneas: El proyecto no considera como solución la infiltración de las aguas del tranque, los sólidos finos decantados en el fondo del tranque van formando una capa de sedimento impermeable debido a la fineza (lamas) y consolidación del material, lo que ayuda a controlar los efectos adversos sobre las aguas </w:t>
            </w:r>
            <w:r w:rsidRPr="00FC6F76">
              <w:rPr>
                <w:rFonts w:eastAsia="Times New Roman"/>
                <w:lang w:eastAsia="es-CL"/>
              </w:rPr>
              <w:lastRenderedPageBreak/>
              <w:t>subterráneas.</w:t>
            </w:r>
            <w:r w:rsidRPr="00E13214">
              <w:rPr>
                <w:rFonts w:eastAsia="Times New Roman"/>
                <w:lang w:eastAsia="es-CL"/>
              </w:rPr>
              <w:t>.</w:t>
            </w:r>
            <w:r>
              <w:rPr>
                <w:rFonts w:eastAsia="Times New Roman"/>
                <w:lang w:eastAsia="es-CL"/>
              </w:rPr>
              <w:t>.</w:t>
            </w:r>
            <w:r>
              <w:rPr>
                <w:rFonts w:eastAsia="Times New Roman"/>
                <w:sz w:val="18"/>
                <w:szCs w:val="18"/>
                <w:lang w:eastAsia="es-CL"/>
              </w:rPr>
              <w:t>”</w:t>
            </w:r>
          </w:p>
          <w:p w14:paraId="7DE55BF8" w14:textId="77777777" w:rsidR="00D42E5A" w:rsidRPr="00811E60" w:rsidRDefault="00D42E5A" w:rsidP="000606E5">
            <w:pPr>
              <w:spacing w:before="100" w:beforeAutospacing="1" w:after="100" w:afterAutospacing="1"/>
              <w:rPr>
                <w:rFonts w:eastAsia="Times New Roman"/>
                <w:sz w:val="18"/>
                <w:szCs w:val="18"/>
                <w:lang w:eastAsia="es-CL"/>
              </w:rPr>
            </w:pPr>
            <w:r>
              <w:rPr>
                <w:rFonts w:cstheme="minorHAnsi"/>
                <w:b/>
              </w:rPr>
              <w:t xml:space="preserve">Considerando 3.7, </w:t>
            </w:r>
            <w:proofErr w:type="spellStart"/>
            <w:r>
              <w:rPr>
                <w:rFonts w:cstheme="minorHAnsi"/>
                <w:b/>
              </w:rPr>
              <w:t>Res.Ex</w:t>
            </w:r>
            <w:proofErr w:type="spellEnd"/>
            <w:r>
              <w:rPr>
                <w:rFonts w:cstheme="minorHAnsi"/>
                <w:b/>
              </w:rPr>
              <w:t>. N°331/2004,</w:t>
            </w:r>
            <w:r w:rsidRPr="00811E60">
              <w:rPr>
                <w:rFonts w:eastAsia="Times New Roman"/>
                <w:b/>
                <w:sz w:val="18"/>
                <w:szCs w:val="18"/>
                <w:lang w:eastAsia="es-CL"/>
              </w:rPr>
              <w:t>Plan de Monitoreo</w:t>
            </w:r>
          </w:p>
          <w:p w14:paraId="63063E50" w14:textId="77777777" w:rsidR="00D42E5A" w:rsidRPr="00811E60" w:rsidRDefault="00D42E5A" w:rsidP="000606E5">
            <w:pPr>
              <w:spacing w:before="100" w:beforeAutospacing="1" w:after="100" w:afterAutospacing="1"/>
              <w:rPr>
                <w:rFonts w:eastAsia="Times New Roman"/>
                <w:sz w:val="18"/>
                <w:szCs w:val="18"/>
                <w:lang w:eastAsia="es-CL"/>
              </w:rPr>
            </w:pPr>
            <w:r>
              <w:rPr>
                <w:rFonts w:eastAsia="Times New Roman"/>
                <w:sz w:val="18"/>
                <w:szCs w:val="18"/>
                <w:lang w:eastAsia="es-CL"/>
              </w:rPr>
              <w:t xml:space="preserve">“… </w:t>
            </w:r>
            <w:r w:rsidRPr="00811E60">
              <w:rPr>
                <w:rFonts w:eastAsia="Times New Roman"/>
                <w:sz w:val="18"/>
                <w:szCs w:val="18"/>
                <w:lang w:eastAsia="es-CL"/>
              </w:rPr>
              <w:t>El procedimiento de medición y control se hará según lo establecido en el punto 6 del D.S. N° 90/00 MINSEGPRES,</w:t>
            </w:r>
            <w:r>
              <w:rPr>
                <w:rFonts w:eastAsia="Times New Roman"/>
                <w:sz w:val="18"/>
                <w:szCs w:val="18"/>
                <w:lang w:eastAsia="es-CL"/>
              </w:rPr>
              <w:t>…  …</w:t>
            </w:r>
            <w:r>
              <w:t xml:space="preserve"> </w:t>
            </w:r>
            <w:r w:rsidRPr="00811E60">
              <w:rPr>
                <w:rFonts w:eastAsia="Times New Roman"/>
                <w:sz w:val="18"/>
                <w:szCs w:val="18"/>
                <w:lang w:eastAsia="es-CL"/>
              </w:rPr>
              <w:t>En el documento adenda N°1, el titular declara que, el río Toqui no presenta permisos de aprovechamiento de terceros entre la faena y la confluencia con el desagüe de la Laguna P. Aguirre Cerda (cruce con la Carretera Austral) ni se realiza otro tipo de actividades recreativas masivas. Por lo anterior, no existen riesgos de que otras personas pudiesen estar dentro del área de influencia del proyecto aguas abajo y nadie podrá ser eventualmente afectado por él.</w:t>
            </w:r>
          </w:p>
          <w:p w14:paraId="019181C5" w14:textId="77777777" w:rsidR="00D42E5A" w:rsidRDefault="00D42E5A" w:rsidP="000606E5">
            <w:pPr>
              <w:spacing w:before="100" w:beforeAutospacing="1" w:after="100" w:afterAutospacing="1"/>
              <w:rPr>
                <w:rFonts w:eastAsia="Times New Roman"/>
                <w:sz w:val="18"/>
                <w:szCs w:val="18"/>
                <w:lang w:eastAsia="es-CL"/>
              </w:rPr>
            </w:pPr>
            <w:r w:rsidRPr="00811E60">
              <w:rPr>
                <w:rFonts w:eastAsia="Times New Roman"/>
                <w:sz w:val="18"/>
                <w:szCs w:val="18"/>
                <w:lang w:eastAsia="es-CL"/>
              </w:rPr>
              <w:t>El programa de monitoreo contemplará el control de la calidad del agua entrante al proceso productivo (río San Antonio), en la descarga del efluente al río Toqui y en río Toqui aguas arriba y aguas abajo del punto de descarga</w:t>
            </w:r>
            <w:r>
              <w:rPr>
                <w:rFonts w:eastAsia="Times New Roman"/>
                <w:sz w:val="18"/>
                <w:szCs w:val="18"/>
                <w:lang w:eastAsia="es-CL"/>
              </w:rPr>
              <w:t>”…”</w:t>
            </w:r>
          </w:p>
          <w:p w14:paraId="462C1BF6" w14:textId="77777777" w:rsidR="00D42E5A" w:rsidRPr="00D36DC3" w:rsidRDefault="00D42E5A" w:rsidP="000606E5">
            <w:pPr>
              <w:jc w:val="left"/>
              <w:rPr>
                <w:rFonts w:eastAsia="Times New Roman"/>
                <w:b/>
                <w:bCs/>
                <w:color w:val="000000"/>
                <w:lang w:eastAsia="es-CL"/>
              </w:rPr>
            </w:pPr>
          </w:p>
        </w:tc>
        <w:tc>
          <w:tcPr>
            <w:tcW w:w="1452" w:type="pct"/>
            <w:vAlign w:val="center"/>
          </w:tcPr>
          <w:p w14:paraId="25398B74" w14:textId="77777777" w:rsidR="00D42E5A" w:rsidRDefault="00D42E5A" w:rsidP="000606E5">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lastRenderedPageBreak/>
              <w:t>Se constata que</w:t>
            </w:r>
            <w:r w:rsidR="00D902AA">
              <w:rPr>
                <w:rFonts w:eastAsia="Times New Roman"/>
                <w:color w:val="000000"/>
                <w:lang w:eastAsia="es-CL"/>
              </w:rPr>
              <w:t xml:space="preserve"> 17 muestras </w:t>
            </w:r>
            <w:r>
              <w:rPr>
                <w:rFonts w:eastAsia="Times New Roman"/>
                <w:color w:val="000000"/>
                <w:lang w:eastAsia="es-CL"/>
              </w:rPr>
              <w:t xml:space="preserve">de aguas </w:t>
            </w:r>
            <w:proofErr w:type="gramStart"/>
            <w:r>
              <w:rPr>
                <w:rFonts w:eastAsia="Times New Roman"/>
                <w:color w:val="000000"/>
                <w:lang w:eastAsia="es-CL"/>
              </w:rPr>
              <w:t>realizados</w:t>
            </w:r>
            <w:proofErr w:type="gramEnd"/>
            <w:r>
              <w:rPr>
                <w:rFonts w:eastAsia="Times New Roman"/>
                <w:color w:val="000000"/>
                <w:lang w:eastAsia="es-CL"/>
              </w:rPr>
              <w:t xml:space="preserve"> sobre el rio Toqui, aguas </w:t>
            </w:r>
            <w:r w:rsidR="00D902AA">
              <w:rPr>
                <w:rFonts w:eastAsia="Times New Roman"/>
                <w:color w:val="000000"/>
                <w:lang w:eastAsia="es-CL"/>
              </w:rPr>
              <w:t xml:space="preserve">debajo de las descargas, </w:t>
            </w:r>
            <w:r>
              <w:rPr>
                <w:rFonts w:eastAsia="Times New Roman"/>
                <w:color w:val="000000"/>
                <w:lang w:eastAsia="es-CL"/>
              </w:rPr>
              <w:t>no cumplen con</w:t>
            </w:r>
            <w:r w:rsidR="00D902AA">
              <w:rPr>
                <w:rFonts w:eastAsia="Times New Roman"/>
                <w:color w:val="000000"/>
                <w:lang w:eastAsia="es-CL"/>
              </w:rPr>
              <w:t xml:space="preserve"> los requisitos descritos en</w:t>
            </w:r>
            <w:r>
              <w:rPr>
                <w:rFonts w:eastAsia="Times New Roman"/>
                <w:color w:val="000000"/>
                <w:lang w:eastAsia="es-CL"/>
              </w:rPr>
              <w:t xml:space="preserve"> la norma de agua para consumo humano o animal.</w:t>
            </w:r>
          </w:p>
          <w:p w14:paraId="2BA7B357" w14:textId="77777777" w:rsidR="00D42E5A" w:rsidRDefault="00D42E5A" w:rsidP="000606E5">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 xml:space="preserve">Se constata afectación de la napa ubicada </w:t>
            </w:r>
            <w:r>
              <w:rPr>
                <w:rFonts w:eastAsia="Times New Roman"/>
                <w:color w:val="000000"/>
                <w:lang w:eastAsia="es-CL"/>
              </w:rPr>
              <w:lastRenderedPageBreak/>
              <w:t>bajo el tranque de relaves.</w:t>
            </w:r>
          </w:p>
          <w:p w14:paraId="5B97CE0C" w14:textId="4CA7059C" w:rsidR="0016224D" w:rsidRPr="00D36DC3" w:rsidRDefault="0016224D" w:rsidP="00BC71A7">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Efecti</w:t>
            </w:r>
            <w:r w:rsidR="00D902AA">
              <w:rPr>
                <w:rFonts w:eastAsia="Times New Roman"/>
                <w:color w:val="000000"/>
                <w:lang w:eastAsia="es-CL"/>
              </w:rPr>
              <w:t>vamente revisado los informes</w:t>
            </w:r>
            <w:r w:rsidR="00BC71A7">
              <w:rPr>
                <w:rFonts w:eastAsia="Times New Roman"/>
                <w:color w:val="000000"/>
                <w:lang w:eastAsia="es-CL"/>
              </w:rPr>
              <w:t xml:space="preserve"> de monitoreos semestrales</w:t>
            </w:r>
            <w:r w:rsidR="00D902AA">
              <w:rPr>
                <w:rFonts w:eastAsia="Times New Roman"/>
                <w:color w:val="000000"/>
                <w:lang w:eastAsia="es-CL"/>
              </w:rPr>
              <w:t xml:space="preserve"> de los años 2013 y 2014 se constata la dife</w:t>
            </w:r>
            <w:r w:rsidR="00BC71A7">
              <w:rPr>
                <w:rFonts w:eastAsia="Times New Roman"/>
                <w:color w:val="000000"/>
                <w:lang w:eastAsia="es-CL"/>
              </w:rPr>
              <w:t>r</w:t>
            </w:r>
            <w:r w:rsidR="00D902AA">
              <w:rPr>
                <w:rFonts w:eastAsia="Times New Roman"/>
                <w:color w:val="000000"/>
                <w:lang w:eastAsia="es-CL"/>
              </w:rPr>
              <w:t>encia en la calidad de las aguas subterráneas</w:t>
            </w:r>
            <w:r w:rsidR="00BC71A7">
              <w:rPr>
                <w:rFonts w:eastAsia="Times New Roman"/>
                <w:color w:val="000000"/>
                <w:lang w:eastAsia="es-CL"/>
              </w:rPr>
              <w:t xml:space="preserve"> muestreadas en los pozos aguas </w:t>
            </w:r>
            <w:proofErr w:type="spellStart"/>
            <w:r w:rsidR="00BC71A7">
              <w:rPr>
                <w:rFonts w:eastAsia="Times New Roman"/>
                <w:color w:val="000000"/>
                <w:lang w:eastAsia="es-CL"/>
              </w:rPr>
              <w:t>arriga</w:t>
            </w:r>
            <w:proofErr w:type="spellEnd"/>
            <w:r w:rsidR="00BC71A7">
              <w:rPr>
                <w:rFonts w:eastAsia="Times New Roman"/>
                <w:color w:val="000000"/>
                <w:lang w:eastAsia="es-CL"/>
              </w:rPr>
              <w:t xml:space="preserve"> y aguas abajo del TDR Confluencia en parámetros como manganeso, hierro,  sulfato, conductividad.</w:t>
            </w:r>
          </w:p>
        </w:tc>
      </w:tr>
    </w:tbl>
    <w:p w14:paraId="4B0105D2" w14:textId="77777777" w:rsidR="007574F9" w:rsidRDefault="007574F9" w:rsidP="00893A4E">
      <w:pPr>
        <w:pStyle w:val="Prrafodelista"/>
        <w:ind w:left="0"/>
        <w:rPr>
          <w:rFonts w:cstheme="minorHAnsi"/>
          <w:b/>
          <w:sz w:val="14"/>
          <w:szCs w:val="24"/>
        </w:rPr>
        <w:sectPr w:rsidR="007574F9" w:rsidSect="00041DE6">
          <w:pgSz w:w="15840" w:h="12240" w:orient="landscape"/>
          <w:pgMar w:top="1134" w:right="1134" w:bottom="1134" w:left="1134" w:header="709" w:footer="541" w:gutter="0"/>
          <w:cols w:space="708"/>
          <w:docGrid w:linePitch="360"/>
        </w:sectPr>
      </w:pPr>
    </w:p>
    <w:p w14:paraId="014922FB" w14:textId="77777777" w:rsidR="00E026A3" w:rsidRPr="007E37F2" w:rsidRDefault="00E026A3" w:rsidP="000606E5">
      <w:pPr>
        <w:pStyle w:val="Ttulo1"/>
        <w:numPr>
          <w:ilvl w:val="0"/>
          <w:numId w:val="53"/>
        </w:numPr>
      </w:pPr>
      <w:bookmarkStart w:id="227" w:name="_Toc352840407"/>
      <w:bookmarkStart w:id="228" w:name="_Toc352841467"/>
      <w:bookmarkStart w:id="229" w:name="_Toc353998137"/>
      <w:bookmarkStart w:id="230" w:name="_Toc353998211"/>
      <w:bookmarkStart w:id="231" w:name="_Toc382383563"/>
      <w:bookmarkStart w:id="232" w:name="_Toc382472384"/>
      <w:bookmarkStart w:id="233" w:name="_Toc390184291"/>
      <w:bookmarkStart w:id="234" w:name="_Toc390777043"/>
      <w:bookmarkStart w:id="235" w:name="_Toc425021892"/>
      <w:bookmarkStart w:id="236" w:name="_Toc352840405"/>
      <w:bookmarkStart w:id="237" w:name="_Toc352841465"/>
      <w:r w:rsidRPr="007E37F2">
        <w:lastRenderedPageBreak/>
        <w:t>DOCUMENTACIÓN SOLICITADA Y ENTREGADA.</w:t>
      </w:r>
      <w:bookmarkEnd w:id="227"/>
      <w:bookmarkEnd w:id="228"/>
      <w:bookmarkEnd w:id="229"/>
      <w:bookmarkEnd w:id="230"/>
      <w:bookmarkEnd w:id="231"/>
      <w:bookmarkEnd w:id="232"/>
      <w:bookmarkEnd w:id="233"/>
      <w:bookmarkEnd w:id="234"/>
      <w:bookmarkEnd w:id="235"/>
    </w:p>
    <w:p w14:paraId="6DCFBAEB" w14:textId="77777777" w:rsidR="00E026A3" w:rsidRPr="0025129B" w:rsidRDefault="00E026A3" w:rsidP="00E026A3"/>
    <w:tbl>
      <w:tblPr>
        <w:tblStyle w:val="Tablaconcuadrcula"/>
        <w:tblW w:w="5000" w:type="pct"/>
        <w:tblLook w:val="04A0" w:firstRow="1" w:lastRow="0" w:firstColumn="1" w:lastColumn="0" w:noHBand="0" w:noVBand="1"/>
      </w:tblPr>
      <w:tblGrid>
        <w:gridCol w:w="420"/>
        <w:gridCol w:w="1249"/>
        <w:gridCol w:w="4250"/>
        <w:gridCol w:w="1172"/>
        <w:gridCol w:w="1159"/>
        <w:gridCol w:w="1938"/>
      </w:tblGrid>
      <w:tr w:rsidR="00E026A3" w:rsidRPr="0025129B" w14:paraId="4D576B15" w14:textId="77777777" w:rsidTr="00D14371">
        <w:trPr>
          <w:trHeight w:val="395"/>
        </w:trPr>
        <w:tc>
          <w:tcPr>
            <w:tcW w:w="206" w:type="pct"/>
            <w:shd w:val="clear" w:color="auto" w:fill="D9D9D9" w:themeFill="background1" w:themeFillShade="D9"/>
            <w:vAlign w:val="center"/>
          </w:tcPr>
          <w:p w14:paraId="5542AB01" w14:textId="77777777" w:rsidR="00E026A3" w:rsidRPr="0025129B" w:rsidRDefault="00E026A3" w:rsidP="00FE1815">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79A71E73" w14:textId="77777777" w:rsidR="00E026A3" w:rsidRPr="0025129B" w:rsidRDefault="00E026A3" w:rsidP="00FE1815">
            <w:pPr>
              <w:jc w:val="center"/>
              <w:rPr>
                <w:rFonts w:cstheme="minorHAnsi"/>
                <w:b/>
              </w:rPr>
            </w:pPr>
            <w:r>
              <w:rPr>
                <w:rFonts w:cstheme="minorHAnsi"/>
                <w:b/>
              </w:rPr>
              <w:t>N° de hecho asociado</w:t>
            </w:r>
          </w:p>
        </w:tc>
        <w:tc>
          <w:tcPr>
            <w:tcW w:w="2086" w:type="pct"/>
            <w:shd w:val="clear" w:color="auto" w:fill="D9D9D9" w:themeFill="background1" w:themeFillShade="D9"/>
            <w:vAlign w:val="center"/>
          </w:tcPr>
          <w:p w14:paraId="1B4820DC" w14:textId="77777777" w:rsidR="00E026A3" w:rsidRPr="0025129B" w:rsidRDefault="00E026A3" w:rsidP="00FE1815">
            <w:pPr>
              <w:jc w:val="center"/>
              <w:rPr>
                <w:rFonts w:cstheme="minorHAnsi"/>
                <w:b/>
              </w:rPr>
            </w:pPr>
            <w:r w:rsidRPr="0025129B">
              <w:rPr>
                <w:rFonts w:cstheme="minorHAnsi"/>
                <w:b/>
              </w:rPr>
              <w:t>Documento solicitado</w:t>
            </w:r>
          </w:p>
        </w:tc>
        <w:tc>
          <w:tcPr>
            <w:tcW w:w="575" w:type="pct"/>
            <w:shd w:val="clear" w:color="auto" w:fill="D9D9D9" w:themeFill="background1" w:themeFillShade="D9"/>
            <w:vAlign w:val="center"/>
          </w:tcPr>
          <w:p w14:paraId="39214DCC" w14:textId="77777777" w:rsidR="00E026A3" w:rsidRPr="0025129B" w:rsidRDefault="00E026A3" w:rsidP="00FE1815">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4DB25596" w14:textId="77777777" w:rsidR="00E026A3" w:rsidRPr="0025129B" w:rsidRDefault="00E026A3" w:rsidP="00FE1815">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4D8A4A76" w14:textId="77777777" w:rsidR="00E026A3" w:rsidRPr="0025129B" w:rsidRDefault="00E026A3" w:rsidP="00FE1815">
            <w:pPr>
              <w:jc w:val="center"/>
              <w:rPr>
                <w:rFonts w:cstheme="minorHAnsi"/>
                <w:b/>
              </w:rPr>
            </w:pPr>
            <w:r w:rsidRPr="0025129B">
              <w:rPr>
                <w:rFonts w:cstheme="minorHAnsi"/>
                <w:b/>
              </w:rPr>
              <w:t>Observaciones</w:t>
            </w:r>
          </w:p>
        </w:tc>
      </w:tr>
      <w:tr w:rsidR="00D14371" w:rsidRPr="0025129B" w14:paraId="7AD829DE" w14:textId="77777777" w:rsidTr="00D14371">
        <w:tc>
          <w:tcPr>
            <w:tcW w:w="206" w:type="pct"/>
          </w:tcPr>
          <w:p w14:paraId="2DB3D2C8" w14:textId="77777777" w:rsidR="00D14371" w:rsidRPr="0025129B" w:rsidRDefault="00D14371" w:rsidP="00FE1815">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14:paraId="66AA0770" w14:textId="77777777" w:rsidR="00D14371" w:rsidRPr="0025129B" w:rsidRDefault="00B86BF6" w:rsidP="00FE1815">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9</w:t>
            </w:r>
          </w:p>
        </w:tc>
        <w:tc>
          <w:tcPr>
            <w:tcW w:w="2086" w:type="pct"/>
          </w:tcPr>
          <w:p w14:paraId="23EC4A27" w14:textId="77777777" w:rsidR="00D14371" w:rsidRPr="00CC19A6" w:rsidRDefault="00D14371" w:rsidP="00D14371">
            <w:pPr>
              <w:widowControl w:val="0"/>
              <w:spacing w:line="285" w:lineRule="auto"/>
              <w:rPr>
                <w:rFonts w:ascii="Verdana" w:hAnsi="Verdana"/>
                <w:i/>
                <w:iCs/>
                <w:sz w:val="16"/>
                <w:szCs w:val="16"/>
              </w:rPr>
            </w:pPr>
            <w:r w:rsidRPr="00CC19A6">
              <w:rPr>
                <w:rFonts w:ascii="Verdana" w:hAnsi="Verdana"/>
                <w:i/>
                <w:iCs/>
                <w:sz w:val="16"/>
                <w:szCs w:val="16"/>
              </w:rPr>
              <w:t>Carta conductora de envío de el Plan de Cierre a los organismos competentes.</w:t>
            </w:r>
          </w:p>
        </w:tc>
        <w:tc>
          <w:tcPr>
            <w:tcW w:w="575" w:type="pct"/>
          </w:tcPr>
          <w:p w14:paraId="3AE57450" w14:textId="77777777" w:rsidR="00D14371" w:rsidRPr="00D14371" w:rsidRDefault="00D14371" w:rsidP="00FE1815">
            <w:pPr>
              <w:jc w:val="center"/>
              <w:rPr>
                <w:rFonts w:cstheme="minorHAnsi"/>
              </w:rPr>
            </w:pPr>
            <w:r w:rsidRPr="00D14371">
              <w:rPr>
                <w:rFonts w:cstheme="minorHAnsi"/>
              </w:rPr>
              <w:t>27.06.</w:t>
            </w:r>
            <w:r>
              <w:rPr>
                <w:rFonts w:cstheme="minorHAnsi"/>
              </w:rPr>
              <w:t>20</w:t>
            </w:r>
            <w:r w:rsidRPr="00D14371">
              <w:rPr>
                <w:rFonts w:cstheme="minorHAnsi"/>
              </w:rPr>
              <w:t>15</w:t>
            </w:r>
          </w:p>
        </w:tc>
        <w:tc>
          <w:tcPr>
            <w:tcW w:w="569" w:type="pct"/>
          </w:tcPr>
          <w:p w14:paraId="0FABF91B" w14:textId="77777777" w:rsidR="00D14371" w:rsidRPr="00D14371" w:rsidRDefault="00052B94" w:rsidP="00FE1815">
            <w:pPr>
              <w:widowControl w:val="0"/>
              <w:overflowPunct w:val="0"/>
              <w:autoSpaceDE w:val="0"/>
              <w:autoSpaceDN w:val="0"/>
              <w:adjustRightInd w:val="0"/>
              <w:spacing w:after="120"/>
              <w:jc w:val="center"/>
              <w:rPr>
                <w:rFonts w:cstheme="minorHAnsi"/>
              </w:rPr>
            </w:pPr>
            <w:r>
              <w:rPr>
                <w:rFonts w:cstheme="minorHAnsi"/>
              </w:rPr>
              <w:t>30.06.2015</w:t>
            </w:r>
          </w:p>
        </w:tc>
        <w:tc>
          <w:tcPr>
            <w:tcW w:w="951" w:type="pct"/>
          </w:tcPr>
          <w:p w14:paraId="538044B1" w14:textId="77777777" w:rsidR="00D14371" w:rsidRPr="00D14371" w:rsidRDefault="00052B94" w:rsidP="00FE1815">
            <w:pPr>
              <w:widowControl w:val="0"/>
              <w:overflowPunct w:val="0"/>
              <w:autoSpaceDE w:val="0"/>
              <w:autoSpaceDN w:val="0"/>
              <w:adjustRightInd w:val="0"/>
              <w:spacing w:after="120"/>
              <w:jc w:val="center"/>
              <w:rPr>
                <w:rFonts w:cstheme="minorHAnsi"/>
              </w:rPr>
            </w:pPr>
            <w:r>
              <w:rPr>
                <w:rFonts w:cstheme="minorHAnsi"/>
              </w:rPr>
              <w:t>Sin observaciones</w:t>
            </w:r>
          </w:p>
        </w:tc>
      </w:tr>
      <w:tr w:rsidR="00052B94" w:rsidRPr="0025129B" w14:paraId="003B7478" w14:textId="77777777" w:rsidTr="00D14371">
        <w:tc>
          <w:tcPr>
            <w:tcW w:w="206" w:type="pct"/>
          </w:tcPr>
          <w:p w14:paraId="51CB153F" w14:textId="77777777" w:rsidR="00052B94" w:rsidRDefault="00052B94" w:rsidP="00FE1815">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14:paraId="76FAE56E" w14:textId="77777777" w:rsidR="00052B94" w:rsidRPr="0025129B" w:rsidRDefault="00B86BF6" w:rsidP="00FE1815">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N/A</w:t>
            </w:r>
          </w:p>
        </w:tc>
        <w:tc>
          <w:tcPr>
            <w:tcW w:w="2086" w:type="pct"/>
          </w:tcPr>
          <w:p w14:paraId="12409B1C" w14:textId="77777777" w:rsidR="00052B94" w:rsidRPr="00CC19A6" w:rsidRDefault="00052B94" w:rsidP="00D14371">
            <w:pPr>
              <w:widowControl w:val="0"/>
              <w:spacing w:line="285" w:lineRule="auto"/>
              <w:rPr>
                <w:rFonts w:ascii="Verdana" w:hAnsi="Verdana"/>
                <w:i/>
                <w:iCs/>
                <w:sz w:val="16"/>
                <w:szCs w:val="16"/>
              </w:rPr>
            </w:pPr>
            <w:r w:rsidRPr="00CC19A6">
              <w:rPr>
                <w:rFonts w:ascii="Verdana" w:hAnsi="Verdana"/>
                <w:i/>
                <w:iCs/>
                <w:sz w:val="16"/>
                <w:szCs w:val="16"/>
              </w:rPr>
              <w:t xml:space="preserve">Caracterización  de la fracción sólida de relaves depositados en tranque </w:t>
            </w:r>
            <w:r w:rsidR="005B5578" w:rsidRPr="00CC19A6">
              <w:rPr>
                <w:rFonts w:ascii="Verdana" w:hAnsi="Verdana"/>
                <w:i/>
                <w:iCs/>
                <w:sz w:val="16"/>
                <w:szCs w:val="16"/>
              </w:rPr>
              <w:t>Confluencia (</w:t>
            </w:r>
            <w:r w:rsidRPr="00CC19A6">
              <w:rPr>
                <w:rFonts w:ascii="Verdana" w:hAnsi="Verdana"/>
                <w:i/>
                <w:iCs/>
                <w:sz w:val="16"/>
                <w:szCs w:val="16"/>
              </w:rPr>
              <w:t>Pb, Zn, As).</w:t>
            </w:r>
          </w:p>
        </w:tc>
        <w:tc>
          <w:tcPr>
            <w:tcW w:w="575" w:type="pct"/>
          </w:tcPr>
          <w:p w14:paraId="538B353F" w14:textId="77777777" w:rsidR="00052B94" w:rsidRPr="00D14371" w:rsidRDefault="00052B94" w:rsidP="00FE1815">
            <w:pPr>
              <w:jc w:val="center"/>
              <w:rPr>
                <w:rFonts w:cstheme="minorHAnsi"/>
              </w:rPr>
            </w:pPr>
            <w:r w:rsidRPr="00D14371">
              <w:rPr>
                <w:rFonts w:cstheme="minorHAnsi"/>
              </w:rPr>
              <w:t>27.06.</w:t>
            </w:r>
            <w:r>
              <w:rPr>
                <w:rFonts w:cstheme="minorHAnsi"/>
              </w:rPr>
              <w:t>20</w:t>
            </w:r>
            <w:r w:rsidRPr="00D14371">
              <w:rPr>
                <w:rFonts w:cstheme="minorHAnsi"/>
              </w:rPr>
              <w:t>15</w:t>
            </w:r>
          </w:p>
        </w:tc>
        <w:tc>
          <w:tcPr>
            <w:tcW w:w="569" w:type="pct"/>
          </w:tcPr>
          <w:p w14:paraId="1E8694F2" w14:textId="77777777" w:rsidR="00052B94" w:rsidRPr="00D14371" w:rsidRDefault="00052B94" w:rsidP="002879FE">
            <w:pPr>
              <w:widowControl w:val="0"/>
              <w:overflowPunct w:val="0"/>
              <w:autoSpaceDE w:val="0"/>
              <w:autoSpaceDN w:val="0"/>
              <w:adjustRightInd w:val="0"/>
              <w:spacing w:after="120"/>
              <w:jc w:val="center"/>
              <w:rPr>
                <w:rFonts w:cstheme="minorHAnsi"/>
              </w:rPr>
            </w:pPr>
            <w:r>
              <w:rPr>
                <w:rFonts w:cstheme="minorHAnsi"/>
              </w:rPr>
              <w:t>30.06.2015</w:t>
            </w:r>
          </w:p>
        </w:tc>
        <w:tc>
          <w:tcPr>
            <w:tcW w:w="951" w:type="pct"/>
          </w:tcPr>
          <w:p w14:paraId="2C0CC056" w14:textId="77777777" w:rsidR="00052B94" w:rsidRPr="00D14371" w:rsidRDefault="00052B94" w:rsidP="00FE1815">
            <w:pPr>
              <w:widowControl w:val="0"/>
              <w:overflowPunct w:val="0"/>
              <w:autoSpaceDE w:val="0"/>
              <w:autoSpaceDN w:val="0"/>
              <w:adjustRightInd w:val="0"/>
              <w:spacing w:after="120"/>
              <w:jc w:val="center"/>
              <w:rPr>
                <w:rFonts w:cstheme="minorHAnsi"/>
              </w:rPr>
            </w:pPr>
            <w:r>
              <w:rPr>
                <w:rFonts w:cstheme="minorHAnsi"/>
              </w:rPr>
              <w:t>Sin observaciones</w:t>
            </w:r>
          </w:p>
        </w:tc>
      </w:tr>
      <w:tr w:rsidR="00052B94" w:rsidRPr="0025129B" w14:paraId="20320B5F" w14:textId="77777777" w:rsidTr="00D14371">
        <w:tc>
          <w:tcPr>
            <w:tcW w:w="206" w:type="pct"/>
          </w:tcPr>
          <w:p w14:paraId="03EFCF2D" w14:textId="77777777" w:rsidR="00052B94" w:rsidRDefault="00052B94" w:rsidP="00FE1815">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14:paraId="21EBB1F1" w14:textId="77777777" w:rsidR="00052B94" w:rsidRPr="0025129B" w:rsidRDefault="00B86BF6" w:rsidP="00FE1815">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4</w:t>
            </w:r>
          </w:p>
        </w:tc>
        <w:tc>
          <w:tcPr>
            <w:tcW w:w="2086" w:type="pct"/>
          </w:tcPr>
          <w:p w14:paraId="6A161C10" w14:textId="77777777" w:rsidR="00052B94" w:rsidRPr="00CC19A6" w:rsidRDefault="00052B94" w:rsidP="00D14371">
            <w:pPr>
              <w:widowControl w:val="0"/>
              <w:spacing w:line="285" w:lineRule="auto"/>
              <w:rPr>
                <w:rFonts w:ascii="Verdana" w:hAnsi="Verdana"/>
                <w:i/>
                <w:iCs/>
                <w:sz w:val="16"/>
                <w:szCs w:val="16"/>
              </w:rPr>
            </w:pPr>
            <w:r w:rsidRPr="00CC19A6">
              <w:rPr>
                <w:rFonts w:ascii="Verdana" w:hAnsi="Verdana"/>
                <w:i/>
                <w:iCs/>
                <w:sz w:val="16"/>
                <w:szCs w:val="16"/>
              </w:rPr>
              <w:t>Datos de dirección e intensidad del viento en el año 2014 y 2015.</w:t>
            </w:r>
          </w:p>
        </w:tc>
        <w:tc>
          <w:tcPr>
            <w:tcW w:w="575" w:type="pct"/>
          </w:tcPr>
          <w:p w14:paraId="6D3F7D98" w14:textId="77777777" w:rsidR="00052B94" w:rsidRPr="00D14371" w:rsidRDefault="00052B94" w:rsidP="00FE1815">
            <w:pPr>
              <w:jc w:val="center"/>
              <w:rPr>
                <w:rFonts w:cstheme="minorHAnsi"/>
              </w:rPr>
            </w:pPr>
            <w:r w:rsidRPr="00D14371">
              <w:rPr>
                <w:rFonts w:cstheme="minorHAnsi"/>
              </w:rPr>
              <w:t>27.06.</w:t>
            </w:r>
            <w:r>
              <w:rPr>
                <w:rFonts w:cstheme="minorHAnsi"/>
              </w:rPr>
              <w:t>20</w:t>
            </w:r>
            <w:r w:rsidRPr="00D14371">
              <w:rPr>
                <w:rFonts w:cstheme="minorHAnsi"/>
              </w:rPr>
              <w:t>15</w:t>
            </w:r>
          </w:p>
        </w:tc>
        <w:tc>
          <w:tcPr>
            <w:tcW w:w="569" w:type="pct"/>
          </w:tcPr>
          <w:p w14:paraId="37C22868" w14:textId="77777777" w:rsidR="00052B94" w:rsidRPr="00D14371" w:rsidRDefault="00052B94" w:rsidP="002879FE">
            <w:pPr>
              <w:widowControl w:val="0"/>
              <w:overflowPunct w:val="0"/>
              <w:autoSpaceDE w:val="0"/>
              <w:autoSpaceDN w:val="0"/>
              <w:adjustRightInd w:val="0"/>
              <w:spacing w:after="120"/>
              <w:jc w:val="center"/>
              <w:rPr>
                <w:rFonts w:cstheme="minorHAnsi"/>
              </w:rPr>
            </w:pPr>
            <w:r>
              <w:rPr>
                <w:rFonts w:cstheme="minorHAnsi"/>
              </w:rPr>
              <w:t>30.06.2015</w:t>
            </w:r>
          </w:p>
        </w:tc>
        <w:tc>
          <w:tcPr>
            <w:tcW w:w="951" w:type="pct"/>
          </w:tcPr>
          <w:p w14:paraId="2E94DEBF" w14:textId="77777777" w:rsidR="00052B94" w:rsidRPr="00D14371" w:rsidRDefault="00052B94" w:rsidP="00FE1815">
            <w:pPr>
              <w:widowControl w:val="0"/>
              <w:overflowPunct w:val="0"/>
              <w:autoSpaceDE w:val="0"/>
              <w:autoSpaceDN w:val="0"/>
              <w:adjustRightInd w:val="0"/>
              <w:spacing w:after="120"/>
              <w:jc w:val="center"/>
              <w:rPr>
                <w:rFonts w:cstheme="minorHAnsi"/>
              </w:rPr>
            </w:pPr>
            <w:r>
              <w:rPr>
                <w:rFonts w:cstheme="minorHAnsi"/>
              </w:rPr>
              <w:t>Sin observaciones</w:t>
            </w:r>
          </w:p>
        </w:tc>
      </w:tr>
      <w:tr w:rsidR="00052B94" w:rsidRPr="0025129B" w14:paraId="2975A28B" w14:textId="77777777" w:rsidTr="00D14371">
        <w:tc>
          <w:tcPr>
            <w:tcW w:w="206" w:type="pct"/>
          </w:tcPr>
          <w:p w14:paraId="3AEB0804" w14:textId="77777777" w:rsidR="00052B94" w:rsidRDefault="00052B94" w:rsidP="00FE1815">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tcPr>
          <w:p w14:paraId="659F4663" w14:textId="77777777" w:rsidR="00052B94" w:rsidRPr="0025129B" w:rsidRDefault="00B86BF6" w:rsidP="00FE1815">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N/A</w:t>
            </w:r>
          </w:p>
        </w:tc>
        <w:tc>
          <w:tcPr>
            <w:tcW w:w="2086" w:type="pct"/>
          </w:tcPr>
          <w:p w14:paraId="2A5C2200" w14:textId="77777777" w:rsidR="00052B94" w:rsidRPr="00CC19A6" w:rsidRDefault="00052B94" w:rsidP="00D14371">
            <w:pPr>
              <w:widowControl w:val="0"/>
              <w:spacing w:line="285" w:lineRule="auto"/>
              <w:rPr>
                <w:rFonts w:ascii="Verdana" w:hAnsi="Verdana"/>
                <w:i/>
                <w:iCs/>
                <w:sz w:val="16"/>
                <w:szCs w:val="16"/>
              </w:rPr>
            </w:pPr>
            <w:r w:rsidRPr="00CC19A6">
              <w:rPr>
                <w:rFonts w:ascii="Verdana" w:hAnsi="Verdana"/>
                <w:i/>
                <w:iCs/>
                <w:sz w:val="16"/>
                <w:szCs w:val="16"/>
              </w:rPr>
              <w:t>Diagrama de circuito de aguas indicando claramente las piscinas y las evacuaciones a cursos superficiales.</w:t>
            </w:r>
          </w:p>
        </w:tc>
        <w:tc>
          <w:tcPr>
            <w:tcW w:w="575" w:type="pct"/>
          </w:tcPr>
          <w:p w14:paraId="2B913244" w14:textId="77777777" w:rsidR="00052B94" w:rsidRPr="00D14371" w:rsidRDefault="00052B94" w:rsidP="00FE1815">
            <w:pPr>
              <w:jc w:val="center"/>
              <w:rPr>
                <w:rFonts w:cstheme="minorHAnsi"/>
              </w:rPr>
            </w:pPr>
            <w:r w:rsidRPr="00D14371">
              <w:rPr>
                <w:rFonts w:cstheme="minorHAnsi"/>
              </w:rPr>
              <w:t>27.06.</w:t>
            </w:r>
            <w:r>
              <w:rPr>
                <w:rFonts w:cstheme="minorHAnsi"/>
              </w:rPr>
              <w:t>20</w:t>
            </w:r>
            <w:r w:rsidRPr="00D14371">
              <w:rPr>
                <w:rFonts w:cstheme="minorHAnsi"/>
              </w:rPr>
              <w:t>15</w:t>
            </w:r>
          </w:p>
        </w:tc>
        <w:tc>
          <w:tcPr>
            <w:tcW w:w="569" w:type="pct"/>
          </w:tcPr>
          <w:p w14:paraId="7C42337D" w14:textId="77777777" w:rsidR="00052B94" w:rsidRPr="00D14371" w:rsidRDefault="00052B94" w:rsidP="002879FE">
            <w:pPr>
              <w:widowControl w:val="0"/>
              <w:overflowPunct w:val="0"/>
              <w:autoSpaceDE w:val="0"/>
              <w:autoSpaceDN w:val="0"/>
              <w:adjustRightInd w:val="0"/>
              <w:spacing w:after="120"/>
              <w:jc w:val="center"/>
              <w:rPr>
                <w:rFonts w:cstheme="minorHAnsi"/>
              </w:rPr>
            </w:pPr>
            <w:r>
              <w:rPr>
                <w:rFonts w:cstheme="minorHAnsi"/>
              </w:rPr>
              <w:t>30.06.2015</w:t>
            </w:r>
          </w:p>
        </w:tc>
        <w:tc>
          <w:tcPr>
            <w:tcW w:w="951" w:type="pct"/>
          </w:tcPr>
          <w:p w14:paraId="12BE4BFB" w14:textId="77777777" w:rsidR="00052B94" w:rsidRPr="00D14371" w:rsidRDefault="00052B94" w:rsidP="00FE1815">
            <w:pPr>
              <w:widowControl w:val="0"/>
              <w:overflowPunct w:val="0"/>
              <w:autoSpaceDE w:val="0"/>
              <w:autoSpaceDN w:val="0"/>
              <w:adjustRightInd w:val="0"/>
              <w:spacing w:after="120"/>
              <w:jc w:val="center"/>
              <w:rPr>
                <w:rFonts w:cstheme="minorHAnsi"/>
              </w:rPr>
            </w:pPr>
            <w:r>
              <w:rPr>
                <w:rFonts w:cstheme="minorHAnsi"/>
              </w:rPr>
              <w:t>Sin observaciones</w:t>
            </w:r>
          </w:p>
        </w:tc>
      </w:tr>
    </w:tbl>
    <w:p w14:paraId="20E9777A" w14:textId="77777777" w:rsidR="00396C6D" w:rsidRDefault="00396C6D" w:rsidP="00E026A3">
      <w:pPr>
        <w:rPr>
          <w:sz w:val="20"/>
          <w:szCs w:val="20"/>
        </w:rPr>
      </w:pPr>
    </w:p>
    <w:p w14:paraId="37995A03" w14:textId="77777777" w:rsidR="00396C6D" w:rsidRDefault="00396C6D" w:rsidP="00E026A3">
      <w:pPr>
        <w:rPr>
          <w:sz w:val="20"/>
          <w:szCs w:val="20"/>
        </w:rPr>
      </w:pPr>
    </w:p>
    <w:p w14:paraId="111F0500" w14:textId="77777777" w:rsidR="00E026A3" w:rsidRPr="00E026A3" w:rsidRDefault="00E026A3" w:rsidP="000606E5">
      <w:pPr>
        <w:pStyle w:val="Ttulo1"/>
        <w:numPr>
          <w:ilvl w:val="0"/>
          <w:numId w:val="53"/>
        </w:numPr>
        <w:ind w:left="567" w:hanging="567"/>
      </w:pPr>
      <w:bookmarkStart w:id="238" w:name="_Toc425021893"/>
      <w:r>
        <w:t>Anexos.</w:t>
      </w:r>
      <w:bookmarkEnd w:id="238"/>
    </w:p>
    <w:bookmarkEnd w:id="236"/>
    <w:bookmarkEnd w:id="237"/>
    <w:p w14:paraId="6E0F97A8" w14:textId="77777777" w:rsidR="00273B16" w:rsidRDefault="00273B16" w:rsidP="009D41EF">
      <w:pPr>
        <w:jc w:val="left"/>
        <w:rPr>
          <w:sz w:val="20"/>
          <w:szCs w:val="20"/>
        </w:rPr>
      </w:pPr>
    </w:p>
    <w:tbl>
      <w:tblPr>
        <w:tblStyle w:val="Tablaconcuadrcula"/>
        <w:tblW w:w="5000" w:type="pct"/>
        <w:jc w:val="center"/>
        <w:tblLook w:val="04A0" w:firstRow="1" w:lastRow="0" w:firstColumn="1" w:lastColumn="0" w:noHBand="0" w:noVBand="1"/>
      </w:tblPr>
      <w:tblGrid>
        <w:gridCol w:w="1100"/>
        <w:gridCol w:w="9088"/>
      </w:tblGrid>
      <w:tr w:rsidR="007574F9" w14:paraId="50DE15A2" w14:textId="77777777" w:rsidTr="00C312F9">
        <w:trPr>
          <w:trHeight w:val="286"/>
          <w:jc w:val="center"/>
        </w:trPr>
        <w:tc>
          <w:tcPr>
            <w:tcW w:w="540" w:type="pct"/>
            <w:shd w:val="clear" w:color="auto" w:fill="D9D9D9" w:themeFill="background1" w:themeFillShade="D9"/>
          </w:tcPr>
          <w:p w14:paraId="6739ECE2" w14:textId="77777777" w:rsidR="007574F9" w:rsidRPr="00674B58" w:rsidRDefault="007574F9" w:rsidP="002879FE">
            <w:pPr>
              <w:rPr>
                <w:rFonts w:cstheme="minorHAnsi"/>
                <w:b/>
              </w:rPr>
            </w:pPr>
            <w:r w:rsidRPr="00674B58">
              <w:rPr>
                <w:rFonts w:cstheme="minorHAnsi"/>
                <w:b/>
              </w:rPr>
              <w:t>N° Anexo</w:t>
            </w:r>
          </w:p>
        </w:tc>
        <w:tc>
          <w:tcPr>
            <w:tcW w:w="4460" w:type="pct"/>
            <w:shd w:val="clear" w:color="auto" w:fill="D9D9D9" w:themeFill="background1" w:themeFillShade="D9"/>
            <w:vAlign w:val="center"/>
          </w:tcPr>
          <w:p w14:paraId="344186D3" w14:textId="77777777" w:rsidR="007574F9" w:rsidRPr="00C312F9" w:rsidRDefault="007574F9" w:rsidP="00C312F9">
            <w:pPr>
              <w:jc w:val="left"/>
              <w:rPr>
                <w:rFonts w:cstheme="minorHAnsi"/>
              </w:rPr>
            </w:pPr>
            <w:r w:rsidRPr="00C312F9">
              <w:rPr>
                <w:rFonts w:cstheme="minorHAnsi"/>
              </w:rPr>
              <w:t>Nombre Anexo</w:t>
            </w:r>
          </w:p>
        </w:tc>
      </w:tr>
      <w:tr w:rsidR="007574F9" w:rsidRPr="00BA648D" w14:paraId="345DEE71" w14:textId="77777777" w:rsidTr="00C312F9">
        <w:trPr>
          <w:trHeight w:val="586"/>
          <w:jc w:val="center"/>
        </w:trPr>
        <w:tc>
          <w:tcPr>
            <w:tcW w:w="540" w:type="pct"/>
            <w:vAlign w:val="center"/>
          </w:tcPr>
          <w:p w14:paraId="72F0BE8A" w14:textId="77777777" w:rsidR="007574F9" w:rsidRPr="008D54C2" w:rsidRDefault="007574F9" w:rsidP="002879FE">
            <w:pPr>
              <w:jc w:val="center"/>
              <w:rPr>
                <w:rFonts w:cstheme="minorHAnsi"/>
              </w:rPr>
            </w:pPr>
            <w:r w:rsidRPr="008D54C2">
              <w:rPr>
                <w:rFonts w:cstheme="minorHAnsi"/>
              </w:rPr>
              <w:t>1</w:t>
            </w:r>
          </w:p>
        </w:tc>
        <w:tc>
          <w:tcPr>
            <w:tcW w:w="4460" w:type="pct"/>
            <w:vAlign w:val="center"/>
          </w:tcPr>
          <w:p w14:paraId="18CABA68" w14:textId="77777777" w:rsidR="007574F9" w:rsidRPr="00C312F9" w:rsidRDefault="007574F9" w:rsidP="00C312F9">
            <w:pPr>
              <w:jc w:val="left"/>
              <w:rPr>
                <w:rFonts w:eastAsia="Times New Roman"/>
                <w:bCs/>
                <w:color w:val="000000"/>
                <w:lang w:eastAsia="es-CL"/>
              </w:rPr>
            </w:pPr>
            <w:r w:rsidRPr="00C312F9">
              <w:rPr>
                <w:rFonts w:cstheme="minorHAnsi"/>
              </w:rPr>
              <w:t>ORD N° 496, 24.09.2014,  del Servicio Agrícola y Ganadero de Aysén</w:t>
            </w:r>
          </w:p>
        </w:tc>
      </w:tr>
      <w:tr w:rsidR="007574F9" w14:paraId="4B0447CC" w14:textId="77777777" w:rsidTr="00C312F9">
        <w:trPr>
          <w:trHeight w:val="586"/>
          <w:jc w:val="center"/>
        </w:trPr>
        <w:tc>
          <w:tcPr>
            <w:tcW w:w="540" w:type="pct"/>
            <w:vAlign w:val="center"/>
          </w:tcPr>
          <w:p w14:paraId="1291238B" w14:textId="77777777" w:rsidR="007574F9" w:rsidRPr="008D54C2" w:rsidRDefault="007574F9" w:rsidP="002879FE">
            <w:pPr>
              <w:jc w:val="center"/>
              <w:rPr>
                <w:rFonts w:cstheme="minorHAnsi"/>
              </w:rPr>
            </w:pPr>
            <w:r w:rsidRPr="008D54C2">
              <w:rPr>
                <w:rFonts w:cstheme="minorHAnsi"/>
              </w:rPr>
              <w:t>2</w:t>
            </w:r>
          </w:p>
        </w:tc>
        <w:tc>
          <w:tcPr>
            <w:tcW w:w="4460" w:type="pct"/>
            <w:vAlign w:val="center"/>
          </w:tcPr>
          <w:p w14:paraId="650D51B4" w14:textId="77777777" w:rsidR="007574F9" w:rsidRPr="00C312F9" w:rsidRDefault="007574F9" w:rsidP="00C312F9">
            <w:pPr>
              <w:jc w:val="left"/>
              <w:rPr>
                <w:rFonts w:cstheme="minorHAnsi"/>
              </w:rPr>
            </w:pPr>
            <w:r w:rsidRPr="00C312F9">
              <w:rPr>
                <w:rFonts w:cstheme="minorHAnsi"/>
              </w:rPr>
              <w:t>ORD MZS N°10 del 08.01.2015, de la Superintendencia del Medio Ambiente</w:t>
            </w:r>
          </w:p>
        </w:tc>
      </w:tr>
      <w:tr w:rsidR="007574F9" w14:paraId="212D3962" w14:textId="77777777" w:rsidTr="00C312F9">
        <w:trPr>
          <w:trHeight w:val="586"/>
          <w:jc w:val="center"/>
        </w:trPr>
        <w:tc>
          <w:tcPr>
            <w:tcW w:w="540" w:type="pct"/>
            <w:vAlign w:val="center"/>
          </w:tcPr>
          <w:p w14:paraId="7E433C0A" w14:textId="77777777" w:rsidR="007574F9" w:rsidRPr="008D54C2" w:rsidRDefault="007574F9" w:rsidP="002879FE">
            <w:pPr>
              <w:jc w:val="center"/>
              <w:rPr>
                <w:rFonts w:cstheme="minorHAnsi"/>
              </w:rPr>
            </w:pPr>
            <w:r>
              <w:rPr>
                <w:rFonts w:cstheme="minorHAnsi"/>
              </w:rPr>
              <w:t>3</w:t>
            </w:r>
          </w:p>
        </w:tc>
        <w:tc>
          <w:tcPr>
            <w:tcW w:w="4460" w:type="pct"/>
            <w:vAlign w:val="center"/>
          </w:tcPr>
          <w:p w14:paraId="74635127" w14:textId="77777777" w:rsidR="007574F9" w:rsidRPr="00C312F9" w:rsidRDefault="007574F9" w:rsidP="00C312F9">
            <w:pPr>
              <w:jc w:val="left"/>
              <w:rPr>
                <w:rFonts w:cstheme="minorHAnsi"/>
              </w:rPr>
            </w:pPr>
            <w:r w:rsidRPr="00C312F9">
              <w:rPr>
                <w:rFonts w:cstheme="minorHAnsi"/>
              </w:rPr>
              <w:t>Res. N° 114 del 06.02.2008, de  SERNAGEOMIN</w:t>
            </w:r>
          </w:p>
        </w:tc>
      </w:tr>
      <w:tr w:rsidR="007574F9" w14:paraId="5A2317E7" w14:textId="77777777" w:rsidTr="00C312F9">
        <w:trPr>
          <w:trHeight w:val="586"/>
          <w:jc w:val="center"/>
        </w:trPr>
        <w:tc>
          <w:tcPr>
            <w:tcW w:w="540" w:type="pct"/>
            <w:vAlign w:val="center"/>
          </w:tcPr>
          <w:p w14:paraId="5EFF33F3" w14:textId="77777777" w:rsidR="007574F9" w:rsidRPr="008D54C2" w:rsidRDefault="007574F9" w:rsidP="002879FE">
            <w:pPr>
              <w:jc w:val="center"/>
              <w:rPr>
                <w:rFonts w:cstheme="minorHAnsi"/>
              </w:rPr>
            </w:pPr>
            <w:r>
              <w:rPr>
                <w:rFonts w:cstheme="minorHAnsi"/>
              </w:rPr>
              <w:t>4</w:t>
            </w:r>
          </w:p>
        </w:tc>
        <w:tc>
          <w:tcPr>
            <w:tcW w:w="4460" w:type="pct"/>
            <w:vAlign w:val="center"/>
          </w:tcPr>
          <w:p w14:paraId="7F78D8D3" w14:textId="77777777" w:rsidR="007574F9" w:rsidRPr="00C312F9" w:rsidRDefault="007574F9" w:rsidP="00C312F9">
            <w:pPr>
              <w:jc w:val="left"/>
              <w:rPr>
                <w:rFonts w:cstheme="minorHAnsi"/>
                <w:sz w:val="48"/>
                <w:szCs w:val="48"/>
              </w:rPr>
            </w:pPr>
            <w:r w:rsidRPr="00C312F9">
              <w:rPr>
                <w:rFonts w:cstheme="minorHAnsi"/>
              </w:rPr>
              <w:t>ORD MZS N°298 del 29.05.2015 de la Superintendencia del Medio Ambiente</w:t>
            </w:r>
          </w:p>
        </w:tc>
      </w:tr>
      <w:tr w:rsidR="007574F9" w14:paraId="39AB929C" w14:textId="77777777" w:rsidTr="00C312F9">
        <w:trPr>
          <w:trHeight w:val="586"/>
          <w:jc w:val="center"/>
        </w:trPr>
        <w:tc>
          <w:tcPr>
            <w:tcW w:w="540" w:type="pct"/>
            <w:vAlign w:val="center"/>
          </w:tcPr>
          <w:p w14:paraId="0F58DF80" w14:textId="77777777" w:rsidR="007574F9" w:rsidRPr="008D54C2" w:rsidRDefault="007574F9" w:rsidP="002879FE">
            <w:pPr>
              <w:jc w:val="center"/>
              <w:rPr>
                <w:rFonts w:cstheme="minorHAnsi"/>
              </w:rPr>
            </w:pPr>
            <w:r>
              <w:rPr>
                <w:rFonts w:cstheme="minorHAnsi"/>
              </w:rPr>
              <w:t>5</w:t>
            </w:r>
          </w:p>
        </w:tc>
        <w:tc>
          <w:tcPr>
            <w:tcW w:w="4460" w:type="pct"/>
            <w:vAlign w:val="center"/>
          </w:tcPr>
          <w:p w14:paraId="5F82D829" w14:textId="77777777" w:rsidR="007574F9" w:rsidRPr="00C312F9" w:rsidRDefault="007574F9" w:rsidP="00C312F9">
            <w:pPr>
              <w:jc w:val="left"/>
              <w:rPr>
                <w:rFonts w:cstheme="minorHAnsi"/>
                <w:sz w:val="48"/>
                <w:szCs w:val="48"/>
              </w:rPr>
            </w:pPr>
            <w:r w:rsidRPr="00C312F9">
              <w:rPr>
                <w:rFonts w:cstheme="minorHAnsi"/>
              </w:rPr>
              <w:t>ORD N°304 del 02.06.2015, Servicio Agrícola y Ganadero de la región de Aysén,</w:t>
            </w:r>
          </w:p>
        </w:tc>
      </w:tr>
      <w:tr w:rsidR="007574F9" w14:paraId="6321F8B3" w14:textId="77777777" w:rsidTr="00C312F9">
        <w:trPr>
          <w:trHeight w:val="586"/>
          <w:jc w:val="center"/>
        </w:trPr>
        <w:tc>
          <w:tcPr>
            <w:tcW w:w="540" w:type="pct"/>
            <w:vAlign w:val="center"/>
          </w:tcPr>
          <w:p w14:paraId="06242BDD" w14:textId="77777777" w:rsidR="007574F9" w:rsidRPr="008D54C2" w:rsidRDefault="007574F9" w:rsidP="002879FE">
            <w:pPr>
              <w:jc w:val="center"/>
              <w:rPr>
                <w:rFonts w:cstheme="minorHAnsi"/>
              </w:rPr>
            </w:pPr>
            <w:r>
              <w:rPr>
                <w:rFonts w:cstheme="minorHAnsi"/>
              </w:rPr>
              <w:t>6</w:t>
            </w:r>
          </w:p>
        </w:tc>
        <w:tc>
          <w:tcPr>
            <w:tcW w:w="4460" w:type="pct"/>
            <w:vAlign w:val="center"/>
          </w:tcPr>
          <w:p w14:paraId="34B371D0" w14:textId="77777777" w:rsidR="007574F9" w:rsidRPr="00C312F9" w:rsidRDefault="007574F9" w:rsidP="00C312F9">
            <w:pPr>
              <w:jc w:val="left"/>
              <w:rPr>
                <w:rFonts w:cstheme="minorHAnsi"/>
                <w:sz w:val="48"/>
                <w:szCs w:val="48"/>
              </w:rPr>
            </w:pPr>
            <w:r w:rsidRPr="00C312F9">
              <w:rPr>
                <w:rFonts w:cstheme="minorHAnsi"/>
              </w:rPr>
              <w:t>ORD N°96 del 22.01.2015, Seremi de Salud de Aysén</w:t>
            </w:r>
          </w:p>
        </w:tc>
      </w:tr>
      <w:tr w:rsidR="007574F9" w14:paraId="77DD9A0F" w14:textId="77777777" w:rsidTr="00C312F9">
        <w:trPr>
          <w:trHeight w:val="586"/>
          <w:jc w:val="center"/>
        </w:trPr>
        <w:tc>
          <w:tcPr>
            <w:tcW w:w="540" w:type="pct"/>
            <w:vAlign w:val="center"/>
          </w:tcPr>
          <w:p w14:paraId="294ED773" w14:textId="77777777" w:rsidR="007574F9" w:rsidRPr="008D54C2" w:rsidRDefault="007574F9" w:rsidP="002879FE">
            <w:pPr>
              <w:jc w:val="center"/>
              <w:rPr>
                <w:rFonts w:cstheme="minorHAnsi"/>
              </w:rPr>
            </w:pPr>
            <w:r>
              <w:rPr>
                <w:rFonts w:cstheme="minorHAnsi"/>
              </w:rPr>
              <w:t>7</w:t>
            </w:r>
          </w:p>
        </w:tc>
        <w:tc>
          <w:tcPr>
            <w:tcW w:w="4460" w:type="pct"/>
            <w:vAlign w:val="center"/>
          </w:tcPr>
          <w:p w14:paraId="50AC2A3F" w14:textId="77777777" w:rsidR="007574F9" w:rsidRPr="00C312F9" w:rsidRDefault="007574F9" w:rsidP="00C312F9">
            <w:pPr>
              <w:jc w:val="left"/>
              <w:rPr>
                <w:rFonts w:cstheme="minorHAnsi"/>
                <w:sz w:val="48"/>
                <w:szCs w:val="48"/>
              </w:rPr>
            </w:pPr>
            <w:r w:rsidRPr="00C312F9">
              <w:rPr>
                <w:rFonts w:cstheme="minorHAnsi"/>
              </w:rPr>
              <w:t>Informe de ensayo DICTUC N°1221048, 21.10.2014</w:t>
            </w:r>
          </w:p>
        </w:tc>
      </w:tr>
      <w:tr w:rsidR="007574F9" w14:paraId="43D00F53" w14:textId="77777777" w:rsidTr="00C312F9">
        <w:trPr>
          <w:trHeight w:val="586"/>
          <w:jc w:val="center"/>
        </w:trPr>
        <w:tc>
          <w:tcPr>
            <w:tcW w:w="540" w:type="pct"/>
            <w:vAlign w:val="center"/>
          </w:tcPr>
          <w:p w14:paraId="0B6C363A" w14:textId="77777777" w:rsidR="007574F9" w:rsidRDefault="007574F9" w:rsidP="002879FE">
            <w:pPr>
              <w:jc w:val="center"/>
              <w:rPr>
                <w:rFonts w:cstheme="minorHAnsi"/>
              </w:rPr>
            </w:pPr>
            <w:r>
              <w:rPr>
                <w:rFonts w:cstheme="minorHAnsi"/>
              </w:rPr>
              <w:t>8</w:t>
            </w:r>
          </w:p>
        </w:tc>
        <w:tc>
          <w:tcPr>
            <w:tcW w:w="4460" w:type="pct"/>
            <w:vAlign w:val="center"/>
          </w:tcPr>
          <w:p w14:paraId="5168FD73" w14:textId="3E8F1541" w:rsidR="007574F9" w:rsidRPr="00C312F9" w:rsidRDefault="007106BB" w:rsidP="00C312F9">
            <w:pPr>
              <w:jc w:val="left"/>
              <w:rPr>
                <w:rFonts w:cstheme="minorHAnsi"/>
                <w:sz w:val="48"/>
                <w:szCs w:val="48"/>
              </w:rPr>
            </w:pPr>
            <w:r>
              <w:rPr>
                <w:rFonts w:cstheme="minorHAnsi"/>
              </w:rPr>
              <w:t>P</w:t>
            </w:r>
            <w:r w:rsidR="007574F9" w:rsidRPr="00C312F9">
              <w:rPr>
                <w:rFonts w:cstheme="minorHAnsi"/>
              </w:rPr>
              <w:t xml:space="preserve">rotocolo "Criterios técnicos para el monitoreo aguas", </w:t>
            </w:r>
            <w:proofErr w:type="spellStart"/>
            <w:r w:rsidR="007574F9" w:rsidRPr="00C312F9">
              <w:rPr>
                <w:rFonts w:cstheme="minorHAnsi"/>
              </w:rPr>
              <w:t>Diproren</w:t>
            </w:r>
            <w:proofErr w:type="spellEnd"/>
            <w:r w:rsidR="007574F9" w:rsidRPr="00C312F9">
              <w:rPr>
                <w:rFonts w:cstheme="minorHAnsi"/>
              </w:rPr>
              <w:t>, 2010</w:t>
            </w:r>
          </w:p>
        </w:tc>
      </w:tr>
      <w:tr w:rsidR="007574F9" w14:paraId="4BDC81E7" w14:textId="77777777" w:rsidTr="00C312F9">
        <w:trPr>
          <w:trHeight w:val="586"/>
          <w:jc w:val="center"/>
        </w:trPr>
        <w:tc>
          <w:tcPr>
            <w:tcW w:w="540" w:type="pct"/>
            <w:vAlign w:val="center"/>
          </w:tcPr>
          <w:p w14:paraId="1FE8C83C" w14:textId="77777777" w:rsidR="007574F9" w:rsidRDefault="007574F9" w:rsidP="002879FE">
            <w:pPr>
              <w:jc w:val="center"/>
              <w:rPr>
                <w:rFonts w:cstheme="minorHAnsi"/>
              </w:rPr>
            </w:pPr>
            <w:r>
              <w:rPr>
                <w:rFonts w:cstheme="minorHAnsi"/>
              </w:rPr>
              <w:t>9</w:t>
            </w:r>
          </w:p>
        </w:tc>
        <w:tc>
          <w:tcPr>
            <w:tcW w:w="4460" w:type="pct"/>
            <w:vAlign w:val="center"/>
          </w:tcPr>
          <w:p w14:paraId="40565A8C" w14:textId="77777777" w:rsidR="007574F9" w:rsidRPr="00C312F9" w:rsidRDefault="007574F9" w:rsidP="00C312F9">
            <w:pPr>
              <w:jc w:val="left"/>
              <w:rPr>
                <w:rFonts w:cstheme="minorHAnsi"/>
                <w:sz w:val="48"/>
                <w:szCs w:val="48"/>
              </w:rPr>
            </w:pPr>
            <w:r w:rsidRPr="00C312F9">
              <w:t>PROYECTO DE ACTUALIZACION PLAN DE CIERRE TRANQUE CONFLUENCIA, 2014</w:t>
            </w:r>
          </w:p>
        </w:tc>
      </w:tr>
      <w:tr w:rsidR="007574F9" w14:paraId="312CA81F" w14:textId="77777777" w:rsidTr="00C312F9">
        <w:trPr>
          <w:trHeight w:val="586"/>
          <w:jc w:val="center"/>
        </w:trPr>
        <w:tc>
          <w:tcPr>
            <w:tcW w:w="540" w:type="pct"/>
            <w:vAlign w:val="center"/>
          </w:tcPr>
          <w:p w14:paraId="65705AF9" w14:textId="77777777" w:rsidR="007574F9" w:rsidRDefault="007574F9" w:rsidP="002879FE">
            <w:pPr>
              <w:jc w:val="center"/>
              <w:rPr>
                <w:rFonts w:cstheme="minorHAnsi"/>
              </w:rPr>
            </w:pPr>
            <w:r>
              <w:rPr>
                <w:rFonts w:cstheme="minorHAnsi"/>
              </w:rPr>
              <w:t>10</w:t>
            </w:r>
          </w:p>
        </w:tc>
        <w:tc>
          <w:tcPr>
            <w:tcW w:w="4460" w:type="pct"/>
            <w:vAlign w:val="center"/>
          </w:tcPr>
          <w:p w14:paraId="225EFD6B" w14:textId="77777777" w:rsidR="007574F9" w:rsidRPr="00C312F9" w:rsidRDefault="007574F9" w:rsidP="00C312F9">
            <w:pPr>
              <w:jc w:val="left"/>
              <w:rPr>
                <w:rFonts w:cstheme="minorHAnsi"/>
                <w:sz w:val="48"/>
                <w:szCs w:val="48"/>
              </w:rPr>
            </w:pPr>
            <w:r w:rsidRPr="00C312F9">
              <w:rPr>
                <w:rFonts w:eastAsia="Times New Roman"/>
                <w:sz w:val="18"/>
                <w:szCs w:val="18"/>
                <w:lang w:eastAsia="es-CL"/>
              </w:rPr>
              <w:t>Res. Ex. N°3263, del 04.09.2009, SISS</w:t>
            </w:r>
          </w:p>
        </w:tc>
      </w:tr>
      <w:tr w:rsidR="007574F9" w14:paraId="1B9C95D8" w14:textId="77777777" w:rsidTr="00C312F9">
        <w:trPr>
          <w:trHeight w:val="586"/>
          <w:jc w:val="center"/>
        </w:trPr>
        <w:tc>
          <w:tcPr>
            <w:tcW w:w="540" w:type="pct"/>
            <w:vAlign w:val="center"/>
          </w:tcPr>
          <w:p w14:paraId="193A7439" w14:textId="77777777" w:rsidR="007574F9" w:rsidRDefault="007574F9" w:rsidP="002879FE">
            <w:pPr>
              <w:jc w:val="center"/>
              <w:rPr>
                <w:rFonts w:cstheme="minorHAnsi"/>
              </w:rPr>
            </w:pPr>
            <w:r>
              <w:rPr>
                <w:rFonts w:cstheme="minorHAnsi"/>
              </w:rPr>
              <w:t>11</w:t>
            </w:r>
          </w:p>
        </w:tc>
        <w:tc>
          <w:tcPr>
            <w:tcW w:w="4460" w:type="pct"/>
            <w:vAlign w:val="center"/>
          </w:tcPr>
          <w:p w14:paraId="728962B4" w14:textId="77777777" w:rsidR="007574F9" w:rsidRPr="00C312F9" w:rsidRDefault="007574F9" w:rsidP="00C312F9">
            <w:pPr>
              <w:jc w:val="left"/>
              <w:rPr>
                <w:rFonts w:cstheme="minorHAnsi"/>
                <w:sz w:val="48"/>
                <w:szCs w:val="48"/>
              </w:rPr>
            </w:pPr>
            <w:r w:rsidRPr="00C312F9">
              <w:rPr>
                <w:rFonts w:eastAsia="Times New Roman"/>
                <w:sz w:val="18"/>
                <w:szCs w:val="18"/>
                <w:lang w:eastAsia="es-CL"/>
              </w:rPr>
              <w:t>Res. Ex. N° 2432, del 17 de agosto de 2010,  SISS</w:t>
            </w:r>
          </w:p>
        </w:tc>
      </w:tr>
      <w:tr w:rsidR="007574F9" w14:paraId="4B0AAD8B" w14:textId="77777777" w:rsidTr="00C312F9">
        <w:trPr>
          <w:trHeight w:val="586"/>
          <w:jc w:val="center"/>
        </w:trPr>
        <w:tc>
          <w:tcPr>
            <w:tcW w:w="540" w:type="pct"/>
            <w:vAlign w:val="center"/>
          </w:tcPr>
          <w:p w14:paraId="612D3C16" w14:textId="77777777" w:rsidR="007574F9" w:rsidRDefault="007574F9" w:rsidP="002879FE">
            <w:pPr>
              <w:jc w:val="center"/>
              <w:rPr>
                <w:rFonts w:cstheme="minorHAnsi"/>
              </w:rPr>
            </w:pPr>
            <w:r>
              <w:rPr>
                <w:rFonts w:cstheme="minorHAnsi"/>
              </w:rPr>
              <w:t>12</w:t>
            </w:r>
          </w:p>
        </w:tc>
        <w:tc>
          <w:tcPr>
            <w:tcW w:w="4460" w:type="pct"/>
            <w:vAlign w:val="center"/>
          </w:tcPr>
          <w:p w14:paraId="1F66EFCF" w14:textId="77777777" w:rsidR="007574F9" w:rsidRPr="00C312F9" w:rsidRDefault="007574F9" w:rsidP="00C312F9">
            <w:pPr>
              <w:jc w:val="left"/>
              <w:rPr>
                <w:rFonts w:cstheme="minorHAnsi"/>
                <w:sz w:val="48"/>
                <w:szCs w:val="48"/>
              </w:rPr>
            </w:pPr>
            <w:r w:rsidRPr="00C312F9">
              <w:t>Carta del titular SG-09/1110 del 12 de noviembre de 2010 dirigida a SERNAGEOMIN</w:t>
            </w:r>
          </w:p>
        </w:tc>
      </w:tr>
      <w:tr w:rsidR="007574F9" w14:paraId="18D5B9B5" w14:textId="77777777" w:rsidTr="00C312F9">
        <w:trPr>
          <w:trHeight w:val="586"/>
          <w:jc w:val="center"/>
        </w:trPr>
        <w:tc>
          <w:tcPr>
            <w:tcW w:w="540" w:type="pct"/>
            <w:vAlign w:val="center"/>
          </w:tcPr>
          <w:p w14:paraId="73B08310" w14:textId="77777777" w:rsidR="007574F9" w:rsidRDefault="007574F9" w:rsidP="002879FE">
            <w:pPr>
              <w:jc w:val="center"/>
              <w:rPr>
                <w:rFonts w:cstheme="minorHAnsi"/>
              </w:rPr>
            </w:pPr>
            <w:r>
              <w:rPr>
                <w:rFonts w:cstheme="minorHAnsi"/>
              </w:rPr>
              <w:t>13</w:t>
            </w:r>
          </w:p>
        </w:tc>
        <w:tc>
          <w:tcPr>
            <w:tcW w:w="4460" w:type="pct"/>
            <w:vAlign w:val="center"/>
          </w:tcPr>
          <w:p w14:paraId="55A0E749" w14:textId="77777777" w:rsidR="007574F9" w:rsidRPr="00C312F9" w:rsidRDefault="007574F9" w:rsidP="00C312F9">
            <w:pPr>
              <w:jc w:val="left"/>
              <w:rPr>
                <w:rFonts w:cstheme="minorHAnsi"/>
                <w:sz w:val="48"/>
                <w:szCs w:val="48"/>
              </w:rPr>
            </w:pPr>
            <w:r w:rsidRPr="00C312F9">
              <w:rPr>
                <w:rFonts w:eastAsia="Times New Roman"/>
                <w:bCs/>
                <w:color w:val="000000"/>
                <w:lang w:eastAsia="es-CL"/>
              </w:rPr>
              <w:t>INFORME TECNICO N°7, N° Proceso 8250505, Dirección General de Aguas</w:t>
            </w:r>
          </w:p>
        </w:tc>
      </w:tr>
      <w:tr w:rsidR="007574F9" w14:paraId="5227D228" w14:textId="77777777" w:rsidTr="00C312F9">
        <w:trPr>
          <w:trHeight w:val="586"/>
          <w:jc w:val="center"/>
        </w:trPr>
        <w:tc>
          <w:tcPr>
            <w:tcW w:w="540" w:type="pct"/>
            <w:vAlign w:val="center"/>
          </w:tcPr>
          <w:p w14:paraId="5A421497" w14:textId="77777777" w:rsidR="007574F9" w:rsidRDefault="007574F9" w:rsidP="002879FE">
            <w:pPr>
              <w:jc w:val="center"/>
              <w:rPr>
                <w:rFonts w:cstheme="minorHAnsi"/>
              </w:rPr>
            </w:pPr>
            <w:r>
              <w:rPr>
                <w:rFonts w:cstheme="minorHAnsi"/>
              </w:rPr>
              <w:t>14</w:t>
            </w:r>
          </w:p>
        </w:tc>
        <w:tc>
          <w:tcPr>
            <w:tcW w:w="4460" w:type="pct"/>
            <w:vAlign w:val="center"/>
          </w:tcPr>
          <w:p w14:paraId="341CDBC5" w14:textId="77777777" w:rsidR="007574F9" w:rsidRPr="00C312F9" w:rsidRDefault="007574F9" w:rsidP="00C312F9">
            <w:pPr>
              <w:jc w:val="left"/>
              <w:rPr>
                <w:rFonts w:cstheme="minorHAnsi"/>
              </w:rPr>
            </w:pPr>
            <w:r w:rsidRPr="00C312F9">
              <w:rPr>
                <w:rFonts w:cstheme="minorHAnsi"/>
              </w:rPr>
              <w:t>Acta de Inspección Ambiental del 22 de junio de 2015.</w:t>
            </w:r>
          </w:p>
        </w:tc>
      </w:tr>
      <w:tr w:rsidR="007574F9" w14:paraId="278C0731" w14:textId="77777777" w:rsidTr="00C312F9">
        <w:trPr>
          <w:trHeight w:val="586"/>
          <w:jc w:val="center"/>
        </w:trPr>
        <w:tc>
          <w:tcPr>
            <w:tcW w:w="540" w:type="pct"/>
            <w:vAlign w:val="center"/>
          </w:tcPr>
          <w:p w14:paraId="5CB62E35" w14:textId="77777777" w:rsidR="007574F9" w:rsidRDefault="007574F9" w:rsidP="002879FE">
            <w:pPr>
              <w:jc w:val="center"/>
              <w:rPr>
                <w:rFonts w:cstheme="minorHAnsi"/>
              </w:rPr>
            </w:pPr>
            <w:r>
              <w:rPr>
                <w:rFonts w:cstheme="minorHAnsi"/>
              </w:rPr>
              <w:lastRenderedPageBreak/>
              <w:t>15</w:t>
            </w:r>
          </w:p>
        </w:tc>
        <w:tc>
          <w:tcPr>
            <w:tcW w:w="4460" w:type="pct"/>
            <w:vAlign w:val="center"/>
          </w:tcPr>
          <w:p w14:paraId="541793C0" w14:textId="77777777" w:rsidR="007574F9" w:rsidRPr="00C312F9" w:rsidRDefault="007574F9" w:rsidP="00C312F9">
            <w:pPr>
              <w:jc w:val="left"/>
              <w:rPr>
                <w:rFonts w:cstheme="minorHAnsi"/>
                <w:sz w:val="48"/>
                <w:szCs w:val="48"/>
              </w:rPr>
            </w:pPr>
            <w:r w:rsidRPr="00C312F9">
              <w:rPr>
                <w:rFonts w:cs="Calibri"/>
                <w:lang w:eastAsia="es-ES"/>
              </w:rPr>
              <w:t>ORD.: N° 056, de fecha 28 de Enero de 2015, del Servicio Agrícola y Ganadero</w:t>
            </w:r>
          </w:p>
        </w:tc>
      </w:tr>
      <w:tr w:rsidR="007574F9" w14:paraId="1DE6D62D" w14:textId="77777777" w:rsidTr="00C312F9">
        <w:trPr>
          <w:trHeight w:val="586"/>
          <w:jc w:val="center"/>
        </w:trPr>
        <w:tc>
          <w:tcPr>
            <w:tcW w:w="540" w:type="pct"/>
            <w:vAlign w:val="center"/>
          </w:tcPr>
          <w:p w14:paraId="41FC9F7E" w14:textId="77777777" w:rsidR="007574F9" w:rsidRDefault="007574F9" w:rsidP="002879FE">
            <w:pPr>
              <w:jc w:val="center"/>
              <w:rPr>
                <w:rFonts w:cstheme="minorHAnsi"/>
              </w:rPr>
            </w:pPr>
            <w:r>
              <w:rPr>
                <w:rFonts w:cstheme="minorHAnsi"/>
              </w:rPr>
              <w:t>16</w:t>
            </w:r>
          </w:p>
        </w:tc>
        <w:tc>
          <w:tcPr>
            <w:tcW w:w="4460" w:type="pct"/>
            <w:vAlign w:val="center"/>
          </w:tcPr>
          <w:p w14:paraId="137F8390" w14:textId="77777777" w:rsidR="007574F9" w:rsidRPr="00C312F9" w:rsidRDefault="007574F9" w:rsidP="00C312F9">
            <w:pPr>
              <w:jc w:val="left"/>
              <w:rPr>
                <w:rFonts w:cstheme="minorHAnsi"/>
                <w:sz w:val="48"/>
                <w:szCs w:val="48"/>
              </w:rPr>
            </w:pPr>
            <w:r w:rsidRPr="00C312F9">
              <w:rPr>
                <w:rFonts w:cs="Calibri"/>
                <w:lang w:eastAsia="es-ES"/>
              </w:rPr>
              <w:t>ORD.: N° 164, de fecha 23 de Marzo de 2015, del Servicio Agrícola y Ganadero</w:t>
            </w:r>
          </w:p>
        </w:tc>
      </w:tr>
      <w:tr w:rsidR="007574F9" w14:paraId="66F35E3A" w14:textId="77777777" w:rsidTr="00C312F9">
        <w:trPr>
          <w:trHeight w:val="586"/>
          <w:jc w:val="center"/>
        </w:trPr>
        <w:tc>
          <w:tcPr>
            <w:tcW w:w="540" w:type="pct"/>
            <w:vAlign w:val="center"/>
          </w:tcPr>
          <w:p w14:paraId="3BB32BED" w14:textId="77777777" w:rsidR="007574F9" w:rsidRDefault="007574F9" w:rsidP="002879FE">
            <w:pPr>
              <w:jc w:val="center"/>
              <w:rPr>
                <w:rFonts w:cstheme="minorHAnsi"/>
              </w:rPr>
            </w:pPr>
            <w:r>
              <w:rPr>
                <w:rFonts w:cstheme="minorHAnsi"/>
              </w:rPr>
              <w:t>17</w:t>
            </w:r>
          </w:p>
        </w:tc>
        <w:tc>
          <w:tcPr>
            <w:tcW w:w="4460" w:type="pct"/>
            <w:vAlign w:val="center"/>
          </w:tcPr>
          <w:p w14:paraId="63A90A0C" w14:textId="77777777" w:rsidR="007574F9" w:rsidRPr="00C312F9" w:rsidRDefault="007574F9" w:rsidP="00C312F9">
            <w:pPr>
              <w:jc w:val="left"/>
              <w:rPr>
                <w:rFonts w:cstheme="minorHAnsi"/>
                <w:sz w:val="48"/>
                <w:szCs w:val="48"/>
              </w:rPr>
            </w:pPr>
            <w:r w:rsidRPr="00C312F9">
              <w:rPr>
                <w:rFonts w:cs="Calibri"/>
                <w:lang w:eastAsia="es-ES"/>
              </w:rPr>
              <w:t>ORD.: N° 809, del 03 de Diciembre de 2014, de la Dirección General de Aguas Región de Aysén</w:t>
            </w:r>
          </w:p>
        </w:tc>
      </w:tr>
      <w:tr w:rsidR="007574F9" w14:paraId="19029836" w14:textId="77777777" w:rsidTr="00C312F9">
        <w:trPr>
          <w:trHeight w:val="586"/>
          <w:jc w:val="center"/>
        </w:trPr>
        <w:tc>
          <w:tcPr>
            <w:tcW w:w="540" w:type="pct"/>
            <w:vAlign w:val="center"/>
          </w:tcPr>
          <w:p w14:paraId="2172B82E" w14:textId="77777777" w:rsidR="007574F9" w:rsidRDefault="007574F9" w:rsidP="002879FE">
            <w:pPr>
              <w:jc w:val="center"/>
              <w:rPr>
                <w:rFonts w:cstheme="minorHAnsi"/>
              </w:rPr>
            </w:pPr>
            <w:r>
              <w:rPr>
                <w:rFonts w:cstheme="minorHAnsi"/>
              </w:rPr>
              <w:t>18</w:t>
            </w:r>
          </w:p>
        </w:tc>
        <w:tc>
          <w:tcPr>
            <w:tcW w:w="4460" w:type="pct"/>
            <w:vAlign w:val="center"/>
          </w:tcPr>
          <w:p w14:paraId="49107FC6" w14:textId="77777777" w:rsidR="007574F9" w:rsidRPr="00C312F9" w:rsidRDefault="007574F9" w:rsidP="00C312F9">
            <w:pPr>
              <w:jc w:val="left"/>
              <w:rPr>
                <w:rFonts w:cstheme="minorHAnsi"/>
                <w:sz w:val="48"/>
                <w:szCs w:val="48"/>
              </w:rPr>
            </w:pPr>
            <w:r w:rsidRPr="00C312F9">
              <w:rPr>
                <w:rFonts w:cs="Calibri"/>
                <w:lang w:eastAsia="es-ES"/>
              </w:rPr>
              <w:t>Anexo 4. Declaración de Impacto Ambiental, asociada a la Resolución Exenta N° 0331, Califica Ambientalmente el Proyecto “Crecimiento del Tranque de Relaves Confluencia”</w:t>
            </w:r>
          </w:p>
        </w:tc>
      </w:tr>
      <w:tr w:rsidR="007574F9" w14:paraId="649232A2" w14:textId="77777777" w:rsidTr="00C312F9">
        <w:trPr>
          <w:trHeight w:val="586"/>
          <w:jc w:val="center"/>
        </w:trPr>
        <w:tc>
          <w:tcPr>
            <w:tcW w:w="540" w:type="pct"/>
            <w:vAlign w:val="center"/>
          </w:tcPr>
          <w:p w14:paraId="13961BD3" w14:textId="77777777" w:rsidR="007574F9" w:rsidRDefault="007574F9" w:rsidP="002879FE">
            <w:pPr>
              <w:jc w:val="center"/>
              <w:rPr>
                <w:rFonts w:cstheme="minorHAnsi"/>
              </w:rPr>
            </w:pPr>
            <w:r>
              <w:rPr>
                <w:rFonts w:cstheme="minorHAnsi"/>
              </w:rPr>
              <w:t>19</w:t>
            </w:r>
          </w:p>
        </w:tc>
        <w:tc>
          <w:tcPr>
            <w:tcW w:w="4460" w:type="pct"/>
            <w:vAlign w:val="center"/>
          </w:tcPr>
          <w:p w14:paraId="00B616B8" w14:textId="77777777" w:rsidR="007574F9" w:rsidRPr="00C312F9" w:rsidRDefault="007574F9" w:rsidP="00C312F9">
            <w:pPr>
              <w:jc w:val="left"/>
              <w:rPr>
                <w:rFonts w:cstheme="minorHAnsi"/>
                <w:sz w:val="48"/>
                <w:szCs w:val="48"/>
              </w:rPr>
            </w:pPr>
            <w:r w:rsidRPr="00C312F9">
              <w:rPr>
                <w:rFonts w:cstheme="minorHAnsi"/>
              </w:rPr>
              <w:t>Acta de Inspección Ambiental del 13 de octubre de 2014.</w:t>
            </w:r>
          </w:p>
        </w:tc>
      </w:tr>
      <w:tr w:rsidR="00CD4113" w14:paraId="315C7D90" w14:textId="77777777" w:rsidTr="00C312F9">
        <w:trPr>
          <w:trHeight w:val="586"/>
          <w:jc w:val="center"/>
        </w:trPr>
        <w:tc>
          <w:tcPr>
            <w:tcW w:w="540" w:type="pct"/>
            <w:vAlign w:val="center"/>
          </w:tcPr>
          <w:p w14:paraId="57AD6DFB" w14:textId="77777777" w:rsidR="00CD4113" w:rsidRDefault="00CD4113" w:rsidP="002879FE">
            <w:pPr>
              <w:jc w:val="center"/>
              <w:rPr>
                <w:rFonts w:cstheme="minorHAnsi"/>
              </w:rPr>
            </w:pPr>
            <w:r>
              <w:rPr>
                <w:rFonts w:cstheme="minorHAnsi"/>
              </w:rPr>
              <w:t>20</w:t>
            </w:r>
          </w:p>
        </w:tc>
        <w:tc>
          <w:tcPr>
            <w:tcW w:w="4460" w:type="pct"/>
            <w:vAlign w:val="center"/>
          </w:tcPr>
          <w:p w14:paraId="33612886" w14:textId="77777777" w:rsidR="00CD4113" w:rsidRPr="00C312F9" w:rsidRDefault="00CD4113" w:rsidP="00C312F9">
            <w:pPr>
              <w:jc w:val="left"/>
              <w:rPr>
                <w:rFonts w:cstheme="minorHAnsi"/>
              </w:rPr>
            </w:pPr>
            <w:r w:rsidRPr="00C312F9">
              <w:t xml:space="preserve">INFORME SEMESTRAL DE MONITOREO AMBIENTAL PERIODO ENERO A JUNIO 2013, SCMET  </w:t>
            </w:r>
          </w:p>
        </w:tc>
      </w:tr>
      <w:tr w:rsidR="00CD4113" w14:paraId="2B37E742" w14:textId="77777777" w:rsidTr="00C312F9">
        <w:trPr>
          <w:trHeight w:val="586"/>
          <w:jc w:val="center"/>
        </w:trPr>
        <w:tc>
          <w:tcPr>
            <w:tcW w:w="540" w:type="pct"/>
            <w:vAlign w:val="center"/>
          </w:tcPr>
          <w:p w14:paraId="4449D1D5" w14:textId="77777777" w:rsidR="00CD4113" w:rsidRDefault="00CD4113" w:rsidP="002879FE">
            <w:pPr>
              <w:jc w:val="center"/>
              <w:rPr>
                <w:rFonts w:cstheme="minorHAnsi"/>
              </w:rPr>
            </w:pPr>
            <w:r>
              <w:rPr>
                <w:rFonts w:cstheme="minorHAnsi"/>
              </w:rPr>
              <w:t>21</w:t>
            </w:r>
          </w:p>
        </w:tc>
        <w:tc>
          <w:tcPr>
            <w:tcW w:w="4460" w:type="pct"/>
            <w:vAlign w:val="center"/>
          </w:tcPr>
          <w:p w14:paraId="5F03AE05" w14:textId="77777777" w:rsidR="00CD4113" w:rsidRPr="00C312F9" w:rsidRDefault="00CD4113" w:rsidP="00C312F9">
            <w:pPr>
              <w:jc w:val="left"/>
              <w:rPr>
                <w:rFonts w:cstheme="minorHAnsi"/>
              </w:rPr>
            </w:pPr>
            <w:r w:rsidRPr="00C312F9">
              <w:t xml:space="preserve">INFORME SEMESTRAL DE MONITOREO AMBIENTAL PERIODO JULIO A  DICIEMBRE 2013, SCMET  </w:t>
            </w:r>
          </w:p>
        </w:tc>
      </w:tr>
      <w:tr w:rsidR="00CD4113" w14:paraId="5EDE39C0" w14:textId="77777777" w:rsidTr="00C312F9">
        <w:trPr>
          <w:trHeight w:val="586"/>
          <w:jc w:val="center"/>
        </w:trPr>
        <w:tc>
          <w:tcPr>
            <w:tcW w:w="540" w:type="pct"/>
            <w:vAlign w:val="center"/>
          </w:tcPr>
          <w:p w14:paraId="1AAFA8F8" w14:textId="77777777" w:rsidR="00CD4113" w:rsidRDefault="00CD4113" w:rsidP="002879FE">
            <w:pPr>
              <w:jc w:val="center"/>
              <w:rPr>
                <w:rFonts w:cstheme="minorHAnsi"/>
              </w:rPr>
            </w:pPr>
            <w:r>
              <w:rPr>
                <w:rFonts w:cstheme="minorHAnsi"/>
              </w:rPr>
              <w:t>22</w:t>
            </w:r>
          </w:p>
        </w:tc>
        <w:tc>
          <w:tcPr>
            <w:tcW w:w="4460" w:type="pct"/>
            <w:vAlign w:val="center"/>
          </w:tcPr>
          <w:p w14:paraId="5FF1EB56" w14:textId="77777777" w:rsidR="00CD4113" w:rsidRPr="00C312F9" w:rsidRDefault="00CD4113" w:rsidP="00C312F9">
            <w:pPr>
              <w:jc w:val="left"/>
              <w:rPr>
                <w:rFonts w:cstheme="minorHAnsi"/>
              </w:rPr>
            </w:pPr>
            <w:r w:rsidRPr="00C312F9">
              <w:t xml:space="preserve">INFORME SEMESTRAL DE MONITOREO AMBIENTAL PERIODO ENERO A JUNIO 2014, SCMET  </w:t>
            </w:r>
          </w:p>
        </w:tc>
      </w:tr>
      <w:tr w:rsidR="00CD4113" w14:paraId="71CF404E" w14:textId="77777777" w:rsidTr="00C312F9">
        <w:trPr>
          <w:trHeight w:val="586"/>
          <w:jc w:val="center"/>
        </w:trPr>
        <w:tc>
          <w:tcPr>
            <w:tcW w:w="540" w:type="pct"/>
            <w:vAlign w:val="center"/>
          </w:tcPr>
          <w:p w14:paraId="0E5A7017" w14:textId="77777777" w:rsidR="00CD4113" w:rsidRDefault="00CD4113" w:rsidP="002879FE">
            <w:pPr>
              <w:jc w:val="center"/>
              <w:rPr>
                <w:rFonts w:cstheme="minorHAnsi"/>
              </w:rPr>
            </w:pPr>
            <w:r>
              <w:rPr>
                <w:rFonts w:cstheme="minorHAnsi"/>
              </w:rPr>
              <w:t>23</w:t>
            </w:r>
          </w:p>
        </w:tc>
        <w:tc>
          <w:tcPr>
            <w:tcW w:w="4460" w:type="pct"/>
            <w:vAlign w:val="center"/>
          </w:tcPr>
          <w:p w14:paraId="3E8AE711" w14:textId="77777777" w:rsidR="00CD4113" w:rsidRPr="00C312F9" w:rsidRDefault="00CD4113" w:rsidP="00C312F9">
            <w:pPr>
              <w:jc w:val="left"/>
              <w:rPr>
                <w:rFonts w:cstheme="minorHAnsi"/>
              </w:rPr>
            </w:pPr>
            <w:r w:rsidRPr="00C312F9">
              <w:t xml:space="preserve">INFORME SEMESTRAL DE MONITOREO AMBIENTAL PERIODO JULIO A  DICIEMBRE 2014, SCMET  </w:t>
            </w:r>
          </w:p>
        </w:tc>
      </w:tr>
      <w:tr w:rsidR="00CD4113" w14:paraId="1D59F356" w14:textId="77777777" w:rsidTr="00C312F9">
        <w:trPr>
          <w:trHeight w:val="586"/>
          <w:jc w:val="center"/>
        </w:trPr>
        <w:tc>
          <w:tcPr>
            <w:tcW w:w="540" w:type="pct"/>
            <w:vAlign w:val="center"/>
          </w:tcPr>
          <w:p w14:paraId="36E2D4F7" w14:textId="77777777" w:rsidR="00CD4113" w:rsidRDefault="00CD4113" w:rsidP="002879FE">
            <w:pPr>
              <w:jc w:val="center"/>
              <w:rPr>
                <w:rFonts w:cstheme="minorHAnsi"/>
              </w:rPr>
            </w:pPr>
            <w:r>
              <w:rPr>
                <w:rFonts w:cstheme="minorHAnsi"/>
              </w:rPr>
              <w:t>24</w:t>
            </w:r>
          </w:p>
        </w:tc>
        <w:tc>
          <w:tcPr>
            <w:tcW w:w="4460" w:type="pct"/>
            <w:vAlign w:val="center"/>
          </w:tcPr>
          <w:p w14:paraId="3710DF79" w14:textId="77777777" w:rsidR="00CD4113" w:rsidRPr="00C312F9" w:rsidRDefault="00CD4113" w:rsidP="00C312F9">
            <w:pPr>
              <w:jc w:val="left"/>
              <w:rPr>
                <w:rFonts w:cstheme="minorHAnsi"/>
              </w:rPr>
            </w:pPr>
            <w:r w:rsidRPr="00C312F9">
              <w:rPr>
                <w:rFonts w:cstheme="minorHAnsi"/>
              </w:rPr>
              <w:t>Correo electrónico del SAG a SMA, del 16 abril 2015.</w:t>
            </w:r>
          </w:p>
        </w:tc>
      </w:tr>
      <w:tr w:rsidR="00CD4113" w14:paraId="5186A68F" w14:textId="77777777" w:rsidTr="00C312F9">
        <w:trPr>
          <w:trHeight w:val="586"/>
          <w:jc w:val="center"/>
        </w:trPr>
        <w:tc>
          <w:tcPr>
            <w:tcW w:w="540" w:type="pct"/>
            <w:vAlign w:val="center"/>
          </w:tcPr>
          <w:p w14:paraId="1ED8DD92" w14:textId="77777777" w:rsidR="00CD4113" w:rsidRDefault="00CD4113" w:rsidP="002879FE">
            <w:pPr>
              <w:jc w:val="center"/>
              <w:rPr>
                <w:rFonts w:cstheme="minorHAnsi"/>
              </w:rPr>
            </w:pPr>
            <w:r>
              <w:rPr>
                <w:rFonts w:cstheme="minorHAnsi"/>
              </w:rPr>
              <w:t>25</w:t>
            </w:r>
          </w:p>
        </w:tc>
        <w:tc>
          <w:tcPr>
            <w:tcW w:w="4460" w:type="pct"/>
            <w:vAlign w:val="center"/>
          </w:tcPr>
          <w:p w14:paraId="00B8EDC7" w14:textId="77777777" w:rsidR="00CD4113" w:rsidRPr="00C312F9" w:rsidRDefault="00CD4113" w:rsidP="00C312F9">
            <w:pPr>
              <w:jc w:val="left"/>
              <w:rPr>
                <w:rFonts w:cstheme="minorHAnsi"/>
              </w:rPr>
            </w:pPr>
            <w:r w:rsidRPr="00C312F9">
              <w:rPr>
                <w:rFonts w:ascii="Calibri" w:hAnsi="Calibri"/>
              </w:rPr>
              <w:t>Carta SG-04/0907, que presenta Plan de Cierre de Tranque Confluencia a SERNAGEOMIN</w:t>
            </w:r>
          </w:p>
        </w:tc>
      </w:tr>
      <w:tr w:rsidR="00CD4113" w14:paraId="0AEF9EC1" w14:textId="77777777" w:rsidTr="00C312F9">
        <w:trPr>
          <w:trHeight w:val="586"/>
          <w:jc w:val="center"/>
        </w:trPr>
        <w:tc>
          <w:tcPr>
            <w:tcW w:w="540" w:type="pct"/>
            <w:vAlign w:val="center"/>
          </w:tcPr>
          <w:p w14:paraId="35B0AFCA" w14:textId="77777777" w:rsidR="00CD4113" w:rsidRDefault="005F7C2E" w:rsidP="002879FE">
            <w:pPr>
              <w:jc w:val="center"/>
              <w:rPr>
                <w:rFonts w:cstheme="minorHAnsi"/>
              </w:rPr>
            </w:pPr>
            <w:r>
              <w:rPr>
                <w:rFonts w:cstheme="minorHAnsi"/>
              </w:rPr>
              <w:t>26</w:t>
            </w:r>
          </w:p>
        </w:tc>
        <w:tc>
          <w:tcPr>
            <w:tcW w:w="4460" w:type="pct"/>
            <w:vAlign w:val="center"/>
          </w:tcPr>
          <w:p w14:paraId="5654B6A4" w14:textId="77777777" w:rsidR="00CD4113" w:rsidRPr="00C312F9" w:rsidRDefault="005F7C2E" w:rsidP="00C312F9">
            <w:pPr>
              <w:jc w:val="left"/>
              <w:rPr>
                <w:rFonts w:cstheme="minorHAnsi"/>
              </w:rPr>
            </w:pPr>
            <w:r w:rsidRPr="00C312F9">
              <w:rPr>
                <w:rFonts w:eastAsia="Times New Roman"/>
                <w:bCs/>
                <w:lang w:eastAsia="es-CL"/>
              </w:rPr>
              <w:t>Plan de Cierre TDR Confluencia, INFORME TÉCNICO - PLAN DE CIERRE TRANQUE DE RELAVES CONFLUENCIA</w:t>
            </w:r>
          </w:p>
        </w:tc>
      </w:tr>
      <w:tr w:rsidR="00B92DB5" w14:paraId="71E06100" w14:textId="77777777" w:rsidTr="00C312F9">
        <w:trPr>
          <w:trHeight w:val="586"/>
          <w:jc w:val="center"/>
        </w:trPr>
        <w:tc>
          <w:tcPr>
            <w:tcW w:w="540" w:type="pct"/>
            <w:vAlign w:val="center"/>
          </w:tcPr>
          <w:p w14:paraId="25A9F82E" w14:textId="77777777" w:rsidR="00B92DB5" w:rsidRDefault="00B92DB5" w:rsidP="002879FE">
            <w:pPr>
              <w:jc w:val="center"/>
              <w:rPr>
                <w:rFonts w:cstheme="minorHAnsi"/>
              </w:rPr>
            </w:pPr>
            <w:r>
              <w:rPr>
                <w:rFonts w:cstheme="minorHAnsi"/>
              </w:rPr>
              <w:t>27</w:t>
            </w:r>
          </w:p>
        </w:tc>
        <w:tc>
          <w:tcPr>
            <w:tcW w:w="4460" w:type="pct"/>
            <w:vAlign w:val="center"/>
          </w:tcPr>
          <w:p w14:paraId="04A2BAAE" w14:textId="77777777" w:rsidR="00B92DB5" w:rsidRPr="00C312F9" w:rsidRDefault="00EC4407" w:rsidP="00EC4407">
            <w:pPr>
              <w:jc w:val="left"/>
              <w:rPr>
                <w:rFonts w:eastAsia="Times New Roman"/>
                <w:bCs/>
                <w:lang w:eastAsia="es-CL"/>
              </w:rPr>
            </w:pPr>
            <w:r>
              <w:rPr>
                <w:rFonts w:cstheme="minorHAnsi"/>
              </w:rPr>
              <w:t xml:space="preserve">Res Ex. </w:t>
            </w:r>
            <w:proofErr w:type="spellStart"/>
            <w:r>
              <w:rPr>
                <w:rFonts w:cstheme="minorHAnsi"/>
              </w:rPr>
              <w:t>Sernageomin</w:t>
            </w:r>
            <w:proofErr w:type="spellEnd"/>
            <w:r>
              <w:rPr>
                <w:rFonts w:cstheme="minorHAnsi"/>
              </w:rPr>
              <w:t xml:space="preserve"> N°3156, 30 diciembre de 2014, </w:t>
            </w:r>
            <w:proofErr w:type="spellStart"/>
            <w:r>
              <w:rPr>
                <w:rFonts w:cstheme="minorHAnsi"/>
              </w:rPr>
              <w:t>disponde</w:t>
            </w:r>
            <w:proofErr w:type="spellEnd"/>
            <w:r>
              <w:rPr>
                <w:rFonts w:cstheme="minorHAnsi"/>
              </w:rPr>
              <w:t xml:space="preserve"> el cierre total y definitivo del TDR Confluencia. </w:t>
            </w:r>
          </w:p>
        </w:tc>
      </w:tr>
      <w:tr w:rsidR="00B92DB5" w14:paraId="1C021D6B" w14:textId="77777777" w:rsidTr="00C312F9">
        <w:trPr>
          <w:trHeight w:val="586"/>
          <w:jc w:val="center"/>
        </w:trPr>
        <w:tc>
          <w:tcPr>
            <w:tcW w:w="540" w:type="pct"/>
            <w:vAlign w:val="center"/>
          </w:tcPr>
          <w:p w14:paraId="47F63B41" w14:textId="77777777" w:rsidR="00B92DB5" w:rsidRDefault="00BC7076" w:rsidP="002879FE">
            <w:pPr>
              <w:jc w:val="center"/>
              <w:rPr>
                <w:rFonts w:cstheme="minorHAnsi"/>
              </w:rPr>
            </w:pPr>
            <w:r>
              <w:rPr>
                <w:rFonts w:cstheme="minorHAnsi"/>
              </w:rPr>
              <w:t>28</w:t>
            </w:r>
          </w:p>
        </w:tc>
        <w:tc>
          <w:tcPr>
            <w:tcW w:w="4460" w:type="pct"/>
            <w:vAlign w:val="center"/>
          </w:tcPr>
          <w:p w14:paraId="4C4C0900" w14:textId="77777777" w:rsidR="00B92DB5" w:rsidRPr="00C312F9" w:rsidRDefault="00BC7076" w:rsidP="00C312F9">
            <w:pPr>
              <w:jc w:val="left"/>
              <w:rPr>
                <w:rFonts w:eastAsia="Times New Roman"/>
                <w:bCs/>
                <w:lang w:eastAsia="es-CL"/>
              </w:rPr>
            </w:pPr>
            <w:r w:rsidRPr="00410212">
              <w:rPr>
                <w:rFonts w:ascii="Calibri" w:eastAsia="Times New Roman" w:hAnsi="Calibri"/>
                <w:bCs/>
                <w:color w:val="000000"/>
                <w:lang w:eastAsia="es-CL"/>
              </w:rPr>
              <w:t>Memo</w:t>
            </w:r>
            <w:r>
              <w:rPr>
                <w:rFonts w:ascii="Calibri" w:eastAsia="Times New Roman" w:hAnsi="Calibri"/>
                <w:bCs/>
                <w:color w:val="000000"/>
                <w:lang w:eastAsia="es-CL"/>
              </w:rPr>
              <w:t xml:space="preserve"> del titular</w:t>
            </w:r>
            <w:r w:rsidRPr="00410212">
              <w:rPr>
                <w:rFonts w:ascii="Calibri" w:eastAsia="Times New Roman" w:hAnsi="Calibri"/>
                <w:bCs/>
                <w:color w:val="000000"/>
                <w:lang w:eastAsia="es-CL"/>
              </w:rPr>
              <w:t xml:space="preserve"> ME-40/1012, del 08 de octubre de 2012</w:t>
            </w:r>
            <w:r>
              <w:rPr>
                <w:rFonts w:ascii="Calibri" w:eastAsia="Times New Roman" w:hAnsi="Calibri"/>
                <w:bCs/>
                <w:color w:val="000000"/>
                <w:lang w:eastAsia="es-CL"/>
              </w:rPr>
              <w:t>, que informa cierre del TDR Confluencia</w:t>
            </w:r>
          </w:p>
        </w:tc>
      </w:tr>
    </w:tbl>
    <w:p w14:paraId="182F523D" w14:textId="77777777" w:rsidR="007574F9" w:rsidRPr="00CE505A" w:rsidRDefault="007574F9" w:rsidP="009D41EF">
      <w:pPr>
        <w:jc w:val="left"/>
        <w:rPr>
          <w:sz w:val="20"/>
          <w:szCs w:val="20"/>
        </w:rPr>
      </w:pPr>
    </w:p>
    <w:sectPr w:rsidR="007574F9" w:rsidRPr="00CE505A"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202D04B" w15:done="0"/>
  <w15:commentEx w15:paraId="50FDB6F8" w15:done="0"/>
  <w15:commentEx w15:paraId="30612D4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1923EE" w14:textId="77777777" w:rsidR="00E67B88" w:rsidRDefault="00E67B88" w:rsidP="00870FF2">
      <w:r>
        <w:separator/>
      </w:r>
    </w:p>
    <w:p w14:paraId="3E844EEE" w14:textId="77777777" w:rsidR="00E67B88" w:rsidRDefault="00E67B88" w:rsidP="00870FF2"/>
    <w:p w14:paraId="74D4E8D5" w14:textId="77777777" w:rsidR="00E67B88" w:rsidRDefault="00E67B88"/>
  </w:endnote>
  <w:endnote w:type="continuationSeparator" w:id="0">
    <w:p w14:paraId="27EE0B1F" w14:textId="77777777" w:rsidR="00E67B88" w:rsidRDefault="00E67B88" w:rsidP="00870FF2">
      <w:r>
        <w:continuationSeparator/>
      </w:r>
    </w:p>
    <w:p w14:paraId="722D6E70" w14:textId="77777777" w:rsidR="00E67B88" w:rsidRDefault="00E67B88" w:rsidP="00870FF2"/>
    <w:p w14:paraId="53F2B825" w14:textId="77777777" w:rsidR="00E67B88" w:rsidRDefault="00E67B88"/>
  </w:endnote>
  <w:endnote w:type="continuationNotice" w:id="1">
    <w:p w14:paraId="11B8679B" w14:textId="77777777" w:rsidR="00E67B88" w:rsidRDefault="00E67B88"/>
    <w:p w14:paraId="6A6B4DB1" w14:textId="77777777" w:rsidR="00E67B88" w:rsidRDefault="00E67B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Bold">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EndPr/>
    <w:sdtContent>
      <w:p w14:paraId="5E173AF8" w14:textId="77777777" w:rsidR="00FA6F34" w:rsidRDefault="00FA6F34">
        <w:pPr>
          <w:pStyle w:val="Piedepgina"/>
          <w:jc w:val="right"/>
        </w:pPr>
        <w:r w:rsidRPr="004E5529">
          <w:fldChar w:fldCharType="begin"/>
        </w:r>
        <w:r w:rsidRPr="004E5529">
          <w:instrText>PAGE   \* MERGEFORMAT</w:instrText>
        </w:r>
        <w:r w:rsidRPr="004E5529">
          <w:fldChar w:fldCharType="separate"/>
        </w:r>
        <w:r w:rsidR="00343974" w:rsidRPr="00343974">
          <w:rPr>
            <w:noProof/>
            <w:lang w:val="es-ES"/>
          </w:rPr>
          <w:t>1</w:t>
        </w:r>
        <w:r w:rsidRPr="004E5529">
          <w:fldChar w:fldCharType="end"/>
        </w:r>
      </w:p>
    </w:sdtContent>
  </w:sdt>
  <w:p w14:paraId="3C3E3447" w14:textId="77777777" w:rsidR="00FA6F34" w:rsidRPr="00411E4F" w:rsidRDefault="00FA6F3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9686F1F" w14:textId="77777777" w:rsidR="00FA6F34" w:rsidRPr="00411E4F" w:rsidRDefault="00FA6F3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767BBE3E" w14:textId="77777777" w:rsidR="00FA6F34" w:rsidRDefault="00FA6F3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FAC507" w14:textId="77777777" w:rsidR="00FA6F34" w:rsidRDefault="00FA6F34" w:rsidP="00870FF2">
    <w:pPr>
      <w:pStyle w:val="Piedepgina"/>
    </w:pPr>
  </w:p>
  <w:p w14:paraId="75659D11" w14:textId="77777777" w:rsidR="00FA6F34" w:rsidRDefault="00FA6F3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552074" w14:textId="77777777" w:rsidR="00E67B88" w:rsidRDefault="00E67B88" w:rsidP="00870FF2">
      <w:r>
        <w:separator/>
      </w:r>
    </w:p>
    <w:p w14:paraId="18CAF05D" w14:textId="77777777" w:rsidR="00E67B88" w:rsidRDefault="00E67B88" w:rsidP="00870FF2"/>
    <w:p w14:paraId="3C73DAC1" w14:textId="77777777" w:rsidR="00E67B88" w:rsidRDefault="00E67B88"/>
  </w:footnote>
  <w:footnote w:type="continuationSeparator" w:id="0">
    <w:p w14:paraId="513C408B" w14:textId="77777777" w:rsidR="00E67B88" w:rsidRDefault="00E67B88" w:rsidP="00870FF2">
      <w:r>
        <w:continuationSeparator/>
      </w:r>
    </w:p>
    <w:p w14:paraId="0F850830" w14:textId="77777777" w:rsidR="00E67B88" w:rsidRDefault="00E67B88" w:rsidP="00870FF2"/>
    <w:p w14:paraId="7D97DE4B" w14:textId="77777777" w:rsidR="00E67B88" w:rsidRDefault="00E67B88"/>
  </w:footnote>
  <w:footnote w:type="continuationNotice" w:id="1">
    <w:p w14:paraId="68B3293B" w14:textId="77777777" w:rsidR="00E67B88" w:rsidRDefault="00E67B88"/>
    <w:p w14:paraId="3C41BB36" w14:textId="77777777" w:rsidR="00E67B88" w:rsidRDefault="00E67B8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C1856" w14:textId="77777777" w:rsidR="00FA6F34" w:rsidRDefault="00FA6F34" w:rsidP="00870FF2">
    <w:pPr>
      <w:pStyle w:val="Encabezado"/>
    </w:pPr>
    <w:r>
      <w:rPr>
        <w:noProof/>
        <w:lang w:eastAsia="es-CL"/>
      </w:rPr>
      <w:drawing>
        <wp:anchor distT="0" distB="0" distL="114300" distR="114300" simplePos="0" relativeHeight="251659264" behindDoc="0" locked="0" layoutInCell="1" allowOverlap="1" wp14:anchorId="3BB46A29" wp14:editId="1359689C">
          <wp:simplePos x="0" y="0"/>
          <wp:positionH relativeFrom="margin">
            <wp:align>center</wp:align>
          </wp:positionH>
          <wp:positionV relativeFrom="paragraph">
            <wp:posOffset>-145415</wp:posOffset>
          </wp:positionV>
          <wp:extent cx="4000500" cy="3093085"/>
          <wp:effectExtent l="0" t="0" r="0" b="0"/>
          <wp:wrapSquare wrapText="bothSides"/>
          <wp:docPr id="5" name="Imagen 5"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D16B5"/>
    <w:multiLevelType w:val="hybridMultilevel"/>
    <w:tmpl w:val="00BC9286"/>
    <w:lvl w:ilvl="0" w:tplc="A5DA3E4E">
      <w:start w:val="1"/>
      <w:numFmt w:val="lowerRoman"/>
      <w:lvlText w:val="%1)"/>
      <w:lvlJc w:val="right"/>
      <w:pPr>
        <w:ind w:left="720" w:hanging="360"/>
      </w:pPr>
      <w:rPr>
        <w:rFonts w:asciiTheme="minorHAnsi" w:eastAsia="Calibri" w:hAnsiTheme="minorHAnsi" w:cstheme="minorHAnsi"/>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5A11673"/>
    <w:multiLevelType w:val="hybridMultilevel"/>
    <w:tmpl w:val="E470564C"/>
    <w:lvl w:ilvl="0" w:tplc="43B6F28E">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61868BB"/>
    <w:multiLevelType w:val="multilevel"/>
    <w:tmpl w:val="37783E68"/>
    <w:lvl w:ilvl="0">
      <w:start w:val="3"/>
      <w:numFmt w:val="decimal"/>
      <w:lvlText w:val="%1"/>
      <w:lvlJc w:val="left"/>
      <w:pPr>
        <w:ind w:left="360" w:hanging="360"/>
      </w:pPr>
      <w:rPr>
        <w:rFonts w:hint="default"/>
      </w:rPr>
    </w:lvl>
    <w:lvl w:ilvl="1">
      <w:start w:val="4"/>
      <w:numFmt w:val="decimal"/>
      <w:lvlText w:val="%1.%2"/>
      <w:lvlJc w:val="left"/>
      <w:pPr>
        <w:ind w:left="495" w:hanging="36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125" w:hanging="720"/>
      </w:pPr>
      <w:rPr>
        <w:rFonts w:hint="default"/>
      </w:rPr>
    </w:lvl>
    <w:lvl w:ilvl="4">
      <w:start w:val="1"/>
      <w:numFmt w:val="decimal"/>
      <w:lvlText w:val="%1.%2.%3.%4.%5"/>
      <w:lvlJc w:val="left"/>
      <w:pPr>
        <w:ind w:left="1260" w:hanging="720"/>
      </w:pPr>
      <w:rPr>
        <w:rFonts w:hint="default"/>
      </w:rPr>
    </w:lvl>
    <w:lvl w:ilvl="5">
      <w:start w:val="1"/>
      <w:numFmt w:val="decimal"/>
      <w:lvlText w:val="%1.%2.%3.%4.%5.%6"/>
      <w:lvlJc w:val="left"/>
      <w:pPr>
        <w:ind w:left="1755" w:hanging="1080"/>
      </w:pPr>
      <w:rPr>
        <w:rFonts w:hint="default"/>
      </w:rPr>
    </w:lvl>
    <w:lvl w:ilvl="6">
      <w:start w:val="1"/>
      <w:numFmt w:val="decimal"/>
      <w:lvlText w:val="%1.%2.%3.%4.%5.%6.%7"/>
      <w:lvlJc w:val="left"/>
      <w:pPr>
        <w:ind w:left="1890" w:hanging="1080"/>
      </w:pPr>
      <w:rPr>
        <w:rFonts w:hint="default"/>
      </w:rPr>
    </w:lvl>
    <w:lvl w:ilvl="7">
      <w:start w:val="1"/>
      <w:numFmt w:val="decimal"/>
      <w:lvlText w:val="%1.%2.%3.%4.%5.%6.%7.%8"/>
      <w:lvlJc w:val="left"/>
      <w:pPr>
        <w:ind w:left="2385" w:hanging="1440"/>
      </w:pPr>
      <w:rPr>
        <w:rFonts w:hint="default"/>
      </w:rPr>
    </w:lvl>
    <w:lvl w:ilvl="8">
      <w:start w:val="1"/>
      <w:numFmt w:val="decimal"/>
      <w:lvlText w:val="%1.%2.%3.%4.%5.%6.%7.%8.%9"/>
      <w:lvlJc w:val="left"/>
      <w:pPr>
        <w:ind w:left="2520" w:hanging="1440"/>
      </w:pPr>
      <w:rPr>
        <w:rFonts w:hint="default"/>
      </w:rPr>
    </w:lvl>
  </w:abstractNum>
  <w:abstractNum w:abstractNumId="3">
    <w:nsid w:val="06A77227"/>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DA05DEC"/>
    <w:multiLevelType w:val="hybridMultilevel"/>
    <w:tmpl w:val="99EED63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18146A3"/>
    <w:multiLevelType w:val="multilevel"/>
    <w:tmpl w:val="17B27A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4095FA5"/>
    <w:multiLevelType w:val="multilevel"/>
    <w:tmpl w:val="09D4595A"/>
    <w:lvl w:ilvl="0">
      <w:start w:val="1"/>
      <w:numFmt w:val="decimal"/>
      <w:lvlText w:val="%1."/>
      <w:lvlJc w:val="left"/>
      <w:pPr>
        <w:ind w:left="360" w:hanging="360"/>
      </w:pPr>
      <w:rPr>
        <w:sz w:val="20"/>
        <w:szCs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47916DC"/>
    <w:multiLevelType w:val="multilevel"/>
    <w:tmpl w:val="9DA43212"/>
    <w:lvl w:ilvl="0">
      <w:start w:val="2"/>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124" w:hanging="72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8">
    <w:nsid w:val="159824FC"/>
    <w:multiLevelType w:val="hybridMultilevel"/>
    <w:tmpl w:val="EE76AED6"/>
    <w:lvl w:ilvl="0" w:tplc="98CA13E0">
      <w:start w:val="1"/>
      <w:numFmt w:val="bullet"/>
      <w:lvlText w:val="-"/>
      <w:lvlJc w:val="left"/>
      <w:pPr>
        <w:ind w:left="1065" w:hanging="360"/>
      </w:pPr>
      <w:rPr>
        <w:rFonts w:ascii="Calibri" w:eastAsiaTheme="minorHAnsi" w:hAnsi="Calibri" w:cstheme="minorBidi" w:hint="default"/>
      </w:rPr>
    </w:lvl>
    <w:lvl w:ilvl="1" w:tplc="340A0003" w:tentative="1">
      <w:start w:val="1"/>
      <w:numFmt w:val="bullet"/>
      <w:lvlText w:val="o"/>
      <w:lvlJc w:val="left"/>
      <w:pPr>
        <w:ind w:left="1785" w:hanging="360"/>
      </w:pPr>
      <w:rPr>
        <w:rFonts w:ascii="Courier New" w:hAnsi="Courier New" w:cs="Courier New" w:hint="default"/>
      </w:rPr>
    </w:lvl>
    <w:lvl w:ilvl="2" w:tplc="340A0005" w:tentative="1">
      <w:start w:val="1"/>
      <w:numFmt w:val="bullet"/>
      <w:lvlText w:val=""/>
      <w:lvlJc w:val="left"/>
      <w:pPr>
        <w:ind w:left="2505" w:hanging="360"/>
      </w:pPr>
      <w:rPr>
        <w:rFonts w:ascii="Wingdings" w:hAnsi="Wingdings" w:hint="default"/>
      </w:rPr>
    </w:lvl>
    <w:lvl w:ilvl="3" w:tplc="340A0001" w:tentative="1">
      <w:start w:val="1"/>
      <w:numFmt w:val="bullet"/>
      <w:lvlText w:val=""/>
      <w:lvlJc w:val="left"/>
      <w:pPr>
        <w:ind w:left="3225" w:hanging="360"/>
      </w:pPr>
      <w:rPr>
        <w:rFonts w:ascii="Symbol" w:hAnsi="Symbol" w:hint="default"/>
      </w:rPr>
    </w:lvl>
    <w:lvl w:ilvl="4" w:tplc="340A0003" w:tentative="1">
      <w:start w:val="1"/>
      <w:numFmt w:val="bullet"/>
      <w:lvlText w:val="o"/>
      <w:lvlJc w:val="left"/>
      <w:pPr>
        <w:ind w:left="3945" w:hanging="360"/>
      </w:pPr>
      <w:rPr>
        <w:rFonts w:ascii="Courier New" w:hAnsi="Courier New" w:cs="Courier New" w:hint="default"/>
      </w:rPr>
    </w:lvl>
    <w:lvl w:ilvl="5" w:tplc="340A0005" w:tentative="1">
      <w:start w:val="1"/>
      <w:numFmt w:val="bullet"/>
      <w:lvlText w:val=""/>
      <w:lvlJc w:val="left"/>
      <w:pPr>
        <w:ind w:left="4665" w:hanging="360"/>
      </w:pPr>
      <w:rPr>
        <w:rFonts w:ascii="Wingdings" w:hAnsi="Wingdings" w:hint="default"/>
      </w:rPr>
    </w:lvl>
    <w:lvl w:ilvl="6" w:tplc="340A0001" w:tentative="1">
      <w:start w:val="1"/>
      <w:numFmt w:val="bullet"/>
      <w:lvlText w:val=""/>
      <w:lvlJc w:val="left"/>
      <w:pPr>
        <w:ind w:left="5385" w:hanging="360"/>
      </w:pPr>
      <w:rPr>
        <w:rFonts w:ascii="Symbol" w:hAnsi="Symbol" w:hint="default"/>
      </w:rPr>
    </w:lvl>
    <w:lvl w:ilvl="7" w:tplc="340A0003" w:tentative="1">
      <w:start w:val="1"/>
      <w:numFmt w:val="bullet"/>
      <w:lvlText w:val="o"/>
      <w:lvlJc w:val="left"/>
      <w:pPr>
        <w:ind w:left="6105" w:hanging="360"/>
      </w:pPr>
      <w:rPr>
        <w:rFonts w:ascii="Courier New" w:hAnsi="Courier New" w:cs="Courier New" w:hint="default"/>
      </w:rPr>
    </w:lvl>
    <w:lvl w:ilvl="8" w:tplc="340A0005" w:tentative="1">
      <w:start w:val="1"/>
      <w:numFmt w:val="bullet"/>
      <w:lvlText w:val=""/>
      <w:lvlJc w:val="left"/>
      <w:pPr>
        <w:ind w:left="6825" w:hanging="360"/>
      </w:pPr>
      <w:rPr>
        <w:rFonts w:ascii="Wingdings" w:hAnsi="Wingdings" w:hint="default"/>
      </w:rPr>
    </w:lvl>
  </w:abstractNum>
  <w:abstractNum w:abstractNumId="9">
    <w:nsid w:val="16C715FD"/>
    <w:multiLevelType w:val="hybridMultilevel"/>
    <w:tmpl w:val="6258334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1765273C"/>
    <w:multiLevelType w:val="hybridMultilevel"/>
    <w:tmpl w:val="6CB49EA6"/>
    <w:lvl w:ilvl="0" w:tplc="A6D00E9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17961B93"/>
    <w:multiLevelType w:val="hybridMultilevel"/>
    <w:tmpl w:val="D138EAB4"/>
    <w:lvl w:ilvl="0" w:tplc="E0D25C4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1BA70862"/>
    <w:multiLevelType w:val="multilevel"/>
    <w:tmpl w:val="7BE211DC"/>
    <w:lvl w:ilvl="0">
      <w:start w:val="4"/>
      <w:numFmt w:val="decimal"/>
      <w:lvlText w:val="%1"/>
      <w:lvlJc w:val="left"/>
      <w:pPr>
        <w:ind w:left="360" w:hanging="360"/>
      </w:pPr>
      <w:rPr>
        <w:rFonts w:hint="default"/>
        <w:sz w:val="22"/>
      </w:rPr>
    </w:lvl>
    <w:lvl w:ilvl="1">
      <w:start w:val="4"/>
      <w:numFmt w:val="decimal"/>
      <w:lvlText w:val="%1.%2"/>
      <w:lvlJc w:val="left"/>
      <w:pPr>
        <w:ind w:left="360" w:hanging="360"/>
      </w:pPr>
      <w:rPr>
        <w:rFonts w:hint="default"/>
        <w:sz w:val="22"/>
      </w:rPr>
    </w:lvl>
    <w:lvl w:ilvl="2">
      <w:start w:val="1"/>
      <w:numFmt w:val="decimal"/>
      <w:lvlText w:val="%1.%2.%3"/>
      <w:lvlJc w:val="left"/>
      <w:pPr>
        <w:ind w:left="360" w:hanging="36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720" w:hanging="720"/>
      </w:pPr>
      <w:rPr>
        <w:rFonts w:hint="default"/>
        <w:sz w:val="22"/>
      </w:rPr>
    </w:lvl>
    <w:lvl w:ilvl="5">
      <w:start w:val="1"/>
      <w:numFmt w:val="decimal"/>
      <w:lvlText w:val="%1.%2.%3.%4.%5.%6"/>
      <w:lvlJc w:val="left"/>
      <w:pPr>
        <w:ind w:left="720" w:hanging="720"/>
      </w:pPr>
      <w:rPr>
        <w:rFonts w:hint="default"/>
        <w:sz w:val="22"/>
      </w:rPr>
    </w:lvl>
    <w:lvl w:ilvl="6">
      <w:start w:val="1"/>
      <w:numFmt w:val="decimal"/>
      <w:lvlText w:val="%1.%2.%3.%4.%5.%6.%7"/>
      <w:lvlJc w:val="left"/>
      <w:pPr>
        <w:ind w:left="1080" w:hanging="1080"/>
      </w:pPr>
      <w:rPr>
        <w:rFonts w:hint="default"/>
        <w:sz w:val="22"/>
      </w:rPr>
    </w:lvl>
    <w:lvl w:ilvl="7">
      <w:start w:val="1"/>
      <w:numFmt w:val="decimal"/>
      <w:lvlText w:val="%1.%2.%3.%4.%5.%6.%7.%8"/>
      <w:lvlJc w:val="left"/>
      <w:pPr>
        <w:ind w:left="1080" w:hanging="1080"/>
      </w:pPr>
      <w:rPr>
        <w:rFonts w:hint="default"/>
        <w:sz w:val="22"/>
      </w:rPr>
    </w:lvl>
    <w:lvl w:ilvl="8">
      <w:start w:val="1"/>
      <w:numFmt w:val="decimal"/>
      <w:lvlText w:val="%1.%2.%3.%4.%5.%6.%7.%8.%9"/>
      <w:lvlJc w:val="left"/>
      <w:pPr>
        <w:ind w:left="1080" w:hanging="1080"/>
      </w:pPr>
      <w:rPr>
        <w:rFonts w:hint="default"/>
        <w:sz w:val="22"/>
      </w:rPr>
    </w:lvl>
  </w:abstractNum>
  <w:abstractNum w:abstractNumId="14">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1F443D2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nsid w:val="21F27F20"/>
    <w:multiLevelType w:val="multilevel"/>
    <w:tmpl w:val="9DA43212"/>
    <w:lvl w:ilvl="0">
      <w:start w:val="2"/>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124" w:hanging="72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7">
    <w:nsid w:val="22F72540"/>
    <w:multiLevelType w:val="hybridMultilevel"/>
    <w:tmpl w:val="A03476A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2BC2655C"/>
    <w:multiLevelType w:val="hybridMultilevel"/>
    <w:tmpl w:val="1F464452"/>
    <w:lvl w:ilvl="0" w:tplc="315ACE3A">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2EF05772"/>
    <w:multiLevelType w:val="hybridMultilevel"/>
    <w:tmpl w:val="99EED63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6976DEB"/>
    <w:multiLevelType w:val="hybridMultilevel"/>
    <w:tmpl w:val="1A488AF0"/>
    <w:lvl w:ilvl="0" w:tplc="340A0003">
      <w:start w:val="1"/>
      <w:numFmt w:val="bullet"/>
      <w:lvlText w:val="o"/>
      <w:lvlJc w:val="left"/>
      <w:pPr>
        <w:ind w:left="720" w:hanging="360"/>
      </w:pPr>
      <w:rPr>
        <w:rFonts w:ascii="Courier New" w:hAnsi="Courier New" w:cs="Courier New"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1">
    <w:nsid w:val="36FB0B4E"/>
    <w:multiLevelType w:val="hybridMultilevel"/>
    <w:tmpl w:val="00BC9286"/>
    <w:lvl w:ilvl="0" w:tplc="A5DA3E4E">
      <w:start w:val="1"/>
      <w:numFmt w:val="lowerRoman"/>
      <w:lvlText w:val="%1)"/>
      <w:lvlJc w:val="right"/>
      <w:pPr>
        <w:ind w:left="720" w:hanging="360"/>
      </w:pPr>
      <w:rPr>
        <w:rFonts w:asciiTheme="minorHAnsi" w:eastAsia="Calibri" w:hAnsiTheme="minorHAnsi" w:cstheme="minorHAnsi"/>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3EE6420F"/>
    <w:multiLevelType w:val="hybridMultilevel"/>
    <w:tmpl w:val="24146612"/>
    <w:lvl w:ilvl="0" w:tplc="A88EC8DC">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44426433"/>
    <w:multiLevelType w:val="multilevel"/>
    <w:tmpl w:val="9DA43212"/>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124" w:hanging="72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2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47BA7D36"/>
    <w:multiLevelType w:val="multilevel"/>
    <w:tmpl w:val="AA60C5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nsid w:val="47F96C55"/>
    <w:multiLevelType w:val="multilevel"/>
    <w:tmpl w:val="9DA43212"/>
    <w:lvl w:ilvl="0">
      <w:start w:val="4"/>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124" w:hanging="72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27">
    <w:nsid w:val="49644FA0"/>
    <w:multiLevelType w:val="multilevel"/>
    <w:tmpl w:val="DA1CDD1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nsid w:val="4D54477D"/>
    <w:multiLevelType w:val="hybridMultilevel"/>
    <w:tmpl w:val="31D64778"/>
    <w:lvl w:ilvl="0" w:tplc="CA58514C">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28A3E42"/>
    <w:multiLevelType w:val="hybridMultilevel"/>
    <w:tmpl w:val="57C22C1E"/>
    <w:lvl w:ilvl="0" w:tplc="B94072A4">
      <w:start w:val="7"/>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1">
    <w:nsid w:val="529F636F"/>
    <w:multiLevelType w:val="multilevel"/>
    <w:tmpl w:val="CD54C374"/>
    <w:lvl w:ilvl="0">
      <w:start w:val="5"/>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2">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nsid w:val="551F5F50"/>
    <w:multiLevelType w:val="hybridMultilevel"/>
    <w:tmpl w:val="1A8489F2"/>
    <w:lvl w:ilvl="0" w:tplc="26BC598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579F2D05"/>
    <w:multiLevelType w:val="multilevel"/>
    <w:tmpl w:val="9DA43212"/>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124" w:hanging="72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36">
    <w:nsid w:val="59334407"/>
    <w:multiLevelType w:val="hybridMultilevel"/>
    <w:tmpl w:val="25965862"/>
    <w:lvl w:ilvl="0" w:tplc="340A0001">
      <w:start w:val="1"/>
      <w:numFmt w:val="bullet"/>
      <w:lvlText w:val=""/>
      <w:lvlJc w:val="left"/>
      <w:pPr>
        <w:ind w:left="1211" w:hanging="360"/>
      </w:pPr>
      <w:rPr>
        <w:rFonts w:ascii="Symbol" w:hAnsi="Symbol" w:hint="default"/>
      </w:rPr>
    </w:lvl>
    <w:lvl w:ilvl="1" w:tplc="340A0003" w:tentative="1">
      <w:start w:val="1"/>
      <w:numFmt w:val="bullet"/>
      <w:lvlText w:val="o"/>
      <w:lvlJc w:val="left"/>
      <w:pPr>
        <w:ind w:left="1931" w:hanging="360"/>
      </w:pPr>
      <w:rPr>
        <w:rFonts w:ascii="Courier New" w:hAnsi="Courier New" w:cs="Courier New" w:hint="default"/>
      </w:rPr>
    </w:lvl>
    <w:lvl w:ilvl="2" w:tplc="340A0005" w:tentative="1">
      <w:start w:val="1"/>
      <w:numFmt w:val="bullet"/>
      <w:lvlText w:val=""/>
      <w:lvlJc w:val="left"/>
      <w:pPr>
        <w:ind w:left="2651" w:hanging="360"/>
      </w:pPr>
      <w:rPr>
        <w:rFonts w:ascii="Wingdings" w:hAnsi="Wingdings" w:hint="default"/>
      </w:rPr>
    </w:lvl>
    <w:lvl w:ilvl="3" w:tplc="340A0001" w:tentative="1">
      <w:start w:val="1"/>
      <w:numFmt w:val="bullet"/>
      <w:lvlText w:val=""/>
      <w:lvlJc w:val="left"/>
      <w:pPr>
        <w:ind w:left="3371" w:hanging="360"/>
      </w:pPr>
      <w:rPr>
        <w:rFonts w:ascii="Symbol" w:hAnsi="Symbol" w:hint="default"/>
      </w:rPr>
    </w:lvl>
    <w:lvl w:ilvl="4" w:tplc="340A0003" w:tentative="1">
      <w:start w:val="1"/>
      <w:numFmt w:val="bullet"/>
      <w:lvlText w:val="o"/>
      <w:lvlJc w:val="left"/>
      <w:pPr>
        <w:ind w:left="4091" w:hanging="360"/>
      </w:pPr>
      <w:rPr>
        <w:rFonts w:ascii="Courier New" w:hAnsi="Courier New" w:cs="Courier New" w:hint="default"/>
      </w:rPr>
    </w:lvl>
    <w:lvl w:ilvl="5" w:tplc="340A0005" w:tentative="1">
      <w:start w:val="1"/>
      <w:numFmt w:val="bullet"/>
      <w:lvlText w:val=""/>
      <w:lvlJc w:val="left"/>
      <w:pPr>
        <w:ind w:left="4811" w:hanging="360"/>
      </w:pPr>
      <w:rPr>
        <w:rFonts w:ascii="Wingdings" w:hAnsi="Wingdings" w:hint="default"/>
      </w:rPr>
    </w:lvl>
    <w:lvl w:ilvl="6" w:tplc="340A0001" w:tentative="1">
      <w:start w:val="1"/>
      <w:numFmt w:val="bullet"/>
      <w:lvlText w:val=""/>
      <w:lvlJc w:val="left"/>
      <w:pPr>
        <w:ind w:left="5531" w:hanging="360"/>
      </w:pPr>
      <w:rPr>
        <w:rFonts w:ascii="Symbol" w:hAnsi="Symbol" w:hint="default"/>
      </w:rPr>
    </w:lvl>
    <w:lvl w:ilvl="7" w:tplc="340A0003" w:tentative="1">
      <w:start w:val="1"/>
      <w:numFmt w:val="bullet"/>
      <w:lvlText w:val="o"/>
      <w:lvlJc w:val="left"/>
      <w:pPr>
        <w:ind w:left="6251" w:hanging="360"/>
      </w:pPr>
      <w:rPr>
        <w:rFonts w:ascii="Courier New" w:hAnsi="Courier New" w:cs="Courier New" w:hint="default"/>
      </w:rPr>
    </w:lvl>
    <w:lvl w:ilvl="8" w:tplc="340A0005" w:tentative="1">
      <w:start w:val="1"/>
      <w:numFmt w:val="bullet"/>
      <w:lvlText w:val=""/>
      <w:lvlJc w:val="left"/>
      <w:pPr>
        <w:ind w:left="6971" w:hanging="360"/>
      </w:pPr>
      <w:rPr>
        <w:rFonts w:ascii="Wingdings" w:hAnsi="Wingdings" w:hint="default"/>
      </w:rPr>
    </w:lvl>
  </w:abstractNum>
  <w:abstractNum w:abstractNumId="37">
    <w:nsid w:val="5B61527D"/>
    <w:multiLevelType w:val="hybridMultilevel"/>
    <w:tmpl w:val="F8BE3EF4"/>
    <w:lvl w:ilvl="0" w:tplc="E298740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624B2B3A"/>
    <w:multiLevelType w:val="multilevel"/>
    <w:tmpl w:val="9DA43212"/>
    <w:lvl w:ilvl="0">
      <w:start w:val="2"/>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124" w:hanging="72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39">
    <w:nsid w:val="62C14709"/>
    <w:multiLevelType w:val="hybridMultilevel"/>
    <w:tmpl w:val="5AECACE4"/>
    <w:lvl w:ilvl="0" w:tplc="1FE4F11C">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62FA6EE0"/>
    <w:multiLevelType w:val="multilevel"/>
    <w:tmpl w:val="9DA43212"/>
    <w:lvl w:ilvl="0">
      <w:start w:val="3"/>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124" w:hanging="72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41">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64F560F8"/>
    <w:multiLevelType w:val="hybridMultilevel"/>
    <w:tmpl w:val="A2DC3A94"/>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nsid w:val="65E24FB5"/>
    <w:multiLevelType w:val="multilevel"/>
    <w:tmpl w:val="3E0EFFB4"/>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nsid w:val="662909C2"/>
    <w:multiLevelType w:val="hybridMultilevel"/>
    <w:tmpl w:val="0028664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69AC2F36"/>
    <w:multiLevelType w:val="hybridMultilevel"/>
    <w:tmpl w:val="EC1C7DEA"/>
    <w:lvl w:ilvl="0" w:tplc="BE0EAAE6">
      <w:start w:val="5"/>
      <w:numFmt w:val="decimal"/>
      <w:lvlText w:val="%1"/>
      <w:lvlJc w:val="left"/>
      <w:pPr>
        <w:ind w:left="720" w:hanging="360"/>
      </w:pPr>
      <w:rPr>
        <w:rFonts w:hint="default"/>
      </w:rPr>
    </w:lvl>
    <w:lvl w:ilvl="1" w:tplc="340A0019">
      <w:start w:val="1"/>
      <w:numFmt w:val="lowerLetter"/>
      <w:lvlText w:val="%2."/>
      <w:lvlJc w:val="left"/>
      <w:pPr>
        <w:ind w:left="644"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6B0A22DA"/>
    <w:multiLevelType w:val="hybridMultilevel"/>
    <w:tmpl w:val="D1B4901A"/>
    <w:lvl w:ilvl="0" w:tplc="D06C513C">
      <w:numFmt w:val="bullet"/>
      <w:lvlText w:val=""/>
      <w:lvlJc w:val="left"/>
      <w:pPr>
        <w:ind w:left="1425" w:hanging="360"/>
      </w:pPr>
      <w:rPr>
        <w:rFonts w:ascii="Symbol" w:eastAsiaTheme="minorHAnsi" w:hAnsi="Symbol" w:cstheme="minorBidi" w:hint="default"/>
      </w:rPr>
    </w:lvl>
    <w:lvl w:ilvl="1" w:tplc="340A0003" w:tentative="1">
      <w:start w:val="1"/>
      <w:numFmt w:val="bullet"/>
      <w:lvlText w:val="o"/>
      <w:lvlJc w:val="left"/>
      <w:pPr>
        <w:ind w:left="2145" w:hanging="360"/>
      </w:pPr>
      <w:rPr>
        <w:rFonts w:ascii="Courier New" w:hAnsi="Courier New" w:cs="Courier New" w:hint="default"/>
      </w:rPr>
    </w:lvl>
    <w:lvl w:ilvl="2" w:tplc="340A0005" w:tentative="1">
      <w:start w:val="1"/>
      <w:numFmt w:val="bullet"/>
      <w:lvlText w:val=""/>
      <w:lvlJc w:val="left"/>
      <w:pPr>
        <w:ind w:left="2865" w:hanging="360"/>
      </w:pPr>
      <w:rPr>
        <w:rFonts w:ascii="Wingdings" w:hAnsi="Wingdings" w:hint="default"/>
      </w:rPr>
    </w:lvl>
    <w:lvl w:ilvl="3" w:tplc="340A0001" w:tentative="1">
      <w:start w:val="1"/>
      <w:numFmt w:val="bullet"/>
      <w:lvlText w:val=""/>
      <w:lvlJc w:val="left"/>
      <w:pPr>
        <w:ind w:left="3585" w:hanging="360"/>
      </w:pPr>
      <w:rPr>
        <w:rFonts w:ascii="Symbol" w:hAnsi="Symbol" w:hint="default"/>
      </w:rPr>
    </w:lvl>
    <w:lvl w:ilvl="4" w:tplc="340A0003" w:tentative="1">
      <w:start w:val="1"/>
      <w:numFmt w:val="bullet"/>
      <w:lvlText w:val="o"/>
      <w:lvlJc w:val="left"/>
      <w:pPr>
        <w:ind w:left="4305" w:hanging="360"/>
      </w:pPr>
      <w:rPr>
        <w:rFonts w:ascii="Courier New" w:hAnsi="Courier New" w:cs="Courier New" w:hint="default"/>
      </w:rPr>
    </w:lvl>
    <w:lvl w:ilvl="5" w:tplc="340A0005" w:tentative="1">
      <w:start w:val="1"/>
      <w:numFmt w:val="bullet"/>
      <w:lvlText w:val=""/>
      <w:lvlJc w:val="left"/>
      <w:pPr>
        <w:ind w:left="5025" w:hanging="360"/>
      </w:pPr>
      <w:rPr>
        <w:rFonts w:ascii="Wingdings" w:hAnsi="Wingdings" w:hint="default"/>
      </w:rPr>
    </w:lvl>
    <w:lvl w:ilvl="6" w:tplc="340A0001" w:tentative="1">
      <w:start w:val="1"/>
      <w:numFmt w:val="bullet"/>
      <w:lvlText w:val=""/>
      <w:lvlJc w:val="left"/>
      <w:pPr>
        <w:ind w:left="5745" w:hanging="360"/>
      </w:pPr>
      <w:rPr>
        <w:rFonts w:ascii="Symbol" w:hAnsi="Symbol" w:hint="default"/>
      </w:rPr>
    </w:lvl>
    <w:lvl w:ilvl="7" w:tplc="340A0003" w:tentative="1">
      <w:start w:val="1"/>
      <w:numFmt w:val="bullet"/>
      <w:lvlText w:val="o"/>
      <w:lvlJc w:val="left"/>
      <w:pPr>
        <w:ind w:left="6465" w:hanging="360"/>
      </w:pPr>
      <w:rPr>
        <w:rFonts w:ascii="Courier New" w:hAnsi="Courier New" w:cs="Courier New" w:hint="default"/>
      </w:rPr>
    </w:lvl>
    <w:lvl w:ilvl="8" w:tplc="340A0005" w:tentative="1">
      <w:start w:val="1"/>
      <w:numFmt w:val="bullet"/>
      <w:lvlText w:val=""/>
      <w:lvlJc w:val="left"/>
      <w:pPr>
        <w:ind w:left="7185" w:hanging="360"/>
      </w:pPr>
      <w:rPr>
        <w:rFonts w:ascii="Wingdings" w:hAnsi="Wingdings" w:hint="default"/>
      </w:rPr>
    </w:lvl>
  </w:abstractNum>
  <w:abstractNum w:abstractNumId="47">
    <w:nsid w:val="6E1904BA"/>
    <w:multiLevelType w:val="hybridMultilevel"/>
    <w:tmpl w:val="38462C7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9"/>
  </w:num>
  <w:num w:numId="2">
    <w:abstractNumId w:val="24"/>
  </w:num>
  <w:num w:numId="3">
    <w:abstractNumId w:val="32"/>
  </w:num>
  <w:num w:numId="4">
    <w:abstractNumId w:val="49"/>
  </w:num>
  <w:num w:numId="5">
    <w:abstractNumId w:val="41"/>
  </w:num>
  <w:num w:numId="6">
    <w:abstractNumId w:val="48"/>
  </w:num>
  <w:num w:numId="7">
    <w:abstractNumId w:val="34"/>
  </w:num>
  <w:num w:numId="8">
    <w:abstractNumId w:val="14"/>
  </w:num>
  <w:num w:numId="9">
    <w:abstractNumId w:val="24"/>
  </w:num>
  <w:num w:numId="10">
    <w:abstractNumId w:val="24"/>
  </w:num>
  <w:num w:numId="11">
    <w:abstractNumId w:val="24"/>
  </w:num>
  <w:num w:numId="12">
    <w:abstractNumId w:val="24"/>
  </w:num>
  <w:num w:numId="13">
    <w:abstractNumId w:val="13"/>
  </w:num>
  <w:num w:numId="14">
    <w:abstractNumId w:val="27"/>
  </w:num>
  <w:num w:numId="15">
    <w:abstractNumId w:val="9"/>
  </w:num>
  <w:num w:numId="16">
    <w:abstractNumId w:val="25"/>
  </w:num>
  <w:num w:numId="17">
    <w:abstractNumId w:val="36"/>
  </w:num>
  <w:num w:numId="18">
    <w:abstractNumId w:val="17"/>
  </w:num>
  <w:num w:numId="19">
    <w:abstractNumId w:val="24"/>
  </w:num>
  <w:num w:numId="20">
    <w:abstractNumId w:val="10"/>
  </w:num>
  <w:num w:numId="21">
    <w:abstractNumId w:val="21"/>
  </w:num>
  <w:num w:numId="22">
    <w:abstractNumId w:val="47"/>
  </w:num>
  <w:num w:numId="23">
    <w:abstractNumId w:val="30"/>
  </w:num>
  <w:num w:numId="24">
    <w:abstractNumId w:val="15"/>
  </w:num>
  <w:num w:numId="25">
    <w:abstractNumId w:val="20"/>
  </w:num>
  <w:num w:numId="26">
    <w:abstractNumId w:val="28"/>
  </w:num>
  <w:num w:numId="27">
    <w:abstractNumId w:val="0"/>
  </w:num>
  <w:num w:numId="28">
    <w:abstractNumId w:val="19"/>
  </w:num>
  <w:num w:numId="29">
    <w:abstractNumId w:val="4"/>
  </w:num>
  <w:num w:numId="30">
    <w:abstractNumId w:val="23"/>
  </w:num>
  <w:num w:numId="31">
    <w:abstractNumId w:val="35"/>
  </w:num>
  <w:num w:numId="32">
    <w:abstractNumId w:val="7"/>
  </w:num>
  <w:num w:numId="33">
    <w:abstractNumId w:val="38"/>
  </w:num>
  <w:num w:numId="34">
    <w:abstractNumId w:val="40"/>
  </w:num>
  <w:num w:numId="35">
    <w:abstractNumId w:val="16"/>
  </w:num>
  <w:num w:numId="36">
    <w:abstractNumId w:val="26"/>
  </w:num>
  <w:num w:numId="37">
    <w:abstractNumId w:val="8"/>
  </w:num>
  <w:num w:numId="38">
    <w:abstractNumId w:val="46"/>
  </w:num>
  <w:num w:numId="39">
    <w:abstractNumId w:val="3"/>
  </w:num>
  <w:num w:numId="40">
    <w:abstractNumId w:val="6"/>
  </w:num>
  <w:num w:numId="41">
    <w:abstractNumId w:val="44"/>
  </w:num>
  <w:num w:numId="42">
    <w:abstractNumId w:val="42"/>
  </w:num>
  <w:num w:numId="43">
    <w:abstractNumId w:val="22"/>
  </w:num>
  <w:num w:numId="44">
    <w:abstractNumId w:val="11"/>
  </w:num>
  <w:num w:numId="45">
    <w:abstractNumId w:val="33"/>
  </w:num>
  <w:num w:numId="46">
    <w:abstractNumId w:val="37"/>
  </w:num>
  <w:num w:numId="47">
    <w:abstractNumId w:val="12"/>
  </w:num>
  <w:num w:numId="48">
    <w:abstractNumId w:val="18"/>
  </w:num>
  <w:num w:numId="49">
    <w:abstractNumId w:val="1"/>
  </w:num>
  <w:num w:numId="50">
    <w:abstractNumId w:val="5"/>
  </w:num>
  <w:num w:numId="51">
    <w:abstractNumId w:val="2"/>
  </w:num>
  <w:num w:numId="52">
    <w:abstractNumId w:val="45"/>
  </w:num>
  <w:num w:numId="53">
    <w:abstractNumId w:val="31"/>
  </w:num>
  <w:num w:numId="54">
    <w:abstractNumId w:val="43"/>
  </w:num>
  <w:num w:numId="55">
    <w:abstractNumId w:val="39"/>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e Saavedra Cruz">
    <w15:presenceInfo w15:providerId="AD" w15:userId="S-1-5-21-3284860813-3422782453-1684473521-20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4F1"/>
    <w:rsid w:val="00001B55"/>
    <w:rsid w:val="00001D0D"/>
    <w:rsid w:val="00001ED1"/>
    <w:rsid w:val="00002A64"/>
    <w:rsid w:val="0000451E"/>
    <w:rsid w:val="00004C82"/>
    <w:rsid w:val="00004D1D"/>
    <w:rsid w:val="00004DA9"/>
    <w:rsid w:val="0000504B"/>
    <w:rsid w:val="000050B6"/>
    <w:rsid w:val="000063B5"/>
    <w:rsid w:val="0000671C"/>
    <w:rsid w:val="00006FE0"/>
    <w:rsid w:val="00007F36"/>
    <w:rsid w:val="000106A1"/>
    <w:rsid w:val="00010951"/>
    <w:rsid w:val="00010E1B"/>
    <w:rsid w:val="000111CD"/>
    <w:rsid w:val="00011B43"/>
    <w:rsid w:val="00011E1F"/>
    <w:rsid w:val="00012236"/>
    <w:rsid w:val="0001223F"/>
    <w:rsid w:val="00012AA2"/>
    <w:rsid w:val="00012EFD"/>
    <w:rsid w:val="0001304C"/>
    <w:rsid w:val="000143C8"/>
    <w:rsid w:val="00015199"/>
    <w:rsid w:val="000151C7"/>
    <w:rsid w:val="00015AEB"/>
    <w:rsid w:val="000165D1"/>
    <w:rsid w:val="00016950"/>
    <w:rsid w:val="00017147"/>
    <w:rsid w:val="0001781A"/>
    <w:rsid w:val="000179CE"/>
    <w:rsid w:val="000179D2"/>
    <w:rsid w:val="0002008E"/>
    <w:rsid w:val="0002019C"/>
    <w:rsid w:val="000201D0"/>
    <w:rsid w:val="000201ED"/>
    <w:rsid w:val="000209B6"/>
    <w:rsid w:val="00020EE7"/>
    <w:rsid w:val="00021B10"/>
    <w:rsid w:val="00021E34"/>
    <w:rsid w:val="00022D91"/>
    <w:rsid w:val="00024A72"/>
    <w:rsid w:val="00024ECF"/>
    <w:rsid w:val="000254B9"/>
    <w:rsid w:val="00025B2E"/>
    <w:rsid w:val="00025CB5"/>
    <w:rsid w:val="00025D19"/>
    <w:rsid w:val="000261BD"/>
    <w:rsid w:val="00026898"/>
    <w:rsid w:val="00026918"/>
    <w:rsid w:val="000269EA"/>
    <w:rsid w:val="00027469"/>
    <w:rsid w:val="00027D43"/>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DE6"/>
    <w:rsid w:val="00041FA4"/>
    <w:rsid w:val="00042CA6"/>
    <w:rsid w:val="00043318"/>
    <w:rsid w:val="0004340C"/>
    <w:rsid w:val="00043B71"/>
    <w:rsid w:val="00044B58"/>
    <w:rsid w:val="00044D2C"/>
    <w:rsid w:val="00044ED6"/>
    <w:rsid w:val="00045DA2"/>
    <w:rsid w:val="000463A5"/>
    <w:rsid w:val="0004795B"/>
    <w:rsid w:val="00047D2A"/>
    <w:rsid w:val="00050C9A"/>
    <w:rsid w:val="00050D4E"/>
    <w:rsid w:val="00052A6A"/>
    <w:rsid w:val="00052B94"/>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606E5"/>
    <w:rsid w:val="00060CEE"/>
    <w:rsid w:val="000613BF"/>
    <w:rsid w:val="000624CE"/>
    <w:rsid w:val="00063B8E"/>
    <w:rsid w:val="00064381"/>
    <w:rsid w:val="000643D4"/>
    <w:rsid w:val="000644EA"/>
    <w:rsid w:val="00064650"/>
    <w:rsid w:val="0006599F"/>
    <w:rsid w:val="00065CBB"/>
    <w:rsid w:val="00066188"/>
    <w:rsid w:val="000667E1"/>
    <w:rsid w:val="00066AFE"/>
    <w:rsid w:val="00066E7A"/>
    <w:rsid w:val="00067155"/>
    <w:rsid w:val="00067715"/>
    <w:rsid w:val="00071004"/>
    <w:rsid w:val="0007139D"/>
    <w:rsid w:val="00071ABB"/>
    <w:rsid w:val="00071E7C"/>
    <w:rsid w:val="0007229B"/>
    <w:rsid w:val="000728A8"/>
    <w:rsid w:val="00072D6C"/>
    <w:rsid w:val="000730EC"/>
    <w:rsid w:val="000745F3"/>
    <w:rsid w:val="0007466F"/>
    <w:rsid w:val="000747F0"/>
    <w:rsid w:val="00075A70"/>
    <w:rsid w:val="000766E6"/>
    <w:rsid w:val="00082230"/>
    <w:rsid w:val="0008249D"/>
    <w:rsid w:val="00082662"/>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B0B"/>
    <w:rsid w:val="00092FAB"/>
    <w:rsid w:val="0009302D"/>
    <w:rsid w:val="000932E2"/>
    <w:rsid w:val="00093700"/>
    <w:rsid w:val="00094651"/>
    <w:rsid w:val="00094E56"/>
    <w:rsid w:val="000959D8"/>
    <w:rsid w:val="00095A4A"/>
    <w:rsid w:val="00096366"/>
    <w:rsid w:val="00096587"/>
    <w:rsid w:val="00097348"/>
    <w:rsid w:val="000A004C"/>
    <w:rsid w:val="000A027D"/>
    <w:rsid w:val="000A216C"/>
    <w:rsid w:val="000A3133"/>
    <w:rsid w:val="000A321B"/>
    <w:rsid w:val="000A3227"/>
    <w:rsid w:val="000A38C4"/>
    <w:rsid w:val="000A46D4"/>
    <w:rsid w:val="000A48D7"/>
    <w:rsid w:val="000A4D15"/>
    <w:rsid w:val="000A6543"/>
    <w:rsid w:val="000A6BEE"/>
    <w:rsid w:val="000A7307"/>
    <w:rsid w:val="000A7B10"/>
    <w:rsid w:val="000B0243"/>
    <w:rsid w:val="000B12C1"/>
    <w:rsid w:val="000B32AE"/>
    <w:rsid w:val="000B34B2"/>
    <w:rsid w:val="000B353A"/>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DFA"/>
    <w:rsid w:val="000C2179"/>
    <w:rsid w:val="000C2811"/>
    <w:rsid w:val="000C428A"/>
    <w:rsid w:val="000C4B72"/>
    <w:rsid w:val="000C5064"/>
    <w:rsid w:val="000C63A4"/>
    <w:rsid w:val="000C6DB5"/>
    <w:rsid w:val="000C76C0"/>
    <w:rsid w:val="000D03DA"/>
    <w:rsid w:val="000D079E"/>
    <w:rsid w:val="000D1132"/>
    <w:rsid w:val="000D1CFD"/>
    <w:rsid w:val="000D259C"/>
    <w:rsid w:val="000D3D2A"/>
    <w:rsid w:val="000D4297"/>
    <w:rsid w:val="000D4B39"/>
    <w:rsid w:val="000D5DA4"/>
    <w:rsid w:val="000D6468"/>
    <w:rsid w:val="000D6B87"/>
    <w:rsid w:val="000D6F8D"/>
    <w:rsid w:val="000D703E"/>
    <w:rsid w:val="000D7453"/>
    <w:rsid w:val="000E0232"/>
    <w:rsid w:val="000E0ADA"/>
    <w:rsid w:val="000E0AF3"/>
    <w:rsid w:val="000E0B34"/>
    <w:rsid w:val="000E257A"/>
    <w:rsid w:val="000E4500"/>
    <w:rsid w:val="000E5424"/>
    <w:rsid w:val="000E5869"/>
    <w:rsid w:val="000E5E28"/>
    <w:rsid w:val="000E6410"/>
    <w:rsid w:val="000E72F9"/>
    <w:rsid w:val="000E7F5E"/>
    <w:rsid w:val="000E7F69"/>
    <w:rsid w:val="000F0389"/>
    <w:rsid w:val="000F04B7"/>
    <w:rsid w:val="000F10B0"/>
    <w:rsid w:val="000F2852"/>
    <w:rsid w:val="000F319E"/>
    <w:rsid w:val="000F4137"/>
    <w:rsid w:val="000F57A1"/>
    <w:rsid w:val="000F59DD"/>
    <w:rsid w:val="000F5B7C"/>
    <w:rsid w:val="000F672C"/>
    <w:rsid w:val="000F6B45"/>
    <w:rsid w:val="000F75A2"/>
    <w:rsid w:val="000F7BB4"/>
    <w:rsid w:val="000F7CAB"/>
    <w:rsid w:val="0010059B"/>
    <w:rsid w:val="00100AA4"/>
    <w:rsid w:val="00101474"/>
    <w:rsid w:val="00101800"/>
    <w:rsid w:val="00101E3C"/>
    <w:rsid w:val="0010359D"/>
    <w:rsid w:val="00103B5C"/>
    <w:rsid w:val="001046C2"/>
    <w:rsid w:val="001051A0"/>
    <w:rsid w:val="00105331"/>
    <w:rsid w:val="0010657A"/>
    <w:rsid w:val="001066B9"/>
    <w:rsid w:val="00106E74"/>
    <w:rsid w:val="00106EC8"/>
    <w:rsid w:val="00106F43"/>
    <w:rsid w:val="0010707C"/>
    <w:rsid w:val="001072EF"/>
    <w:rsid w:val="001078C3"/>
    <w:rsid w:val="0011126A"/>
    <w:rsid w:val="001116D3"/>
    <w:rsid w:val="0011210B"/>
    <w:rsid w:val="00112C9C"/>
    <w:rsid w:val="00112F5A"/>
    <w:rsid w:val="00114819"/>
    <w:rsid w:val="00114CDD"/>
    <w:rsid w:val="00114F6F"/>
    <w:rsid w:val="001157D9"/>
    <w:rsid w:val="001173C8"/>
    <w:rsid w:val="00117CCF"/>
    <w:rsid w:val="001213FE"/>
    <w:rsid w:val="001245F4"/>
    <w:rsid w:val="00124E81"/>
    <w:rsid w:val="001257CF"/>
    <w:rsid w:val="001258E8"/>
    <w:rsid w:val="00125EBB"/>
    <w:rsid w:val="00126139"/>
    <w:rsid w:val="001262E8"/>
    <w:rsid w:val="001271F2"/>
    <w:rsid w:val="00127654"/>
    <w:rsid w:val="0012771C"/>
    <w:rsid w:val="00127992"/>
    <w:rsid w:val="001308C7"/>
    <w:rsid w:val="00131BE3"/>
    <w:rsid w:val="00133F13"/>
    <w:rsid w:val="0013411C"/>
    <w:rsid w:val="00134757"/>
    <w:rsid w:val="00134C3D"/>
    <w:rsid w:val="00135505"/>
    <w:rsid w:val="0013592F"/>
    <w:rsid w:val="00136697"/>
    <w:rsid w:val="001369AA"/>
    <w:rsid w:val="0013718E"/>
    <w:rsid w:val="00137D53"/>
    <w:rsid w:val="00140182"/>
    <w:rsid w:val="00140395"/>
    <w:rsid w:val="001403A0"/>
    <w:rsid w:val="001405F0"/>
    <w:rsid w:val="00140D14"/>
    <w:rsid w:val="00140E0D"/>
    <w:rsid w:val="00141036"/>
    <w:rsid w:val="00142515"/>
    <w:rsid w:val="001427F8"/>
    <w:rsid w:val="00143D2D"/>
    <w:rsid w:val="00144475"/>
    <w:rsid w:val="00145CEB"/>
    <w:rsid w:val="001462E0"/>
    <w:rsid w:val="00146D42"/>
    <w:rsid w:val="001477A1"/>
    <w:rsid w:val="0015012C"/>
    <w:rsid w:val="001502FD"/>
    <w:rsid w:val="0015086A"/>
    <w:rsid w:val="001516D4"/>
    <w:rsid w:val="00152606"/>
    <w:rsid w:val="001528A4"/>
    <w:rsid w:val="00152BEC"/>
    <w:rsid w:val="00153445"/>
    <w:rsid w:val="00154906"/>
    <w:rsid w:val="0015698E"/>
    <w:rsid w:val="00157FB2"/>
    <w:rsid w:val="001600A8"/>
    <w:rsid w:val="001601E6"/>
    <w:rsid w:val="0016103C"/>
    <w:rsid w:val="0016128E"/>
    <w:rsid w:val="001612E8"/>
    <w:rsid w:val="001619D7"/>
    <w:rsid w:val="00161A44"/>
    <w:rsid w:val="0016224D"/>
    <w:rsid w:val="0016238F"/>
    <w:rsid w:val="00162554"/>
    <w:rsid w:val="0016278E"/>
    <w:rsid w:val="00162AC3"/>
    <w:rsid w:val="001630E3"/>
    <w:rsid w:val="00163406"/>
    <w:rsid w:val="00165832"/>
    <w:rsid w:val="00167133"/>
    <w:rsid w:val="001672BB"/>
    <w:rsid w:val="00167879"/>
    <w:rsid w:val="001678BF"/>
    <w:rsid w:val="00167E77"/>
    <w:rsid w:val="00170540"/>
    <w:rsid w:val="00170726"/>
    <w:rsid w:val="00170964"/>
    <w:rsid w:val="00170FB4"/>
    <w:rsid w:val="001710A7"/>
    <w:rsid w:val="0017134A"/>
    <w:rsid w:val="00171C41"/>
    <w:rsid w:val="001721D3"/>
    <w:rsid w:val="00172324"/>
    <w:rsid w:val="001727B0"/>
    <w:rsid w:val="0017295D"/>
    <w:rsid w:val="00172A1E"/>
    <w:rsid w:val="00172EB1"/>
    <w:rsid w:val="00173317"/>
    <w:rsid w:val="001738C0"/>
    <w:rsid w:val="001745DB"/>
    <w:rsid w:val="001747F8"/>
    <w:rsid w:val="001749EF"/>
    <w:rsid w:val="00174ADC"/>
    <w:rsid w:val="00175895"/>
    <w:rsid w:val="001762A9"/>
    <w:rsid w:val="00176A9B"/>
    <w:rsid w:val="001779AA"/>
    <w:rsid w:val="00180229"/>
    <w:rsid w:val="0018023D"/>
    <w:rsid w:val="001806E7"/>
    <w:rsid w:val="00184755"/>
    <w:rsid w:val="001862D9"/>
    <w:rsid w:val="00186447"/>
    <w:rsid w:val="001879F6"/>
    <w:rsid w:val="0019037C"/>
    <w:rsid w:val="001905F9"/>
    <w:rsid w:val="001913B4"/>
    <w:rsid w:val="001915D1"/>
    <w:rsid w:val="00191BC7"/>
    <w:rsid w:val="00193186"/>
    <w:rsid w:val="00193576"/>
    <w:rsid w:val="00193926"/>
    <w:rsid w:val="001941E2"/>
    <w:rsid w:val="0019441D"/>
    <w:rsid w:val="00194AA0"/>
    <w:rsid w:val="00194EC6"/>
    <w:rsid w:val="00195420"/>
    <w:rsid w:val="001955C8"/>
    <w:rsid w:val="001958DF"/>
    <w:rsid w:val="00196642"/>
    <w:rsid w:val="001966A1"/>
    <w:rsid w:val="0019673D"/>
    <w:rsid w:val="001967A4"/>
    <w:rsid w:val="00196DD8"/>
    <w:rsid w:val="00197322"/>
    <w:rsid w:val="00197DB4"/>
    <w:rsid w:val="001A0A7C"/>
    <w:rsid w:val="001A13BC"/>
    <w:rsid w:val="001A145E"/>
    <w:rsid w:val="001A1E2C"/>
    <w:rsid w:val="001A1E8F"/>
    <w:rsid w:val="001A20BA"/>
    <w:rsid w:val="001A2A49"/>
    <w:rsid w:val="001A30A8"/>
    <w:rsid w:val="001A3AA6"/>
    <w:rsid w:val="001A4556"/>
    <w:rsid w:val="001A4615"/>
    <w:rsid w:val="001A47BC"/>
    <w:rsid w:val="001A58D0"/>
    <w:rsid w:val="001A68CB"/>
    <w:rsid w:val="001B0B8D"/>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91D"/>
    <w:rsid w:val="001C21EB"/>
    <w:rsid w:val="001C3AF7"/>
    <w:rsid w:val="001C4090"/>
    <w:rsid w:val="001C4159"/>
    <w:rsid w:val="001C450E"/>
    <w:rsid w:val="001C55A8"/>
    <w:rsid w:val="001C6228"/>
    <w:rsid w:val="001C73A6"/>
    <w:rsid w:val="001C7ADB"/>
    <w:rsid w:val="001D0E57"/>
    <w:rsid w:val="001D1C40"/>
    <w:rsid w:val="001D3055"/>
    <w:rsid w:val="001D4382"/>
    <w:rsid w:val="001D4892"/>
    <w:rsid w:val="001D5ED2"/>
    <w:rsid w:val="001D628F"/>
    <w:rsid w:val="001D62BA"/>
    <w:rsid w:val="001D671B"/>
    <w:rsid w:val="001D7091"/>
    <w:rsid w:val="001D778B"/>
    <w:rsid w:val="001D7BF0"/>
    <w:rsid w:val="001D7DC5"/>
    <w:rsid w:val="001E034C"/>
    <w:rsid w:val="001E1431"/>
    <w:rsid w:val="001E1A4D"/>
    <w:rsid w:val="001E2073"/>
    <w:rsid w:val="001E2348"/>
    <w:rsid w:val="001E296D"/>
    <w:rsid w:val="001E2E03"/>
    <w:rsid w:val="001E3373"/>
    <w:rsid w:val="001E346F"/>
    <w:rsid w:val="001E3E66"/>
    <w:rsid w:val="001E42ED"/>
    <w:rsid w:val="001E4527"/>
    <w:rsid w:val="001E5BF3"/>
    <w:rsid w:val="001E6904"/>
    <w:rsid w:val="001E6DD9"/>
    <w:rsid w:val="001F0DA6"/>
    <w:rsid w:val="001F13F3"/>
    <w:rsid w:val="001F17F5"/>
    <w:rsid w:val="001F2440"/>
    <w:rsid w:val="001F2527"/>
    <w:rsid w:val="001F29C4"/>
    <w:rsid w:val="001F2C82"/>
    <w:rsid w:val="001F2D03"/>
    <w:rsid w:val="001F30D1"/>
    <w:rsid w:val="001F3214"/>
    <w:rsid w:val="001F3D56"/>
    <w:rsid w:val="001F4C6D"/>
    <w:rsid w:val="001F510B"/>
    <w:rsid w:val="001F5C4D"/>
    <w:rsid w:val="001F61FF"/>
    <w:rsid w:val="001F693A"/>
    <w:rsid w:val="001F6F6B"/>
    <w:rsid w:val="0020034A"/>
    <w:rsid w:val="00200AB0"/>
    <w:rsid w:val="00201037"/>
    <w:rsid w:val="00201DFD"/>
    <w:rsid w:val="00201F5E"/>
    <w:rsid w:val="002023A9"/>
    <w:rsid w:val="00202A97"/>
    <w:rsid w:val="00202C10"/>
    <w:rsid w:val="00203904"/>
    <w:rsid w:val="002041E0"/>
    <w:rsid w:val="00204EF6"/>
    <w:rsid w:val="00205A34"/>
    <w:rsid w:val="00205F3E"/>
    <w:rsid w:val="00206810"/>
    <w:rsid w:val="00206ECD"/>
    <w:rsid w:val="0020717F"/>
    <w:rsid w:val="0020745E"/>
    <w:rsid w:val="002075BD"/>
    <w:rsid w:val="00210177"/>
    <w:rsid w:val="002101DD"/>
    <w:rsid w:val="00210DC6"/>
    <w:rsid w:val="00211032"/>
    <w:rsid w:val="00211110"/>
    <w:rsid w:val="00211207"/>
    <w:rsid w:val="00211D6F"/>
    <w:rsid w:val="002129BE"/>
    <w:rsid w:val="002133F7"/>
    <w:rsid w:val="00213626"/>
    <w:rsid w:val="00213CD5"/>
    <w:rsid w:val="00213FEE"/>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AC7"/>
    <w:rsid w:val="00224FEB"/>
    <w:rsid w:val="00225251"/>
    <w:rsid w:val="002259D3"/>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39DF"/>
    <w:rsid w:val="00233FB8"/>
    <w:rsid w:val="00234A03"/>
    <w:rsid w:val="00234AA0"/>
    <w:rsid w:val="00234EFE"/>
    <w:rsid w:val="00235364"/>
    <w:rsid w:val="00235DC7"/>
    <w:rsid w:val="0023602F"/>
    <w:rsid w:val="00236583"/>
    <w:rsid w:val="002366E9"/>
    <w:rsid w:val="002372BB"/>
    <w:rsid w:val="00237971"/>
    <w:rsid w:val="002403C0"/>
    <w:rsid w:val="0024106B"/>
    <w:rsid w:val="00241AF3"/>
    <w:rsid w:val="002426C1"/>
    <w:rsid w:val="002430B6"/>
    <w:rsid w:val="0024310D"/>
    <w:rsid w:val="00243467"/>
    <w:rsid w:val="002437CC"/>
    <w:rsid w:val="00243B94"/>
    <w:rsid w:val="002449F3"/>
    <w:rsid w:val="00244B8C"/>
    <w:rsid w:val="002453CD"/>
    <w:rsid w:val="00245881"/>
    <w:rsid w:val="00245C77"/>
    <w:rsid w:val="0024620A"/>
    <w:rsid w:val="00247085"/>
    <w:rsid w:val="0024720C"/>
    <w:rsid w:val="00247864"/>
    <w:rsid w:val="00250518"/>
    <w:rsid w:val="002508D1"/>
    <w:rsid w:val="00250E09"/>
    <w:rsid w:val="00250F03"/>
    <w:rsid w:val="002511A9"/>
    <w:rsid w:val="002513B2"/>
    <w:rsid w:val="00252113"/>
    <w:rsid w:val="002524AB"/>
    <w:rsid w:val="00252A13"/>
    <w:rsid w:val="002536D9"/>
    <w:rsid w:val="00254EA9"/>
    <w:rsid w:val="00255BCB"/>
    <w:rsid w:val="00255D3F"/>
    <w:rsid w:val="00255F6D"/>
    <w:rsid w:val="0025629B"/>
    <w:rsid w:val="0025679A"/>
    <w:rsid w:val="00256B1D"/>
    <w:rsid w:val="00256CEC"/>
    <w:rsid w:val="0025725B"/>
    <w:rsid w:val="0025736A"/>
    <w:rsid w:val="00257FDA"/>
    <w:rsid w:val="00260F3B"/>
    <w:rsid w:val="002610B0"/>
    <w:rsid w:val="00261EC8"/>
    <w:rsid w:val="00262345"/>
    <w:rsid w:val="0026265A"/>
    <w:rsid w:val="00262705"/>
    <w:rsid w:val="002628E3"/>
    <w:rsid w:val="0026357D"/>
    <w:rsid w:val="002651A3"/>
    <w:rsid w:val="00265340"/>
    <w:rsid w:val="002655E7"/>
    <w:rsid w:val="002663EA"/>
    <w:rsid w:val="002667BF"/>
    <w:rsid w:val="00270321"/>
    <w:rsid w:val="002706FF"/>
    <w:rsid w:val="00272050"/>
    <w:rsid w:val="00273B16"/>
    <w:rsid w:val="00273D9D"/>
    <w:rsid w:val="00273FC0"/>
    <w:rsid w:val="00274084"/>
    <w:rsid w:val="00274331"/>
    <w:rsid w:val="002748E4"/>
    <w:rsid w:val="00275382"/>
    <w:rsid w:val="002754B3"/>
    <w:rsid w:val="00275782"/>
    <w:rsid w:val="00276829"/>
    <w:rsid w:val="00276BDC"/>
    <w:rsid w:val="00276C4E"/>
    <w:rsid w:val="00277045"/>
    <w:rsid w:val="002770D6"/>
    <w:rsid w:val="002776D1"/>
    <w:rsid w:val="002779F0"/>
    <w:rsid w:val="0028256B"/>
    <w:rsid w:val="00282614"/>
    <w:rsid w:val="00282933"/>
    <w:rsid w:val="00282D18"/>
    <w:rsid w:val="00282F9A"/>
    <w:rsid w:val="00283370"/>
    <w:rsid w:val="002840A6"/>
    <w:rsid w:val="00284B2B"/>
    <w:rsid w:val="00284C1A"/>
    <w:rsid w:val="00285DFE"/>
    <w:rsid w:val="00285EBE"/>
    <w:rsid w:val="00286E65"/>
    <w:rsid w:val="002879FE"/>
    <w:rsid w:val="00290008"/>
    <w:rsid w:val="00290C4F"/>
    <w:rsid w:val="002911A5"/>
    <w:rsid w:val="00291C23"/>
    <w:rsid w:val="00293341"/>
    <w:rsid w:val="0029336A"/>
    <w:rsid w:val="002938A1"/>
    <w:rsid w:val="002941AB"/>
    <w:rsid w:val="0029468E"/>
    <w:rsid w:val="00294744"/>
    <w:rsid w:val="002947A3"/>
    <w:rsid w:val="00294A5D"/>
    <w:rsid w:val="002958CD"/>
    <w:rsid w:val="002962EE"/>
    <w:rsid w:val="00296EB1"/>
    <w:rsid w:val="002A0631"/>
    <w:rsid w:val="002A08E2"/>
    <w:rsid w:val="002A145D"/>
    <w:rsid w:val="002A234E"/>
    <w:rsid w:val="002A2426"/>
    <w:rsid w:val="002A2E40"/>
    <w:rsid w:val="002A2E95"/>
    <w:rsid w:val="002A34CF"/>
    <w:rsid w:val="002A35CA"/>
    <w:rsid w:val="002A3F87"/>
    <w:rsid w:val="002A43DA"/>
    <w:rsid w:val="002A49AF"/>
    <w:rsid w:val="002A5978"/>
    <w:rsid w:val="002A71DD"/>
    <w:rsid w:val="002A7429"/>
    <w:rsid w:val="002A7530"/>
    <w:rsid w:val="002A767C"/>
    <w:rsid w:val="002A7933"/>
    <w:rsid w:val="002A7BB9"/>
    <w:rsid w:val="002A7F02"/>
    <w:rsid w:val="002B0541"/>
    <w:rsid w:val="002B0A57"/>
    <w:rsid w:val="002B1261"/>
    <w:rsid w:val="002B15D6"/>
    <w:rsid w:val="002B1940"/>
    <w:rsid w:val="002B1ACE"/>
    <w:rsid w:val="002B237A"/>
    <w:rsid w:val="002B253C"/>
    <w:rsid w:val="002B39D3"/>
    <w:rsid w:val="002B3D93"/>
    <w:rsid w:val="002B43F8"/>
    <w:rsid w:val="002B4962"/>
    <w:rsid w:val="002B6CF4"/>
    <w:rsid w:val="002B70DE"/>
    <w:rsid w:val="002B721F"/>
    <w:rsid w:val="002B745D"/>
    <w:rsid w:val="002B78CB"/>
    <w:rsid w:val="002C0DDE"/>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814"/>
    <w:rsid w:val="002D5305"/>
    <w:rsid w:val="002D5694"/>
    <w:rsid w:val="002D5999"/>
    <w:rsid w:val="002D60FB"/>
    <w:rsid w:val="002D7180"/>
    <w:rsid w:val="002D781C"/>
    <w:rsid w:val="002E0155"/>
    <w:rsid w:val="002E1A50"/>
    <w:rsid w:val="002E21AC"/>
    <w:rsid w:val="002E28D3"/>
    <w:rsid w:val="002E356D"/>
    <w:rsid w:val="002E49EE"/>
    <w:rsid w:val="002E56AC"/>
    <w:rsid w:val="002E606C"/>
    <w:rsid w:val="002E63C9"/>
    <w:rsid w:val="002E6CF9"/>
    <w:rsid w:val="002E7609"/>
    <w:rsid w:val="002E7D02"/>
    <w:rsid w:val="002E7E85"/>
    <w:rsid w:val="002F10EE"/>
    <w:rsid w:val="002F275D"/>
    <w:rsid w:val="002F2B91"/>
    <w:rsid w:val="002F2E01"/>
    <w:rsid w:val="002F3175"/>
    <w:rsid w:val="002F4826"/>
    <w:rsid w:val="002F5007"/>
    <w:rsid w:val="002F534C"/>
    <w:rsid w:val="002F53E8"/>
    <w:rsid w:val="002F5A3E"/>
    <w:rsid w:val="002F6E92"/>
    <w:rsid w:val="002F763A"/>
    <w:rsid w:val="002F79B3"/>
    <w:rsid w:val="002F7BDC"/>
    <w:rsid w:val="002F7D4C"/>
    <w:rsid w:val="003001D8"/>
    <w:rsid w:val="003001F1"/>
    <w:rsid w:val="00300372"/>
    <w:rsid w:val="003015AF"/>
    <w:rsid w:val="00301A56"/>
    <w:rsid w:val="00301D14"/>
    <w:rsid w:val="00301DCD"/>
    <w:rsid w:val="00302A6A"/>
    <w:rsid w:val="00303666"/>
    <w:rsid w:val="003037FD"/>
    <w:rsid w:val="00303A9A"/>
    <w:rsid w:val="00304586"/>
    <w:rsid w:val="00304EE3"/>
    <w:rsid w:val="00305BFA"/>
    <w:rsid w:val="0030651D"/>
    <w:rsid w:val="003078D8"/>
    <w:rsid w:val="00307930"/>
    <w:rsid w:val="0031007D"/>
    <w:rsid w:val="003117EE"/>
    <w:rsid w:val="00312361"/>
    <w:rsid w:val="003126A6"/>
    <w:rsid w:val="00312859"/>
    <w:rsid w:val="0031288C"/>
    <w:rsid w:val="00313356"/>
    <w:rsid w:val="00313A76"/>
    <w:rsid w:val="00313C07"/>
    <w:rsid w:val="00313DCE"/>
    <w:rsid w:val="00313E65"/>
    <w:rsid w:val="0031423A"/>
    <w:rsid w:val="003145BB"/>
    <w:rsid w:val="00314BD9"/>
    <w:rsid w:val="003150BC"/>
    <w:rsid w:val="003154A4"/>
    <w:rsid w:val="003161C4"/>
    <w:rsid w:val="00316D2F"/>
    <w:rsid w:val="00317531"/>
    <w:rsid w:val="0031764D"/>
    <w:rsid w:val="00317CDB"/>
    <w:rsid w:val="00320050"/>
    <w:rsid w:val="0032011E"/>
    <w:rsid w:val="00320209"/>
    <w:rsid w:val="00321539"/>
    <w:rsid w:val="00322B23"/>
    <w:rsid w:val="00323004"/>
    <w:rsid w:val="003230C2"/>
    <w:rsid w:val="003276C8"/>
    <w:rsid w:val="00327B7F"/>
    <w:rsid w:val="00327E47"/>
    <w:rsid w:val="00327E68"/>
    <w:rsid w:val="003301DC"/>
    <w:rsid w:val="003305C7"/>
    <w:rsid w:val="003307F8"/>
    <w:rsid w:val="003307FD"/>
    <w:rsid w:val="00331741"/>
    <w:rsid w:val="003317EB"/>
    <w:rsid w:val="00331CB8"/>
    <w:rsid w:val="00332602"/>
    <w:rsid w:val="00332E3C"/>
    <w:rsid w:val="00333529"/>
    <w:rsid w:val="0033369B"/>
    <w:rsid w:val="00333FEB"/>
    <w:rsid w:val="00334015"/>
    <w:rsid w:val="003342BD"/>
    <w:rsid w:val="0033473E"/>
    <w:rsid w:val="00334D6D"/>
    <w:rsid w:val="003354B6"/>
    <w:rsid w:val="0033586E"/>
    <w:rsid w:val="00335E8A"/>
    <w:rsid w:val="00337948"/>
    <w:rsid w:val="00337AC4"/>
    <w:rsid w:val="00337C34"/>
    <w:rsid w:val="003407D3"/>
    <w:rsid w:val="003409DA"/>
    <w:rsid w:val="003410F3"/>
    <w:rsid w:val="0034110B"/>
    <w:rsid w:val="0034154F"/>
    <w:rsid w:val="00341A61"/>
    <w:rsid w:val="00341ACD"/>
    <w:rsid w:val="00341B09"/>
    <w:rsid w:val="00341CF8"/>
    <w:rsid w:val="00341E30"/>
    <w:rsid w:val="00343974"/>
    <w:rsid w:val="003440E5"/>
    <w:rsid w:val="0034592D"/>
    <w:rsid w:val="00345CB7"/>
    <w:rsid w:val="00345DA7"/>
    <w:rsid w:val="003469F6"/>
    <w:rsid w:val="00347146"/>
    <w:rsid w:val="0035002F"/>
    <w:rsid w:val="003506F5"/>
    <w:rsid w:val="00351985"/>
    <w:rsid w:val="0035202D"/>
    <w:rsid w:val="003528FA"/>
    <w:rsid w:val="0035328B"/>
    <w:rsid w:val="00353892"/>
    <w:rsid w:val="00353D48"/>
    <w:rsid w:val="00355B73"/>
    <w:rsid w:val="003564D0"/>
    <w:rsid w:val="00356891"/>
    <w:rsid w:val="00356C6A"/>
    <w:rsid w:val="00356F1D"/>
    <w:rsid w:val="00357B3F"/>
    <w:rsid w:val="003608D4"/>
    <w:rsid w:val="00360A74"/>
    <w:rsid w:val="003617B6"/>
    <w:rsid w:val="003618B3"/>
    <w:rsid w:val="0036257B"/>
    <w:rsid w:val="003639D0"/>
    <w:rsid w:val="00364319"/>
    <w:rsid w:val="00364D2B"/>
    <w:rsid w:val="003653EF"/>
    <w:rsid w:val="00365780"/>
    <w:rsid w:val="00365929"/>
    <w:rsid w:val="003659C7"/>
    <w:rsid w:val="00365E48"/>
    <w:rsid w:val="00365F91"/>
    <w:rsid w:val="00366380"/>
    <w:rsid w:val="00367DD7"/>
    <w:rsid w:val="003708D7"/>
    <w:rsid w:val="00370F91"/>
    <w:rsid w:val="003726DF"/>
    <w:rsid w:val="00372AE2"/>
    <w:rsid w:val="003730DF"/>
    <w:rsid w:val="00373C3B"/>
    <w:rsid w:val="00373F0F"/>
    <w:rsid w:val="00374A12"/>
    <w:rsid w:val="00374B8B"/>
    <w:rsid w:val="003753AB"/>
    <w:rsid w:val="003755FC"/>
    <w:rsid w:val="00375B80"/>
    <w:rsid w:val="00375CDF"/>
    <w:rsid w:val="00375F52"/>
    <w:rsid w:val="0037605A"/>
    <w:rsid w:val="00376413"/>
    <w:rsid w:val="00377234"/>
    <w:rsid w:val="00377549"/>
    <w:rsid w:val="00380BC0"/>
    <w:rsid w:val="00382CA0"/>
    <w:rsid w:val="00382E82"/>
    <w:rsid w:val="0038320F"/>
    <w:rsid w:val="00383341"/>
    <w:rsid w:val="00383400"/>
    <w:rsid w:val="0038378C"/>
    <w:rsid w:val="003846D5"/>
    <w:rsid w:val="00384E8E"/>
    <w:rsid w:val="00385A04"/>
    <w:rsid w:val="00386140"/>
    <w:rsid w:val="00386180"/>
    <w:rsid w:val="0038636B"/>
    <w:rsid w:val="003868BA"/>
    <w:rsid w:val="003903DE"/>
    <w:rsid w:val="00390AC2"/>
    <w:rsid w:val="00390DA7"/>
    <w:rsid w:val="003911EC"/>
    <w:rsid w:val="00391226"/>
    <w:rsid w:val="003914B1"/>
    <w:rsid w:val="00392405"/>
    <w:rsid w:val="00393D6E"/>
    <w:rsid w:val="003940AB"/>
    <w:rsid w:val="003945FE"/>
    <w:rsid w:val="00394BD6"/>
    <w:rsid w:val="003958B2"/>
    <w:rsid w:val="00396086"/>
    <w:rsid w:val="003960EE"/>
    <w:rsid w:val="003964D4"/>
    <w:rsid w:val="0039671E"/>
    <w:rsid w:val="003968F2"/>
    <w:rsid w:val="00396929"/>
    <w:rsid w:val="00396C6D"/>
    <w:rsid w:val="00396E5D"/>
    <w:rsid w:val="0039709F"/>
    <w:rsid w:val="003A0DCD"/>
    <w:rsid w:val="003A14ED"/>
    <w:rsid w:val="003A15A0"/>
    <w:rsid w:val="003A1E28"/>
    <w:rsid w:val="003A231D"/>
    <w:rsid w:val="003A29C8"/>
    <w:rsid w:val="003A3080"/>
    <w:rsid w:val="003A3709"/>
    <w:rsid w:val="003A3B4F"/>
    <w:rsid w:val="003A526C"/>
    <w:rsid w:val="003A612A"/>
    <w:rsid w:val="003A617E"/>
    <w:rsid w:val="003A68E5"/>
    <w:rsid w:val="003A6D7E"/>
    <w:rsid w:val="003A7450"/>
    <w:rsid w:val="003A7596"/>
    <w:rsid w:val="003A7CCC"/>
    <w:rsid w:val="003B13E8"/>
    <w:rsid w:val="003B2F78"/>
    <w:rsid w:val="003B306C"/>
    <w:rsid w:val="003B31DA"/>
    <w:rsid w:val="003B4023"/>
    <w:rsid w:val="003B4468"/>
    <w:rsid w:val="003B471E"/>
    <w:rsid w:val="003B4803"/>
    <w:rsid w:val="003B5395"/>
    <w:rsid w:val="003B5469"/>
    <w:rsid w:val="003B5DD0"/>
    <w:rsid w:val="003B616A"/>
    <w:rsid w:val="003B741E"/>
    <w:rsid w:val="003B74A9"/>
    <w:rsid w:val="003B7804"/>
    <w:rsid w:val="003B78F8"/>
    <w:rsid w:val="003B7CCB"/>
    <w:rsid w:val="003B7E73"/>
    <w:rsid w:val="003C07EE"/>
    <w:rsid w:val="003C0E2F"/>
    <w:rsid w:val="003C115D"/>
    <w:rsid w:val="003C1524"/>
    <w:rsid w:val="003C19C1"/>
    <w:rsid w:val="003C1BB9"/>
    <w:rsid w:val="003C2165"/>
    <w:rsid w:val="003C2CAA"/>
    <w:rsid w:val="003C3727"/>
    <w:rsid w:val="003C3CE7"/>
    <w:rsid w:val="003C4280"/>
    <w:rsid w:val="003C46B1"/>
    <w:rsid w:val="003C5651"/>
    <w:rsid w:val="003C5CBD"/>
    <w:rsid w:val="003C67ED"/>
    <w:rsid w:val="003C6A23"/>
    <w:rsid w:val="003C72DE"/>
    <w:rsid w:val="003C73D6"/>
    <w:rsid w:val="003C7576"/>
    <w:rsid w:val="003C7CE4"/>
    <w:rsid w:val="003C7FBD"/>
    <w:rsid w:val="003D0187"/>
    <w:rsid w:val="003D08F7"/>
    <w:rsid w:val="003D157A"/>
    <w:rsid w:val="003D16AF"/>
    <w:rsid w:val="003D24B7"/>
    <w:rsid w:val="003D28C1"/>
    <w:rsid w:val="003D2B6A"/>
    <w:rsid w:val="003D448D"/>
    <w:rsid w:val="003D44DA"/>
    <w:rsid w:val="003D4D60"/>
    <w:rsid w:val="003D6293"/>
    <w:rsid w:val="003D64E2"/>
    <w:rsid w:val="003D6833"/>
    <w:rsid w:val="003D69F3"/>
    <w:rsid w:val="003D70F8"/>
    <w:rsid w:val="003D75A1"/>
    <w:rsid w:val="003E087A"/>
    <w:rsid w:val="003E0F63"/>
    <w:rsid w:val="003E1947"/>
    <w:rsid w:val="003E22AE"/>
    <w:rsid w:val="003E253C"/>
    <w:rsid w:val="003E2784"/>
    <w:rsid w:val="003E2A86"/>
    <w:rsid w:val="003E33BE"/>
    <w:rsid w:val="003E3C4D"/>
    <w:rsid w:val="003E3CD8"/>
    <w:rsid w:val="003E3E42"/>
    <w:rsid w:val="003E4013"/>
    <w:rsid w:val="003E405A"/>
    <w:rsid w:val="003E4506"/>
    <w:rsid w:val="003E452C"/>
    <w:rsid w:val="003E4F7D"/>
    <w:rsid w:val="003E52FB"/>
    <w:rsid w:val="003E5948"/>
    <w:rsid w:val="003E5B75"/>
    <w:rsid w:val="003E677C"/>
    <w:rsid w:val="003E7370"/>
    <w:rsid w:val="003E73E7"/>
    <w:rsid w:val="003E7DFA"/>
    <w:rsid w:val="003F130B"/>
    <w:rsid w:val="003F17F2"/>
    <w:rsid w:val="003F2503"/>
    <w:rsid w:val="003F29F5"/>
    <w:rsid w:val="003F2A1E"/>
    <w:rsid w:val="003F2E83"/>
    <w:rsid w:val="003F348F"/>
    <w:rsid w:val="003F42D1"/>
    <w:rsid w:val="003F445D"/>
    <w:rsid w:val="003F45CD"/>
    <w:rsid w:val="003F5557"/>
    <w:rsid w:val="003F6A79"/>
    <w:rsid w:val="003F70B6"/>
    <w:rsid w:val="003F72F0"/>
    <w:rsid w:val="003F738C"/>
    <w:rsid w:val="004013DF"/>
    <w:rsid w:val="004013FD"/>
    <w:rsid w:val="0040162E"/>
    <w:rsid w:val="00401ED3"/>
    <w:rsid w:val="00401FDD"/>
    <w:rsid w:val="00402F58"/>
    <w:rsid w:val="00403251"/>
    <w:rsid w:val="0040340B"/>
    <w:rsid w:val="0040396F"/>
    <w:rsid w:val="00404652"/>
    <w:rsid w:val="00404685"/>
    <w:rsid w:val="00404AA7"/>
    <w:rsid w:val="0040501E"/>
    <w:rsid w:val="00405128"/>
    <w:rsid w:val="004055ED"/>
    <w:rsid w:val="00405BF1"/>
    <w:rsid w:val="00406C7D"/>
    <w:rsid w:val="00410212"/>
    <w:rsid w:val="00410328"/>
    <w:rsid w:val="00410B2C"/>
    <w:rsid w:val="00410E97"/>
    <w:rsid w:val="00411929"/>
    <w:rsid w:val="00411E4F"/>
    <w:rsid w:val="00412AF1"/>
    <w:rsid w:val="00413732"/>
    <w:rsid w:val="00413B60"/>
    <w:rsid w:val="00413EC4"/>
    <w:rsid w:val="004142EF"/>
    <w:rsid w:val="004144D0"/>
    <w:rsid w:val="00414697"/>
    <w:rsid w:val="004155AC"/>
    <w:rsid w:val="004155C8"/>
    <w:rsid w:val="00415BA6"/>
    <w:rsid w:val="00417062"/>
    <w:rsid w:val="004210EA"/>
    <w:rsid w:val="00421A7F"/>
    <w:rsid w:val="00421B7F"/>
    <w:rsid w:val="00421FA9"/>
    <w:rsid w:val="004227AB"/>
    <w:rsid w:val="004227DA"/>
    <w:rsid w:val="00423337"/>
    <w:rsid w:val="0042374D"/>
    <w:rsid w:val="00423A56"/>
    <w:rsid w:val="00423AEA"/>
    <w:rsid w:val="00424D73"/>
    <w:rsid w:val="00425361"/>
    <w:rsid w:val="00425922"/>
    <w:rsid w:val="00426952"/>
    <w:rsid w:val="0042727C"/>
    <w:rsid w:val="00430040"/>
    <w:rsid w:val="00430271"/>
    <w:rsid w:val="00430467"/>
    <w:rsid w:val="00430B42"/>
    <w:rsid w:val="00430BF8"/>
    <w:rsid w:val="0043141D"/>
    <w:rsid w:val="00431577"/>
    <w:rsid w:val="00431C1E"/>
    <w:rsid w:val="00431E10"/>
    <w:rsid w:val="004322D7"/>
    <w:rsid w:val="004343C5"/>
    <w:rsid w:val="00434883"/>
    <w:rsid w:val="004349E8"/>
    <w:rsid w:val="00435985"/>
    <w:rsid w:val="00435D7F"/>
    <w:rsid w:val="00435F87"/>
    <w:rsid w:val="004379EE"/>
    <w:rsid w:val="00437A64"/>
    <w:rsid w:val="004404C2"/>
    <w:rsid w:val="00440575"/>
    <w:rsid w:val="00440923"/>
    <w:rsid w:val="00440CF3"/>
    <w:rsid w:val="00441CE2"/>
    <w:rsid w:val="00442855"/>
    <w:rsid w:val="00442C02"/>
    <w:rsid w:val="00443E10"/>
    <w:rsid w:val="0044417B"/>
    <w:rsid w:val="00444804"/>
    <w:rsid w:val="004449C5"/>
    <w:rsid w:val="004451A0"/>
    <w:rsid w:val="00445553"/>
    <w:rsid w:val="00446035"/>
    <w:rsid w:val="00446AB4"/>
    <w:rsid w:val="00446BB4"/>
    <w:rsid w:val="00447F27"/>
    <w:rsid w:val="0045092A"/>
    <w:rsid w:val="0045093A"/>
    <w:rsid w:val="00450B79"/>
    <w:rsid w:val="00451D48"/>
    <w:rsid w:val="00452486"/>
    <w:rsid w:val="0045292B"/>
    <w:rsid w:val="00452BD8"/>
    <w:rsid w:val="004533AF"/>
    <w:rsid w:val="00453471"/>
    <w:rsid w:val="00453DF7"/>
    <w:rsid w:val="00454853"/>
    <w:rsid w:val="0045519A"/>
    <w:rsid w:val="00455537"/>
    <w:rsid w:val="0045600B"/>
    <w:rsid w:val="0045696E"/>
    <w:rsid w:val="00456EC8"/>
    <w:rsid w:val="004608DE"/>
    <w:rsid w:val="00461B5E"/>
    <w:rsid w:val="0046278E"/>
    <w:rsid w:val="00462BB1"/>
    <w:rsid w:val="004638B4"/>
    <w:rsid w:val="004648A4"/>
    <w:rsid w:val="0046541D"/>
    <w:rsid w:val="00465A70"/>
    <w:rsid w:val="00466137"/>
    <w:rsid w:val="00466427"/>
    <w:rsid w:val="00466594"/>
    <w:rsid w:val="00467477"/>
    <w:rsid w:val="004705B8"/>
    <w:rsid w:val="00470E80"/>
    <w:rsid w:val="0047130A"/>
    <w:rsid w:val="0047210B"/>
    <w:rsid w:val="00472FA0"/>
    <w:rsid w:val="00474868"/>
    <w:rsid w:val="0047548F"/>
    <w:rsid w:val="004757C1"/>
    <w:rsid w:val="004759B1"/>
    <w:rsid w:val="00475A32"/>
    <w:rsid w:val="00476725"/>
    <w:rsid w:val="004772E3"/>
    <w:rsid w:val="00477567"/>
    <w:rsid w:val="0048056A"/>
    <w:rsid w:val="00480C33"/>
    <w:rsid w:val="00481401"/>
    <w:rsid w:val="00482BDF"/>
    <w:rsid w:val="00482C11"/>
    <w:rsid w:val="00483B2C"/>
    <w:rsid w:val="00485A37"/>
    <w:rsid w:val="00486F12"/>
    <w:rsid w:val="00486F67"/>
    <w:rsid w:val="0048757C"/>
    <w:rsid w:val="00487ACA"/>
    <w:rsid w:val="00490357"/>
    <w:rsid w:val="00490531"/>
    <w:rsid w:val="004910A5"/>
    <w:rsid w:val="00492C73"/>
    <w:rsid w:val="00492D68"/>
    <w:rsid w:val="004931A6"/>
    <w:rsid w:val="0049404A"/>
    <w:rsid w:val="00494E75"/>
    <w:rsid w:val="0049548E"/>
    <w:rsid w:val="00495F0A"/>
    <w:rsid w:val="004962A9"/>
    <w:rsid w:val="0049640A"/>
    <w:rsid w:val="00496D5F"/>
    <w:rsid w:val="00497242"/>
    <w:rsid w:val="0049726D"/>
    <w:rsid w:val="0049765A"/>
    <w:rsid w:val="00497690"/>
    <w:rsid w:val="004A034C"/>
    <w:rsid w:val="004A0B4B"/>
    <w:rsid w:val="004A0BCE"/>
    <w:rsid w:val="004A17B4"/>
    <w:rsid w:val="004A18FC"/>
    <w:rsid w:val="004A33DC"/>
    <w:rsid w:val="004A3B87"/>
    <w:rsid w:val="004A3E38"/>
    <w:rsid w:val="004A462A"/>
    <w:rsid w:val="004A5B1A"/>
    <w:rsid w:val="004A636C"/>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533"/>
    <w:rsid w:val="004B4B9A"/>
    <w:rsid w:val="004B5875"/>
    <w:rsid w:val="004B5A4C"/>
    <w:rsid w:val="004B61BE"/>
    <w:rsid w:val="004B6F25"/>
    <w:rsid w:val="004B7330"/>
    <w:rsid w:val="004C0B67"/>
    <w:rsid w:val="004C0C1E"/>
    <w:rsid w:val="004C19B4"/>
    <w:rsid w:val="004C2673"/>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865"/>
    <w:rsid w:val="004D4CB9"/>
    <w:rsid w:val="004D51BF"/>
    <w:rsid w:val="004D5847"/>
    <w:rsid w:val="004D5D71"/>
    <w:rsid w:val="004D7210"/>
    <w:rsid w:val="004D7305"/>
    <w:rsid w:val="004E050B"/>
    <w:rsid w:val="004E0AB5"/>
    <w:rsid w:val="004E0C67"/>
    <w:rsid w:val="004E10D5"/>
    <w:rsid w:val="004E19E0"/>
    <w:rsid w:val="004E2115"/>
    <w:rsid w:val="004E2A8C"/>
    <w:rsid w:val="004E2E7C"/>
    <w:rsid w:val="004E3F33"/>
    <w:rsid w:val="004E436E"/>
    <w:rsid w:val="004E4382"/>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731"/>
    <w:rsid w:val="004F545B"/>
    <w:rsid w:val="004F5E36"/>
    <w:rsid w:val="004F5E4C"/>
    <w:rsid w:val="004F68EA"/>
    <w:rsid w:val="004F75A5"/>
    <w:rsid w:val="004F789B"/>
    <w:rsid w:val="004F7F2A"/>
    <w:rsid w:val="00500090"/>
    <w:rsid w:val="00500749"/>
    <w:rsid w:val="005007A3"/>
    <w:rsid w:val="00501997"/>
    <w:rsid w:val="00502B80"/>
    <w:rsid w:val="00503112"/>
    <w:rsid w:val="005053F8"/>
    <w:rsid w:val="00505AE9"/>
    <w:rsid w:val="00506F88"/>
    <w:rsid w:val="00507892"/>
    <w:rsid w:val="00507C09"/>
    <w:rsid w:val="00510002"/>
    <w:rsid w:val="00511A96"/>
    <w:rsid w:val="00511AE3"/>
    <w:rsid w:val="00511B92"/>
    <w:rsid w:val="00512A7D"/>
    <w:rsid w:val="00512B2D"/>
    <w:rsid w:val="00513796"/>
    <w:rsid w:val="00513B7E"/>
    <w:rsid w:val="005140CE"/>
    <w:rsid w:val="00514C8B"/>
    <w:rsid w:val="00515652"/>
    <w:rsid w:val="00515A65"/>
    <w:rsid w:val="00516E42"/>
    <w:rsid w:val="00517022"/>
    <w:rsid w:val="0051744C"/>
    <w:rsid w:val="00517D66"/>
    <w:rsid w:val="005212B3"/>
    <w:rsid w:val="00522CBC"/>
    <w:rsid w:val="00522EB1"/>
    <w:rsid w:val="005232C3"/>
    <w:rsid w:val="005236BD"/>
    <w:rsid w:val="00523C18"/>
    <w:rsid w:val="00523DB2"/>
    <w:rsid w:val="00524A42"/>
    <w:rsid w:val="00525CD9"/>
    <w:rsid w:val="00525FA6"/>
    <w:rsid w:val="00526442"/>
    <w:rsid w:val="0052658E"/>
    <w:rsid w:val="00526616"/>
    <w:rsid w:val="00527851"/>
    <w:rsid w:val="005279FE"/>
    <w:rsid w:val="00530545"/>
    <w:rsid w:val="005307F6"/>
    <w:rsid w:val="00531A0D"/>
    <w:rsid w:val="00532107"/>
    <w:rsid w:val="00532381"/>
    <w:rsid w:val="005325B1"/>
    <w:rsid w:val="00533637"/>
    <w:rsid w:val="00534223"/>
    <w:rsid w:val="00535F5A"/>
    <w:rsid w:val="005366A4"/>
    <w:rsid w:val="005371F4"/>
    <w:rsid w:val="00537821"/>
    <w:rsid w:val="00537885"/>
    <w:rsid w:val="00540978"/>
    <w:rsid w:val="00542757"/>
    <w:rsid w:val="005430E2"/>
    <w:rsid w:val="00544322"/>
    <w:rsid w:val="005452E9"/>
    <w:rsid w:val="005456D6"/>
    <w:rsid w:val="00545BA6"/>
    <w:rsid w:val="005461B1"/>
    <w:rsid w:val="00546E2F"/>
    <w:rsid w:val="0054784C"/>
    <w:rsid w:val="0055048E"/>
    <w:rsid w:val="00551662"/>
    <w:rsid w:val="00551817"/>
    <w:rsid w:val="00551901"/>
    <w:rsid w:val="00551E33"/>
    <w:rsid w:val="005521FF"/>
    <w:rsid w:val="0055272F"/>
    <w:rsid w:val="00553469"/>
    <w:rsid w:val="00553D2C"/>
    <w:rsid w:val="00553E0A"/>
    <w:rsid w:val="00554B1A"/>
    <w:rsid w:val="00554F37"/>
    <w:rsid w:val="00556C53"/>
    <w:rsid w:val="0055760F"/>
    <w:rsid w:val="00557733"/>
    <w:rsid w:val="00560533"/>
    <w:rsid w:val="00560825"/>
    <w:rsid w:val="00561FE6"/>
    <w:rsid w:val="00562576"/>
    <w:rsid w:val="005626CB"/>
    <w:rsid w:val="00562E33"/>
    <w:rsid w:val="0056415D"/>
    <w:rsid w:val="0056524C"/>
    <w:rsid w:val="00565404"/>
    <w:rsid w:val="00565457"/>
    <w:rsid w:val="00566134"/>
    <w:rsid w:val="00566B22"/>
    <w:rsid w:val="0056791E"/>
    <w:rsid w:val="00567BDF"/>
    <w:rsid w:val="00567C43"/>
    <w:rsid w:val="00570699"/>
    <w:rsid w:val="00570BD0"/>
    <w:rsid w:val="00570BEE"/>
    <w:rsid w:val="00570CBA"/>
    <w:rsid w:val="00570CF4"/>
    <w:rsid w:val="0057110E"/>
    <w:rsid w:val="0057129C"/>
    <w:rsid w:val="00571A79"/>
    <w:rsid w:val="00571CB4"/>
    <w:rsid w:val="00571F24"/>
    <w:rsid w:val="005730AA"/>
    <w:rsid w:val="00573427"/>
    <w:rsid w:val="0057395B"/>
    <w:rsid w:val="00574144"/>
    <w:rsid w:val="005745FB"/>
    <w:rsid w:val="005749E1"/>
    <w:rsid w:val="00574B15"/>
    <w:rsid w:val="00575467"/>
    <w:rsid w:val="00576283"/>
    <w:rsid w:val="00576CF9"/>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3CD1"/>
    <w:rsid w:val="0058506B"/>
    <w:rsid w:val="00585427"/>
    <w:rsid w:val="00585F85"/>
    <w:rsid w:val="00586943"/>
    <w:rsid w:val="00586F88"/>
    <w:rsid w:val="005902C5"/>
    <w:rsid w:val="00590501"/>
    <w:rsid w:val="00590961"/>
    <w:rsid w:val="00590B9E"/>
    <w:rsid w:val="0059159E"/>
    <w:rsid w:val="0059185C"/>
    <w:rsid w:val="00591E55"/>
    <w:rsid w:val="005920F3"/>
    <w:rsid w:val="005932E9"/>
    <w:rsid w:val="005941AE"/>
    <w:rsid w:val="00594F05"/>
    <w:rsid w:val="005958F6"/>
    <w:rsid w:val="00595C0A"/>
    <w:rsid w:val="00595FAB"/>
    <w:rsid w:val="00596346"/>
    <w:rsid w:val="00596DB6"/>
    <w:rsid w:val="005A00CD"/>
    <w:rsid w:val="005A046E"/>
    <w:rsid w:val="005A0753"/>
    <w:rsid w:val="005A19DF"/>
    <w:rsid w:val="005A2BD6"/>
    <w:rsid w:val="005A3194"/>
    <w:rsid w:val="005A36D8"/>
    <w:rsid w:val="005A4A73"/>
    <w:rsid w:val="005A5169"/>
    <w:rsid w:val="005A6BE1"/>
    <w:rsid w:val="005A707B"/>
    <w:rsid w:val="005A7B47"/>
    <w:rsid w:val="005A7DFB"/>
    <w:rsid w:val="005B070B"/>
    <w:rsid w:val="005B0825"/>
    <w:rsid w:val="005B0A3E"/>
    <w:rsid w:val="005B1122"/>
    <w:rsid w:val="005B1210"/>
    <w:rsid w:val="005B309A"/>
    <w:rsid w:val="005B376B"/>
    <w:rsid w:val="005B39A7"/>
    <w:rsid w:val="005B5515"/>
    <w:rsid w:val="005B5578"/>
    <w:rsid w:val="005B5632"/>
    <w:rsid w:val="005B5984"/>
    <w:rsid w:val="005B6C03"/>
    <w:rsid w:val="005B6CC1"/>
    <w:rsid w:val="005B72EA"/>
    <w:rsid w:val="005B73BA"/>
    <w:rsid w:val="005B76B0"/>
    <w:rsid w:val="005B78E3"/>
    <w:rsid w:val="005B7D61"/>
    <w:rsid w:val="005C068B"/>
    <w:rsid w:val="005C0D88"/>
    <w:rsid w:val="005C0DC7"/>
    <w:rsid w:val="005C1196"/>
    <w:rsid w:val="005C14D3"/>
    <w:rsid w:val="005C1760"/>
    <w:rsid w:val="005C20AF"/>
    <w:rsid w:val="005C2A02"/>
    <w:rsid w:val="005C2EB3"/>
    <w:rsid w:val="005C3396"/>
    <w:rsid w:val="005C3CB5"/>
    <w:rsid w:val="005C3CEF"/>
    <w:rsid w:val="005C4684"/>
    <w:rsid w:val="005C476D"/>
    <w:rsid w:val="005C4BF1"/>
    <w:rsid w:val="005C51FB"/>
    <w:rsid w:val="005C558B"/>
    <w:rsid w:val="005C5A92"/>
    <w:rsid w:val="005C71AA"/>
    <w:rsid w:val="005C7820"/>
    <w:rsid w:val="005C7B1F"/>
    <w:rsid w:val="005D0362"/>
    <w:rsid w:val="005D0FEF"/>
    <w:rsid w:val="005D1342"/>
    <w:rsid w:val="005D13E6"/>
    <w:rsid w:val="005D20F1"/>
    <w:rsid w:val="005D26D7"/>
    <w:rsid w:val="005D2ED0"/>
    <w:rsid w:val="005D34ED"/>
    <w:rsid w:val="005D3716"/>
    <w:rsid w:val="005D4D9F"/>
    <w:rsid w:val="005D53B4"/>
    <w:rsid w:val="005D549C"/>
    <w:rsid w:val="005D5AC1"/>
    <w:rsid w:val="005D6975"/>
    <w:rsid w:val="005D6F69"/>
    <w:rsid w:val="005D74DB"/>
    <w:rsid w:val="005E1B03"/>
    <w:rsid w:val="005E1B47"/>
    <w:rsid w:val="005E350C"/>
    <w:rsid w:val="005E4255"/>
    <w:rsid w:val="005E4562"/>
    <w:rsid w:val="005E49C4"/>
    <w:rsid w:val="005E5C17"/>
    <w:rsid w:val="005E652B"/>
    <w:rsid w:val="005E6B2C"/>
    <w:rsid w:val="005E795F"/>
    <w:rsid w:val="005F165A"/>
    <w:rsid w:val="005F1C45"/>
    <w:rsid w:val="005F1D40"/>
    <w:rsid w:val="005F35A5"/>
    <w:rsid w:val="005F3632"/>
    <w:rsid w:val="005F401E"/>
    <w:rsid w:val="005F52DF"/>
    <w:rsid w:val="005F5BB2"/>
    <w:rsid w:val="005F6443"/>
    <w:rsid w:val="005F67E9"/>
    <w:rsid w:val="005F6892"/>
    <w:rsid w:val="005F722C"/>
    <w:rsid w:val="005F731A"/>
    <w:rsid w:val="005F7C2E"/>
    <w:rsid w:val="005F7CE3"/>
    <w:rsid w:val="00601380"/>
    <w:rsid w:val="0060261D"/>
    <w:rsid w:val="00602DDC"/>
    <w:rsid w:val="00602F5E"/>
    <w:rsid w:val="006030EE"/>
    <w:rsid w:val="00603725"/>
    <w:rsid w:val="00604474"/>
    <w:rsid w:val="006044DA"/>
    <w:rsid w:val="0060607F"/>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2AF"/>
    <w:rsid w:val="006173F1"/>
    <w:rsid w:val="00620382"/>
    <w:rsid w:val="00620768"/>
    <w:rsid w:val="00620857"/>
    <w:rsid w:val="0062270E"/>
    <w:rsid w:val="00622A41"/>
    <w:rsid w:val="00622DC1"/>
    <w:rsid w:val="0062316E"/>
    <w:rsid w:val="006231A5"/>
    <w:rsid w:val="00623394"/>
    <w:rsid w:val="00624559"/>
    <w:rsid w:val="00624861"/>
    <w:rsid w:val="00624C7F"/>
    <w:rsid w:val="0062585B"/>
    <w:rsid w:val="00626046"/>
    <w:rsid w:val="006269AD"/>
    <w:rsid w:val="006270FF"/>
    <w:rsid w:val="00627676"/>
    <w:rsid w:val="00627F19"/>
    <w:rsid w:val="00627F25"/>
    <w:rsid w:val="00627FD3"/>
    <w:rsid w:val="006308E9"/>
    <w:rsid w:val="00630DB9"/>
    <w:rsid w:val="0063120E"/>
    <w:rsid w:val="00631298"/>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2529"/>
    <w:rsid w:val="00642600"/>
    <w:rsid w:val="006427E1"/>
    <w:rsid w:val="0064325B"/>
    <w:rsid w:val="0064367E"/>
    <w:rsid w:val="006451DA"/>
    <w:rsid w:val="00645824"/>
    <w:rsid w:val="00646222"/>
    <w:rsid w:val="0064650F"/>
    <w:rsid w:val="00646537"/>
    <w:rsid w:val="0064729F"/>
    <w:rsid w:val="00650092"/>
    <w:rsid w:val="0065213B"/>
    <w:rsid w:val="0065224C"/>
    <w:rsid w:val="0065291C"/>
    <w:rsid w:val="00653159"/>
    <w:rsid w:val="00653573"/>
    <w:rsid w:val="00653686"/>
    <w:rsid w:val="006537F5"/>
    <w:rsid w:val="00653DEA"/>
    <w:rsid w:val="0065438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B0C"/>
    <w:rsid w:val="006641C8"/>
    <w:rsid w:val="00664562"/>
    <w:rsid w:val="0066532D"/>
    <w:rsid w:val="006655C3"/>
    <w:rsid w:val="00665936"/>
    <w:rsid w:val="00665ED5"/>
    <w:rsid w:val="00666B2A"/>
    <w:rsid w:val="00667C57"/>
    <w:rsid w:val="0067005A"/>
    <w:rsid w:val="006703F2"/>
    <w:rsid w:val="006707F5"/>
    <w:rsid w:val="00670A2B"/>
    <w:rsid w:val="00671017"/>
    <w:rsid w:val="006711FE"/>
    <w:rsid w:val="00671417"/>
    <w:rsid w:val="00671A79"/>
    <w:rsid w:val="0067245E"/>
    <w:rsid w:val="00672569"/>
    <w:rsid w:val="0067295E"/>
    <w:rsid w:val="006729AB"/>
    <w:rsid w:val="00672ECA"/>
    <w:rsid w:val="006745B4"/>
    <w:rsid w:val="0067540E"/>
    <w:rsid w:val="0067615C"/>
    <w:rsid w:val="00676A0A"/>
    <w:rsid w:val="00677332"/>
    <w:rsid w:val="00677E91"/>
    <w:rsid w:val="00677FFE"/>
    <w:rsid w:val="0068114C"/>
    <w:rsid w:val="00682516"/>
    <w:rsid w:val="0068279C"/>
    <w:rsid w:val="00683143"/>
    <w:rsid w:val="006831A1"/>
    <w:rsid w:val="006835B8"/>
    <w:rsid w:val="00683ECC"/>
    <w:rsid w:val="00684994"/>
    <w:rsid w:val="0068528C"/>
    <w:rsid w:val="0068563D"/>
    <w:rsid w:val="00685700"/>
    <w:rsid w:val="0068613F"/>
    <w:rsid w:val="006875CB"/>
    <w:rsid w:val="00690718"/>
    <w:rsid w:val="00690EE4"/>
    <w:rsid w:val="00691394"/>
    <w:rsid w:val="0069152D"/>
    <w:rsid w:val="00691EBD"/>
    <w:rsid w:val="006925CE"/>
    <w:rsid w:val="006931B2"/>
    <w:rsid w:val="006931D8"/>
    <w:rsid w:val="006935E8"/>
    <w:rsid w:val="00693BE2"/>
    <w:rsid w:val="00693DC6"/>
    <w:rsid w:val="00693DED"/>
    <w:rsid w:val="0069426F"/>
    <w:rsid w:val="006946B5"/>
    <w:rsid w:val="00694B31"/>
    <w:rsid w:val="00694F27"/>
    <w:rsid w:val="00695A0F"/>
    <w:rsid w:val="00695DCE"/>
    <w:rsid w:val="00696921"/>
    <w:rsid w:val="00696EB7"/>
    <w:rsid w:val="00697171"/>
    <w:rsid w:val="00697654"/>
    <w:rsid w:val="00697B17"/>
    <w:rsid w:val="006A0BF5"/>
    <w:rsid w:val="006A0C26"/>
    <w:rsid w:val="006A0D3B"/>
    <w:rsid w:val="006A2724"/>
    <w:rsid w:val="006A344E"/>
    <w:rsid w:val="006A3702"/>
    <w:rsid w:val="006A3D75"/>
    <w:rsid w:val="006A4513"/>
    <w:rsid w:val="006A53BB"/>
    <w:rsid w:val="006A5628"/>
    <w:rsid w:val="006A6500"/>
    <w:rsid w:val="006A7B3F"/>
    <w:rsid w:val="006B1328"/>
    <w:rsid w:val="006B1B2C"/>
    <w:rsid w:val="006B1CFF"/>
    <w:rsid w:val="006B1EA3"/>
    <w:rsid w:val="006B2783"/>
    <w:rsid w:val="006B27B8"/>
    <w:rsid w:val="006B2A2F"/>
    <w:rsid w:val="006B35F4"/>
    <w:rsid w:val="006B367A"/>
    <w:rsid w:val="006B4FA6"/>
    <w:rsid w:val="006B4FB2"/>
    <w:rsid w:val="006B56DA"/>
    <w:rsid w:val="006B5DEC"/>
    <w:rsid w:val="006B6AB0"/>
    <w:rsid w:val="006B6C7E"/>
    <w:rsid w:val="006B6D00"/>
    <w:rsid w:val="006B79F9"/>
    <w:rsid w:val="006B7CF0"/>
    <w:rsid w:val="006C1A14"/>
    <w:rsid w:val="006C1C87"/>
    <w:rsid w:val="006C25D1"/>
    <w:rsid w:val="006C2C03"/>
    <w:rsid w:val="006C300B"/>
    <w:rsid w:val="006C3A04"/>
    <w:rsid w:val="006C48DD"/>
    <w:rsid w:val="006C4D3C"/>
    <w:rsid w:val="006C4F34"/>
    <w:rsid w:val="006C5B13"/>
    <w:rsid w:val="006C5FB6"/>
    <w:rsid w:val="006C6129"/>
    <w:rsid w:val="006C63B8"/>
    <w:rsid w:val="006C6860"/>
    <w:rsid w:val="006C733E"/>
    <w:rsid w:val="006C787C"/>
    <w:rsid w:val="006C7F52"/>
    <w:rsid w:val="006D07A6"/>
    <w:rsid w:val="006D0D49"/>
    <w:rsid w:val="006D224E"/>
    <w:rsid w:val="006D2AA0"/>
    <w:rsid w:val="006D2E9C"/>
    <w:rsid w:val="006D3D70"/>
    <w:rsid w:val="006D4238"/>
    <w:rsid w:val="006D5CC9"/>
    <w:rsid w:val="006D62BF"/>
    <w:rsid w:val="006D673F"/>
    <w:rsid w:val="006D7104"/>
    <w:rsid w:val="006E012A"/>
    <w:rsid w:val="006E02D5"/>
    <w:rsid w:val="006E145A"/>
    <w:rsid w:val="006E16B8"/>
    <w:rsid w:val="006E1D86"/>
    <w:rsid w:val="006E2AF7"/>
    <w:rsid w:val="006E52BA"/>
    <w:rsid w:val="006E7463"/>
    <w:rsid w:val="006E76D9"/>
    <w:rsid w:val="006F19B0"/>
    <w:rsid w:val="006F2916"/>
    <w:rsid w:val="006F4936"/>
    <w:rsid w:val="006F4974"/>
    <w:rsid w:val="006F62DC"/>
    <w:rsid w:val="006F6CAC"/>
    <w:rsid w:val="00700554"/>
    <w:rsid w:val="00700BEE"/>
    <w:rsid w:val="00700FFA"/>
    <w:rsid w:val="00701286"/>
    <w:rsid w:val="007012A9"/>
    <w:rsid w:val="007015BE"/>
    <w:rsid w:val="00701801"/>
    <w:rsid w:val="00701906"/>
    <w:rsid w:val="00701A88"/>
    <w:rsid w:val="007027DC"/>
    <w:rsid w:val="00703ACB"/>
    <w:rsid w:val="0070405D"/>
    <w:rsid w:val="00705869"/>
    <w:rsid w:val="00705BBA"/>
    <w:rsid w:val="00706101"/>
    <w:rsid w:val="007064B8"/>
    <w:rsid w:val="0070729C"/>
    <w:rsid w:val="00707679"/>
    <w:rsid w:val="00707B84"/>
    <w:rsid w:val="00710073"/>
    <w:rsid w:val="007103CE"/>
    <w:rsid w:val="007106BB"/>
    <w:rsid w:val="00710781"/>
    <w:rsid w:val="0071083B"/>
    <w:rsid w:val="00710D1E"/>
    <w:rsid w:val="00711340"/>
    <w:rsid w:val="00711A3E"/>
    <w:rsid w:val="00712330"/>
    <w:rsid w:val="0071258E"/>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55F"/>
    <w:rsid w:val="007227B4"/>
    <w:rsid w:val="00724855"/>
    <w:rsid w:val="00724B0A"/>
    <w:rsid w:val="007252DB"/>
    <w:rsid w:val="00726DAC"/>
    <w:rsid w:val="0072716C"/>
    <w:rsid w:val="0072757A"/>
    <w:rsid w:val="007304B0"/>
    <w:rsid w:val="007306CD"/>
    <w:rsid w:val="00731C0C"/>
    <w:rsid w:val="00731C3C"/>
    <w:rsid w:val="0073249E"/>
    <w:rsid w:val="00732E13"/>
    <w:rsid w:val="00732F31"/>
    <w:rsid w:val="007334C3"/>
    <w:rsid w:val="00733ED7"/>
    <w:rsid w:val="00733F81"/>
    <w:rsid w:val="007351EE"/>
    <w:rsid w:val="00735419"/>
    <w:rsid w:val="00735A8A"/>
    <w:rsid w:val="00736349"/>
    <w:rsid w:val="0073790B"/>
    <w:rsid w:val="00737FBF"/>
    <w:rsid w:val="0074029F"/>
    <w:rsid w:val="00740AAA"/>
    <w:rsid w:val="00741A71"/>
    <w:rsid w:val="007423C9"/>
    <w:rsid w:val="00743843"/>
    <w:rsid w:val="00743879"/>
    <w:rsid w:val="0074504A"/>
    <w:rsid w:val="0074576C"/>
    <w:rsid w:val="00746135"/>
    <w:rsid w:val="007464C8"/>
    <w:rsid w:val="00746992"/>
    <w:rsid w:val="00746B14"/>
    <w:rsid w:val="00750DE2"/>
    <w:rsid w:val="00751648"/>
    <w:rsid w:val="00751F36"/>
    <w:rsid w:val="007526E8"/>
    <w:rsid w:val="00752D7C"/>
    <w:rsid w:val="007533F9"/>
    <w:rsid w:val="00754962"/>
    <w:rsid w:val="0075527A"/>
    <w:rsid w:val="00755B61"/>
    <w:rsid w:val="00755E8F"/>
    <w:rsid w:val="007570CB"/>
    <w:rsid w:val="0075729F"/>
    <w:rsid w:val="007574F9"/>
    <w:rsid w:val="00760457"/>
    <w:rsid w:val="00760531"/>
    <w:rsid w:val="00761BE8"/>
    <w:rsid w:val="00761F0D"/>
    <w:rsid w:val="00761F40"/>
    <w:rsid w:val="00762039"/>
    <w:rsid w:val="0076498E"/>
    <w:rsid w:val="0076510F"/>
    <w:rsid w:val="00765EE1"/>
    <w:rsid w:val="00765FAC"/>
    <w:rsid w:val="00766258"/>
    <w:rsid w:val="007662C6"/>
    <w:rsid w:val="007669D5"/>
    <w:rsid w:val="00766A85"/>
    <w:rsid w:val="0076727E"/>
    <w:rsid w:val="00767346"/>
    <w:rsid w:val="00767416"/>
    <w:rsid w:val="0076760B"/>
    <w:rsid w:val="00767EBC"/>
    <w:rsid w:val="00767F33"/>
    <w:rsid w:val="0077091A"/>
    <w:rsid w:val="00770F92"/>
    <w:rsid w:val="007718FE"/>
    <w:rsid w:val="0077192F"/>
    <w:rsid w:val="007719D4"/>
    <w:rsid w:val="00771D10"/>
    <w:rsid w:val="00772A0A"/>
    <w:rsid w:val="00774357"/>
    <w:rsid w:val="00774918"/>
    <w:rsid w:val="00774CC5"/>
    <w:rsid w:val="00775147"/>
    <w:rsid w:val="007765B6"/>
    <w:rsid w:val="007768B9"/>
    <w:rsid w:val="00776EE3"/>
    <w:rsid w:val="0077725A"/>
    <w:rsid w:val="007778B6"/>
    <w:rsid w:val="00777B42"/>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19DF"/>
    <w:rsid w:val="00791EAD"/>
    <w:rsid w:val="00792D32"/>
    <w:rsid w:val="007934D0"/>
    <w:rsid w:val="00793F34"/>
    <w:rsid w:val="007940FF"/>
    <w:rsid w:val="007946A1"/>
    <w:rsid w:val="00794AB0"/>
    <w:rsid w:val="00794FE7"/>
    <w:rsid w:val="007951D2"/>
    <w:rsid w:val="00795350"/>
    <w:rsid w:val="007961E0"/>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306"/>
    <w:rsid w:val="007A552D"/>
    <w:rsid w:val="007A58F5"/>
    <w:rsid w:val="007A5B85"/>
    <w:rsid w:val="007A6583"/>
    <w:rsid w:val="007A771C"/>
    <w:rsid w:val="007B01D0"/>
    <w:rsid w:val="007B2014"/>
    <w:rsid w:val="007B40B6"/>
    <w:rsid w:val="007B453F"/>
    <w:rsid w:val="007B4F9C"/>
    <w:rsid w:val="007B5C7A"/>
    <w:rsid w:val="007B5E84"/>
    <w:rsid w:val="007B696F"/>
    <w:rsid w:val="007B7525"/>
    <w:rsid w:val="007B7B0F"/>
    <w:rsid w:val="007B7F16"/>
    <w:rsid w:val="007C0171"/>
    <w:rsid w:val="007C0322"/>
    <w:rsid w:val="007C06CA"/>
    <w:rsid w:val="007C0893"/>
    <w:rsid w:val="007C099C"/>
    <w:rsid w:val="007C0FE4"/>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521"/>
    <w:rsid w:val="007C6958"/>
    <w:rsid w:val="007C6CB4"/>
    <w:rsid w:val="007C7490"/>
    <w:rsid w:val="007C79D3"/>
    <w:rsid w:val="007D0E03"/>
    <w:rsid w:val="007D11D4"/>
    <w:rsid w:val="007D2276"/>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32CA"/>
    <w:rsid w:val="007E37BA"/>
    <w:rsid w:val="007E4EAB"/>
    <w:rsid w:val="007E6664"/>
    <w:rsid w:val="007E698F"/>
    <w:rsid w:val="007E6EBD"/>
    <w:rsid w:val="007E7C90"/>
    <w:rsid w:val="007E7D76"/>
    <w:rsid w:val="007E7F84"/>
    <w:rsid w:val="007E7FA2"/>
    <w:rsid w:val="007F08FA"/>
    <w:rsid w:val="007F2A76"/>
    <w:rsid w:val="007F35DA"/>
    <w:rsid w:val="007F3941"/>
    <w:rsid w:val="007F3D9D"/>
    <w:rsid w:val="007F4E95"/>
    <w:rsid w:val="007F58CB"/>
    <w:rsid w:val="007F59D0"/>
    <w:rsid w:val="007F59DF"/>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6E9A"/>
    <w:rsid w:val="008070DA"/>
    <w:rsid w:val="00810B33"/>
    <w:rsid w:val="00811341"/>
    <w:rsid w:val="008118D1"/>
    <w:rsid w:val="00811E60"/>
    <w:rsid w:val="0081336C"/>
    <w:rsid w:val="00813866"/>
    <w:rsid w:val="00813B13"/>
    <w:rsid w:val="00815765"/>
    <w:rsid w:val="0081689B"/>
    <w:rsid w:val="00816C77"/>
    <w:rsid w:val="0081722E"/>
    <w:rsid w:val="00817425"/>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D7A"/>
    <w:rsid w:val="00840B3F"/>
    <w:rsid w:val="0084123C"/>
    <w:rsid w:val="00842C4E"/>
    <w:rsid w:val="00844132"/>
    <w:rsid w:val="00844837"/>
    <w:rsid w:val="00846F29"/>
    <w:rsid w:val="00847391"/>
    <w:rsid w:val="00847ABE"/>
    <w:rsid w:val="00850F71"/>
    <w:rsid w:val="00851DFB"/>
    <w:rsid w:val="008530DC"/>
    <w:rsid w:val="00853370"/>
    <w:rsid w:val="008539A8"/>
    <w:rsid w:val="008540D5"/>
    <w:rsid w:val="00854180"/>
    <w:rsid w:val="0085423A"/>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052"/>
    <w:rsid w:val="008642C8"/>
    <w:rsid w:val="00865023"/>
    <w:rsid w:val="0086595E"/>
    <w:rsid w:val="00865CB8"/>
    <w:rsid w:val="0086631B"/>
    <w:rsid w:val="008700A3"/>
    <w:rsid w:val="0087071B"/>
    <w:rsid w:val="00870FF2"/>
    <w:rsid w:val="00871F15"/>
    <w:rsid w:val="00871FEC"/>
    <w:rsid w:val="008723E2"/>
    <w:rsid w:val="00872CF9"/>
    <w:rsid w:val="00873408"/>
    <w:rsid w:val="00874115"/>
    <w:rsid w:val="008744BF"/>
    <w:rsid w:val="00874E6F"/>
    <w:rsid w:val="008754DE"/>
    <w:rsid w:val="00875FEB"/>
    <w:rsid w:val="00876696"/>
    <w:rsid w:val="008768B5"/>
    <w:rsid w:val="0087691F"/>
    <w:rsid w:val="00876A69"/>
    <w:rsid w:val="00881414"/>
    <w:rsid w:val="008816F2"/>
    <w:rsid w:val="00882292"/>
    <w:rsid w:val="00882B32"/>
    <w:rsid w:val="0088303A"/>
    <w:rsid w:val="0088305A"/>
    <w:rsid w:val="008836D2"/>
    <w:rsid w:val="00883778"/>
    <w:rsid w:val="008837DB"/>
    <w:rsid w:val="008842DC"/>
    <w:rsid w:val="0088480B"/>
    <w:rsid w:val="00884A4F"/>
    <w:rsid w:val="008850A9"/>
    <w:rsid w:val="0088597A"/>
    <w:rsid w:val="00885B91"/>
    <w:rsid w:val="00886702"/>
    <w:rsid w:val="00886C3B"/>
    <w:rsid w:val="00886D47"/>
    <w:rsid w:val="00887095"/>
    <w:rsid w:val="0088752C"/>
    <w:rsid w:val="008875EE"/>
    <w:rsid w:val="008921EB"/>
    <w:rsid w:val="00892629"/>
    <w:rsid w:val="00893521"/>
    <w:rsid w:val="00893A4E"/>
    <w:rsid w:val="008945AC"/>
    <w:rsid w:val="008946B3"/>
    <w:rsid w:val="00894C7E"/>
    <w:rsid w:val="00894CDD"/>
    <w:rsid w:val="00894DA5"/>
    <w:rsid w:val="008953F0"/>
    <w:rsid w:val="008959EC"/>
    <w:rsid w:val="008962A0"/>
    <w:rsid w:val="00896B2E"/>
    <w:rsid w:val="00896B7E"/>
    <w:rsid w:val="00896E1E"/>
    <w:rsid w:val="00896E65"/>
    <w:rsid w:val="00897C7F"/>
    <w:rsid w:val="008A0025"/>
    <w:rsid w:val="008A03C1"/>
    <w:rsid w:val="008A1729"/>
    <w:rsid w:val="008A175E"/>
    <w:rsid w:val="008A20FE"/>
    <w:rsid w:val="008A21BB"/>
    <w:rsid w:val="008A23A4"/>
    <w:rsid w:val="008A24C2"/>
    <w:rsid w:val="008A2A7E"/>
    <w:rsid w:val="008A327F"/>
    <w:rsid w:val="008A394C"/>
    <w:rsid w:val="008A4063"/>
    <w:rsid w:val="008A4793"/>
    <w:rsid w:val="008A56BD"/>
    <w:rsid w:val="008A58E6"/>
    <w:rsid w:val="008A65EF"/>
    <w:rsid w:val="008A6FA0"/>
    <w:rsid w:val="008A74EB"/>
    <w:rsid w:val="008A7B9C"/>
    <w:rsid w:val="008A7EF8"/>
    <w:rsid w:val="008B018D"/>
    <w:rsid w:val="008B0D81"/>
    <w:rsid w:val="008B1371"/>
    <w:rsid w:val="008B16FD"/>
    <w:rsid w:val="008B178D"/>
    <w:rsid w:val="008B2604"/>
    <w:rsid w:val="008B3E1E"/>
    <w:rsid w:val="008B3EAD"/>
    <w:rsid w:val="008B3ED9"/>
    <w:rsid w:val="008B3F5E"/>
    <w:rsid w:val="008B3FD4"/>
    <w:rsid w:val="008B49A0"/>
    <w:rsid w:val="008B52CE"/>
    <w:rsid w:val="008B5F2D"/>
    <w:rsid w:val="008B6037"/>
    <w:rsid w:val="008B6D23"/>
    <w:rsid w:val="008B7341"/>
    <w:rsid w:val="008B79AC"/>
    <w:rsid w:val="008B7E11"/>
    <w:rsid w:val="008C0040"/>
    <w:rsid w:val="008C0545"/>
    <w:rsid w:val="008C1301"/>
    <w:rsid w:val="008C13E0"/>
    <w:rsid w:val="008C1E10"/>
    <w:rsid w:val="008C2A6A"/>
    <w:rsid w:val="008C3190"/>
    <w:rsid w:val="008C329A"/>
    <w:rsid w:val="008C436C"/>
    <w:rsid w:val="008C4867"/>
    <w:rsid w:val="008C495D"/>
    <w:rsid w:val="008C55D7"/>
    <w:rsid w:val="008C6764"/>
    <w:rsid w:val="008C69E5"/>
    <w:rsid w:val="008C7629"/>
    <w:rsid w:val="008C7A84"/>
    <w:rsid w:val="008D004D"/>
    <w:rsid w:val="008D01D3"/>
    <w:rsid w:val="008D0465"/>
    <w:rsid w:val="008D0F3B"/>
    <w:rsid w:val="008D1235"/>
    <w:rsid w:val="008D12A1"/>
    <w:rsid w:val="008D14E8"/>
    <w:rsid w:val="008D188D"/>
    <w:rsid w:val="008D2F68"/>
    <w:rsid w:val="008D3B6E"/>
    <w:rsid w:val="008D40AC"/>
    <w:rsid w:val="008D487A"/>
    <w:rsid w:val="008D4CC2"/>
    <w:rsid w:val="008D532D"/>
    <w:rsid w:val="008D5521"/>
    <w:rsid w:val="008D5A2A"/>
    <w:rsid w:val="008D6E2B"/>
    <w:rsid w:val="008D7DE9"/>
    <w:rsid w:val="008E05D7"/>
    <w:rsid w:val="008E1670"/>
    <w:rsid w:val="008E1747"/>
    <w:rsid w:val="008E1DD8"/>
    <w:rsid w:val="008E2AAC"/>
    <w:rsid w:val="008E328C"/>
    <w:rsid w:val="008E3CF7"/>
    <w:rsid w:val="008E4191"/>
    <w:rsid w:val="008E4A52"/>
    <w:rsid w:val="008E5601"/>
    <w:rsid w:val="008E5DB7"/>
    <w:rsid w:val="008E5E1D"/>
    <w:rsid w:val="008E5EDD"/>
    <w:rsid w:val="008E6804"/>
    <w:rsid w:val="008F0091"/>
    <w:rsid w:val="008F031D"/>
    <w:rsid w:val="008F04D6"/>
    <w:rsid w:val="008F0D85"/>
    <w:rsid w:val="008F0EA7"/>
    <w:rsid w:val="008F1858"/>
    <w:rsid w:val="008F1938"/>
    <w:rsid w:val="008F1A0A"/>
    <w:rsid w:val="008F2135"/>
    <w:rsid w:val="008F3166"/>
    <w:rsid w:val="008F3472"/>
    <w:rsid w:val="008F4BA2"/>
    <w:rsid w:val="008F4C80"/>
    <w:rsid w:val="008F55BE"/>
    <w:rsid w:val="008F5D99"/>
    <w:rsid w:val="008F642B"/>
    <w:rsid w:val="008F6DA0"/>
    <w:rsid w:val="008F74FC"/>
    <w:rsid w:val="008F789A"/>
    <w:rsid w:val="00900418"/>
    <w:rsid w:val="00900640"/>
    <w:rsid w:val="009006C8"/>
    <w:rsid w:val="009009EB"/>
    <w:rsid w:val="00901BCB"/>
    <w:rsid w:val="00901F47"/>
    <w:rsid w:val="0090252F"/>
    <w:rsid w:val="00902969"/>
    <w:rsid w:val="00902FB6"/>
    <w:rsid w:val="009031EC"/>
    <w:rsid w:val="00903909"/>
    <w:rsid w:val="00904793"/>
    <w:rsid w:val="009049CA"/>
    <w:rsid w:val="00904ED6"/>
    <w:rsid w:val="009055C7"/>
    <w:rsid w:val="009058AD"/>
    <w:rsid w:val="00905A2B"/>
    <w:rsid w:val="00905C7E"/>
    <w:rsid w:val="00906386"/>
    <w:rsid w:val="00906E52"/>
    <w:rsid w:val="00906F10"/>
    <w:rsid w:val="00907280"/>
    <w:rsid w:val="009075D0"/>
    <w:rsid w:val="00907914"/>
    <w:rsid w:val="00910CB2"/>
    <w:rsid w:val="00910E39"/>
    <w:rsid w:val="00910E8A"/>
    <w:rsid w:val="0091154E"/>
    <w:rsid w:val="00912F49"/>
    <w:rsid w:val="00914251"/>
    <w:rsid w:val="00914C65"/>
    <w:rsid w:val="0091502F"/>
    <w:rsid w:val="00915097"/>
    <w:rsid w:val="00916722"/>
    <w:rsid w:val="00916F51"/>
    <w:rsid w:val="00917121"/>
    <w:rsid w:val="00917358"/>
    <w:rsid w:val="00917CED"/>
    <w:rsid w:val="00921E40"/>
    <w:rsid w:val="00922269"/>
    <w:rsid w:val="0092340E"/>
    <w:rsid w:val="00923D11"/>
    <w:rsid w:val="00923DB2"/>
    <w:rsid w:val="00923F12"/>
    <w:rsid w:val="00925F4F"/>
    <w:rsid w:val="00926769"/>
    <w:rsid w:val="009270FB"/>
    <w:rsid w:val="00930583"/>
    <w:rsid w:val="009310C3"/>
    <w:rsid w:val="00931423"/>
    <w:rsid w:val="00931FE3"/>
    <w:rsid w:val="00933771"/>
    <w:rsid w:val="00934F54"/>
    <w:rsid w:val="00935865"/>
    <w:rsid w:val="00937C17"/>
    <w:rsid w:val="0094023B"/>
    <w:rsid w:val="009402F2"/>
    <w:rsid w:val="00940342"/>
    <w:rsid w:val="009409A1"/>
    <w:rsid w:val="00941238"/>
    <w:rsid w:val="009415AA"/>
    <w:rsid w:val="00942AF8"/>
    <w:rsid w:val="00943525"/>
    <w:rsid w:val="009443AA"/>
    <w:rsid w:val="00944662"/>
    <w:rsid w:val="00944ACE"/>
    <w:rsid w:val="00944FCC"/>
    <w:rsid w:val="00945D84"/>
    <w:rsid w:val="00945E33"/>
    <w:rsid w:val="00945F0D"/>
    <w:rsid w:val="009463AB"/>
    <w:rsid w:val="00946463"/>
    <w:rsid w:val="00946A3C"/>
    <w:rsid w:val="00946F38"/>
    <w:rsid w:val="00947052"/>
    <w:rsid w:val="00947CDE"/>
    <w:rsid w:val="00947E0F"/>
    <w:rsid w:val="00950A96"/>
    <w:rsid w:val="00951B2F"/>
    <w:rsid w:val="00951F71"/>
    <w:rsid w:val="009524F3"/>
    <w:rsid w:val="00953453"/>
    <w:rsid w:val="0095362A"/>
    <w:rsid w:val="00953634"/>
    <w:rsid w:val="00953C51"/>
    <w:rsid w:val="00954454"/>
    <w:rsid w:val="00955043"/>
    <w:rsid w:val="00955724"/>
    <w:rsid w:val="0095619B"/>
    <w:rsid w:val="00956C23"/>
    <w:rsid w:val="009578F3"/>
    <w:rsid w:val="00960216"/>
    <w:rsid w:val="009604F6"/>
    <w:rsid w:val="0096071F"/>
    <w:rsid w:val="00961031"/>
    <w:rsid w:val="009612C8"/>
    <w:rsid w:val="00961B94"/>
    <w:rsid w:val="00962135"/>
    <w:rsid w:val="00963323"/>
    <w:rsid w:val="0096428C"/>
    <w:rsid w:val="00964F01"/>
    <w:rsid w:val="00967134"/>
    <w:rsid w:val="0096721C"/>
    <w:rsid w:val="009674D0"/>
    <w:rsid w:val="0097096B"/>
    <w:rsid w:val="00970D41"/>
    <w:rsid w:val="009717A5"/>
    <w:rsid w:val="0097183E"/>
    <w:rsid w:val="00972374"/>
    <w:rsid w:val="00972887"/>
    <w:rsid w:val="00972E0C"/>
    <w:rsid w:val="0097351F"/>
    <w:rsid w:val="0097354C"/>
    <w:rsid w:val="009736AA"/>
    <w:rsid w:val="00973B40"/>
    <w:rsid w:val="009741B9"/>
    <w:rsid w:val="009742AE"/>
    <w:rsid w:val="00974953"/>
    <w:rsid w:val="00974BF6"/>
    <w:rsid w:val="00974DC0"/>
    <w:rsid w:val="00975D30"/>
    <w:rsid w:val="00976232"/>
    <w:rsid w:val="009762AA"/>
    <w:rsid w:val="0097744F"/>
    <w:rsid w:val="00977A02"/>
    <w:rsid w:val="00977F00"/>
    <w:rsid w:val="0098022D"/>
    <w:rsid w:val="009802F2"/>
    <w:rsid w:val="00980829"/>
    <w:rsid w:val="00980DC5"/>
    <w:rsid w:val="009819A4"/>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58E"/>
    <w:rsid w:val="00990903"/>
    <w:rsid w:val="00991382"/>
    <w:rsid w:val="009914AB"/>
    <w:rsid w:val="0099175E"/>
    <w:rsid w:val="00991DA4"/>
    <w:rsid w:val="00992B09"/>
    <w:rsid w:val="00992C37"/>
    <w:rsid w:val="0099308E"/>
    <w:rsid w:val="00995041"/>
    <w:rsid w:val="00995276"/>
    <w:rsid w:val="009954FB"/>
    <w:rsid w:val="009958EF"/>
    <w:rsid w:val="00996448"/>
    <w:rsid w:val="00997B98"/>
    <w:rsid w:val="009A1344"/>
    <w:rsid w:val="009A1BC1"/>
    <w:rsid w:val="009A1CAD"/>
    <w:rsid w:val="009A229D"/>
    <w:rsid w:val="009A2C3E"/>
    <w:rsid w:val="009A2CF1"/>
    <w:rsid w:val="009A361F"/>
    <w:rsid w:val="009A373C"/>
    <w:rsid w:val="009A3D79"/>
    <w:rsid w:val="009A468A"/>
    <w:rsid w:val="009A5C0A"/>
    <w:rsid w:val="009A5CBA"/>
    <w:rsid w:val="009A6259"/>
    <w:rsid w:val="009A65D7"/>
    <w:rsid w:val="009A6C5D"/>
    <w:rsid w:val="009A6DA0"/>
    <w:rsid w:val="009A7A51"/>
    <w:rsid w:val="009B0594"/>
    <w:rsid w:val="009B0824"/>
    <w:rsid w:val="009B0D07"/>
    <w:rsid w:val="009B0F6F"/>
    <w:rsid w:val="009B10CB"/>
    <w:rsid w:val="009B5943"/>
    <w:rsid w:val="009B65ED"/>
    <w:rsid w:val="009B68F1"/>
    <w:rsid w:val="009B6BC9"/>
    <w:rsid w:val="009B7009"/>
    <w:rsid w:val="009B76F0"/>
    <w:rsid w:val="009B7C8B"/>
    <w:rsid w:val="009C016D"/>
    <w:rsid w:val="009C0300"/>
    <w:rsid w:val="009C0C29"/>
    <w:rsid w:val="009C176A"/>
    <w:rsid w:val="009C1CA6"/>
    <w:rsid w:val="009C2389"/>
    <w:rsid w:val="009C28C7"/>
    <w:rsid w:val="009C2B42"/>
    <w:rsid w:val="009C2D43"/>
    <w:rsid w:val="009C4537"/>
    <w:rsid w:val="009C4E09"/>
    <w:rsid w:val="009C5488"/>
    <w:rsid w:val="009C60CE"/>
    <w:rsid w:val="009C6AAE"/>
    <w:rsid w:val="009C74D5"/>
    <w:rsid w:val="009C795E"/>
    <w:rsid w:val="009C7B04"/>
    <w:rsid w:val="009D08D8"/>
    <w:rsid w:val="009D0A30"/>
    <w:rsid w:val="009D1727"/>
    <w:rsid w:val="009D1BA1"/>
    <w:rsid w:val="009D2491"/>
    <w:rsid w:val="009D2610"/>
    <w:rsid w:val="009D2AE5"/>
    <w:rsid w:val="009D36A5"/>
    <w:rsid w:val="009D3933"/>
    <w:rsid w:val="009D41EF"/>
    <w:rsid w:val="009D4C53"/>
    <w:rsid w:val="009D4D3C"/>
    <w:rsid w:val="009D600F"/>
    <w:rsid w:val="009D622F"/>
    <w:rsid w:val="009D68DF"/>
    <w:rsid w:val="009D6EB5"/>
    <w:rsid w:val="009E0D6A"/>
    <w:rsid w:val="009E166B"/>
    <w:rsid w:val="009E1BBD"/>
    <w:rsid w:val="009E2D14"/>
    <w:rsid w:val="009E38BB"/>
    <w:rsid w:val="009E391B"/>
    <w:rsid w:val="009E436C"/>
    <w:rsid w:val="009E44A7"/>
    <w:rsid w:val="009E5166"/>
    <w:rsid w:val="009E5A55"/>
    <w:rsid w:val="009E5AF9"/>
    <w:rsid w:val="009E6449"/>
    <w:rsid w:val="009E69C9"/>
    <w:rsid w:val="009E734E"/>
    <w:rsid w:val="009E775E"/>
    <w:rsid w:val="009F056B"/>
    <w:rsid w:val="009F0A83"/>
    <w:rsid w:val="009F0C43"/>
    <w:rsid w:val="009F0D3E"/>
    <w:rsid w:val="009F15D8"/>
    <w:rsid w:val="009F18DE"/>
    <w:rsid w:val="009F3CF6"/>
    <w:rsid w:val="009F5946"/>
    <w:rsid w:val="009F5B94"/>
    <w:rsid w:val="009F5DB6"/>
    <w:rsid w:val="009F6E34"/>
    <w:rsid w:val="009F7A6E"/>
    <w:rsid w:val="009F7B8C"/>
    <w:rsid w:val="009F7E49"/>
    <w:rsid w:val="00A00D33"/>
    <w:rsid w:val="00A02130"/>
    <w:rsid w:val="00A021FF"/>
    <w:rsid w:val="00A0340E"/>
    <w:rsid w:val="00A03AD6"/>
    <w:rsid w:val="00A03D28"/>
    <w:rsid w:val="00A03E27"/>
    <w:rsid w:val="00A0533C"/>
    <w:rsid w:val="00A058BC"/>
    <w:rsid w:val="00A05A96"/>
    <w:rsid w:val="00A0626C"/>
    <w:rsid w:val="00A062E1"/>
    <w:rsid w:val="00A063F8"/>
    <w:rsid w:val="00A10812"/>
    <w:rsid w:val="00A123AA"/>
    <w:rsid w:val="00A126FA"/>
    <w:rsid w:val="00A137D3"/>
    <w:rsid w:val="00A1554F"/>
    <w:rsid w:val="00A15A11"/>
    <w:rsid w:val="00A15B20"/>
    <w:rsid w:val="00A15B86"/>
    <w:rsid w:val="00A16E8F"/>
    <w:rsid w:val="00A1701D"/>
    <w:rsid w:val="00A20507"/>
    <w:rsid w:val="00A20BD7"/>
    <w:rsid w:val="00A21157"/>
    <w:rsid w:val="00A217DE"/>
    <w:rsid w:val="00A22DDE"/>
    <w:rsid w:val="00A22E32"/>
    <w:rsid w:val="00A23366"/>
    <w:rsid w:val="00A249A6"/>
    <w:rsid w:val="00A24A37"/>
    <w:rsid w:val="00A24E57"/>
    <w:rsid w:val="00A252E0"/>
    <w:rsid w:val="00A25A85"/>
    <w:rsid w:val="00A27B3F"/>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086"/>
    <w:rsid w:val="00A43933"/>
    <w:rsid w:val="00A43C65"/>
    <w:rsid w:val="00A443AE"/>
    <w:rsid w:val="00A455F2"/>
    <w:rsid w:val="00A45ECD"/>
    <w:rsid w:val="00A46A36"/>
    <w:rsid w:val="00A46C2F"/>
    <w:rsid w:val="00A4794E"/>
    <w:rsid w:val="00A47EF9"/>
    <w:rsid w:val="00A50454"/>
    <w:rsid w:val="00A511B5"/>
    <w:rsid w:val="00A51E07"/>
    <w:rsid w:val="00A522A2"/>
    <w:rsid w:val="00A5317D"/>
    <w:rsid w:val="00A53B3C"/>
    <w:rsid w:val="00A552BC"/>
    <w:rsid w:val="00A55CAD"/>
    <w:rsid w:val="00A56071"/>
    <w:rsid w:val="00A56141"/>
    <w:rsid w:val="00A56B1E"/>
    <w:rsid w:val="00A57469"/>
    <w:rsid w:val="00A608D5"/>
    <w:rsid w:val="00A6096B"/>
    <w:rsid w:val="00A61985"/>
    <w:rsid w:val="00A61F91"/>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D97"/>
    <w:rsid w:val="00A7265C"/>
    <w:rsid w:val="00A735FA"/>
    <w:rsid w:val="00A736E5"/>
    <w:rsid w:val="00A755F7"/>
    <w:rsid w:val="00A75789"/>
    <w:rsid w:val="00A764D6"/>
    <w:rsid w:val="00A7676D"/>
    <w:rsid w:val="00A767F5"/>
    <w:rsid w:val="00A768C0"/>
    <w:rsid w:val="00A8192B"/>
    <w:rsid w:val="00A823C2"/>
    <w:rsid w:val="00A830EB"/>
    <w:rsid w:val="00A8353A"/>
    <w:rsid w:val="00A83BB7"/>
    <w:rsid w:val="00A83D8B"/>
    <w:rsid w:val="00A84B82"/>
    <w:rsid w:val="00A84C75"/>
    <w:rsid w:val="00A8619C"/>
    <w:rsid w:val="00A86792"/>
    <w:rsid w:val="00A87C51"/>
    <w:rsid w:val="00A90028"/>
    <w:rsid w:val="00A911D3"/>
    <w:rsid w:val="00A91326"/>
    <w:rsid w:val="00A913D2"/>
    <w:rsid w:val="00A91CDB"/>
    <w:rsid w:val="00A920A2"/>
    <w:rsid w:val="00A92AA4"/>
    <w:rsid w:val="00A938C0"/>
    <w:rsid w:val="00A9424B"/>
    <w:rsid w:val="00A96712"/>
    <w:rsid w:val="00A96A22"/>
    <w:rsid w:val="00A96D7D"/>
    <w:rsid w:val="00A975E9"/>
    <w:rsid w:val="00AA0784"/>
    <w:rsid w:val="00AA0A35"/>
    <w:rsid w:val="00AA0ADC"/>
    <w:rsid w:val="00AA0D84"/>
    <w:rsid w:val="00AA11B0"/>
    <w:rsid w:val="00AA1C25"/>
    <w:rsid w:val="00AA2000"/>
    <w:rsid w:val="00AA26FB"/>
    <w:rsid w:val="00AA31BD"/>
    <w:rsid w:val="00AA3E7B"/>
    <w:rsid w:val="00AA554E"/>
    <w:rsid w:val="00AA57AB"/>
    <w:rsid w:val="00AA7464"/>
    <w:rsid w:val="00AA7528"/>
    <w:rsid w:val="00AA7E5C"/>
    <w:rsid w:val="00AB04F5"/>
    <w:rsid w:val="00AB0996"/>
    <w:rsid w:val="00AB0E28"/>
    <w:rsid w:val="00AB212F"/>
    <w:rsid w:val="00AB23E0"/>
    <w:rsid w:val="00AB2693"/>
    <w:rsid w:val="00AB2FCC"/>
    <w:rsid w:val="00AB3171"/>
    <w:rsid w:val="00AB3D28"/>
    <w:rsid w:val="00AB3E15"/>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59E"/>
    <w:rsid w:val="00AC5F18"/>
    <w:rsid w:val="00AC67FF"/>
    <w:rsid w:val="00AC74E8"/>
    <w:rsid w:val="00AC77B3"/>
    <w:rsid w:val="00AD0173"/>
    <w:rsid w:val="00AD02E0"/>
    <w:rsid w:val="00AD065E"/>
    <w:rsid w:val="00AD0C36"/>
    <w:rsid w:val="00AD1552"/>
    <w:rsid w:val="00AD190F"/>
    <w:rsid w:val="00AD2572"/>
    <w:rsid w:val="00AD2644"/>
    <w:rsid w:val="00AD27E5"/>
    <w:rsid w:val="00AD3AA8"/>
    <w:rsid w:val="00AD3B93"/>
    <w:rsid w:val="00AD3C4E"/>
    <w:rsid w:val="00AD4ECA"/>
    <w:rsid w:val="00AD5AC1"/>
    <w:rsid w:val="00AD624F"/>
    <w:rsid w:val="00AD7238"/>
    <w:rsid w:val="00AE0456"/>
    <w:rsid w:val="00AE1D04"/>
    <w:rsid w:val="00AE210D"/>
    <w:rsid w:val="00AE2439"/>
    <w:rsid w:val="00AE3178"/>
    <w:rsid w:val="00AE3F4C"/>
    <w:rsid w:val="00AE4069"/>
    <w:rsid w:val="00AE52B0"/>
    <w:rsid w:val="00AE549D"/>
    <w:rsid w:val="00AE6B78"/>
    <w:rsid w:val="00AE6F5B"/>
    <w:rsid w:val="00AE7C80"/>
    <w:rsid w:val="00AF158A"/>
    <w:rsid w:val="00AF1A13"/>
    <w:rsid w:val="00AF1A5E"/>
    <w:rsid w:val="00AF1E07"/>
    <w:rsid w:val="00AF2309"/>
    <w:rsid w:val="00AF28FD"/>
    <w:rsid w:val="00AF2AEC"/>
    <w:rsid w:val="00AF37A3"/>
    <w:rsid w:val="00AF3FDB"/>
    <w:rsid w:val="00AF4041"/>
    <w:rsid w:val="00AF537F"/>
    <w:rsid w:val="00AF5E61"/>
    <w:rsid w:val="00AF6071"/>
    <w:rsid w:val="00AF61A0"/>
    <w:rsid w:val="00AF68A8"/>
    <w:rsid w:val="00AF7431"/>
    <w:rsid w:val="00AF758B"/>
    <w:rsid w:val="00AF7AED"/>
    <w:rsid w:val="00AF7B53"/>
    <w:rsid w:val="00AF7CB8"/>
    <w:rsid w:val="00AF7FC5"/>
    <w:rsid w:val="00B0060D"/>
    <w:rsid w:val="00B00771"/>
    <w:rsid w:val="00B01297"/>
    <w:rsid w:val="00B01A1B"/>
    <w:rsid w:val="00B035E3"/>
    <w:rsid w:val="00B03680"/>
    <w:rsid w:val="00B0380E"/>
    <w:rsid w:val="00B0406A"/>
    <w:rsid w:val="00B05624"/>
    <w:rsid w:val="00B0594B"/>
    <w:rsid w:val="00B06300"/>
    <w:rsid w:val="00B063F2"/>
    <w:rsid w:val="00B06431"/>
    <w:rsid w:val="00B06670"/>
    <w:rsid w:val="00B10DE2"/>
    <w:rsid w:val="00B12680"/>
    <w:rsid w:val="00B133EA"/>
    <w:rsid w:val="00B136BF"/>
    <w:rsid w:val="00B13BF4"/>
    <w:rsid w:val="00B15D50"/>
    <w:rsid w:val="00B1722C"/>
    <w:rsid w:val="00B172D9"/>
    <w:rsid w:val="00B173F7"/>
    <w:rsid w:val="00B175A0"/>
    <w:rsid w:val="00B17E47"/>
    <w:rsid w:val="00B213A4"/>
    <w:rsid w:val="00B21D89"/>
    <w:rsid w:val="00B21DB3"/>
    <w:rsid w:val="00B2207D"/>
    <w:rsid w:val="00B2344C"/>
    <w:rsid w:val="00B239A7"/>
    <w:rsid w:val="00B23A82"/>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7E6"/>
    <w:rsid w:val="00B35A06"/>
    <w:rsid w:val="00B35A0D"/>
    <w:rsid w:val="00B360D2"/>
    <w:rsid w:val="00B364B3"/>
    <w:rsid w:val="00B36A24"/>
    <w:rsid w:val="00B3758D"/>
    <w:rsid w:val="00B3793F"/>
    <w:rsid w:val="00B4051B"/>
    <w:rsid w:val="00B40A59"/>
    <w:rsid w:val="00B417C3"/>
    <w:rsid w:val="00B42044"/>
    <w:rsid w:val="00B4206A"/>
    <w:rsid w:val="00B421C6"/>
    <w:rsid w:val="00B42446"/>
    <w:rsid w:val="00B4328A"/>
    <w:rsid w:val="00B4439C"/>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AC"/>
    <w:rsid w:val="00B61F3C"/>
    <w:rsid w:val="00B61FA1"/>
    <w:rsid w:val="00B627F5"/>
    <w:rsid w:val="00B62DA3"/>
    <w:rsid w:val="00B6360B"/>
    <w:rsid w:val="00B63D7B"/>
    <w:rsid w:val="00B63F3D"/>
    <w:rsid w:val="00B63FD3"/>
    <w:rsid w:val="00B6419D"/>
    <w:rsid w:val="00B64407"/>
    <w:rsid w:val="00B64910"/>
    <w:rsid w:val="00B64E0D"/>
    <w:rsid w:val="00B6557E"/>
    <w:rsid w:val="00B65D57"/>
    <w:rsid w:val="00B668BA"/>
    <w:rsid w:val="00B67463"/>
    <w:rsid w:val="00B702B7"/>
    <w:rsid w:val="00B709C6"/>
    <w:rsid w:val="00B70AED"/>
    <w:rsid w:val="00B70B8C"/>
    <w:rsid w:val="00B70BC3"/>
    <w:rsid w:val="00B7148D"/>
    <w:rsid w:val="00B71A3A"/>
    <w:rsid w:val="00B71ADD"/>
    <w:rsid w:val="00B734AF"/>
    <w:rsid w:val="00B73B23"/>
    <w:rsid w:val="00B74E01"/>
    <w:rsid w:val="00B75F92"/>
    <w:rsid w:val="00B77677"/>
    <w:rsid w:val="00B77A68"/>
    <w:rsid w:val="00B80715"/>
    <w:rsid w:val="00B80CE3"/>
    <w:rsid w:val="00B81448"/>
    <w:rsid w:val="00B814BB"/>
    <w:rsid w:val="00B821D2"/>
    <w:rsid w:val="00B821D7"/>
    <w:rsid w:val="00B825D2"/>
    <w:rsid w:val="00B82B89"/>
    <w:rsid w:val="00B8361B"/>
    <w:rsid w:val="00B83AA5"/>
    <w:rsid w:val="00B841FC"/>
    <w:rsid w:val="00B84DC4"/>
    <w:rsid w:val="00B854CD"/>
    <w:rsid w:val="00B85920"/>
    <w:rsid w:val="00B85BA8"/>
    <w:rsid w:val="00B85DC1"/>
    <w:rsid w:val="00B865B5"/>
    <w:rsid w:val="00B86A0B"/>
    <w:rsid w:val="00B86BF6"/>
    <w:rsid w:val="00B8713C"/>
    <w:rsid w:val="00B87A80"/>
    <w:rsid w:val="00B907C8"/>
    <w:rsid w:val="00B90EC4"/>
    <w:rsid w:val="00B91847"/>
    <w:rsid w:val="00B919EC"/>
    <w:rsid w:val="00B929EC"/>
    <w:rsid w:val="00B92DB5"/>
    <w:rsid w:val="00B94C7A"/>
    <w:rsid w:val="00B950E2"/>
    <w:rsid w:val="00B96449"/>
    <w:rsid w:val="00B9732F"/>
    <w:rsid w:val="00B97749"/>
    <w:rsid w:val="00BA049C"/>
    <w:rsid w:val="00BA0FDE"/>
    <w:rsid w:val="00BA1D2C"/>
    <w:rsid w:val="00BA292C"/>
    <w:rsid w:val="00BA329B"/>
    <w:rsid w:val="00BA3822"/>
    <w:rsid w:val="00BA3889"/>
    <w:rsid w:val="00BA4966"/>
    <w:rsid w:val="00BA4D1E"/>
    <w:rsid w:val="00BA5057"/>
    <w:rsid w:val="00BA591E"/>
    <w:rsid w:val="00BA63D5"/>
    <w:rsid w:val="00BA648D"/>
    <w:rsid w:val="00BA6810"/>
    <w:rsid w:val="00BB01F6"/>
    <w:rsid w:val="00BB0C89"/>
    <w:rsid w:val="00BB11FC"/>
    <w:rsid w:val="00BB1285"/>
    <w:rsid w:val="00BB26CB"/>
    <w:rsid w:val="00BB2AA3"/>
    <w:rsid w:val="00BB2D52"/>
    <w:rsid w:val="00BB2ECB"/>
    <w:rsid w:val="00BB3476"/>
    <w:rsid w:val="00BB40A9"/>
    <w:rsid w:val="00BB413F"/>
    <w:rsid w:val="00BB6A4D"/>
    <w:rsid w:val="00BB7818"/>
    <w:rsid w:val="00BB7F9D"/>
    <w:rsid w:val="00BC035B"/>
    <w:rsid w:val="00BC05D6"/>
    <w:rsid w:val="00BC0B4F"/>
    <w:rsid w:val="00BC19A0"/>
    <w:rsid w:val="00BC1BC6"/>
    <w:rsid w:val="00BC1D42"/>
    <w:rsid w:val="00BC2D9F"/>
    <w:rsid w:val="00BC37E9"/>
    <w:rsid w:val="00BC3906"/>
    <w:rsid w:val="00BC4897"/>
    <w:rsid w:val="00BC56FA"/>
    <w:rsid w:val="00BC59AA"/>
    <w:rsid w:val="00BC59E7"/>
    <w:rsid w:val="00BC6619"/>
    <w:rsid w:val="00BC6A16"/>
    <w:rsid w:val="00BC7076"/>
    <w:rsid w:val="00BC71A7"/>
    <w:rsid w:val="00BC77A3"/>
    <w:rsid w:val="00BC7F97"/>
    <w:rsid w:val="00BD0010"/>
    <w:rsid w:val="00BD0B16"/>
    <w:rsid w:val="00BD0C3A"/>
    <w:rsid w:val="00BD154F"/>
    <w:rsid w:val="00BD21AE"/>
    <w:rsid w:val="00BD22B6"/>
    <w:rsid w:val="00BD22E7"/>
    <w:rsid w:val="00BD2661"/>
    <w:rsid w:val="00BD2898"/>
    <w:rsid w:val="00BD28FC"/>
    <w:rsid w:val="00BD3ABC"/>
    <w:rsid w:val="00BD3E3A"/>
    <w:rsid w:val="00BD3ED0"/>
    <w:rsid w:val="00BD4654"/>
    <w:rsid w:val="00BD475F"/>
    <w:rsid w:val="00BD4E2F"/>
    <w:rsid w:val="00BD4E3B"/>
    <w:rsid w:val="00BD577F"/>
    <w:rsid w:val="00BD6515"/>
    <w:rsid w:val="00BD7904"/>
    <w:rsid w:val="00BD7911"/>
    <w:rsid w:val="00BD79D2"/>
    <w:rsid w:val="00BE188F"/>
    <w:rsid w:val="00BE19E9"/>
    <w:rsid w:val="00BE1DA3"/>
    <w:rsid w:val="00BE2CAB"/>
    <w:rsid w:val="00BE35C5"/>
    <w:rsid w:val="00BE36C3"/>
    <w:rsid w:val="00BE4183"/>
    <w:rsid w:val="00BE4515"/>
    <w:rsid w:val="00BE49D4"/>
    <w:rsid w:val="00BE5CC7"/>
    <w:rsid w:val="00BE5F83"/>
    <w:rsid w:val="00BE617A"/>
    <w:rsid w:val="00BE6558"/>
    <w:rsid w:val="00BE6698"/>
    <w:rsid w:val="00BE68C0"/>
    <w:rsid w:val="00BE7153"/>
    <w:rsid w:val="00BE73B6"/>
    <w:rsid w:val="00BE7985"/>
    <w:rsid w:val="00BF0C97"/>
    <w:rsid w:val="00BF1431"/>
    <w:rsid w:val="00BF1AE9"/>
    <w:rsid w:val="00BF1CCA"/>
    <w:rsid w:val="00BF1F89"/>
    <w:rsid w:val="00BF2245"/>
    <w:rsid w:val="00BF255F"/>
    <w:rsid w:val="00BF2CB3"/>
    <w:rsid w:val="00BF33CB"/>
    <w:rsid w:val="00BF48F8"/>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41B"/>
    <w:rsid w:val="00C0545B"/>
    <w:rsid w:val="00C0631E"/>
    <w:rsid w:val="00C06C92"/>
    <w:rsid w:val="00C07655"/>
    <w:rsid w:val="00C076D8"/>
    <w:rsid w:val="00C07EBA"/>
    <w:rsid w:val="00C11035"/>
    <w:rsid w:val="00C11CA9"/>
    <w:rsid w:val="00C11E1E"/>
    <w:rsid w:val="00C12ADF"/>
    <w:rsid w:val="00C12E77"/>
    <w:rsid w:val="00C134DE"/>
    <w:rsid w:val="00C148DE"/>
    <w:rsid w:val="00C1538E"/>
    <w:rsid w:val="00C1544B"/>
    <w:rsid w:val="00C155EA"/>
    <w:rsid w:val="00C15970"/>
    <w:rsid w:val="00C17BC0"/>
    <w:rsid w:val="00C17BE3"/>
    <w:rsid w:val="00C17DEC"/>
    <w:rsid w:val="00C203CA"/>
    <w:rsid w:val="00C2061C"/>
    <w:rsid w:val="00C20F9D"/>
    <w:rsid w:val="00C21754"/>
    <w:rsid w:val="00C21F50"/>
    <w:rsid w:val="00C22876"/>
    <w:rsid w:val="00C228D0"/>
    <w:rsid w:val="00C22EAD"/>
    <w:rsid w:val="00C23BB5"/>
    <w:rsid w:val="00C25CA2"/>
    <w:rsid w:val="00C25E42"/>
    <w:rsid w:val="00C25F27"/>
    <w:rsid w:val="00C25F53"/>
    <w:rsid w:val="00C2799E"/>
    <w:rsid w:val="00C30833"/>
    <w:rsid w:val="00C30F00"/>
    <w:rsid w:val="00C312F9"/>
    <w:rsid w:val="00C31811"/>
    <w:rsid w:val="00C320CD"/>
    <w:rsid w:val="00C3257A"/>
    <w:rsid w:val="00C32C7E"/>
    <w:rsid w:val="00C33030"/>
    <w:rsid w:val="00C333F3"/>
    <w:rsid w:val="00C33ACA"/>
    <w:rsid w:val="00C33E83"/>
    <w:rsid w:val="00C34E7C"/>
    <w:rsid w:val="00C3500F"/>
    <w:rsid w:val="00C37013"/>
    <w:rsid w:val="00C3714E"/>
    <w:rsid w:val="00C3748F"/>
    <w:rsid w:val="00C37579"/>
    <w:rsid w:val="00C37DEB"/>
    <w:rsid w:val="00C40993"/>
    <w:rsid w:val="00C414E2"/>
    <w:rsid w:val="00C42310"/>
    <w:rsid w:val="00C426ED"/>
    <w:rsid w:val="00C42A31"/>
    <w:rsid w:val="00C42B93"/>
    <w:rsid w:val="00C4366B"/>
    <w:rsid w:val="00C44364"/>
    <w:rsid w:val="00C44806"/>
    <w:rsid w:val="00C448FC"/>
    <w:rsid w:val="00C4511A"/>
    <w:rsid w:val="00C452D7"/>
    <w:rsid w:val="00C46DAE"/>
    <w:rsid w:val="00C474C1"/>
    <w:rsid w:val="00C475B6"/>
    <w:rsid w:val="00C476C4"/>
    <w:rsid w:val="00C476F5"/>
    <w:rsid w:val="00C47A6B"/>
    <w:rsid w:val="00C47AD6"/>
    <w:rsid w:val="00C47D40"/>
    <w:rsid w:val="00C47D51"/>
    <w:rsid w:val="00C50265"/>
    <w:rsid w:val="00C514DE"/>
    <w:rsid w:val="00C51BB5"/>
    <w:rsid w:val="00C51EFB"/>
    <w:rsid w:val="00C52E77"/>
    <w:rsid w:val="00C53723"/>
    <w:rsid w:val="00C53A1A"/>
    <w:rsid w:val="00C540BB"/>
    <w:rsid w:val="00C549BF"/>
    <w:rsid w:val="00C54B3F"/>
    <w:rsid w:val="00C56952"/>
    <w:rsid w:val="00C56E7C"/>
    <w:rsid w:val="00C56F21"/>
    <w:rsid w:val="00C57E35"/>
    <w:rsid w:val="00C60057"/>
    <w:rsid w:val="00C609E7"/>
    <w:rsid w:val="00C62F1F"/>
    <w:rsid w:val="00C63CBA"/>
    <w:rsid w:val="00C6404C"/>
    <w:rsid w:val="00C649FD"/>
    <w:rsid w:val="00C65033"/>
    <w:rsid w:val="00C651A2"/>
    <w:rsid w:val="00C655FB"/>
    <w:rsid w:val="00C65C51"/>
    <w:rsid w:val="00C65CAD"/>
    <w:rsid w:val="00C67037"/>
    <w:rsid w:val="00C6720B"/>
    <w:rsid w:val="00C676B6"/>
    <w:rsid w:val="00C678F7"/>
    <w:rsid w:val="00C67F64"/>
    <w:rsid w:val="00C71210"/>
    <w:rsid w:val="00C71838"/>
    <w:rsid w:val="00C71D01"/>
    <w:rsid w:val="00C71F0D"/>
    <w:rsid w:val="00C72709"/>
    <w:rsid w:val="00C728DE"/>
    <w:rsid w:val="00C7344F"/>
    <w:rsid w:val="00C75104"/>
    <w:rsid w:val="00C7592E"/>
    <w:rsid w:val="00C76DBD"/>
    <w:rsid w:val="00C77247"/>
    <w:rsid w:val="00C773EA"/>
    <w:rsid w:val="00C809F8"/>
    <w:rsid w:val="00C81090"/>
    <w:rsid w:val="00C81456"/>
    <w:rsid w:val="00C8180B"/>
    <w:rsid w:val="00C818E4"/>
    <w:rsid w:val="00C82327"/>
    <w:rsid w:val="00C847E7"/>
    <w:rsid w:val="00C84C69"/>
    <w:rsid w:val="00C854E4"/>
    <w:rsid w:val="00C85545"/>
    <w:rsid w:val="00C856CA"/>
    <w:rsid w:val="00C8580D"/>
    <w:rsid w:val="00C85B56"/>
    <w:rsid w:val="00C86752"/>
    <w:rsid w:val="00C86D0B"/>
    <w:rsid w:val="00C871C7"/>
    <w:rsid w:val="00C87FC8"/>
    <w:rsid w:val="00C9098B"/>
    <w:rsid w:val="00C90C53"/>
    <w:rsid w:val="00C90F84"/>
    <w:rsid w:val="00C91525"/>
    <w:rsid w:val="00C91BD0"/>
    <w:rsid w:val="00C931BB"/>
    <w:rsid w:val="00C9351C"/>
    <w:rsid w:val="00C93811"/>
    <w:rsid w:val="00C94191"/>
    <w:rsid w:val="00C9467D"/>
    <w:rsid w:val="00C94689"/>
    <w:rsid w:val="00C9478B"/>
    <w:rsid w:val="00C94BD4"/>
    <w:rsid w:val="00C94C39"/>
    <w:rsid w:val="00C94C56"/>
    <w:rsid w:val="00C94F11"/>
    <w:rsid w:val="00C95046"/>
    <w:rsid w:val="00C95504"/>
    <w:rsid w:val="00C958D0"/>
    <w:rsid w:val="00C95BB4"/>
    <w:rsid w:val="00C9640E"/>
    <w:rsid w:val="00C96448"/>
    <w:rsid w:val="00C96A58"/>
    <w:rsid w:val="00C974A1"/>
    <w:rsid w:val="00C97715"/>
    <w:rsid w:val="00CA0510"/>
    <w:rsid w:val="00CA0FB0"/>
    <w:rsid w:val="00CA11D5"/>
    <w:rsid w:val="00CA279C"/>
    <w:rsid w:val="00CA2BFE"/>
    <w:rsid w:val="00CA3F78"/>
    <w:rsid w:val="00CA44D2"/>
    <w:rsid w:val="00CA525A"/>
    <w:rsid w:val="00CA53FD"/>
    <w:rsid w:val="00CA61DB"/>
    <w:rsid w:val="00CA6620"/>
    <w:rsid w:val="00CA76ED"/>
    <w:rsid w:val="00CB051D"/>
    <w:rsid w:val="00CB0AC4"/>
    <w:rsid w:val="00CB0BCB"/>
    <w:rsid w:val="00CB15D3"/>
    <w:rsid w:val="00CB2006"/>
    <w:rsid w:val="00CB208C"/>
    <w:rsid w:val="00CB29C1"/>
    <w:rsid w:val="00CB33DD"/>
    <w:rsid w:val="00CB342E"/>
    <w:rsid w:val="00CB36AF"/>
    <w:rsid w:val="00CB38D6"/>
    <w:rsid w:val="00CB4079"/>
    <w:rsid w:val="00CB47E5"/>
    <w:rsid w:val="00CB49C1"/>
    <w:rsid w:val="00CB4A05"/>
    <w:rsid w:val="00CB563F"/>
    <w:rsid w:val="00CB57CF"/>
    <w:rsid w:val="00CB5B48"/>
    <w:rsid w:val="00CB5BC0"/>
    <w:rsid w:val="00CB6204"/>
    <w:rsid w:val="00CB6A41"/>
    <w:rsid w:val="00CB6C25"/>
    <w:rsid w:val="00CB7C27"/>
    <w:rsid w:val="00CC076B"/>
    <w:rsid w:val="00CC0B68"/>
    <w:rsid w:val="00CC0F95"/>
    <w:rsid w:val="00CC1273"/>
    <w:rsid w:val="00CC30A3"/>
    <w:rsid w:val="00CC31AF"/>
    <w:rsid w:val="00CC3603"/>
    <w:rsid w:val="00CC390A"/>
    <w:rsid w:val="00CC3A4F"/>
    <w:rsid w:val="00CC4D97"/>
    <w:rsid w:val="00CC53A0"/>
    <w:rsid w:val="00CC5E4B"/>
    <w:rsid w:val="00CC5E66"/>
    <w:rsid w:val="00CC5F87"/>
    <w:rsid w:val="00CC6C9A"/>
    <w:rsid w:val="00CD1295"/>
    <w:rsid w:val="00CD263C"/>
    <w:rsid w:val="00CD3244"/>
    <w:rsid w:val="00CD35D5"/>
    <w:rsid w:val="00CD3643"/>
    <w:rsid w:val="00CD3E54"/>
    <w:rsid w:val="00CD4113"/>
    <w:rsid w:val="00CD4B03"/>
    <w:rsid w:val="00CD4CBC"/>
    <w:rsid w:val="00CD558A"/>
    <w:rsid w:val="00CD6491"/>
    <w:rsid w:val="00CD66DE"/>
    <w:rsid w:val="00CD6E57"/>
    <w:rsid w:val="00CD74F1"/>
    <w:rsid w:val="00CD7E0B"/>
    <w:rsid w:val="00CE010E"/>
    <w:rsid w:val="00CE0693"/>
    <w:rsid w:val="00CE08BD"/>
    <w:rsid w:val="00CE18B2"/>
    <w:rsid w:val="00CE29A9"/>
    <w:rsid w:val="00CE330D"/>
    <w:rsid w:val="00CE3BBB"/>
    <w:rsid w:val="00CE4A93"/>
    <w:rsid w:val="00CE4AD5"/>
    <w:rsid w:val="00CE505A"/>
    <w:rsid w:val="00CE5380"/>
    <w:rsid w:val="00CE5E8F"/>
    <w:rsid w:val="00CE63CD"/>
    <w:rsid w:val="00CE73E8"/>
    <w:rsid w:val="00CE7C7A"/>
    <w:rsid w:val="00CF0217"/>
    <w:rsid w:val="00CF0863"/>
    <w:rsid w:val="00CF1B87"/>
    <w:rsid w:val="00CF2EA6"/>
    <w:rsid w:val="00CF4394"/>
    <w:rsid w:val="00CF5343"/>
    <w:rsid w:val="00CF687F"/>
    <w:rsid w:val="00CF68E5"/>
    <w:rsid w:val="00CF6EE7"/>
    <w:rsid w:val="00CF6F6E"/>
    <w:rsid w:val="00CF7C2F"/>
    <w:rsid w:val="00D0095D"/>
    <w:rsid w:val="00D00F57"/>
    <w:rsid w:val="00D0121B"/>
    <w:rsid w:val="00D0182D"/>
    <w:rsid w:val="00D03836"/>
    <w:rsid w:val="00D03E8A"/>
    <w:rsid w:val="00D03F37"/>
    <w:rsid w:val="00D04570"/>
    <w:rsid w:val="00D04A32"/>
    <w:rsid w:val="00D04DB5"/>
    <w:rsid w:val="00D05C25"/>
    <w:rsid w:val="00D064D5"/>
    <w:rsid w:val="00D0655F"/>
    <w:rsid w:val="00D11000"/>
    <w:rsid w:val="00D110D4"/>
    <w:rsid w:val="00D112A1"/>
    <w:rsid w:val="00D128CB"/>
    <w:rsid w:val="00D14371"/>
    <w:rsid w:val="00D14EA8"/>
    <w:rsid w:val="00D14EB5"/>
    <w:rsid w:val="00D1626B"/>
    <w:rsid w:val="00D16926"/>
    <w:rsid w:val="00D16AC4"/>
    <w:rsid w:val="00D16F25"/>
    <w:rsid w:val="00D17284"/>
    <w:rsid w:val="00D1782B"/>
    <w:rsid w:val="00D17CB6"/>
    <w:rsid w:val="00D20651"/>
    <w:rsid w:val="00D207B6"/>
    <w:rsid w:val="00D20991"/>
    <w:rsid w:val="00D20C2A"/>
    <w:rsid w:val="00D21006"/>
    <w:rsid w:val="00D2315A"/>
    <w:rsid w:val="00D240DC"/>
    <w:rsid w:val="00D24629"/>
    <w:rsid w:val="00D24A4F"/>
    <w:rsid w:val="00D25326"/>
    <w:rsid w:val="00D25333"/>
    <w:rsid w:val="00D26767"/>
    <w:rsid w:val="00D279C6"/>
    <w:rsid w:val="00D27F7A"/>
    <w:rsid w:val="00D30623"/>
    <w:rsid w:val="00D31243"/>
    <w:rsid w:val="00D31B7F"/>
    <w:rsid w:val="00D31F95"/>
    <w:rsid w:val="00D33105"/>
    <w:rsid w:val="00D33859"/>
    <w:rsid w:val="00D34F14"/>
    <w:rsid w:val="00D35A1A"/>
    <w:rsid w:val="00D36C10"/>
    <w:rsid w:val="00D37352"/>
    <w:rsid w:val="00D377D7"/>
    <w:rsid w:val="00D41873"/>
    <w:rsid w:val="00D42111"/>
    <w:rsid w:val="00D42E5A"/>
    <w:rsid w:val="00D43010"/>
    <w:rsid w:val="00D4329E"/>
    <w:rsid w:val="00D433DB"/>
    <w:rsid w:val="00D43979"/>
    <w:rsid w:val="00D43C5B"/>
    <w:rsid w:val="00D4468B"/>
    <w:rsid w:val="00D448A4"/>
    <w:rsid w:val="00D45335"/>
    <w:rsid w:val="00D456EC"/>
    <w:rsid w:val="00D457C3"/>
    <w:rsid w:val="00D45967"/>
    <w:rsid w:val="00D45E51"/>
    <w:rsid w:val="00D4692B"/>
    <w:rsid w:val="00D46ECD"/>
    <w:rsid w:val="00D47C59"/>
    <w:rsid w:val="00D50732"/>
    <w:rsid w:val="00D50876"/>
    <w:rsid w:val="00D5119D"/>
    <w:rsid w:val="00D520B3"/>
    <w:rsid w:val="00D526FD"/>
    <w:rsid w:val="00D52EEC"/>
    <w:rsid w:val="00D52F07"/>
    <w:rsid w:val="00D54C46"/>
    <w:rsid w:val="00D55400"/>
    <w:rsid w:val="00D55861"/>
    <w:rsid w:val="00D55D5E"/>
    <w:rsid w:val="00D5620A"/>
    <w:rsid w:val="00D56ECD"/>
    <w:rsid w:val="00D56FC8"/>
    <w:rsid w:val="00D578E2"/>
    <w:rsid w:val="00D6150F"/>
    <w:rsid w:val="00D62D0F"/>
    <w:rsid w:val="00D63CD6"/>
    <w:rsid w:val="00D63E36"/>
    <w:rsid w:val="00D64262"/>
    <w:rsid w:val="00D65EE0"/>
    <w:rsid w:val="00D65F23"/>
    <w:rsid w:val="00D674BC"/>
    <w:rsid w:val="00D6772E"/>
    <w:rsid w:val="00D701C7"/>
    <w:rsid w:val="00D70312"/>
    <w:rsid w:val="00D70AB8"/>
    <w:rsid w:val="00D70CF5"/>
    <w:rsid w:val="00D719AD"/>
    <w:rsid w:val="00D71B77"/>
    <w:rsid w:val="00D71BD0"/>
    <w:rsid w:val="00D72441"/>
    <w:rsid w:val="00D72663"/>
    <w:rsid w:val="00D72C06"/>
    <w:rsid w:val="00D735AF"/>
    <w:rsid w:val="00D76376"/>
    <w:rsid w:val="00D8040E"/>
    <w:rsid w:val="00D81229"/>
    <w:rsid w:val="00D81C34"/>
    <w:rsid w:val="00D84313"/>
    <w:rsid w:val="00D8486B"/>
    <w:rsid w:val="00D84A17"/>
    <w:rsid w:val="00D84ACF"/>
    <w:rsid w:val="00D84BD0"/>
    <w:rsid w:val="00D84E71"/>
    <w:rsid w:val="00D85C73"/>
    <w:rsid w:val="00D85D5E"/>
    <w:rsid w:val="00D86114"/>
    <w:rsid w:val="00D86230"/>
    <w:rsid w:val="00D866B2"/>
    <w:rsid w:val="00D869D7"/>
    <w:rsid w:val="00D86C60"/>
    <w:rsid w:val="00D878CB"/>
    <w:rsid w:val="00D87A46"/>
    <w:rsid w:val="00D902AA"/>
    <w:rsid w:val="00D91C47"/>
    <w:rsid w:val="00D9332F"/>
    <w:rsid w:val="00D948DC"/>
    <w:rsid w:val="00D94CA2"/>
    <w:rsid w:val="00D95974"/>
    <w:rsid w:val="00D95B5D"/>
    <w:rsid w:val="00D95F91"/>
    <w:rsid w:val="00D961CF"/>
    <w:rsid w:val="00D965FE"/>
    <w:rsid w:val="00D96600"/>
    <w:rsid w:val="00D96D6A"/>
    <w:rsid w:val="00D96F4A"/>
    <w:rsid w:val="00D97992"/>
    <w:rsid w:val="00D97C63"/>
    <w:rsid w:val="00D97F8F"/>
    <w:rsid w:val="00DA0110"/>
    <w:rsid w:val="00DA06FF"/>
    <w:rsid w:val="00DA1B66"/>
    <w:rsid w:val="00DA1EF9"/>
    <w:rsid w:val="00DA2A3B"/>
    <w:rsid w:val="00DA3042"/>
    <w:rsid w:val="00DA316F"/>
    <w:rsid w:val="00DA36FE"/>
    <w:rsid w:val="00DA3A93"/>
    <w:rsid w:val="00DA4C90"/>
    <w:rsid w:val="00DA4EEC"/>
    <w:rsid w:val="00DA6040"/>
    <w:rsid w:val="00DA662B"/>
    <w:rsid w:val="00DA6A16"/>
    <w:rsid w:val="00DA6CCD"/>
    <w:rsid w:val="00DA7356"/>
    <w:rsid w:val="00DA77EB"/>
    <w:rsid w:val="00DA7841"/>
    <w:rsid w:val="00DB0281"/>
    <w:rsid w:val="00DB13D1"/>
    <w:rsid w:val="00DB1ADB"/>
    <w:rsid w:val="00DB2101"/>
    <w:rsid w:val="00DB21F5"/>
    <w:rsid w:val="00DB25C3"/>
    <w:rsid w:val="00DB3CFF"/>
    <w:rsid w:val="00DB4ADF"/>
    <w:rsid w:val="00DB526D"/>
    <w:rsid w:val="00DB52B0"/>
    <w:rsid w:val="00DB5884"/>
    <w:rsid w:val="00DB59CA"/>
    <w:rsid w:val="00DB5CD8"/>
    <w:rsid w:val="00DB5FA8"/>
    <w:rsid w:val="00DB6E19"/>
    <w:rsid w:val="00DB74AF"/>
    <w:rsid w:val="00DB7658"/>
    <w:rsid w:val="00DC05D1"/>
    <w:rsid w:val="00DC061F"/>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867"/>
    <w:rsid w:val="00DD4B76"/>
    <w:rsid w:val="00DD508D"/>
    <w:rsid w:val="00DD5AD2"/>
    <w:rsid w:val="00DD5DA3"/>
    <w:rsid w:val="00DD6EBB"/>
    <w:rsid w:val="00DD7953"/>
    <w:rsid w:val="00DD79B6"/>
    <w:rsid w:val="00DD7E07"/>
    <w:rsid w:val="00DD7F9F"/>
    <w:rsid w:val="00DE0AF4"/>
    <w:rsid w:val="00DE1E2F"/>
    <w:rsid w:val="00DE24C6"/>
    <w:rsid w:val="00DE2C76"/>
    <w:rsid w:val="00DE2CB4"/>
    <w:rsid w:val="00DE2F31"/>
    <w:rsid w:val="00DE34CE"/>
    <w:rsid w:val="00DE35D8"/>
    <w:rsid w:val="00DE3CA7"/>
    <w:rsid w:val="00DE4429"/>
    <w:rsid w:val="00DE4C12"/>
    <w:rsid w:val="00DE4E9E"/>
    <w:rsid w:val="00DE65E4"/>
    <w:rsid w:val="00DE7656"/>
    <w:rsid w:val="00DF077D"/>
    <w:rsid w:val="00DF0DF3"/>
    <w:rsid w:val="00DF115E"/>
    <w:rsid w:val="00DF1545"/>
    <w:rsid w:val="00DF1949"/>
    <w:rsid w:val="00DF1ACF"/>
    <w:rsid w:val="00DF3112"/>
    <w:rsid w:val="00DF4206"/>
    <w:rsid w:val="00DF43EA"/>
    <w:rsid w:val="00DF4840"/>
    <w:rsid w:val="00DF4A4A"/>
    <w:rsid w:val="00DF4F80"/>
    <w:rsid w:val="00DF5091"/>
    <w:rsid w:val="00DF57A5"/>
    <w:rsid w:val="00DF5922"/>
    <w:rsid w:val="00DF6930"/>
    <w:rsid w:val="00DF7173"/>
    <w:rsid w:val="00DF7BD2"/>
    <w:rsid w:val="00DF7C4F"/>
    <w:rsid w:val="00E0242B"/>
    <w:rsid w:val="00E026A3"/>
    <w:rsid w:val="00E0394F"/>
    <w:rsid w:val="00E03A75"/>
    <w:rsid w:val="00E044D8"/>
    <w:rsid w:val="00E047E4"/>
    <w:rsid w:val="00E053E6"/>
    <w:rsid w:val="00E05A5B"/>
    <w:rsid w:val="00E05F00"/>
    <w:rsid w:val="00E0684E"/>
    <w:rsid w:val="00E10D02"/>
    <w:rsid w:val="00E1177E"/>
    <w:rsid w:val="00E11B48"/>
    <w:rsid w:val="00E124DB"/>
    <w:rsid w:val="00E137F6"/>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CD6"/>
    <w:rsid w:val="00E26E05"/>
    <w:rsid w:val="00E27531"/>
    <w:rsid w:val="00E276AD"/>
    <w:rsid w:val="00E277B3"/>
    <w:rsid w:val="00E27F05"/>
    <w:rsid w:val="00E27FDD"/>
    <w:rsid w:val="00E3038C"/>
    <w:rsid w:val="00E309B4"/>
    <w:rsid w:val="00E30C68"/>
    <w:rsid w:val="00E31662"/>
    <w:rsid w:val="00E31BB0"/>
    <w:rsid w:val="00E326D3"/>
    <w:rsid w:val="00E32A65"/>
    <w:rsid w:val="00E32CFA"/>
    <w:rsid w:val="00E32E5D"/>
    <w:rsid w:val="00E3312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38D7"/>
    <w:rsid w:val="00E43D02"/>
    <w:rsid w:val="00E43D53"/>
    <w:rsid w:val="00E44A04"/>
    <w:rsid w:val="00E46EAF"/>
    <w:rsid w:val="00E47677"/>
    <w:rsid w:val="00E50AC3"/>
    <w:rsid w:val="00E511DC"/>
    <w:rsid w:val="00E52480"/>
    <w:rsid w:val="00E52659"/>
    <w:rsid w:val="00E531A6"/>
    <w:rsid w:val="00E54BDD"/>
    <w:rsid w:val="00E54D0B"/>
    <w:rsid w:val="00E551AA"/>
    <w:rsid w:val="00E556F7"/>
    <w:rsid w:val="00E55BD7"/>
    <w:rsid w:val="00E55D1E"/>
    <w:rsid w:val="00E55FD8"/>
    <w:rsid w:val="00E5656F"/>
    <w:rsid w:val="00E565CC"/>
    <w:rsid w:val="00E5682F"/>
    <w:rsid w:val="00E570D8"/>
    <w:rsid w:val="00E60D58"/>
    <w:rsid w:val="00E612E4"/>
    <w:rsid w:val="00E61987"/>
    <w:rsid w:val="00E619FD"/>
    <w:rsid w:val="00E61EA5"/>
    <w:rsid w:val="00E61F33"/>
    <w:rsid w:val="00E6312C"/>
    <w:rsid w:val="00E63B50"/>
    <w:rsid w:val="00E645B3"/>
    <w:rsid w:val="00E648DA"/>
    <w:rsid w:val="00E6492B"/>
    <w:rsid w:val="00E64AD5"/>
    <w:rsid w:val="00E65BFC"/>
    <w:rsid w:val="00E660A3"/>
    <w:rsid w:val="00E66902"/>
    <w:rsid w:val="00E67B88"/>
    <w:rsid w:val="00E707A0"/>
    <w:rsid w:val="00E70BA9"/>
    <w:rsid w:val="00E7144D"/>
    <w:rsid w:val="00E71C3A"/>
    <w:rsid w:val="00E73715"/>
    <w:rsid w:val="00E73C11"/>
    <w:rsid w:val="00E73CF7"/>
    <w:rsid w:val="00E73ECE"/>
    <w:rsid w:val="00E7400F"/>
    <w:rsid w:val="00E7527E"/>
    <w:rsid w:val="00E75C49"/>
    <w:rsid w:val="00E76295"/>
    <w:rsid w:val="00E7691E"/>
    <w:rsid w:val="00E76CA8"/>
    <w:rsid w:val="00E77124"/>
    <w:rsid w:val="00E77368"/>
    <w:rsid w:val="00E80968"/>
    <w:rsid w:val="00E815E2"/>
    <w:rsid w:val="00E82021"/>
    <w:rsid w:val="00E82562"/>
    <w:rsid w:val="00E82F5B"/>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7C7"/>
    <w:rsid w:val="00E90CA6"/>
    <w:rsid w:val="00E914C4"/>
    <w:rsid w:val="00E92831"/>
    <w:rsid w:val="00E92DBB"/>
    <w:rsid w:val="00E936EE"/>
    <w:rsid w:val="00E937D3"/>
    <w:rsid w:val="00E94D6E"/>
    <w:rsid w:val="00E951D5"/>
    <w:rsid w:val="00E95663"/>
    <w:rsid w:val="00E95BBB"/>
    <w:rsid w:val="00E96B20"/>
    <w:rsid w:val="00E97B4B"/>
    <w:rsid w:val="00E97E51"/>
    <w:rsid w:val="00EA0D97"/>
    <w:rsid w:val="00EA12E7"/>
    <w:rsid w:val="00EA1B50"/>
    <w:rsid w:val="00EA2992"/>
    <w:rsid w:val="00EA2DB9"/>
    <w:rsid w:val="00EA3729"/>
    <w:rsid w:val="00EA4024"/>
    <w:rsid w:val="00EA48BC"/>
    <w:rsid w:val="00EA61DD"/>
    <w:rsid w:val="00EA6500"/>
    <w:rsid w:val="00EA689E"/>
    <w:rsid w:val="00EA6DA3"/>
    <w:rsid w:val="00EA736B"/>
    <w:rsid w:val="00EA7B6B"/>
    <w:rsid w:val="00EA7C53"/>
    <w:rsid w:val="00EB08B2"/>
    <w:rsid w:val="00EB09E1"/>
    <w:rsid w:val="00EB14A1"/>
    <w:rsid w:val="00EB159B"/>
    <w:rsid w:val="00EB1B1E"/>
    <w:rsid w:val="00EB3389"/>
    <w:rsid w:val="00EB3E82"/>
    <w:rsid w:val="00EB4622"/>
    <w:rsid w:val="00EB47C4"/>
    <w:rsid w:val="00EB54D2"/>
    <w:rsid w:val="00EB5EC3"/>
    <w:rsid w:val="00EB6CCD"/>
    <w:rsid w:val="00EB6DE6"/>
    <w:rsid w:val="00EB6F44"/>
    <w:rsid w:val="00EC00F8"/>
    <w:rsid w:val="00EC0169"/>
    <w:rsid w:val="00EC1033"/>
    <w:rsid w:val="00EC178B"/>
    <w:rsid w:val="00EC1E16"/>
    <w:rsid w:val="00EC1FC4"/>
    <w:rsid w:val="00EC4391"/>
    <w:rsid w:val="00EC4407"/>
    <w:rsid w:val="00EC4736"/>
    <w:rsid w:val="00EC4920"/>
    <w:rsid w:val="00EC4BE2"/>
    <w:rsid w:val="00EC4C47"/>
    <w:rsid w:val="00EC4F81"/>
    <w:rsid w:val="00EC500B"/>
    <w:rsid w:val="00EC588E"/>
    <w:rsid w:val="00EC5A18"/>
    <w:rsid w:val="00EC6790"/>
    <w:rsid w:val="00EC7238"/>
    <w:rsid w:val="00EC742A"/>
    <w:rsid w:val="00EC7450"/>
    <w:rsid w:val="00EC7863"/>
    <w:rsid w:val="00EC7AA4"/>
    <w:rsid w:val="00EC7EAE"/>
    <w:rsid w:val="00ED0874"/>
    <w:rsid w:val="00ED0C41"/>
    <w:rsid w:val="00ED0C87"/>
    <w:rsid w:val="00ED2098"/>
    <w:rsid w:val="00ED24B7"/>
    <w:rsid w:val="00ED274A"/>
    <w:rsid w:val="00ED2B1C"/>
    <w:rsid w:val="00ED2F45"/>
    <w:rsid w:val="00ED33D1"/>
    <w:rsid w:val="00ED4112"/>
    <w:rsid w:val="00ED4317"/>
    <w:rsid w:val="00ED466D"/>
    <w:rsid w:val="00ED48A3"/>
    <w:rsid w:val="00ED48BC"/>
    <w:rsid w:val="00ED4BDE"/>
    <w:rsid w:val="00ED4D9C"/>
    <w:rsid w:val="00ED685E"/>
    <w:rsid w:val="00ED762E"/>
    <w:rsid w:val="00EE01F7"/>
    <w:rsid w:val="00EE07EA"/>
    <w:rsid w:val="00EE0912"/>
    <w:rsid w:val="00EE10FA"/>
    <w:rsid w:val="00EE145C"/>
    <w:rsid w:val="00EE1635"/>
    <w:rsid w:val="00EE19D5"/>
    <w:rsid w:val="00EE26E7"/>
    <w:rsid w:val="00EE308C"/>
    <w:rsid w:val="00EE336B"/>
    <w:rsid w:val="00EE3915"/>
    <w:rsid w:val="00EE3CD8"/>
    <w:rsid w:val="00EE4598"/>
    <w:rsid w:val="00EE471C"/>
    <w:rsid w:val="00EE5FBE"/>
    <w:rsid w:val="00EE6149"/>
    <w:rsid w:val="00EE6820"/>
    <w:rsid w:val="00EE76F8"/>
    <w:rsid w:val="00EE7BB3"/>
    <w:rsid w:val="00EF008F"/>
    <w:rsid w:val="00EF0949"/>
    <w:rsid w:val="00EF09E6"/>
    <w:rsid w:val="00EF28CA"/>
    <w:rsid w:val="00EF414C"/>
    <w:rsid w:val="00EF4596"/>
    <w:rsid w:val="00EF4D23"/>
    <w:rsid w:val="00EF510F"/>
    <w:rsid w:val="00EF5AE1"/>
    <w:rsid w:val="00EF5BA8"/>
    <w:rsid w:val="00EF5C8D"/>
    <w:rsid w:val="00EF6342"/>
    <w:rsid w:val="00EF6BFE"/>
    <w:rsid w:val="00EF6CDD"/>
    <w:rsid w:val="00EF6CE4"/>
    <w:rsid w:val="00EF7532"/>
    <w:rsid w:val="00F000B3"/>
    <w:rsid w:val="00F00CB6"/>
    <w:rsid w:val="00F01742"/>
    <w:rsid w:val="00F01B40"/>
    <w:rsid w:val="00F024F6"/>
    <w:rsid w:val="00F02841"/>
    <w:rsid w:val="00F029BF"/>
    <w:rsid w:val="00F033B4"/>
    <w:rsid w:val="00F04D47"/>
    <w:rsid w:val="00F04E8E"/>
    <w:rsid w:val="00F05442"/>
    <w:rsid w:val="00F05987"/>
    <w:rsid w:val="00F06712"/>
    <w:rsid w:val="00F074BA"/>
    <w:rsid w:val="00F07A93"/>
    <w:rsid w:val="00F07BDF"/>
    <w:rsid w:val="00F07DC9"/>
    <w:rsid w:val="00F1016F"/>
    <w:rsid w:val="00F106F8"/>
    <w:rsid w:val="00F10739"/>
    <w:rsid w:val="00F10A88"/>
    <w:rsid w:val="00F11BE2"/>
    <w:rsid w:val="00F12041"/>
    <w:rsid w:val="00F1257D"/>
    <w:rsid w:val="00F12971"/>
    <w:rsid w:val="00F1430E"/>
    <w:rsid w:val="00F1516D"/>
    <w:rsid w:val="00F15211"/>
    <w:rsid w:val="00F162F9"/>
    <w:rsid w:val="00F163FF"/>
    <w:rsid w:val="00F16980"/>
    <w:rsid w:val="00F16CFE"/>
    <w:rsid w:val="00F16F8F"/>
    <w:rsid w:val="00F17B46"/>
    <w:rsid w:val="00F20643"/>
    <w:rsid w:val="00F21B35"/>
    <w:rsid w:val="00F21B7D"/>
    <w:rsid w:val="00F21D37"/>
    <w:rsid w:val="00F21D38"/>
    <w:rsid w:val="00F21F98"/>
    <w:rsid w:val="00F232B7"/>
    <w:rsid w:val="00F2388E"/>
    <w:rsid w:val="00F23FC9"/>
    <w:rsid w:val="00F25566"/>
    <w:rsid w:val="00F265EB"/>
    <w:rsid w:val="00F26991"/>
    <w:rsid w:val="00F26A9A"/>
    <w:rsid w:val="00F26DA3"/>
    <w:rsid w:val="00F26ECD"/>
    <w:rsid w:val="00F27596"/>
    <w:rsid w:val="00F27915"/>
    <w:rsid w:val="00F27BB3"/>
    <w:rsid w:val="00F30200"/>
    <w:rsid w:val="00F30209"/>
    <w:rsid w:val="00F3048C"/>
    <w:rsid w:val="00F344DB"/>
    <w:rsid w:val="00F345A3"/>
    <w:rsid w:val="00F34FE9"/>
    <w:rsid w:val="00F36F7C"/>
    <w:rsid w:val="00F4078E"/>
    <w:rsid w:val="00F40832"/>
    <w:rsid w:val="00F415B3"/>
    <w:rsid w:val="00F41D2C"/>
    <w:rsid w:val="00F41DC4"/>
    <w:rsid w:val="00F42417"/>
    <w:rsid w:val="00F43294"/>
    <w:rsid w:val="00F43C2D"/>
    <w:rsid w:val="00F44919"/>
    <w:rsid w:val="00F45118"/>
    <w:rsid w:val="00F478DC"/>
    <w:rsid w:val="00F478FD"/>
    <w:rsid w:val="00F47C89"/>
    <w:rsid w:val="00F50ED0"/>
    <w:rsid w:val="00F51EBD"/>
    <w:rsid w:val="00F52607"/>
    <w:rsid w:val="00F528DA"/>
    <w:rsid w:val="00F52A6E"/>
    <w:rsid w:val="00F5451D"/>
    <w:rsid w:val="00F548E8"/>
    <w:rsid w:val="00F551C3"/>
    <w:rsid w:val="00F556DD"/>
    <w:rsid w:val="00F55C39"/>
    <w:rsid w:val="00F55D44"/>
    <w:rsid w:val="00F56063"/>
    <w:rsid w:val="00F5688D"/>
    <w:rsid w:val="00F57A3A"/>
    <w:rsid w:val="00F600C1"/>
    <w:rsid w:val="00F618D5"/>
    <w:rsid w:val="00F6195C"/>
    <w:rsid w:val="00F63D03"/>
    <w:rsid w:val="00F63FE9"/>
    <w:rsid w:val="00F650AB"/>
    <w:rsid w:val="00F659CA"/>
    <w:rsid w:val="00F6685B"/>
    <w:rsid w:val="00F672A0"/>
    <w:rsid w:val="00F67A0D"/>
    <w:rsid w:val="00F67AA5"/>
    <w:rsid w:val="00F700A6"/>
    <w:rsid w:val="00F70158"/>
    <w:rsid w:val="00F70321"/>
    <w:rsid w:val="00F71E3A"/>
    <w:rsid w:val="00F71F08"/>
    <w:rsid w:val="00F7216E"/>
    <w:rsid w:val="00F740FC"/>
    <w:rsid w:val="00F74319"/>
    <w:rsid w:val="00F747E9"/>
    <w:rsid w:val="00F74C31"/>
    <w:rsid w:val="00F74EBC"/>
    <w:rsid w:val="00F7553B"/>
    <w:rsid w:val="00F75576"/>
    <w:rsid w:val="00F756FB"/>
    <w:rsid w:val="00F75E9E"/>
    <w:rsid w:val="00F75F10"/>
    <w:rsid w:val="00F77555"/>
    <w:rsid w:val="00F77843"/>
    <w:rsid w:val="00F77C62"/>
    <w:rsid w:val="00F8001F"/>
    <w:rsid w:val="00F809BD"/>
    <w:rsid w:val="00F80CA6"/>
    <w:rsid w:val="00F8104A"/>
    <w:rsid w:val="00F81376"/>
    <w:rsid w:val="00F814D0"/>
    <w:rsid w:val="00F81E2F"/>
    <w:rsid w:val="00F8294E"/>
    <w:rsid w:val="00F82E8F"/>
    <w:rsid w:val="00F8353D"/>
    <w:rsid w:val="00F83F72"/>
    <w:rsid w:val="00F84078"/>
    <w:rsid w:val="00F84CF6"/>
    <w:rsid w:val="00F85306"/>
    <w:rsid w:val="00F853E1"/>
    <w:rsid w:val="00F85D44"/>
    <w:rsid w:val="00F85F89"/>
    <w:rsid w:val="00F87C1E"/>
    <w:rsid w:val="00F90275"/>
    <w:rsid w:val="00F90553"/>
    <w:rsid w:val="00F91007"/>
    <w:rsid w:val="00F91989"/>
    <w:rsid w:val="00F91BFB"/>
    <w:rsid w:val="00F91ED4"/>
    <w:rsid w:val="00F92DB5"/>
    <w:rsid w:val="00F9317D"/>
    <w:rsid w:val="00F93893"/>
    <w:rsid w:val="00F93A91"/>
    <w:rsid w:val="00F93D4F"/>
    <w:rsid w:val="00F93F3E"/>
    <w:rsid w:val="00F943DC"/>
    <w:rsid w:val="00F94CDE"/>
    <w:rsid w:val="00F964FD"/>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0C5"/>
    <w:rsid w:val="00FA4FC4"/>
    <w:rsid w:val="00FA509D"/>
    <w:rsid w:val="00FA569C"/>
    <w:rsid w:val="00FA5F2C"/>
    <w:rsid w:val="00FA6607"/>
    <w:rsid w:val="00FA6776"/>
    <w:rsid w:val="00FA6F34"/>
    <w:rsid w:val="00FA72A6"/>
    <w:rsid w:val="00FA76FB"/>
    <w:rsid w:val="00FA78CB"/>
    <w:rsid w:val="00FB03EE"/>
    <w:rsid w:val="00FB0F57"/>
    <w:rsid w:val="00FB0FED"/>
    <w:rsid w:val="00FB2072"/>
    <w:rsid w:val="00FB29E6"/>
    <w:rsid w:val="00FB3342"/>
    <w:rsid w:val="00FB3562"/>
    <w:rsid w:val="00FB36CA"/>
    <w:rsid w:val="00FB451B"/>
    <w:rsid w:val="00FB4539"/>
    <w:rsid w:val="00FB486D"/>
    <w:rsid w:val="00FB4BA9"/>
    <w:rsid w:val="00FB4E1A"/>
    <w:rsid w:val="00FB54D8"/>
    <w:rsid w:val="00FB5897"/>
    <w:rsid w:val="00FB66AA"/>
    <w:rsid w:val="00FB6A42"/>
    <w:rsid w:val="00FB7842"/>
    <w:rsid w:val="00FB7C56"/>
    <w:rsid w:val="00FB7F26"/>
    <w:rsid w:val="00FC0918"/>
    <w:rsid w:val="00FC1143"/>
    <w:rsid w:val="00FC27BF"/>
    <w:rsid w:val="00FC2953"/>
    <w:rsid w:val="00FC340D"/>
    <w:rsid w:val="00FC3995"/>
    <w:rsid w:val="00FC405E"/>
    <w:rsid w:val="00FC423B"/>
    <w:rsid w:val="00FC5499"/>
    <w:rsid w:val="00FC5630"/>
    <w:rsid w:val="00FC69D0"/>
    <w:rsid w:val="00FC6F76"/>
    <w:rsid w:val="00FC7262"/>
    <w:rsid w:val="00FC743A"/>
    <w:rsid w:val="00FC7832"/>
    <w:rsid w:val="00FD00E9"/>
    <w:rsid w:val="00FD0B0B"/>
    <w:rsid w:val="00FD0F0E"/>
    <w:rsid w:val="00FD1508"/>
    <w:rsid w:val="00FD1CAD"/>
    <w:rsid w:val="00FD2F8E"/>
    <w:rsid w:val="00FD3209"/>
    <w:rsid w:val="00FD34D9"/>
    <w:rsid w:val="00FD49C2"/>
    <w:rsid w:val="00FD4B39"/>
    <w:rsid w:val="00FD4D8C"/>
    <w:rsid w:val="00FD5551"/>
    <w:rsid w:val="00FD6098"/>
    <w:rsid w:val="00FD6FC0"/>
    <w:rsid w:val="00FD7DEB"/>
    <w:rsid w:val="00FD7F19"/>
    <w:rsid w:val="00FE05AE"/>
    <w:rsid w:val="00FE09BA"/>
    <w:rsid w:val="00FE0A2E"/>
    <w:rsid w:val="00FE0CFC"/>
    <w:rsid w:val="00FE0F63"/>
    <w:rsid w:val="00FE113F"/>
    <w:rsid w:val="00FE1815"/>
    <w:rsid w:val="00FE1A9D"/>
    <w:rsid w:val="00FE287D"/>
    <w:rsid w:val="00FE363A"/>
    <w:rsid w:val="00FE473A"/>
    <w:rsid w:val="00FE54B5"/>
    <w:rsid w:val="00FE5CBA"/>
    <w:rsid w:val="00FE6393"/>
    <w:rsid w:val="00FE6841"/>
    <w:rsid w:val="00FE7758"/>
    <w:rsid w:val="00FF058E"/>
    <w:rsid w:val="00FF08D8"/>
    <w:rsid w:val="00FF10A4"/>
    <w:rsid w:val="00FF3167"/>
    <w:rsid w:val="00FF320E"/>
    <w:rsid w:val="00FF33FE"/>
    <w:rsid w:val="00FF4531"/>
    <w:rsid w:val="00FF4C8D"/>
    <w:rsid w:val="00FF4CC3"/>
    <w:rsid w:val="00FF513B"/>
    <w:rsid w:val="00FF54EE"/>
    <w:rsid w:val="00FF588D"/>
    <w:rsid w:val="00FF5CEA"/>
    <w:rsid w:val="00FF5EA5"/>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A162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606E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F478DC"/>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character" w:customStyle="1" w:styleId="googqs-tidbit1">
    <w:name w:val="goog_qs-tidbit1"/>
    <w:basedOn w:val="Fuentedeprrafopredeter"/>
    <w:rsid w:val="006935E8"/>
    <w:rPr>
      <w:vanish w:val="0"/>
      <w:webHidden w:val="0"/>
      <w:specVanish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606E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F478DC"/>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character" w:customStyle="1" w:styleId="googqs-tidbit1">
    <w:name w:val="goog_qs-tidbit1"/>
    <w:basedOn w:val="Fuentedeprrafopredeter"/>
    <w:rsid w:val="006935E8"/>
    <w:rPr>
      <w:vanish w:val="0"/>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7077131">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1071877">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6931135">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7936220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5282241">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eader" Target="header1.xml"/><Relationship Id="rId26" Type="http://schemas.openxmlformats.org/officeDocument/2006/relationships/image" Target="media/image12.png"/><Relationship Id="rId39" Type="http://schemas.openxmlformats.org/officeDocument/2006/relationships/image" Target="media/image23.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 Type="http://schemas.openxmlformats.org/officeDocument/2006/relationships/styles" Target="styles.xml"/><Relationship Id="rId71" Type="http://schemas.openxmlformats.org/officeDocument/2006/relationships/image" Target="media/image54.png"/><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image" Target="media/image15.png"/><Relationship Id="rId11" Type="http://schemas.openxmlformats.org/officeDocument/2006/relationships/footnotes" Target="footnotes.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image" Target="media/image49.png"/><Relationship Id="rId74" Type="http://schemas.microsoft.com/office/2011/relationships/people" Target="people.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hyperlink" Target="http://www.elika.net/datos/pdfs_agrupados/Documento20/ARSENICO%20web1.pdf" TargetMode="External"/><Relationship Id="rId49" Type="http://schemas.openxmlformats.org/officeDocument/2006/relationships/image" Target="media/image33.png"/><Relationship Id="rId57" Type="http://schemas.openxmlformats.org/officeDocument/2006/relationships/image" Target="media/image40.png"/><Relationship Id="rId61" Type="http://schemas.openxmlformats.org/officeDocument/2006/relationships/image" Target="media/image44.png"/><Relationship Id="rId10" Type="http://schemas.openxmlformats.org/officeDocument/2006/relationships/webSettings" Target="webSettings.xml"/><Relationship Id="rId19" Type="http://schemas.openxmlformats.org/officeDocument/2006/relationships/footer" Target="footer2.xm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www.arcgis.com" TargetMode="Externa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8" Type="http://schemas.microsoft.com/office/2007/relationships/stylesWithEffects" Target="stylesWithEffects.xml"/><Relationship Id="rId51" Type="http://schemas.openxmlformats.org/officeDocument/2006/relationships/image" Target="media/image35.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6.jpeg"/><Relationship Id="rId41" Type="http://schemas.openxmlformats.org/officeDocument/2006/relationships/image" Target="media/image25.png"/><Relationship Id="rId54" Type="http://schemas.openxmlformats.org/officeDocument/2006/relationships/oleObject" Target="embeddings/oleObject1.bin"/><Relationship Id="rId62" Type="http://schemas.openxmlformats.org/officeDocument/2006/relationships/image" Target="media/image45.png"/><Relationship Id="rId70" Type="http://schemas.openxmlformats.org/officeDocument/2006/relationships/image" Target="media/image53.png"/><Relationship Id="rId75"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4dIZgINfxi8Qc10XzsFNZpnU03g=</DigestValue>
    </Reference>
    <Reference URI="#idOfficeObject" Type="http://www.w3.org/2000/09/xmldsig#Object">
      <DigestMethod Algorithm="http://www.w3.org/2000/09/xmldsig#sha1"/>
      <DigestValue>SbE1fRra8moGfBHGYoBT8Dya8zc=</DigestValue>
    </Reference>
    <Reference URI="#idSignedProperties" Type="http://uri.etsi.org/01903#SignedProperties">
      <Transforms>
        <Transform Algorithm="http://www.w3.org/TR/2001/REC-xml-c14n-20010315"/>
      </Transforms>
      <DigestMethod Algorithm="http://www.w3.org/2000/09/xmldsig#sha1"/>
      <DigestValue>5cxE/HEAirXPcitd2F3EjOdksMY=</DigestValue>
    </Reference>
    <Reference URI="#idValidSigLnImg" Type="http://www.w3.org/2000/09/xmldsig#Object">
      <DigestMethod Algorithm="http://www.w3.org/2000/09/xmldsig#sha1"/>
      <DigestValue>UEm5ix6/rKRldKM4gPH0JP8uxEs=</DigestValue>
    </Reference>
    <Reference URI="#idInvalidSigLnImg" Type="http://www.w3.org/2000/09/xmldsig#Object">
      <DigestMethod Algorithm="http://www.w3.org/2000/09/xmldsig#sha1"/>
      <DigestValue>nBegZMX4Fifrp/XrlW5/LJu+QHk=</DigestValue>
    </Reference>
  </SignedInfo>
  <SignatureValue>tWl/sGIfe69EXK9BErhpHdKchboCY5L86hIWIPiyDwV3W50OA/j2pBpdqQ2AgsC2xgSO8Ljl4TV5
QXxWxlRX+STqVrnA8qNOEXu4IB1sFr7Bmuxv3/QMhzKIxn9YgwEausDFxO8FuSvIhENVtxzh+yn0
5aDbGOYPSzb88MSPSFxtITHmuGu99jiuC/Tykf+U9w9TJbeAwhSlajASMuKyTYIRJKXW/6MK03Og
7cJY0nD3J/d1GKe1VVKEhNdPAOBm4/QZn+t6M+GQ8akGdngPB6IR+36+FS1+rEAFYTRATodi49H2
goTeAedsfx0dDLOkAjYYnmHQkfvoR0ZB9N0PIA==</SignatureValue>
  <KeyInfo>
    <X509Data>
      <X509Certificate>MIIHWzCCBkOgAwIBAgIQVR6TbfUDhcu6bNZyouZLiTANBgkqhkiG9w0BAQUFADCB4DELMAkGA1UE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IGRlIENoaWxlIENBMR8wHQYJKoZIhvcNAQkBFhBlLXNpZ25AZS1zaWduLmNsMB4XDTE1MDIyNDAw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</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acwgcEFxdp7+1FIQ74DOOAeu2fg=</DigestValue>
      </Reference>
      <Reference URI="/word/media/image7.png?ContentType=image/png">
        <DigestMethod Algorithm="http://www.w3.org/2000/09/xmldsig#sha1"/>
        <DigestValue>JfcX/u9SqreuRoC5j/nA1AWpbtw=</DigestValue>
      </Reference>
      <Reference URI="/word/media/image23.png?ContentType=image/png">
        <DigestMethod Algorithm="http://www.w3.org/2000/09/xmldsig#sha1"/>
        <DigestValue>W8esK8qFSB8WS7OMioSx4mSJY7o=</DigestValue>
      </Reference>
      <Reference URI="/word/media/image5.png?ContentType=image/png">
        <DigestMethod Algorithm="http://www.w3.org/2000/09/xmldsig#sha1"/>
        <DigestValue>gDxdZRcGH7kAh72hSVKw2AKg6y4=</DigestValue>
      </Reference>
      <Reference URI="/word/media/image4.emf?ContentType=image/x-emf">
        <DigestMethod Algorithm="http://www.w3.org/2000/09/xmldsig#sha1"/>
        <DigestValue>wcGxTK79hEVJG0uoklGQKhrOdLY=</DigestValue>
      </Reference>
      <Reference URI="/word/media/image3.emf?ContentType=image/x-emf">
        <DigestMethod Algorithm="http://www.w3.org/2000/09/xmldsig#sha1"/>
        <DigestValue>OkTBqbQa+JGSPe7v/eZ4aT+a0+o=</DigestValue>
      </Reference>
      <Reference URI="/word/media/image2.emf?ContentType=image/x-emf">
        <DigestMethod Algorithm="http://www.w3.org/2000/09/xmldsig#sha1"/>
        <DigestValue>fPfPSWSHOm+QnAIRl7hWziytx24=</DigestValue>
      </Reference>
      <Reference URI="/word/media/image8.png?ContentType=image/png">
        <DigestMethod Algorithm="http://www.w3.org/2000/09/xmldsig#sha1"/>
        <DigestValue>V0ej9NLQbsmSxGoSvAm0eBnwi4M=</DigestValue>
      </Reference>
      <Reference URI="/word/media/image9.jpeg?ContentType=image/jpeg">
        <DigestMethod Algorithm="http://www.w3.org/2000/09/xmldsig#sha1"/>
        <DigestValue>5NJptpiDt2Q6C1ZgOKTzP6kKs8c=</DigestValue>
      </Reference>
      <Reference URI="/word/media/image22.jpeg?ContentType=image/jpeg">
        <DigestMethod Algorithm="http://www.w3.org/2000/09/xmldsig#sha1"/>
        <DigestValue>N/HfozAvkosNbOhALyTFjQ/p2Dw=</DigestValue>
      </Reference>
      <Reference URI="/word/media/image42.png?ContentType=image/png">
        <DigestMethod Algorithm="http://www.w3.org/2000/09/xmldsig#sha1"/>
        <DigestValue>Py8k8VvPxJS5luQoDmzVEug5GCA=</DigestValue>
      </Reference>
      <Reference URI="/word/media/image43.png?ContentType=image/png">
        <DigestMethod Algorithm="http://www.w3.org/2000/09/xmldsig#sha1"/>
        <DigestValue>6yD05YdOEpo+6V9nSPibHSpRZHc=</DigestValue>
      </Reference>
      <Reference URI="/word/media/image44.png?ContentType=image/png">
        <DigestMethod Algorithm="http://www.w3.org/2000/09/xmldsig#sha1"/>
        <DigestValue>yOGJPJ9klgsVXi/5831IjSByUxs=</DigestValue>
      </Reference>
      <Reference URI="/word/media/image45.png?ContentType=image/png">
        <DigestMethod Algorithm="http://www.w3.org/2000/09/xmldsig#sha1"/>
        <DigestValue>fDmJPYCX6KLiFrIyg0JNhSKErvg=</DigestValue>
      </Reference>
      <Reference URI="/word/media/image39.png?ContentType=image/png">
        <DigestMethod Algorithm="http://www.w3.org/2000/09/xmldsig#sha1"/>
        <DigestValue>sb7u063RV+B1RwUjTOqkGEsR4eU=</DigestValue>
      </Reference>
      <Reference URI="/word/media/image20.png?ContentType=image/png">
        <DigestMethod Algorithm="http://www.w3.org/2000/09/xmldsig#sha1"/>
        <DigestValue>PaY1TyZPWzpThXbkwycRbW2ApsM=</DigestValue>
      </Reference>
      <Reference URI="/word/media/image1.png?ContentType=image/png">
        <DigestMethod Algorithm="http://www.w3.org/2000/09/xmldsig#sha1"/>
        <DigestValue>AA7F1UWvleXamc73MdQGn/GO9oc=</DigestValue>
      </Reference>
      <Reference URI="/word/media/image10.jpeg?ContentType=image/jpeg">
        <DigestMethod Algorithm="http://www.w3.org/2000/09/xmldsig#sha1"/>
        <DigestValue>iyu6iQK0IpR455ZeRfGq+6R4XZM=</DigestValue>
      </Reference>
      <Reference URI="/word/media/image6.jpeg?ContentType=image/jpeg">
        <DigestMethod Algorithm="http://www.w3.org/2000/09/xmldsig#sha1"/>
        <DigestValue>p1nwaxEzE1UjOIqKCHmvG7npRWc=</DigestValue>
      </Reference>
      <Reference URI="/word/media/image15.png?ContentType=image/png">
        <DigestMethod Algorithm="http://www.w3.org/2000/09/xmldsig#sha1"/>
        <DigestValue>Vts8eACTPoza5zWEJrS1sNgul8o=</DigestValue>
      </Reference>
      <Reference URI="/word/media/image14.png?ContentType=image/png">
        <DigestMethod Algorithm="http://www.w3.org/2000/09/xmldsig#sha1"/>
        <DigestValue>+JdcIx4EC1aDHQ2Zx9ORzk6dgvg=</DigestValue>
      </Reference>
      <Reference URI="/word/settings.xml?ContentType=application/vnd.openxmlformats-officedocument.wordprocessingml.settings+xml">
        <DigestMethod Algorithm="http://www.w3.org/2000/09/xmldsig#sha1"/>
        <DigestValue>Ve42Ac16Y60liSv9MqLfSOs5cqM=</DigestValue>
      </Reference>
      <Reference URI="/word/fontTable.xml?ContentType=application/vnd.openxmlformats-officedocument.wordprocessingml.fontTable+xml">
        <DigestMethod Algorithm="http://www.w3.org/2000/09/xmldsig#sha1"/>
        <DigestValue>tpFU0w1QTcUfloyc+/N75q1KBGo=</DigestValue>
      </Reference>
      <Reference URI="/word/numbering.xml?ContentType=application/vnd.openxmlformats-officedocument.wordprocessingml.numbering+xml">
        <DigestMethod Algorithm="http://www.w3.org/2000/09/xmldsig#sha1"/>
        <DigestValue>QnXxUnY+INh8pkuLwzVuy3kw13w=</DigestValue>
      </Reference>
      <Reference URI="/word/styles.xml?ContentType=application/vnd.openxmlformats-officedocument.wordprocessingml.styles+xml">
        <DigestMethod Algorithm="http://www.w3.org/2000/09/xmldsig#sha1"/>
        <DigestValue>PvNsOtbbMVDZOejF1j3/obc3/oA=</DigestValue>
      </Reference>
      <Reference URI="/word/media/image17.png?ContentType=image/png">
        <DigestMethod Algorithm="http://www.w3.org/2000/09/xmldsig#sha1"/>
        <DigestValue>WmXJC8vGbyPTiGUFQkCc5xQDNBY=</DigestValue>
      </Reference>
      <Reference URI="/word/media/image13.png?ContentType=image/png">
        <DigestMethod Algorithm="http://www.w3.org/2000/09/xmldsig#sha1"/>
        <DigestValue>vIDlGnfECPCVGybqxPb09A6TBv0=</DigestValue>
      </Reference>
      <Reference URI="/word/media/image16.png?ContentType=image/png">
        <DigestMethod Algorithm="http://www.w3.org/2000/09/xmldsig#sha1"/>
        <DigestValue>kp9uF1eNhpRWmenYgXYp5YYNizc=</DigestValue>
      </Reference>
      <Reference URI="/word/media/image12.png?ContentType=image/png">
        <DigestMethod Algorithm="http://www.w3.org/2000/09/xmldsig#sha1"/>
        <DigestValue>8wvQGrLHwIvj+Eaz+7QHg8ERJ2g=</DigestValue>
      </Reference>
      <Reference URI="/word/media/image21.jpeg?ContentType=image/jpeg">
        <DigestMethod Algorithm="http://www.w3.org/2000/09/xmldsig#sha1"/>
        <DigestValue>17xs/MI83t9Wb6GT+WCxs0LjiWw=</DigestValue>
      </Reference>
      <Reference URI="/word/theme/theme1.xml?ContentType=application/vnd.openxmlformats-officedocument.theme+xml">
        <DigestMethod Algorithm="http://www.w3.org/2000/09/xmldsig#sha1"/>
        <DigestValue>aed2ly2g7prYFMNM9yD108Dh+QE=</DigestValue>
      </Reference>
      <Reference URI="/word/media/image19.png?ContentType=image/png">
        <DigestMethod Algorithm="http://www.w3.org/2000/09/xmldsig#sha1"/>
        <DigestValue>Rh5vTYBkYoevGRgT4qtf0pfD+3g=</DigestValue>
      </Reference>
      <Reference URI="/word/media/image18.png?ContentType=image/png">
        <DigestMethod Algorithm="http://www.w3.org/2000/09/xmldsig#sha1"/>
        <DigestValue>tTucubgCndEkIMf/Yp6di6XLt5A=</DigestValue>
      </Reference>
      <Reference URI="/word/media/image11.jpeg?ContentType=image/jpeg">
        <DigestMethod Algorithm="http://www.w3.org/2000/09/xmldsig#sha1"/>
        <DigestValue>QWHth5KXSyttxDRFC6K1nuGrI9g=</DigestValue>
      </Reference>
      <Reference URI="/word/media/image41.png?ContentType=image/png">
        <DigestMethod Algorithm="http://www.w3.org/2000/09/xmldsig#sha1"/>
        <DigestValue>LrfvhHz8RGwIzrYOqfjzSbTZWz0=</DigestValue>
      </Reference>
      <Reference URI="/word/media/image46.png?ContentType=image/png">
        <DigestMethod Algorithm="http://www.w3.org/2000/09/xmldsig#sha1"/>
        <DigestValue>f6h6S/K/taP9x7Ad3ykioTrfFPs=</DigestValue>
      </Reference>
      <Reference URI="/word/media/image47.png?ContentType=image/png">
        <DigestMethod Algorithm="http://www.w3.org/2000/09/xmldsig#sha1"/>
        <DigestValue>wvunBT+PAVyxaZ7xcUiCGJCjLkQ=</DigestValue>
      </Reference>
      <Reference URI="/word/media/image54.png?ContentType=image/png">
        <DigestMethod Algorithm="http://www.w3.org/2000/09/xmldsig#sha1"/>
        <DigestValue>Pt8ON/iPW70mkRCu0M+g7R3hpT0=</DigestValue>
      </Reference>
      <Reference URI="/word/media/image36.png?ContentType=image/png">
        <DigestMethod Algorithm="http://www.w3.org/2000/09/xmldsig#sha1"/>
        <DigestValue>RdobeDaGwW0kIqbcCoz2kz6EGNg=</DigestValue>
      </Reference>
      <Reference URI="/word/media/image37.png?ContentType=image/png">
        <DigestMethod Algorithm="http://www.w3.org/2000/09/xmldsig#sha1"/>
        <DigestValue>azZFT6uyeAbStrCAYd+yF3r+AJM=</DigestValue>
      </Reference>
      <Reference URI="/word/media/image35.png?ContentType=image/png">
        <DigestMethod Algorithm="http://www.w3.org/2000/09/xmldsig#sha1"/>
        <DigestValue>pjBdYPxtuxo1dYmLpcE6/Lzgm7g=</DigestValue>
      </Reference>
      <Reference URI="/word/media/image33.png?ContentType=image/png">
        <DigestMethod Algorithm="http://www.w3.org/2000/09/xmldsig#sha1"/>
        <DigestValue>RSHG4E9WuGMD+8NejVc6WjBW7nc=</DigestValue>
      </Reference>
      <Reference URI="/word/stylesWithEffects.xml?ContentType=application/vnd.ms-word.stylesWithEffects+xml">
        <DigestMethod Algorithm="http://www.w3.org/2000/09/xmldsig#sha1"/>
        <DigestValue>jdRGyyo+sfr1rrPFGjei1CR2oPc=</DigestValue>
      </Reference>
      <Reference URI="/word/media/image34.png?ContentType=image/png">
        <DigestMethod Algorithm="http://www.w3.org/2000/09/xmldsig#sha1"/>
        <DigestValue>VT8hGg+Evg2k7Z1CKzIT3Vx8jx4=</DigestValue>
      </Reference>
      <Reference URI="/word/embeddings/oleObject1.bin?ContentType=application/vnd.openxmlformats-officedocument.oleObject">
        <DigestMethod Algorithm="http://www.w3.org/2000/09/xmldsig#sha1"/>
        <DigestValue>E0ldOnvv88SeJpSg+vPANV/UAxI=</DigestValue>
      </Reference>
      <Reference URI="/word/footer2.xml?ContentType=application/vnd.openxmlformats-officedocument.wordprocessingml.footer+xml">
        <DigestMethod Algorithm="http://www.w3.org/2000/09/xmldsig#sha1"/>
        <DigestValue>mBCDc8j25EvRpCyzOZ7wLIiRNWE=</DigestValue>
      </Reference>
      <Reference URI="/word/document.xml?ContentType=application/vnd.openxmlformats-officedocument.wordprocessingml.document.main+xml">
        <DigestMethod Algorithm="http://www.w3.org/2000/09/xmldsig#sha1"/>
        <DigestValue>lcPYTCTiCi49rFZ2JNHD4bC+D3Y=</DigestValue>
      </Reference>
      <Reference URI="/word/endnotes.xml?ContentType=application/vnd.openxmlformats-officedocument.wordprocessingml.endnotes+xml">
        <DigestMethod Algorithm="http://www.w3.org/2000/09/xmldsig#sha1"/>
        <DigestValue>hoJu2t2oBeYOZTcBpN81pkUxF6U=</DigestValue>
      </Reference>
      <Reference URI="/word/footnotes.xml?ContentType=application/vnd.openxmlformats-officedocument.wordprocessingml.footnotes+xml">
        <DigestMethod Algorithm="http://www.w3.org/2000/09/xmldsig#sha1"/>
        <DigestValue>8hgTMZjnMZXD6mxfmvrOyXp2PIE=</DigestValue>
      </Reference>
      <Reference URI="/word/header1.xml?ContentType=application/vnd.openxmlformats-officedocument.wordprocessingml.header+xml">
        <DigestMethod Algorithm="http://www.w3.org/2000/09/xmldsig#sha1"/>
        <DigestValue>uCW99J3WCeVJeqN+SiHscHv1mmk=</DigestValue>
      </Reference>
      <Reference URI="/word/footer1.xml?ContentType=application/vnd.openxmlformats-officedocument.wordprocessingml.footer+xml">
        <DigestMethod Algorithm="http://www.w3.org/2000/09/xmldsig#sha1"/>
        <DigestValue>+BLX25zu8KSY+TBlBoaC646HMZc=</DigestValue>
      </Reference>
      <Reference URI="/word/media/image25.png?ContentType=image/png">
        <DigestMethod Algorithm="http://www.w3.org/2000/09/xmldsig#sha1"/>
        <DigestValue>prwKS79z+VhiZBuTQVuwzB2/tZE=</DigestValue>
      </Reference>
      <Reference URI="/word/media/image32.png?ContentType=image/png">
        <DigestMethod Algorithm="http://www.w3.org/2000/09/xmldsig#sha1"/>
        <DigestValue>UqLfGtK3AiAmCVFBHOilUE68GHk=</DigestValue>
      </Reference>
      <Reference URI="/word/media/image27.png?ContentType=image/png">
        <DigestMethod Algorithm="http://www.w3.org/2000/09/xmldsig#sha1"/>
        <DigestValue>dg7z8kFZkZEpx1nJFY9mZBme5oE=</DigestValue>
      </Reference>
      <Reference URI="/word/media/image50.png?ContentType=image/png">
        <DigestMethod Algorithm="http://www.w3.org/2000/09/xmldsig#sha1"/>
        <DigestValue>p+okTKW1/wUCR9G6tednuTIxjcM=</DigestValue>
      </Reference>
      <Reference URI="/word/media/image51.png?ContentType=image/png">
        <DigestMethod Algorithm="http://www.w3.org/2000/09/xmldsig#sha1"/>
        <DigestValue>+gHUTAWIzQfXOSE7bbSRPJ0dhtM=</DigestValue>
      </Reference>
      <Reference URI="/word/media/image52.png?ContentType=image/png">
        <DigestMethod Algorithm="http://www.w3.org/2000/09/xmldsig#sha1"/>
        <DigestValue>9hiwUg0NEGn/ykxVCTVe3a+HwLQ=</DigestValue>
      </Reference>
      <Reference URI="/word/media/image53.png?ContentType=image/png">
        <DigestMethod Algorithm="http://www.w3.org/2000/09/xmldsig#sha1"/>
        <DigestValue>+uqxXICxevZySnWqm06REmVVvK0=</DigestValue>
      </Reference>
      <Reference URI="/word/media/image48.png?ContentType=image/png">
        <DigestMethod Algorithm="http://www.w3.org/2000/09/xmldsig#sha1"/>
        <DigestValue>AvBb/SlcjL35Q0Igl/pKRXXUosI=</DigestValue>
      </Reference>
      <Reference URI="/word/media/image49.png?ContentType=image/png">
        <DigestMethod Algorithm="http://www.w3.org/2000/09/xmldsig#sha1"/>
        <DigestValue>+fXm1qlJjYqLlE7l7xeoQ3K4Icg=</DigestValue>
      </Reference>
      <Reference URI="/word/media/image26.png?ContentType=image/png">
        <DigestMethod Algorithm="http://www.w3.org/2000/09/xmldsig#sha1"/>
        <DigestValue>mVNtY4KS7pdWNPbthvJBPbHl1Ds=</DigestValue>
      </Reference>
      <Reference URI="/word/media/image24.png?ContentType=image/png">
        <DigestMethod Algorithm="http://www.w3.org/2000/09/xmldsig#sha1"/>
        <DigestValue>xGvFZrD3PSE76tbLT+u9LcBlVfE=</DigestValue>
      </Reference>
      <Reference URI="/word/media/image28.png?ContentType=image/png">
        <DigestMethod Algorithm="http://www.w3.org/2000/09/xmldsig#sha1"/>
        <DigestValue>S6Uy543kHPExPsyhJ0oIMLlUirc=</DigestValue>
      </Reference>
      <Reference URI="/word/media/image29.png?ContentType=image/png">
        <DigestMethod Algorithm="http://www.w3.org/2000/09/xmldsig#sha1"/>
        <DigestValue>gNgvI/NLkia2xDzCvKNAiKlMHCA=</DigestValue>
      </Reference>
      <Reference URI="/word/media/image40.png?ContentType=image/png">
        <DigestMethod Algorithm="http://www.w3.org/2000/09/xmldsig#sha1"/>
        <DigestValue>65ZCo4me7qK6leU77CSrkm0tIi8=</DigestValue>
      </Reference>
      <Reference URI="/word/media/image30.png?ContentType=image/png">
        <DigestMethod Algorithm="http://www.w3.org/2000/09/xmldsig#sha1"/>
        <DigestValue>pec5CzYmjokXynJgmrOovBJLuN8=</DigestValue>
      </Reference>
      <Reference URI="/word/media/image38.png?ContentType=image/png">
        <DigestMethod Algorithm="http://www.w3.org/2000/09/xmldsig#sha1"/>
        <DigestValue>K2TuTVajlIh0PrCjhr4pLstWsvA=</DigestValue>
      </Reference>
      <Reference URI="/word/media/image31.png?ContentType=image/png">
        <DigestMethod Algorithm="http://www.w3.org/2000/09/xmldsig#sha1"/>
        <DigestValue>zM3oID+2R4nlOTsrFuXyiELkW4g=</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dGwfuZEF1xxmIQwDW2N8J2+Q5bw=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
            <mdssi:RelationshipReference SourceId="rId71"/>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8"/>
            <mdssi:RelationshipReference SourceId="rId51"/>
            <mdssi:RelationshipReference SourceId="rId72"/>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6"/>
          </Transform>
          <Transform Algorithm="http://www.w3.org/TR/2001/REC-xml-c14n-20010315"/>
        </Transforms>
        <DigestMethod Algorithm="http://www.w3.org/2000/09/xmldsig#sha1"/>
        <DigestValue>utkKyK6ayBW5Nb0PoDgDMup+vZA=</DigestValue>
      </Reference>
    </Manifest>
    <SignatureProperties>
      <SignatureProperty Id="idSignatureTime" Target="#idPackageSignature">
        <mdssi:SignatureTime>
          <mdssi:Format>YYYY-MM-DDThh:mm:ssTZD</mdssi:Format>
          <mdssi:Value>2015-08-05T12:01:14Z</mdssi:Value>
        </mdssi:SignatureTime>
      </SignatureProperty>
    </SignatureProperties>
  </Object>
  <Object Id="idOfficeObject">
    <SignatureProperties>
      <SignatureProperty Id="idOfficeV1Details" Target="#idPackageSignature">
        <SignatureInfoV1 xmlns="http://schemas.microsoft.com/office/2006/digsig">
          <SetupID>{54A10E1F-83DE-40F9-9E35-423552BA9516}</SetupID>
          <SignatureText/>
          <SignatureImage>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XAAAAABg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MAAAAZAAAAAAAAAAAAAAAawAAADwAAAAAAAAAAAAAAGw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1280</HorizontalResolution>
          <VerticalResolution>1024</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2015-08-05T12:01:14Z</xd:SigningTime>
          <xd:SigningCertificate>
            <xd:Cert>
              <xd:CertDigest>
                <DigestMethod Algorithm="http://www.w3.org/2000/09/xmldsig#sha1"/>
                <DigestValue>S8UjD170dxb2dtOnewqHST592pk=</DigestValue>
              </xd:CertDigest>
              <xd:IssuerSerial>
                <X509IssuerName>E=e-sign@e-sign.cl, CN=E-Sign Firma Electronica Avanzada para Estado de Chile CA, OU=Class 2 Managed PKI Individual Subscriber CA, OU=Symantec Trust Network, O=E-Sign S.A., C=CL</X509IssuerName>
                <X509SerialNumber>113143138773383430892597634883270364041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QIwAAoREAACBFTUYAAAEALJIAAMsAAAAFAAAAAAAAAAAAAAAAAAAAAAUAAAAEAADEAQAAaQEAAAAAAAAAAAAAAAAAAOPjBgAcgw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KVjJGs8AOqGqmM429JjAQAAAGQ1zmOINc9jwGMpCDjb0mMBAAAAZDXOY3w1zmOgFSMFoBUjBWxrPABvaaVjAKzSYwEAAABkNc5jeGs8AIABBHcOXP924Fv/dnhrPABkAQAAAAAAAAAAAACNYqF1jWKhdbhnZAAACAAAAAIAAAAAAACgazwAImqhdQAAAAAAAAAA0Gw8AAYAAADEbDwABgAAAAAAAAAAAAAAxGw8ANhrPADu6qB1AAAAAAACAAAAADwABgAAAMRsPAAGAAAATBKidQAAAAAAAAAAxGw8AAYAAADAZCICBGw8AJUuoHUAAAAAAAIAAMRsPAAGAAAAZHYACAAAAAAlAAAADAAAAAMAAAAYAAAADAAAAAAAAAISAAAADAAAAAEAAAAWAAAADAAAAAgAAABUAAAAVAAAAAoAAAAnAAAAHgAAAEoAAAABAAAAAEANQgAE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XAAAAABg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JwAAAAKAAAAUAAAAEgAAABcAAAAAQAAAABADUIABA1CCgAAAFAAAAANAAAATAAAAAAAAAAAAAAAAAAAAP//////////aAAAAE8AcwBjAGEAcgAgAEwAZQBhAGwAIABTAC4AAQEIAAAABQAAAAUAAAAGAAAABAAAAAMAAAAFAAAABgAAAAYAAAAC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AAAAoAAABgAAAAQAAAAGwAAAABAAAAAEANQgAEDUIKAAAAYAAAAAwAAABMAAAAAAAAAAAAAAAAAAAA//////////9kAAAARgBpAHMAYwBhAGwAaQB6AGEAZABvAHIABgAAAAIAAAAFAAAABQAAAAYAAAACAAAAAgAAAAUAAAAGAAAABgAAAAYAAAAE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OAEAAAoAAABwAAAAxQAAAHwAAAABAAAAAEANQgAEDUIKAAAAcAAAACcAAABMAAAABAAAAAkAAABwAAAAxwAAAH0AAACcAAAARgBpAHIAbQBhAGQAbwAgAHAAbwByADoAIABvAHMAYwBhAHIAIABhAHIAdAB1AHIAbwAgAGwAZQBhAGwAIABzAGEAbgBkAG8AdgBhAGwAAQEGAAAAAgAAAAQAAAAIAAAABgAAAAYAAAAGAAAAAwAAAAYAAAAGAAAABAAAAAQAAAADAAAABgAAAAUAAAAFAAAABgAAAAQAAAADAAAABgAAAAQAAAAEAAAABgAAAAQAAAAGAAAAAwAAAAIAAAAGAAAABgAAAAIAAAADAAAABQAAAAYAAAAGAAAABgAAAAYAAAAGAAAABgAAAAIAAAAWAAAADAAAAAAAAAAlAAAADAAAAAIAAAAOAAAAFAAAAAAAAAAQAAAAFAAAAA==</Object>
  <Object Id="idInvalidSigLnImg">AQAAAGwAAAAAAAAAAAAAAP8AAAB/AAAAAAAAAAAAAABQIwAAoREAACBFTUYAAAEAyJUAANEAAAAFAAAAAAAAAAAAAAAAAAAAAAUAAAAEAADEAQAAaQEAAAAAAAAAAAAAAAAAAOPjBgAcgw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lQC8qjwAAIyVADnOoWMAAZoAuMhHAAEAAAAABAAAaKg8AFfOoWNPgskRdqk8AAAEAAABAAAIAAAAAMCnPABc+zwAXPs8AByoPACAAQR3Dlz/duBb/3YcqDwAZAEAAAAAAAAAAAAAjWKhdY1ioXVYZmQAAAgAAAACAAAAAAAARKg8ACJqoXUAAAAAAAAAAHapPAAHAAAAaKk8AAcAAAAAAAAAAAAAAGipPAB8qDwA7uqgdQAAAAAAAgAAAAA8AAcAAABoqTwABwAAAEwSonUAAAAAAAAAAGipPAAHAAAAwGQiAqioPACVLqB1AAAAAAACAABoqTwABwAAAGR2AAgAAAAAJQAAAAwAAAABAAAAGAAAAAwAAAD/AAACEgAAAAwAAAABAAAAHgAAABgAAAAiAAAABAAAAGwAAAARAAAAJQAAAAwAAAABAAAAVAAAAKgAAAAjAAAABAAAAGoAAAAQAAAAAQAAAABADUIAB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Ot+CYD4//8IAFh++/b//wAAAAAAAAAA4Ot+CYD4/////wAAAAAAAAIAAACYqjwAwY6gYwAAAAgAHEAABAAAAPAVKgCAFSoAwGQiAryqPAD8jaBj8BUqAAAcQADuV6BjAAAAAIAVKgDAZCICAG7fBMyqPABgV6BjqOFIAPwBAAAIqzwAJFegY/wBAAAAAAAAjWKhdY1ioXX8AQAAAAgAAAACAAAAAAAAIKs8ACJqoXUAAAAAAAAAAFKsPAAHAAAARKw8AAcAAAAAAAAAAAAAAESsPABYqzwA7uqgdQAAAAAAAgAAAAA8AAcAAABErDwABwAAAEwSonUAAAAAAAAAAESsPAAHAAAAwGQiAoSrPACVLqB1AAAAAAACAABEr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KVjJGs8AOqGqmM429JjAQAAAGQ1zmOINc9jwGMpCDjb0mMBAAAAZDXOY3w1zmOgFSMFoBUjBWxrPABvaaVjAKzSYwEAAABkNc5jeGs8AIABBHcOXP924Fv/dnhrPABkAQAAAAAAAAAAAACNYqF1jWKhdbhnZAAACAAAAAIAAAAAAACgazwAImqhdQAAAAAAAAAA0Gw8AAYAAADEbDwABgAAAAAAAAAAAAAAxGw8ANhrPADu6qB1AAAAAAACAAAAADwABgAAAMRsPAAGAAAATBKidQAAAAAAAAAAxGw8AAYAAADAZCICBGw8AJUuoHUAAAAAAAIAAMRsPAAGAAAAZHYACAAAAAAlAAAADAAAAAMAAAAYAAAADAAAAAAAAAISAAAADAAAAAEAAAAWAAAADAAAAAgAAABUAAAAVAAAAAoAAAAnAAAAHgAAAEoAAAABAAAAAEANQgAE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XAAAAABg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JwAAAAKAAAAUAAAAEgAAABcAAAAAQAAAABADUIABA1CCgAAAFAAAAANAAAATAAAAAAAAAAAAAAAAAAAAP//////////aAAAAE8AcwBjAGEAcgAgAEwAZQBhAGwAIABTAC4AZQAIAAAABQAAAAUAAAAGAAAABAAAAAMAAAAFAAAABgAAAAYAAAAC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AAAAoAAABgAAAAQAAAAGwAAAABAAAAAEANQgAEDUIKAAAAYAAAAAwAAABMAAAAAAAAAAAAAAAAAAAA//////////9kAAAARgBpAHMAYwBhAGwAaQB6AGEAZABvAHIABgAAAAIAAAAFAAAABQAAAAYAAAACAAAAAgAAAAUAAAAGAAAABgAAAAYAAAAE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OAEAAAoAAABwAAAAxQAAAHwAAAABAAAAAEANQgAEDUIKAAAAcAAAACcAAABMAAAABAAAAAkAAABwAAAAxwAAAH0AAACcAAAARgBpAHIAbQBhAGQAbwAgAHAAbwByADoAIABvAHMAYwBhAHIAIABhAHIAdAB1AHIAbwAgAGwAZQBhAGwAIABzAGEAbgBkAG8AdgBhAGwAAQEGAAAAAgAAAAQAAAAIAAAABgAAAAYAAAAGAAAAAwAAAAYAAAAGAAAABAAAAAQAAAADAAAABgAAAAUAAAAFAAAABgAAAAQAAAADAAAABgAAAAQAAAAEAAAABgAAAAQAAAAGAAAAAwAAAAIAAAAGAAAABgAAAAIAAAADAAAABQAAAAYAAAAGAAAABgAAAAYAAAAGAAAABgAAAAI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KOG7xKQthsGiwkla/v/FzNUC6s0=</DigestValue>
    </Reference>
    <Reference Type="http://www.w3.org/2000/09/xmldsig#Object" URI="#idOfficeObject">
      <DigestMethod Algorithm="http://www.w3.org/2000/09/xmldsig#sha1"/>
      <DigestValue>5kjWX5vsTG4MICzB84NxL9NuU84=</DigestValue>
    </Reference>
    <Reference Type="http://uri.etsi.org/01903#SignedProperties" URI="#idSignedProperties">
      <Transforms>
        <Transform Algorithm="http://www.w3.org/TR/2001/REC-xml-c14n-20010315"/>
      </Transforms>
      <DigestMethod Algorithm="http://www.w3.org/2000/09/xmldsig#sha1"/>
      <DigestValue>VLeZ8tacL4jpVk65I30zUrbBA8Y=</DigestValue>
    </Reference>
    <Reference Type="http://www.w3.org/2000/09/xmldsig#Object" URI="#idValidSigLnImg">
      <DigestMethod Algorithm="http://www.w3.org/2000/09/xmldsig#sha1"/>
      <DigestValue>a5KTDIQ8STSFAeOcxMvuNLqdArA=</DigestValue>
    </Reference>
    <Reference Type="http://www.w3.org/2000/09/xmldsig#Object" URI="#idInvalidSigLnImg">
      <DigestMethod Algorithm="http://www.w3.org/2000/09/xmldsig#sha1"/>
      <DigestValue>6n2ZmhH8wurDh26xVuYLzDsklkI=</DigestValue>
    </Reference>
  </SignedInfo>
  <SignatureValue>f6rRu98tCO4DCnxio15WutBcXZboJKXg0pFUdw9Yi1fW7g7QzBVHBGCKF+sKHBr4ipUYRe2m2Z+o
sKLEa0Udqv98XHrKzQ7eBiaReCHv5n4DAh9tWqr9tgO1qjNPbF2+NKa7AmkyuoyfvWXEI+fG6m61
949utrbAtwdB4Du9yD5h1KnexzSygahT1Co9FbbTzAvBEMwjVx46HH8wZ/bnDUykbRqHuptA9C0m
U0u6e1HxPypNc9CsR63gZJgTBw0eDexSWMLsZfsxTWWClmyOzRkUt5wdoMwoAhvl+Pk9wixMK/lT
il3T2lrG3xb5MDUgmmrjjOMmKITNbEBIokBOOA==</SignatureValue>
  <KeyInfo>
    <X509Data>
      <X509Certificate>MIIHTTCCBjWgAwIBAgIQG+uAveVRNIinu5HsfhB8D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g6EkPccz7hr2w+mURl7TZwKw1RBtL+9tk3M2vC9b28vRGmzYx1cm7C+vl4cS62lDGeMWNCoAq5uc1Ety4hRcQ6fZyZcdHBmhVt7MYYSdfGa2sIz5ru2iRTopNa6g6hIib2j0W1/yigQDeY7bm8ZdUFB5hRdmfnHcIAAOZTi1P/D8999aIVqJYIWfdRipB6tSbx7SERtIWo5gaiOHvGAG4ZD/LE+22tB9i6ctHMa3m18Zf54pzzrUecSDdk00nEW9eKxtyjksTN4ZXedQSPTvQTxaWfTevplP6sH4lw5iHWaeNlivOrpIBW6srDW0EJebcZECGxbfvnQSunmESSB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Transform>
          <Transform Algorithm="http://www.w3.org/TR/2001/REC-xml-c14n-20010315"/>
        </Transforms>
        <DigestMethod Algorithm="http://www.w3.org/2000/09/xmldsig#sha1"/>
        <DigestValue>eruq54yu3iQqZMWYRB6C+asn2j4=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dGwfuZEF1xxmIQwDW2N8J2+Q5bw=</DigestValue>
      </Reference>
      <Reference URI="/word/commentsExtended.xml?ContentType=application/vnd.openxmlformats-officedocument.wordprocessingml.commentsExtended+xml">
        <DigestMethod Algorithm="http://www.w3.org/2000/09/xmldsig#sha1"/>
        <DigestValue>XCMXtGyGX+e/9aLdUd65zcBNb6w=</DigestValue>
      </Reference>
      <Reference URI="/word/document.xml?ContentType=application/vnd.openxmlformats-officedocument.wordprocessingml.document.main+xml">
        <DigestMethod Algorithm="http://www.w3.org/2000/09/xmldsig#sha1"/>
        <DigestValue>lcPYTCTiCi49rFZ2JNHD4bC+D3Y=</DigestValue>
      </Reference>
      <Reference URI="/word/embeddings/oleObject1.bin?ContentType=application/vnd.openxmlformats-officedocument.oleObject">
        <DigestMethod Algorithm="http://www.w3.org/2000/09/xmldsig#sha1"/>
        <DigestValue>E0ldOnvv88SeJpSg+vPANV/UAxI=</DigestValue>
      </Reference>
      <Reference URI="/word/endnotes.xml?ContentType=application/vnd.openxmlformats-officedocument.wordprocessingml.endnotes+xml">
        <DigestMethod Algorithm="http://www.w3.org/2000/09/xmldsig#sha1"/>
        <DigestValue>hoJu2t2oBeYOZTcBpN81pkUxF6U=</DigestValue>
      </Reference>
      <Reference URI="/word/fontTable.xml?ContentType=application/vnd.openxmlformats-officedocument.wordprocessingml.fontTable+xml">
        <DigestMethod Algorithm="http://www.w3.org/2000/09/xmldsig#sha1"/>
        <DigestValue>tpFU0w1QTcUfloyc+/N75q1KBGo=</DigestValue>
      </Reference>
      <Reference URI="/word/footer1.xml?ContentType=application/vnd.openxmlformats-officedocument.wordprocessingml.footer+xml">
        <DigestMethod Algorithm="http://www.w3.org/2000/09/xmldsig#sha1"/>
        <DigestValue>+BLX25zu8KSY+TBlBoaC646HMZc=</DigestValue>
      </Reference>
      <Reference URI="/word/footer2.xml?ContentType=application/vnd.openxmlformats-officedocument.wordprocessingml.footer+xml">
        <DigestMethod Algorithm="http://www.w3.org/2000/09/xmldsig#sha1"/>
        <DigestValue>mBCDc8j25EvRpCyzOZ7wLIiRNWE=</DigestValue>
      </Reference>
      <Reference URI="/word/footnotes.xml?ContentType=application/vnd.openxmlformats-officedocument.wordprocessingml.footnotes+xml">
        <DigestMethod Algorithm="http://www.w3.org/2000/09/xmldsig#sha1"/>
        <DigestValue>8hgTMZjnMZXD6mxfmvrOyXp2PIE=</DigestValue>
      </Reference>
      <Reference URI="/word/header1.xml?ContentType=application/vnd.openxmlformats-officedocument.wordprocessingml.header+xml">
        <DigestMethod Algorithm="http://www.w3.org/2000/09/xmldsig#sha1"/>
        <DigestValue>uCW99J3WCeVJeqN+SiHscHv1mmk=</DigestValue>
      </Reference>
      <Reference URI="/word/media/image1.png?ContentType=image/png">
        <DigestMethod Algorithm="http://www.w3.org/2000/09/xmldsig#sha1"/>
        <DigestValue>AA7F1UWvleXamc73MdQGn/GO9oc=</DigestValue>
      </Reference>
      <Reference URI="/word/media/image10.jpeg?ContentType=image/jpeg">
        <DigestMethod Algorithm="http://www.w3.org/2000/09/xmldsig#sha1"/>
        <DigestValue>iyu6iQK0IpR455ZeRfGq+6R4XZM=</DigestValue>
      </Reference>
      <Reference URI="/word/media/image11.jpeg?ContentType=image/jpeg">
        <DigestMethod Algorithm="http://www.w3.org/2000/09/xmldsig#sha1"/>
        <DigestValue>QWHth5KXSyttxDRFC6K1nuGrI9g=</DigestValue>
      </Reference>
      <Reference URI="/word/media/image12.png?ContentType=image/png">
        <DigestMethod Algorithm="http://www.w3.org/2000/09/xmldsig#sha1"/>
        <DigestValue>8wvQGrLHwIvj+Eaz+7QHg8ERJ2g=</DigestValue>
      </Reference>
      <Reference URI="/word/media/image13.png?ContentType=image/png">
        <DigestMethod Algorithm="http://www.w3.org/2000/09/xmldsig#sha1"/>
        <DigestValue>vIDlGnfECPCVGybqxPb09A6TBv0=</DigestValue>
      </Reference>
      <Reference URI="/word/media/image14.png?ContentType=image/png">
        <DigestMethod Algorithm="http://www.w3.org/2000/09/xmldsig#sha1"/>
        <DigestValue>+JdcIx4EC1aDHQ2Zx9ORzk6dgvg=</DigestValue>
      </Reference>
      <Reference URI="/word/media/image15.png?ContentType=image/png">
        <DigestMethod Algorithm="http://www.w3.org/2000/09/xmldsig#sha1"/>
        <DigestValue>Vts8eACTPoza5zWEJrS1sNgul8o=</DigestValue>
      </Reference>
      <Reference URI="/word/media/image16.png?ContentType=image/png">
        <DigestMethod Algorithm="http://www.w3.org/2000/09/xmldsig#sha1"/>
        <DigestValue>kp9uF1eNhpRWmenYgXYp5YYNizc=</DigestValue>
      </Reference>
      <Reference URI="/word/media/image17.png?ContentType=image/png">
        <DigestMethod Algorithm="http://www.w3.org/2000/09/xmldsig#sha1"/>
        <DigestValue>WmXJC8vGbyPTiGUFQkCc5xQDNBY=</DigestValue>
      </Reference>
      <Reference URI="/word/media/image18.png?ContentType=image/png">
        <DigestMethod Algorithm="http://www.w3.org/2000/09/xmldsig#sha1"/>
        <DigestValue>tTucubgCndEkIMf/Yp6di6XLt5A=</DigestValue>
      </Reference>
      <Reference URI="/word/media/image19.png?ContentType=image/png">
        <DigestMethod Algorithm="http://www.w3.org/2000/09/xmldsig#sha1"/>
        <DigestValue>Rh5vTYBkYoevGRgT4qtf0pfD+3g=</DigestValue>
      </Reference>
      <Reference URI="/word/media/image2.emf?ContentType=image/x-emf">
        <DigestMethod Algorithm="http://www.w3.org/2000/09/xmldsig#sha1"/>
        <DigestValue>fPfPSWSHOm+QnAIRl7hWziytx24=</DigestValue>
      </Reference>
      <Reference URI="/word/media/image20.png?ContentType=image/png">
        <DigestMethod Algorithm="http://www.w3.org/2000/09/xmldsig#sha1"/>
        <DigestValue>PaY1TyZPWzpThXbkwycRbW2ApsM=</DigestValue>
      </Reference>
      <Reference URI="/word/media/image21.jpeg?ContentType=image/jpeg">
        <DigestMethod Algorithm="http://www.w3.org/2000/09/xmldsig#sha1"/>
        <DigestValue>17xs/MI83t9Wb6GT+WCxs0LjiWw=</DigestValue>
      </Reference>
      <Reference URI="/word/media/image22.jpeg?ContentType=image/jpeg">
        <DigestMethod Algorithm="http://www.w3.org/2000/09/xmldsig#sha1"/>
        <DigestValue>N/HfozAvkosNbOhALyTFjQ/p2Dw=</DigestValue>
      </Reference>
      <Reference URI="/word/media/image23.png?ContentType=image/png">
        <DigestMethod Algorithm="http://www.w3.org/2000/09/xmldsig#sha1"/>
        <DigestValue>W8esK8qFSB8WS7OMioSx4mSJY7o=</DigestValue>
      </Reference>
      <Reference URI="/word/media/image24.png?ContentType=image/png">
        <DigestMethod Algorithm="http://www.w3.org/2000/09/xmldsig#sha1"/>
        <DigestValue>xGvFZrD3PSE76tbLT+u9LcBlVfE=</DigestValue>
      </Reference>
      <Reference URI="/word/media/image25.png?ContentType=image/png">
        <DigestMethod Algorithm="http://www.w3.org/2000/09/xmldsig#sha1"/>
        <DigestValue>prwKS79z+VhiZBuTQVuwzB2/tZE=</DigestValue>
      </Reference>
      <Reference URI="/word/media/image26.png?ContentType=image/png">
        <DigestMethod Algorithm="http://www.w3.org/2000/09/xmldsig#sha1"/>
        <DigestValue>mVNtY4KS7pdWNPbthvJBPbHl1Ds=</DigestValue>
      </Reference>
      <Reference URI="/word/media/image27.png?ContentType=image/png">
        <DigestMethod Algorithm="http://www.w3.org/2000/09/xmldsig#sha1"/>
        <DigestValue>dg7z8kFZkZEpx1nJFY9mZBme5oE=</DigestValue>
      </Reference>
      <Reference URI="/word/media/image28.png?ContentType=image/png">
        <DigestMethod Algorithm="http://www.w3.org/2000/09/xmldsig#sha1"/>
        <DigestValue>S6Uy543kHPExPsyhJ0oIMLlUirc=</DigestValue>
      </Reference>
      <Reference URI="/word/media/image29.png?ContentType=image/png">
        <DigestMethod Algorithm="http://www.w3.org/2000/09/xmldsig#sha1"/>
        <DigestValue>gNgvI/NLkia2xDzCvKNAiKlMHCA=</DigestValue>
      </Reference>
      <Reference URI="/word/media/image3.emf?ContentType=image/x-emf">
        <DigestMethod Algorithm="http://www.w3.org/2000/09/xmldsig#sha1"/>
        <DigestValue>OkTBqbQa+JGSPe7v/eZ4aT+a0+o=</DigestValue>
      </Reference>
      <Reference URI="/word/media/image30.png?ContentType=image/png">
        <DigestMethod Algorithm="http://www.w3.org/2000/09/xmldsig#sha1"/>
        <DigestValue>pec5CzYmjokXynJgmrOovBJLuN8=</DigestValue>
      </Reference>
      <Reference URI="/word/media/image31.png?ContentType=image/png">
        <DigestMethod Algorithm="http://www.w3.org/2000/09/xmldsig#sha1"/>
        <DigestValue>zM3oID+2R4nlOTsrFuXyiELkW4g=</DigestValue>
      </Reference>
      <Reference URI="/word/media/image32.png?ContentType=image/png">
        <DigestMethod Algorithm="http://www.w3.org/2000/09/xmldsig#sha1"/>
        <DigestValue>UqLfGtK3AiAmCVFBHOilUE68GHk=</DigestValue>
      </Reference>
      <Reference URI="/word/media/image33.png?ContentType=image/png">
        <DigestMethod Algorithm="http://www.w3.org/2000/09/xmldsig#sha1"/>
        <DigestValue>RSHG4E9WuGMD+8NejVc6WjBW7nc=</DigestValue>
      </Reference>
      <Reference URI="/word/media/image34.png?ContentType=image/png">
        <DigestMethod Algorithm="http://www.w3.org/2000/09/xmldsig#sha1"/>
        <DigestValue>VT8hGg+Evg2k7Z1CKzIT3Vx8jx4=</DigestValue>
      </Reference>
      <Reference URI="/word/media/image35.png?ContentType=image/png">
        <DigestMethod Algorithm="http://www.w3.org/2000/09/xmldsig#sha1"/>
        <DigestValue>pjBdYPxtuxo1dYmLpcE6/Lzgm7g=</DigestValue>
      </Reference>
      <Reference URI="/word/media/image36.png?ContentType=image/png">
        <DigestMethod Algorithm="http://www.w3.org/2000/09/xmldsig#sha1"/>
        <DigestValue>RdobeDaGwW0kIqbcCoz2kz6EGNg=</DigestValue>
      </Reference>
      <Reference URI="/word/media/image37.png?ContentType=image/png">
        <DigestMethod Algorithm="http://www.w3.org/2000/09/xmldsig#sha1"/>
        <DigestValue>azZFT6uyeAbStrCAYd+yF3r+AJM=</DigestValue>
      </Reference>
      <Reference URI="/word/media/image38.png?ContentType=image/png">
        <DigestMethod Algorithm="http://www.w3.org/2000/09/xmldsig#sha1"/>
        <DigestValue>K2TuTVajlIh0PrCjhr4pLstWsvA=</DigestValue>
      </Reference>
      <Reference URI="/word/media/image39.png?ContentType=image/png">
        <DigestMethod Algorithm="http://www.w3.org/2000/09/xmldsig#sha1"/>
        <DigestValue>sb7u063RV+B1RwUjTOqkGEsR4eU=</DigestValue>
      </Reference>
      <Reference URI="/word/media/image4.emf?ContentType=image/x-emf">
        <DigestMethod Algorithm="http://www.w3.org/2000/09/xmldsig#sha1"/>
        <DigestValue>wcGxTK79hEVJG0uoklGQKhrOdLY=</DigestValue>
      </Reference>
      <Reference URI="/word/media/image40.png?ContentType=image/png">
        <DigestMethod Algorithm="http://www.w3.org/2000/09/xmldsig#sha1"/>
        <DigestValue>65ZCo4me7qK6leU77CSrkm0tIi8=</DigestValue>
      </Reference>
      <Reference URI="/word/media/image41.png?ContentType=image/png">
        <DigestMethod Algorithm="http://www.w3.org/2000/09/xmldsig#sha1"/>
        <DigestValue>LrfvhHz8RGwIzrYOqfjzSbTZWz0=</DigestValue>
      </Reference>
      <Reference URI="/word/media/image42.png?ContentType=image/png">
        <DigestMethod Algorithm="http://www.w3.org/2000/09/xmldsig#sha1"/>
        <DigestValue>Py8k8VvPxJS5luQoDmzVEug5GCA=</DigestValue>
      </Reference>
      <Reference URI="/word/media/image43.png?ContentType=image/png">
        <DigestMethod Algorithm="http://www.w3.org/2000/09/xmldsig#sha1"/>
        <DigestValue>6yD05YdOEpo+6V9nSPibHSpRZHc=</DigestValue>
      </Reference>
      <Reference URI="/word/media/image44.png?ContentType=image/png">
        <DigestMethod Algorithm="http://www.w3.org/2000/09/xmldsig#sha1"/>
        <DigestValue>yOGJPJ9klgsVXi/5831IjSByUxs=</DigestValue>
      </Reference>
      <Reference URI="/word/media/image45.png?ContentType=image/png">
        <DigestMethod Algorithm="http://www.w3.org/2000/09/xmldsig#sha1"/>
        <DigestValue>fDmJPYCX6KLiFrIyg0JNhSKErvg=</DigestValue>
      </Reference>
      <Reference URI="/word/media/image46.png?ContentType=image/png">
        <DigestMethod Algorithm="http://www.w3.org/2000/09/xmldsig#sha1"/>
        <DigestValue>f6h6S/K/taP9x7Ad3ykioTrfFPs=</DigestValue>
      </Reference>
      <Reference URI="/word/media/image47.png?ContentType=image/png">
        <DigestMethod Algorithm="http://www.w3.org/2000/09/xmldsig#sha1"/>
        <DigestValue>wvunBT+PAVyxaZ7xcUiCGJCjLkQ=</DigestValue>
      </Reference>
      <Reference URI="/word/media/image48.png?ContentType=image/png">
        <DigestMethod Algorithm="http://www.w3.org/2000/09/xmldsig#sha1"/>
        <DigestValue>AvBb/SlcjL35Q0Igl/pKRXXUosI=</DigestValue>
      </Reference>
      <Reference URI="/word/media/image49.png?ContentType=image/png">
        <DigestMethod Algorithm="http://www.w3.org/2000/09/xmldsig#sha1"/>
        <DigestValue>+fXm1qlJjYqLlE7l7xeoQ3K4Icg=</DigestValue>
      </Reference>
      <Reference URI="/word/media/image5.png?ContentType=image/png">
        <DigestMethod Algorithm="http://www.w3.org/2000/09/xmldsig#sha1"/>
        <DigestValue>gDxdZRcGH7kAh72hSVKw2AKg6y4=</DigestValue>
      </Reference>
      <Reference URI="/word/media/image50.png?ContentType=image/png">
        <DigestMethod Algorithm="http://www.w3.org/2000/09/xmldsig#sha1"/>
        <DigestValue>p+okTKW1/wUCR9G6tednuTIxjcM=</DigestValue>
      </Reference>
      <Reference URI="/word/media/image51.png?ContentType=image/png">
        <DigestMethod Algorithm="http://www.w3.org/2000/09/xmldsig#sha1"/>
        <DigestValue>+gHUTAWIzQfXOSE7bbSRPJ0dhtM=</DigestValue>
      </Reference>
      <Reference URI="/word/media/image52.png?ContentType=image/png">
        <DigestMethod Algorithm="http://www.w3.org/2000/09/xmldsig#sha1"/>
        <DigestValue>9hiwUg0NEGn/ykxVCTVe3a+HwLQ=</DigestValue>
      </Reference>
      <Reference URI="/word/media/image53.png?ContentType=image/png">
        <DigestMethod Algorithm="http://www.w3.org/2000/09/xmldsig#sha1"/>
        <DigestValue>+uqxXICxevZySnWqm06REmVVvK0=</DigestValue>
      </Reference>
      <Reference URI="/word/media/image54.png?ContentType=image/png">
        <DigestMethod Algorithm="http://www.w3.org/2000/09/xmldsig#sha1"/>
        <DigestValue>Pt8ON/iPW70mkRCu0M+g7R3hpT0=</DigestValue>
      </Reference>
      <Reference URI="/word/media/image6.jpeg?ContentType=image/jpeg">
        <DigestMethod Algorithm="http://www.w3.org/2000/09/xmldsig#sha1"/>
        <DigestValue>p1nwaxEzE1UjOIqKCHmvG7npRWc=</DigestValue>
      </Reference>
      <Reference URI="/word/media/image7.png?ContentType=image/png">
        <DigestMethod Algorithm="http://www.w3.org/2000/09/xmldsig#sha1"/>
        <DigestValue>JfcX/u9SqreuRoC5j/nA1AWpbtw=</DigestValue>
      </Reference>
      <Reference URI="/word/media/image8.png?ContentType=image/png">
        <DigestMethod Algorithm="http://www.w3.org/2000/09/xmldsig#sha1"/>
        <DigestValue>V0ej9NLQbsmSxGoSvAm0eBnwi4M=</DigestValue>
      </Reference>
      <Reference URI="/word/media/image9.jpeg?ContentType=image/jpeg">
        <DigestMethod Algorithm="http://www.w3.org/2000/09/xmldsig#sha1"/>
        <DigestValue>5NJptpiDt2Q6C1ZgOKTzP6kKs8c=</DigestValue>
      </Reference>
      <Reference URI="/word/numbering.xml?ContentType=application/vnd.openxmlformats-officedocument.wordprocessingml.numbering+xml">
        <DigestMethod Algorithm="http://www.w3.org/2000/09/xmldsig#sha1"/>
        <DigestValue>QnXxUnY+INh8pkuLwzVuy3kw13w=</DigestValue>
      </Reference>
      <Reference URI="/word/people.xml?ContentType=application/vnd.openxmlformats-officedocument.wordprocessingml.people+xml">
        <DigestMethod Algorithm="http://www.w3.org/2000/09/xmldsig#sha1"/>
        <DigestValue>B27lBYbcZakKi+huilWI92WBxrE=</DigestValue>
      </Reference>
      <Reference URI="/word/settings.xml?ContentType=application/vnd.openxmlformats-officedocument.wordprocessingml.settings+xml">
        <DigestMethod Algorithm="http://www.w3.org/2000/09/xmldsig#sha1"/>
        <DigestValue>Ve42Ac16Y60liSv9MqLfSOs5cqM=</DigestValue>
      </Reference>
      <Reference URI="/word/styles.xml?ContentType=application/vnd.openxmlformats-officedocument.wordprocessingml.styles+xml">
        <DigestMethod Algorithm="http://www.w3.org/2000/09/xmldsig#sha1"/>
        <DigestValue>PvNsOtbbMVDZOejF1j3/obc3/oA=</DigestValue>
      </Reference>
      <Reference URI="/word/stylesWithEffects.xml?ContentType=application/vnd.ms-word.stylesWithEffects+xml">
        <DigestMethod Algorithm="http://www.w3.org/2000/09/xmldsig#sha1"/>
        <DigestValue>jdRGyyo+sfr1rrPFGjei1CR2oPc=</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acwgcEFxdp7+1FIQ74DOOAeu2fg=</DigestValue>
      </Reference>
    </Manifest>
    <SignatureProperties>
      <SignatureProperty Id="idSignatureTime" Target="#idPackageSignature">
        <mdssi:SignatureTime xmlns:mdssi="http://schemas.openxmlformats.org/package/2006/digital-signature">
          <mdssi:Format>YYYY-MM-DDThh:mm:ssTZD</mdssi:Format>
          <mdssi:Value>2015-08-05T13:47:25Z</mdssi:Value>
        </mdssi:SignatureTime>
      </SignatureProperty>
    </SignatureProperties>
  </Object>
  <Object Id="idOfficeObject">
    <SignatureProperties>
      <SignatureProperty Id="idOfficeV1Details" Target="#idPackageSignature">
        <SignatureInfoV1 xmlns="http://schemas.microsoft.com/office/2006/digsig">
          <SetupID>{04FE8F70-A232-4C07-B12D-93A0BA8279FB}</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2015-08-05T13:47:25Z</xd:SigningTime>
          <xd:SigningCertificate>
            <xd:Cert>
              <xd:CertDigest>
                <DigestMethod Algorithm="http://www.w3.org/2000/09/xmldsig#sha1"/>
                <DigestValue>51/EzLT0ChGN2yR410qssOEbh5s=</DigestValue>
              </xd:CertDigest>
              <xd:IssuerSerial>
                <X509IssuerName>E=e-sign@e-sign.cl, CN=E-Sign Firma Electronica Avanzada para Estado de Chile CA, OU=Class 2 Managed PKI Individual Subscriber CA, OU=Symantec Trust Network, O=E-Sign S.A., C=CL</X509IssuerName>
                <X509SerialNumber>37111956841470633995259051109975620622</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KIwAApREAACBFTUYAAAEAu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l3yu74dQAAAAAIF0ERwFJQAAEAAABQdYoMAAAAADibNhEDAAAAwFJQAOiTNhEAAAAAOJs2ETdaJGgDAAAAQFokaAEAAADgRCcRQDFaaLmPH2iAXUQAgAEsdQ5cJ3XgWyd1gF1EAGQBAACXYjJ1l2IydUhPURAACAAAAAIAAAAAAACgXUQALGoydQAAAAAAAAAA1F5EAAYAAADIXkQABgAAAAAAAAAAAAAAyF5EANhdRAD26jF1AAAAAAACAAAAAEQABgAAAMheRAAGAAAATBIzdQAAAAAAAAAAyF5EAAYAAAAAAAAABF5EAJ4uMXUAAAAAAAIAAMheRA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TAKD4///yAQAAAAAAAPyLwQOA+P//CABYfvv2//8AAAAAAAAAAOCLwQOA+P////8AAAAAAAD1AAAAz0fdUGNY3VCXvjJoEGnkDeh+1w1wyxQW/BMh3SIAigGccUQAcHFEAMiSNhEgDQSENHREAGa/MmggDQSEAAAAABBp5A0IZIUMIHNEABB8WmiOyxQWAAAAABB8WmggDQAAcMsUFg8AAAAAAAAABwAAAHDLFBYAAAAAAAAAAKRxRABFKyRoIAAAAP////8AAAAAAAAAAA0AAAAAAAAAMAAAAAEAAAABAAAADQAAAA0AAAAQAAAAAAAAAAAA5A0IZIUMARwBAAAAAAChHAp9ZHJEAGRyRAAwhTJoAAAAAAAAAABQkxgWAAAAAAEAAAAAAAAAJHJEAC8wKH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D//w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JQAAAAKAAAAYAAAAEUAAABsAAAAAQAAAFskDUJVJQ1CCgAAAGAAAAAMAAAATAAAAAAAAAAAAAAAAAAAAP//////////ZAAAAEYAaQBzAGMAYQBsAGkAegBhAGQAbwByAAYAAAADAAAABQAAAAUAAAAGAAAAAwAAAAMAAAAFAAAABgAAAAcAAAAHAAAABA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BgAAAAMAAAAEAAAACQAAAAYAAAAHAAAABwAAAAMAAAAHAAAABwAAAAQAAAADAAAAAwAAAAQAAAAHAAAABgAAAAcAAAADAAAACAAAAAYAAAAEAAAABgAAAAQAAAAHAAAABwAAAAMAAAAIAAAABgAAAAQAAAAEAAAAAwAAAAYAAAAFAAAAAwAAAAoAAAAHAAAABwAAAAcAAAAFAAAAFgAAAAwAAAAAAAAAJQAAAAwAAAACAAAADgAAABQAAAAAAAAAEAAAABQAAAA=</Object>
  <Object Id="idInvalidSigLnImg">AQAAAGwAAAAAAAAAAAAAAP8AAAB/AAAAAAAAAAAAAABKIwAApREAACBFTUYAAAEAV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Zd4op+HVIuX5pdF1+af//AAAAALN2floAAOSaRAAMAAAAAAAAAMiRUgA4mkQAUPO0dgAAAAAAAENoYXJVcHBlclcAj1AAKJFQADjb6w24mFAAkJpEAIABLHUOXCd14FsndZCaRABkAQAAl2IydZdiMnWw7oYMAAgAAAACAAAAAAAAsJpEACxqMnUAAAAAAAAAAOqbRAAJAAAA2JtEAAkAAAAAAAAAAAAAANibRADomkQA9uoxdQAAAAAAAgAAAABEAAkAAADYm0QACQAAAEwSM3UAAAAAAAAAANibRAAJAAAAAAAAABSbRACeLjF1AAAAAAACAADYm0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vBA4D4//8IAFh++/b//wAAAAAAAAAA4IvBA4D4/////wAAAABEAIUZXXcQZEQAhRldd2Zh5AL+////jONYd/LgWHeE9jERqMpSAMj0MRGgXUQALGoydQAAAAAAAAAA1F5EAAYAAADIXkQABgAAAAIAAAAAAAAA3PQxEahBMRHc9DERAAAAAKhBMRHwXUQAl2IydZdiMnUAAAAAAAgAAAACAAAAAAAA+F1EACxqMnUAAAAAAAAAAC5fRAAHAAAAIF9EAAcAAAAAAAAAAAAAACBfRAAwXkQA9uoxdQAAAAAAAgAAAABEAAcAAAAgX0QABwAAAEwSM3UAAAAAAAAAACBfRAAHAAAAAAAAAFxeRACeLjF1AAAAAAACAAAgX0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l3yu74dQAAAAAIF0ERwFJQAAEAAABQdYoMAAAAADibNhEDAAAAwFJQAOiTNhEAAAAAOJs2ETdaJGgDAAAAQFokaAEAAADgRCcRQDFaaLmPH2iAXUQAgAEsdQ5cJ3XgWyd1gF1EAGQBAACXYjJ1l2IydUhPURAACAAAAAIAAAAAAACgXUQALGoydQAAAAAAAAAA1F5EAAYAAADIXkQABgAAAAAAAAAAAAAAyF5EANhdRAD26jF1AAAAAAACAAAAAEQABgAAAMheRAAGAAAATBIzdQAAAAAAAAAAyF5EAAYAAAAAAAAABF5EAJ4uMXUAAAAAAAIAAMheR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TAKD4///yAQAAAAAAAPyLwQOA+P//CABYfvv2//8AAAAAAAAAAOCLwQOA+P////8AAAAA5A1o3RQW/p0ndX8mfGj3HAHHAAAAAOh+1w0Ic0QAgBshtiIAigFZKXxoyHFEAAAAAAAQaeQNCHNEACSIgBIQckQA6Sh8aFMAZQBnAG8AZQAgAFUASQAAAAAABSl8aOByRADhAAAAiHFEADtcM2jIjUQR4QAAAAEAAACG3RQWAABEANpbM2gEAAAABQAAAAAAAAAAAAAAAAAAAIbdFBaUc0QANSh8aGjOMREEAAAAEGnkDQAAAABZKHxoAAAAAAAAZQBnAG8AZQAgAFUASQAAAAp9ZHJEAGRyRADhAAAAAHJEAAAAAABo3RQWAAAAAAEAAAAAAAAAJHJEAC8wKH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BkAA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JQAAAAKAAAAYAAAAEUAAABsAAAAAQAAAFskDUJVJQ1CCgAAAGAAAAAMAAAATAAAAAAAAAAAAAAAAAAAAP//////////ZAAAAEYAaQBzAGMAYQBsAGkAegBhAGQAbwByAAYAAAADAAAABQAAAAUAAAAGAAAAAwAAAAMAAAAFAAAABgAAAAcAAAAHAAAABA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BgAAAAMAAAAEAAAACQAAAAYAAAAHAAAABwAAAAMAAAAHAAAABwAAAAQAAAADAAAAAwAAAAQAAAAHAAAABgAAAAcAAAADAAAACAAAAAYAAAAEAAAABgAAAAQAAAAHAAAABwAAAAMAAAAIAAAABgAAAAQAAAAEAAAAAwAAAAYAAAAFAAAAAwAAAAoAAAAHAAAABwAAAAc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/7bmhUo3DC257oqjAKoo3XWNrq8=</DigestValue>
    </Reference>
    <Reference Type="http://www.w3.org/2000/09/xmldsig#Object" URI="#idOfficeObject">
      <DigestMethod Algorithm="http://www.w3.org/2000/09/xmldsig#sha1"/>
      <DigestValue>rw595xlNGsz16RFzXlHA5ymovsM=</DigestValue>
    </Reference>
    <Reference Type="http://uri.etsi.org/01903#SignedProperties" URI="#idSignedProperties">
      <Transforms>
        <Transform Algorithm="http://www.w3.org/TR/2001/REC-xml-c14n-20010315"/>
      </Transforms>
      <DigestMethod Algorithm="http://www.w3.org/2000/09/xmldsig#sha1"/>
      <DigestValue>4ZCYXS3IMYVZF5sqCZpnELUx7ZA=</DigestValue>
    </Reference>
    <Reference Type="http://www.w3.org/2000/09/xmldsig#Object" URI="#idValidSigLnImg">
      <DigestMethod Algorithm="http://www.w3.org/2000/09/xmldsig#sha1"/>
      <DigestValue>FFXspB2/3dCfTmV+Ii7eqHm9mig=</DigestValue>
    </Reference>
    <Reference Type="http://www.w3.org/2000/09/xmldsig#Object" URI="#idInvalidSigLnImg">
      <DigestMethod Algorithm="http://www.w3.org/2000/09/xmldsig#sha1"/>
      <DigestValue>fSWRUcsUM1WUdCU0jqGnPlASVHQ=</DigestValue>
    </Reference>
  </SignedInfo>
  <SignatureValue>lN0DQmeXffvk23MwVGnyWxCqaKvhtOjRC04jcHSBsA2VUi25XrRSCIO3PyuLsmhzcWdU+aU2zJ8f
qgCF91nrzPQ4JwJp/qTEMDYPGexB0P38tjlxtZvmakvSG55CNQ28e58W4KQ190+NYLcBLOLYWWuR
NPZel1MJY92cXyT4SYGm//WWoqrDGDlqo+9bJ7ARuSiaCdX2xBa4N+aL0zOXIp4VBHWQzXP5caOm
AaZbfUNurjtzkjNXiVtN93VFmuetwtplviea+5ER0zXmSy2UYes1u1nYe5NQ+zzJ/8ffwO9eh0Hn
rxmaB0niJSgstoIMDebhWHHXNzuf60AUWsIIbQ==</SignatureValue>
  <KeyInfo>
    <X509Data>
      <X509Certificate>MIIHVjCCBj6gAwIBAgIQWLOgO8OsmbH8GOwJTVT7I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GKGf+OscceflrJX6ssv+SZuud5TlogBKBgyjXj2ZTHoSc8pnRFZD2Nxu3qt5XuCCOe6iEfRugPbPVb4QAzJkuKH6pcTyUzzQ8VYC9lUCYJPRdWlPrCOJ00hq+sjSoQ2gntUFTqMBhMyj7Ox0VaA7ykzQpIf0WLzVcQ6BzCvYoNmqFP13Huy8DafQZ4vbwr9gDMfwz9O2Vq9+sh7X76Cf0OPn5BVYSzODL/dIglgsKNveZU0I83VULj+gNL6sPvIXhKUgceJh4K4GVlNdCgNj6SONhVpOKU4i1wlD2pMwNHnA/VOnGNsws/l+eK0fdZO0wIqdfmFbHQm68byrnQfax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Transform>
          <Transform Algorithm="http://www.w3.org/TR/2001/REC-xml-c14n-20010315"/>
        </Transforms>
        <DigestMethod Algorithm="http://www.w3.org/2000/09/xmldsig#sha1"/>
        <DigestValue>eruq54yu3iQqZMWYRB6C+asn2j4=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dGwfuZEF1xxmIQwDW2N8J2+Q5bw=</DigestValue>
      </Reference>
      <Reference URI="/word/commentsExtended.xml?ContentType=application/vnd.openxmlformats-officedocument.wordprocessingml.commentsExtended+xml">
        <DigestMethod Algorithm="http://www.w3.org/2000/09/xmldsig#sha1"/>
        <DigestValue>XCMXtGyGX+e/9aLdUd65zcBNb6w=</DigestValue>
      </Reference>
      <Reference URI="/word/document.xml?ContentType=application/vnd.openxmlformats-officedocument.wordprocessingml.document.main+xml">
        <DigestMethod Algorithm="http://www.w3.org/2000/09/xmldsig#sha1"/>
        <DigestValue>lcPYTCTiCi49rFZ2JNHD4bC+D3Y=</DigestValue>
      </Reference>
      <Reference URI="/word/embeddings/oleObject1.bin?ContentType=application/vnd.openxmlformats-officedocument.oleObject">
        <DigestMethod Algorithm="http://www.w3.org/2000/09/xmldsig#sha1"/>
        <DigestValue>E0ldOnvv88SeJpSg+vPANV/UAxI=</DigestValue>
      </Reference>
      <Reference URI="/word/endnotes.xml?ContentType=application/vnd.openxmlformats-officedocument.wordprocessingml.endnotes+xml">
        <DigestMethod Algorithm="http://www.w3.org/2000/09/xmldsig#sha1"/>
        <DigestValue>hoJu2t2oBeYOZTcBpN81pkUxF6U=</DigestValue>
      </Reference>
      <Reference URI="/word/fontTable.xml?ContentType=application/vnd.openxmlformats-officedocument.wordprocessingml.fontTable+xml">
        <DigestMethod Algorithm="http://www.w3.org/2000/09/xmldsig#sha1"/>
        <DigestValue>tpFU0w1QTcUfloyc+/N75q1KBGo=</DigestValue>
      </Reference>
      <Reference URI="/word/footer1.xml?ContentType=application/vnd.openxmlformats-officedocument.wordprocessingml.footer+xml">
        <DigestMethod Algorithm="http://www.w3.org/2000/09/xmldsig#sha1"/>
        <DigestValue>+BLX25zu8KSY+TBlBoaC646HMZc=</DigestValue>
      </Reference>
      <Reference URI="/word/footer2.xml?ContentType=application/vnd.openxmlformats-officedocument.wordprocessingml.footer+xml">
        <DigestMethod Algorithm="http://www.w3.org/2000/09/xmldsig#sha1"/>
        <DigestValue>mBCDc8j25EvRpCyzOZ7wLIiRNWE=</DigestValue>
      </Reference>
      <Reference URI="/word/footnotes.xml?ContentType=application/vnd.openxmlformats-officedocument.wordprocessingml.footnotes+xml">
        <DigestMethod Algorithm="http://www.w3.org/2000/09/xmldsig#sha1"/>
        <DigestValue>8hgTMZjnMZXD6mxfmvrOyXp2PIE=</DigestValue>
      </Reference>
      <Reference URI="/word/header1.xml?ContentType=application/vnd.openxmlformats-officedocument.wordprocessingml.header+xml">
        <DigestMethod Algorithm="http://www.w3.org/2000/09/xmldsig#sha1"/>
        <DigestValue>uCW99J3WCeVJeqN+SiHscHv1mmk=</DigestValue>
      </Reference>
      <Reference URI="/word/media/image1.png?ContentType=image/png">
        <DigestMethod Algorithm="http://www.w3.org/2000/09/xmldsig#sha1"/>
        <DigestValue>AA7F1UWvleXamc73MdQGn/GO9oc=</DigestValue>
      </Reference>
      <Reference URI="/word/media/image10.jpeg?ContentType=image/jpeg">
        <DigestMethod Algorithm="http://www.w3.org/2000/09/xmldsig#sha1"/>
        <DigestValue>iyu6iQK0IpR455ZeRfGq+6R4XZM=</DigestValue>
      </Reference>
      <Reference URI="/word/media/image11.jpeg?ContentType=image/jpeg">
        <DigestMethod Algorithm="http://www.w3.org/2000/09/xmldsig#sha1"/>
        <DigestValue>QWHth5KXSyttxDRFC6K1nuGrI9g=</DigestValue>
      </Reference>
      <Reference URI="/word/media/image12.png?ContentType=image/png">
        <DigestMethod Algorithm="http://www.w3.org/2000/09/xmldsig#sha1"/>
        <DigestValue>8wvQGrLHwIvj+Eaz+7QHg8ERJ2g=</DigestValue>
      </Reference>
      <Reference URI="/word/media/image13.png?ContentType=image/png">
        <DigestMethod Algorithm="http://www.w3.org/2000/09/xmldsig#sha1"/>
        <DigestValue>vIDlGnfECPCVGybqxPb09A6TBv0=</DigestValue>
      </Reference>
      <Reference URI="/word/media/image14.png?ContentType=image/png">
        <DigestMethod Algorithm="http://www.w3.org/2000/09/xmldsig#sha1"/>
        <DigestValue>+JdcIx4EC1aDHQ2Zx9ORzk6dgvg=</DigestValue>
      </Reference>
      <Reference URI="/word/media/image15.png?ContentType=image/png">
        <DigestMethod Algorithm="http://www.w3.org/2000/09/xmldsig#sha1"/>
        <DigestValue>Vts8eACTPoza5zWEJrS1sNgul8o=</DigestValue>
      </Reference>
      <Reference URI="/word/media/image16.png?ContentType=image/png">
        <DigestMethod Algorithm="http://www.w3.org/2000/09/xmldsig#sha1"/>
        <DigestValue>kp9uF1eNhpRWmenYgXYp5YYNizc=</DigestValue>
      </Reference>
      <Reference URI="/word/media/image17.png?ContentType=image/png">
        <DigestMethod Algorithm="http://www.w3.org/2000/09/xmldsig#sha1"/>
        <DigestValue>WmXJC8vGbyPTiGUFQkCc5xQDNBY=</DigestValue>
      </Reference>
      <Reference URI="/word/media/image18.png?ContentType=image/png">
        <DigestMethod Algorithm="http://www.w3.org/2000/09/xmldsig#sha1"/>
        <DigestValue>tTucubgCndEkIMf/Yp6di6XLt5A=</DigestValue>
      </Reference>
      <Reference URI="/word/media/image19.png?ContentType=image/png">
        <DigestMethod Algorithm="http://www.w3.org/2000/09/xmldsig#sha1"/>
        <DigestValue>Rh5vTYBkYoevGRgT4qtf0pfD+3g=</DigestValue>
      </Reference>
      <Reference URI="/word/media/image2.emf?ContentType=image/x-emf">
        <DigestMethod Algorithm="http://www.w3.org/2000/09/xmldsig#sha1"/>
        <DigestValue>fPfPSWSHOm+QnAIRl7hWziytx24=</DigestValue>
      </Reference>
      <Reference URI="/word/media/image20.png?ContentType=image/png">
        <DigestMethod Algorithm="http://www.w3.org/2000/09/xmldsig#sha1"/>
        <DigestValue>PaY1TyZPWzpThXbkwycRbW2ApsM=</DigestValue>
      </Reference>
      <Reference URI="/word/media/image21.jpeg?ContentType=image/jpeg">
        <DigestMethod Algorithm="http://www.w3.org/2000/09/xmldsig#sha1"/>
        <DigestValue>17xs/MI83t9Wb6GT+WCxs0LjiWw=</DigestValue>
      </Reference>
      <Reference URI="/word/media/image22.jpeg?ContentType=image/jpeg">
        <DigestMethod Algorithm="http://www.w3.org/2000/09/xmldsig#sha1"/>
        <DigestValue>N/HfozAvkosNbOhALyTFjQ/p2Dw=</DigestValue>
      </Reference>
      <Reference URI="/word/media/image23.png?ContentType=image/png">
        <DigestMethod Algorithm="http://www.w3.org/2000/09/xmldsig#sha1"/>
        <DigestValue>W8esK8qFSB8WS7OMioSx4mSJY7o=</DigestValue>
      </Reference>
      <Reference URI="/word/media/image24.png?ContentType=image/png">
        <DigestMethod Algorithm="http://www.w3.org/2000/09/xmldsig#sha1"/>
        <DigestValue>xGvFZrD3PSE76tbLT+u9LcBlVfE=</DigestValue>
      </Reference>
      <Reference URI="/word/media/image25.png?ContentType=image/png">
        <DigestMethod Algorithm="http://www.w3.org/2000/09/xmldsig#sha1"/>
        <DigestValue>prwKS79z+VhiZBuTQVuwzB2/tZE=</DigestValue>
      </Reference>
      <Reference URI="/word/media/image26.png?ContentType=image/png">
        <DigestMethod Algorithm="http://www.w3.org/2000/09/xmldsig#sha1"/>
        <DigestValue>mVNtY4KS7pdWNPbthvJBPbHl1Ds=</DigestValue>
      </Reference>
      <Reference URI="/word/media/image27.png?ContentType=image/png">
        <DigestMethod Algorithm="http://www.w3.org/2000/09/xmldsig#sha1"/>
        <DigestValue>dg7z8kFZkZEpx1nJFY9mZBme5oE=</DigestValue>
      </Reference>
      <Reference URI="/word/media/image28.png?ContentType=image/png">
        <DigestMethod Algorithm="http://www.w3.org/2000/09/xmldsig#sha1"/>
        <DigestValue>S6Uy543kHPExPsyhJ0oIMLlUirc=</DigestValue>
      </Reference>
      <Reference URI="/word/media/image29.png?ContentType=image/png">
        <DigestMethod Algorithm="http://www.w3.org/2000/09/xmldsig#sha1"/>
        <DigestValue>gNgvI/NLkia2xDzCvKNAiKlMHCA=</DigestValue>
      </Reference>
      <Reference URI="/word/media/image3.emf?ContentType=image/x-emf">
        <DigestMethod Algorithm="http://www.w3.org/2000/09/xmldsig#sha1"/>
        <DigestValue>OkTBqbQa+JGSPe7v/eZ4aT+a0+o=</DigestValue>
      </Reference>
      <Reference URI="/word/media/image30.png?ContentType=image/png">
        <DigestMethod Algorithm="http://www.w3.org/2000/09/xmldsig#sha1"/>
        <DigestValue>pec5CzYmjokXynJgmrOovBJLuN8=</DigestValue>
      </Reference>
      <Reference URI="/word/media/image31.png?ContentType=image/png">
        <DigestMethod Algorithm="http://www.w3.org/2000/09/xmldsig#sha1"/>
        <DigestValue>zM3oID+2R4nlOTsrFuXyiELkW4g=</DigestValue>
      </Reference>
      <Reference URI="/word/media/image32.png?ContentType=image/png">
        <DigestMethod Algorithm="http://www.w3.org/2000/09/xmldsig#sha1"/>
        <DigestValue>UqLfGtK3AiAmCVFBHOilUE68GHk=</DigestValue>
      </Reference>
      <Reference URI="/word/media/image33.png?ContentType=image/png">
        <DigestMethod Algorithm="http://www.w3.org/2000/09/xmldsig#sha1"/>
        <DigestValue>RSHG4E9WuGMD+8NejVc6WjBW7nc=</DigestValue>
      </Reference>
      <Reference URI="/word/media/image34.png?ContentType=image/png">
        <DigestMethod Algorithm="http://www.w3.org/2000/09/xmldsig#sha1"/>
        <DigestValue>VT8hGg+Evg2k7Z1CKzIT3Vx8jx4=</DigestValue>
      </Reference>
      <Reference URI="/word/media/image35.png?ContentType=image/png">
        <DigestMethod Algorithm="http://www.w3.org/2000/09/xmldsig#sha1"/>
        <DigestValue>pjBdYPxtuxo1dYmLpcE6/Lzgm7g=</DigestValue>
      </Reference>
      <Reference URI="/word/media/image36.png?ContentType=image/png">
        <DigestMethod Algorithm="http://www.w3.org/2000/09/xmldsig#sha1"/>
        <DigestValue>RdobeDaGwW0kIqbcCoz2kz6EGNg=</DigestValue>
      </Reference>
      <Reference URI="/word/media/image37.png?ContentType=image/png">
        <DigestMethod Algorithm="http://www.w3.org/2000/09/xmldsig#sha1"/>
        <DigestValue>azZFT6uyeAbStrCAYd+yF3r+AJM=</DigestValue>
      </Reference>
      <Reference URI="/word/media/image38.png?ContentType=image/png">
        <DigestMethod Algorithm="http://www.w3.org/2000/09/xmldsig#sha1"/>
        <DigestValue>K2TuTVajlIh0PrCjhr4pLstWsvA=</DigestValue>
      </Reference>
      <Reference URI="/word/media/image39.png?ContentType=image/png">
        <DigestMethod Algorithm="http://www.w3.org/2000/09/xmldsig#sha1"/>
        <DigestValue>sb7u063RV+B1RwUjTOqkGEsR4eU=</DigestValue>
      </Reference>
      <Reference URI="/word/media/image4.emf?ContentType=image/x-emf">
        <DigestMethod Algorithm="http://www.w3.org/2000/09/xmldsig#sha1"/>
        <DigestValue>wcGxTK79hEVJG0uoklGQKhrOdLY=</DigestValue>
      </Reference>
      <Reference URI="/word/media/image40.png?ContentType=image/png">
        <DigestMethod Algorithm="http://www.w3.org/2000/09/xmldsig#sha1"/>
        <DigestValue>65ZCo4me7qK6leU77CSrkm0tIi8=</DigestValue>
      </Reference>
      <Reference URI="/word/media/image41.png?ContentType=image/png">
        <DigestMethod Algorithm="http://www.w3.org/2000/09/xmldsig#sha1"/>
        <DigestValue>LrfvhHz8RGwIzrYOqfjzSbTZWz0=</DigestValue>
      </Reference>
      <Reference URI="/word/media/image42.png?ContentType=image/png">
        <DigestMethod Algorithm="http://www.w3.org/2000/09/xmldsig#sha1"/>
        <DigestValue>Py8k8VvPxJS5luQoDmzVEug5GCA=</DigestValue>
      </Reference>
      <Reference URI="/word/media/image43.png?ContentType=image/png">
        <DigestMethod Algorithm="http://www.w3.org/2000/09/xmldsig#sha1"/>
        <DigestValue>6yD05YdOEpo+6V9nSPibHSpRZHc=</DigestValue>
      </Reference>
      <Reference URI="/word/media/image44.png?ContentType=image/png">
        <DigestMethod Algorithm="http://www.w3.org/2000/09/xmldsig#sha1"/>
        <DigestValue>yOGJPJ9klgsVXi/5831IjSByUxs=</DigestValue>
      </Reference>
      <Reference URI="/word/media/image45.png?ContentType=image/png">
        <DigestMethod Algorithm="http://www.w3.org/2000/09/xmldsig#sha1"/>
        <DigestValue>fDmJPYCX6KLiFrIyg0JNhSKErvg=</DigestValue>
      </Reference>
      <Reference URI="/word/media/image46.png?ContentType=image/png">
        <DigestMethod Algorithm="http://www.w3.org/2000/09/xmldsig#sha1"/>
        <DigestValue>f6h6S/K/taP9x7Ad3ykioTrfFPs=</DigestValue>
      </Reference>
      <Reference URI="/word/media/image47.png?ContentType=image/png">
        <DigestMethod Algorithm="http://www.w3.org/2000/09/xmldsig#sha1"/>
        <DigestValue>wvunBT+PAVyxaZ7xcUiCGJCjLkQ=</DigestValue>
      </Reference>
      <Reference URI="/word/media/image48.png?ContentType=image/png">
        <DigestMethod Algorithm="http://www.w3.org/2000/09/xmldsig#sha1"/>
        <DigestValue>AvBb/SlcjL35Q0Igl/pKRXXUosI=</DigestValue>
      </Reference>
      <Reference URI="/word/media/image49.png?ContentType=image/png">
        <DigestMethod Algorithm="http://www.w3.org/2000/09/xmldsig#sha1"/>
        <DigestValue>+fXm1qlJjYqLlE7l7xeoQ3K4Icg=</DigestValue>
      </Reference>
      <Reference URI="/word/media/image5.png?ContentType=image/png">
        <DigestMethod Algorithm="http://www.w3.org/2000/09/xmldsig#sha1"/>
        <DigestValue>gDxdZRcGH7kAh72hSVKw2AKg6y4=</DigestValue>
      </Reference>
      <Reference URI="/word/media/image50.png?ContentType=image/png">
        <DigestMethod Algorithm="http://www.w3.org/2000/09/xmldsig#sha1"/>
        <DigestValue>p+okTKW1/wUCR9G6tednuTIxjcM=</DigestValue>
      </Reference>
      <Reference URI="/word/media/image51.png?ContentType=image/png">
        <DigestMethod Algorithm="http://www.w3.org/2000/09/xmldsig#sha1"/>
        <DigestValue>+gHUTAWIzQfXOSE7bbSRPJ0dhtM=</DigestValue>
      </Reference>
      <Reference URI="/word/media/image52.png?ContentType=image/png">
        <DigestMethod Algorithm="http://www.w3.org/2000/09/xmldsig#sha1"/>
        <DigestValue>9hiwUg0NEGn/ykxVCTVe3a+HwLQ=</DigestValue>
      </Reference>
      <Reference URI="/word/media/image53.png?ContentType=image/png">
        <DigestMethod Algorithm="http://www.w3.org/2000/09/xmldsig#sha1"/>
        <DigestValue>+uqxXICxevZySnWqm06REmVVvK0=</DigestValue>
      </Reference>
      <Reference URI="/word/media/image54.png?ContentType=image/png">
        <DigestMethod Algorithm="http://www.w3.org/2000/09/xmldsig#sha1"/>
        <DigestValue>Pt8ON/iPW70mkRCu0M+g7R3hpT0=</DigestValue>
      </Reference>
      <Reference URI="/word/media/image6.jpeg?ContentType=image/jpeg">
        <DigestMethod Algorithm="http://www.w3.org/2000/09/xmldsig#sha1"/>
        <DigestValue>p1nwaxEzE1UjOIqKCHmvG7npRWc=</DigestValue>
      </Reference>
      <Reference URI="/word/media/image7.png?ContentType=image/png">
        <DigestMethod Algorithm="http://www.w3.org/2000/09/xmldsig#sha1"/>
        <DigestValue>JfcX/u9SqreuRoC5j/nA1AWpbtw=</DigestValue>
      </Reference>
      <Reference URI="/word/media/image8.png?ContentType=image/png">
        <DigestMethod Algorithm="http://www.w3.org/2000/09/xmldsig#sha1"/>
        <DigestValue>V0ej9NLQbsmSxGoSvAm0eBnwi4M=</DigestValue>
      </Reference>
      <Reference URI="/word/media/image9.jpeg?ContentType=image/jpeg">
        <DigestMethod Algorithm="http://www.w3.org/2000/09/xmldsig#sha1"/>
        <DigestValue>5NJptpiDt2Q6C1ZgOKTzP6kKs8c=</DigestValue>
      </Reference>
      <Reference URI="/word/numbering.xml?ContentType=application/vnd.openxmlformats-officedocument.wordprocessingml.numbering+xml">
        <DigestMethod Algorithm="http://www.w3.org/2000/09/xmldsig#sha1"/>
        <DigestValue>QnXxUnY+INh8pkuLwzVuy3kw13w=</DigestValue>
      </Reference>
      <Reference URI="/word/people.xml?ContentType=application/vnd.openxmlformats-officedocument.wordprocessingml.people+xml">
        <DigestMethod Algorithm="http://www.w3.org/2000/09/xmldsig#sha1"/>
        <DigestValue>B27lBYbcZakKi+huilWI92WBxrE=</DigestValue>
      </Reference>
      <Reference URI="/word/settings.xml?ContentType=application/vnd.openxmlformats-officedocument.wordprocessingml.settings+xml">
        <DigestMethod Algorithm="http://www.w3.org/2000/09/xmldsig#sha1"/>
        <DigestValue>Ve42Ac16Y60liSv9MqLfSOs5cqM=</DigestValue>
      </Reference>
      <Reference URI="/word/styles.xml?ContentType=application/vnd.openxmlformats-officedocument.wordprocessingml.styles+xml">
        <DigestMethod Algorithm="http://www.w3.org/2000/09/xmldsig#sha1"/>
        <DigestValue>PvNsOtbbMVDZOejF1j3/obc3/oA=</DigestValue>
      </Reference>
      <Reference URI="/word/stylesWithEffects.xml?ContentType=application/vnd.ms-word.stylesWithEffects+xml">
        <DigestMethod Algorithm="http://www.w3.org/2000/09/xmldsig#sha1"/>
        <DigestValue>jdRGyyo+sfr1rrPFGjei1CR2oPc=</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acwgcEFxdp7+1FIQ74DOOAeu2fg=</DigestValue>
      </Reference>
    </Manifest>
    <SignatureProperties>
      <SignatureProperty Id="idSignatureTime" Target="#idPackageSignature">
        <mdssi:SignatureTime xmlns:mdssi="http://schemas.openxmlformats.org/package/2006/digital-signature">
          <mdssi:Format>YYYY-MM-DDThh:mm:ssTZD</mdssi:Format>
          <mdssi:Value>2015-08-05T14:05:20Z</mdssi:Value>
        </mdssi:SignatureTime>
      </SignatureProperty>
    </SignatureProperties>
  </Object>
  <Object Id="idOfficeObject">
    <SignatureProperties>
      <SignatureProperty Id="idOfficeV1Details" Target="#idPackageSignature">
        <SignatureInfoV1 xmlns="http://schemas.microsoft.com/office/2006/digsig">
          <SetupID>{1E3AE8E4-780B-4767-A950-5842B2F3653B}</SetupID>
          <SignatureText/>
          <SignatureImage>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f///////////////////////////////////////////////////////////////f///////////////////////////////////////////////////////////////f///////////////////////////////////////////////////////////////f///////////////////////////////////////////////////////////////f///////////////////////////////////////////////////////////////f///////////////////////////////////////////////////////////////f///////////////////////////////////////////////////////////////f///////////////////////////////////////////////////////////////f///////////////////////////////////////////////////////////////f///////////////////////////////////////////////////////////////f///////////////////////////////////////////////////////////////f///////////////////////////////////////////////////////////////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d/9//3//f/9//3//f/9//3//f/9//3//f/9//3//f/9//3//f/9//3//f/9//3//f/9//3//f/9//3//f/9//3//f/9//3//f/9//3//f/9//3//f/9//3//f/9//3//f/9//3//f/9//3//f/9//3//f/9//3//f/9//3//f/9//3//f/9//3//f/9//38+Z/9//3//f/9//3//f/9//3//f/9//3//f/9//3//f/9//3//f/9//3//f/9//3//f/9//3//f/9//3//f/9//3//f/9//3//f/9//3//f/9//3//f/9//3//f/9//3//f/9//3//f/9//3//f/9//3//f/9//3//f/9//3//f/9//3//f/9//3//f/9//3/dVv9//3//f/9//3//f/9//3//f/9//3//f/9//3//f/9//3//f/9//3//f/9//3//f/9//3//f/9//3//f/9//3//f/9//3//f/9//3//f/9//3//f/9//3//f/9//3//f/9//3//f/9//3//f/9//3//f/9//3//f/9//3//f/9//3//f/9//3//f/9//3+8Vv9//3//f/9//3//f/9//3//f/9//3//f/9//3//f/9//3//f/9//3//f/9//3//f/9//3//f/9//3//f/9//3//f/9//3//f/9//3//f/9//3//f/9//3//f/9//3//f/9//3//f/9//3//f/9//3//f/9//3//f/9//3//f/9//3//f/9//3//f/9//3+bUr9z/3//f/9//3//f/9//3//f/9//3//f/9//3//f/9//3//f/9//3//f/9//3//f/9//3//f/9//3//f/9//3//f/9//3//f997/3//f/9//3//f/9//3//f/9//3//f/9//3//f/9//3//f/9//3//f/9//3//f/9//3//f/9//3//f/9//3//f/9//3+bUvxa/3//f/9//3//f/9//3//f/9//3//f/9//3//f/9//3//f/9//3//f/9//3//f/9//3//f/9//3//f/9//3//f/9//3+5Vs4U0zHfe/9//3//f/9//3//f/9//3//f/9//3//f/9//3//f/9//3//f/9//3//f/9//3//f/9//3//f/9//3//f/9//39ZSppO/3//f/9//3//f/9//3//f/9//3//f/9//3//f/9//3//f/9//3//f/9//3//f/9//3//f/9//3//f/9//3//f/9//39WTgcAKACsDDtj/3//f/9//3//f/9//3//f/9//3//f/9//3//f/9//3//f/9//3//f/9//3//f/9//3//f/9//3//f/9//397TnpK/3//f/9//3//f/9//3//f/9//3//f/9//3//f/9//3//f/9//3//f/9//3//f/9//3//f/9//3//f/9//3//f/9//3//f1VOJwRJCIsI2Vb/f/9//3//f/9//3//f/9//3//f/9//3//f/9//3//f/9//3//f/9//3//f/9//3//f/9//3//f/9//39ZSlpG/3//f/9//3//f/9//3//f/9//3//f/9//3//f/9//3//f/9//3//f/9//3//f/9//3//f/9//3//f/9//3//f/9//3//f/9/W2tICGoIrAwaX/9//3//f/9//3//f/9//3//f/9//3//f/9//3//f/9//3//f/9//3//f/9//3//f/9//3//f/9//395Svc5/3//f/9//3//f/9//3//f/9//3//f/9//3//f/9//3//f/9//3//f/9//3//f/9//3//f/9//3//f/9//3//f/9//3//f/9//3+dc4oQiwzOFH1r/3//f/9//3//f/9//3//f/9//3//f/9//3//f/9//3//f/9//3//f/9//3//f/9//3//f/9//3+aUvc5/3//f/9//3//f/9//3//f/9//3//f/9//3//f/9//3//f/9//3//f/9//3//f/9//3//f/9//3//f/9//3//f/9//3//f/9//3//f1xvSQisEA8Z3nf/f/9//3//f/9//3//f/9//3//f/9//3//f/9//3//f/9//3//f/9//3//f/9//3//f/9//396StY5/3//f/9//3//f/9//3//f/9//3//f/9//3//f/9//3//f/9//3//f/9//3//f/9//3//f/9//3//f/9//3//f/9//3//f/9//3//f/9/W2usEM0QciX/f/9//3//f/9//3//f/9//3//f/9//3//f/9//3//f/9//3//f/9//3//f/9//3//f/9//38YQvY5/3//f/9//3//f/9//3//f/9//3//f/9//3//f/9//3//f/9//3//f/9//3//f/9//3//f/9//3//f/9//3//f/9//3//f/9//3//f/9//3/ZWmsMzhT0Of9//3//f/9//3//f/9//3//f/9//3//f/9//3//f/9//3//f/9//3//f/9//3//f/9//3/3ObUx/3//f/9//3//f/9//3//f/9//3//f/9//3//f/9//3//f/9//3//f/9//3//f/9//3//f/9//3//f/9//3//f/9//3//f/9//3//f/9//3//f/Q9iwzOEPla/3//f/9//3//f/9//3//f/9//3//f/9//3//f/9//3//f/9//3//f/9//3//f/9//3/3PdYx/3//f/9//3//f/9//3//f/9//3//f/9//3//f/9//3//f/9//3//f/9//3//f/9//3//f/9//3//f/9//3//f/9//3//f/9//3//f/9//3//f/9/DiGtEA8ZvXP/f/9//3//f/9//3//f/9//3//f/9//3//f/9//3//f/9//3//f/9//3//f/9//38YQtY1/3//f/9//3//f/9//3//f/9//3//f/9//3//f/9//3//f/9//3//f/9//3//f/9//3//f/9//3//f/9//3//f/9//3//f/9//3//f/9//3//f/9/vnesFO4Ukin/f/9//3//f/9//3//f/9//3//f/9//3//f/9//3//f/9//3//f/9//3//f/9//3/WOfc5/3//f/9//3//f/9//3//f/9//3//f/9//3//f/9//3//f/9//3//f/9//3//f/9//3//f/9//3//f/9//3//f/9//3//f/9//3//f/9//3//f/9//3/YWqwQ7hRWRv9//3//f/9//3//f/9//3//f/9//3//f/9//3//f/9//3//f/9//3//f/9//3+ULbY1/3//f/9//3//f/9//3//f/9//3//f/9//3//f/9//3//f/9//3//f/9//3//f/9//3//f/9//3//f/9//3//f/9//3//f/9//3//f/9//3//f/9//3//f5I1zRQPFTtj/3//f/9//3//f/9//3//f/9//3//f/9//3//f/9//3//f/9//3//f/9//3+ULbUt/3//f/9//3//f/9//3//f/9//3//f/9//3//f/9//3//f/9//3//f/9//3//f/9//3//f/9//3//f/9//3//f/9//3//f/9//3//f/9//3//f/9//3//f/9/zRjNEC8d/3//f/9//3//f/9//3//f/9//3//f/9//3//f/9//3//f/9//3//f/9//39zKdU1/3//f/9//3//f/9//3//f/9//3//f/9//3//f/9//3//f/9//3//f/9//3//f/9//3//f/9//3//f/9//3//f/9//3//f/9//3//f/9//3//f/9//3//f/9/O2etFO4Y9DX/f/9//3//f/9//3//f/9//3//f/9//3//f/9//3//f/9//3//f/9//3+VLbUx/3//f/9//3//f/9//3//f/9//3//f/9//3//f/9//3//f/9//3//f/9//3//f/9//3//f/9//3//f/9//3//f/9//3//f/9//3//f/9//3//f/9//3//f/9//381Rs0UzhAaX/9//3//f/9//3//f/9//3//f/9//3//f/9//3//f/9//3//f/9/v3uVLdU1/3//f/9//3//f/9//3//f/9//3//f/9//3//f/9//3//f/9//3//f/9//3//f/9//3//f/9//3//f/9//3//f/9//3//f/9//3//f/9//3//f/9//3//f/9//3//f3EpDh1xJd97/3//f/9//3//f/9//3//f/9//3//f/9//3//f/9//3//f/9/vneVLRc+/3//f/9//3//f/9//3//f/9//3//f/9//3//f/9//3//f/9//3//f/9//3//f/9//3//f/9//3//f/9//3//f/9//3//f/9//3//f/9//3//f/9//3//f/9//3//f11v7hgOGfQ5/3//f/9//3//f/9//3//f/9//3//f/9//3//f/9//3//f/9/XGtzKfY5/3//f/9//3//f/9//3//f/9//3//f/9//3//f/9//3//f/9//3//f/9//3//f/9//3//f/9//3//f/9//3//f/9//3//f/9//3//f/9//3//f/9//3//f/9//3//f/9/NkbuGA8ZG2P/f/9//3//f/9//3//f/9//3//f/9/33//f/9//3//f/9/PWdTITdC/3//f/9//3//f/9//3//f/9//3//f/9//3//f/9//3//f/9//3//f/9//3//f/9//3//f/9//3//f/9//3//f/9//3//f/9//3//f/9//3//f/9//3//f/9//3//f/9//38xJQ8ZUCH/f/9//3//f/9//3//f/9//3//f/9/rBAOGXxv/3//f/9/216VLRc+/3//f/9//3//f/9//3//f/9//3//f/9//3//f/9//3//f/9//3//f/9//3//f/9//3//f/9//3//f/9//3//f/9//3//f/9//3//f/9//3//f/9//3//f/9//3//f/9//39da+4YMB0UOv9//3//f/9//3//f/9//3//f99/SQhJBPM5/3//f/9/2161LXlO/3//f/9//3//f/9//3//f/9//3//f/9//3//f/9//3//f/9//3//f/9//3//f/9//3//f/9//3//f/9//3//f/9//3//f/9//3//f/9//3//f/9//3//f/9//3//f/9//3//f1dK7hgwHTtn/3//f/9//3//f/9//3//f/9/ihBqDM0U/3//f/9/ulaUKXhK/3//f/9//3//f/9//3//f/9//3//f/9//3//f/9//3//f/9//3//f/9//3//f/9//3//f/9//3//f/9//3//f/9//3//f/9//3//f/9//3//f/9//3//f/9//3//f/9//3//f/9/cikvHZMt/3//f/9//3//f/9//3//f/9/LylrDKwQvnf/f/9/WEpzJdpW/3//f/9//3//f/9//3//f/9//3//f/9//3//f/9//3//f/9//3//f/9//3//f/9//3//f/9//3//f/9//3//f/9//3//f/9//3//f/9//3//f/9//3//f/9//3//f/9//3//f/9/2lrvGA8ZmE7/f/9//3//f/9//3//f/9/0z1KCGsInW//f/9/9j10Kfpa/3//f/9//3//f/9//3//f/9//3//f/9//3//f/9//3//f/9//3//f/9//3//f/9//3//f/9//3//f/9//3//f/9//3//f/9//3//f/9//3//f/9//3//f/9//3//f/9//3//f/9//3+zNS8ZMB2+d/9//3//f/9//3//f/9/+V4HAGsIfW//f/9/1Tm1LV1r/3//f/9//3//f/9//3//f/9//3//f/9//3//f/9//3//f/9//3//f/9//3//f/9//3//f/9//3//f/9//3//f/9//3//f/9//3//f/9//3//f/9//3//f/9//3//f/9//3//f/9//3+/e+4YDxnTMf9//3//f/9//3//f/9/fXMIAEkEnW//f/9/cy23Mb5z/3//f/9//3//f/9//3//f/9//3//f/9//3//f/9//3//f/9//3//f/9//3//f/9//3//f/9//3//f/9//3//f/9//3//f/9//3//f/9//3//f/9//3//f/9//3//f/9//3//f/9//3//f5hSzRQQHTtj/3//f/9//3//f/9//39JCEoIXGv/f/9/lC22Md97/3//f/9//3//f/9//3//f/9//3//f/9//3//f/9//3//f/9//3//f/9//3//f/9//3//f/9//3//f/9//3//f/9//3//f/9//3//f/9//3//f/9//3//f/9//3//f/9//3//f/9//3//f/9/UinvFHIl/3//f/9//3//f/9//39KDIsMuFb/f/9/dCnWNd97/3//f/9//3//f/9//3//f/9//3//f/9//3//f/9//3//f/9//3//f/9//3//f/9//3//f/9//3//f/9//3//f/9//3//f/9//3//f/9//3//f/9//3//f/9//3//f/9//3//f/9//3//f/9/fW/uGA8Z2Vb/f/9//3//f/9//39qDEkI8zn/f55z1jH3Of9//3//f/9//3//f/9//3//f/9//3//f/9//3//f/9//3//f/9//3//f/9//3//f/9//3//f/9//3//f/9//3//f/9//3//f/9//3//f/9//3//f/9//3//f/9//3//f/9//3//f/9//3//f/9//38WQg8ZDxXfe/9//3//f/9//3+LEEkEUCX/f35vGT4XPv9//3//f/9//3//f/9//3//f/9//3//f/9//3//f/9//3//f/9//3//f/9//3//f/9//3//f/9//3//f/9//3//f/9//3//f/9//3//f/9//3//f/9//3//f/9//3//f/9//3//f/9//3//f/9//3//fxAhzhD1Of9//3//f/9//3/NGGoMzRT/fz1nlS0XPv9//3//f/9//3//f/9//3//f/9//3//f/9//3//f/9//3//f/9//3//f/9//3//f/9//3//f/9//3//f/9//3//f/9//3//f/9//3//f/9//3//f/9//3//f/9//3//f/9//3//f/9//3//f/9//3//f7lWzRDvGDtj/3//f/9//3+sFGoIrRA7Y7pWUiFYRv9//3//f/9//3//f/9//3//f/9//3//f/9//3//f/9//3//f/9//3//f/9//3//f/9//3//f/9//3//f/9//3//f/9//3//f/9//3//f/9//3//f/9//3//f/9//3//f/9//3//f/9//3//f/9//3//f/9/ky0PGbMp/3//f/9//3/OGGoIjAyYTvU9lS2YTv9//3//f/9//3//f/9//3//f/9//3//f/9//3//f/9//3//f/9//3//f/9//3//f/9//3//f/9//3//f/9//3//f/9//3//f/9//3//f/9//3//f/9//3//f/9//3//f/9//3//f/9//3//f/9//3//f/9/G2PvGA8ZeEr/f/9//3/uGGoIjAxQJRY+UiX7Xv9//3//f/9//3//f/9//3//f/9//3//f/9//3//f/9//3//f/9//3//f/9//3//f/9//3//f/9//3//f/9//3//f/9//3//f/9//3//f/9//3//f/9//3//f/9//3//f/9//3//f/9//3//f/9//3//f/9//38WPhAZDxnfe/9//3/uHKwQrBDOFFIlMR1cZ/9//3//f/9//3//f/9//3//f/9//3//f/9//3//f/9//3//f/9//3//f/9//3//f/9//3//f/9//3//f/9//3//f/9//3//f/9//3//f/9//3//f/9//3//f/9//3//f/9//3//f/9//3//f/9//3//f/9//3+/dzAhDxnUMf9//38PHYwMawyMDI0MUiGdb/9//3//f/9//3//f/9//3//f/9//3//f/9//3//f/9//3//f/9//3//f/9//3//f/9//3//f/9//3//f/9//3//f/9//3//f/9//3//f/9//3//f/9//3//f/9//3//f/9//3//f/9//3//f/9//3//f/9//3//f3lOzhTvFDxn/38wIc0QEB1qCIwMtS3fe/9//3//f/9//3//f/9//3//f/9//3//f/9//3//f/9//3//f/9//3//f/9//3//f/9//3//f/9//3//f/9//3//f/9//3//f/9//3//f/9//3//f/9//3//f/9//3//f/9//3//f/9//3//f/9//3//f/9//3//f/9/UiXNEHMl/39RJYwMeE4pBGsM1jX/f/9//3//f/9//3//f/9//3//f/9//3//f/9//3//f/9//3//f/9//3//f/9//3//f/9//3//f/9//3//f/9//3//f/9//3//f/9//3//f/9//3//f/9//3//f/9//3//f/9//3//f/9//3//f/9//3//f/9//3//f/9/XWvvGA8Zuk5SJc4QPGdrDCkE1TH/f/9//3//f/9//3//f/9//3//f/9//3//f/9//3//f/9//3//f/9//3//f/9//3//f/9//3//f/9//3//f/9//3//f/9//3//f/9//3//f/9//3//f/9//3//f/9//3//f/9//3//f/9//3//f/9//3//f/9//3//f/9//383Ru8YEBkxHc4QvncPJSgEszX/f/9//3//f/9//3//f/9//3//f/9//3//f/9//3//f/9//3//f/9//3//f/9//3//f/9//3//f/9//3//f/9//3//f/9//3//f/9//3//f/9//3//f/9//3//f/9//3//f/9//3//f/9//3+db/9//3//f/9//3//f/9//3//f5MpEBlrCBAZnXPTOSkAszX/f/9//3//f/9//3//f/9//3//f/9//3//f/9//3//f/9//3//f/9//3//f/9//3//f/9//3//f/9//3//f/9//3//f/9//3//f/9//3//f/9//3//f/9//3//f/9//3//f/9//3//f/9/FEYHAEgI8z2dc/9//3//f/9//3//f5lSEBmMCIwMvneTMSgEzBT/f/9//3//f/9//3//f/9//3//f/9//3//f/9//3//f/9//3//f/9//3//f/9//3//f/9//3//f/9//3//f/9//3//f/9//3//f/9//3//f/9//3//f/9//3//f/9//3//f/9//3//f/9/2V4FAAcABgAIAC8hGl//f/9//3//f/9/ky1KCGsInXO1MSkAawx8a/9//3//f/9//3//f/9//3//f/9//3//f/9//3//f/9//3//f/9//3//f/9//3//f/9//3//f/9//3//f/9//3//f/9//3//f/9//3//f/9//3//f/9//3//f/9//3//f/9//3//f/9//391TgUABgAGAAYABwCsEPQ5XGv/f/9/fm9sDGsI1TW1LawQawx3Sv9//3//f/9//3//f/9//3//f/9//3//f/9//3//f/9//3//f/9//3//f/9//3//f/9//3//f/9//3//f/9//3//f/9//3//f/9//3//f/9//3//f/9//3//f/9//3//f/9//3//f/9//3//f753DCUGAAYAKAAHAAYABwCsFNM1XWutEEoIrRBSJRAdagiSLf9//3//f/9//3//f/9//3//f/9//3//f/9//3//f/9//3//f/9//3//f/9//3//f/9//3//f/9//3//f/9//3//f/9//3//f/9//3//f/9//3//f/9//3//f/9//3//f/9//3//f/9//3//f/9//3+XVigEBwBqCHAt0z0oCAcABgAHAAcAaghKBHMlSQSsDN57/3//f/9//3//f/9//3//f/9//3//f/9//3//f/9//3//f/9//3//f/9//3//f/9//3//f/9//3//f/9//3//f/9//3//f/9//3//f/9//3//f/9//3//f/9//3//f/9//3//f/9//3//f/9//3//f3xvaQwoAEkEd0b/f1tr80EHAAcABgAHAGoMaghKBPpe/3//f/9//3//f/9//3//f/9//3//f/9//3//f/9//3//f/9//3//f/9//3//f/9//3//f/9//3//f/9//3//f/9//3//f/9//3//f/9//3//f/9//3//f/9//3//f/9//3//f/9//3//f/9//3//f/9/vnsuKQgEKACSLf9//38yIa0QagwGAAYABgAHAIkMl07/f/9//3//f/9//3//f/9//3//f/9//3//f/9//3//f/9//3//f/9//3//f/9//3//f/9//3//f/9//3//f/9//3//f/9//3//f/9//3//f/9//3//f/9//3//f/9//3//f/9//3//f/9//3//f/9//3//f/NBCABqCM0Q33dzKXMltDGMEIsIiwwGAAYABQCrFL53/3//f/9//3//f/9//3//f/9//3//f/9//3//f/9//3//f/9//3//f/9//3//f/9//3//f/9//3//f/9//3//f/9//3//f/9//3//f/9//3//f/9//3//f/9//3//f/9//3//f/9//3//f/9//3//f/9/uFoIBCkEjAwxIVIh1jVSJRAdERkpBEkETinYXltr/3//f/9//3//f/9//3//f/9//3//f/9//3//f/9//3//f/9//3//f/9//3//f/9//3//f/9//3//f/9//3//f/9//3//f/9//3//f/9//3//f/9//3//f/9//3//f/9//3//f/9//3//f/9//3//f/9//387Z0kIagwoAM4QlC3WMdY1dCVrCGoIVkb/f/9//3//f/9//3//f/9//3//f/9//3//f/9//3//f/9//3//f/9//3//f/9//3//f/9//3//f/9//3//f/9//3//f/9//3//f/9//3//f/9//3//f/9//3//f/9//3//f/9//3//f/9//3//f/9//3//f/9//3//f3xvihBJBAcAzxi0MX5vtS2tECkEcSn/f/9//3//f/9//3//f/9//3//f/9//3//f/9//3//f/9//3//f/9//3//f/9//3//f/9//3//f/9//3//f/9//3//f/9//3//f/9//3//f/9//3//f/9//3//f/9//3//f/9//3//f/9//3//f/9//3//f/9//3//f/9/nnMoACgECABxKf9/OEJSIQcAawj/f/9//3//f/9//3//f/9//3//f/9//3//f/9//3//f/9//3//f/9//3//f/9//3//f/9//3//f/9//3//f/9//3//f/9//3//f/9//3//f/9//3//f/9//3//f/9//3//f/9//3//f/9//3//f/9//3//f/9//3//f/9/33sxIQcACAAoAFZGv3cYOgcAKQRbZ/9//3//f/9//3//f/9//3//f/9//3//f/9//3//f/9//3//f/9//3//f/9//3//f/9//3//f/9//3//f/9//3//f/9//3//f/9//3//f/9//3//f/9//3//f/9//3//f/9//3//f/9//3//f/9//3//f/9//3//f/9/v3uUKWsIKARJCEoEFDodY0kIKABWSv9//3//f/9//3//f/9//3//f/9//3//f/9//3//f/9//3//f/9//3//f/9//3//f/9//3//f/9//3//f/9//3//f/9//3//f/9//3//f/9//3//f/9//3//f/9//3//f/9//3//f/9//3//f/9//3//f/9//3//f/9/nndSJWsItTHtHCgEKQRRKSgEBwAOHf9//3//f/9//3//f/9//3//f/9//3//f/9//3//f/9//3//f/9//3//f/9//3//f/9//3//f/9//3//f/9//3//f/9//3//f/9//3//f/9//3//f/9//3//f/9//3//f/9//3//f/9//3//f/9//3//f/9//3//f/9/v3dSJTEhOD7/f08pSQhJBCcEBgCMDPta/3//f/9//3//f/9//3//f/9//3//f/9//3//f/9//3//f/9//3//f/9//3//f/9//3//f/9//3//f/9//3//f/9//3//f/9//3//f/9//3//f/9//3//f/9//3//f/9//3//f/9//3//f/9//3//f/9//3//f/9/v3NSJRAZeUr/f/9/9EEoBAcABwCLELYxvnf/f/9//3//f/9//3//f/9//3//f/9//3//f/9//3//f/9//3//f/9//3//f/9//3//f/9//3//f/9//3//f/9//3//f/9//3//f/9//3//f/9//3//f/9//3//f/9//3//f/9//3//f/9//3//f/9//3//f/9/v3cwHTEhHGP/f/9//39ba7I1kDEZPtc1WUr/f/9//3//f/9//3//f/9//3//f/9//3//f/9//3//f/9//3//f/9//3//f/9//3//f/9//3//f/9//3//f/9//3//f/9//3//f/9//3//f/9//3//f/9//3//f/9//3//f/9//3//f/9//3//f/9//3//f/9/nnPvGDEhv3f/f/9//3//f/9//38+Z/g5tS1+a/9//3//f/9//3//f/9//3//f/9//3//f/9//3//f/9//3//f/9//3//f/9//3//f/9//3//f/9//3//f/9//3//f/9//3//f/9//3//f/9//3//f/9//3//f/9//3//f/9//3//f/9//3//f/9//3//f/9/XWsQHVIl/3//f/9//3//f/9//3//f71W1zUYOv9//3//f/9//3//f/9//3//f/9//3//f/9//3//f/9//3//f/9//3//f/9//3//f/9//3//f/9//3//f/9//3//f/9//3//f/9//3//f/9//3//f/9//3//f/9//3//f/9//3//f/9//3//f/9//3//f/9/+2IPGZIp/3//f/9//3//f/9//3//f997OkLXNdtW/3//f/9//3//f/9//3//f/9//3//f/9//3//f/9//3//f/9//3//f/9//3//f/9//3//f/9//3//f/9//3//f/9//3//f/9//3//f/9//3//f/9//3//f/9//3//f/9//3//f/9//3//f/9//3//f/9/WErvGPQ1/3//f/9//3//f/9//3//f/9/PmcZPvg5v3P/f/9//3//f/9//3//f/9//3//f/9//3//f/9//3//f/9//3//f/9//3//f/9//3//f/9//3//f/9//3//f/9//3//f/9//3//f/9//3//f/9//3//f/9//3//f/9//3//f/9//3//f/9//3//f/9/lDEPHTZC/3//f/9//3//f/9//3//f/9//397Svg5Wkb/f/9//3//f/9//3//f/9//3//f/9//3//f/9//3//f/9//3//f/9//3//f/9//3//f/9//3//f/9//3//f/9//3//f/9//3//f/9//3//f/9//3//f/9//3//f/9//3//f/9//3//f/9//3//f/9/tjXvGJlO/3//f/9//3//f/9//3//f/9//39/b3xKOj78Xv9//3//f/9//3//f/9//3//f/9//3//f/9//3//f/9//3//f/9//3//f/9//3//f/9//3//f/9//3//f/9//3//f/9//3//f/9//3//f/9//3//f/9//3//f/9//3//f/9//3//f/9//3//f79z1zUQGbpS/3//f/9//3//f/9//3//f/9//3//fx5jOT62Mf9//3//f/9//3//f/9//3//f/9//3//f/9//3//f/9//3//f/9//3//f/9//3//f/9//3//f/9//3//f/9//3//f/9//3//f/9//3//f/9//3//f/9//3//f/9//3//f/9//3//f/9//3//f/xetTHvGNtW/3//f/9//3//f/9//3//f/9//3//f997W0Y6QrtS/3//f/9//3//f/9//3//f/9//3//f/9//3//f/9//3//f/9//3//f/9//3//f/9//3//f/9//3//f/9//3//f/9//3//f/9//3//f/9//3//f/9//3//f/9//3//f/9//3//f/9//3//f91WdClzKXlK/3//f/9//3//f/9//3//f/9//3//f/9/f286Qvg9n2//f/9//3//f/9//3//f/9//3//f/9//3//f/9//3//f/9//3//f/9//3//f/9//3//f/9//3//f/9//3//f/9//3//f/9//3//f/9//3//f/9//3//f/9//3//f/9//3//f/9//3//f1pGtTGULZlO/3//f/9//3//f/9//3//f/9//3//f/9//3/+WjpCWkL/f/9//3//f/9//3//f/9//3//f/9//3//f/9//3//f/9//3//f/9//3//f/9//3//f/9//3//f/9//3//f/9//3//f/9//3//f/9//3//f/9//3//f/9//3//f/9//3//f/9//3+ec/g5UyX4ObpS/3//f/9//3//f/9//3//f/9//3//f/9//3+/d5xKGT4eX/9//3//f/9//3//f/9//3//f/9//3//f/9//3//f/9//3//f/9//3//f/9//3//f/9//3//f/9//3//f/9//3//f/9//3//f/9//3//f/9//3//f/9//3//f/9//3//f/9//388Z/g5lS3XNbpS/3//f/9//3//f/9//3//f/9//3//f/9//3//f79zXEoaPr9z/3//f/9//3//f/9//3//f/9//3//f/9//3//f/9//3//f/9//3//f/9//3//f/9//3//f/9//3//f/9//3//f/9//3//f/9//3//f/9//3//f/9//3//f/9//3//f/9//3+7Utc1lCmULfta/3//f/9//3//f/9//3//f/9//3//f/9//3//f/9/vVKcSjpC/3//f/9//3//f/9//3//f/9//3//f/9//3//f/9//3//f/9//3//f/9//3//f/9//3//f/9//3//f/9//3//f/9//3//f/9//3//f/9//3//f/9//3//f/9//3//f/9//385QrYxOUL3NR1j/3//f/9//3//f/9//3//f/9//3//f/9//3//f/9/v3d8Svg5HV//f/9//3//f/9//3//f/9//3//f/9//3//f/9//3//f/9//3//f/9//3//f/9//3//f/9//3//f/9//3//f/9//3//f/9//3//f/9//3//f/9//3//f/9//3//f/9//3+2NbUxWkY5Qhxj/3//f/9//3//f/9//3//f/9//3//f/9//3//f/9//38+Zxk+1zW+d/9//3//f/9//3//f/9//3//f/9//3//f/9//3//f/9//3//f/9//3//f/9//3//f/9//3//f/9//3//f/9//3//f/9//3//f/9//3//f/9//3//f/9//3//f/9/nnPXNZQtu1I5Phxj/3//f/9//3//f/9//3//f/9//3//f/9//3//f/9//3//f95WnU6dTv9//3//f/9//3//f/9//3//f/9//3//f/9//3//f/9//3//f/9//3//f/9//3//f/9//3//f/9//3//f/9//3//f/9//3//f/9//3//f/9//3//f/9//3//f/9/mVLXNfY53Fr4OT1n/3//f/9//3//f/9//3//f/9//3//f/9//3//f/9//3//f997vVJ8Sn9r/3//f/9//3//f/9//3//f/9//3//f/9//3//f/9//3//f/9//3//f/9//3//f/9//3//f/9//3//f/9//3//f/9//3//f/9//3//f/9//3//f/9//3//f/9/WEbWMVdG3Fr3NT1j/3//f/9//3//f/9//3//f/9//3//f/9//3//f/9//3//f/9/P2PeVjpC/3//f/9//3//f/9//3//f/9//3//f/9//3//f/9//3//f/9//3//f/9//3//f/9//3//f/9//3//f/9//3//f/9//3//f/9//3//f/9//3//f/9//3//f/9/W0qVLTxn3FrWMRxf/3//f/9//3//f/9//3//f/9//3//f/9//3//f/9//3//f/9//3+9UjtCvFL/f/9//3//f/9//3//f/9//3//f/9//3//f/9//3//f/9//3//f/9//3//f/9//3//f/9//3//f/9//3//f/9//3//f/9//3//f/9//3//f/9//3//f/9/1zV0KZ1zu1LWMV5r/3//f/9//3//f/9//3//f/9//3//f/9//3//f/9//3//f/9//3+/d3xKnEqfb/9//3//f/9//3//f/9//3//f/9//3//f/9//3//f/9//3//f/9//3//f/9//3//f/9//3//f/9//3//f/9//3//f/9//3//f/9//3//f/9//3//f11rlClRIf9/WUbWMV5r/3//f/9//3//f/9//3//f/9//3//f/9//3//f/9//3//f/9//3//f59rvU5cRt97/3//f/9//3//f/9//3//f/9//3//f/9//3//f/9//3//f/9//3//f/9//3//f/9//3//f/9//3//f/9//3//f/9//3//f/9//3//f/9//3//f9pWtS3VNf9/ekrWMZ5v/3//f/9//3//f/9//3//f/9//3//f/9//3//f/9//3//f/9//3//f/9/3lZbRrtS/3//f/9//3//f/9//3//f/9//3//f/9//3//f/9//3//f/9//3//f/9//3//f/9//3//f/9//3//f/9//3//f/9//3//f/9//3//f/9//3//f1hG1jVXRv9/OUL4Ob93/3//f/9//3//f/9//3//f/9//3//f/9//3//f/9//3//f/9//3//f/9/33veVr1Of2v/f/9//3//f/9//3//f/9//3//f/9//3//f/9//3//f/9//3//f/9//3//f/9//3//f/9//3//f/9//3//f/9//3//f/9//3//f/9//3//f1pGtjHaWv9/GD4YOt93/3//f/9//3//f/9//3//f/9//3//f/9//3//f/9//3//f/9//3//f/9//3+fbx9bnU7/f/9//3//f/9//3//f/9//3//f/9//3//f/9//3//f/9//3//f/9//3//f/9//3//f/9//3//f/9//3//f/9//3//f/9//3//f/9//3/ff1pGlS2dc/9/9zm2Mb93/3//f/9//3//f/9//3//f/9//3//f/9//3//f/9//3//f/9//3//f/9//3//fx1f3lbdUv9//3//f/9//3//f/9//3//f/9//3//f/9//3//f/9//3//f/9//3//f/9//3//f/9//3//f/9//3//f/9//3//f/9//3//f/9//3+ec/c5cyX/f/9/9z3WMf9//3//f/9//3//f/9//3//f/9//3//f/9//3//f/9//3//f/9//3//f/9//3//f/97/lZcRl5n/3//f/9//3//f/9//3//f/9//3//f/9//3//f/9//3//f/9//3//f/9//3//f/9//3//f/9//3//f/9//3//f/9//3//f/9//38cY7Yxky3/f/9/+Dn4Of9//3//f/9//3//f/9//3//f/9//3//f/9//3//f/9//3//f/9//3//f/9//3//f/9/n298Sp1O/3v/f/9//3//f/9//3//f/9//3//f/9//3//f/9//3//f/9//3//f/9//3//f/9//3//f/9//3//f/9//3//f/9//3//f/9//3+7VpQtFj7/f/9/+Dn4Of9//3//f/9//3//f/9//3//f/9//3//f/9//3//f/9//3//f/9//3//f/9//3//f/9//38fX95W/lb/f/9//3//f/9//3//f/9//3//f/9//3//f/9//3//f/9//3//f/9//3//f/9//3//f/9//3//f/9//3//f/9//3//f/9//38XQlIdd0r/f/9/1zUYOv9//3//f/9//3//f/9//3//f/9//3//f/9//3//f/9//3//f/9//3//f/9//3//f/9//3+/d/5a3lK/c/9//3//f/9//3//f/9//3//f/9//3//f/9//3//f/9//3//f/9//3//f/9//3//f/9//3//f/9//3//f/9//3//f/9//3+0MXMl+lr/f997+DlaRv9//3//f/9//3//f/9//3//f/9//3//f/9//3//f/9//3//f/9//3//f/9//3//f/9//3//f793H1v+Vv9//3//f/9//3//f/9//3//f/9//3//f/9//3//f/9//3//f/9//3//f/9//3//f/9//3//f/9//3//f/9//3//f/9//39zJVEhXGv/f997+Dk5Qv9//3//f/9//3//f/9//3//f/9//3//f/9//3//f/9//3//f/9//3//f/9//3//f/9//3//f/9/X2MfW15n/3//f/9//3//f/9//3//f/9//3//f/9//3//f/9//3//f/9//3//f/9//3//f/9//3//f/9//3//f/9//3//f/9/33tzKVIh33v/f793+DlZQv9//3//f/9//3//f/9//3//f/9//3//f/9//3//f/9//3//f/9//3//f/9//3//f/9//3//f/9//3/+Vt9Wv3f/f/9//3//f/9//3//f/9//3//f/9//3//f/9//3//f/9//3//f/9//3//f/9//3//f/9//3//f/9//3//f/9/XWtzJVEh/3//f59z9zmaTv9//3//f/9//3//f/9//3//f/9//3//f/9//3//f/9//3//f/9//3//f/9//3//f/9//3//f/9//3+/d19j3VL/f/9//3//f/9//3//f/9//3//f/9//3//f/9//3//f/9//3//f/9//3//f/9//3//f/9//3//f/9//3//f/9/PWdSJZMt/3//f11r1zV5Sv9//3//f/9//3//f/9//3//f/9//3//f/9//3//f/9//3//f/9//3//f/9//3//f/9//3//f/9//3//f59r/lo+Y/9//3//f/9//3//f/9//3//f/9//3//f/9//3//f/9//3//f/9//3//f/9//3//f/9//3//f/9//3//f/9/21owIdMx/3//fz1n1zXbVv9//3//f/9//3//f/9//3//f/9//3//f/9//3//f/9//3//f/9//3//f/9//3//f/9//3//f/9//3//f/9/P2PdUr93/3//f/9//3//f/9//3//f/9//3//f/9//3//f/9//3//f/9//3//f/9//3//f/9//3//f/9//3//f/9/WEowHRY+/3//fx1j1zW5Tv9//3//f/9//3//f/9//3//f/9//3//f/9//3//f/9//3//f/9//3//f/9//3//f/9//3//f/9//3//f/9/33dfYx5f/3//f/9//3//f/9//3//f/9//3//f/9//3//f/9//3//f/9//3//f/9//3//f/9//3//f/9//3//f/9/NkYQHVZC/3//f9tatTHaVv9//3//f/9//3//f/9//3//f/9//3//f/9//3//f/9//3//f/9//3//f/9//3//f/9//3//f/9//3//f/9//3+fb39nf2v/f/9//3//f/9//3//f/9//3//f/9//3//f/9//3//f/9//3//f/9//3//f/9//3//f/9//3//f/9/9TkwHZdO/3//f7pS1jXaVv9//3//f/9//3//f/9//3//f/9//3//f/9//3//f/9//3//f/9//3//f/9//3//f/9//3//f/9//3//f/9//3//f59rf2f/e/9//3//f/9//3//f/9//3//f/9//3//f/9//3//f/9//3//f/9//3//f/9//3//f/9//3//f/9/ci0PGbhS/3//f9tWtS0cY/9//3//f/9//3//f/9//3//f/9//3//f/9//3//f/9//3//f/9//3//f/9//3//f/9//3//f/9//3//f/9//3//f/9/v29fZ/9//3//f/9//3//f/9//3//f/9//3//f/9//3//f/9//3//f/9//3//f/9//3//f/9//3//f/9/cy0QGfpe/3//f3pO1zVea/9//3//f/9//3//f/9//3//f/9//3//f/9//3//f/9//3//f/9//3//f/9//3//f/9//3//f/9//3//f/9//3//f/9//3+/c39r/3//f/9//3//f/9//3//f/9//3//f/9//3//f/9//3//f/9//3//f/9//3//f/9//3//f/9/USkQHRpj/3//f/Y9lC1+b/9//3//f/9//3//f/9//3//f/9//3//f/9//3//f/9//3//f/9//3//f/9//3//f/9//3//f/9//3//f/9//3//f/9//3/fd59v/3//f/9//3//f/9//3//f/9//3//f/9//3//f/9//3//f/9//3//f/9//3//f/9//3//f/9/MCEwHVxr/3//f9U1tS19a/9//3//f/9//3//f/9//3//f/9//3//f/9//3//f/9//3//f/9//3//f/9//3//f/9//3//f/9//3//f/9//3//f/9//3//f/93n2//f/9//3//f/9//3//f/9//3//f/9//3//f/9//3//f/9//3//f/9//3//f/9//3//f/9/MSEPHVxn/3//f9UxcyW/c/9//3//f/9//3//f/9//3//f/9//3//f/9//3//f/9//3//f/9//3//f/9//3//f/9//3//f/9//3//f/9//3//f/9//3//f/9/33Pfe/9//3//f/9//3//f/9//3//f/9//3//f/9//3//f/9//3//f/9//3//f/9//3//f/9/7xzuFH1v/3//f7QttjG+d/9//3//f/9//3//f/9//3//f/9//3//f/9//3//f/9//3//f/9//3//f/9//3//f/9//3//f/9//3//f/9//3//f/9//3//f/9/33f/d/9//3//f/9//3//f/9//3//f/9//3//f/9//3//f/9//3//f/9//3//f/9//3//f/9/zhQPGVxr/3//f7YxdCnfe/9//3//f/9//3//f/9//3//f/9//3//f/9//3//f/9//3//f/9//3//f/9//3//f/9//3//f/9//3//f/9//3//f/9//3//f/9//3/fd/9//3//f/9//3//f/9//3//f/9//3//f/9//3//f/9//3//f/9//3//f/9//3//f/9/EB3uFHxr/3//f5QtdCn/f/9//3//f/9//3//f/9//3//f/9//3//f/9//3//f/9//3//f/9//3//f/9//3//f/9//3//f/9//3//f/9//3//f/9//3//f/9//3//f/97/3//f/9//3//f/9//3//f/9//3//f/9//3//f/9//3//f/9//3//f/9//3//f/9/Dx0PGTtj/3//f3MplC3/f/9//3//f/9//3//f/9//3//f/9//3//f/9//3//f/9//3//f/9//3//f/9//3//f/9//3//f/9//3//f/9//3//f/9//3//f/9//3//f/9//3//f/9//3//f/9//3//f/9//3//f/9//3//f/9//3//f/9//3//f/9//3//f/9/MCHOFDtj/3//f3MllCn/f/9//3//f/9//3//f/9//3//f/9//3//f/9//3//f/9//3//f/9//3//f/9//3//f/9//3//f/9//3//f/9//3//f/9//3//f/9//3//f/9//3//f/9//3//f/9//3//f/9//3//f/9//3//f/9//3//f/9//3//f/9//3//f/9/UCUPGbhW/3+/dzEhciX/f/9//3//f/9//3//f/9//3//f/9//3//f/9//3//f/9//3//f/9//3//f/9//3//f/9//3//f/9//3//f/9//3//f/9//3//f/9//3//f/9//3//f/9//3//f/9//3//f/9//3//f/9//3//f/9//3//f/9//3//f/9//3//f/9/szXuFJhO/3+/dzEdkyn/f/9//3//f/9//3//f/9//3//f/9//3//f/9//3//f/9//3//f/9//3//f/9//3//f/9//3//f/9//3//f/9//3//f/9//3//f/9//3//f/9//3//f/9//3//f/9//3//f/9//3//f/9//3//f/9//3//f/9//3//f/9//3//f/9/0zkPGVZC/399bzEdkyn/f/9//3//f/9//3//f/9//3//f/9//3//f/9//3//f/9//3//f/9//3//f/9//3//f/9//3//f/9//3//f/9//3//f/9//3//f/9//3//f/9//3//f/9//3//f/9//3//f/9//3//f/9//3//f/9//3//f/9//3//f/9//3//f/9/NUKNDDZC/39da1Ih1DX/f/9//3//f/9//3//f/9//3//f/9//3//f/9//3//f/9//3//f/9//3//f/9//3//f/9//3//f/9//3//f/9//3//f/9//3//f/9//3//f/9//3//f/9//3//f/9//3//f/9//3//f/9//3//f/9//3//f/9//3//f/9//3//f/9/d07NFJIt/3/6XlEd1DX/f/9//3//f/9//3//f/9//3//f/9//3//f/9//3//f/9//3//f/9//3//f/9//3//f/9//3//f/9//3//f/9//3//f/9//3//f/9//3//f/9//3//f/9//3//f/9//3//f/9//3//f/9//3//f/9//3//f/9//3//f/9//3//f/9/G2PNFFEl/3+6VjEhFj7/f/9//3//f/9//3//f/9//3//f/9//3//f/9//3//f/9//3//f/9//3//f/9//3//f/9//3//f/9//3//f/9//3//f/9//3//f/9//3//f/9//3//f/9//3//f/9//3//f/9//3//f/9//3//f/9//3//f/9//3//f/9//3//f/9/nXetEO4U33tXSlEhVkL/f/9//3//f/9//3//f/9//3//f/9//3//f/9//3//f/9//3//f/9//3//f/9//3//f/9//3//f/9//3//f/9//3//f/9//3//f/9//3//f/9//3//f/9//3//f/9//3//f/9//3//f/9//3//f/9//3//f/9//3//f/9//3//f/9//3/NGO4UXGc2RjAdV0b/f/9//3//f/9//3//f/9//3//f/9//3//f/9//3//f/9//3//f/9//3//f/9//3//f/9//3//f/9//3//f/9//3//f/9//3//f/9//3//f/9//3//f/9//3//f/9//3//f/9//3//f/9//3//f/9//3//f/9//3//f/9//3//f/9//3+zNe0UmE7UOTAddkr/f/9//3//f/9//3//f/9//3//f/9//3//f/9//3//f/9//3//f/9//3//f/9//3//f/9//3//f/9//3//f/9//3//f/9//3//f/9//3//f/9//3//f/9//3//f/9//3//f/9//3//f/9//3//f/9//3//f/9//3//f/9//3//f/9//3+XUs0QcSlRJRAdG2P/f/9//3//f/9//3//f/9//3//f/9//3//f/9//3//f/9//3//f/9//3//f/9//3//f/9//3//f/9//3//f/9//3//f/9//3//f/9//3//f/9//3//f/9//3//f/9//3//f/9//3//f/9//3//f/9//3//f/9//3//f/9//3//f/9//3+dc4wQzhCtEA8ZfGv/f/9//3//f/9//3//f/9//3//f/9//3//f/9//3//f/9//3//f/9//3//f/9//3//f/9//3//f/9//3//f/9//3//f/9//3//f/9//3//f/9//3//f/9//3//f/9//3//f/9//3//f/9//3//f/9//3//f/9//3//f/9//3//f/9//3//f7M1rRCsEO4Y33//f/9//3//f/9//3//f/9//3//f/9//3//f/9//3//f/9//3//f/9//3//f/9//3//f/9//3//f/9//3//f/9//3//f/9//3//f/9//3//f/9//3//f/9//3//f/9//3//f/9//3//f/9//3//f/9//3//f/9//3//f/9//3//f/9//3//f51zzBjtFJIx/3//f/9//3//f/9//3//f/9//3//f/9//3//f/9//3//f/9//3//f/9//3//f/9//3//f/9//3//f/9//3//f/9//3//f/9//3//f/9//3//f/9//3//f/9//3//f/9//3//f/9//3//f/9//3//f/9//3//f/9//3//f/9//3//f/9//3//f/9/uFY1Qt57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2015-08-05T14:05:20Z</xd:SigningTime>
          <xd:SigningCertificate>
            <xd:Cert>
              <xd:CertDigest>
                <DigestMethod Algorithm="http://www.w3.org/2000/09/xmldsig#sha1"/>
                <DigestValue>ABP1oFbrg4TVIhJ0TmFfM3D9AcI=</DigestValue>
              </xd:CertDigest>
              <xd:IssuerSerial>
                <X509IssuerName>E=e-sign@e-sign.cl, CN=E-Sign Firma Electronica Avanzada para Estado de Chile CA, OU=Class 2 Managed PKI Individual Subscriber CA, OU=Symantec Trust Network, O=E-Sign S.A., C=CL</X509IssuerName>
                <X509SerialNumber>117904734687306741531352843070284823330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ABAAB/AAAAAAAAAAAAAAALKgAApREAACBFTUYAAAEAmGsAAM4AAAAFAAAAAAAAAAAAAAAAAAAAVgUAAAADAADiAQAADwEAAAAAAAAAAAAAAAAAAGZaBwBVIgQACgAAABAAAAAAAAAAAAAAAEsAAAAQAAAAAAAAAAUAAAAeAAAAGAAAAAAAAAAAAAAAMQEAAIAAAAAnAAAAGAAAAAEAAAAAAAAAAAAAAAAAAAAlAAAADAAAAAEAAABMAAAAZAAAAAAAAAAAAAAAMAEAAH8AAAAAAAAAAAAAAD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8PDwAAAAAAAlAAAADAAAAAEAAABMAAAAZAAAAAAAAAAAAAAAMAEAAH8AAAAAAAAAAAAAADEBAACAAAAAIQDwAAAAAAAAAAAAAACAPwAAAAAAAAAAAACAPwAAAAAAAAAAAAAAAAAAAAAAAAAAAAAAAAAAAAAAAAAAJQAAAAwAAAAAAACAKAAAAAwAAAABAAAAJwAAABgAAAABAAAAAAAAAPDw8AAAAAAAJQAAAAwAAAABAAAATAAAAGQAAAAAAAAAAAAAADABAAB/AAAAAAAAAAAAAAAx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AAAAAAAlAAAADAAAAAEAAABMAAAAZAAAAAAAAAAAAAAAMAEAAH8AAAAAAAAAAAAAADEBAACAAAAAIQDwAAAAAAAAAAAAAACAPwAAAAAAAAAAAACAPwAAAAAAAAAAAAAAAAAAAAAAAAAAAAAAAAAAAAAAAAAAJQAAAAwAAAAAAACAKAAAAAwAAAABAAAAJwAAABgAAAABAAAAAAAAAP///wAAAAAAJQAAAAwAAAABAAAATAAAAGQAAAAAAAAAAAAAADA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TAKD4///yAQAAAAAAAPyLwQOA+P//CABYfvv2//8AAAAAAAAAAOCLwQOA+P////8AAAAAAAD1AAAAbHYQ8zh2EPNTAGUAZwBvAGBoURFVAEkAWx0heiIAigGwakUA2gAAAGRqRQA7XDNoKIdDEdoAAAABAAAAAlSrFoRqRQDaWzNoBAAAAAYAAAAAAAAAAAAAAAAAAAACVKsWcGxFADUofGigCiwRBAAAAMgyjAwIeEUAAAB8aLhqRQBFKyRoIAAAAP////8AAAAAAAAAABUAAAAAAAAAcAAAAAEAAAABAAAAJAAAACQAAAAQAAAAAAAAAAAAxA3IMowMARwBAAAAAABXHAobeGtFAHhrRQAwhTJoAAAAAAAAAAAQ340AAAAAAAEAAAAAAAAAOGtFAC8wKH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eQAAAFwAAAABAAAAWyQNQlUlDUIKAAAAUAAAABQAAABMAAAAAAAAAAAAAAAAAAAA//////////90AAAARQBkAHUAYQByAGQAbwAgAFIAbwBkAHIA7QBnAHUAZQB6ACAAUwAuAAYAAAAHAAAABwAAAAYAAAAEAAAABwAAAAcAAAADAAAABwAAAAcAAAAHAAAABAAAAAMAAAAHAAAABwAAAAYAAAAFAAAAAwAAAAYAAAADAAAASwAAAEAAAAAwAAAABQAAACAAAAABAAAAAQAAABAAAAAAAAAAAAAAADE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</Object>
  <Object Id="idInvalidSigLnImg">AQAAAGwAAAAAAAAAAAAAADABAAB/AAAAAAAAAAAAAAALKgAApREAACBFTUYAAAEANG8AANQAAAAFAAAAAAAAAAAAAAAAAAAAVgUAAAADAADiAQAADwEAAAAAAAAAAAAAAAAAAGZaBwBVIgQACgAAABAAAAAAAAAAAAAAAEsAAAAQAAAAAAAAAAUAAAAeAAAAGAAAAAAAAAAAAAAAMQEAAIAAAAAnAAAAGAAAAAEAAAAAAAAAAAAAAAAAAAAlAAAADAAAAAEAAABMAAAAZAAAAAAAAAAAAAAAMAEAAH8AAAAAAAAAAAAAAD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8PDwAAAAAAAlAAAADAAAAAEAAABMAAAAZAAAAAAAAAAAAAAAMAEAAH8AAAAAAAAAAAAAADEBAACAAAAAIQDwAAAAAAAAAAAAAACAPwAAAAAAAAAAAACAPwAAAAAAAAAAAAAAAAAAAAAAAAAAAAAAAAAAAAAAAAAAJQAAAAwAAAAAAACAKAAAAAwAAAABAAAAJwAAABgAAAABAAAAAAAAAPDw8AAAAAAAJQAAAAwAAAABAAAATAAAAGQAAAAAAAAAAAAAADABAAB/AAAAAAAAAAAAAAAx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AAAAAAAlAAAADAAAAAEAAABMAAAAZAAAAAAAAAAAAAAAMAEAAH8AAAAAAAAAAAAAADEBAACAAAAAIQDwAAAAAAAAAAAAAACAPwAAAAAAAAAAAACAPwAAAAAAAAAAAAAAAAAAAAAAAAAAAAAAAAAAAAAAAAAAJQAAAAwAAAAAAACAKAAAAAwAAAABAAAAJwAAABgAAAABAAAAAAAAAP///wAAAAAAJQAAAAwAAAABAAAATAAAAGQAAAAAAAAAAAAAADA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UQAAAAAfqbJd6PIeqDCQFZ4JTd0Lk/HMVPSGy5uFiE4GypVJ0KnHjN9AAABaQ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TEF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Zd6Sv0nVIuX5pdF1+af//AAAAALN2floAAPiTRQAMAAAAAAAAAMiRhABMk0UAUPO0dgAAAAAAAENoYXJVcHBlclcAj4IAKJGCAECUyg24mIIApJNFAIABLHUOXCd14FsndaSTRQBkAQAAl2IydZdiMnXgzI0MAAgAAAACAAAAAAAAxJNFACxqMnUAAAAAAAAAAP6URQAJAAAA7JRFAAkAAAAAAAAAAAAAAOyURQD8k0UA9uoxdQAAAAAAAgAAAABFAAkAAADslEUACQAAAEwSM3UAAAAAAAAAAOyURQAJAAAAAAAAACiURQCeLjF1AAAAAAACAADslE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gg0MRwFKCAAEAAAA4Aj8RAAAAAKjHPBEDAAAAwFKCANjJQREAAAAAqMc8ETdaJGgDAAAAQFokaAEAAABwxiwRQDFaaLmPH2iYVkUAgAEsdQ5cJ3XgWyd1mFZFAGQBAACXYjJ1l2IydQCEOREACAAAAAIAAAAAAAC4VkUALGoydQAAAAAAAAAA7FdFAAYAAADgV0UABgAAAAAAAAAAAAAA4FdFAPBWRQD26jF1AAAAAAACAAAAAEUABgAAAOBXRQAGAAAATBIzdQAAAAAAAAAA4FdFAAYAAAAAAAAAHFdFAJ4uMXUAAAAAAAIAAOBXR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TAKD4///yAQAAAAAAAPyLwQOA+P//CABYfvv2//8AAAAAAAAAAOCLwQOA+P////8AAAAAxA0gAokR/p0ndX8mfGhyHQESAAAAAGBoUREcbEUAQRwhyCIAigFZKXxo3GpFAAAAAABIPMQNHGxFACSIgBIka0UA6Sh8aFMAZQBnAG8AZQAgAFUASQAAAAAABSl8aPRrRQDhAAAAnGpFADtcM2goh0MR4QAAAAEAAAA+AokRAABFANpbM2gEAAAABQAAAAAAAAAAAAAAAAAAAD4CiRGobEUANSh8aKAKLBEEAAAASDzEDQAAAABZKHxoAAAAAAAAZQBnAG8AZQAgAFUASQAAAAo7eGtFAHhrRQDhAAAAFGtFAAAAAAAgAokRAAAAAAEAAAAAAAAAOGtFAC8wKH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eQAAAFwAAAABAAAAWyQNQlUlDUIKAAAAUAAAABQAAABMAAAAAAAAAAAAAAAAAAAA//////////90AAAARQBkAHUAYQByAGQAbwAgAFIAbwBkAHIA7QBnAHUAZQB6ACAAUwAuAAYAAAAHAAAABwAAAAYAAAAEAAAABwAAAAcAAAADAAAABwAAAAcAAAAHAAAABAAAAAMAAAAHAAAABwAAAAYAAAAFAAAAAwAAAAYAAAADAAAASwAAAEAAAAAwAAAABQAAACAAAAABAAAAAQAAABAAAAAAAAAAAAAAADE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636UEWMD4YA6-18-42982</_dlc_DocId>
    <_dlc_DocIdUrl xmlns="21c3207e-4ad9-41ce-b187-b126d6257ffb">
      <Url>http://sharepoint/dfz/_layouts/DocIdRedir.aspx?ID=636UEWMD4YA6-18-42982</Url>
      <Description>636UEWMD4YA6-18-42982</Description>
    </_dlc_DocIdUrl>
    <Remitido_x0020_Por xmlns="cd7df43d-10b9-47d8-a000-58f6ff9a05a9" xsi:nil="true"/>
    <Fecha_x0020_Publicaci_x00f3_n xmlns="cd7df43d-10b9-47d8-a000-58f6ff9a05a9">2013-10-30T03:00:00+00:00</Fecha_x0020_Publicaci_x00f3_n>
    <N_x00b0__x0020_Documento xmlns="cd7df43d-10b9-47d8-a000-58f6ff9a05a9" xsi:nil="true"/>
    <Destinatario xmlns="cd7df43d-10b9-47d8-a000-58f6ff9a05a9" xsi:nil="true"/>
    <Fecha_x0020_Generaci_x00f3_n xmlns="cd7df43d-10b9-47d8-a000-58f6ff9a05a9">2013-10-30T03:00:00+00:00</Fecha_x0020_Generaci_x00f3_n>
    <N_x00b0__x0020_Exp xmlns="cd7df43d-10b9-47d8-a000-58f6ff9a05a9"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C93D808-CA51-4AAB-A971-C8D01C5EF5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5.xml><?xml version="1.0" encoding="utf-8"?>
<ds:datastoreItem xmlns:ds="http://schemas.openxmlformats.org/officeDocument/2006/customXml" ds:itemID="{E31B4C57-CA5A-4570-A23C-628615A689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63</Pages>
  <Words>13357</Words>
  <Characters>73467</Characters>
  <Application>Microsoft Office Word</Application>
  <DocSecurity>0</DocSecurity>
  <Lines>612</Lines>
  <Paragraphs>173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
  <LinksUpToDate>false</LinksUpToDate>
  <CharactersWithSpaces>86651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Oscar Leal Sandoval</cp:lastModifiedBy>
  <cp:revision>2</cp:revision>
  <cp:lastPrinted>2015-07-30T16:04:00Z</cp:lastPrinted>
  <dcterms:created xsi:type="dcterms:W3CDTF">2015-08-05T12:01:00Z</dcterms:created>
  <dcterms:modified xsi:type="dcterms:W3CDTF">2015-08-05T12:01:00Z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9596c6fb-9962-4994-b7c3-c789eed29c26</vt:lpwstr>
  </property>
</Properties>
</file>