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84159" w14:textId="77777777" w:rsidR="00C07655" w:rsidRPr="0025129B" w:rsidRDefault="00C07655" w:rsidP="00612EF2">
      <w:pPr>
        <w:spacing w:line="276" w:lineRule="auto"/>
        <w:rPr>
          <w:rFonts w:cstheme="minorHAnsi"/>
        </w:rPr>
      </w:pPr>
    </w:p>
    <w:p w14:paraId="2E0FB4E5" w14:textId="77777777" w:rsidR="00C07655" w:rsidRPr="0025129B" w:rsidRDefault="00C07655" w:rsidP="00612EF2">
      <w:pPr>
        <w:spacing w:line="276" w:lineRule="auto"/>
        <w:rPr>
          <w:rFonts w:cstheme="minorHAnsi"/>
        </w:rPr>
      </w:pPr>
    </w:p>
    <w:p w14:paraId="2B9B8C8F" w14:textId="77777777" w:rsidR="00C07655" w:rsidRPr="0025129B" w:rsidRDefault="00C07655" w:rsidP="00612EF2">
      <w:pPr>
        <w:spacing w:line="276" w:lineRule="auto"/>
        <w:rPr>
          <w:rFonts w:cstheme="minorHAnsi"/>
        </w:rPr>
      </w:pPr>
    </w:p>
    <w:p w14:paraId="096C1BD9" w14:textId="77777777" w:rsidR="00C07655" w:rsidRPr="0025129B" w:rsidRDefault="00C07655" w:rsidP="00612EF2">
      <w:pPr>
        <w:spacing w:line="276" w:lineRule="auto"/>
        <w:rPr>
          <w:rFonts w:cstheme="minorHAnsi"/>
        </w:rPr>
      </w:pPr>
    </w:p>
    <w:p w14:paraId="13751BC4" w14:textId="77777777" w:rsidR="00C07655" w:rsidRPr="0025129B" w:rsidRDefault="00C07655" w:rsidP="00612EF2">
      <w:pPr>
        <w:spacing w:line="276" w:lineRule="auto"/>
        <w:rPr>
          <w:rFonts w:cstheme="minorHAnsi"/>
        </w:rPr>
      </w:pPr>
    </w:p>
    <w:p w14:paraId="0EB6F012" w14:textId="77777777" w:rsidR="00C07655" w:rsidRPr="0025129B" w:rsidRDefault="00C07655" w:rsidP="00612EF2">
      <w:pPr>
        <w:spacing w:line="276" w:lineRule="auto"/>
        <w:rPr>
          <w:rFonts w:cstheme="minorHAnsi"/>
        </w:rPr>
      </w:pPr>
    </w:p>
    <w:p w14:paraId="1B24890E" w14:textId="77777777" w:rsidR="00C07655" w:rsidRPr="0025129B" w:rsidRDefault="00C07655" w:rsidP="00612EF2">
      <w:pPr>
        <w:spacing w:line="276" w:lineRule="auto"/>
        <w:rPr>
          <w:rFonts w:cstheme="minorHAnsi"/>
        </w:rPr>
      </w:pPr>
    </w:p>
    <w:p w14:paraId="63AA9F7F" w14:textId="77777777" w:rsidR="00C07655" w:rsidRPr="0025129B" w:rsidRDefault="00C07655" w:rsidP="00612EF2">
      <w:pPr>
        <w:spacing w:line="276" w:lineRule="auto"/>
        <w:rPr>
          <w:rFonts w:cstheme="minorHAnsi"/>
        </w:rPr>
      </w:pPr>
    </w:p>
    <w:p w14:paraId="23B5BAEF" w14:textId="77777777" w:rsidR="00C07655" w:rsidRPr="0025129B" w:rsidRDefault="00C07655" w:rsidP="00612EF2">
      <w:pPr>
        <w:spacing w:line="276" w:lineRule="auto"/>
        <w:rPr>
          <w:rFonts w:cstheme="minorHAnsi"/>
        </w:rPr>
      </w:pPr>
    </w:p>
    <w:p w14:paraId="0DD1169A" w14:textId="77777777" w:rsidR="00C07655" w:rsidRPr="0025129B" w:rsidRDefault="00C07655" w:rsidP="00612EF2">
      <w:pPr>
        <w:spacing w:line="276" w:lineRule="auto"/>
        <w:rPr>
          <w:rFonts w:cstheme="minorHAnsi"/>
        </w:rPr>
      </w:pPr>
    </w:p>
    <w:p w14:paraId="295CD921" w14:textId="77777777" w:rsidR="000C128D" w:rsidRPr="0025129B" w:rsidRDefault="000C128D" w:rsidP="00612EF2">
      <w:pPr>
        <w:spacing w:line="276" w:lineRule="auto"/>
        <w:rPr>
          <w:rFonts w:cstheme="minorHAnsi"/>
        </w:rPr>
      </w:pPr>
    </w:p>
    <w:p w14:paraId="6A028FE4" w14:textId="77777777" w:rsidR="000C128D" w:rsidRPr="0025129B" w:rsidRDefault="000C128D" w:rsidP="00A4794E">
      <w:pPr>
        <w:spacing w:line="276" w:lineRule="auto"/>
        <w:rPr>
          <w:rFonts w:cstheme="minorHAnsi"/>
        </w:rPr>
      </w:pPr>
    </w:p>
    <w:p w14:paraId="7F5713E9" w14:textId="77777777" w:rsidR="00CA0510" w:rsidRPr="0025129B" w:rsidRDefault="00CA0510" w:rsidP="00A4794E">
      <w:pPr>
        <w:spacing w:line="276" w:lineRule="auto"/>
        <w:rPr>
          <w:rFonts w:cstheme="minorHAnsi"/>
        </w:rPr>
      </w:pPr>
    </w:p>
    <w:p w14:paraId="4AA3DC09" w14:textId="77777777" w:rsidR="00CA0510" w:rsidRPr="0025129B" w:rsidRDefault="00CA0510" w:rsidP="00A4794E">
      <w:pPr>
        <w:spacing w:line="276" w:lineRule="auto"/>
        <w:rPr>
          <w:rFonts w:cstheme="minorHAnsi"/>
        </w:rPr>
      </w:pPr>
      <w:bookmarkStart w:id="0" w:name="_GoBack"/>
      <w:bookmarkEnd w:id="0"/>
    </w:p>
    <w:p w14:paraId="0B3D31FE"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45B3A641" w14:textId="77777777" w:rsidR="00697654" w:rsidRPr="0025129B" w:rsidRDefault="00697654" w:rsidP="006B4FA6">
      <w:pPr>
        <w:spacing w:line="276" w:lineRule="auto"/>
        <w:jc w:val="center"/>
        <w:rPr>
          <w:rFonts w:cstheme="minorHAnsi"/>
          <w:b/>
        </w:rPr>
      </w:pPr>
    </w:p>
    <w:p w14:paraId="17FDE24F" w14:textId="77777777" w:rsidR="009604F6" w:rsidRPr="0025129B" w:rsidRDefault="009604F6" w:rsidP="006B4FA6">
      <w:pPr>
        <w:spacing w:line="276" w:lineRule="auto"/>
        <w:jc w:val="center"/>
        <w:rPr>
          <w:rFonts w:cstheme="minorHAnsi"/>
          <w:b/>
        </w:rPr>
      </w:pPr>
    </w:p>
    <w:p w14:paraId="01DFAA40"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7C92F98A" w14:textId="77777777" w:rsidR="0066261F" w:rsidRPr="0025129B" w:rsidRDefault="0066261F" w:rsidP="006B4FA6">
      <w:pPr>
        <w:spacing w:line="276" w:lineRule="auto"/>
        <w:jc w:val="center"/>
        <w:rPr>
          <w:rFonts w:cstheme="minorHAnsi"/>
          <w:b/>
        </w:rPr>
      </w:pPr>
    </w:p>
    <w:p w14:paraId="2D7C2E5A" w14:textId="77777777" w:rsidR="006B4FA6" w:rsidRPr="0025129B" w:rsidRDefault="006B4FA6" w:rsidP="006B4FA6">
      <w:pPr>
        <w:spacing w:line="276" w:lineRule="auto"/>
        <w:jc w:val="center"/>
        <w:rPr>
          <w:rFonts w:cstheme="minorHAnsi"/>
          <w:b/>
        </w:rPr>
      </w:pPr>
    </w:p>
    <w:p w14:paraId="100B0FFC" w14:textId="77777777" w:rsidR="006B4FA6" w:rsidRPr="0025129B" w:rsidRDefault="006B4FA6" w:rsidP="006B4FA6">
      <w:pPr>
        <w:spacing w:line="276" w:lineRule="auto"/>
        <w:jc w:val="center"/>
        <w:rPr>
          <w:rFonts w:cstheme="minorHAnsi"/>
          <w:b/>
        </w:rPr>
      </w:pPr>
    </w:p>
    <w:p w14:paraId="1370EF7F" w14:textId="5C5A3859" w:rsidR="009604F6" w:rsidRPr="00901683" w:rsidRDefault="003665E9" w:rsidP="0066261F">
      <w:pPr>
        <w:jc w:val="center"/>
        <w:rPr>
          <w:b/>
        </w:rPr>
      </w:pPr>
      <w:r>
        <w:rPr>
          <w:b/>
        </w:rPr>
        <w:t xml:space="preserve">CENTRAL </w:t>
      </w:r>
      <w:r w:rsidR="00F832C9">
        <w:rPr>
          <w:b/>
        </w:rPr>
        <w:t>H</w:t>
      </w:r>
      <w:r>
        <w:rPr>
          <w:b/>
        </w:rPr>
        <w:t>IDROELÉCTRICA DE PASADA EL PINAR</w:t>
      </w:r>
    </w:p>
    <w:p w14:paraId="6EA09069" w14:textId="77777777" w:rsidR="0066261F" w:rsidRPr="00901683" w:rsidRDefault="0066261F" w:rsidP="006B4FA6">
      <w:pPr>
        <w:spacing w:line="276" w:lineRule="auto"/>
        <w:jc w:val="center"/>
        <w:rPr>
          <w:rFonts w:cstheme="minorHAnsi"/>
          <w:b/>
          <w:sz w:val="32"/>
          <w:szCs w:val="32"/>
        </w:rPr>
      </w:pPr>
    </w:p>
    <w:p w14:paraId="20D0EB9B" w14:textId="77777777" w:rsidR="006B4FA6" w:rsidRPr="00901683" w:rsidRDefault="006B4FA6" w:rsidP="006B4FA6">
      <w:pPr>
        <w:spacing w:line="276" w:lineRule="auto"/>
        <w:jc w:val="center"/>
        <w:rPr>
          <w:rFonts w:cstheme="minorHAnsi"/>
          <w:b/>
          <w:sz w:val="32"/>
          <w:szCs w:val="32"/>
        </w:rPr>
      </w:pPr>
    </w:p>
    <w:p w14:paraId="09EB5CAC" w14:textId="77777777" w:rsidR="00697654" w:rsidRPr="00901683" w:rsidRDefault="001A0A7C" w:rsidP="00404CB8">
      <w:pPr>
        <w:jc w:val="center"/>
        <w:rPr>
          <w:b/>
          <w:szCs w:val="28"/>
        </w:rPr>
      </w:pPr>
      <w:bookmarkStart w:id="9" w:name="_Toc350847217"/>
      <w:bookmarkStart w:id="10" w:name="_Toc350928661"/>
      <w:bookmarkStart w:id="11" w:name="_Toc350937998"/>
      <w:bookmarkStart w:id="12" w:name="_Toc351623560"/>
      <w:r w:rsidRPr="00901683">
        <w:rPr>
          <w:b/>
        </w:rPr>
        <w:t>DFZ-</w:t>
      </w:r>
      <w:bookmarkEnd w:id="9"/>
      <w:bookmarkEnd w:id="10"/>
      <w:bookmarkEnd w:id="11"/>
      <w:bookmarkEnd w:id="12"/>
      <w:r w:rsidR="00901683" w:rsidRPr="00901683">
        <w:rPr>
          <w:b/>
        </w:rPr>
        <w:t>201</w:t>
      </w:r>
      <w:r w:rsidR="007073CE">
        <w:rPr>
          <w:b/>
        </w:rPr>
        <w:t>5</w:t>
      </w:r>
      <w:r w:rsidR="006B4FA6" w:rsidRPr="00901683">
        <w:rPr>
          <w:b/>
        </w:rPr>
        <w:t>-</w:t>
      </w:r>
      <w:r w:rsidR="007073CE">
        <w:rPr>
          <w:b/>
        </w:rPr>
        <w:t>3</w:t>
      </w:r>
      <w:r w:rsidR="003665E9">
        <w:rPr>
          <w:b/>
        </w:rPr>
        <w:t>9</w:t>
      </w:r>
      <w:r w:rsidR="008C436C" w:rsidRPr="00901683">
        <w:rPr>
          <w:b/>
        </w:rPr>
        <w:t>-</w:t>
      </w:r>
      <w:r w:rsidR="00901683" w:rsidRPr="00901683">
        <w:rPr>
          <w:b/>
        </w:rPr>
        <w:t>VIII</w:t>
      </w:r>
      <w:r w:rsidR="00404CB8" w:rsidRPr="00901683">
        <w:rPr>
          <w:b/>
        </w:rPr>
        <w:t>-</w:t>
      </w:r>
      <w:r w:rsidR="00901683" w:rsidRPr="00901683">
        <w:rPr>
          <w:b/>
        </w:rPr>
        <w:t>RCA</w:t>
      </w:r>
      <w:r w:rsidR="00404CB8" w:rsidRPr="00901683">
        <w:rPr>
          <w:b/>
        </w:rPr>
        <w:t>-I</w:t>
      </w:r>
      <w:r w:rsidR="009A6566" w:rsidRPr="00901683">
        <w:rPr>
          <w:b/>
        </w:rPr>
        <w:t>A</w:t>
      </w:r>
    </w:p>
    <w:p w14:paraId="254EF147" w14:textId="77777777"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6E30F42" w14:textId="77777777" w:rsidTr="00230321">
        <w:trPr>
          <w:trHeight w:val="567"/>
          <w:jc w:val="center"/>
        </w:trPr>
        <w:tc>
          <w:tcPr>
            <w:tcW w:w="1210" w:type="dxa"/>
            <w:shd w:val="clear" w:color="auto" w:fill="D9D9D9" w:themeFill="background1" w:themeFillShade="D9"/>
            <w:vAlign w:val="center"/>
          </w:tcPr>
          <w:p w14:paraId="608AEC82"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CA02E83"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825380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2027F9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CCF89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56AB499" w14:textId="77777777" w:rsidR="00230321" w:rsidRPr="0025129B" w:rsidRDefault="005A31F6" w:rsidP="005A31F6">
            <w:pPr>
              <w:spacing w:line="276" w:lineRule="auto"/>
              <w:jc w:val="center"/>
              <w:rPr>
                <w:rFonts w:cstheme="minorHAnsi"/>
                <w:b/>
                <w:sz w:val="18"/>
                <w:szCs w:val="18"/>
                <w:lang w:val="es-ES_tradnl"/>
              </w:rPr>
            </w:pPr>
            <w:r>
              <w:rPr>
                <w:rFonts w:cstheme="minorHAnsi"/>
                <w:b/>
                <w:sz w:val="18"/>
                <w:szCs w:val="18"/>
                <w:lang w:val="es-ES_tradnl"/>
              </w:rPr>
              <w:t>Emelina Zamorano</w:t>
            </w:r>
            <w:r w:rsidR="00901683">
              <w:rPr>
                <w:rFonts w:cstheme="minorHAnsi"/>
                <w:b/>
                <w:sz w:val="18"/>
                <w:szCs w:val="18"/>
                <w:lang w:val="es-ES_tradnl"/>
              </w:rPr>
              <w:t xml:space="preserve"> </w:t>
            </w:r>
            <w:r>
              <w:rPr>
                <w:rFonts w:cstheme="minorHAnsi"/>
                <w:b/>
                <w:sz w:val="18"/>
                <w:szCs w:val="18"/>
                <w:lang w:val="es-ES_tradnl"/>
              </w:rPr>
              <w:t>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99EF3F9" w14:textId="77777777" w:rsidR="00230321" w:rsidRPr="0025129B" w:rsidRDefault="00D33252" w:rsidP="00731C0C">
            <w:pPr>
              <w:spacing w:line="276" w:lineRule="auto"/>
              <w:jc w:val="center"/>
              <w:rPr>
                <w:rFonts w:cs="Calibri"/>
                <w:sz w:val="18"/>
                <w:szCs w:val="18"/>
                <w:lang w:val="es-ES_tradnl"/>
              </w:rPr>
            </w:pPr>
            <w:r>
              <w:rPr>
                <w:rFonts w:cs="Calibri"/>
                <w:sz w:val="16"/>
                <w:szCs w:val="16"/>
              </w:rPr>
              <w:pict w14:anchorId="30556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pt">
                  <v:imagedata r:id="rId20" o:title=""/>
                  <o:lock v:ext="edit" ungrouping="t" rotation="t" aspectratio="f" cropping="t" verticies="t" text="t" grouping="t"/>
                  <o:signatureline v:ext="edit" id="{4617164B-0E03-45F4-87AA-F1F547CC8B2B}" provid="{00000000-0000-0000-0000-000000000000}" o:suggestedsigner="Emelina Zamorano Avalos" o:suggestedsigner2="Jefe Oficina Regional Biobío" o:suggestedsigneremail="emelina.zamorano@sma.gob.cl" issignatureline="t"/>
                </v:shape>
              </w:pict>
            </w:r>
          </w:p>
        </w:tc>
      </w:tr>
      <w:tr w:rsidR="00230321" w:rsidRPr="0025129B" w14:paraId="3169113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4E6499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1A19EAA" w14:textId="61768BF1" w:rsidR="00230321" w:rsidRPr="0025129B" w:rsidRDefault="00EE720B" w:rsidP="005A31F6">
            <w:pPr>
              <w:spacing w:line="276" w:lineRule="auto"/>
              <w:jc w:val="center"/>
              <w:rPr>
                <w:rFonts w:cstheme="minorHAnsi"/>
                <w:b/>
                <w:sz w:val="18"/>
                <w:szCs w:val="18"/>
                <w:lang w:val="es-ES_tradnl"/>
              </w:rPr>
            </w:pPr>
            <w:r>
              <w:rPr>
                <w:rFonts w:cstheme="minorHAnsi"/>
                <w:b/>
                <w:sz w:val="18"/>
                <w:szCs w:val="18"/>
                <w:lang w:val="es-ES_tradnl"/>
              </w:rPr>
              <w:t>Francisco Caamaño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050A8D1" w14:textId="77777777" w:rsidR="00230321" w:rsidRPr="0025129B" w:rsidRDefault="00EE720B" w:rsidP="00404CB8">
            <w:pPr>
              <w:spacing w:line="276" w:lineRule="auto"/>
              <w:jc w:val="center"/>
              <w:rPr>
                <w:rFonts w:cs="Calibri"/>
                <w:noProof/>
                <w:sz w:val="18"/>
                <w:szCs w:val="18"/>
                <w:lang w:eastAsia="es-CL"/>
              </w:rPr>
            </w:pPr>
            <w:r>
              <w:rPr>
                <w:rFonts w:cs="Calibri"/>
                <w:sz w:val="18"/>
                <w:szCs w:val="18"/>
              </w:rPr>
              <w:pict w14:anchorId="57C92801">
                <v:shape id="_x0000_i1026" type="#_x0000_t75" alt="Línea de firma de Microsoft Office..." style="width:113.9pt;height:54.8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Francisco Caamaño A." o:suggestedsigner2="Fiscalizador OBB - DFZ" o:suggestedsigneremail="francisco.caamano@sma.gob.cl" issignatureline="t"/>
                </v:shape>
              </w:pict>
            </w:r>
          </w:p>
        </w:tc>
      </w:tr>
      <w:tr w:rsidR="00404CB8" w:rsidRPr="0025129B" w14:paraId="4AB7039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C6937F"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B15448E" w14:textId="77777777" w:rsidR="00404CB8" w:rsidRPr="0025129B" w:rsidRDefault="00901683"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69F3D81F" w14:textId="77777777" w:rsidR="00404CB8" w:rsidRDefault="00EE720B" w:rsidP="00404CB8">
            <w:pPr>
              <w:spacing w:line="276" w:lineRule="auto"/>
              <w:jc w:val="center"/>
              <w:rPr>
                <w:rFonts w:cs="Calibri"/>
                <w:sz w:val="18"/>
                <w:szCs w:val="18"/>
              </w:rPr>
            </w:pPr>
            <w:r>
              <w:rPr>
                <w:rFonts w:cs="Calibri"/>
                <w:sz w:val="18"/>
                <w:szCs w:val="18"/>
              </w:rPr>
              <w:pict w14:anchorId="5B10873A">
                <v:shape id="_x0000_i1027" type="#_x0000_t75" alt="Línea de firma de Microsoft Office..." style="width:113.9pt;height:54.8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uan Pablo Granzow C." o:suggestedsigner2="Fiscalizador OBB - DFZ" o:suggestedsigneremail="juan.granzow@sma.gob.cl" issignatureline="t"/>
                </v:shape>
              </w:pict>
            </w:r>
          </w:p>
        </w:tc>
      </w:tr>
    </w:tbl>
    <w:p w14:paraId="6A127C84" w14:textId="77777777" w:rsidR="001A4615" w:rsidRPr="0025129B" w:rsidRDefault="000F672C">
      <w:pPr>
        <w:jc w:val="left"/>
      </w:pPr>
      <w:bookmarkStart w:id="13" w:name="_Toc205640089"/>
      <w:r w:rsidRPr="0025129B">
        <w:br w:type="page"/>
      </w:r>
    </w:p>
    <w:p w14:paraId="623FD607"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7617730"/>
      <w:bookmarkEnd w:id="13"/>
      <w:r w:rsidRPr="0025129B">
        <w:rPr>
          <w:sz w:val="20"/>
        </w:rPr>
        <w:lastRenderedPageBreak/>
        <w:t>Tabla de Contenidos</w:t>
      </w:r>
      <w:bookmarkEnd w:id="14"/>
      <w:bookmarkEnd w:id="15"/>
      <w:bookmarkEnd w:id="16"/>
    </w:p>
    <w:p w14:paraId="3BBDCCB3" w14:textId="77777777" w:rsidR="0050018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7617730" w:history="1">
        <w:r w:rsidR="0050018F" w:rsidRPr="00B3129D">
          <w:rPr>
            <w:rStyle w:val="Hipervnculo"/>
            <w:noProof/>
          </w:rPr>
          <w:t>Tabla de Contenidos</w:t>
        </w:r>
        <w:r w:rsidR="0050018F">
          <w:rPr>
            <w:noProof/>
            <w:webHidden/>
          </w:rPr>
          <w:tab/>
        </w:r>
        <w:r w:rsidR="0050018F">
          <w:rPr>
            <w:noProof/>
            <w:webHidden/>
          </w:rPr>
          <w:fldChar w:fldCharType="begin"/>
        </w:r>
        <w:r w:rsidR="0050018F">
          <w:rPr>
            <w:noProof/>
            <w:webHidden/>
          </w:rPr>
          <w:instrText xml:space="preserve"> PAGEREF _Toc437617730 \h </w:instrText>
        </w:r>
        <w:r w:rsidR="0050018F">
          <w:rPr>
            <w:noProof/>
            <w:webHidden/>
          </w:rPr>
        </w:r>
        <w:r w:rsidR="0050018F">
          <w:rPr>
            <w:noProof/>
            <w:webHidden/>
          </w:rPr>
          <w:fldChar w:fldCharType="separate"/>
        </w:r>
        <w:r w:rsidR="0050018F">
          <w:rPr>
            <w:noProof/>
            <w:webHidden/>
          </w:rPr>
          <w:t>2</w:t>
        </w:r>
        <w:r w:rsidR="0050018F">
          <w:rPr>
            <w:noProof/>
            <w:webHidden/>
          </w:rPr>
          <w:fldChar w:fldCharType="end"/>
        </w:r>
      </w:hyperlink>
    </w:p>
    <w:p w14:paraId="7B62D5E7" w14:textId="77777777" w:rsidR="0050018F" w:rsidRDefault="00D33252">
      <w:pPr>
        <w:pStyle w:val="TDC1"/>
        <w:rPr>
          <w:rFonts w:eastAsiaTheme="minorEastAsia" w:cstheme="minorBidi"/>
          <w:b w:val="0"/>
          <w:bCs w:val="0"/>
          <w:caps w:val="0"/>
          <w:noProof/>
          <w:sz w:val="22"/>
          <w:szCs w:val="22"/>
          <w:lang w:eastAsia="es-CL"/>
        </w:rPr>
      </w:pPr>
      <w:hyperlink w:anchor="_Toc437617731" w:history="1">
        <w:r w:rsidR="0050018F" w:rsidRPr="00B3129D">
          <w:rPr>
            <w:rStyle w:val="Hipervnculo"/>
            <w:noProof/>
          </w:rPr>
          <w:t>1.</w:t>
        </w:r>
        <w:r w:rsidR="0050018F">
          <w:rPr>
            <w:rFonts w:eastAsiaTheme="minorEastAsia" w:cstheme="minorBidi"/>
            <w:b w:val="0"/>
            <w:bCs w:val="0"/>
            <w:caps w:val="0"/>
            <w:noProof/>
            <w:sz w:val="22"/>
            <w:szCs w:val="22"/>
            <w:lang w:eastAsia="es-CL"/>
          </w:rPr>
          <w:tab/>
        </w:r>
        <w:r w:rsidR="0050018F" w:rsidRPr="00B3129D">
          <w:rPr>
            <w:rStyle w:val="Hipervnculo"/>
            <w:noProof/>
          </w:rPr>
          <w:t>RESUMEN.</w:t>
        </w:r>
        <w:r w:rsidR="0050018F">
          <w:rPr>
            <w:noProof/>
            <w:webHidden/>
          </w:rPr>
          <w:tab/>
        </w:r>
        <w:r w:rsidR="0050018F">
          <w:rPr>
            <w:noProof/>
            <w:webHidden/>
          </w:rPr>
          <w:fldChar w:fldCharType="begin"/>
        </w:r>
        <w:r w:rsidR="0050018F">
          <w:rPr>
            <w:noProof/>
            <w:webHidden/>
          </w:rPr>
          <w:instrText xml:space="preserve"> PAGEREF _Toc437617731 \h </w:instrText>
        </w:r>
        <w:r w:rsidR="0050018F">
          <w:rPr>
            <w:noProof/>
            <w:webHidden/>
          </w:rPr>
        </w:r>
        <w:r w:rsidR="0050018F">
          <w:rPr>
            <w:noProof/>
            <w:webHidden/>
          </w:rPr>
          <w:fldChar w:fldCharType="separate"/>
        </w:r>
        <w:r w:rsidR="0050018F">
          <w:rPr>
            <w:noProof/>
            <w:webHidden/>
          </w:rPr>
          <w:t>3</w:t>
        </w:r>
        <w:r w:rsidR="0050018F">
          <w:rPr>
            <w:noProof/>
            <w:webHidden/>
          </w:rPr>
          <w:fldChar w:fldCharType="end"/>
        </w:r>
      </w:hyperlink>
    </w:p>
    <w:p w14:paraId="19B4E7D2" w14:textId="77777777" w:rsidR="0050018F" w:rsidRDefault="00D33252">
      <w:pPr>
        <w:pStyle w:val="TDC1"/>
        <w:rPr>
          <w:rFonts w:eastAsiaTheme="minorEastAsia" w:cstheme="minorBidi"/>
          <w:b w:val="0"/>
          <w:bCs w:val="0"/>
          <w:caps w:val="0"/>
          <w:noProof/>
          <w:sz w:val="22"/>
          <w:szCs w:val="22"/>
          <w:lang w:eastAsia="es-CL"/>
        </w:rPr>
      </w:pPr>
      <w:hyperlink w:anchor="_Toc437617732" w:history="1">
        <w:r w:rsidR="0050018F" w:rsidRPr="00B3129D">
          <w:rPr>
            <w:rStyle w:val="Hipervnculo"/>
            <w:noProof/>
          </w:rPr>
          <w:t>2.</w:t>
        </w:r>
        <w:r w:rsidR="0050018F">
          <w:rPr>
            <w:rFonts w:eastAsiaTheme="minorEastAsia" w:cstheme="minorBidi"/>
            <w:b w:val="0"/>
            <w:bCs w:val="0"/>
            <w:caps w:val="0"/>
            <w:noProof/>
            <w:sz w:val="22"/>
            <w:szCs w:val="22"/>
            <w:lang w:eastAsia="es-CL"/>
          </w:rPr>
          <w:tab/>
        </w:r>
        <w:r w:rsidR="0050018F" w:rsidRPr="00B3129D">
          <w:rPr>
            <w:rStyle w:val="Hipervnculo"/>
            <w:noProof/>
          </w:rPr>
          <w:t>IDENTIFICACIÓN DEL PROYECTO, INSTALACIÓN, ACTIVIDAD O FUENTE FISCALIZADA</w:t>
        </w:r>
        <w:r w:rsidR="0050018F">
          <w:rPr>
            <w:noProof/>
            <w:webHidden/>
          </w:rPr>
          <w:tab/>
        </w:r>
        <w:r w:rsidR="0050018F">
          <w:rPr>
            <w:noProof/>
            <w:webHidden/>
          </w:rPr>
          <w:fldChar w:fldCharType="begin"/>
        </w:r>
        <w:r w:rsidR="0050018F">
          <w:rPr>
            <w:noProof/>
            <w:webHidden/>
          </w:rPr>
          <w:instrText xml:space="preserve"> PAGEREF _Toc437617732 \h </w:instrText>
        </w:r>
        <w:r w:rsidR="0050018F">
          <w:rPr>
            <w:noProof/>
            <w:webHidden/>
          </w:rPr>
        </w:r>
        <w:r w:rsidR="0050018F">
          <w:rPr>
            <w:noProof/>
            <w:webHidden/>
          </w:rPr>
          <w:fldChar w:fldCharType="separate"/>
        </w:r>
        <w:r w:rsidR="0050018F">
          <w:rPr>
            <w:noProof/>
            <w:webHidden/>
          </w:rPr>
          <w:t>5</w:t>
        </w:r>
        <w:r w:rsidR="0050018F">
          <w:rPr>
            <w:noProof/>
            <w:webHidden/>
          </w:rPr>
          <w:fldChar w:fldCharType="end"/>
        </w:r>
      </w:hyperlink>
    </w:p>
    <w:p w14:paraId="4C2E2227" w14:textId="77777777" w:rsidR="0050018F" w:rsidRDefault="00D33252">
      <w:pPr>
        <w:pStyle w:val="TDC2"/>
        <w:tabs>
          <w:tab w:val="left" w:pos="880"/>
          <w:tab w:val="right" w:leader="dot" w:pos="9962"/>
        </w:tabs>
        <w:rPr>
          <w:rFonts w:eastAsiaTheme="minorEastAsia" w:cstheme="minorBidi"/>
          <w:smallCaps w:val="0"/>
          <w:noProof/>
          <w:sz w:val="22"/>
          <w:szCs w:val="22"/>
          <w:lang w:eastAsia="es-CL"/>
        </w:rPr>
      </w:pPr>
      <w:hyperlink w:anchor="_Toc437617733" w:history="1">
        <w:r w:rsidR="0050018F" w:rsidRPr="00B3129D">
          <w:rPr>
            <w:rStyle w:val="Hipervnculo"/>
            <w:noProof/>
          </w:rPr>
          <w:t>2.1.</w:t>
        </w:r>
        <w:r w:rsidR="0050018F">
          <w:rPr>
            <w:rFonts w:eastAsiaTheme="minorEastAsia" w:cstheme="minorBidi"/>
            <w:smallCaps w:val="0"/>
            <w:noProof/>
            <w:sz w:val="22"/>
            <w:szCs w:val="22"/>
            <w:lang w:eastAsia="es-CL"/>
          </w:rPr>
          <w:tab/>
        </w:r>
        <w:r w:rsidR="0050018F" w:rsidRPr="00B3129D">
          <w:rPr>
            <w:rStyle w:val="Hipervnculo"/>
            <w:noProof/>
          </w:rPr>
          <w:t>Antecedentes Generales</w:t>
        </w:r>
        <w:r w:rsidR="0050018F">
          <w:rPr>
            <w:noProof/>
            <w:webHidden/>
          </w:rPr>
          <w:tab/>
        </w:r>
        <w:r w:rsidR="0050018F">
          <w:rPr>
            <w:noProof/>
            <w:webHidden/>
          </w:rPr>
          <w:fldChar w:fldCharType="begin"/>
        </w:r>
        <w:r w:rsidR="0050018F">
          <w:rPr>
            <w:noProof/>
            <w:webHidden/>
          </w:rPr>
          <w:instrText xml:space="preserve"> PAGEREF _Toc437617733 \h </w:instrText>
        </w:r>
        <w:r w:rsidR="0050018F">
          <w:rPr>
            <w:noProof/>
            <w:webHidden/>
          </w:rPr>
        </w:r>
        <w:r w:rsidR="0050018F">
          <w:rPr>
            <w:noProof/>
            <w:webHidden/>
          </w:rPr>
          <w:fldChar w:fldCharType="separate"/>
        </w:r>
        <w:r w:rsidR="0050018F">
          <w:rPr>
            <w:noProof/>
            <w:webHidden/>
          </w:rPr>
          <w:t>5</w:t>
        </w:r>
        <w:r w:rsidR="0050018F">
          <w:rPr>
            <w:noProof/>
            <w:webHidden/>
          </w:rPr>
          <w:fldChar w:fldCharType="end"/>
        </w:r>
      </w:hyperlink>
    </w:p>
    <w:p w14:paraId="20E11B38" w14:textId="77777777" w:rsidR="0050018F" w:rsidRDefault="00D33252">
      <w:pPr>
        <w:pStyle w:val="TDC2"/>
        <w:tabs>
          <w:tab w:val="left" w:pos="880"/>
          <w:tab w:val="right" w:leader="dot" w:pos="9962"/>
        </w:tabs>
        <w:rPr>
          <w:rFonts w:eastAsiaTheme="minorEastAsia" w:cstheme="minorBidi"/>
          <w:smallCaps w:val="0"/>
          <w:noProof/>
          <w:sz w:val="22"/>
          <w:szCs w:val="22"/>
          <w:lang w:eastAsia="es-CL"/>
        </w:rPr>
      </w:pPr>
      <w:hyperlink w:anchor="_Toc437617734" w:history="1">
        <w:r w:rsidR="0050018F" w:rsidRPr="00B3129D">
          <w:rPr>
            <w:rStyle w:val="Hipervnculo"/>
            <w:noProof/>
          </w:rPr>
          <w:t>2.2.</w:t>
        </w:r>
        <w:r w:rsidR="0050018F">
          <w:rPr>
            <w:rFonts w:eastAsiaTheme="minorEastAsia" w:cstheme="minorBidi"/>
            <w:smallCaps w:val="0"/>
            <w:noProof/>
            <w:sz w:val="22"/>
            <w:szCs w:val="22"/>
            <w:lang w:eastAsia="es-CL"/>
          </w:rPr>
          <w:tab/>
        </w:r>
        <w:r w:rsidR="0050018F" w:rsidRPr="00B3129D">
          <w:rPr>
            <w:rStyle w:val="Hipervnculo"/>
            <w:noProof/>
          </w:rPr>
          <w:t>Ubicación y Layout</w:t>
        </w:r>
        <w:r w:rsidR="0050018F">
          <w:rPr>
            <w:noProof/>
            <w:webHidden/>
          </w:rPr>
          <w:tab/>
        </w:r>
        <w:r w:rsidR="0050018F">
          <w:rPr>
            <w:noProof/>
            <w:webHidden/>
          </w:rPr>
          <w:fldChar w:fldCharType="begin"/>
        </w:r>
        <w:r w:rsidR="0050018F">
          <w:rPr>
            <w:noProof/>
            <w:webHidden/>
          </w:rPr>
          <w:instrText xml:space="preserve"> PAGEREF _Toc437617734 \h </w:instrText>
        </w:r>
        <w:r w:rsidR="0050018F">
          <w:rPr>
            <w:noProof/>
            <w:webHidden/>
          </w:rPr>
        </w:r>
        <w:r w:rsidR="0050018F">
          <w:rPr>
            <w:noProof/>
            <w:webHidden/>
          </w:rPr>
          <w:fldChar w:fldCharType="separate"/>
        </w:r>
        <w:r w:rsidR="0050018F">
          <w:rPr>
            <w:noProof/>
            <w:webHidden/>
          </w:rPr>
          <w:t>6</w:t>
        </w:r>
        <w:r w:rsidR="0050018F">
          <w:rPr>
            <w:noProof/>
            <w:webHidden/>
          </w:rPr>
          <w:fldChar w:fldCharType="end"/>
        </w:r>
      </w:hyperlink>
    </w:p>
    <w:p w14:paraId="76DE0024" w14:textId="77777777" w:rsidR="0050018F" w:rsidRDefault="00D33252">
      <w:pPr>
        <w:pStyle w:val="TDC1"/>
        <w:rPr>
          <w:rFonts w:eastAsiaTheme="minorEastAsia" w:cstheme="minorBidi"/>
          <w:b w:val="0"/>
          <w:bCs w:val="0"/>
          <w:caps w:val="0"/>
          <w:noProof/>
          <w:sz w:val="22"/>
          <w:szCs w:val="22"/>
          <w:lang w:eastAsia="es-CL"/>
        </w:rPr>
      </w:pPr>
      <w:hyperlink w:anchor="_Toc437617735" w:history="1">
        <w:r w:rsidR="0050018F" w:rsidRPr="00B3129D">
          <w:rPr>
            <w:rStyle w:val="Hipervnculo"/>
            <w:noProof/>
          </w:rPr>
          <w:t>3.</w:t>
        </w:r>
        <w:r w:rsidR="0050018F">
          <w:rPr>
            <w:rFonts w:eastAsiaTheme="minorEastAsia" w:cstheme="minorBidi"/>
            <w:b w:val="0"/>
            <w:bCs w:val="0"/>
            <w:caps w:val="0"/>
            <w:noProof/>
            <w:sz w:val="22"/>
            <w:szCs w:val="22"/>
            <w:lang w:eastAsia="es-CL"/>
          </w:rPr>
          <w:tab/>
        </w:r>
        <w:r w:rsidR="0050018F" w:rsidRPr="00B3129D">
          <w:rPr>
            <w:rStyle w:val="Hipervnculo"/>
            <w:noProof/>
          </w:rPr>
          <w:t>INSTRUMENTOS DE GESTIÓN AMBIENTAL QUE REGULAN LA ACTIVIDAD FISCALIZADA.</w:t>
        </w:r>
        <w:r w:rsidR="0050018F">
          <w:rPr>
            <w:noProof/>
            <w:webHidden/>
          </w:rPr>
          <w:tab/>
        </w:r>
        <w:r w:rsidR="0050018F">
          <w:rPr>
            <w:noProof/>
            <w:webHidden/>
          </w:rPr>
          <w:fldChar w:fldCharType="begin"/>
        </w:r>
        <w:r w:rsidR="0050018F">
          <w:rPr>
            <w:noProof/>
            <w:webHidden/>
          </w:rPr>
          <w:instrText xml:space="preserve"> PAGEREF _Toc437617735 \h </w:instrText>
        </w:r>
        <w:r w:rsidR="0050018F">
          <w:rPr>
            <w:noProof/>
            <w:webHidden/>
          </w:rPr>
        </w:r>
        <w:r w:rsidR="0050018F">
          <w:rPr>
            <w:noProof/>
            <w:webHidden/>
          </w:rPr>
          <w:fldChar w:fldCharType="separate"/>
        </w:r>
        <w:r w:rsidR="0050018F">
          <w:rPr>
            <w:noProof/>
            <w:webHidden/>
          </w:rPr>
          <w:t>9</w:t>
        </w:r>
        <w:r w:rsidR="0050018F">
          <w:rPr>
            <w:noProof/>
            <w:webHidden/>
          </w:rPr>
          <w:fldChar w:fldCharType="end"/>
        </w:r>
      </w:hyperlink>
    </w:p>
    <w:p w14:paraId="3DB86C40" w14:textId="77777777" w:rsidR="0050018F" w:rsidRDefault="00D33252">
      <w:pPr>
        <w:pStyle w:val="TDC1"/>
        <w:rPr>
          <w:rFonts w:eastAsiaTheme="minorEastAsia" w:cstheme="minorBidi"/>
          <w:b w:val="0"/>
          <w:bCs w:val="0"/>
          <w:caps w:val="0"/>
          <w:noProof/>
          <w:sz w:val="22"/>
          <w:szCs w:val="22"/>
          <w:lang w:eastAsia="es-CL"/>
        </w:rPr>
      </w:pPr>
      <w:hyperlink w:anchor="_Toc437617736" w:history="1">
        <w:r w:rsidR="0050018F" w:rsidRPr="00B3129D">
          <w:rPr>
            <w:rStyle w:val="Hipervnculo"/>
            <w:noProof/>
          </w:rPr>
          <w:t>4.</w:t>
        </w:r>
        <w:r w:rsidR="0050018F">
          <w:rPr>
            <w:rFonts w:eastAsiaTheme="minorEastAsia" w:cstheme="minorBidi"/>
            <w:b w:val="0"/>
            <w:bCs w:val="0"/>
            <w:caps w:val="0"/>
            <w:noProof/>
            <w:sz w:val="22"/>
            <w:szCs w:val="22"/>
            <w:lang w:eastAsia="es-CL"/>
          </w:rPr>
          <w:tab/>
        </w:r>
        <w:r w:rsidR="0050018F" w:rsidRPr="00B3129D">
          <w:rPr>
            <w:rStyle w:val="Hipervnculo"/>
            <w:noProof/>
          </w:rPr>
          <w:t>ANTECEDENTES DE LA ACTIVIDAD DE FISCALIZACIÓN.</w:t>
        </w:r>
        <w:r w:rsidR="0050018F">
          <w:rPr>
            <w:noProof/>
            <w:webHidden/>
          </w:rPr>
          <w:tab/>
        </w:r>
        <w:r w:rsidR="0050018F">
          <w:rPr>
            <w:noProof/>
            <w:webHidden/>
          </w:rPr>
          <w:fldChar w:fldCharType="begin"/>
        </w:r>
        <w:r w:rsidR="0050018F">
          <w:rPr>
            <w:noProof/>
            <w:webHidden/>
          </w:rPr>
          <w:instrText xml:space="preserve"> PAGEREF _Toc437617736 \h </w:instrText>
        </w:r>
        <w:r w:rsidR="0050018F">
          <w:rPr>
            <w:noProof/>
            <w:webHidden/>
          </w:rPr>
        </w:r>
        <w:r w:rsidR="0050018F">
          <w:rPr>
            <w:noProof/>
            <w:webHidden/>
          </w:rPr>
          <w:fldChar w:fldCharType="separate"/>
        </w:r>
        <w:r w:rsidR="0050018F">
          <w:rPr>
            <w:noProof/>
            <w:webHidden/>
          </w:rPr>
          <w:t>9</w:t>
        </w:r>
        <w:r w:rsidR="0050018F">
          <w:rPr>
            <w:noProof/>
            <w:webHidden/>
          </w:rPr>
          <w:fldChar w:fldCharType="end"/>
        </w:r>
      </w:hyperlink>
    </w:p>
    <w:p w14:paraId="671DA0CC" w14:textId="77777777" w:rsidR="0050018F" w:rsidRDefault="00D33252">
      <w:pPr>
        <w:pStyle w:val="TDC2"/>
        <w:tabs>
          <w:tab w:val="left" w:pos="880"/>
          <w:tab w:val="right" w:leader="dot" w:pos="9962"/>
        </w:tabs>
        <w:rPr>
          <w:rFonts w:eastAsiaTheme="minorEastAsia" w:cstheme="minorBidi"/>
          <w:smallCaps w:val="0"/>
          <w:noProof/>
          <w:sz w:val="22"/>
          <w:szCs w:val="22"/>
          <w:lang w:eastAsia="es-CL"/>
        </w:rPr>
      </w:pPr>
      <w:hyperlink w:anchor="_Toc437617737" w:history="1">
        <w:r w:rsidR="0050018F" w:rsidRPr="00B3129D">
          <w:rPr>
            <w:rStyle w:val="Hipervnculo"/>
            <w:noProof/>
          </w:rPr>
          <w:t>4.1.</w:t>
        </w:r>
        <w:r w:rsidR="0050018F">
          <w:rPr>
            <w:rFonts w:eastAsiaTheme="minorEastAsia" w:cstheme="minorBidi"/>
            <w:smallCaps w:val="0"/>
            <w:noProof/>
            <w:sz w:val="22"/>
            <w:szCs w:val="22"/>
            <w:lang w:eastAsia="es-CL"/>
          </w:rPr>
          <w:tab/>
        </w:r>
        <w:r w:rsidR="0050018F" w:rsidRPr="00B3129D">
          <w:rPr>
            <w:rStyle w:val="Hipervnculo"/>
            <w:noProof/>
          </w:rPr>
          <w:t>Motivo de la Actividad de Fiscalización.</w:t>
        </w:r>
        <w:r w:rsidR="0050018F">
          <w:rPr>
            <w:noProof/>
            <w:webHidden/>
          </w:rPr>
          <w:tab/>
        </w:r>
        <w:r w:rsidR="0050018F">
          <w:rPr>
            <w:noProof/>
            <w:webHidden/>
          </w:rPr>
          <w:fldChar w:fldCharType="begin"/>
        </w:r>
        <w:r w:rsidR="0050018F">
          <w:rPr>
            <w:noProof/>
            <w:webHidden/>
          </w:rPr>
          <w:instrText xml:space="preserve"> PAGEREF _Toc437617737 \h </w:instrText>
        </w:r>
        <w:r w:rsidR="0050018F">
          <w:rPr>
            <w:noProof/>
            <w:webHidden/>
          </w:rPr>
        </w:r>
        <w:r w:rsidR="0050018F">
          <w:rPr>
            <w:noProof/>
            <w:webHidden/>
          </w:rPr>
          <w:fldChar w:fldCharType="separate"/>
        </w:r>
        <w:r w:rsidR="0050018F">
          <w:rPr>
            <w:noProof/>
            <w:webHidden/>
          </w:rPr>
          <w:t>9</w:t>
        </w:r>
        <w:r w:rsidR="0050018F">
          <w:rPr>
            <w:noProof/>
            <w:webHidden/>
          </w:rPr>
          <w:fldChar w:fldCharType="end"/>
        </w:r>
      </w:hyperlink>
    </w:p>
    <w:p w14:paraId="76AEB23C" w14:textId="77777777" w:rsidR="0050018F" w:rsidRDefault="00D33252">
      <w:pPr>
        <w:pStyle w:val="TDC2"/>
        <w:tabs>
          <w:tab w:val="left" w:pos="880"/>
          <w:tab w:val="right" w:leader="dot" w:pos="9962"/>
        </w:tabs>
        <w:rPr>
          <w:rFonts w:eastAsiaTheme="minorEastAsia" w:cstheme="minorBidi"/>
          <w:smallCaps w:val="0"/>
          <w:noProof/>
          <w:sz w:val="22"/>
          <w:szCs w:val="22"/>
          <w:lang w:eastAsia="es-CL"/>
        </w:rPr>
      </w:pPr>
      <w:hyperlink w:anchor="_Toc437617738" w:history="1">
        <w:r w:rsidR="0050018F" w:rsidRPr="00B3129D">
          <w:rPr>
            <w:rStyle w:val="Hipervnculo"/>
            <w:noProof/>
          </w:rPr>
          <w:t>4.2.</w:t>
        </w:r>
        <w:r w:rsidR="0050018F">
          <w:rPr>
            <w:rFonts w:eastAsiaTheme="minorEastAsia" w:cstheme="minorBidi"/>
            <w:smallCaps w:val="0"/>
            <w:noProof/>
            <w:sz w:val="22"/>
            <w:szCs w:val="22"/>
            <w:lang w:eastAsia="es-CL"/>
          </w:rPr>
          <w:tab/>
        </w:r>
        <w:r w:rsidR="0050018F" w:rsidRPr="00B3129D">
          <w:rPr>
            <w:rStyle w:val="Hipervnculo"/>
            <w:noProof/>
          </w:rPr>
          <w:t>Materia Específica Objeto de la Fiscalización Ambiental.</w:t>
        </w:r>
        <w:r w:rsidR="0050018F">
          <w:rPr>
            <w:noProof/>
            <w:webHidden/>
          </w:rPr>
          <w:tab/>
        </w:r>
        <w:r w:rsidR="0050018F">
          <w:rPr>
            <w:noProof/>
            <w:webHidden/>
          </w:rPr>
          <w:fldChar w:fldCharType="begin"/>
        </w:r>
        <w:r w:rsidR="0050018F">
          <w:rPr>
            <w:noProof/>
            <w:webHidden/>
          </w:rPr>
          <w:instrText xml:space="preserve"> PAGEREF _Toc437617738 \h </w:instrText>
        </w:r>
        <w:r w:rsidR="0050018F">
          <w:rPr>
            <w:noProof/>
            <w:webHidden/>
          </w:rPr>
        </w:r>
        <w:r w:rsidR="0050018F">
          <w:rPr>
            <w:noProof/>
            <w:webHidden/>
          </w:rPr>
          <w:fldChar w:fldCharType="separate"/>
        </w:r>
        <w:r w:rsidR="0050018F">
          <w:rPr>
            <w:noProof/>
            <w:webHidden/>
          </w:rPr>
          <w:t>9</w:t>
        </w:r>
        <w:r w:rsidR="0050018F">
          <w:rPr>
            <w:noProof/>
            <w:webHidden/>
          </w:rPr>
          <w:fldChar w:fldCharType="end"/>
        </w:r>
      </w:hyperlink>
    </w:p>
    <w:p w14:paraId="26F898DE" w14:textId="77777777" w:rsidR="0050018F" w:rsidRDefault="00D33252">
      <w:pPr>
        <w:pStyle w:val="TDC2"/>
        <w:tabs>
          <w:tab w:val="left" w:pos="880"/>
          <w:tab w:val="right" w:leader="dot" w:pos="9962"/>
        </w:tabs>
        <w:rPr>
          <w:rFonts w:eastAsiaTheme="minorEastAsia" w:cstheme="minorBidi"/>
          <w:smallCaps w:val="0"/>
          <w:noProof/>
          <w:sz w:val="22"/>
          <w:szCs w:val="22"/>
          <w:lang w:eastAsia="es-CL"/>
        </w:rPr>
      </w:pPr>
      <w:hyperlink w:anchor="_Toc437617739" w:history="1">
        <w:r w:rsidR="0050018F" w:rsidRPr="00B3129D">
          <w:rPr>
            <w:rStyle w:val="Hipervnculo"/>
            <w:noProof/>
          </w:rPr>
          <w:t>4.3.</w:t>
        </w:r>
        <w:r w:rsidR="0050018F">
          <w:rPr>
            <w:rFonts w:eastAsiaTheme="minorEastAsia" w:cstheme="minorBidi"/>
            <w:smallCaps w:val="0"/>
            <w:noProof/>
            <w:sz w:val="22"/>
            <w:szCs w:val="22"/>
            <w:lang w:eastAsia="es-CL"/>
          </w:rPr>
          <w:tab/>
        </w:r>
        <w:r w:rsidR="0050018F" w:rsidRPr="00B3129D">
          <w:rPr>
            <w:rStyle w:val="Hipervnculo"/>
            <w:noProof/>
          </w:rPr>
          <w:t>Aspectos relativos a la ejecución de la Inspección Ambiental.</w:t>
        </w:r>
        <w:r w:rsidR="0050018F">
          <w:rPr>
            <w:noProof/>
            <w:webHidden/>
          </w:rPr>
          <w:tab/>
        </w:r>
        <w:r w:rsidR="0050018F">
          <w:rPr>
            <w:noProof/>
            <w:webHidden/>
          </w:rPr>
          <w:fldChar w:fldCharType="begin"/>
        </w:r>
        <w:r w:rsidR="0050018F">
          <w:rPr>
            <w:noProof/>
            <w:webHidden/>
          </w:rPr>
          <w:instrText xml:space="preserve"> PAGEREF _Toc437617739 \h </w:instrText>
        </w:r>
        <w:r w:rsidR="0050018F">
          <w:rPr>
            <w:noProof/>
            <w:webHidden/>
          </w:rPr>
        </w:r>
        <w:r w:rsidR="0050018F">
          <w:rPr>
            <w:noProof/>
            <w:webHidden/>
          </w:rPr>
          <w:fldChar w:fldCharType="separate"/>
        </w:r>
        <w:r w:rsidR="0050018F">
          <w:rPr>
            <w:noProof/>
            <w:webHidden/>
          </w:rPr>
          <w:t>9</w:t>
        </w:r>
        <w:r w:rsidR="0050018F">
          <w:rPr>
            <w:noProof/>
            <w:webHidden/>
          </w:rPr>
          <w:fldChar w:fldCharType="end"/>
        </w:r>
      </w:hyperlink>
    </w:p>
    <w:p w14:paraId="2A0D33DF" w14:textId="77777777" w:rsidR="0050018F" w:rsidRDefault="00D33252">
      <w:pPr>
        <w:pStyle w:val="TDC3"/>
        <w:tabs>
          <w:tab w:val="left" w:pos="1320"/>
          <w:tab w:val="right" w:leader="dot" w:pos="9962"/>
        </w:tabs>
        <w:rPr>
          <w:rFonts w:eastAsiaTheme="minorEastAsia" w:cstheme="minorBidi"/>
          <w:i w:val="0"/>
          <w:iCs w:val="0"/>
          <w:noProof/>
          <w:sz w:val="22"/>
          <w:szCs w:val="22"/>
          <w:lang w:eastAsia="es-CL"/>
        </w:rPr>
      </w:pPr>
      <w:hyperlink w:anchor="_Toc437617740" w:history="1">
        <w:r w:rsidR="0050018F" w:rsidRPr="00B3129D">
          <w:rPr>
            <w:rStyle w:val="Hipervnculo"/>
            <w:noProof/>
          </w:rPr>
          <w:t>4.3.1.</w:t>
        </w:r>
        <w:r w:rsidR="0050018F">
          <w:rPr>
            <w:rFonts w:eastAsiaTheme="minorEastAsia" w:cstheme="minorBidi"/>
            <w:i w:val="0"/>
            <w:iCs w:val="0"/>
            <w:noProof/>
            <w:sz w:val="22"/>
            <w:szCs w:val="22"/>
            <w:lang w:eastAsia="es-CL"/>
          </w:rPr>
          <w:tab/>
        </w:r>
        <w:r w:rsidR="0050018F" w:rsidRPr="00B3129D">
          <w:rPr>
            <w:rStyle w:val="Hipervnculo"/>
            <w:noProof/>
          </w:rPr>
          <w:t>Primer día de inspección</w:t>
        </w:r>
        <w:r w:rsidR="0050018F">
          <w:rPr>
            <w:noProof/>
            <w:webHidden/>
          </w:rPr>
          <w:tab/>
        </w:r>
        <w:r w:rsidR="0050018F">
          <w:rPr>
            <w:noProof/>
            <w:webHidden/>
          </w:rPr>
          <w:fldChar w:fldCharType="begin"/>
        </w:r>
        <w:r w:rsidR="0050018F">
          <w:rPr>
            <w:noProof/>
            <w:webHidden/>
          </w:rPr>
          <w:instrText xml:space="preserve"> PAGEREF _Toc437617740 \h </w:instrText>
        </w:r>
        <w:r w:rsidR="0050018F">
          <w:rPr>
            <w:noProof/>
            <w:webHidden/>
          </w:rPr>
        </w:r>
        <w:r w:rsidR="0050018F">
          <w:rPr>
            <w:noProof/>
            <w:webHidden/>
          </w:rPr>
          <w:fldChar w:fldCharType="separate"/>
        </w:r>
        <w:r w:rsidR="0050018F">
          <w:rPr>
            <w:noProof/>
            <w:webHidden/>
          </w:rPr>
          <w:t>9</w:t>
        </w:r>
        <w:r w:rsidR="0050018F">
          <w:rPr>
            <w:noProof/>
            <w:webHidden/>
          </w:rPr>
          <w:fldChar w:fldCharType="end"/>
        </w:r>
      </w:hyperlink>
    </w:p>
    <w:p w14:paraId="578BC6D4" w14:textId="77777777" w:rsidR="0050018F" w:rsidRDefault="00D33252">
      <w:pPr>
        <w:pStyle w:val="TDC3"/>
        <w:tabs>
          <w:tab w:val="left" w:pos="1320"/>
          <w:tab w:val="right" w:leader="dot" w:pos="9962"/>
        </w:tabs>
        <w:rPr>
          <w:rFonts w:eastAsiaTheme="minorEastAsia" w:cstheme="minorBidi"/>
          <w:i w:val="0"/>
          <w:iCs w:val="0"/>
          <w:noProof/>
          <w:sz w:val="22"/>
          <w:szCs w:val="22"/>
          <w:lang w:eastAsia="es-CL"/>
        </w:rPr>
      </w:pPr>
      <w:hyperlink w:anchor="_Toc437617741" w:history="1">
        <w:r w:rsidR="0050018F" w:rsidRPr="00B3129D">
          <w:rPr>
            <w:rStyle w:val="Hipervnculo"/>
            <w:noProof/>
          </w:rPr>
          <w:t>4.3.2.</w:t>
        </w:r>
        <w:r w:rsidR="0050018F">
          <w:rPr>
            <w:rFonts w:eastAsiaTheme="minorEastAsia" w:cstheme="minorBidi"/>
            <w:i w:val="0"/>
            <w:iCs w:val="0"/>
            <w:noProof/>
            <w:sz w:val="22"/>
            <w:szCs w:val="22"/>
            <w:lang w:eastAsia="es-CL"/>
          </w:rPr>
          <w:tab/>
        </w:r>
        <w:r w:rsidR="0050018F" w:rsidRPr="00B3129D">
          <w:rPr>
            <w:rStyle w:val="Hipervnculo"/>
            <w:noProof/>
          </w:rPr>
          <w:t>Esquema de recorrido</w:t>
        </w:r>
        <w:r w:rsidR="0050018F">
          <w:rPr>
            <w:noProof/>
            <w:webHidden/>
          </w:rPr>
          <w:tab/>
        </w:r>
        <w:r w:rsidR="0050018F">
          <w:rPr>
            <w:noProof/>
            <w:webHidden/>
          </w:rPr>
          <w:fldChar w:fldCharType="begin"/>
        </w:r>
        <w:r w:rsidR="0050018F">
          <w:rPr>
            <w:noProof/>
            <w:webHidden/>
          </w:rPr>
          <w:instrText xml:space="preserve"> PAGEREF _Toc437617741 \h </w:instrText>
        </w:r>
        <w:r w:rsidR="0050018F">
          <w:rPr>
            <w:noProof/>
            <w:webHidden/>
          </w:rPr>
        </w:r>
        <w:r w:rsidR="0050018F">
          <w:rPr>
            <w:noProof/>
            <w:webHidden/>
          </w:rPr>
          <w:fldChar w:fldCharType="separate"/>
        </w:r>
        <w:r w:rsidR="0050018F">
          <w:rPr>
            <w:noProof/>
            <w:webHidden/>
          </w:rPr>
          <w:t>11</w:t>
        </w:r>
        <w:r w:rsidR="0050018F">
          <w:rPr>
            <w:noProof/>
            <w:webHidden/>
          </w:rPr>
          <w:fldChar w:fldCharType="end"/>
        </w:r>
      </w:hyperlink>
    </w:p>
    <w:p w14:paraId="2857A489" w14:textId="77777777" w:rsidR="0050018F" w:rsidRDefault="00D33252">
      <w:pPr>
        <w:pStyle w:val="TDC3"/>
        <w:tabs>
          <w:tab w:val="left" w:pos="1320"/>
          <w:tab w:val="right" w:leader="dot" w:pos="9962"/>
        </w:tabs>
        <w:rPr>
          <w:rFonts w:eastAsiaTheme="minorEastAsia" w:cstheme="minorBidi"/>
          <w:i w:val="0"/>
          <w:iCs w:val="0"/>
          <w:noProof/>
          <w:sz w:val="22"/>
          <w:szCs w:val="22"/>
          <w:lang w:eastAsia="es-CL"/>
        </w:rPr>
      </w:pPr>
      <w:hyperlink w:anchor="_Toc437617742" w:history="1">
        <w:r w:rsidR="0050018F" w:rsidRPr="00B3129D">
          <w:rPr>
            <w:rStyle w:val="Hipervnculo"/>
            <w:noProof/>
          </w:rPr>
          <w:t>4.3.3.</w:t>
        </w:r>
        <w:r w:rsidR="0050018F">
          <w:rPr>
            <w:rFonts w:eastAsiaTheme="minorEastAsia" w:cstheme="minorBidi"/>
            <w:i w:val="0"/>
            <w:iCs w:val="0"/>
            <w:noProof/>
            <w:sz w:val="22"/>
            <w:szCs w:val="22"/>
            <w:lang w:eastAsia="es-CL"/>
          </w:rPr>
          <w:tab/>
        </w:r>
        <w:r w:rsidR="0050018F" w:rsidRPr="00B3129D">
          <w:rPr>
            <w:rStyle w:val="Hipervnculo"/>
            <w:noProof/>
          </w:rPr>
          <w:t>Detalle del Recorrido de la Inspección.</w:t>
        </w:r>
        <w:r w:rsidR="0050018F">
          <w:rPr>
            <w:noProof/>
            <w:webHidden/>
          </w:rPr>
          <w:tab/>
        </w:r>
        <w:r w:rsidR="0050018F">
          <w:rPr>
            <w:noProof/>
            <w:webHidden/>
          </w:rPr>
          <w:fldChar w:fldCharType="begin"/>
        </w:r>
        <w:r w:rsidR="0050018F">
          <w:rPr>
            <w:noProof/>
            <w:webHidden/>
          </w:rPr>
          <w:instrText xml:space="preserve"> PAGEREF _Toc437617742 \h </w:instrText>
        </w:r>
        <w:r w:rsidR="0050018F">
          <w:rPr>
            <w:noProof/>
            <w:webHidden/>
          </w:rPr>
        </w:r>
        <w:r w:rsidR="0050018F">
          <w:rPr>
            <w:noProof/>
            <w:webHidden/>
          </w:rPr>
          <w:fldChar w:fldCharType="separate"/>
        </w:r>
        <w:r w:rsidR="0050018F">
          <w:rPr>
            <w:noProof/>
            <w:webHidden/>
          </w:rPr>
          <w:t>11</w:t>
        </w:r>
        <w:r w:rsidR="0050018F">
          <w:rPr>
            <w:noProof/>
            <w:webHidden/>
          </w:rPr>
          <w:fldChar w:fldCharType="end"/>
        </w:r>
      </w:hyperlink>
    </w:p>
    <w:p w14:paraId="454FD65D" w14:textId="77777777" w:rsidR="0050018F" w:rsidRDefault="00D33252">
      <w:pPr>
        <w:pStyle w:val="TDC2"/>
        <w:tabs>
          <w:tab w:val="left" w:pos="880"/>
          <w:tab w:val="right" w:leader="dot" w:pos="9962"/>
        </w:tabs>
        <w:rPr>
          <w:rFonts w:eastAsiaTheme="minorEastAsia" w:cstheme="minorBidi"/>
          <w:smallCaps w:val="0"/>
          <w:noProof/>
          <w:sz w:val="22"/>
          <w:szCs w:val="22"/>
          <w:lang w:eastAsia="es-CL"/>
        </w:rPr>
      </w:pPr>
      <w:hyperlink w:anchor="_Toc437617743" w:history="1">
        <w:r w:rsidR="0050018F" w:rsidRPr="00B3129D">
          <w:rPr>
            <w:rStyle w:val="Hipervnculo"/>
            <w:bCs/>
            <w:noProof/>
          </w:rPr>
          <w:t>4.4.</w:t>
        </w:r>
        <w:r w:rsidR="0050018F">
          <w:rPr>
            <w:rFonts w:eastAsiaTheme="minorEastAsia" w:cstheme="minorBidi"/>
            <w:smallCaps w:val="0"/>
            <w:noProof/>
            <w:sz w:val="22"/>
            <w:szCs w:val="22"/>
            <w:lang w:eastAsia="es-CL"/>
          </w:rPr>
          <w:tab/>
        </w:r>
        <w:r w:rsidR="0050018F" w:rsidRPr="00B3129D">
          <w:rPr>
            <w:rStyle w:val="Hipervnculo"/>
            <w:bCs/>
            <w:noProof/>
          </w:rPr>
          <w:t>Aspectos relativos al Seguimiento Ambiental</w:t>
        </w:r>
        <w:r w:rsidR="0050018F">
          <w:rPr>
            <w:noProof/>
            <w:webHidden/>
          </w:rPr>
          <w:tab/>
        </w:r>
        <w:r w:rsidR="0050018F">
          <w:rPr>
            <w:noProof/>
            <w:webHidden/>
          </w:rPr>
          <w:fldChar w:fldCharType="begin"/>
        </w:r>
        <w:r w:rsidR="0050018F">
          <w:rPr>
            <w:noProof/>
            <w:webHidden/>
          </w:rPr>
          <w:instrText xml:space="preserve"> PAGEREF _Toc437617743 \h </w:instrText>
        </w:r>
        <w:r w:rsidR="0050018F">
          <w:rPr>
            <w:noProof/>
            <w:webHidden/>
          </w:rPr>
        </w:r>
        <w:r w:rsidR="0050018F">
          <w:rPr>
            <w:noProof/>
            <w:webHidden/>
          </w:rPr>
          <w:fldChar w:fldCharType="separate"/>
        </w:r>
        <w:r w:rsidR="0050018F">
          <w:rPr>
            <w:noProof/>
            <w:webHidden/>
          </w:rPr>
          <w:t>12</w:t>
        </w:r>
        <w:r w:rsidR="0050018F">
          <w:rPr>
            <w:noProof/>
            <w:webHidden/>
          </w:rPr>
          <w:fldChar w:fldCharType="end"/>
        </w:r>
      </w:hyperlink>
    </w:p>
    <w:p w14:paraId="22DF8946" w14:textId="77777777" w:rsidR="0050018F" w:rsidRDefault="00D33252">
      <w:pPr>
        <w:pStyle w:val="TDC3"/>
        <w:tabs>
          <w:tab w:val="left" w:pos="1320"/>
          <w:tab w:val="right" w:leader="dot" w:pos="9962"/>
        </w:tabs>
        <w:rPr>
          <w:rFonts w:eastAsiaTheme="minorEastAsia" w:cstheme="minorBidi"/>
          <w:i w:val="0"/>
          <w:iCs w:val="0"/>
          <w:noProof/>
          <w:sz w:val="22"/>
          <w:szCs w:val="22"/>
          <w:lang w:eastAsia="es-CL"/>
        </w:rPr>
      </w:pPr>
      <w:hyperlink w:anchor="_Toc437617744" w:history="1">
        <w:r w:rsidR="0050018F" w:rsidRPr="00B3129D">
          <w:rPr>
            <w:rStyle w:val="Hipervnculo"/>
            <w:bCs/>
            <w:noProof/>
          </w:rPr>
          <w:t>4.4.1.</w:t>
        </w:r>
        <w:r w:rsidR="0050018F">
          <w:rPr>
            <w:rFonts w:eastAsiaTheme="minorEastAsia" w:cstheme="minorBidi"/>
            <w:i w:val="0"/>
            <w:iCs w:val="0"/>
            <w:noProof/>
            <w:sz w:val="22"/>
            <w:szCs w:val="22"/>
            <w:lang w:eastAsia="es-CL"/>
          </w:rPr>
          <w:tab/>
        </w:r>
        <w:r w:rsidR="0050018F" w:rsidRPr="00B3129D">
          <w:rPr>
            <w:rStyle w:val="Hipervnculo"/>
            <w:bCs/>
            <w:noProof/>
          </w:rPr>
          <w:t>Documentos Revisados</w:t>
        </w:r>
        <w:r w:rsidR="0050018F">
          <w:rPr>
            <w:noProof/>
            <w:webHidden/>
          </w:rPr>
          <w:tab/>
        </w:r>
        <w:r w:rsidR="0050018F">
          <w:rPr>
            <w:noProof/>
            <w:webHidden/>
          </w:rPr>
          <w:fldChar w:fldCharType="begin"/>
        </w:r>
        <w:r w:rsidR="0050018F">
          <w:rPr>
            <w:noProof/>
            <w:webHidden/>
          </w:rPr>
          <w:instrText xml:space="preserve"> PAGEREF _Toc437617744 \h </w:instrText>
        </w:r>
        <w:r w:rsidR="0050018F">
          <w:rPr>
            <w:noProof/>
            <w:webHidden/>
          </w:rPr>
        </w:r>
        <w:r w:rsidR="0050018F">
          <w:rPr>
            <w:noProof/>
            <w:webHidden/>
          </w:rPr>
          <w:fldChar w:fldCharType="separate"/>
        </w:r>
        <w:r w:rsidR="0050018F">
          <w:rPr>
            <w:noProof/>
            <w:webHidden/>
          </w:rPr>
          <w:t>12</w:t>
        </w:r>
        <w:r w:rsidR="0050018F">
          <w:rPr>
            <w:noProof/>
            <w:webHidden/>
          </w:rPr>
          <w:fldChar w:fldCharType="end"/>
        </w:r>
      </w:hyperlink>
    </w:p>
    <w:p w14:paraId="74A213F3" w14:textId="77777777" w:rsidR="0050018F" w:rsidRDefault="00D33252">
      <w:pPr>
        <w:pStyle w:val="TDC1"/>
        <w:rPr>
          <w:rFonts w:eastAsiaTheme="minorEastAsia" w:cstheme="minorBidi"/>
          <w:b w:val="0"/>
          <w:bCs w:val="0"/>
          <w:caps w:val="0"/>
          <w:noProof/>
          <w:sz w:val="22"/>
          <w:szCs w:val="22"/>
          <w:lang w:eastAsia="es-CL"/>
        </w:rPr>
      </w:pPr>
      <w:hyperlink w:anchor="_Toc437617745" w:history="1">
        <w:r w:rsidR="0050018F" w:rsidRPr="00B3129D">
          <w:rPr>
            <w:rStyle w:val="Hipervnculo"/>
            <w:noProof/>
          </w:rPr>
          <w:t>5.</w:t>
        </w:r>
        <w:r w:rsidR="0050018F">
          <w:rPr>
            <w:rFonts w:eastAsiaTheme="minorEastAsia" w:cstheme="minorBidi"/>
            <w:b w:val="0"/>
            <w:bCs w:val="0"/>
            <w:caps w:val="0"/>
            <w:noProof/>
            <w:sz w:val="22"/>
            <w:szCs w:val="22"/>
            <w:lang w:eastAsia="es-CL"/>
          </w:rPr>
          <w:tab/>
        </w:r>
        <w:r w:rsidR="0050018F" w:rsidRPr="00B3129D">
          <w:rPr>
            <w:rStyle w:val="Hipervnculo"/>
            <w:noProof/>
          </w:rPr>
          <w:t>HECHOS CONSTATADOS.</w:t>
        </w:r>
        <w:r w:rsidR="0050018F">
          <w:rPr>
            <w:noProof/>
            <w:webHidden/>
          </w:rPr>
          <w:tab/>
        </w:r>
        <w:r w:rsidR="0050018F">
          <w:rPr>
            <w:noProof/>
            <w:webHidden/>
          </w:rPr>
          <w:fldChar w:fldCharType="begin"/>
        </w:r>
        <w:r w:rsidR="0050018F">
          <w:rPr>
            <w:noProof/>
            <w:webHidden/>
          </w:rPr>
          <w:instrText xml:space="preserve"> PAGEREF _Toc437617745 \h </w:instrText>
        </w:r>
        <w:r w:rsidR="0050018F">
          <w:rPr>
            <w:noProof/>
            <w:webHidden/>
          </w:rPr>
        </w:r>
        <w:r w:rsidR="0050018F">
          <w:rPr>
            <w:noProof/>
            <w:webHidden/>
          </w:rPr>
          <w:fldChar w:fldCharType="separate"/>
        </w:r>
        <w:r w:rsidR="0050018F">
          <w:rPr>
            <w:noProof/>
            <w:webHidden/>
          </w:rPr>
          <w:t>13</w:t>
        </w:r>
        <w:r w:rsidR="0050018F">
          <w:rPr>
            <w:noProof/>
            <w:webHidden/>
          </w:rPr>
          <w:fldChar w:fldCharType="end"/>
        </w:r>
      </w:hyperlink>
    </w:p>
    <w:p w14:paraId="08E44319" w14:textId="77777777" w:rsidR="0050018F" w:rsidRDefault="00D33252">
      <w:pPr>
        <w:pStyle w:val="TDC2"/>
        <w:tabs>
          <w:tab w:val="left" w:pos="880"/>
          <w:tab w:val="right" w:leader="dot" w:pos="9962"/>
        </w:tabs>
        <w:rPr>
          <w:rFonts w:eastAsiaTheme="minorEastAsia" w:cstheme="minorBidi"/>
          <w:smallCaps w:val="0"/>
          <w:noProof/>
          <w:sz w:val="22"/>
          <w:szCs w:val="22"/>
          <w:lang w:eastAsia="es-CL"/>
        </w:rPr>
      </w:pPr>
      <w:hyperlink w:anchor="_Toc437617746" w:history="1">
        <w:r w:rsidR="0050018F" w:rsidRPr="00B3129D">
          <w:rPr>
            <w:rStyle w:val="Hipervnculo"/>
            <w:noProof/>
          </w:rPr>
          <w:t>5.1.</w:t>
        </w:r>
        <w:r w:rsidR="0050018F">
          <w:rPr>
            <w:rFonts w:eastAsiaTheme="minorEastAsia" w:cstheme="minorBidi"/>
            <w:smallCaps w:val="0"/>
            <w:noProof/>
            <w:sz w:val="22"/>
            <w:szCs w:val="22"/>
            <w:lang w:eastAsia="es-CL"/>
          </w:rPr>
          <w:tab/>
        </w:r>
        <w:r w:rsidR="0050018F" w:rsidRPr="00B3129D">
          <w:rPr>
            <w:rStyle w:val="Hipervnculo"/>
            <w:noProof/>
          </w:rPr>
          <w:t>Ejecución de obras civiles permanentes.</w:t>
        </w:r>
        <w:r w:rsidR="0050018F">
          <w:rPr>
            <w:noProof/>
            <w:webHidden/>
          </w:rPr>
          <w:tab/>
        </w:r>
        <w:r w:rsidR="0050018F">
          <w:rPr>
            <w:noProof/>
            <w:webHidden/>
          </w:rPr>
          <w:fldChar w:fldCharType="begin"/>
        </w:r>
        <w:r w:rsidR="0050018F">
          <w:rPr>
            <w:noProof/>
            <w:webHidden/>
          </w:rPr>
          <w:instrText xml:space="preserve"> PAGEREF _Toc437617746 \h </w:instrText>
        </w:r>
        <w:r w:rsidR="0050018F">
          <w:rPr>
            <w:noProof/>
            <w:webHidden/>
          </w:rPr>
        </w:r>
        <w:r w:rsidR="0050018F">
          <w:rPr>
            <w:noProof/>
            <w:webHidden/>
          </w:rPr>
          <w:fldChar w:fldCharType="separate"/>
        </w:r>
        <w:r w:rsidR="0050018F">
          <w:rPr>
            <w:noProof/>
            <w:webHidden/>
          </w:rPr>
          <w:t>13</w:t>
        </w:r>
        <w:r w:rsidR="0050018F">
          <w:rPr>
            <w:noProof/>
            <w:webHidden/>
          </w:rPr>
          <w:fldChar w:fldCharType="end"/>
        </w:r>
      </w:hyperlink>
    </w:p>
    <w:p w14:paraId="43B62DF6" w14:textId="77777777" w:rsidR="0050018F" w:rsidRDefault="0050018F">
      <w:pPr>
        <w:pStyle w:val="TDC2"/>
        <w:tabs>
          <w:tab w:val="left" w:pos="880"/>
          <w:tab w:val="right" w:leader="dot" w:pos="9962"/>
        </w:tabs>
        <w:rPr>
          <w:rFonts w:eastAsiaTheme="minorEastAsia" w:cstheme="minorBidi"/>
          <w:smallCaps w:val="0"/>
          <w:noProof/>
          <w:sz w:val="22"/>
          <w:szCs w:val="22"/>
          <w:lang w:eastAsia="es-CL"/>
        </w:rPr>
      </w:pPr>
      <w:hyperlink w:anchor="_Toc437617749" w:history="1">
        <w:r w:rsidRPr="00B3129D">
          <w:rPr>
            <w:rStyle w:val="Hipervnculo"/>
            <w:noProof/>
          </w:rPr>
          <w:t>5.2.</w:t>
        </w:r>
        <w:r>
          <w:rPr>
            <w:rFonts w:eastAsiaTheme="minorEastAsia" w:cstheme="minorBidi"/>
            <w:smallCaps w:val="0"/>
            <w:noProof/>
            <w:sz w:val="22"/>
            <w:szCs w:val="22"/>
            <w:lang w:eastAsia="es-CL"/>
          </w:rPr>
          <w:tab/>
        </w:r>
        <w:r w:rsidRPr="00B3129D">
          <w:rPr>
            <w:rStyle w:val="Hipervnculo"/>
            <w:noProof/>
          </w:rPr>
          <w:t>Seguimiento de flora y fauna.</w:t>
        </w:r>
        <w:r>
          <w:rPr>
            <w:noProof/>
            <w:webHidden/>
          </w:rPr>
          <w:tab/>
        </w:r>
        <w:r>
          <w:rPr>
            <w:noProof/>
            <w:webHidden/>
          </w:rPr>
          <w:fldChar w:fldCharType="begin"/>
        </w:r>
        <w:r>
          <w:rPr>
            <w:noProof/>
            <w:webHidden/>
          </w:rPr>
          <w:instrText xml:space="preserve"> PAGEREF _Toc437617749 \h </w:instrText>
        </w:r>
        <w:r>
          <w:rPr>
            <w:noProof/>
            <w:webHidden/>
          </w:rPr>
        </w:r>
        <w:r>
          <w:rPr>
            <w:noProof/>
            <w:webHidden/>
          </w:rPr>
          <w:fldChar w:fldCharType="separate"/>
        </w:r>
        <w:r>
          <w:rPr>
            <w:noProof/>
            <w:webHidden/>
          </w:rPr>
          <w:t>18</w:t>
        </w:r>
        <w:r>
          <w:rPr>
            <w:noProof/>
            <w:webHidden/>
          </w:rPr>
          <w:fldChar w:fldCharType="end"/>
        </w:r>
      </w:hyperlink>
    </w:p>
    <w:p w14:paraId="3F0E1A79" w14:textId="77777777" w:rsidR="0050018F" w:rsidRDefault="00D33252">
      <w:pPr>
        <w:pStyle w:val="TDC1"/>
        <w:rPr>
          <w:rFonts w:eastAsiaTheme="minorEastAsia" w:cstheme="minorBidi"/>
          <w:b w:val="0"/>
          <w:bCs w:val="0"/>
          <w:caps w:val="0"/>
          <w:noProof/>
          <w:sz w:val="22"/>
          <w:szCs w:val="22"/>
          <w:lang w:eastAsia="es-CL"/>
        </w:rPr>
      </w:pPr>
      <w:hyperlink w:anchor="_Toc437617750" w:history="1">
        <w:r w:rsidR="0050018F" w:rsidRPr="00B3129D">
          <w:rPr>
            <w:rStyle w:val="Hipervnculo"/>
            <w:noProof/>
          </w:rPr>
          <w:t>6.</w:t>
        </w:r>
        <w:r w:rsidR="0050018F">
          <w:rPr>
            <w:rFonts w:eastAsiaTheme="minorEastAsia" w:cstheme="minorBidi"/>
            <w:b w:val="0"/>
            <w:bCs w:val="0"/>
            <w:caps w:val="0"/>
            <w:noProof/>
            <w:sz w:val="22"/>
            <w:szCs w:val="22"/>
            <w:lang w:eastAsia="es-CL"/>
          </w:rPr>
          <w:tab/>
        </w:r>
        <w:r w:rsidR="0050018F" w:rsidRPr="00B3129D">
          <w:rPr>
            <w:rStyle w:val="Hipervnculo"/>
            <w:noProof/>
          </w:rPr>
          <w:t>CONCLUSIONES.</w:t>
        </w:r>
        <w:r w:rsidR="0050018F">
          <w:rPr>
            <w:noProof/>
            <w:webHidden/>
          </w:rPr>
          <w:tab/>
        </w:r>
        <w:r w:rsidR="0050018F">
          <w:rPr>
            <w:noProof/>
            <w:webHidden/>
          </w:rPr>
          <w:fldChar w:fldCharType="begin"/>
        </w:r>
        <w:r w:rsidR="0050018F">
          <w:rPr>
            <w:noProof/>
            <w:webHidden/>
          </w:rPr>
          <w:instrText xml:space="preserve"> PAGEREF _Toc437617750 \h </w:instrText>
        </w:r>
        <w:r w:rsidR="0050018F">
          <w:rPr>
            <w:noProof/>
            <w:webHidden/>
          </w:rPr>
        </w:r>
        <w:r w:rsidR="0050018F">
          <w:rPr>
            <w:noProof/>
            <w:webHidden/>
          </w:rPr>
          <w:fldChar w:fldCharType="separate"/>
        </w:r>
        <w:r w:rsidR="0050018F">
          <w:rPr>
            <w:noProof/>
            <w:webHidden/>
          </w:rPr>
          <w:t>22</w:t>
        </w:r>
        <w:r w:rsidR="0050018F">
          <w:rPr>
            <w:noProof/>
            <w:webHidden/>
          </w:rPr>
          <w:fldChar w:fldCharType="end"/>
        </w:r>
      </w:hyperlink>
    </w:p>
    <w:p w14:paraId="1B1A6136" w14:textId="77777777" w:rsidR="0050018F" w:rsidRDefault="00D33252">
      <w:pPr>
        <w:pStyle w:val="TDC1"/>
        <w:rPr>
          <w:rFonts w:eastAsiaTheme="minorEastAsia" w:cstheme="minorBidi"/>
          <w:b w:val="0"/>
          <w:bCs w:val="0"/>
          <w:caps w:val="0"/>
          <w:noProof/>
          <w:sz w:val="22"/>
          <w:szCs w:val="22"/>
          <w:lang w:eastAsia="es-CL"/>
        </w:rPr>
      </w:pPr>
      <w:hyperlink w:anchor="_Toc437617751" w:history="1">
        <w:r w:rsidR="0050018F" w:rsidRPr="00B3129D">
          <w:rPr>
            <w:rStyle w:val="Hipervnculo"/>
            <w:noProof/>
          </w:rPr>
          <w:t>7.</w:t>
        </w:r>
        <w:r w:rsidR="0050018F">
          <w:rPr>
            <w:rFonts w:eastAsiaTheme="minorEastAsia" w:cstheme="minorBidi"/>
            <w:b w:val="0"/>
            <w:bCs w:val="0"/>
            <w:caps w:val="0"/>
            <w:noProof/>
            <w:sz w:val="22"/>
            <w:szCs w:val="22"/>
            <w:lang w:eastAsia="es-CL"/>
          </w:rPr>
          <w:tab/>
        </w:r>
        <w:r w:rsidR="0050018F" w:rsidRPr="00B3129D">
          <w:rPr>
            <w:rStyle w:val="Hipervnculo"/>
            <w:noProof/>
          </w:rPr>
          <w:t>DOCUMENTACIÓN SOLICITADA Y ENTREGADA.</w:t>
        </w:r>
        <w:r w:rsidR="0050018F">
          <w:rPr>
            <w:noProof/>
            <w:webHidden/>
          </w:rPr>
          <w:tab/>
        </w:r>
        <w:r w:rsidR="0050018F">
          <w:rPr>
            <w:noProof/>
            <w:webHidden/>
          </w:rPr>
          <w:fldChar w:fldCharType="begin"/>
        </w:r>
        <w:r w:rsidR="0050018F">
          <w:rPr>
            <w:noProof/>
            <w:webHidden/>
          </w:rPr>
          <w:instrText xml:space="preserve"> PAGEREF _Toc437617751 \h </w:instrText>
        </w:r>
        <w:r w:rsidR="0050018F">
          <w:rPr>
            <w:noProof/>
            <w:webHidden/>
          </w:rPr>
        </w:r>
        <w:r w:rsidR="0050018F">
          <w:rPr>
            <w:noProof/>
            <w:webHidden/>
          </w:rPr>
          <w:fldChar w:fldCharType="separate"/>
        </w:r>
        <w:r w:rsidR="0050018F">
          <w:rPr>
            <w:noProof/>
            <w:webHidden/>
          </w:rPr>
          <w:t>25</w:t>
        </w:r>
        <w:r w:rsidR="0050018F">
          <w:rPr>
            <w:noProof/>
            <w:webHidden/>
          </w:rPr>
          <w:fldChar w:fldCharType="end"/>
        </w:r>
      </w:hyperlink>
    </w:p>
    <w:p w14:paraId="5E101282" w14:textId="77777777" w:rsidR="0050018F" w:rsidRDefault="00D33252">
      <w:pPr>
        <w:pStyle w:val="TDC1"/>
        <w:rPr>
          <w:rFonts w:eastAsiaTheme="minorEastAsia" w:cstheme="minorBidi"/>
          <w:b w:val="0"/>
          <w:bCs w:val="0"/>
          <w:caps w:val="0"/>
          <w:noProof/>
          <w:sz w:val="22"/>
          <w:szCs w:val="22"/>
          <w:lang w:eastAsia="es-CL"/>
        </w:rPr>
      </w:pPr>
      <w:hyperlink w:anchor="_Toc437617752" w:history="1">
        <w:r w:rsidR="0050018F" w:rsidRPr="00B3129D">
          <w:rPr>
            <w:rStyle w:val="Hipervnculo"/>
            <w:noProof/>
          </w:rPr>
          <w:t>8.</w:t>
        </w:r>
        <w:r w:rsidR="0050018F">
          <w:rPr>
            <w:rFonts w:eastAsiaTheme="minorEastAsia" w:cstheme="minorBidi"/>
            <w:b w:val="0"/>
            <w:bCs w:val="0"/>
            <w:caps w:val="0"/>
            <w:noProof/>
            <w:sz w:val="22"/>
            <w:szCs w:val="22"/>
            <w:lang w:eastAsia="es-CL"/>
          </w:rPr>
          <w:tab/>
        </w:r>
        <w:r w:rsidR="0050018F" w:rsidRPr="00B3129D">
          <w:rPr>
            <w:rStyle w:val="Hipervnculo"/>
            <w:noProof/>
          </w:rPr>
          <w:t>ANEXOS.</w:t>
        </w:r>
        <w:r w:rsidR="0050018F">
          <w:rPr>
            <w:noProof/>
            <w:webHidden/>
          </w:rPr>
          <w:tab/>
        </w:r>
        <w:r w:rsidR="0050018F">
          <w:rPr>
            <w:noProof/>
            <w:webHidden/>
          </w:rPr>
          <w:fldChar w:fldCharType="begin"/>
        </w:r>
        <w:r w:rsidR="0050018F">
          <w:rPr>
            <w:noProof/>
            <w:webHidden/>
          </w:rPr>
          <w:instrText xml:space="preserve"> PAGEREF _Toc437617752 \h </w:instrText>
        </w:r>
        <w:r w:rsidR="0050018F">
          <w:rPr>
            <w:noProof/>
            <w:webHidden/>
          </w:rPr>
        </w:r>
        <w:r w:rsidR="0050018F">
          <w:rPr>
            <w:noProof/>
            <w:webHidden/>
          </w:rPr>
          <w:fldChar w:fldCharType="separate"/>
        </w:r>
        <w:r w:rsidR="0050018F">
          <w:rPr>
            <w:noProof/>
            <w:webHidden/>
          </w:rPr>
          <w:t>25</w:t>
        </w:r>
        <w:r w:rsidR="0050018F">
          <w:rPr>
            <w:noProof/>
            <w:webHidden/>
          </w:rPr>
          <w:fldChar w:fldCharType="end"/>
        </w:r>
      </w:hyperlink>
    </w:p>
    <w:p w14:paraId="24198C70" w14:textId="77777777" w:rsidR="00655D0C" w:rsidRPr="0025129B" w:rsidRDefault="003753AB" w:rsidP="00655D0C">
      <w:r w:rsidRPr="0025129B">
        <w:fldChar w:fldCharType="end"/>
      </w:r>
    </w:p>
    <w:p w14:paraId="032D6A13"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004B1606" w14:textId="77777777" w:rsidR="002C445A" w:rsidRPr="0025129B" w:rsidRDefault="00ED4317" w:rsidP="005749E1">
      <w:pPr>
        <w:pStyle w:val="Ttulo1"/>
      </w:pPr>
      <w:bookmarkStart w:id="17" w:name="_Toc352840376"/>
      <w:bookmarkStart w:id="18" w:name="_Toc352841436"/>
      <w:bookmarkStart w:id="19" w:name="_Toc437617731"/>
      <w:r w:rsidRPr="0025129B">
        <w:lastRenderedPageBreak/>
        <w:t>RESUMEN</w:t>
      </w:r>
      <w:r w:rsidR="00B1722C" w:rsidRPr="0025129B">
        <w:t>.</w:t>
      </w:r>
      <w:bookmarkEnd w:id="17"/>
      <w:bookmarkEnd w:id="18"/>
      <w:bookmarkEnd w:id="19"/>
    </w:p>
    <w:p w14:paraId="5B98A3B8" w14:textId="77777777" w:rsidR="00ED4317" w:rsidRPr="0025129B" w:rsidRDefault="00ED4317" w:rsidP="00ED4317">
      <w:pPr>
        <w:jc w:val="left"/>
        <w:rPr>
          <w:rFonts w:cstheme="minorHAnsi"/>
          <w:b/>
          <w:sz w:val="20"/>
          <w:szCs w:val="20"/>
        </w:rPr>
      </w:pPr>
    </w:p>
    <w:p w14:paraId="09CDBBE2" w14:textId="77777777" w:rsidR="00ED4317" w:rsidRPr="007E3FFB" w:rsidRDefault="00ED4317" w:rsidP="00ED4317">
      <w:pPr>
        <w:rPr>
          <w:rFonts w:cstheme="minorHAnsi"/>
          <w:sz w:val="20"/>
          <w:szCs w:val="20"/>
        </w:rPr>
      </w:pPr>
      <w:r w:rsidRPr="007E3FFB">
        <w:rPr>
          <w:rFonts w:cstheme="minorHAnsi"/>
          <w:sz w:val="20"/>
          <w:szCs w:val="20"/>
        </w:rPr>
        <w:t>El pr</w:t>
      </w:r>
      <w:r w:rsidR="004041CB" w:rsidRPr="007E3FFB">
        <w:rPr>
          <w:rFonts w:cstheme="minorHAnsi"/>
          <w:sz w:val="20"/>
          <w:szCs w:val="20"/>
        </w:rPr>
        <w:t>esente documento da cuenta de los resultados de la</w:t>
      </w:r>
      <w:r w:rsidR="0025129B" w:rsidRPr="007E3FFB">
        <w:rPr>
          <w:rFonts w:cstheme="minorHAnsi"/>
          <w:sz w:val="20"/>
          <w:szCs w:val="20"/>
        </w:rPr>
        <w:t>s</w:t>
      </w:r>
      <w:r w:rsidR="004041CB" w:rsidRPr="007E3FFB">
        <w:rPr>
          <w:rFonts w:cstheme="minorHAnsi"/>
          <w:sz w:val="20"/>
          <w:szCs w:val="20"/>
        </w:rPr>
        <w:t xml:space="preserve"> actividad</w:t>
      </w:r>
      <w:r w:rsidR="0025129B" w:rsidRPr="007E3FFB">
        <w:rPr>
          <w:rFonts w:cstheme="minorHAnsi"/>
          <w:sz w:val="20"/>
          <w:szCs w:val="20"/>
        </w:rPr>
        <w:t>es</w:t>
      </w:r>
      <w:r w:rsidR="004041CB" w:rsidRPr="007E3FFB">
        <w:rPr>
          <w:rFonts w:cstheme="minorHAnsi"/>
          <w:sz w:val="20"/>
          <w:szCs w:val="20"/>
        </w:rPr>
        <w:t xml:space="preserve"> de </w:t>
      </w:r>
      <w:r w:rsidR="009A6566" w:rsidRPr="007E3FFB">
        <w:rPr>
          <w:rFonts w:cstheme="minorHAnsi"/>
          <w:sz w:val="20"/>
          <w:szCs w:val="20"/>
        </w:rPr>
        <w:t>fiscaliz</w:t>
      </w:r>
      <w:r w:rsidR="0025129B" w:rsidRPr="007E3FFB">
        <w:rPr>
          <w:rFonts w:cstheme="minorHAnsi"/>
          <w:sz w:val="20"/>
          <w:szCs w:val="20"/>
        </w:rPr>
        <w:t>ación</w:t>
      </w:r>
      <w:r w:rsidRPr="007E3FFB">
        <w:rPr>
          <w:rFonts w:cstheme="minorHAnsi"/>
          <w:sz w:val="20"/>
          <w:szCs w:val="20"/>
        </w:rPr>
        <w:t xml:space="preserve"> ambiental </w:t>
      </w:r>
      <w:r w:rsidR="00565761" w:rsidRPr="007E3FFB">
        <w:rPr>
          <w:rFonts w:cstheme="minorHAnsi"/>
          <w:sz w:val="20"/>
          <w:szCs w:val="20"/>
        </w:rPr>
        <w:t xml:space="preserve">encomendadas y </w:t>
      </w:r>
      <w:r w:rsidRPr="007E3FFB">
        <w:rPr>
          <w:rFonts w:cstheme="minorHAnsi"/>
          <w:sz w:val="20"/>
          <w:szCs w:val="20"/>
        </w:rPr>
        <w:t>realizada</w:t>
      </w:r>
      <w:r w:rsidR="00DD4A7F" w:rsidRPr="007E3FFB">
        <w:rPr>
          <w:rFonts w:cstheme="minorHAnsi"/>
          <w:sz w:val="20"/>
          <w:szCs w:val="20"/>
        </w:rPr>
        <w:t>s</w:t>
      </w:r>
      <w:r w:rsidRPr="007E3FFB">
        <w:rPr>
          <w:rFonts w:cstheme="minorHAnsi"/>
          <w:sz w:val="20"/>
          <w:szCs w:val="20"/>
        </w:rPr>
        <w:t xml:space="preserve"> por </w:t>
      </w:r>
      <w:r w:rsidR="00565761" w:rsidRPr="007E3FFB">
        <w:rPr>
          <w:rFonts w:cstheme="minorHAnsi"/>
          <w:sz w:val="20"/>
          <w:szCs w:val="20"/>
        </w:rPr>
        <w:t>el Servicio Nacional de Pesca y acuicultura de la Región del Biobío</w:t>
      </w:r>
      <w:r w:rsidR="007073CE" w:rsidRPr="007E3FFB">
        <w:rPr>
          <w:rFonts w:cstheme="minorHAnsi"/>
          <w:sz w:val="20"/>
          <w:szCs w:val="20"/>
        </w:rPr>
        <w:t xml:space="preserve"> en conjunto con personal de la </w:t>
      </w:r>
      <w:r w:rsidR="00565761" w:rsidRPr="007E3FFB">
        <w:rPr>
          <w:rFonts w:cstheme="minorHAnsi"/>
          <w:sz w:val="20"/>
          <w:szCs w:val="20"/>
        </w:rPr>
        <w:t>Corporación Nacional Forestal Región del</w:t>
      </w:r>
      <w:r w:rsidR="007073CE" w:rsidRPr="007E3FFB">
        <w:rPr>
          <w:rFonts w:cstheme="minorHAnsi"/>
          <w:sz w:val="20"/>
          <w:szCs w:val="20"/>
        </w:rPr>
        <w:t xml:space="preserve"> Biobío</w:t>
      </w:r>
      <w:r w:rsidR="007C15CC" w:rsidRPr="007E3FFB">
        <w:rPr>
          <w:rFonts w:cstheme="minorHAnsi"/>
          <w:sz w:val="20"/>
          <w:szCs w:val="20"/>
        </w:rPr>
        <w:t xml:space="preserve">, </w:t>
      </w:r>
      <w:r w:rsidR="007B7525" w:rsidRPr="007E3FFB">
        <w:rPr>
          <w:rFonts w:cstheme="minorHAnsi"/>
          <w:sz w:val="20"/>
          <w:szCs w:val="20"/>
        </w:rPr>
        <w:t xml:space="preserve">a </w:t>
      </w:r>
      <w:r w:rsidR="008E4AB3" w:rsidRPr="007E3FFB">
        <w:rPr>
          <w:rFonts w:cstheme="minorHAnsi"/>
          <w:sz w:val="20"/>
          <w:szCs w:val="20"/>
        </w:rPr>
        <w:t xml:space="preserve">la </w:t>
      </w:r>
      <w:r w:rsidR="00901683" w:rsidRPr="007E3FFB">
        <w:rPr>
          <w:rFonts w:cstheme="minorHAnsi"/>
          <w:sz w:val="20"/>
          <w:szCs w:val="20"/>
        </w:rPr>
        <w:t>i</w:t>
      </w:r>
      <w:r w:rsidR="008E4AB3" w:rsidRPr="007E3FFB">
        <w:rPr>
          <w:rFonts w:cstheme="minorHAnsi"/>
          <w:sz w:val="20"/>
          <w:szCs w:val="20"/>
        </w:rPr>
        <w:t>nstalación</w:t>
      </w:r>
      <w:r w:rsidR="00901683" w:rsidRPr="007E3FFB">
        <w:rPr>
          <w:rFonts w:cstheme="minorHAnsi"/>
          <w:sz w:val="20"/>
          <w:szCs w:val="20"/>
        </w:rPr>
        <w:t xml:space="preserve"> denominada </w:t>
      </w:r>
      <w:r w:rsidR="00565761" w:rsidRPr="007E3FFB">
        <w:rPr>
          <w:rFonts w:cstheme="minorHAnsi"/>
          <w:sz w:val="20"/>
          <w:szCs w:val="20"/>
        </w:rPr>
        <w:t>CENTRAL HIDROELÉCTRICA DE PASADA EL PINAR</w:t>
      </w:r>
      <w:r w:rsidR="00901683" w:rsidRPr="007E3FFB">
        <w:rPr>
          <w:rFonts w:cstheme="minorHAnsi"/>
          <w:sz w:val="20"/>
          <w:szCs w:val="20"/>
        </w:rPr>
        <w:t xml:space="preserve">, </w:t>
      </w:r>
      <w:r w:rsidR="007073CE" w:rsidRPr="007E3FFB">
        <w:rPr>
          <w:rFonts w:cstheme="minorHAnsi"/>
          <w:sz w:val="20"/>
          <w:szCs w:val="20"/>
        </w:rPr>
        <w:t>de acuerdo a lo</w:t>
      </w:r>
      <w:r w:rsidR="00C12F36" w:rsidRPr="007E3FFB">
        <w:rPr>
          <w:rFonts w:cstheme="minorHAnsi"/>
          <w:sz w:val="20"/>
          <w:szCs w:val="20"/>
        </w:rPr>
        <w:t xml:space="preserve"> </w:t>
      </w:r>
      <w:r w:rsidR="007073CE" w:rsidRPr="007E3FFB">
        <w:rPr>
          <w:rFonts w:cstheme="minorHAnsi"/>
          <w:sz w:val="20"/>
          <w:szCs w:val="20"/>
        </w:rPr>
        <w:t>establecido en el Programa de Fiscalización de RCA del año 2015</w:t>
      </w:r>
      <w:r w:rsidR="00F478FD" w:rsidRPr="007E3FFB">
        <w:rPr>
          <w:rFonts w:cstheme="minorHAnsi"/>
          <w:sz w:val="20"/>
          <w:szCs w:val="20"/>
        </w:rPr>
        <w:t xml:space="preserve">. </w:t>
      </w:r>
      <w:r w:rsidR="00BE68C0" w:rsidRPr="007E3FFB">
        <w:rPr>
          <w:rFonts w:cstheme="minorHAnsi"/>
          <w:sz w:val="20"/>
          <w:szCs w:val="20"/>
        </w:rPr>
        <w:t>La</w:t>
      </w:r>
      <w:r w:rsidR="00DD4A7F" w:rsidRPr="007E3FFB">
        <w:rPr>
          <w:rFonts w:cstheme="minorHAnsi"/>
          <w:sz w:val="20"/>
          <w:szCs w:val="20"/>
        </w:rPr>
        <w:t>s</w:t>
      </w:r>
      <w:r w:rsidR="00BE68C0" w:rsidRPr="007E3FFB">
        <w:rPr>
          <w:rFonts w:cstheme="minorHAnsi"/>
          <w:sz w:val="20"/>
          <w:szCs w:val="20"/>
        </w:rPr>
        <w:t xml:space="preserve"> a</w:t>
      </w:r>
      <w:r w:rsidR="00F478FD" w:rsidRPr="007E3FFB">
        <w:rPr>
          <w:rFonts w:cstheme="minorHAnsi"/>
          <w:sz w:val="20"/>
          <w:szCs w:val="20"/>
        </w:rPr>
        <w:t>ctividad</w:t>
      </w:r>
      <w:r w:rsidR="00DD4A7F" w:rsidRPr="007E3FFB">
        <w:rPr>
          <w:rFonts w:cstheme="minorHAnsi"/>
          <w:sz w:val="20"/>
          <w:szCs w:val="20"/>
        </w:rPr>
        <w:t>es</w:t>
      </w:r>
      <w:r w:rsidR="00591882" w:rsidRPr="007E3FFB">
        <w:rPr>
          <w:rFonts w:cstheme="minorHAnsi"/>
          <w:sz w:val="20"/>
          <w:szCs w:val="20"/>
        </w:rPr>
        <w:t xml:space="preserve"> de inspecció</w:t>
      </w:r>
      <w:r w:rsidR="0025129B" w:rsidRPr="007E3FFB">
        <w:rPr>
          <w:rFonts w:cstheme="minorHAnsi"/>
          <w:sz w:val="20"/>
          <w:szCs w:val="20"/>
        </w:rPr>
        <w:t>n</w:t>
      </w:r>
      <w:r w:rsidR="00F478FD" w:rsidRPr="007E3FFB">
        <w:rPr>
          <w:rFonts w:cstheme="minorHAnsi"/>
          <w:sz w:val="20"/>
          <w:szCs w:val="20"/>
        </w:rPr>
        <w:t xml:space="preserve"> </w:t>
      </w:r>
      <w:r w:rsidR="00BE68C0" w:rsidRPr="007E3FFB">
        <w:rPr>
          <w:rFonts w:cstheme="minorHAnsi"/>
          <w:sz w:val="20"/>
          <w:szCs w:val="20"/>
        </w:rPr>
        <w:t>fue</w:t>
      </w:r>
      <w:r w:rsidR="00901683" w:rsidRPr="007E3FFB">
        <w:rPr>
          <w:rFonts w:cstheme="minorHAnsi"/>
          <w:sz w:val="20"/>
          <w:szCs w:val="20"/>
        </w:rPr>
        <w:t>ron</w:t>
      </w:r>
      <w:r w:rsidR="00BE68C0" w:rsidRPr="007E3FFB">
        <w:rPr>
          <w:rFonts w:cstheme="minorHAnsi"/>
          <w:sz w:val="20"/>
          <w:szCs w:val="20"/>
        </w:rPr>
        <w:t xml:space="preserve"> </w:t>
      </w:r>
      <w:r w:rsidR="00F478FD" w:rsidRPr="007E3FFB">
        <w:rPr>
          <w:rFonts w:cstheme="minorHAnsi"/>
          <w:sz w:val="20"/>
          <w:szCs w:val="20"/>
        </w:rPr>
        <w:t>desarrollada</w:t>
      </w:r>
      <w:r w:rsidR="00901683" w:rsidRPr="007E3FFB">
        <w:rPr>
          <w:rFonts w:cstheme="minorHAnsi"/>
          <w:sz w:val="20"/>
          <w:szCs w:val="20"/>
        </w:rPr>
        <w:t>s</w:t>
      </w:r>
      <w:r w:rsidRPr="007E3FFB">
        <w:rPr>
          <w:rFonts w:cstheme="minorHAnsi"/>
          <w:sz w:val="20"/>
          <w:szCs w:val="20"/>
        </w:rPr>
        <w:t xml:space="preserve"> durante </w:t>
      </w:r>
      <w:r w:rsidR="00D54C39" w:rsidRPr="007E3FFB">
        <w:rPr>
          <w:rFonts w:cstheme="minorHAnsi"/>
          <w:sz w:val="20"/>
          <w:szCs w:val="20"/>
        </w:rPr>
        <w:t>el</w:t>
      </w:r>
      <w:r w:rsidRPr="007E3FFB">
        <w:rPr>
          <w:rFonts w:cstheme="minorHAnsi"/>
          <w:sz w:val="20"/>
          <w:szCs w:val="20"/>
        </w:rPr>
        <w:t xml:space="preserve"> día </w:t>
      </w:r>
      <w:r w:rsidR="00565761" w:rsidRPr="007E3FFB">
        <w:rPr>
          <w:rFonts w:cstheme="minorHAnsi"/>
          <w:sz w:val="20"/>
          <w:szCs w:val="20"/>
        </w:rPr>
        <w:t>31</w:t>
      </w:r>
      <w:r w:rsidR="00901683" w:rsidRPr="007E3FFB">
        <w:rPr>
          <w:rFonts w:cstheme="minorHAnsi"/>
          <w:sz w:val="20"/>
          <w:szCs w:val="20"/>
        </w:rPr>
        <w:t xml:space="preserve"> de </w:t>
      </w:r>
      <w:r w:rsidR="00565761" w:rsidRPr="007E3FFB">
        <w:rPr>
          <w:rFonts w:cstheme="minorHAnsi"/>
          <w:sz w:val="20"/>
          <w:szCs w:val="20"/>
        </w:rPr>
        <w:t>marzo</w:t>
      </w:r>
      <w:r w:rsidR="00DD4A7F" w:rsidRPr="007E3FFB">
        <w:rPr>
          <w:rFonts w:cstheme="minorHAnsi"/>
          <w:sz w:val="20"/>
          <w:szCs w:val="20"/>
        </w:rPr>
        <w:t xml:space="preserve"> </w:t>
      </w:r>
      <w:r w:rsidR="00901683" w:rsidRPr="007E3FFB">
        <w:rPr>
          <w:rFonts w:cstheme="minorHAnsi"/>
          <w:sz w:val="20"/>
          <w:szCs w:val="20"/>
        </w:rPr>
        <w:t>del 201</w:t>
      </w:r>
      <w:r w:rsidR="007073CE" w:rsidRPr="007E3FFB">
        <w:rPr>
          <w:rFonts w:cstheme="minorHAnsi"/>
          <w:sz w:val="20"/>
          <w:szCs w:val="20"/>
        </w:rPr>
        <w:t>5</w:t>
      </w:r>
      <w:r w:rsidR="00565761" w:rsidRPr="007E3FFB">
        <w:rPr>
          <w:rFonts w:cstheme="minorHAnsi"/>
          <w:sz w:val="20"/>
          <w:szCs w:val="20"/>
        </w:rPr>
        <w:t>, previa coordinación con el titular por parte del encargado de la actividad en terreno</w:t>
      </w:r>
      <w:r w:rsidR="00230321" w:rsidRPr="007E3FFB">
        <w:rPr>
          <w:rFonts w:cstheme="minorHAnsi"/>
          <w:sz w:val="20"/>
          <w:szCs w:val="20"/>
        </w:rPr>
        <w:t>.</w:t>
      </w:r>
    </w:p>
    <w:p w14:paraId="34AD81DA" w14:textId="77777777" w:rsidR="00ED4317" w:rsidRPr="007E3FFB" w:rsidRDefault="00ED4317" w:rsidP="00ED4317">
      <w:pPr>
        <w:rPr>
          <w:rFonts w:cstheme="minorHAnsi"/>
          <w:sz w:val="20"/>
          <w:szCs w:val="20"/>
        </w:rPr>
      </w:pPr>
    </w:p>
    <w:p w14:paraId="7F5B5D3C" w14:textId="77777777" w:rsidR="00D2705F" w:rsidRPr="007E3FFB" w:rsidRDefault="00DD4A7F" w:rsidP="00D52A7E">
      <w:pPr>
        <w:rPr>
          <w:rFonts w:eastAsia="Times New Roman"/>
          <w:sz w:val="20"/>
          <w:szCs w:val="20"/>
          <w:lang w:eastAsia="es-CL"/>
        </w:rPr>
      </w:pPr>
      <w:r w:rsidRPr="007E3FFB">
        <w:rPr>
          <w:rFonts w:cstheme="minorHAnsi"/>
          <w:sz w:val="20"/>
          <w:szCs w:val="20"/>
        </w:rPr>
        <w:t xml:space="preserve">El proyecto </w:t>
      </w:r>
      <w:r w:rsidR="007073CE" w:rsidRPr="007E3FFB">
        <w:rPr>
          <w:rFonts w:cstheme="minorHAnsi"/>
          <w:sz w:val="20"/>
          <w:szCs w:val="20"/>
        </w:rPr>
        <w:t xml:space="preserve">de </w:t>
      </w:r>
      <w:r w:rsidR="00565761" w:rsidRPr="007E3FFB">
        <w:rPr>
          <w:rFonts w:cstheme="minorHAnsi"/>
          <w:sz w:val="20"/>
          <w:szCs w:val="20"/>
        </w:rPr>
        <w:t>construc</w:t>
      </w:r>
      <w:r w:rsidR="007073CE" w:rsidRPr="007E3FFB">
        <w:rPr>
          <w:rFonts w:cstheme="minorHAnsi"/>
          <w:sz w:val="20"/>
          <w:szCs w:val="20"/>
        </w:rPr>
        <w:t xml:space="preserve">ción </w:t>
      </w:r>
      <w:r w:rsidR="00565761" w:rsidRPr="007E3FFB">
        <w:rPr>
          <w:rFonts w:cstheme="minorHAnsi"/>
          <w:sz w:val="20"/>
          <w:szCs w:val="20"/>
        </w:rPr>
        <w:t xml:space="preserve">y operación </w:t>
      </w:r>
      <w:r w:rsidR="007073CE" w:rsidRPr="007E3FFB">
        <w:rPr>
          <w:rFonts w:cstheme="minorHAnsi"/>
          <w:sz w:val="20"/>
          <w:szCs w:val="20"/>
        </w:rPr>
        <w:t>de</w:t>
      </w:r>
      <w:r w:rsidR="00565761" w:rsidRPr="007E3FFB">
        <w:rPr>
          <w:rFonts w:cstheme="minorHAnsi"/>
          <w:sz w:val="20"/>
          <w:szCs w:val="20"/>
        </w:rPr>
        <w:t xml:space="preserve"> </w:t>
      </w:r>
      <w:r w:rsidR="007073CE" w:rsidRPr="007E3FFB">
        <w:rPr>
          <w:rFonts w:cstheme="minorHAnsi"/>
          <w:sz w:val="20"/>
          <w:szCs w:val="20"/>
        </w:rPr>
        <w:t>l</w:t>
      </w:r>
      <w:r w:rsidR="00565761" w:rsidRPr="007E3FFB">
        <w:rPr>
          <w:rFonts w:cstheme="minorHAnsi"/>
          <w:sz w:val="20"/>
          <w:szCs w:val="20"/>
        </w:rPr>
        <w:t>a</w:t>
      </w:r>
      <w:r w:rsidR="007073CE" w:rsidRPr="007E3FFB">
        <w:rPr>
          <w:rFonts w:cstheme="minorHAnsi"/>
          <w:sz w:val="20"/>
          <w:szCs w:val="20"/>
        </w:rPr>
        <w:t xml:space="preserve"> </w:t>
      </w:r>
      <w:r w:rsidR="00565761" w:rsidRPr="007E3FFB">
        <w:rPr>
          <w:rFonts w:cstheme="minorHAnsi"/>
          <w:sz w:val="20"/>
          <w:szCs w:val="20"/>
        </w:rPr>
        <w:t xml:space="preserve">Central </w:t>
      </w:r>
      <w:r w:rsidR="0036012C" w:rsidRPr="007E3FFB">
        <w:rPr>
          <w:rFonts w:cstheme="minorHAnsi"/>
          <w:sz w:val="20"/>
          <w:szCs w:val="20"/>
        </w:rPr>
        <w:t>Hidroeléctrica</w:t>
      </w:r>
      <w:r w:rsidR="00565761" w:rsidRPr="007E3FFB">
        <w:rPr>
          <w:rFonts w:cstheme="minorHAnsi"/>
          <w:sz w:val="20"/>
          <w:szCs w:val="20"/>
        </w:rPr>
        <w:t xml:space="preserve"> de Pasada El Pinar</w:t>
      </w:r>
      <w:r w:rsidR="007073CE" w:rsidRPr="007E3FFB">
        <w:rPr>
          <w:rFonts w:cstheme="minorHAnsi"/>
          <w:sz w:val="20"/>
          <w:szCs w:val="20"/>
        </w:rPr>
        <w:t xml:space="preserve">, de </w:t>
      </w:r>
      <w:r w:rsidR="00565761" w:rsidRPr="007E3FFB">
        <w:rPr>
          <w:rFonts w:cstheme="minorHAnsi"/>
          <w:sz w:val="20"/>
          <w:szCs w:val="20"/>
        </w:rPr>
        <w:t xml:space="preserve">propiedad de </w:t>
      </w:r>
      <w:r w:rsidR="007073CE" w:rsidRPr="007E3FFB">
        <w:rPr>
          <w:rFonts w:cstheme="minorHAnsi"/>
          <w:sz w:val="20"/>
          <w:szCs w:val="20"/>
        </w:rPr>
        <w:t xml:space="preserve">la empresa </w:t>
      </w:r>
      <w:r w:rsidR="005D2F81" w:rsidRPr="007E3FFB">
        <w:rPr>
          <w:rFonts w:cstheme="minorHAnsi"/>
          <w:sz w:val="20"/>
          <w:szCs w:val="20"/>
        </w:rPr>
        <w:t xml:space="preserve">SOCIEDAD POR ACCIONES EMPRESA ELÉCTRICA EL PINAR SpA </w:t>
      </w:r>
      <w:r w:rsidR="00BB17E9" w:rsidRPr="007E3FFB">
        <w:rPr>
          <w:rFonts w:cstheme="minorHAnsi"/>
          <w:sz w:val="20"/>
          <w:szCs w:val="20"/>
        </w:rPr>
        <w:t>(</w:t>
      </w:r>
      <w:r w:rsidR="005D2F81" w:rsidRPr="007E3FFB">
        <w:rPr>
          <w:rFonts w:cstheme="minorHAnsi"/>
          <w:sz w:val="20"/>
          <w:szCs w:val="20"/>
        </w:rPr>
        <w:t xml:space="preserve">quién adquirió </w:t>
      </w:r>
      <w:r w:rsidR="00BB17E9" w:rsidRPr="007E3FFB">
        <w:rPr>
          <w:rFonts w:cstheme="minorHAnsi"/>
          <w:sz w:val="20"/>
          <w:szCs w:val="20"/>
        </w:rPr>
        <w:t xml:space="preserve">en 2014 </w:t>
      </w:r>
      <w:r w:rsidR="005D2F81" w:rsidRPr="007E3FFB">
        <w:rPr>
          <w:rFonts w:cstheme="minorHAnsi"/>
          <w:sz w:val="20"/>
          <w:szCs w:val="20"/>
        </w:rPr>
        <w:t xml:space="preserve">de </w:t>
      </w:r>
      <w:r w:rsidR="00565761" w:rsidRPr="007E3FFB">
        <w:rPr>
          <w:rFonts w:cstheme="minorHAnsi"/>
          <w:sz w:val="20"/>
          <w:szCs w:val="20"/>
        </w:rPr>
        <w:t>AAKTEI ENERGIA SpA</w:t>
      </w:r>
      <w:r w:rsidR="005D2F81" w:rsidRPr="007E3FFB">
        <w:rPr>
          <w:rFonts w:cstheme="minorHAnsi"/>
          <w:sz w:val="20"/>
          <w:szCs w:val="20"/>
        </w:rPr>
        <w:t xml:space="preserve"> este proyecto</w:t>
      </w:r>
      <w:r w:rsidR="00BB17E9" w:rsidRPr="007E3FFB">
        <w:rPr>
          <w:rFonts w:cstheme="minorHAnsi"/>
          <w:sz w:val="20"/>
          <w:szCs w:val="20"/>
        </w:rPr>
        <w:t>)</w:t>
      </w:r>
      <w:r w:rsidR="007073CE" w:rsidRPr="007E3FFB">
        <w:rPr>
          <w:rFonts w:cstheme="minorHAnsi"/>
          <w:sz w:val="20"/>
          <w:szCs w:val="20"/>
        </w:rPr>
        <w:t xml:space="preserve">, </w:t>
      </w:r>
      <w:r w:rsidR="00F15AFC" w:rsidRPr="007E3FFB">
        <w:rPr>
          <w:rFonts w:eastAsia="Times New Roman"/>
          <w:sz w:val="20"/>
          <w:szCs w:val="20"/>
          <w:lang w:val="es-ES" w:eastAsia="es-CL"/>
        </w:rPr>
        <w:t xml:space="preserve">se emplaza en la cuenca del río Cholguán, la cual pertenece a la cuenca hidrográfica del Río Itata, ubicada en la Región del Biobío, al interior de un predio privado (denominado Fundo Las Lagunas, de aproximadamente 6.000 hectáreas), cerrado perimetralmente y por lo tanto sin acceso público. La casa de máquinas es la obra civil más cercana a la comunidad de Santa Lucía Bajo, la cual se encuentra a 3 kilómetros de distancia. El proyecto se encuentra dimensionado para ocupar una superficie de 16,55 há, y </w:t>
      </w:r>
      <w:r w:rsidRPr="007E3FFB">
        <w:rPr>
          <w:rFonts w:cstheme="minorHAnsi"/>
          <w:sz w:val="20"/>
          <w:szCs w:val="20"/>
        </w:rPr>
        <w:t>comprende</w:t>
      </w:r>
      <w:r w:rsidR="00D52A7E" w:rsidRPr="007E3FFB">
        <w:rPr>
          <w:rFonts w:cstheme="minorHAnsi"/>
          <w:sz w:val="20"/>
          <w:szCs w:val="20"/>
        </w:rPr>
        <w:t xml:space="preserve"> instalaciones</w:t>
      </w:r>
      <w:r w:rsidR="00F15AFC" w:rsidRPr="007E3FFB">
        <w:rPr>
          <w:rFonts w:cstheme="minorHAnsi"/>
          <w:sz w:val="20"/>
          <w:szCs w:val="20"/>
        </w:rPr>
        <w:t xml:space="preserve"> para habilitar </w:t>
      </w:r>
      <w:r w:rsidR="00F15AFC" w:rsidRPr="007E3FFB">
        <w:rPr>
          <w:rFonts w:eastAsia="Times New Roman"/>
          <w:sz w:val="20"/>
          <w:szCs w:val="20"/>
          <w:lang w:eastAsia="es-CL"/>
        </w:rPr>
        <w:t xml:space="preserve">una pequeña central hidroeléctrica de pasada sin regulación horaria, de 11,5 MW de capacidad que utilizará las aguas del río Cholguán, las cuales serán captadas en la cota 841,5 msnm </w:t>
      </w:r>
      <w:r w:rsidR="00784C56" w:rsidRPr="007E3FFB">
        <w:rPr>
          <w:rFonts w:eastAsia="Times New Roman"/>
          <w:sz w:val="20"/>
          <w:szCs w:val="20"/>
          <w:lang w:eastAsia="es-CL"/>
        </w:rPr>
        <w:t xml:space="preserve">(metros sobre el nivel del mar) </w:t>
      </w:r>
      <w:r w:rsidR="00F15AFC" w:rsidRPr="007E3FFB">
        <w:rPr>
          <w:rFonts w:eastAsia="Times New Roman"/>
          <w:sz w:val="20"/>
          <w:szCs w:val="20"/>
          <w:lang w:eastAsia="es-CL"/>
        </w:rPr>
        <w:t>mediante una bocatoma localizada en el punto de captación.</w:t>
      </w:r>
      <w:r w:rsidR="005B7E21" w:rsidRPr="007E3FFB">
        <w:rPr>
          <w:rFonts w:eastAsia="Times New Roman"/>
          <w:sz w:val="20"/>
          <w:szCs w:val="20"/>
          <w:lang w:eastAsia="es-CL"/>
        </w:rPr>
        <w:t xml:space="preserve"> </w:t>
      </w:r>
    </w:p>
    <w:p w14:paraId="6F14CD37" w14:textId="77777777" w:rsidR="007E3FFB" w:rsidRPr="007E3FFB" w:rsidRDefault="007E3FFB" w:rsidP="00D52A7E">
      <w:pPr>
        <w:rPr>
          <w:rFonts w:eastAsia="Times New Roman"/>
          <w:sz w:val="20"/>
          <w:szCs w:val="20"/>
          <w:lang w:eastAsia="es-CL"/>
        </w:rPr>
      </w:pPr>
    </w:p>
    <w:p w14:paraId="0C11B217" w14:textId="1D8CAC3E" w:rsidR="00D52A7E" w:rsidRPr="007E3FFB" w:rsidRDefault="005B7E21" w:rsidP="00D52A7E">
      <w:pPr>
        <w:rPr>
          <w:sz w:val="20"/>
          <w:szCs w:val="20"/>
          <w:lang w:val="es-ES" w:eastAsia="es-ES"/>
        </w:rPr>
      </w:pPr>
      <w:r w:rsidRPr="007E3FFB">
        <w:rPr>
          <w:rFonts w:eastAsia="Times New Roman"/>
          <w:sz w:val="20"/>
          <w:szCs w:val="20"/>
          <w:lang w:val="es-ES" w:eastAsia="es-CL"/>
        </w:rPr>
        <w:t>La bocatoma consiste en una barrera frontal fija con toma lateral, construida como un murete de hormigón armado de aproximadamente 3,5 m de altura desde el fondo del lecho del río. Esta estructura será cubierta con mampostería de piedras de tamaño variable imitando las condiciones naturales del río, donde se capta el agua en la cota 841,5 msnm (portal de entrada del túnel) del río Cholguán. Es importante destacar que esta bocatoma no genera embalse de regulación. Sin embargo, dada la elevada pendiente del lecho del río en esta zona y la baja altura del murete, se formará una poza de entre 58 y 70 m de extensión (</w:t>
      </w:r>
      <w:r w:rsidR="00A322D0" w:rsidRPr="007E3FFB">
        <w:rPr>
          <w:rFonts w:eastAsia="Times New Roman"/>
          <w:sz w:val="20"/>
          <w:szCs w:val="20"/>
          <w:lang w:val="es-ES" w:eastAsia="es-CL"/>
        </w:rPr>
        <w:t>considerando unos caudales de entre 0,3 y</w:t>
      </w:r>
      <w:r w:rsidRPr="007E3FFB">
        <w:rPr>
          <w:rFonts w:eastAsia="Times New Roman"/>
          <w:sz w:val="20"/>
          <w:szCs w:val="20"/>
          <w:lang w:val="es-ES" w:eastAsia="es-CL"/>
        </w:rPr>
        <w:t xml:space="preserve"> 30 m</w:t>
      </w:r>
      <w:r w:rsidRPr="007E3FFB">
        <w:rPr>
          <w:rFonts w:eastAsia="Times New Roman"/>
          <w:sz w:val="20"/>
          <w:szCs w:val="20"/>
          <w:vertAlign w:val="superscript"/>
          <w:lang w:val="es-ES" w:eastAsia="es-CL"/>
        </w:rPr>
        <w:t>3</w:t>
      </w:r>
      <w:r w:rsidRPr="007E3FFB">
        <w:rPr>
          <w:rFonts w:eastAsia="Times New Roman"/>
          <w:sz w:val="20"/>
          <w:szCs w:val="20"/>
          <w:lang w:val="es-ES" w:eastAsia="es-CL"/>
        </w:rPr>
        <w:t>/s, respectivamente).</w:t>
      </w:r>
    </w:p>
    <w:p w14:paraId="1DE9E09E" w14:textId="77777777" w:rsidR="00D52A7E" w:rsidRPr="007E3FFB" w:rsidRDefault="00D52A7E" w:rsidP="00D52A7E">
      <w:pPr>
        <w:rPr>
          <w:sz w:val="20"/>
          <w:szCs w:val="20"/>
          <w:lang w:val="es-ES" w:eastAsia="es-ES"/>
        </w:rPr>
      </w:pPr>
    </w:p>
    <w:p w14:paraId="305AD315" w14:textId="77777777" w:rsidR="00F15AFC" w:rsidRPr="007E3FFB" w:rsidRDefault="007073CE" w:rsidP="00D52A7E">
      <w:pPr>
        <w:rPr>
          <w:rFonts w:eastAsia="Times New Roman"/>
          <w:sz w:val="20"/>
          <w:szCs w:val="20"/>
          <w:lang w:eastAsia="es-CL"/>
        </w:rPr>
      </w:pPr>
      <w:r w:rsidRPr="007E3FFB">
        <w:rPr>
          <w:sz w:val="20"/>
          <w:szCs w:val="20"/>
          <w:lang w:val="es-ES" w:eastAsia="es-ES"/>
        </w:rPr>
        <w:t xml:space="preserve">En concreto, </w:t>
      </w:r>
      <w:r w:rsidR="00F15AFC" w:rsidRPr="007E3FFB">
        <w:rPr>
          <w:sz w:val="20"/>
          <w:szCs w:val="20"/>
          <w:lang w:val="es-ES" w:eastAsia="es-ES"/>
        </w:rPr>
        <w:t xml:space="preserve">el proyecto considera </w:t>
      </w:r>
      <w:r w:rsidR="00F15AFC" w:rsidRPr="007E3FFB">
        <w:rPr>
          <w:rFonts w:eastAsia="Times New Roman"/>
          <w:sz w:val="20"/>
          <w:szCs w:val="20"/>
          <w:lang w:eastAsia="es-CL"/>
        </w:rPr>
        <w:t>conducir las aguas captadas por medio de un túnel de aducción de aproximadamente 1.700 metros de longitud, con una pendiente cercana a 0,25%</w:t>
      </w:r>
      <w:r w:rsidR="00C50CFC" w:rsidRPr="007E3FFB">
        <w:rPr>
          <w:rFonts w:eastAsia="Times New Roman"/>
          <w:sz w:val="20"/>
          <w:szCs w:val="20"/>
          <w:lang w:eastAsia="es-CL"/>
        </w:rPr>
        <w:t xml:space="preserve"> entre las cotas 840,3 y 836,2 msnm.</w:t>
      </w:r>
      <w:r w:rsidR="00F15AFC" w:rsidRPr="007E3FFB">
        <w:rPr>
          <w:rFonts w:eastAsia="Times New Roman"/>
          <w:sz w:val="20"/>
          <w:szCs w:val="20"/>
          <w:lang w:eastAsia="es-CL"/>
        </w:rPr>
        <w:t xml:space="preserve"> </w:t>
      </w:r>
      <w:r w:rsidR="00C50CFC" w:rsidRPr="007E3FFB">
        <w:rPr>
          <w:rFonts w:eastAsia="Times New Roman"/>
          <w:sz w:val="20"/>
          <w:szCs w:val="20"/>
          <w:lang w:eastAsia="es-CL"/>
        </w:rPr>
        <w:t xml:space="preserve">Este </w:t>
      </w:r>
      <w:r w:rsidR="0036012C" w:rsidRPr="007E3FFB">
        <w:rPr>
          <w:rFonts w:eastAsia="Times New Roman"/>
          <w:sz w:val="20"/>
          <w:szCs w:val="20"/>
          <w:lang w:eastAsia="es-CL"/>
        </w:rPr>
        <w:t>túnel</w:t>
      </w:r>
      <w:r w:rsidR="00F15AFC" w:rsidRPr="007E3FFB">
        <w:rPr>
          <w:rFonts w:eastAsia="Times New Roman"/>
          <w:sz w:val="20"/>
          <w:szCs w:val="20"/>
          <w:lang w:eastAsia="es-CL"/>
        </w:rPr>
        <w:t xml:space="preserve"> conducirá el agua hasta una tubería de aducción enterrada, dependiendo de las características del suelo de apoyo, apoyada sobre una cama de arena y cubierta con tierra, cuyo diámetro debe ser del orden de 1.800 mm en hormigón o HDPE (Polietileno de Alta Densidad).</w:t>
      </w:r>
    </w:p>
    <w:p w14:paraId="2760A39F" w14:textId="77777777" w:rsidR="007E3FFB" w:rsidRPr="007E3FFB" w:rsidRDefault="007E3FFB" w:rsidP="00D52A7E">
      <w:pPr>
        <w:rPr>
          <w:rFonts w:eastAsia="Times New Roman"/>
          <w:sz w:val="20"/>
          <w:szCs w:val="20"/>
          <w:lang w:eastAsia="es-CL"/>
        </w:rPr>
      </w:pPr>
    </w:p>
    <w:p w14:paraId="4171E02E" w14:textId="77777777" w:rsidR="00C50CFC" w:rsidRPr="007E3FFB" w:rsidRDefault="00F15AFC" w:rsidP="00D52A7E">
      <w:pPr>
        <w:rPr>
          <w:rFonts w:eastAsia="Times New Roman"/>
          <w:sz w:val="20"/>
          <w:szCs w:val="20"/>
          <w:lang w:eastAsia="es-CL"/>
        </w:rPr>
      </w:pPr>
      <w:r w:rsidRPr="007E3FFB">
        <w:rPr>
          <w:rFonts w:eastAsia="Times New Roman"/>
          <w:sz w:val="20"/>
          <w:szCs w:val="20"/>
          <w:lang w:eastAsia="es-CL"/>
        </w:rPr>
        <w:t xml:space="preserve">Dicha tubería </w:t>
      </w:r>
      <w:r w:rsidR="00C50CFC" w:rsidRPr="007E3FFB">
        <w:rPr>
          <w:rFonts w:eastAsia="Times New Roman"/>
          <w:sz w:val="20"/>
          <w:szCs w:val="20"/>
          <w:lang w:eastAsia="es-CL"/>
        </w:rPr>
        <w:t xml:space="preserve">de aducción </w:t>
      </w:r>
      <w:r w:rsidRPr="007E3FFB">
        <w:rPr>
          <w:rFonts w:eastAsia="Times New Roman"/>
          <w:sz w:val="20"/>
          <w:szCs w:val="20"/>
          <w:lang w:eastAsia="es-CL"/>
        </w:rPr>
        <w:t xml:space="preserve">transportará el agua con una pendiente de 0,5%, por un tramo de longitud </w:t>
      </w:r>
      <w:r w:rsidR="00C50CFC" w:rsidRPr="007E3FFB">
        <w:rPr>
          <w:rFonts w:eastAsia="Times New Roman"/>
          <w:sz w:val="20"/>
          <w:szCs w:val="20"/>
          <w:lang w:eastAsia="es-CL"/>
        </w:rPr>
        <w:t xml:space="preserve">de entre </w:t>
      </w:r>
      <w:r w:rsidRPr="007E3FFB">
        <w:rPr>
          <w:rFonts w:eastAsia="Times New Roman"/>
          <w:sz w:val="20"/>
          <w:szCs w:val="20"/>
          <w:lang w:eastAsia="es-CL"/>
        </w:rPr>
        <w:t xml:space="preserve">3.700 </w:t>
      </w:r>
      <w:r w:rsidR="00C50CFC" w:rsidRPr="007E3FFB">
        <w:rPr>
          <w:rFonts w:eastAsia="Times New Roman"/>
          <w:sz w:val="20"/>
          <w:szCs w:val="20"/>
          <w:lang w:eastAsia="es-CL"/>
        </w:rPr>
        <w:t xml:space="preserve">a 3.800 </w:t>
      </w:r>
      <w:r w:rsidRPr="007E3FFB">
        <w:rPr>
          <w:rFonts w:eastAsia="Times New Roman"/>
          <w:sz w:val="20"/>
          <w:szCs w:val="20"/>
          <w:lang w:eastAsia="es-CL"/>
        </w:rPr>
        <w:t>m</w:t>
      </w:r>
      <w:r w:rsidR="00C50CFC" w:rsidRPr="007E3FFB">
        <w:rPr>
          <w:rFonts w:eastAsia="Times New Roman"/>
          <w:sz w:val="20"/>
          <w:szCs w:val="20"/>
          <w:lang w:eastAsia="es-CL"/>
        </w:rPr>
        <w:t xml:space="preserve"> incluyendo atraviesos de 14 arroyos (13 de ellos estacionales)</w:t>
      </w:r>
      <w:r w:rsidRPr="007E3FFB">
        <w:rPr>
          <w:rFonts w:eastAsia="Times New Roman"/>
          <w:sz w:val="20"/>
          <w:szCs w:val="20"/>
          <w:lang w:eastAsia="es-CL"/>
        </w:rPr>
        <w:t xml:space="preserve">, conduciendo las aguas hasta la cámara de carga ubicada en la cota 828 msnm. </w:t>
      </w:r>
    </w:p>
    <w:p w14:paraId="48B2213F" w14:textId="77777777" w:rsidR="00D2705F" w:rsidRPr="007E3FFB" w:rsidRDefault="00D2705F" w:rsidP="00D52A7E">
      <w:pPr>
        <w:rPr>
          <w:rFonts w:eastAsia="Times New Roman"/>
          <w:sz w:val="20"/>
          <w:szCs w:val="20"/>
          <w:lang w:eastAsia="es-CL"/>
        </w:rPr>
      </w:pPr>
    </w:p>
    <w:p w14:paraId="74B2543C" w14:textId="77777777" w:rsidR="00784C56" w:rsidRPr="007E3FFB" w:rsidRDefault="00F15AFC" w:rsidP="00D52A7E">
      <w:pPr>
        <w:rPr>
          <w:rFonts w:eastAsia="Times New Roman"/>
          <w:sz w:val="20"/>
          <w:szCs w:val="20"/>
          <w:lang w:eastAsia="es-CL"/>
        </w:rPr>
      </w:pPr>
      <w:r w:rsidRPr="007E3FFB">
        <w:rPr>
          <w:rFonts w:eastAsia="Times New Roman"/>
          <w:sz w:val="20"/>
          <w:szCs w:val="20"/>
          <w:lang w:eastAsia="es-CL"/>
        </w:rPr>
        <w:t>Desde dich</w:t>
      </w:r>
      <w:r w:rsidR="00C50CFC" w:rsidRPr="007E3FFB">
        <w:rPr>
          <w:rFonts w:eastAsia="Times New Roman"/>
          <w:sz w:val="20"/>
          <w:szCs w:val="20"/>
          <w:lang w:eastAsia="es-CL"/>
        </w:rPr>
        <w:t>a cáma</w:t>
      </w:r>
      <w:r w:rsidR="0027306E" w:rsidRPr="007E3FFB">
        <w:rPr>
          <w:rFonts w:eastAsia="Times New Roman"/>
          <w:sz w:val="20"/>
          <w:szCs w:val="20"/>
          <w:lang w:eastAsia="es-CL"/>
        </w:rPr>
        <w:t xml:space="preserve">ra de </w:t>
      </w:r>
      <w:r w:rsidR="00C50CFC" w:rsidRPr="007E3FFB">
        <w:rPr>
          <w:rFonts w:eastAsia="Times New Roman"/>
          <w:sz w:val="20"/>
          <w:szCs w:val="20"/>
          <w:lang w:eastAsia="es-CL"/>
        </w:rPr>
        <w:t>c</w:t>
      </w:r>
      <w:r w:rsidR="0027306E" w:rsidRPr="007E3FFB">
        <w:rPr>
          <w:rFonts w:eastAsia="Times New Roman"/>
          <w:sz w:val="20"/>
          <w:szCs w:val="20"/>
          <w:lang w:eastAsia="es-CL"/>
        </w:rPr>
        <w:t>a</w:t>
      </w:r>
      <w:r w:rsidR="00C50CFC" w:rsidRPr="007E3FFB">
        <w:rPr>
          <w:rFonts w:eastAsia="Times New Roman"/>
          <w:sz w:val="20"/>
          <w:szCs w:val="20"/>
          <w:lang w:eastAsia="es-CL"/>
        </w:rPr>
        <w:t>rga</w:t>
      </w:r>
      <w:r w:rsidRPr="007E3FFB">
        <w:rPr>
          <w:rFonts w:eastAsia="Times New Roman"/>
          <w:sz w:val="20"/>
          <w:szCs w:val="20"/>
          <w:lang w:eastAsia="es-CL"/>
        </w:rPr>
        <w:t xml:space="preserve">, el escurrimiento de las aguas será en presión, mediante una tubería </w:t>
      </w:r>
      <w:r w:rsidR="00784C56" w:rsidRPr="007E3FFB">
        <w:rPr>
          <w:rFonts w:eastAsia="Times New Roman"/>
          <w:sz w:val="20"/>
          <w:szCs w:val="20"/>
          <w:lang w:eastAsia="es-CL"/>
        </w:rPr>
        <w:t>rígida</w:t>
      </w:r>
      <w:r w:rsidR="0027306E" w:rsidRPr="007E3FFB">
        <w:rPr>
          <w:rFonts w:eastAsia="Times New Roman"/>
          <w:sz w:val="20"/>
          <w:szCs w:val="20"/>
          <w:lang w:eastAsia="es-CL"/>
        </w:rPr>
        <w:t xml:space="preserve"> preferentemente enterrada</w:t>
      </w:r>
      <w:r w:rsidR="00784C56" w:rsidRPr="007E3FFB">
        <w:rPr>
          <w:rFonts w:eastAsia="Times New Roman"/>
          <w:sz w:val="20"/>
          <w:szCs w:val="20"/>
          <w:lang w:eastAsia="es-CL"/>
        </w:rPr>
        <w:t xml:space="preserve"> (</w:t>
      </w:r>
      <w:r w:rsidRPr="007E3FFB">
        <w:rPr>
          <w:rFonts w:eastAsia="Times New Roman"/>
          <w:sz w:val="20"/>
          <w:szCs w:val="20"/>
          <w:lang w:eastAsia="es-CL"/>
        </w:rPr>
        <w:t>de acero o de fibra de vidrio</w:t>
      </w:r>
      <w:r w:rsidR="0027306E" w:rsidRPr="007E3FFB">
        <w:rPr>
          <w:rFonts w:eastAsia="Times New Roman"/>
          <w:sz w:val="20"/>
          <w:szCs w:val="20"/>
          <w:lang w:eastAsia="es-CL"/>
        </w:rPr>
        <w:t xml:space="preserve"> tipo </w:t>
      </w:r>
      <w:r w:rsidR="0027306E" w:rsidRPr="007E3FFB">
        <w:rPr>
          <w:rFonts w:eastAsia="Times New Roman"/>
          <w:i/>
          <w:sz w:val="20"/>
          <w:szCs w:val="20"/>
          <w:lang w:eastAsia="es-CL"/>
        </w:rPr>
        <w:t>penstock</w:t>
      </w:r>
      <w:r w:rsidR="00784C56" w:rsidRPr="007E3FFB">
        <w:rPr>
          <w:rFonts w:eastAsia="Times New Roman"/>
          <w:sz w:val="20"/>
          <w:szCs w:val="20"/>
          <w:lang w:eastAsia="es-CL"/>
        </w:rPr>
        <w:t>)</w:t>
      </w:r>
      <w:r w:rsidRPr="007E3FFB">
        <w:rPr>
          <w:rFonts w:eastAsia="Times New Roman"/>
          <w:sz w:val="20"/>
          <w:szCs w:val="20"/>
          <w:lang w:eastAsia="es-CL"/>
        </w:rPr>
        <w:t xml:space="preserve"> de 1.400 mm de diámetro y una longitud </w:t>
      </w:r>
      <w:r w:rsidR="0027306E" w:rsidRPr="007E3FFB">
        <w:rPr>
          <w:rFonts w:eastAsia="Times New Roman"/>
          <w:sz w:val="20"/>
          <w:szCs w:val="20"/>
          <w:lang w:eastAsia="es-CL"/>
        </w:rPr>
        <w:t>de 388</w:t>
      </w:r>
      <w:r w:rsidRPr="007E3FFB">
        <w:rPr>
          <w:rFonts w:eastAsia="Times New Roman"/>
          <w:sz w:val="20"/>
          <w:szCs w:val="20"/>
          <w:lang w:eastAsia="es-CL"/>
        </w:rPr>
        <w:t xml:space="preserve"> m</w:t>
      </w:r>
      <w:r w:rsidR="00784C56" w:rsidRPr="007E3FFB">
        <w:rPr>
          <w:rFonts w:eastAsia="Times New Roman"/>
          <w:sz w:val="20"/>
          <w:szCs w:val="20"/>
          <w:lang w:eastAsia="es-CL"/>
        </w:rPr>
        <w:t xml:space="preserve"> de caída lineal (medido en superficie),</w:t>
      </w:r>
      <w:r w:rsidRPr="007E3FFB">
        <w:rPr>
          <w:rFonts w:eastAsia="Times New Roman"/>
          <w:sz w:val="20"/>
          <w:szCs w:val="20"/>
          <w:lang w:eastAsia="es-CL"/>
        </w:rPr>
        <w:t xml:space="preserve"> hasta la casa de máqu</w:t>
      </w:r>
      <w:r w:rsidR="00784C56" w:rsidRPr="007E3FFB">
        <w:rPr>
          <w:rFonts w:eastAsia="Times New Roman"/>
          <w:sz w:val="20"/>
          <w:szCs w:val="20"/>
          <w:lang w:eastAsia="es-CL"/>
        </w:rPr>
        <w:t>inas ubicada en la cota 650,5 m</w:t>
      </w:r>
      <w:r w:rsidRPr="007E3FFB">
        <w:rPr>
          <w:rFonts w:eastAsia="Times New Roman"/>
          <w:sz w:val="20"/>
          <w:szCs w:val="20"/>
          <w:lang w:eastAsia="es-CL"/>
        </w:rPr>
        <w:t xml:space="preserve">snm, donde se ubicarán </w:t>
      </w:r>
      <w:r w:rsidR="0027306E" w:rsidRPr="007E3FFB">
        <w:rPr>
          <w:rFonts w:eastAsia="Times New Roman"/>
          <w:sz w:val="20"/>
          <w:szCs w:val="20"/>
          <w:lang w:eastAsia="es-CL"/>
        </w:rPr>
        <w:t>dos</w:t>
      </w:r>
      <w:r w:rsidRPr="007E3FFB">
        <w:rPr>
          <w:rFonts w:eastAsia="Times New Roman"/>
          <w:sz w:val="20"/>
          <w:szCs w:val="20"/>
          <w:lang w:eastAsia="es-CL"/>
        </w:rPr>
        <w:t xml:space="preserve"> turbin</w:t>
      </w:r>
      <w:r w:rsidR="00784C56" w:rsidRPr="007E3FFB">
        <w:rPr>
          <w:rFonts w:eastAsia="Times New Roman"/>
          <w:sz w:val="20"/>
          <w:szCs w:val="20"/>
          <w:lang w:eastAsia="es-CL"/>
        </w:rPr>
        <w:t xml:space="preserve">as </w:t>
      </w:r>
      <w:r w:rsidR="0027306E" w:rsidRPr="007E3FFB">
        <w:rPr>
          <w:rFonts w:eastAsia="Times New Roman"/>
          <w:sz w:val="20"/>
          <w:szCs w:val="20"/>
          <w:lang w:eastAsia="es-CL"/>
        </w:rPr>
        <w:t xml:space="preserve">horizontales </w:t>
      </w:r>
      <w:r w:rsidR="0027306E" w:rsidRPr="007E3FFB">
        <w:rPr>
          <w:rFonts w:eastAsia="Times New Roman"/>
          <w:i/>
          <w:sz w:val="20"/>
          <w:szCs w:val="20"/>
          <w:lang w:eastAsia="es-CL"/>
        </w:rPr>
        <w:t>Francis</w:t>
      </w:r>
      <w:r w:rsidR="0027306E" w:rsidRPr="007E3FFB">
        <w:rPr>
          <w:rFonts w:eastAsia="Times New Roman"/>
          <w:sz w:val="20"/>
          <w:szCs w:val="20"/>
          <w:lang w:eastAsia="es-CL"/>
        </w:rPr>
        <w:t xml:space="preserve"> </w:t>
      </w:r>
      <w:r w:rsidR="00784C56" w:rsidRPr="007E3FFB">
        <w:rPr>
          <w:rFonts w:eastAsia="Times New Roman"/>
          <w:sz w:val="20"/>
          <w:szCs w:val="20"/>
          <w:lang w:eastAsia="es-CL"/>
        </w:rPr>
        <w:t xml:space="preserve">y los </w:t>
      </w:r>
      <w:r w:rsidR="0027306E" w:rsidRPr="007E3FFB">
        <w:rPr>
          <w:rFonts w:eastAsia="Times New Roman"/>
          <w:sz w:val="20"/>
          <w:szCs w:val="20"/>
          <w:lang w:eastAsia="es-CL"/>
        </w:rPr>
        <w:t xml:space="preserve">dos </w:t>
      </w:r>
      <w:r w:rsidR="00784C56" w:rsidRPr="007E3FFB">
        <w:rPr>
          <w:rFonts w:eastAsia="Times New Roman"/>
          <w:sz w:val="20"/>
          <w:szCs w:val="20"/>
          <w:lang w:eastAsia="es-CL"/>
        </w:rPr>
        <w:t>genera</w:t>
      </w:r>
      <w:r w:rsidR="00D2705F" w:rsidRPr="007E3FFB">
        <w:rPr>
          <w:rFonts w:eastAsia="Times New Roman"/>
          <w:sz w:val="20"/>
          <w:szCs w:val="20"/>
          <w:lang w:eastAsia="es-CL"/>
        </w:rPr>
        <w:t>dores sincrónicos trifásicos horizontales</w:t>
      </w:r>
      <w:r w:rsidR="00784C56" w:rsidRPr="007E3FFB">
        <w:rPr>
          <w:rFonts w:eastAsia="Times New Roman"/>
          <w:sz w:val="20"/>
          <w:szCs w:val="20"/>
          <w:lang w:eastAsia="es-CL"/>
        </w:rPr>
        <w:t>.</w:t>
      </w:r>
    </w:p>
    <w:p w14:paraId="785686A4" w14:textId="77777777" w:rsidR="005B7E21" w:rsidRPr="007E3FFB" w:rsidRDefault="005B7E21" w:rsidP="00D52A7E">
      <w:pPr>
        <w:rPr>
          <w:rFonts w:eastAsia="Times New Roman"/>
          <w:sz w:val="20"/>
          <w:szCs w:val="20"/>
          <w:lang w:eastAsia="es-CL"/>
        </w:rPr>
      </w:pPr>
    </w:p>
    <w:p w14:paraId="2A7843BB" w14:textId="77777777" w:rsidR="00D52A7E" w:rsidRPr="007E3FFB" w:rsidRDefault="00F15AFC" w:rsidP="00D52A7E">
      <w:pPr>
        <w:rPr>
          <w:sz w:val="20"/>
          <w:szCs w:val="20"/>
          <w:lang w:val="es-ES" w:eastAsia="es-ES"/>
        </w:rPr>
      </w:pPr>
      <w:r w:rsidRPr="007E3FFB">
        <w:rPr>
          <w:rFonts w:eastAsia="Times New Roman"/>
          <w:sz w:val="20"/>
          <w:szCs w:val="20"/>
          <w:lang w:eastAsia="es-CL"/>
        </w:rPr>
        <w:t xml:space="preserve">Finalmente, las aguas </w:t>
      </w:r>
      <w:r w:rsidR="00D2705F" w:rsidRPr="007E3FFB">
        <w:rPr>
          <w:rFonts w:eastAsia="Times New Roman"/>
          <w:sz w:val="20"/>
          <w:szCs w:val="20"/>
          <w:lang w:eastAsia="es-CL"/>
        </w:rPr>
        <w:t>son</w:t>
      </w:r>
      <w:r w:rsidRPr="007E3FFB">
        <w:rPr>
          <w:rFonts w:eastAsia="Times New Roman"/>
          <w:sz w:val="20"/>
          <w:szCs w:val="20"/>
          <w:lang w:eastAsia="es-CL"/>
        </w:rPr>
        <w:t xml:space="preserve"> devueltas al río Cholguán sin cambios físicos ni químicos en el punto de restitución</w:t>
      </w:r>
      <w:r w:rsidR="00D2705F" w:rsidRPr="007E3FFB">
        <w:rPr>
          <w:rFonts w:eastAsia="Times New Roman"/>
          <w:sz w:val="20"/>
          <w:szCs w:val="20"/>
          <w:lang w:eastAsia="es-CL"/>
        </w:rPr>
        <w:t xml:space="preserve">, mediante un </w:t>
      </w:r>
      <w:r w:rsidR="0036012C" w:rsidRPr="007E3FFB">
        <w:rPr>
          <w:rFonts w:eastAsia="Times New Roman"/>
          <w:sz w:val="20"/>
          <w:szCs w:val="20"/>
          <w:lang w:eastAsia="es-CL"/>
        </w:rPr>
        <w:t>canal</w:t>
      </w:r>
      <w:r w:rsidR="00D2705F" w:rsidRPr="007E3FFB">
        <w:rPr>
          <w:rFonts w:eastAsia="Times New Roman"/>
          <w:sz w:val="20"/>
          <w:szCs w:val="20"/>
          <w:lang w:eastAsia="es-CL"/>
        </w:rPr>
        <w:t xml:space="preserve"> de dos vías en hormigón armado</w:t>
      </w:r>
      <w:r w:rsidRPr="007E3FFB">
        <w:rPr>
          <w:rFonts w:eastAsia="Times New Roman"/>
          <w:sz w:val="20"/>
          <w:szCs w:val="20"/>
          <w:lang w:eastAsia="es-CL"/>
        </w:rPr>
        <w:t>. La caída bruta del proyecto es de 177</w:t>
      </w:r>
      <w:r w:rsidR="0027306E" w:rsidRPr="007E3FFB">
        <w:rPr>
          <w:rFonts w:eastAsia="Times New Roman"/>
          <w:sz w:val="20"/>
          <w:szCs w:val="20"/>
          <w:lang w:eastAsia="es-CL"/>
        </w:rPr>
        <w:t>,5</w:t>
      </w:r>
      <w:r w:rsidRPr="007E3FFB">
        <w:rPr>
          <w:rFonts w:eastAsia="Times New Roman"/>
          <w:sz w:val="20"/>
          <w:szCs w:val="20"/>
          <w:lang w:eastAsia="es-CL"/>
        </w:rPr>
        <w:t xml:space="preserve"> metros</w:t>
      </w:r>
      <w:r w:rsidR="00784C56" w:rsidRPr="007E3FFB">
        <w:rPr>
          <w:rFonts w:eastAsia="Times New Roman"/>
          <w:sz w:val="20"/>
          <w:szCs w:val="20"/>
          <w:lang w:eastAsia="es-CL"/>
        </w:rPr>
        <w:t xml:space="preserve"> verticales (referidos al diferencial en msnm)</w:t>
      </w:r>
      <w:r w:rsidR="00D2705F" w:rsidRPr="007E3FFB">
        <w:rPr>
          <w:rFonts w:eastAsia="Times New Roman"/>
          <w:sz w:val="20"/>
          <w:szCs w:val="20"/>
          <w:lang w:eastAsia="es-CL"/>
        </w:rPr>
        <w:t xml:space="preserve">, y la restitución en el río Cholguán será </w:t>
      </w:r>
      <w:r w:rsidR="0036012C" w:rsidRPr="007E3FFB">
        <w:rPr>
          <w:rFonts w:eastAsia="Times New Roman"/>
          <w:sz w:val="20"/>
          <w:szCs w:val="20"/>
          <w:lang w:eastAsia="es-CL"/>
        </w:rPr>
        <w:t>efectuada</w:t>
      </w:r>
      <w:r w:rsidR="00D2705F" w:rsidRPr="007E3FFB">
        <w:rPr>
          <w:rFonts w:eastAsia="Times New Roman"/>
          <w:sz w:val="20"/>
          <w:szCs w:val="20"/>
          <w:lang w:eastAsia="es-CL"/>
        </w:rPr>
        <w:t xml:space="preserve"> sobre un enrocado para prevenir posibles procesos erosivos.</w:t>
      </w:r>
    </w:p>
    <w:p w14:paraId="62CB240A" w14:textId="77777777" w:rsidR="007073CE" w:rsidRPr="007E3FFB" w:rsidRDefault="007073CE" w:rsidP="00D52A7E">
      <w:pPr>
        <w:rPr>
          <w:sz w:val="20"/>
          <w:szCs w:val="20"/>
          <w:lang w:val="es-ES" w:eastAsia="es-ES"/>
        </w:rPr>
      </w:pPr>
    </w:p>
    <w:p w14:paraId="26327BEF" w14:textId="77777777" w:rsidR="008F751D" w:rsidRPr="007E3FFB" w:rsidRDefault="008F751D" w:rsidP="008F751D">
      <w:pPr>
        <w:rPr>
          <w:rFonts w:cstheme="minorHAnsi"/>
          <w:sz w:val="20"/>
          <w:szCs w:val="20"/>
        </w:rPr>
      </w:pPr>
      <w:r w:rsidRPr="007E3FFB">
        <w:rPr>
          <w:rFonts w:cstheme="minorHAnsi"/>
          <w:sz w:val="20"/>
          <w:szCs w:val="20"/>
        </w:rPr>
        <w:t xml:space="preserve">Las materias relevantes objeto de la fiscalización </w:t>
      </w:r>
      <w:r w:rsidR="00086123" w:rsidRPr="007E3FFB">
        <w:rPr>
          <w:rFonts w:cstheme="minorHAnsi"/>
          <w:sz w:val="20"/>
          <w:szCs w:val="20"/>
        </w:rPr>
        <w:t xml:space="preserve">planificada </w:t>
      </w:r>
      <w:r w:rsidRPr="007E3FFB">
        <w:rPr>
          <w:rFonts w:cstheme="minorHAnsi"/>
          <w:sz w:val="20"/>
          <w:szCs w:val="20"/>
        </w:rPr>
        <w:t>inclu</w:t>
      </w:r>
      <w:r w:rsidR="00086123" w:rsidRPr="007E3FFB">
        <w:rPr>
          <w:rFonts w:cstheme="minorHAnsi"/>
          <w:sz w:val="20"/>
          <w:szCs w:val="20"/>
        </w:rPr>
        <w:t>ía</w:t>
      </w:r>
      <w:r w:rsidR="00D54C39" w:rsidRPr="007E3FFB">
        <w:rPr>
          <w:rFonts w:cstheme="minorHAnsi"/>
          <w:sz w:val="20"/>
          <w:szCs w:val="20"/>
        </w:rPr>
        <w:t>n</w:t>
      </w:r>
      <w:r w:rsidRPr="007E3FFB">
        <w:rPr>
          <w:rFonts w:cstheme="minorHAnsi"/>
          <w:sz w:val="20"/>
          <w:szCs w:val="20"/>
        </w:rPr>
        <w:t xml:space="preserve"> </w:t>
      </w:r>
      <w:r w:rsidR="00DD4A7F" w:rsidRPr="007E3FFB">
        <w:rPr>
          <w:rFonts w:cstheme="minorHAnsi"/>
          <w:sz w:val="20"/>
          <w:szCs w:val="20"/>
        </w:rPr>
        <w:t xml:space="preserve">(1) </w:t>
      </w:r>
      <w:r w:rsidR="00770008" w:rsidRPr="007E3FFB">
        <w:rPr>
          <w:rFonts w:cstheme="minorHAnsi"/>
          <w:sz w:val="20"/>
          <w:szCs w:val="20"/>
        </w:rPr>
        <w:t>Ejecución</w:t>
      </w:r>
      <w:r w:rsidR="0050099E" w:rsidRPr="007E3FFB">
        <w:rPr>
          <w:rFonts w:cstheme="minorHAnsi"/>
          <w:sz w:val="20"/>
          <w:szCs w:val="20"/>
        </w:rPr>
        <w:t xml:space="preserve"> de obras civiles permanentes, (2) </w:t>
      </w:r>
      <w:r w:rsidR="005B7E21" w:rsidRPr="007E3FFB">
        <w:rPr>
          <w:rFonts w:cstheme="minorHAnsi"/>
          <w:sz w:val="20"/>
          <w:szCs w:val="20"/>
        </w:rPr>
        <w:t>manejo y control de residuos sólidos</w:t>
      </w:r>
      <w:r w:rsidR="0050099E" w:rsidRPr="007E3FFB">
        <w:rPr>
          <w:rFonts w:cstheme="minorHAnsi"/>
          <w:sz w:val="20"/>
          <w:szCs w:val="20"/>
        </w:rPr>
        <w:t>, (</w:t>
      </w:r>
      <w:r w:rsidR="00086123" w:rsidRPr="007E3FFB">
        <w:rPr>
          <w:rFonts w:cstheme="minorHAnsi"/>
          <w:sz w:val="20"/>
          <w:szCs w:val="20"/>
        </w:rPr>
        <w:t>3</w:t>
      </w:r>
      <w:r w:rsidR="0050099E" w:rsidRPr="007E3FFB">
        <w:rPr>
          <w:rFonts w:cstheme="minorHAnsi"/>
          <w:sz w:val="20"/>
          <w:szCs w:val="20"/>
        </w:rPr>
        <w:t xml:space="preserve">) </w:t>
      </w:r>
      <w:r w:rsidR="00CD54D7" w:rsidRPr="007E3FFB">
        <w:rPr>
          <w:rFonts w:cstheme="minorHAnsi"/>
          <w:sz w:val="20"/>
          <w:szCs w:val="20"/>
        </w:rPr>
        <w:t>S</w:t>
      </w:r>
      <w:r w:rsidR="00086123" w:rsidRPr="007E3FFB">
        <w:rPr>
          <w:rFonts w:cstheme="minorHAnsi"/>
          <w:sz w:val="20"/>
          <w:szCs w:val="20"/>
        </w:rPr>
        <w:t>eguimiento de flora y fauna y (4) Manejo de recursos naturales del área de influencia</w:t>
      </w:r>
      <w:r w:rsidR="005B7E21" w:rsidRPr="007E3FFB">
        <w:rPr>
          <w:rFonts w:cstheme="minorHAnsi"/>
          <w:sz w:val="20"/>
          <w:szCs w:val="20"/>
        </w:rPr>
        <w:t>, todos aspectos centrados en la etapa de construcción del proyecto</w:t>
      </w:r>
      <w:r w:rsidR="007F4D75" w:rsidRPr="007E3FFB">
        <w:rPr>
          <w:rFonts w:cstheme="minorHAnsi"/>
          <w:sz w:val="20"/>
          <w:szCs w:val="20"/>
        </w:rPr>
        <w:t>.</w:t>
      </w:r>
    </w:p>
    <w:p w14:paraId="79C953AA" w14:textId="77777777" w:rsidR="00ED4317" w:rsidRPr="007E3FFB" w:rsidRDefault="00ED4317" w:rsidP="00ED4317">
      <w:pPr>
        <w:rPr>
          <w:rFonts w:cstheme="minorHAnsi"/>
          <w:sz w:val="20"/>
          <w:szCs w:val="20"/>
        </w:rPr>
      </w:pPr>
    </w:p>
    <w:p w14:paraId="3B9BAAC7" w14:textId="77777777" w:rsidR="007B355F" w:rsidRPr="007E3FFB" w:rsidRDefault="003665D7" w:rsidP="00ED4317">
      <w:pPr>
        <w:rPr>
          <w:rFonts w:cstheme="minorHAnsi"/>
          <w:sz w:val="20"/>
          <w:szCs w:val="20"/>
        </w:rPr>
      </w:pPr>
      <w:r w:rsidRPr="007E3FFB">
        <w:rPr>
          <w:rFonts w:cstheme="minorHAnsi"/>
          <w:sz w:val="20"/>
          <w:szCs w:val="20"/>
        </w:rPr>
        <w:t>De las actividades de inspección ambiental e</w:t>
      </w:r>
      <w:r w:rsidR="007B355F" w:rsidRPr="007E3FFB">
        <w:rPr>
          <w:rFonts w:cstheme="minorHAnsi"/>
          <w:sz w:val="20"/>
          <w:szCs w:val="20"/>
        </w:rPr>
        <w:t>jecutadas, se puede indicar que</w:t>
      </w:r>
    </w:p>
    <w:p w14:paraId="5DF35E3F" w14:textId="575E4D18" w:rsidR="007B355F" w:rsidRPr="007E3FFB" w:rsidRDefault="00293957" w:rsidP="00ED4317">
      <w:pPr>
        <w:rPr>
          <w:rFonts w:cstheme="minorHAnsi"/>
          <w:sz w:val="20"/>
          <w:szCs w:val="20"/>
        </w:rPr>
      </w:pPr>
      <w:r w:rsidRPr="007E3FFB">
        <w:rPr>
          <w:rFonts w:cstheme="minorHAnsi"/>
          <w:sz w:val="20"/>
          <w:szCs w:val="20"/>
        </w:rPr>
        <w:t xml:space="preserve">(1) </w:t>
      </w:r>
      <w:r w:rsidR="007F3DF9">
        <w:rPr>
          <w:rFonts w:cstheme="minorHAnsi"/>
          <w:sz w:val="20"/>
          <w:szCs w:val="20"/>
        </w:rPr>
        <w:t>E</w:t>
      </w:r>
      <w:r w:rsidRPr="007E3FFB">
        <w:rPr>
          <w:rFonts w:cstheme="minorHAnsi"/>
          <w:sz w:val="20"/>
          <w:szCs w:val="20"/>
        </w:rPr>
        <w:t xml:space="preserve">l titular del proyecto no </w:t>
      </w:r>
      <w:r w:rsidR="0036012C" w:rsidRPr="007E3FFB">
        <w:rPr>
          <w:rFonts w:cstheme="minorHAnsi"/>
          <w:sz w:val="20"/>
          <w:szCs w:val="20"/>
        </w:rPr>
        <w:t>dio</w:t>
      </w:r>
      <w:r w:rsidRPr="007E3FFB">
        <w:rPr>
          <w:rFonts w:cstheme="minorHAnsi"/>
          <w:sz w:val="20"/>
          <w:szCs w:val="20"/>
        </w:rPr>
        <w:t xml:space="preserve"> las facilidades que permitieran el ingreso de los fiscalizadores al lugar de emplazamiento del proyecto, </w:t>
      </w:r>
      <w:r w:rsidR="0036012C" w:rsidRPr="007E3FFB">
        <w:rPr>
          <w:rFonts w:cstheme="minorHAnsi"/>
          <w:sz w:val="20"/>
          <w:szCs w:val="20"/>
        </w:rPr>
        <w:t>aun</w:t>
      </w:r>
      <w:r w:rsidRPr="007E3FFB">
        <w:rPr>
          <w:rFonts w:cstheme="minorHAnsi"/>
          <w:sz w:val="20"/>
          <w:szCs w:val="20"/>
        </w:rPr>
        <w:t xml:space="preserve"> cuando contaba con personal en el lugar</w:t>
      </w:r>
      <w:r w:rsidR="002A58C3" w:rsidRPr="007E3FFB">
        <w:rPr>
          <w:rFonts w:cstheme="minorHAnsi"/>
          <w:sz w:val="20"/>
          <w:szCs w:val="20"/>
        </w:rPr>
        <w:t>, para la ejecución de la actividad de fiscalización programada</w:t>
      </w:r>
      <w:r w:rsidRPr="007E3FFB">
        <w:rPr>
          <w:rFonts w:cstheme="minorHAnsi"/>
          <w:sz w:val="20"/>
          <w:szCs w:val="20"/>
        </w:rPr>
        <w:t>;</w:t>
      </w:r>
    </w:p>
    <w:p w14:paraId="55536EBF" w14:textId="4FF018BC" w:rsidR="00ED4317" w:rsidRPr="007E3FFB" w:rsidRDefault="0011190D" w:rsidP="00ED4317">
      <w:pPr>
        <w:rPr>
          <w:rFonts w:cstheme="minorHAnsi"/>
          <w:sz w:val="20"/>
          <w:szCs w:val="20"/>
        </w:rPr>
      </w:pPr>
      <w:r w:rsidRPr="007E3FFB">
        <w:rPr>
          <w:rFonts w:cstheme="minorHAnsi"/>
          <w:sz w:val="20"/>
          <w:szCs w:val="20"/>
        </w:rPr>
        <w:lastRenderedPageBreak/>
        <w:t>(</w:t>
      </w:r>
      <w:r w:rsidR="007F3DF9">
        <w:rPr>
          <w:rFonts w:cstheme="minorHAnsi"/>
          <w:sz w:val="20"/>
          <w:szCs w:val="20"/>
        </w:rPr>
        <w:t>2</w:t>
      </w:r>
      <w:r w:rsidRPr="007E3FFB">
        <w:rPr>
          <w:rFonts w:cstheme="minorHAnsi"/>
          <w:sz w:val="20"/>
          <w:szCs w:val="20"/>
        </w:rPr>
        <w:t xml:space="preserve">) </w:t>
      </w:r>
      <w:r w:rsidR="007F3DF9" w:rsidRPr="007F3DF9">
        <w:rPr>
          <w:sz w:val="20"/>
          <w:szCs w:val="20"/>
        </w:rPr>
        <w:t>Se verifica que a la fecha del presente informe, habiendo dado inicio a las obras de construcción de la central, el titular no ha realizado la reunión de coordinación pre-</w:t>
      </w:r>
      <w:r w:rsidR="00A322D0" w:rsidRPr="007F3DF9">
        <w:rPr>
          <w:sz w:val="20"/>
          <w:szCs w:val="20"/>
        </w:rPr>
        <w:t>construcción</w:t>
      </w:r>
      <w:r w:rsidR="007F3DF9" w:rsidRPr="007F3DF9">
        <w:rPr>
          <w:sz w:val="20"/>
          <w:szCs w:val="20"/>
        </w:rPr>
        <w:t xml:space="preserve"> entre el equipo de especialistas del titular y los servicios del Comité Técnico, para validar la “fotografía inicial” sobre el del estado del huemul previo al proyecto, validando así la propuesta de monitoreo para la fase de construcción</w:t>
      </w:r>
      <w:r w:rsidR="00230321" w:rsidRPr="007F3DF9">
        <w:rPr>
          <w:rFonts w:cstheme="minorHAnsi"/>
          <w:sz w:val="20"/>
          <w:szCs w:val="20"/>
        </w:rPr>
        <w:t>.</w:t>
      </w:r>
    </w:p>
    <w:p w14:paraId="7CCC8746" w14:textId="77777777" w:rsidR="008347E8" w:rsidRPr="008347E8" w:rsidRDefault="008347E8" w:rsidP="00ED4317">
      <w:pPr>
        <w:rPr>
          <w:rFonts w:cstheme="minorHAnsi"/>
          <w:sz w:val="20"/>
          <w:szCs w:val="20"/>
        </w:rPr>
      </w:pPr>
    </w:p>
    <w:p w14:paraId="4D6E8C3A" w14:textId="77777777" w:rsidR="008347E8" w:rsidRDefault="008347E8" w:rsidP="008347E8">
      <w:pPr>
        <w:jc w:val="left"/>
        <w:rPr>
          <w:rFonts w:cstheme="minorHAnsi"/>
          <w:sz w:val="20"/>
          <w:szCs w:val="20"/>
        </w:rPr>
      </w:pPr>
    </w:p>
    <w:p w14:paraId="25067A65" w14:textId="77777777" w:rsidR="00ED4317" w:rsidRPr="0025129B" w:rsidRDefault="00ED4317" w:rsidP="008347E8">
      <w:pPr>
        <w:jc w:val="left"/>
        <w:rPr>
          <w:rFonts w:cstheme="minorHAnsi"/>
          <w:b/>
          <w:sz w:val="20"/>
          <w:szCs w:val="20"/>
        </w:rPr>
      </w:pPr>
      <w:r w:rsidRPr="0025129B">
        <w:rPr>
          <w:rFonts w:cstheme="minorHAnsi"/>
          <w:b/>
          <w:sz w:val="20"/>
          <w:szCs w:val="20"/>
        </w:rPr>
        <w:br w:type="page"/>
      </w:r>
    </w:p>
    <w:p w14:paraId="049228B2" w14:textId="77777777" w:rsidR="00ED4317" w:rsidRPr="0025129B" w:rsidRDefault="009847C7" w:rsidP="009847C7">
      <w:pPr>
        <w:pStyle w:val="Ttulo1"/>
      </w:pPr>
      <w:bookmarkStart w:id="20" w:name="_Toc437617732"/>
      <w:r w:rsidRPr="0025129B">
        <w:lastRenderedPageBreak/>
        <w:t>IDENTIFICACIÓN DEL PROYECTO,</w:t>
      </w:r>
      <w:r w:rsidR="00677A75">
        <w:t xml:space="preserve"> INSTALACIÓN, </w:t>
      </w:r>
      <w:r w:rsidRPr="0025129B">
        <w:t>ACTIVIDAD O FUENTE FISCALIZADA</w:t>
      </w:r>
      <w:bookmarkEnd w:id="20"/>
    </w:p>
    <w:p w14:paraId="762FEA62" w14:textId="77777777" w:rsidR="00ED4317" w:rsidRPr="0025129B" w:rsidRDefault="00ED4317" w:rsidP="00ED4317"/>
    <w:p w14:paraId="273FBADF"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7617733"/>
      <w:r w:rsidRPr="0025129B">
        <w:t>Antecedentes Generales</w:t>
      </w:r>
      <w:bookmarkEnd w:id="21"/>
      <w:bookmarkEnd w:id="22"/>
      <w:bookmarkEnd w:id="23"/>
      <w:bookmarkEnd w:id="24"/>
      <w:bookmarkEnd w:id="25"/>
      <w:bookmarkEnd w:id="26"/>
      <w:bookmarkEnd w:id="27"/>
      <w:bookmarkEnd w:id="28"/>
      <w:bookmarkEnd w:id="29"/>
      <w:bookmarkEnd w:id="30"/>
    </w:p>
    <w:p w14:paraId="52F0CDDC"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73F94" w:rsidRPr="0025129B" w14:paraId="5EA42599" w14:textId="77777777" w:rsidTr="003278C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164A62" w14:textId="77777777" w:rsidR="00973F94" w:rsidRDefault="00973F94" w:rsidP="003278C1">
            <w:pPr>
              <w:rPr>
                <w:rFonts w:cstheme="minorHAnsi"/>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21308D29" w14:textId="77777777" w:rsidR="00973F94" w:rsidRPr="0025129B" w:rsidRDefault="00086123" w:rsidP="003278C1">
            <w:pPr>
              <w:rPr>
                <w:rFonts w:cstheme="minorHAnsi"/>
                <w:sz w:val="20"/>
                <w:szCs w:val="20"/>
                <w:lang w:eastAsia="es-ES"/>
              </w:rPr>
            </w:pPr>
            <w:r>
              <w:rPr>
                <w:rFonts w:cstheme="minorHAnsi"/>
                <w:sz w:val="20"/>
                <w:szCs w:val="20"/>
              </w:rPr>
              <w:t>CENTRAL HIDROELÉCTRICA DE PASADA EL PINAR</w:t>
            </w:r>
          </w:p>
        </w:tc>
      </w:tr>
      <w:tr w:rsidR="00973F94" w:rsidRPr="0025129B" w14:paraId="416E5EB1" w14:textId="77777777" w:rsidTr="003278C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435844" w14:textId="77777777" w:rsidR="00973F94" w:rsidRPr="0025129B" w:rsidRDefault="00973F94" w:rsidP="003278C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49E01F1" w14:textId="77777777" w:rsidR="00973F94" w:rsidRPr="0025129B" w:rsidRDefault="00973F94" w:rsidP="003278C1">
            <w:pPr>
              <w:rPr>
                <w:rFonts w:cstheme="minorHAnsi"/>
                <w:b/>
                <w:sz w:val="20"/>
                <w:szCs w:val="20"/>
              </w:rPr>
            </w:pPr>
            <w:r>
              <w:rPr>
                <w:rFonts w:cstheme="minorHAnsi"/>
                <w:b/>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14:paraId="1CBD6134" w14:textId="77777777" w:rsidR="00973F94" w:rsidRPr="0025129B" w:rsidRDefault="00973F94" w:rsidP="003278C1">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2846DBE3" w14:textId="77777777" w:rsidR="00973F94" w:rsidRPr="00AD14B8" w:rsidRDefault="00086123" w:rsidP="00086123">
            <w:pPr>
              <w:ind w:left="188"/>
              <w:rPr>
                <w:rFonts w:cstheme="minorHAnsi"/>
                <w:sz w:val="20"/>
                <w:szCs w:val="20"/>
              </w:rPr>
            </w:pPr>
            <w:r>
              <w:rPr>
                <w:rFonts w:ascii="Verdana" w:hAnsi="Verdana"/>
                <w:sz w:val="16"/>
                <w:szCs w:val="16"/>
              </w:rPr>
              <w:t>Predio Fundo Las Lagunas, Localidad de Santa Lucía</w:t>
            </w:r>
            <w:r w:rsidR="0072783E">
              <w:rPr>
                <w:rFonts w:ascii="Verdana" w:hAnsi="Verdana"/>
                <w:sz w:val="16"/>
                <w:szCs w:val="16"/>
              </w:rPr>
              <w:t xml:space="preserve">, Comuna de </w:t>
            </w:r>
            <w:r>
              <w:rPr>
                <w:rFonts w:ascii="Verdana" w:hAnsi="Verdana"/>
                <w:sz w:val="16"/>
                <w:szCs w:val="16"/>
              </w:rPr>
              <w:t>Yungay</w:t>
            </w:r>
            <w:r w:rsidR="0072783E">
              <w:rPr>
                <w:rFonts w:ascii="Verdana" w:hAnsi="Verdana"/>
                <w:sz w:val="16"/>
                <w:szCs w:val="16"/>
              </w:rPr>
              <w:t>, Provincia de Ñuble, VIII Región del Biobío</w:t>
            </w:r>
          </w:p>
        </w:tc>
      </w:tr>
      <w:tr w:rsidR="00973F94" w:rsidRPr="0025129B" w14:paraId="0DB1E06D" w14:textId="77777777" w:rsidTr="003278C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33943A" w14:textId="77777777" w:rsidR="00973F94" w:rsidRPr="0025129B" w:rsidRDefault="00973F94" w:rsidP="003278C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FCA4C70" w14:textId="77777777" w:rsidR="00973F94" w:rsidRPr="0025129B" w:rsidRDefault="00BB36E6" w:rsidP="003278C1">
            <w:pPr>
              <w:rPr>
                <w:rFonts w:cstheme="minorHAnsi"/>
                <w:sz w:val="20"/>
                <w:szCs w:val="20"/>
              </w:rPr>
            </w:pPr>
            <w:r>
              <w:rPr>
                <w:rFonts w:cstheme="minorHAnsi"/>
                <w:sz w:val="20"/>
                <w:szCs w:val="20"/>
              </w:rPr>
              <w:t>ÑUBLE</w:t>
            </w:r>
          </w:p>
        </w:tc>
        <w:tc>
          <w:tcPr>
            <w:tcW w:w="2296" w:type="pct"/>
            <w:vMerge/>
            <w:tcBorders>
              <w:left w:val="single" w:sz="4" w:space="0" w:color="auto"/>
              <w:right w:val="single" w:sz="4" w:space="0" w:color="auto"/>
            </w:tcBorders>
            <w:shd w:val="clear" w:color="auto" w:fill="FFFFFF"/>
          </w:tcPr>
          <w:p w14:paraId="1EE33696" w14:textId="77777777" w:rsidR="00973F94" w:rsidRPr="0025129B" w:rsidRDefault="00973F94" w:rsidP="003278C1">
            <w:pPr>
              <w:ind w:left="188"/>
              <w:rPr>
                <w:rFonts w:cstheme="minorHAnsi"/>
                <w:b/>
                <w:sz w:val="20"/>
                <w:szCs w:val="20"/>
              </w:rPr>
            </w:pPr>
          </w:p>
        </w:tc>
      </w:tr>
      <w:tr w:rsidR="00973F94" w:rsidRPr="0025129B" w14:paraId="241807B8" w14:textId="77777777" w:rsidTr="003278C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FB7775" w14:textId="77777777" w:rsidR="00973F94" w:rsidRDefault="00973F94" w:rsidP="003278C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7922B6BE" w14:textId="77777777" w:rsidR="00973F94" w:rsidRPr="0025129B" w:rsidRDefault="00086123" w:rsidP="003278C1">
            <w:pPr>
              <w:spacing w:after="100" w:line="276" w:lineRule="auto"/>
              <w:rPr>
                <w:rFonts w:cstheme="minorHAnsi"/>
                <w:sz w:val="20"/>
                <w:szCs w:val="20"/>
              </w:rPr>
            </w:pPr>
            <w:r>
              <w:rPr>
                <w:rFonts w:cstheme="minorHAnsi"/>
                <w:sz w:val="20"/>
                <w:szCs w:val="20"/>
              </w:rPr>
              <w:t>YUNGAY</w:t>
            </w:r>
          </w:p>
        </w:tc>
        <w:tc>
          <w:tcPr>
            <w:tcW w:w="2296" w:type="pct"/>
            <w:vMerge/>
            <w:tcBorders>
              <w:left w:val="single" w:sz="4" w:space="0" w:color="auto"/>
              <w:bottom w:val="single" w:sz="4" w:space="0" w:color="auto"/>
              <w:right w:val="single" w:sz="4" w:space="0" w:color="auto"/>
            </w:tcBorders>
            <w:shd w:val="clear" w:color="auto" w:fill="FFFFFF"/>
          </w:tcPr>
          <w:p w14:paraId="43C97EF3" w14:textId="77777777" w:rsidR="00973F94" w:rsidRPr="0025129B" w:rsidRDefault="00973F94" w:rsidP="003278C1">
            <w:pPr>
              <w:ind w:left="188"/>
              <w:rPr>
                <w:rFonts w:cstheme="minorHAnsi"/>
                <w:b/>
                <w:sz w:val="20"/>
                <w:szCs w:val="20"/>
              </w:rPr>
            </w:pPr>
          </w:p>
        </w:tc>
      </w:tr>
      <w:tr w:rsidR="00973F94" w:rsidRPr="0025129B" w14:paraId="60A6FDC5" w14:textId="77777777" w:rsidTr="003278C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ECF6B5"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45C167ED" w14:textId="6E4215AC" w:rsidR="00973F94" w:rsidRPr="0025129B" w:rsidRDefault="005D2F81" w:rsidP="005D2F81">
            <w:pPr>
              <w:spacing w:after="100" w:line="276" w:lineRule="auto"/>
              <w:rPr>
                <w:rFonts w:cstheme="minorHAnsi"/>
                <w:sz w:val="20"/>
                <w:szCs w:val="20"/>
                <w:lang w:val="es-ES" w:eastAsia="es-ES"/>
              </w:rPr>
            </w:pPr>
            <w:r w:rsidRPr="005D2F81">
              <w:rPr>
                <w:rFonts w:cstheme="minorHAnsi"/>
                <w:sz w:val="20"/>
                <w:szCs w:val="20"/>
              </w:rPr>
              <w:t>EMPRESA ELÉCTRICA EL PINAR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BCD7B3"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2ABB763" w14:textId="77777777" w:rsidR="00973F94" w:rsidRPr="0025129B" w:rsidRDefault="005D2F81" w:rsidP="00BB36E6">
            <w:pPr>
              <w:rPr>
                <w:rFonts w:cstheme="minorHAnsi"/>
                <w:sz w:val="20"/>
                <w:szCs w:val="20"/>
                <w:lang w:val="es-ES" w:eastAsia="es-ES"/>
              </w:rPr>
            </w:pPr>
            <w:r w:rsidRPr="005D2F81">
              <w:rPr>
                <w:sz w:val="20"/>
                <w:szCs w:val="16"/>
                <w:lang w:eastAsia="es-CL"/>
              </w:rPr>
              <w:t>76.282.829-4</w:t>
            </w:r>
          </w:p>
        </w:tc>
      </w:tr>
      <w:tr w:rsidR="00973F94" w:rsidRPr="0025129B" w14:paraId="0B369729" w14:textId="77777777" w:rsidTr="003278C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62603D"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3612A654" w14:textId="7F0E9A4A" w:rsidR="00973F94" w:rsidRPr="00D7494A" w:rsidRDefault="000E47C1" w:rsidP="000E47C1">
            <w:pPr>
              <w:rPr>
                <w:rFonts w:cstheme="minorHAnsi"/>
                <w:sz w:val="20"/>
                <w:szCs w:val="20"/>
              </w:rPr>
            </w:pPr>
            <w:r>
              <w:rPr>
                <w:rFonts w:ascii="Verdana" w:hAnsi="Verdana"/>
                <w:sz w:val="16"/>
                <w:szCs w:val="16"/>
              </w:rPr>
              <w:t>Avenida Pedro de Valdivia</w:t>
            </w:r>
            <w:r w:rsidR="00086123" w:rsidRPr="00D7494A">
              <w:rPr>
                <w:rFonts w:ascii="Verdana" w:hAnsi="Verdana"/>
                <w:sz w:val="16"/>
                <w:szCs w:val="16"/>
              </w:rPr>
              <w:t xml:space="preserve"> </w:t>
            </w:r>
            <w:r w:rsidR="00BB36E6" w:rsidRPr="00D7494A">
              <w:rPr>
                <w:rFonts w:ascii="Verdana" w:hAnsi="Verdana"/>
                <w:sz w:val="16"/>
                <w:szCs w:val="16"/>
              </w:rPr>
              <w:t xml:space="preserve">N° </w:t>
            </w:r>
            <w:r w:rsidR="00086123" w:rsidRPr="00D7494A">
              <w:rPr>
                <w:rFonts w:ascii="Verdana" w:hAnsi="Verdana"/>
                <w:sz w:val="16"/>
                <w:szCs w:val="16"/>
              </w:rPr>
              <w:t>0</w:t>
            </w:r>
            <w:r>
              <w:rPr>
                <w:rFonts w:ascii="Verdana" w:hAnsi="Verdana"/>
                <w:sz w:val="16"/>
                <w:szCs w:val="16"/>
              </w:rPr>
              <w:t>193</w:t>
            </w:r>
            <w:r w:rsidR="00BB36E6" w:rsidRPr="00D7494A">
              <w:rPr>
                <w:rFonts w:ascii="Verdana" w:hAnsi="Verdana"/>
                <w:sz w:val="16"/>
                <w:szCs w:val="16"/>
              </w:rPr>
              <w:t xml:space="preserve">, </w:t>
            </w:r>
            <w:r>
              <w:rPr>
                <w:rFonts w:ascii="Verdana" w:hAnsi="Verdana"/>
                <w:sz w:val="16"/>
                <w:szCs w:val="16"/>
              </w:rPr>
              <w:t>O</w:t>
            </w:r>
            <w:r w:rsidR="00BB36E6" w:rsidRPr="00D7494A">
              <w:rPr>
                <w:rFonts w:ascii="Verdana" w:hAnsi="Verdana"/>
                <w:sz w:val="16"/>
                <w:szCs w:val="16"/>
              </w:rPr>
              <w:t xml:space="preserve">ficina </w:t>
            </w:r>
            <w:r>
              <w:rPr>
                <w:rFonts w:ascii="Verdana" w:hAnsi="Verdana"/>
                <w:sz w:val="16"/>
                <w:szCs w:val="16"/>
              </w:rPr>
              <w:t>51</w:t>
            </w:r>
            <w:r w:rsidR="00BB36E6" w:rsidRPr="00D7494A">
              <w:rPr>
                <w:rFonts w:ascii="Verdana" w:hAnsi="Verdana"/>
                <w:sz w:val="16"/>
                <w:szCs w:val="16"/>
              </w:rPr>
              <w:t xml:space="preserve">, </w:t>
            </w:r>
            <w:r w:rsidR="00086123" w:rsidRPr="00D7494A">
              <w:rPr>
                <w:rFonts w:ascii="Verdana" w:hAnsi="Verdana"/>
                <w:sz w:val="16"/>
                <w:szCs w:val="16"/>
              </w:rPr>
              <w:t>comuna de Providencia</w:t>
            </w:r>
            <w:r w:rsidR="00BB36E6" w:rsidRPr="00D7494A">
              <w:rPr>
                <w:rFonts w:ascii="Verdana" w:hAnsi="Verdana"/>
                <w:sz w:val="16"/>
                <w:szCs w:val="16"/>
              </w:rPr>
              <w:t xml:space="preserve">, </w:t>
            </w:r>
            <w:r w:rsidR="00086123" w:rsidRPr="00D7494A">
              <w:rPr>
                <w:rFonts w:ascii="Verdana" w:hAnsi="Verdana"/>
                <w:sz w:val="16"/>
                <w:szCs w:val="16"/>
              </w:rPr>
              <w:t xml:space="preserve">Santiago, </w:t>
            </w:r>
            <w:r w:rsidR="00BB36E6" w:rsidRPr="00D7494A">
              <w:rPr>
                <w:rFonts w:ascii="Verdana" w:hAnsi="Verdana"/>
                <w:sz w:val="16"/>
                <w:szCs w:val="16"/>
              </w:rPr>
              <w:t>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83B7C4"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C2D9193" w14:textId="77777777" w:rsidR="00973F94" w:rsidRPr="0025129B" w:rsidRDefault="00D33252" w:rsidP="00086123">
            <w:pPr>
              <w:rPr>
                <w:rFonts w:cstheme="minorHAnsi"/>
                <w:sz w:val="20"/>
                <w:szCs w:val="20"/>
              </w:rPr>
            </w:pPr>
            <w:hyperlink r:id="rId26" w:history="1">
              <w:r w:rsidR="00086123" w:rsidRPr="0007699E">
                <w:rPr>
                  <w:rStyle w:val="Hipervnculo"/>
                  <w:rFonts w:ascii="Verdana" w:hAnsi="Verdana"/>
                  <w:sz w:val="16"/>
                  <w:szCs w:val="16"/>
                </w:rPr>
                <w:t>info@aaktei.com</w:t>
              </w:r>
            </w:hyperlink>
            <w:r w:rsidR="00973F94">
              <w:rPr>
                <w:rFonts w:cstheme="minorHAnsi"/>
                <w:sz w:val="20"/>
                <w:szCs w:val="20"/>
              </w:rPr>
              <w:t xml:space="preserve"> </w:t>
            </w:r>
          </w:p>
        </w:tc>
      </w:tr>
      <w:tr w:rsidR="00973F94" w:rsidRPr="0025129B" w14:paraId="069D7E3B" w14:textId="77777777" w:rsidTr="003278C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51C2CE" w14:textId="77777777" w:rsidR="00973F94" w:rsidRPr="0025129B" w:rsidRDefault="00973F94" w:rsidP="003278C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AB3A8C"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AF1BAF0" w14:textId="77777777" w:rsidR="00973F94" w:rsidRPr="0025129B" w:rsidRDefault="00086123" w:rsidP="00086123">
            <w:pPr>
              <w:rPr>
                <w:rFonts w:cstheme="minorHAnsi"/>
                <w:sz w:val="20"/>
                <w:szCs w:val="20"/>
              </w:rPr>
            </w:pPr>
            <w:r>
              <w:rPr>
                <w:rFonts w:cstheme="minorHAnsi"/>
                <w:sz w:val="20"/>
                <w:szCs w:val="20"/>
              </w:rPr>
              <w:t>+</w:t>
            </w:r>
            <w:r w:rsidR="00973F94">
              <w:rPr>
                <w:rFonts w:cstheme="minorHAnsi"/>
                <w:sz w:val="20"/>
                <w:szCs w:val="20"/>
              </w:rPr>
              <w:t>56-</w:t>
            </w:r>
            <w:r w:rsidR="00AD14B8">
              <w:rPr>
                <w:rFonts w:ascii="Verdana" w:hAnsi="Verdana"/>
                <w:sz w:val="16"/>
                <w:szCs w:val="16"/>
              </w:rPr>
              <w:t>2-</w:t>
            </w:r>
            <w:r>
              <w:rPr>
                <w:rFonts w:ascii="Verdana" w:hAnsi="Verdana"/>
                <w:sz w:val="16"/>
                <w:szCs w:val="16"/>
              </w:rPr>
              <w:t>2720 3000</w:t>
            </w:r>
          </w:p>
        </w:tc>
      </w:tr>
      <w:tr w:rsidR="00973F94" w:rsidRPr="0025129B" w14:paraId="508CA586" w14:textId="77777777" w:rsidTr="003278C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004645" w14:textId="77777777" w:rsidR="00973F94" w:rsidRPr="0025129B" w:rsidRDefault="00973F94" w:rsidP="003278C1">
            <w:pPr>
              <w:spacing w:after="100"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1C949EAF" w14:textId="77777777" w:rsidR="00973F94" w:rsidRPr="0025129B" w:rsidRDefault="00D7494A" w:rsidP="003278C1">
            <w:pPr>
              <w:rPr>
                <w:rFonts w:cstheme="minorHAnsi"/>
                <w:sz w:val="20"/>
                <w:szCs w:val="20"/>
              </w:rPr>
            </w:pPr>
            <w:r>
              <w:rPr>
                <w:rFonts w:ascii="Verdana" w:hAnsi="Verdana"/>
                <w:sz w:val="16"/>
                <w:szCs w:val="16"/>
              </w:rPr>
              <w:t>Pedro Javier Matthei Salvo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985C58" w14:textId="77777777" w:rsidR="00973F94" w:rsidRPr="0025129B" w:rsidRDefault="00973F94" w:rsidP="003278C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C1B5B5C" w14:textId="77777777" w:rsidR="00973F94" w:rsidRPr="0025129B" w:rsidRDefault="00D7494A" w:rsidP="003278C1">
            <w:pPr>
              <w:spacing w:after="100"/>
              <w:jc w:val="left"/>
              <w:rPr>
                <w:rFonts w:cstheme="minorHAnsi"/>
                <w:sz w:val="20"/>
                <w:szCs w:val="20"/>
                <w:lang w:val="es-ES" w:eastAsia="es-ES"/>
              </w:rPr>
            </w:pPr>
            <w:r>
              <w:rPr>
                <w:rFonts w:ascii="Verdana" w:hAnsi="Verdana"/>
                <w:sz w:val="16"/>
                <w:szCs w:val="16"/>
              </w:rPr>
              <w:t>7.977.349-2</w:t>
            </w:r>
          </w:p>
        </w:tc>
      </w:tr>
      <w:tr w:rsidR="00D7494A" w:rsidRPr="0025129B" w14:paraId="5B27C2F0" w14:textId="77777777" w:rsidTr="003278C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B6DBFF" w14:textId="77777777" w:rsidR="00D7494A" w:rsidRPr="0025129B" w:rsidRDefault="00D7494A" w:rsidP="003278C1">
            <w:pPr>
              <w:spacing w:after="100"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0822A912" w14:textId="77777777" w:rsidR="00D7494A" w:rsidRPr="0025129B" w:rsidRDefault="00D7494A" w:rsidP="003278C1">
            <w:pPr>
              <w:rPr>
                <w:rFonts w:cstheme="minorHAnsi"/>
                <w:sz w:val="20"/>
                <w:szCs w:val="20"/>
                <w:lang w:val="es-ES" w:eastAsia="es-ES"/>
              </w:rPr>
            </w:pPr>
            <w:r>
              <w:rPr>
                <w:rFonts w:ascii="Verdana" w:hAnsi="Verdana"/>
                <w:sz w:val="16"/>
                <w:szCs w:val="16"/>
              </w:rPr>
              <w:t xml:space="preserve">Calle El Gobernador </w:t>
            </w:r>
            <w:r w:rsidRPr="00BB36E6">
              <w:rPr>
                <w:rFonts w:ascii="Verdana" w:hAnsi="Verdana"/>
                <w:sz w:val="16"/>
                <w:szCs w:val="16"/>
              </w:rPr>
              <w:t xml:space="preserve">N° </w:t>
            </w:r>
            <w:r>
              <w:rPr>
                <w:rFonts w:ascii="Verdana" w:hAnsi="Verdana"/>
                <w:sz w:val="16"/>
                <w:szCs w:val="16"/>
              </w:rPr>
              <w:t>020</w:t>
            </w:r>
            <w:r w:rsidRPr="00BB36E6">
              <w:rPr>
                <w:rFonts w:ascii="Verdana" w:hAnsi="Verdana"/>
                <w:sz w:val="16"/>
                <w:szCs w:val="16"/>
              </w:rPr>
              <w:t xml:space="preserve">, oficina </w:t>
            </w:r>
            <w:r>
              <w:rPr>
                <w:rFonts w:ascii="Verdana" w:hAnsi="Verdana"/>
                <w:sz w:val="16"/>
                <w:szCs w:val="16"/>
              </w:rPr>
              <w:t>403</w:t>
            </w:r>
            <w:r w:rsidRPr="00BB36E6">
              <w:rPr>
                <w:rFonts w:ascii="Verdana" w:hAnsi="Verdana"/>
                <w:sz w:val="16"/>
                <w:szCs w:val="16"/>
              </w:rPr>
              <w:t xml:space="preserve">, </w:t>
            </w:r>
            <w:r>
              <w:rPr>
                <w:rFonts w:ascii="Verdana" w:hAnsi="Verdana"/>
                <w:sz w:val="16"/>
                <w:szCs w:val="16"/>
              </w:rPr>
              <w:t>comuna de Providencia</w:t>
            </w:r>
            <w:r w:rsidRPr="00BB36E6">
              <w:rPr>
                <w:rFonts w:ascii="Verdana" w:hAnsi="Verdana"/>
                <w:sz w:val="16"/>
                <w:szCs w:val="16"/>
              </w:rPr>
              <w:t xml:space="preserve">, </w:t>
            </w:r>
            <w:r>
              <w:rPr>
                <w:rFonts w:ascii="Verdana" w:hAnsi="Verdana"/>
                <w:sz w:val="16"/>
                <w:szCs w:val="16"/>
              </w:rPr>
              <w:t xml:space="preserve">Santiago, </w:t>
            </w:r>
            <w:r w:rsidRPr="00BB36E6">
              <w:rPr>
                <w:rFonts w:ascii="Verdana" w:hAnsi="Verdana"/>
                <w:sz w:val="16"/>
                <w:szCs w:val="16"/>
              </w:rPr>
              <w:t>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BCCC71" w14:textId="77777777" w:rsidR="00D7494A" w:rsidRPr="0025129B" w:rsidRDefault="00D7494A" w:rsidP="005B7E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9FBC7AB" w14:textId="77777777" w:rsidR="00D7494A" w:rsidRPr="0025129B" w:rsidRDefault="00D33252" w:rsidP="005B7E21">
            <w:pPr>
              <w:rPr>
                <w:rFonts w:cstheme="minorHAnsi"/>
                <w:sz w:val="20"/>
                <w:szCs w:val="20"/>
              </w:rPr>
            </w:pPr>
            <w:hyperlink r:id="rId27" w:history="1">
              <w:r w:rsidR="00D7494A" w:rsidRPr="0007699E">
                <w:rPr>
                  <w:rStyle w:val="Hipervnculo"/>
                  <w:rFonts w:ascii="Verdana" w:hAnsi="Verdana"/>
                  <w:sz w:val="16"/>
                  <w:szCs w:val="16"/>
                </w:rPr>
                <w:t>info@aaktei.com</w:t>
              </w:r>
            </w:hyperlink>
            <w:r w:rsidR="00D7494A">
              <w:rPr>
                <w:rFonts w:cstheme="minorHAnsi"/>
                <w:sz w:val="20"/>
                <w:szCs w:val="20"/>
              </w:rPr>
              <w:t xml:space="preserve"> </w:t>
            </w:r>
          </w:p>
        </w:tc>
      </w:tr>
      <w:tr w:rsidR="00D7494A" w:rsidRPr="0025129B" w14:paraId="02D45E93" w14:textId="77777777" w:rsidTr="003278C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F6E4688" w14:textId="77777777" w:rsidR="00D7494A" w:rsidRPr="0025129B" w:rsidRDefault="00D7494A" w:rsidP="003278C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94A4F9" w14:textId="77777777" w:rsidR="00D7494A" w:rsidRPr="0025129B" w:rsidRDefault="00D7494A" w:rsidP="005B7E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589CEEE" w14:textId="77777777" w:rsidR="00D7494A" w:rsidRPr="0025129B" w:rsidRDefault="00D7494A" w:rsidP="005B7E21">
            <w:pPr>
              <w:rPr>
                <w:rFonts w:cstheme="minorHAnsi"/>
                <w:sz w:val="20"/>
                <w:szCs w:val="20"/>
              </w:rPr>
            </w:pPr>
            <w:r>
              <w:rPr>
                <w:rFonts w:cstheme="minorHAnsi"/>
                <w:sz w:val="20"/>
                <w:szCs w:val="20"/>
              </w:rPr>
              <w:t>+56-</w:t>
            </w:r>
            <w:r>
              <w:rPr>
                <w:rFonts w:ascii="Verdana" w:hAnsi="Verdana"/>
                <w:sz w:val="16"/>
                <w:szCs w:val="16"/>
              </w:rPr>
              <w:t>2-2720 3000</w:t>
            </w:r>
          </w:p>
        </w:tc>
      </w:tr>
      <w:tr w:rsidR="00973F94" w:rsidRPr="0025129B" w14:paraId="105419AB" w14:textId="77777777" w:rsidTr="003278C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CE646" w14:textId="77777777" w:rsidR="00973F94" w:rsidRPr="0025129B" w:rsidRDefault="00973F94" w:rsidP="003278C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435AE01A" w14:textId="77777777" w:rsidR="00973F94" w:rsidRPr="0025129B" w:rsidRDefault="00D2705F" w:rsidP="003278C1">
            <w:pPr>
              <w:rPr>
                <w:rFonts w:cstheme="minorHAnsi"/>
                <w:sz w:val="20"/>
                <w:szCs w:val="20"/>
              </w:rPr>
            </w:pPr>
            <w:r>
              <w:rPr>
                <w:rFonts w:cstheme="minorHAnsi"/>
                <w:sz w:val="20"/>
                <w:szCs w:val="20"/>
              </w:rPr>
              <w:t>PROYECTO NO INICIADO</w:t>
            </w:r>
          </w:p>
        </w:tc>
      </w:tr>
    </w:tbl>
    <w:p w14:paraId="05696EE5"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8CFFC64"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7617734"/>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1E1260D2"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6419FC" w14:paraId="2845EB9D"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2191F9F" w14:textId="77777777" w:rsidR="00AF4041" w:rsidRPr="006419FC"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6419FC">
              <w:rPr>
                <w:b/>
              </w:rPr>
              <w:t xml:space="preserve">Figura </w:t>
            </w:r>
            <w:r w:rsidR="003714C8" w:rsidRPr="006419FC">
              <w:rPr>
                <w:b/>
              </w:rPr>
              <w:t>1</w:t>
            </w:r>
            <w:r w:rsidRPr="006419FC">
              <w:rPr>
                <w:b/>
              </w:rPr>
              <w:t xml:space="preserve">. </w:t>
            </w:r>
            <w:r w:rsidR="00F64DF2" w:rsidRPr="006419FC">
              <w:rPr>
                <w:b/>
              </w:rPr>
              <w:t xml:space="preserve">Mapa de ubicación </w:t>
            </w:r>
            <w:r w:rsidR="00B31DAA" w:rsidRPr="006419FC">
              <w:rPr>
                <w:b/>
              </w:rPr>
              <w:t>Region</w:t>
            </w:r>
            <w:r w:rsidR="006270FF" w:rsidRPr="006419FC">
              <w:rPr>
                <w:b/>
              </w:rPr>
              <w:t xml:space="preserve">al </w:t>
            </w:r>
            <w:r w:rsidR="006270FF" w:rsidRPr="006419FC">
              <w:rPr>
                <w:b/>
                <w:sz w:val="20"/>
                <w:szCs w:val="20"/>
              </w:rPr>
              <w:t>(</w:t>
            </w:r>
            <w:r w:rsidR="006270FF" w:rsidRPr="006419FC">
              <w:rPr>
                <w:sz w:val="20"/>
                <w:szCs w:val="20"/>
              </w:rPr>
              <w:t xml:space="preserve">Fuente: </w:t>
            </w:r>
            <w:r w:rsidR="002F34E6" w:rsidRPr="006419FC">
              <w:rPr>
                <w:sz w:val="20"/>
                <w:szCs w:val="20"/>
              </w:rPr>
              <w:t>Elaboración propia mediante herramienta Google Earth</w:t>
            </w:r>
            <w:r w:rsidR="006270FF" w:rsidRPr="006419FC">
              <w:rPr>
                <w:sz w:val="20"/>
                <w:szCs w:val="20"/>
              </w:rPr>
              <w:t>)</w:t>
            </w:r>
            <w:bookmarkEnd w:id="43"/>
            <w:bookmarkEnd w:id="44"/>
            <w:r w:rsidR="00285DFE" w:rsidRPr="006419FC">
              <w:rPr>
                <w:sz w:val="20"/>
                <w:szCs w:val="20"/>
              </w:rPr>
              <w:t>.</w:t>
            </w:r>
            <w:bookmarkEnd w:id="45"/>
            <w:bookmarkEnd w:id="46"/>
            <w:bookmarkEnd w:id="47"/>
          </w:p>
          <w:p w14:paraId="58DEED9A" w14:textId="77777777" w:rsidR="006270FF" w:rsidRPr="006419FC" w:rsidRDefault="002527BE"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2420A63F" wp14:editId="13968120">
                  <wp:extent cx="8226262" cy="5240740"/>
                  <wp:effectExtent l="0" t="0" r="3810" b="0"/>
                  <wp:docPr id="3" name="Imagen 3" descr="C:\Users\juan.granzow\Documents\Mis Documentos SMA-DFZ\2015.03_DFZ-2015-39-VIII-RCA-IA CH PASADA EL PINAR\localizcion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DFZ\2015.03_DFZ-2015-39-VIII-RCA-IA CH PASADA EL PINAR\localizcion regio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7728" cy="5241674"/>
                          </a:xfrm>
                          <a:prstGeom prst="rect">
                            <a:avLst/>
                          </a:prstGeom>
                          <a:noFill/>
                          <a:ln>
                            <a:noFill/>
                          </a:ln>
                        </pic:spPr>
                      </pic:pic>
                    </a:graphicData>
                  </a:graphic>
                </wp:inline>
              </w:drawing>
            </w:r>
          </w:p>
          <w:p w14:paraId="7B4E1AC9" w14:textId="77777777" w:rsidR="00B31DAA" w:rsidRPr="006419FC" w:rsidRDefault="00B31DAA" w:rsidP="003714C8">
            <w:pPr>
              <w:jc w:val="center"/>
              <w:rPr>
                <w:rFonts w:cstheme="minorHAnsi"/>
                <w:b/>
                <w:noProof/>
                <w:sz w:val="16"/>
                <w:szCs w:val="20"/>
                <w:lang w:eastAsia="es-CL"/>
              </w:rPr>
            </w:pPr>
          </w:p>
          <w:p w14:paraId="7E669C28" w14:textId="77777777" w:rsidR="00B31DAA" w:rsidRDefault="00B31DAA" w:rsidP="00B31DAA">
            <w:pPr>
              <w:rPr>
                <w:sz w:val="20"/>
                <w:szCs w:val="20"/>
              </w:rPr>
            </w:pPr>
            <w:r w:rsidRPr="006419FC">
              <w:rPr>
                <w:b/>
              </w:rPr>
              <w:lastRenderedPageBreak/>
              <w:t xml:space="preserve">Figura 2. Mapa de ubicación </w:t>
            </w:r>
            <w:r w:rsidR="0036602E">
              <w:rPr>
                <w:b/>
              </w:rPr>
              <w:t>Comun</w:t>
            </w:r>
            <w:r w:rsidRPr="006419FC">
              <w:rPr>
                <w:b/>
              </w:rPr>
              <w:t xml:space="preserve">al </w:t>
            </w:r>
            <w:r w:rsidRPr="006419FC">
              <w:rPr>
                <w:b/>
                <w:sz w:val="20"/>
                <w:szCs w:val="20"/>
              </w:rPr>
              <w:t>(</w:t>
            </w:r>
            <w:r w:rsidR="002F34E6" w:rsidRPr="006419FC">
              <w:rPr>
                <w:sz w:val="20"/>
                <w:szCs w:val="20"/>
              </w:rPr>
              <w:t>Fuente: Elaboración propia mediante herramienta Google Earth).</w:t>
            </w:r>
          </w:p>
          <w:p w14:paraId="4181B693" w14:textId="77777777" w:rsidR="007D5DC0" w:rsidRPr="002527BE" w:rsidRDefault="002527BE" w:rsidP="002527BE">
            <w:pPr>
              <w:jc w:val="center"/>
              <w:rPr>
                <w:sz w:val="20"/>
                <w:szCs w:val="20"/>
              </w:rPr>
            </w:pPr>
            <w:r>
              <w:rPr>
                <w:noProof/>
                <w:sz w:val="20"/>
                <w:szCs w:val="20"/>
                <w:lang w:eastAsia="es-CL"/>
              </w:rPr>
              <w:drawing>
                <wp:inline distT="0" distB="0" distL="0" distR="0" wp14:anchorId="0FE471FC" wp14:editId="49F57D5B">
                  <wp:extent cx="7383439" cy="4703798"/>
                  <wp:effectExtent l="0" t="0" r="8255" b="1905"/>
                  <wp:docPr id="6" name="Imagen 6" descr="C:\Users\juan.granzow\Documents\Mis Documentos SMA-DFZ\2015.03_DFZ-2015-39-VIII-RCA-IA CH PASADA EL PINAR\localiz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DFZ\2015.03_DFZ-2015-39-VIII-RCA-IA CH PASADA EL PINAR\localizacion comun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86555" cy="4705783"/>
                          </a:xfrm>
                          <a:prstGeom prst="rect">
                            <a:avLst/>
                          </a:prstGeom>
                          <a:noFill/>
                          <a:ln>
                            <a:noFill/>
                          </a:ln>
                        </pic:spPr>
                      </pic:pic>
                    </a:graphicData>
                  </a:graphic>
                </wp:inline>
              </w:drawing>
            </w:r>
          </w:p>
        </w:tc>
      </w:tr>
      <w:tr w:rsidR="00285DFE" w:rsidRPr="0025129B" w14:paraId="6B6C5B33"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D6CA115" w14:textId="77777777" w:rsidR="00285DFE" w:rsidRPr="0025129B" w:rsidRDefault="00F64DF2" w:rsidP="002F34E6">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973F94" w:rsidRPr="0025129B" w14:paraId="02FFE60C" w14:textId="77777777" w:rsidTr="004E5529">
        <w:trPr>
          <w:trHeight w:val="229"/>
          <w:jc w:val="center"/>
        </w:trPr>
        <w:tc>
          <w:tcPr>
            <w:tcW w:w="1447" w:type="pct"/>
            <w:shd w:val="clear" w:color="auto" w:fill="FFFFFF"/>
            <w:tcMar>
              <w:top w:w="58" w:type="dxa"/>
              <w:left w:w="58" w:type="dxa"/>
              <w:bottom w:w="58" w:type="dxa"/>
              <w:right w:w="58" w:type="dxa"/>
            </w:tcMar>
            <w:hideMark/>
          </w:tcPr>
          <w:p w14:paraId="36F392B0" w14:textId="77777777" w:rsidR="00973F94" w:rsidRPr="0025129B" w:rsidRDefault="00973F94" w:rsidP="003278C1">
            <w:pPr>
              <w:rPr>
                <w:rFonts w:cstheme="minorHAnsi"/>
                <w:b/>
                <w:sz w:val="20"/>
                <w:szCs w:val="18"/>
              </w:rPr>
            </w:pPr>
            <w:r w:rsidRPr="0025129B">
              <w:rPr>
                <w:rFonts w:cstheme="minorHAnsi"/>
                <w:b/>
                <w:sz w:val="20"/>
                <w:szCs w:val="18"/>
              </w:rPr>
              <w:t>Datum:</w:t>
            </w:r>
            <w:r>
              <w:rPr>
                <w:rFonts w:cstheme="minorHAnsi"/>
                <w:b/>
                <w:sz w:val="20"/>
                <w:szCs w:val="18"/>
              </w:rPr>
              <w:t xml:space="preserve"> WGS 84</w:t>
            </w:r>
          </w:p>
        </w:tc>
        <w:tc>
          <w:tcPr>
            <w:tcW w:w="885" w:type="pct"/>
            <w:shd w:val="clear" w:color="auto" w:fill="FFFFFF"/>
          </w:tcPr>
          <w:p w14:paraId="394F37CA" w14:textId="77777777" w:rsidR="00973F94" w:rsidRPr="0025129B" w:rsidRDefault="00973F94" w:rsidP="003278C1">
            <w:pPr>
              <w:rPr>
                <w:rFonts w:cstheme="minorHAnsi"/>
                <w:b/>
                <w:sz w:val="20"/>
                <w:szCs w:val="18"/>
              </w:rPr>
            </w:pPr>
            <w:r w:rsidRPr="0025129B">
              <w:rPr>
                <w:rFonts w:cstheme="minorHAnsi"/>
                <w:b/>
                <w:sz w:val="20"/>
                <w:szCs w:val="18"/>
              </w:rPr>
              <w:t>Huso:</w:t>
            </w:r>
            <w:r>
              <w:rPr>
                <w:rFonts w:cstheme="minorHAnsi"/>
                <w:b/>
                <w:sz w:val="20"/>
                <w:szCs w:val="18"/>
              </w:rPr>
              <w:t xml:space="preserve"> 18</w:t>
            </w:r>
          </w:p>
        </w:tc>
        <w:tc>
          <w:tcPr>
            <w:tcW w:w="1255" w:type="pct"/>
            <w:shd w:val="clear" w:color="auto" w:fill="FFFFFF"/>
          </w:tcPr>
          <w:p w14:paraId="2F1C0FA9" w14:textId="77777777" w:rsidR="00973F94" w:rsidRPr="0025129B" w:rsidRDefault="00973F94" w:rsidP="003278C1">
            <w:pPr>
              <w:rPr>
                <w:rFonts w:cstheme="minorHAnsi"/>
                <w:b/>
                <w:sz w:val="20"/>
                <w:szCs w:val="18"/>
              </w:rPr>
            </w:pPr>
            <w:r w:rsidRPr="0025129B">
              <w:rPr>
                <w:rFonts w:cstheme="minorHAnsi"/>
                <w:b/>
                <w:sz w:val="20"/>
                <w:szCs w:val="18"/>
              </w:rPr>
              <w:t>UTM N:</w:t>
            </w:r>
            <w:r w:rsidR="00E2626F">
              <w:t xml:space="preserve"> </w:t>
            </w:r>
            <w:r w:rsidR="00E93E84" w:rsidRPr="00E93E84">
              <w:rPr>
                <w:rFonts w:cstheme="minorHAnsi"/>
                <w:b/>
                <w:sz w:val="20"/>
                <w:szCs w:val="18"/>
              </w:rPr>
              <w:t>5</w:t>
            </w:r>
            <w:r w:rsidR="00E93E84">
              <w:rPr>
                <w:rFonts w:cstheme="minorHAnsi"/>
                <w:b/>
                <w:sz w:val="20"/>
                <w:szCs w:val="18"/>
              </w:rPr>
              <w:t>.</w:t>
            </w:r>
            <w:r w:rsidR="00E93E84" w:rsidRPr="00E93E84">
              <w:rPr>
                <w:rFonts w:cstheme="minorHAnsi"/>
                <w:b/>
                <w:sz w:val="20"/>
                <w:szCs w:val="18"/>
              </w:rPr>
              <w:t>935</w:t>
            </w:r>
            <w:r w:rsidR="00E93E84">
              <w:rPr>
                <w:rFonts w:cstheme="minorHAnsi"/>
                <w:b/>
                <w:sz w:val="20"/>
                <w:szCs w:val="18"/>
              </w:rPr>
              <w:t>.</w:t>
            </w:r>
            <w:r w:rsidR="00E93E84" w:rsidRPr="00E93E84">
              <w:rPr>
                <w:rFonts w:cstheme="minorHAnsi"/>
                <w:b/>
                <w:sz w:val="20"/>
                <w:szCs w:val="18"/>
              </w:rPr>
              <w:t>842</w:t>
            </w:r>
          </w:p>
        </w:tc>
        <w:tc>
          <w:tcPr>
            <w:tcW w:w="1413" w:type="pct"/>
            <w:shd w:val="clear" w:color="auto" w:fill="FFFFFF"/>
          </w:tcPr>
          <w:p w14:paraId="6291809D" w14:textId="77777777" w:rsidR="00973F94" w:rsidRPr="0025129B" w:rsidRDefault="00973F94" w:rsidP="003278C1">
            <w:pPr>
              <w:rPr>
                <w:rFonts w:cstheme="minorHAnsi"/>
                <w:b/>
                <w:sz w:val="20"/>
                <w:szCs w:val="16"/>
              </w:rPr>
            </w:pPr>
            <w:r w:rsidRPr="0025129B">
              <w:rPr>
                <w:rFonts w:cstheme="minorHAnsi"/>
                <w:b/>
                <w:sz w:val="20"/>
                <w:szCs w:val="16"/>
              </w:rPr>
              <w:t>UTM E:</w:t>
            </w:r>
            <w:r>
              <w:rPr>
                <w:rFonts w:cstheme="minorHAnsi"/>
                <w:b/>
                <w:sz w:val="20"/>
                <w:szCs w:val="16"/>
              </w:rPr>
              <w:t xml:space="preserve"> </w:t>
            </w:r>
            <w:r w:rsidR="00E93E84" w:rsidRPr="00E93E84">
              <w:rPr>
                <w:rFonts w:cstheme="minorHAnsi"/>
                <w:b/>
                <w:sz w:val="20"/>
                <w:szCs w:val="16"/>
              </w:rPr>
              <w:t>742</w:t>
            </w:r>
            <w:r w:rsidR="00E93E84">
              <w:rPr>
                <w:rFonts w:cstheme="minorHAnsi"/>
                <w:b/>
                <w:sz w:val="20"/>
                <w:szCs w:val="16"/>
              </w:rPr>
              <w:t>.</w:t>
            </w:r>
            <w:r w:rsidR="00E93E84" w:rsidRPr="00E93E84">
              <w:rPr>
                <w:rFonts w:cstheme="minorHAnsi"/>
                <w:b/>
                <w:sz w:val="20"/>
                <w:szCs w:val="16"/>
              </w:rPr>
              <w:t>183</w:t>
            </w:r>
          </w:p>
        </w:tc>
      </w:tr>
      <w:tr w:rsidR="006270FF" w:rsidRPr="0025129B" w14:paraId="79DC0734"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E291A20" w14:textId="77777777" w:rsidR="006270FF" w:rsidRPr="005D2F81" w:rsidRDefault="00973F94" w:rsidP="005D2F81">
            <w:pPr>
              <w:rPr>
                <w:rFonts w:cstheme="minorHAnsi"/>
                <w:sz w:val="18"/>
                <w:szCs w:val="18"/>
              </w:rPr>
            </w:pPr>
            <w:r w:rsidRPr="00584209">
              <w:rPr>
                <w:rFonts w:cstheme="minorHAnsi"/>
                <w:b/>
                <w:sz w:val="20"/>
                <w:szCs w:val="18"/>
              </w:rPr>
              <w:t xml:space="preserve">Ruta de Acceso: </w:t>
            </w:r>
            <w:r w:rsidR="00E2626F" w:rsidRPr="005D2F81">
              <w:rPr>
                <w:rFonts w:cstheme="minorHAnsi"/>
                <w:sz w:val="18"/>
                <w:szCs w:val="16"/>
              </w:rPr>
              <w:t xml:space="preserve">Ruta de ingreso, desde </w:t>
            </w:r>
            <w:r w:rsidR="002527BE" w:rsidRPr="005D2F81">
              <w:rPr>
                <w:rFonts w:cstheme="minorHAnsi"/>
                <w:sz w:val="18"/>
                <w:szCs w:val="16"/>
              </w:rPr>
              <w:t>la ciudad de Cabrero,</w:t>
            </w:r>
            <w:r w:rsidR="00E2626F" w:rsidRPr="005D2F81">
              <w:rPr>
                <w:rFonts w:cstheme="minorHAnsi"/>
                <w:sz w:val="18"/>
                <w:szCs w:val="16"/>
              </w:rPr>
              <w:t xml:space="preserve"> en dirección </w:t>
            </w:r>
            <w:r w:rsidR="002527BE" w:rsidRPr="005D2F81">
              <w:rPr>
                <w:rFonts w:cstheme="minorHAnsi"/>
                <w:sz w:val="18"/>
                <w:szCs w:val="16"/>
              </w:rPr>
              <w:t>E</w:t>
            </w:r>
            <w:r w:rsidR="00E2626F" w:rsidRPr="005D2F81">
              <w:rPr>
                <w:rFonts w:cstheme="minorHAnsi"/>
                <w:sz w:val="18"/>
                <w:szCs w:val="16"/>
              </w:rPr>
              <w:t xml:space="preserve">ste, </w:t>
            </w:r>
            <w:r w:rsidR="002527BE" w:rsidRPr="005D2F81">
              <w:rPr>
                <w:rFonts w:cstheme="minorHAnsi"/>
                <w:sz w:val="18"/>
                <w:szCs w:val="16"/>
              </w:rPr>
              <w:t xml:space="preserve">se </w:t>
            </w:r>
            <w:r w:rsidR="00E2626F" w:rsidRPr="005D2F81">
              <w:rPr>
                <w:rFonts w:cstheme="minorHAnsi"/>
                <w:sz w:val="18"/>
                <w:szCs w:val="16"/>
              </w:rPr>
              <w:t>acced</w:t>
            </w:r>
            <w:r w:rsidR="002527BE" w:rsidRPr="005D2F81">
              <w:rPr>
                <w:rFonts w:cstheme="minorHAnsi"/>
                <w:sz w:val="18"/>
                <w:szCs w:val="16"/>
              </w:rPr>
              <w:t>e</w:t>
            </w:r>
            <w:r w:rsidR="00E2626F" w:rsidRPr="005D2F81">
              <w:rPr>
                <w:rFonts w:cstheme="minorHAnsi"/>
                <w:sz w:val="18"/>
                <w:szCs w:val="16"/>
              </w:rPr>
              <w:t xml:space="preserve"> a la </w:t>
            </w:r>
            <w:r w:rsidR="002527BE" w:rsidRPr="005D2F81">
              <w:rPr>
                <w:rFonts w:cstheme="minorHAnsi"/>
                <w:sz w:val="18"/>
                <w:szCs w:val="16"/>
              </w:rPr>
              <w:t>Ruta Q-97-N en dirección a la comuna de Yungay.</w:t>
            </w:r>
            <w:r w:rsidR="00E2626F" w:rsidRPr="005D2F81">
              <w:rPr>
                <w:rFonts w:cstheme="minorHAnsi"/>
                <w:sz w:val="18"/>
                <w:szCs w:val="16"/>
              </w:rPr>
              <w:t xml:space="preserve"> </w:t>
            </w:r>
            <w:r w:rsidR="002527BE" w:rsidRPr="005D2F81">
              <w:rPr>
                <w:rFonts w:cstheme="minorHAnsi"/>
                <w:sz w:val="18"/>
                <w:szCs w:val="16"/>
              </w:rPr>
              <w:t>Una vez en Yungay, s</w:t>
            </w:r>
            <w:r w:rsidR="00E2626F" w:rsidRPr="005D2F81">
              <w:rPr>
                <w:rFonts w:cstheme="minorHAnsi"/>
                <w:sz w:val="18"/>
                <w:szCs w:val="16"/>
              </w:rPr>
              <w:t xml:space="preserve">e debe </w:t>
            </w:r>
            <w:r w:rsidR="002527BE" w:rsidRPr="005D2F81">
              <w:rPr>
                <w:rFonts w:cstheme="minorHAnsi"/>
                <w:sz w:val="18"/>
                <w:szCs w:val="16"/>
              </w:rPr>
              <w:t>transitar</w:t>
            </w:r>
            <w:r w:rsidR="00E2626F" w:rsidRPr="005D2F81">
              <w:rPr>
                <w:rFonts w:cstheme="minorHAnsi"/>
                <w:sz w:val="18"/>
                <w:szCs w:val="16"/>
              </w:rPr>
              <w:t xml:space="preserve">en dirección </w:t>
            </w:r>
            <w:r w:rsidR="002527BE" w:rsidRPr="005D2F81">
              <w:rPr>
                <w:rFonts w:cstheme="minorHAnsi"/>
                <w:sz w:val="18"/>
                <w:szCs w:val="16"/>
              </w:rPr>
              <w:t>E</w:t>
            </w:r>
            <w:r w:rsidR="00E2626F" w:rsidRPr="005D2F81">
              <w:rPr>
                <w:rFonts w:cstheme="minorHAnsi"/>
                <w:sz w:val="18"/>
                <w:szCs w:val="16"/>
              </w:rPr>
              <w:t xml:space="preserve">ste por </w:t>
            </w:r>
            <w:r w:rsidR="002527BE" w:rsidRPr="005D2F81">
              <w:rPr>
                <w:rFonts w:cstheme="minorHAnsi"/>
                <w:sz w:val="18"/>
                <w:szCs w:val="16"/>
              </w:rPr>
              <w:t>la Ruta N-935 hasta llegar al cruce con la ruta N-939</w:t>
            </w:r>
            <w:r w:rsidR="00E2626F" w:rsidRPr="005D2F81">
              <w:rPr>
                <w:rFonts w:cstheme="minorHAnsi"/>
                <w:sz w:val="18"/>
                <w:szCs w:val="16"/>
              </w:rPr>
              <w:t xml:space="preserve">. En dicho punto </w:t>
            </w:r>
            <w:r w:rsidR="002527BE" w:rsidRPr="005D2F81">
              <w:rPr>
                <w:rFonts w:cstheme="minorHAnsi"/>
                <w:sz w:val="18"/>
                <w:szCs w:val="16"/>
              </w:rPr>
              <w:t>se debe girar hacia el Sur, continuando por la ruta N-935, hasta cruce con ruta N-933</w:t>
            </w:r>
            <w:r w:rsidR="00E2626F" w:rsidRPr="005D2F81">
              <w:rPr>
                <w:rFonts w:cstheme="minorHAnsi"/>
                <w:sz w:val="18"/>
                <w:szCs w:val="16"/>
              </w:rPr>
              <w:t>.</w:t>
            </w:r>
            <w:r w:rsidR="002527BE" w:rsidRPr="005D2F81">
              <w:rPr>
                <w:rFonts w:cstheme="minorHAnsi"/>
                <w:sz w:val="18"/>
                <w:szCs w:val="16"/>
              </w:rPr>
              <w:t xml:space="preserve"> Continuar por la ruta N-933 que bordea el río Cholguán en dirección Este por 17,5 km hasta llegar al sector de</w:t>
            </w:r>
            <w:r w:rsidR="005D2F81" w:rsidRPr="005D2F81">
              <w:rPr>
                <w:rFonts w:cstheme="minorHAnsi"/>
                <w:sz w:val="18"/>
                <w:szCs w:val="16"/>
              </w:rPr>
              <w:t xml:space="preserve"> restitución, en e</w:t>
            </w:r>
            <w:r w:rsidR="002527BE" w:rsidRPr="005D2F81">
              <w:rPr>
                <w:rFonts w:cstheme="minorHAnsi"/>
                <w:sz w:val="18"/>
                <w:szCs w:val="16"/>
              </w:rPr>
              <w:t>l Fundo</w:t>
            </w:r>
            <w:r w:rsidR="005D2F81" w:rsidRPr="005D2F81">
              <w:rPr>
                <w:rFonts w:cstheme="minorHAnsi"/>
                <w:sz w:val="18"/>
                <w:szCs w:val="16"/>
              </w:rPr>
              <w:t xml:space="preserve"> Las Lagunas.</w:t>
            </w:r>
          </w:p>
        </w:tc>
      </w:tr>
    </w:tbl>
    <w:p w14:paraId="090D54F9"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5F818A54"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6419FC" w14:paraId="0D6EA1C3"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A4A95D" w14:textId="77777777" w:rsidR="005749E1" w:rsidRPr="006419FC" w:rsidRDefault="005749E1" w:rsidP="005749E1">
            <w:r w:rsidRPr="006419FC">
              <w:rPr>
                <w:b/>
              </w:rPr>
              <w:t xml:space="preserve">Figura </w:t>
            </w:r>
            <w:r w:rsidR="00B31DAA" w:rsidRPr="006419FC">
              <w:rPr>
                <w:b/>
              </w:rPr>
              <w:t>3</w:t>
            </w:r>
            <w:r w:rsidR="00F64DF2" w:rsidRPr="006419FC">
              <w:rPr>
                <w:b/>
              </w:rPr>
              <w:t>. Layout del p</w:t>
            </w:r>
            <w:r w:rsidRPr="006419FC">
              <w:rPr>
                <w:b/>
              </w:rPr>
              <w:t xml:space="preserve">royecto </w:t>
            </w:r>
            <w:r w:rsidRPr="006419FC">
              <w:rPr>
                <w:sz w:val="20"/>
                <w:szCs w:val="20"/>
              </w:rPr>
              <w:t>(</w:t>
            </w:r>
            <w:r w:rsidR="006419FC" w:rsidRPr="006419FC">
              <w:rPr>
                <w:sz w:val="20"/>
                <w:szCs w:val="20"/>
              </w:rPr>
              <w:t>Fuente: Elaboración propia mediante herramienta Google Earth).</w:t>
            </w:r>
          </w:p>
          <w:p w14:paraId="5301F707" w14:textId="77777777" w:rsidR="00C57C74" w:rsidRPr="006419FC" w:rsidRDefault="005D2F81" w:rsidP="005D2F81">
            <w:pPr>
              <w:jc w:val="center"/>
              <w:rPr>
                <w:rFonts w:cstheme="minorHAnsi"/>
                <w:lang w:eastAsia="es-ES"/>
              </w:rPr>
            </w:pPr>
            <w:r>
              <w:rPr>
                <w:rFonts w:cstheme="minorHAnsi"/>
                <w:noProof/>
                <w:lang w:eastAsia="es-CL"/>
              </w:rPr>
              <w:drawing>
                <wp:inline distT="0" distB="0" distL="0" distR="0" wp14:anchorId="69D6D75C" wp14:editId="7210D350">
                  <wp:extent cx="8611738" cy="5418161"/>
                  <wp:effectExtent l="0" t="0" r="0" b="0"/>
                  <wp:docPr id="15" name="Imagen 15" descr="C:\Users\juan.granzow\Documents\Mis Documentos SMA-DFZ\2015.03_DFZ-2015-39-VIII-RCA-IA CH PASADA EL PINAR\Layout e instal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DFZ\2015.03_DFZ-2015-39-VIII-RCA-IA CH PASADA EL PINAR\Layout e instalacion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1870" cy="5418244"/>
                          </a:xfrm>
                          <a:prstGeom prst="rect">
                            <a:avLst/>
                          </a:prstGeom>
                          <a:noFill/>
                          <a:ln>
                            <a:noFill/>
                          </a:ln>
                        </pic:spPr>
                      </pic:pic>
                    </a:graphicData>
                  </a:graphic>
                </wp:inline>
              </w:drawing>
            </w:r>
          </w:p>
        </w:tc>
      </w:tr>
    </w:tbl>
    <w:p w14:paraId="68405DA0" w14:textId="77777777" w:rsidR="00BA0FDE" w:rsidRPr="0025129B" w:rsidRDefault="00BA0FDE" w:rsidP="00BA0FDE">
      <w:pPr>
        <w:rPr>
          <w:sz w:val="20"/>
        </w:rPr>
      </w:pPr>
    </w:p>
    <w:p w14:paraId="0854AE47"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3AE8387" w14:textId="77777777" w:rsidR="00B1722C" w:rsidRPr="0025129B" w:rsidRDefault="00B1722C" w:rsidP="00C958D0">
      <w:pPr>
        <w:pStyle w:val="Ttulo1"/>
      </w:pPr>
      <w:bookmarkStart w:id="52" w:name="_Toc437617735"/>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48F8B28D"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1286"/>
        <w:gridCol w:w="1108"/>
        <w:gridCol w:w="993"/>
        <w:gridCol w:w="1133"/>
        <w:gridCol w:w="2267"/>
        <w:gridCol w:w="1420"/>
        <w:gridCol w:w="1252"/>
      </w:tblGrid>
      <w:tr w:rsidR="003714C8" w:rsidRPr="0025129B" w14:paraId="36122B97" w14:textId="77777777" w:rsidTr="003714C8">
        <w:trPr>
          <w:trHeight w:val="498"/>
        </w:trPr>
        <w:tc>
          <w:tcPr>
            <w:tcW w:w="5000" w:type="pct"/>
            <w:gridSpan w:val="8"/>
            <w:shd w:val="clear" w:color="000000" w:fill="D9D9D9"/>
            <w:noWrap/>
          </w:tcPr>
          <w:p w14:paraId="07E6A344" w14:textId="77777777" w:rsidR="003714C8" w:rsidRPr="0025129B" w:rsidRDefault="003714C8" w:rsidP="006419F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la  actividad, proyecto o fuente </w:t>
            </w:r>
            <w:r w:rsidR="006419FC">
              <w:rPr>
                <w:rFonts w:eastAsia="Times New Roman" w:cs="Calibri"/>
                <w:b/>
                <w:bCs/>
                <w:color w:val="000000"/>
                <w:sz w:val="20"/>
                <w:szCs w:val="20"/>
                <w:lang w:eastAsia="es-CL"/>
              </w:rPr>
              <w:t>fiscalizada</w:t>
            </w:r>
            <w:r w:rsidR="0036012C">
              <w:rPr>
                <w:rFonts w:eastAsia="Times New Roman" w:cs="Calibri"/>
                <w:b/>
                <w:bCs/>
                <w:color w:val="000000"/>
                <w:sz w:val="20"/>
                <w:szCs w:val="20"/>
                <w:lang w:eastAsia="es-CL"/>
              </w:rPr>
              <w:t>.</w:t>
            </w:r>
          </w:p>
        </w:tc>
      </w:tr>
      <w:tr w:rsidR="00096213" w:rsidRPr="0025129B" w14:paraId="58E6C4DC" w14:textId="77777777" w:rsidTr="00155FD2">
        <w:trPr>
          <w:trHeight w:val="498"/>
        </w:trPr>
        <w:tc>
          <w:tcPr>
            <w:tcW w:w="323" w:type="pct"/>
            <w:shd w:val="clear" w:color="auto" w:fill="auto"/>
            <w:vAlign w:val="center"/>
            <w:hideMark/>
          </w:tcPr>
          <w:p w14:paraId="721F090F"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2BAB700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6AF64FE7"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6643F11"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4ED4234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0" w:type="pct"/>
            <w:shd w:val="clear" w:color="auto" w:fill="auto"/>
            <w:vAlign w:val="center"/>
            <w:hideMark/>
          </w:tcPr>
          <w:p w14:paraId="3B59314E"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1" w:type="pct"/>
            <w:shd w:val="clear" w:color="auto" w:fill="auto"/>
            <w:vAlign w:val="center"/>
            <w:hideMark/>
          </w:tcPr>
          <w:p w14:paraId="67C55C1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02" w:type="pct"/>
            <w:shd w:val="clear" w:color="auto" w:fill="auto"/>
            <w:vAlign w:val="center"/>
            <w:hideMark/>
          </w:tcPr>
          <w:p w14:paraId="196BE27D" w14:textId="77777777" w:rsidR="00096213" w:rsidRPr="0025129B" w:rsidRDefault="00096213" w:rsidP="006419F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5ADC84FD" w14:textId="77777777" w:rsidR="00096213" w:rsidRPr="0025129B" w:rsidRDefault="00F64DF2" w:rsidP="006419F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6419FC">
              <w:rPr>
                <w:rFonts w:eastAsia="Times New Roman" w:cs="Calibri"/>
                <w:b/>
                <w:bCs/>
                <w:sz w:val="20"/>
                <w:szCs w:val="20"/>
                <w:lang w:eastAsia="es-CL"/>
              </w:rPr>
              <w:t>iscalizado</w:t>
            </w:r>
          </w:p>
        </w:tc>
      </w:tr>
      <w:tr w:rsidR="001D21FF" w:rsidRPr="00FB4E32" w14:paraId="0C60D4A0" w14:textId="77777777" w:rsidTr="00155FD2">
        <w:trPr>
          <w:trHeight w:val="498"/>
        </w:trPr>
        <w:tc>
          <w:tcPr>
            <w:tcW w:w="323" w:type="pct"/>
            <w:shd w:val="clear" w:color="auto" w:fill="auto"/>
            <w:noWrap/>
            <w:vAlign w:val="center"/>
          </w:tcPr>
          <w:p w14:paraId="281B1BCB" w14:textId="77777777" w:rsidR="001D21FF" w:rsidRPr="00FB4E32" w:rsidRDefault="006C5798" w:rsidP="006419FC">
            <w:pPr>
              <w:jc w:val="center"/>
              <w:rPr>
                <w:sz w:val="16"/>
                <w:szCs w:val="16"/>
                <w:lang w:eastAsia="es-CL"/>
              </w:rPr>
            </w:pPr>
            <w:r w:rsidRPr="00FB4E32">
              <w:rPr>
                <w:sz w:val="16"/>
                <w:szCs w:val="16"/>
                <w:lang w:eastAsia="es-CL"/>
              </w:rPr>
              <w:t>1</w:t>
            </w:r>
          </w:p>
        </w:tc>
        <w:tc>
          <w:tcPr>
            <w:tcW w:w="636" w:type="pct"/>
            <w:shd w:val="clear" w:color="auto" w:fill="auto"/>
            <w:noWrap/>
            <w:vAlign w:val="center"/>
          </w:tcPr>
          <w:p w14:paraId="3305F57E" w14:textId="77777777" w:rsidR="001D21FF" w:rsidRPr="00FB4E32" w:rsidRDefault="001D21FF" w:rsidP="006419FC">
            <w:pPr>
              <w:jc w:val="center"/>
              <w:rPr>
                <w:sz w:val="16"/>
                <w:szCs w:val="16"/>
                <w:lang w:eastAsia="es-CL"/>
              </w:rPr>
            </w:pPr>
            <w:r w:rsidRPr="00FB4E32">
              <w:rPr>
                <w:sz w:val="16"/>
                <w:szCs w:val="16"/>
                <w:lang w:eastAsia="es-CL"/>
              </w:rPr>
              <w:t>RCA</w:t>
            </w:r>
          </w:p>
        </w:tc>
        <w:tc>
          <w:tcPr>
            <w:tcW w:w="548" w:type="pct"/>
            <w:shd w:val="clear" w:color="auto" w:fill="auto"/>
            <w:noWrap/>
            <w:vAlign w:val="center"/>
          </w:tcPr>
          <w:p w14:paraId="06A7A5D7" w14:textId="77777777" w:rsidR="001D21FF" w:rsidRPr="00FB4E32" w:rsidRDefault="005D2F81" w:rsidP="00973F94">
            <w:pPr>
              <w:jc w:val="center"/>
              <w:rPr>
                <w:sz w:val="16"/>
                <w:szCs w:val="16"/>
                <w:lang w:eastAsia="es-CL"/>
              </w:rPr>
            </w:pPr>
            <w:r>
              <w:rPr>
                <w:sz w:val="16"/>
                <w:szCs w:val="16"/>
                <w:lang w:eastAsia="es-CL"/>
              </w:rPr>
              <w:t>294</w:t>
            </w:r>
          </w:p>
        </w:tc>
        <w:tc>
          <w:tcPr>
            <w:tcW w:w="491" w:type="pct"/>
            <w:vAlign w:val="center"/>
          </w:tcPr>
          <w:p w14:paraId="6891CC05" w14:textId="77777777" w:rsidR="001D21FF" w:rsidRPr="00FB4E32" w:rsidRDefault="00F168AE" w:rsidP="005D2F81">
            <w:pPr>
              <w:jc w:val="center"/>
              <w:rPr>
                <w:sz w:val="16"/>
                <w:szCs w:val="16"/>
              </w:rPr>
            </w:pPr>
            <w:r w:rsidRPr="00F168AE">
              <w:rPr>
                <w:sz w:val="16"/>
                <w:szCs w:val="16"/>
              </w:rPr>
              <w:t>0</w:t>
            </w:r>
            <w:r w:rsidR="005D2F81">
              <w:rPr>
                <w:sz w:val="16"/>
                <w:szCs w:val="16"/>
              </w:rPr>
              <w:t>8</w:t>
            </w:r>
            <w:r w:rsidR="001D21FF" w:rsidRPr="00F168AE">
              <w:rPr>
                <w:sz w:val="16"/>
                <w:szCs w:val="16"/>
              </w:rPr>
              <w:t>-1</w:t>
            </w:r>
            <w:r w:rsidRPr="00F168AE">
              <w:rPr>
                <w:sz w:val="16"/>
                <w:szCs w:val="16"/>
              </w:rPr>
              <w:t>1</w:t>
            </w:r>
            <w:r w:rsidR="001D21FF" w:rsidRPr="00F168AE">
              <w:rPr>
                <w:sz w:val="16"/>
                <w:szCs w:val="16"/>
              </w:rPr>
              <w:t>-</w:t>
            </w:r>
            <w:r w:rsidR="001930D0" w:rsidRPr="00F168AE">
              <w:rPr>
                <w:sz w:val="16"/>
                <w:szCs w:val="16"/>
              </w:rPr>
              <w:t>20</w:t>
            </w:r>
            <w:r w:rsidR="005D2F81">
              <w:rPr>
                <w:sz w:val="16"/>
                <w:szCs w:val="16"/>
              </w:rPr>
              <w:t>13</w:t>
            </w:r>
          </w:p>
        </w:tc>
        <w:tc>
          <w:tcPr>
            <w:tcW w:w="560" w:type="pct"/>
            <w:shd w:val="clear" w:color="auto" w:fill="auto"/>
            <w:noWrap/>
            <w:vAlign w:val="center"/>
          </w:tcPr>
          <w:p w14:paraId="3C4CCE62" w14:textId="77777777" w:rsidR="001D21FF" w:rsidRPr="00FB4E32" w:rsidRDefault="001D21FF" w:rsidP="005D2F81">
            <w:pPr>
              <w:jc w:val="center"/>
              <w:rPr>
                <w:sz w:val="16"/>
                <w:szCs w:val="16"/>
              </w:rPr>
            </w:pPr>
            <w:r w:rsidRPr="00FB4E32">
              <w:rPr>
                <w:sz w:val="16"/>
                <w:szCs w:val="16"/>
              </w:rPr>
              <w:t>C</w:t>
            </w:r>
            <w:r w:rsidR="005D2F81">
              <w:rPr>
                <w:sz w:val="16"/>
                <w:szCs w:val="16"/>
              </w:rPr>
              <w:t>E</w:t>
            </w:r>
            <w:r w:rsidRPr="00FB4E32">
              <w:rPr>
                <w:sz w:val="16"/>
                <w:szCs w:val="16"/>
              </w:rPr>
              <w:t>A BIOBIO</w:t>
            </w:r>
          </w:p>
        </w:tc>
        <w:tc>
          <w:tcPr>
            <w:tcW w:w="1121" w:type="pct"/>
            <w:shd w:val="clear" w:color="auto" w:fill="auto"/>
            <w:noWrap/>
            <w:vAlign w:val="center"/>
          </w:tcPr>
          <w:p w14:paraId="69965506" w14:textId="77777777" w:rsidR="001D21FF" w:rsidRPr="00FB4E32" w:rsidRDefault="00155FD2" w:rsidP="005D2F81">
            <w:pPr>
              <w:rPr>
                <w:sz w:val="16"/>
                <w:szCs w:val="16"/>
              </w:rPr>
            </w:pPr>
            <w:r w:rsidRPr="00155FD2">
              <w:rPr>
                <w:sz w:val="16"/>
                <w:szCs w:val="16"/>
              </w:rPr>
              <w:t xml:space="preserve">Califica favorablemente </w:t>
            </w:r>
            <w:r w:rsidR="005D2F81">
              <w:rPr>
                <w:sz w:val="16"/>
                <w:szCs w:val="16"/>
              </w:rPr>
              <w:t>E</w:t>
            </w:r>
            <w:r w:rsidRPr="00155FD2">
              <w:rPr>
                <w:sz w:val="16"/>
                <w:szCs w:val="16"/>
              </w:rPr>
              <w:t xml:space="preserve">IA Proyecto </w:t>
            </w:r>
            <w:r w:rsidR="005D2F81" w:rsidRPr="005D2F81">
              <w:rPr>
                <w:i/>
                <w:sz w:val="16"/>
                <w:szCs w:val="16"/>
              </w:rPr>
              <w:t>Pequeña Central Hidroeléctrica de Pasada El Pinar</w:t>
            </w:r>
          </w:p>
        </w:tc>
        <w:tc>
          <w:tcPr>
            <w:tcW w:w="702" w:type="pct"/>
            <w:shd w:val="clear" w:color="auto" w:fill="auto"/>
            <w:noWrap/>
            <w:vAlign w:val="center"/>
          </w:tcPr>
          <w:p w14:paraId="4748B5B3" w14:textId="77777777" w:rsidR="001D21FF" w:rsidRPr="00FB4E32" w:rsidRDefault="005D2F81" w:rsidP="005D2F81">
            <w:pPr>
              <w:jc w:val="center"/>
              <w:rPr>
                <w:sz w:val="16"/>
                <w:szCs w:val="16"/>
                <w:lang w:eastAsia="es-CL"/>
              </w:rPr>
            </w:pPr>
            <w:r>
              <w:rPr>
                <w:sz w:val="16"/>
                <w:szCs w:val="16"/>
                <w:lang w:eastAsia="es-CL"/>
              </w:rPr>
              <w:t xml:space="preserve">Res.Ex. 147/2014 del SEA Biobío resolvió tener presente cambio de </w:t>
            </w:r>
            <w:r w:rsidR="0036012C">
              <w:rPr>
                <w:sz w:val="16"/>
                <w:szCs w:val="16"/>
                <w:lang w:eastAsia="es-CL"/>
              </w:rPr>
              <w:t>titular</w:t>
            </w:r>
            <w:r>
              <w:rPr>
                <w:sz w:val="16"/>
                <w:szCs w:val="16"/>
                <w:lang w:eastAsia="es-CL"/>
              </w:rPr>
              <w:t xml:space="preserve"> y representante legal, quedando como titular la empresa SOCIEDAD POR ACCIONES EMPRESA ELÉCTRICA EL PINAR SpA (RUT 76.282.829-4)</w:t>
            </w:r>
          </w:p>
        </w:tc>
        <w:tc>
          <w:tcPr>
            <w:tcW w:w="619" w:type="pct"/>
            <w:vAlign w:val="center"/>
          </w:tcPr>
          <w:p w14:paraId="4B6F6ACB" w14:textId="77777777" w:rsidR="001D21FF" w:rsidRPr="00FB4E32" w:rsidRDefault="00155FD2" w:rsidP="006419FC">
            <w:pPr>
              <w:spacing w:line="0" w:lineRule="atLeast"/>
              <w:jc w:val="center"/>
              <w:rPr>
                <w:rFonts w:eastAsia="Times New Roman" w:cs="Calibri"/>
                <w:color w:val="000000"/>
                <w:sz w:val="16"/>
                <w:szCs w:val="16"/>
                <w:lang w:eastAsia="es-CL"/>
              </w:rPr>
            </w:pPr>
            <w:r>
              <w:rPr>
                <w:rFonts w:eastAsia="Times New Roman" w:cs="Calibri"/>
                <w:color w:val="000000"/>
                <w:sz w:val="16"/>
                <w:szCs w:val="16"/>
                <w:lang w:eastAsia="es-CL"/>
              </w:rPr>
              <w:t>Si</w:t>
            </w:r>
          </w:p>
        </w:tc>
      </w:tr>
    </w:tbl>
    <w:p w14:paraId="79C9C0A8" w14:textId="77777777" w:rsidR="00E73ECE" w:rsidRDefault="00E73ECE" w:rsidP="00317531"/>
    <w:p w14:paraId="4BF0F89F" w14:textId="77777777" w:rsidR="00E8669F" w:rsidRDefault="00E8669F" w:rsidP="00317531"/>
    <w:p w14:paraId="767ED4E2" w14:textId="77777777" w:rsidR="00317531" w:rsidRPr="0025129B" w:rsidRDefault="00B1722C" w:rsidP="00C958D0">
      <w:pPr>
        <w:pStyle w:val="Ttulo1"/>
      </w:pPr>
      <w:bookmarkStart w:id="53" w:name="_Toc352840385"/>
      <w:bookmarkStart w:id="54" w:name="_Toc352841445"/>
      <w:bookmarkStart w:id="55" w:name="_Toc437617736"/>
      <w:r w:rsidRPr="0025129B">
        <w:t>ANTECEDENTES DE LA ACTIVIDAD DE FISCALIZACIÓN.</w:t>
      </w:r>
      <w:bookmarkEnd w:id="53"/>
      <w:bookmarkEnd w:id="54"/>
      <w:bookmarkEnd w:id="55"/>
    </w:p>
    <w:p w14:paraId="7AB9DC3B" w14:textId="77777777" w:rsidR="00B1722C" w:rsidRPr="00FA74C5" w:rsidRDefault="00B1722C" w:rsidP="00B1722C">
      <w:pPr>
        <w:rPr>
          <w:sz w:val="18"/>
        </w:rPr>
      </w:pPr>
    </w:p>
    <w:p w14:paraId="4742C6A2"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7617737"/>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67CB10C9"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6419FC" w:rsidRPr="006419FC" w14:paraId="59E64623" w14:textId="77777777" w:rsidTr="00A70F8F">
        <w:trPr>
          <w:trHeight w:val="551"/>
          <w:jc w:val="center"/>
        </w:trPr>
        <w:tc>
          <w:tcPr>
            <w:tcW w:w="1142" w:type="pct"/>
            <w:shd w:val="clear" w:color="auto" w:fill="auto"/>
            <w:tcMar>
              <w:top w:w="58" w:type="dxa"/>
              <w:left w:w="58" w:type="dxa"/>
              <w:bottom w:w="58" w:type="dxa"/>
              <w:right w:w="58" w:type="dxa"/>
            </w:tcMar>
            <w:hideMark/>
          </w:tcPr>
          <w:p w14:paraId="744FEA59" w14:textId="7777777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38DE57C9" w14:textId="77777777" w:rsidR="00B1722C" w:rsidRPr="006419FC" w:rsidRDefault="001930D0" w:rsidP="006419FC">
            <w:pPr>
              <w:jc w:val="left"/>
              <w:rPr>
                <w:sz w:val="20"/>
                <w:szCs w:val="20"/>
              </w:rPr>
            </w:pPr>
            <w:r>
              <w:rPr>
                <w:rFonts w:cstheme="minorHAnsi"/>
                <w:sz w:val="20"/>
              </w:rPr>
              <w:t>Programada</w:t>
            </w:r>
          </w:p>
        </w:tc>
        <w:tc>
          <w:tcPr>
            <w:tcW w:w="3858" w:type="pct"/>
            <w:shd w:val="clear" w:color="auto" w:fill="auto"/>
          </w:tcPr>
          <w:p w14:paraId="44DA92CF"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103EF268" w14:textId="77777777" w:rsidR="00B1722C" w:rsidRPr="006419FC" w:rsidRDefault="00051C01" w:rsidP="00BF492B">
            <w:pPr>
              <w:jc w:val="left"/>
              <w:rPr>
                <w:sz w:val="20"/>
                <w:szCs w:val="20"/>
                <w:lang w:val="es-ES"/>
              </w:rPr>
            </w:pPr>
            <w:r w:rsidRPr="006419FC">
              <w:rPr>
                <w:sz w:val="20"/>
                <w:szCs w:val="20"/>
              </w:rPr>
              <w:t xml:space="preserve">Según </w:t>
            </w:r>
            <w:r w:rsidR="00BF492B">
              <w:rPr>
                <w:sz w:val="20"/>
                <w:szCs w:val="20"/>
              </w:rPr>
              <w:t xml:space="preserve">Resolución Exenta N° 769/2014 de la SMA que fija </w:t>
            </w:r>
            <w:r w:rsidR="001930D0">
              <w:rPr>
                <w:sz w:val="20"/>
                <w:szCs w:val="20"/>
              </w:rPr>
              <w:t xml:space="preserve">Programa </w:t>
            </w:r>
            <w:r w:rsidR="00BF492B">
              <w:rPr>
                <w:sz w:val="20"/>
                <w:szCs w:val="20"/>
              </w:rPr>
              <w:t>y Subprogramas sectoriales de fiscalización ambiental de Resoluciones de Calificación Ambiental para el año 2015</w:t>
            </w:r>
            <w:r w:rsidR="006419FC" w:rsidRPr="006419FC">
              <w:rPr>
                <w:sz w:val="20"/>
                <w:szCs w:val="20"/>
                <w:lang w:val="es-ES"/>
              </w:rPr>
              <w:t>.</w:t>
            </w:r>
          </w:p>
        </w:tc>
      </w:tr>
    </w:tbl>
    <w:p w14:paraId="721D9C0E" w14:textId="77777777" w:rsidR="00B1722C" w:rsidRDefault="00B1722C" w:rsidP="00B1722C">
      <w:pPr>
        <w:rPr>
          <w:sz w:val="18"/>
        </w:rPr>
      </w:pPr>
    </w:p>
    <w:p w14:paraId="74F8C223" w14:textId="77777777" w:rsidR="00F168AE" w:rsidRPr="00FA74C5" w:rsidRDefault="00F168AE" w:rsidP="00B1722C">
      <w:pPr>
        <w:rPr>
          <w:sz w:val="18"/>
        </w:rPr>
      </w:pPr>
    </w:p>
    <w:p w14:paraId="063CBF11"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7617738"/>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637A9683"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76940A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0ED074A" w14:textId="77777777" w:rsidR="00BB17E9" w:rsidRDefault="003A0EB6" w:rsidP="003F3DD0">
            <w:pPr>
              <w:pStyle w:val="Prrafodelista"/>
              <w:numPr>
                <w:ilvl w:val="0"/>
                <w:numId w:val="7"/>
              </w:numPr>
              <w:spacing w:line="276" w:lineRule="auto"/>
              <w:jc w:val="left"/>
              <w:rPr>
                <w:rFonts w:eastAsia="Times New Roman" w:cs="Calibri"/>
                <w:sz w:val="20"/>
                <w:szCs w:val="16"/>
                <w:lang w:eastAsia="es-CL"/>
              </w:rPr>
            </w:pPr>
            <w:r>
              <w:rPr>
                <w:rFonts w:cstheme="minorHAnsi"/>
                <w:sz w:val="20"/>
                <w:szCs w:val="20"/>
              </w:rPr>
              <w:t>Ejecución</w:t>
            </w:r>
            <w:r w:rsidR="00BB17E9">
              <w:rPr>
                <w:rFonts w:cstheme="minorHAnsi"/>
                <w:sz w:val="20"/>
                <w:szCs w:val="20"/>
              </w:rPr>
              <w:t xml:space="preserve"> de obras civiles permanentes</w:t>
            </w:r>
          </w:p>
          <w:p w14:paraId="503D8AB5" w14:textId="77777777" w:rsidR="001930D0" w:rsidRDefault="001930D0" w:rsidP="00BB17E9">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y control de residuos </w:t>
            </w:r>
            <w:r w:rsidR="00BB17E9">
              <w:rPr>
                <w:rFonts w:eastAsia="Times New Roman" w:cs="Calibri"/>
                <w:sz w:val="20"/>
                <w:szCs w:val="16"/>
                <w:lang w:eastAsia="es-CL"/>
              </w:rPr>
              <w:t>sól</w:t>
            </w:r>
            <w:r>
              <w:rPr>
                <w:rFonts w:eastAsia="Times New Roman" w:cs="Calibri"/>
                <w:sz w:val="20"/>
                <w:szCs w:val="16"/>
                <w:lang w:eastAsia="es-CL"/>
              </w:rPr>
              <w:t>idos</w:t>
            </w:r>
          </w:p>
          <w:p w14:paraId="63FF2016" w14:textId="77777777" w:rsidR="00BB17E9" w:rsidRPr="00BB17E9" w:rsidRDefault="00CD54D7" w:rsidP="00BB17E9">
            <w:pPr>
              <w:pStyle w:val="Prrafodelista"/>
              <w:numPr>
                <w:ilvl w:val="0"/>
                <w:numId w:val="7"/>
              </w:numPr>
              <w:spacing w:line="276" w:lineRule="auto"/>
              <w:jc w:val="left"/>
              <w:rPr>
                <w:rFonts w:eastAsia="Times New Roman" w:cs="Calibri"/>
                <w:sz w:val="20"/>
                <w:szCs w:val="16"/>
                <w:lang w:eastAsia="es-CL"/>
              </w:rPr>
            </w:pPr>
            <w:r>
              <w:rPr>
                <w:rFonts w:cstheme="minorHAnsi"/>
                <w:sz w:val="20"/>
                <w:szCs w:val="20"/>
              </w:rPr>
              <w:t>S</w:t>
            </w:r>
            <w:r w:rsidR="00BB17E9">
              <w:rPr>
                <w:rFonts w:cstheme="minorHAnsi"/>
                <w:sz w:val="20"/>
                <w:szCs w:val="20"/>
              </w:rPr>
              <w:t>eguimiento de flora y fauna</w:t>
            </w:r>
          </w:p>
          <w:p w14:paraId="4D7EE021" w14:textId="77777777" w:rsidR="00BB17E9" w:rsidRPr="003F3DD0" w:rsidRDefault="00BB17E9" w:rsidP="00BB17E9">
            <w:pPr>
              <w:pStyle w:val="Prrafodelista"/>
              <w:numPr>
                <w:ilvl w:val="0"/>
                <w:numId w:val="7"/>
              </w:numPr>
              <w:spacing w:line="276" w:lineRule="auto"/>
              <w:jc w:val="left"/>
              <w:rPr>
                <w:rFonts w:eastAsia="Times New Roman" w:cs="Calibri"/>
                <w:sz w:val="20"/>
                <w:szCs w:val="16"/>
                <w:lang w:eastAsia="es-CL"/>
              </w:rPr>
            </w:pPr>
            <w:r w:rsidRPr="00086123">
              <w:rPr>
                <w:rFonts w:cstheme="minorHAnsi"/>
                <w:sz w:val="20"/>
                <w:szCs w:val="20"/>
              </w:rPr>
              <w:t>Manejo de recursos naturales</w:t>
            </w:r>
            <w:r>
              <w:rPr>
                <w:rFonts w:cstheme="minorHAnsi"/>
                <w:sz w:val="20"/>
                <w:szCs w:val="20"/>
              </w:rPr>
              <w:t xml:space="preserve"> del área de influencia</w:t>
            </w:r>
          </w:p>
        </w:tc>
      </w:tr>
    </w:tbl>
    <w:p w14:paraId="3BE251BC" w14:textId="77777777" w:rsidR="00893A4E" w:rsidRDefault="00893A4E" w:rsidP="00893A4E"/>
    <w:p w14:paraId="746677EE" w14:textId="77777777" w:rsidR="00F168AE" w:rsidRDefault="00F168AE" w:rsidP="00893A4E"/>
    <w:p w14:paraId="1A13CF1D"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761773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04FD4383" w14:textId="77777777"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7617740"/>
      <w:r w:rsidRPr="0025129B">
        <w:t>Primer día de inspección</w:t>
      </w:r>
      <w:bookmarkEnd w:id="88"/>
      <w:bookmarkEnd w:id="89"/>
      <w:bookmarkEnd w:id="90"/>
      <w:bookmarkEnd w:id="91"/>
      <w:bookmarkEnd w:id="92"/>
      <w:bookmarkEnd w:id="93"/>
      <w:bookmarkEnd w:id="94"/>
      <w:bookmarkEnd w:id="95"/>
    </w:p>
    <w:p w14:paraId="0313A002"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4"/>
        <w:gridCol w:w="1700"/>
        <w:gridCol w:w="994"/>
        <w:gridCol w:w="3908"/>
      </w:tblGrid>
      <w:tr w:rsidR="00893A4E" w:rsidRPr="00FA74C5" w14:paraId="0889A578" w14:textId="77777777" w:rsidTr="00A94805">
        <w:trPr>
          <w:trHeight w:val="249"/>
          <w:jc w:val="center"/>
        </w:trPr>
        <w:tc>
          <w:tcPr>
            <w:tcW w:w="17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EE0EAC" w14:textId="77777777" w:rsidR="00882292" w:rsidRPr="00FA74C5" w:rsidRDefault="00893A4E" w:rsidP="00BB17E9">
            <w:pPr>
              <w:rPr>
                <w:sz w:val="20"/>
                <w:szCs w:val="20"/>
              </w:rPr>
            </w:pPr>
            <w:r w:rsidRPr="00FA74C5">
              <w:rPr>
                <w:b/>
                <w:sz w:val="20"/>
                <w:szCs w:val="20"/>
              </w:rPr>
              <w:t>F</w:t>
            </w:r>
            <w:r w:rsidR="00FA7A17" w:rsidRPr="00FA74C5">
              <w:rPr>
                <w:b/>
                <w:sz w:val="20"/>
                <w:szCs w:val="20"/>
              </w:rPr>
              <w:t>echa</w:t>
            </w:r>
            <w:r w:rsidRPr="00FA74C5">
              <w:rPr>
                <w:b/>
                <w:sz w:val="20"/>
                <w:szCs w:val="20"/>
              </w:rPr>
              <w:t xml:space="preserve"> de realización: </w:t>
            </w:r>
            <w:r w:rsidR="00BB17E9">
              <w:rPr>
                <w:sz w:val="20"/>
                <w:szCs w:val="20"/>
              </w:rPr>
              <w:t>31</w:t>
            </w:r>
            <w:r w:rsidR="006419FC" w:rsidRPr="00FA74C5">
              <w:rPr>
                <w:sz w:val="20"/>
                <w:szCs w:val="20"/>
              </w:rPr>
              <w:t>-0</w:t>
            </w:r>
            <w:r w:rsidR="00BB17E9">
              <w:rPr>
                <w:sz w:val="20"/>
                <w:szCs w:val="20"/>
              </w:rPr>
              <w:t>3</w:t>
            </w:r>
            <w:r w:rsidR="006419FC" w:rsidRPr="00FA74C5">
              <w:rPr>
                <w:sz w:val="20"/>
                <w:szCs w:val="20"/>
              </w:rPr>
              <w:t>-201</w:t>
            </w:r>
            <w:r w:rsidR="001930D0">
              <w:rPr>
                <w:sz w:val="20"/>
                <w:szCs w:val="20"/>
              </w:rPr>
              <w:t>5</w:t>
            </w:r>
          </w:p>
        </w:tc>
        <w:tc>
          <w:tcPr>
            <w:tcW w:w="134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1B59AD4" w14:textId="77777777" w:rsidR="006B4FB2" w:rsidRPr="00155FD2" w:rsidRDefault="00FA7A17" w:rsidP="00BB17E9">
            <w:pPr>
              <w:rPr>
                <w:b/>
                <w:sz w:val="20"/>
                <w:szCs w:val="20"/>
              </w:rPr>
            </w:pPr>
            <w:r w:rsidRPr="00FA74C5">
              <w:rPr>
                <w:b/>
                <w:sz w:val="20"/>
                <w:szCs w:val="20"/>
              </w:rPr>
              <w:t>Hora</w:t>
            </w:r>
            <w:r w:rsidR="00F64DF2" w:rsidRPr="00FA74C5">
              <w:rPr>
                <w:b/>
                <w:sz w:val="20"/>
                <w:szCs w:val="20"/>
              </w:rPr>
              <w:t xml:space="preserve"> de i</w:t>
            </w:r>
            <w:r w:rsidR="00155FD2">
              <w:rPr>
                <w:b/>
                <w:sz w:val="20"/>
                <w:szCs w:val="20"/>
              </w:rPr>
              <w:t xml:space="preserve">nicio: </w:t>
            </w:r>
            <w:r w:rsidR="008E4CB3">
              <w:rPr>
                <w:sz w:val="20"/>
                <w:szCs w:val="20"/>
              </w:rPr>
              <w:t>1</w:t>
            </w:r>
            <w:r w:rsidR="00BB17E9">
              <w:rPr>
                <w:sz w:val="20"/>
                <w:szCs w:val="20"/>
              </w:rPr>
              <w:t>1</w:t>
            </w:r>
            <w:r w:rsidR="006419FC" w:rsidRPr="00FA74C5">
              <w:rPr>
                <w:sz w:val="20"/>
                <w:szCs w:val="20"/>
              </w:rPr>
              <w:t>:</w:t>
            </w:r>
            <w:r w:rsidR="00BB17E9">
              <w:rPr>
                <w:sz w:val="20"/>
                <w:szCs w:val="20"/>
              </w:rPr>
              <w:t>45</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4F01864A" w14:textId="77777777" w:rsidR="006B4FB2" w:rsidRPr="00155FD2" w:rsidRDefault="00FA7A17" w:rsidP="00BB17E9">
            <w:pPr>
              <w:rPr>
                <w:b/>
                <w:sz w:val="20"/>
                <w:szCs w:val="20"/>
              </w:rPr>
            </w:pPr>
            <w:r w:rsidRPr="00FA74C5">
              <w:rPr>
                <w:b/>
                <w:sz w:val="20"/>
                <w:szCs w:val="20"/>
              </w:rPr>
              <w:t>Hora</w:t>
            </w:r>
            <w:r w:rsidR="00893A4E" w:rsidRPr="00FA74C5">
              <w:rPr>
                <w:b/>
                <w:sz w:val="20"/>
                <w:szCs w:val="20"/>
              </w:rPr>
              <w:t xml:space="preserve"> de </w:t>
            </w:r>
            <w:r w:rsidR="00E838DE" w:rsidRPr="00FA74C5">
              <w:rPr>
                <w:b/>
                <w:sz w:val="20"/>
                <w:szCs w:val="20"/>
              </w:rPr>
              <w:t>finalización</w:t>
            </w:r>
            <w:r w:rsidR="00155FD2">
              <w:rPr>
                <w:b/>
                <w:sz w:val="20"/>
                <w:szCs w:val="20"/>
              </w:rPr>
              <w:t xml:space="preserve">: </w:t>
            </w:r>
            <w:r w:rsidR="00BB17E9">
              <w:rPr>
                <w:sz w:val="20"/>
                <w:szCs w:val="20"/>
                <w:lang w:val="es-ES" w:eastAsia="es-ES"/>
              </w:rPr>
              <w:t>16</w:t>
            </w:r>
            <w:r w:rsidR="006419FC" w:rsidRPr="00FA74C5">
              <w:rPr>
                <w:sz w:val="20"/>
                <w:szCs w:val="20"/>
                <w:lang w:val="es-ES" w:eastAsia="es-ES"/>
              </w:rPr>
              <w:t>:</w:t>
            </w:r>
            <w:r w:rsidR="00BB17E9">
              <w:rPr>
                <w:sz w:val="20"/>
                <w:szCs w:val="20"/>
                <w:lang w:val="es-ES" w:eastAsia="es-ES"/>
              </w:rPr>
              <w:t>00</w:t>
            </w:r>
          </w:p>
        </w:tc>
      </w:tr>
      <w:tr w:rsidR="00893A4E" w:rsidRPr="00FA74C5" w14:paraId="240B0799" w14:textId="77777777" w:rsidTr="00155FD2">
        <w:trPr>
          <w:trHeight w:val="163"/>
          <w:jc w:val="center"/>
        </w:trPr>
        <w:tc>
          <w:tcPr>
            <w:tcW w:w="305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DA53E" w14:textId="77777777" w:rsidR="00893A4E" w:rsidRPr="00FA74C5" w:rsidRDefault="00893A4E" w:rsidP="00570BD0">
            <w:pPr>
              <w:rPr>
                <w:sz w:val="20"/>
                <w:szCs w:val="20"/>
              </w:rPr>
            </w:pPr>
            <w:r w:rsidRPr="00FA74C5">
              <w:rPr>
                <w:b/>
                <w:sz w:val="20"/>
                <w:szCs w:val="20"/>
              </w:rPr>
              <w:t xml:space="preserve">Fiscalizador </w:t>
            </w:r>
            <w:r w:rsidR="00E838DE" w:rsidRPr="00FA74C5">
              <w:rPr>
                <w:b/>
                <w:sz w:val="20"/>
                <w:szCs w:val="20"/>
              </w:rPr>
              <w:t xml:space="preserve">encargado </w:t>
            </w:r>
            <w:r w:rsidRPr="00FA74C5">
              <w:rPr>
                <w:b/>
                <w:sz w:val="20"/>
                <w:szCs w:val="20"/>
              </w:rPr>
              <w:t xml:space="preserve">de la </w:t>
            </w:r>
            <w:r w:rsidR="00E838DE" w:rsidRPr="00FA74C5">
              <w:rPr>
                <w:b/>
                <w:sz w:val="20"/>
                <w:szCs w:val="20"/>
              </w:rPr>
              <w:t>actividad</w:t>
            </w:r>
            <w:r w:rsidRPr="00FA74C5">
              <w:rPr>
                <w:b/>
                <w:sz w:val="20"/>
                <w:szCs w:val="20"/>
              </w:rPr>
              <w:t>:</w:t>
            </w:r>
          </w:p>
          <w:p w14:paraId="71D8FB49" w14:textId="77777777" w:rsidR="00893A4E" w:rsidRPr="00FA74C5" w:rsidRDefault="00993749" w:rsidP="00570BD0">
            <w:pPr>
              <w:rPr>
                <w:sz w:val="20"/>
                <w:szCs w:val="20"/>
              </w:rPr>
            </w:pPr>
            <w:r>
              <w:rPr>
                <w:sz w:val="20"/>
                <w:szCs w:val="20"/>
              </w:rPr>
              <w:t>Marta Riquelme Salas</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2C2D0F77" w14:textId="77777777" w:rsidR="00893A4E" w:rsidRPr="00FA74C5" w:rsidRDefault="00893A4E" w:rsidP="00570BD0">
            <w:pPr>
              <w:rPr>
                <w:sz w:val="20"/>
                <w:szCs w:val="20"/>
              </w:rPr>
            </w:pPr>
            <w:r w:rsidRPr="00FA74C5">
              <w:rPr>
                <w:b/>
                <w:sz w:val="20"/>
                <w:szCs w:val="20"/>
              </w:rPr>
              <w:t>Órgano:</w:t>
            </w:r>
          </w:p>
          <w:p w14:paraId="57B70A17" w14:textId="77777777" w:rsidR="00893A4E" w:rsidRPr="00FA74C5" w:rsidRDefault="00993749" w:rsidP="00993749">
            <w:pPr>
              <w:jc w:val="left"/>
              <w:rPr>
                <w:rFonts w:eastAsia="Times New Roman"/>
                <w:sz w:val="20"/>
                <w:szCs w:val="20"/>
              </w:rPr>
            </w:pPr>
            <w:r>
              <w:rPr>
                <w:rFonts w:eastAsia="Times New Roman"/>
                <w:sz w:val="20"/>
                <w:szCs w:val="20"/>
              </w:rPr>
              <w:t>Servicio Nacional de Pesca</w:t>
            </w:r>
            <w:r w:rsidR="0017425C">
              <w:rPr>
                <w:rFonts w:eastAsia="Times New Roman"/>
                <w:sz w:val="20"/>
                <w:szCs w:val="20"/>
              </w:rPr>
              <w:t xml:space="preserve"> </w:t>
            </w:r>
            <w:r>
              <w:rPr>
                <w:rFonts w:eastAsia="Times New Roman"/>
                <w:sz w:val="20"/>
                <w:szCs w:val="20"/>
              </w:rPr>
              <w:t xml:space="preserve">y Acuicultura </w:t>
            </w:r>
            <w:r w:rsidR="0017425C">
              <w:rPr>
                <w:rFonts w:eastAsia="Times New Roman"/>
                <w:sz w:val="20"/>
                <w:szCs w:val="20"/>
              </w:rPr>
              <w:t>(</w:t>
            </w:r>
            <w:r>
              <w:rPr>
                <w:rFonts w:eastAsia="Times New Roman"/>
                <w:sz w:val="20"/>
                <w:szCs w:val="20"/>
              </w:rPr>
              <w:t>SERNAPESCA</w:t>
            </w:r>
            <w:r w:rsidR="0017425C">
              <w:rPr>
                <w:rFonts w:eastAsia="Times New Roman"/>
                <w:sz w:val="20"/>
                <w:szCs w:val="20"/>
              </w:rPr>
              <w:t>)</w:t>
            </w:r>
          </w:p>
        </w:tc>
      </w:tr>
      <w:tr w:rsidR="00155FD2" w:rsidRPr="00FA74C5" w14:paraId="251AB1CC" w14:textId="77777777" w:rsidTr="00155FD2">
        <w:trPr>
          <w:trHeight w:val="163"/>
          <w:jc w:val="center"/>
        </w:trPr>
        <w:tc>
          <w:tcPr>
            <w:tcW w:w="305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2F39FE" w14:textId="77777777" w:rsidR="001930D0" w:rsidRDefault="00155FD2" w:rsidP="00155FD2">
            <w:pPr>
              <w:rPr>
                <w:sz w:val="20"/>
                <w:szCs w:val="20"/>
              </w:rPr>
            </w:pPr>
            <w:r w:rsidRPr="00FA74C5">
              <w:rPr>
                <w:b/>
                <w:sz w:val="20"/>
                <w:szCs w:val="20"/>
              </w:rPr>
              <w:t>Fiscalizadores participantes:</w:t>
            </w:r>
            <w:r>
              <w:rPr>
                <w:sz w:val="20"/>
                <w:szCs w:val="20"/>
              </w:rPr>
              <w:t xml:space="preserve"> </w:t>
            </w:r>
          </w:p>
          <w:p w14:paraId="6CD0B510" w14:textId="77777777" w:rsidR="00155FD2" w:rsidRDefault="00993749" w:rsidP="00993749">
            <w:pPr>
              <w:pStyle w:val="Prrafodelista"/>
              <w:numPr>
                <w:ilvl w:val="0"/>
                <w:numId w:val="47"/>
              </w:numPr>
              <w:rPr>
                <w:sz w:val="20"/>
                <w:szCs w:val="20"/>
              </w:rPr>
            </w:pPr>
            <w:r>
              <w:rPr>
                <w:sz w:val="20"/>
                <w:szCs w:val="20"/>
              </w:rPr>
              <w:t>Claudia Concha Quevedo</w:t>
            </w:r>
          </w:p>
          <w:p w14:paraId="1DBF2751" w14:textId="77777777" w:rsidR="00993749" w:rsidRDefault="00993749" w:rsidP="00993749">
            <w:pPr>
              <w:pStyle w:val="Prrafodelista"/>
              <w:numPr>
                <w:ilvl w:val="0"/>
                <w:numId w:val="47"/>
              </w:numPr>
              <w:rPr>
                <w:sz w:val="20"/>
                <w:szCs w:val="20"/>
              </w:rPr>
            </w:pPr>
            <w:r>
              <w:rPr>
                <w:sz w:val="20"/>
                <w:szCs w:val="20"/>
              </w:rPr>
              <w:t>Jorge Arriagada González</w:t>
            </w:r>
          </w:p>
          <w:p w14:paraId="495415AF" w14:textId="77777777" w:rsidR="00993749" w:rsidRDefault="00993749" w:rsidP="00993749">
            <w:pPr>
              <w:pStyle w:val="Prrafodelista"/>
              <w:numPr>
                <w:ilvl w:val="0"/>
                <w:numId w:val="47"/>
              </w:numPr>
              <w:rPr>
                <w:sz w:val="20"/>
                <w:szCs w:val="20"/>
              </w:rPr>
            </w:pPr>
            <w:r>
              <w:rPr>
                <w:sz w:val="20"/>
                <w:szCs w:val="20"/>
              </w:rPr>
              <w:t>Claudio Novoa Jara</w:t>
            </w:r>
          </w:p>
          <w:p w14:paraId="39D0AA73" w14:textId="77777777" w:rsidR="00993749" w:rsidRPr="00993749" w:rsidRDefault="00993749" w:rsidP="00993749">
            <w:pPr>
              <w:pStyle w:val="Prrafodelista"/>
              <w:numPr>
                <w:ilvl w:val="0"/>
                <w:numId w:val="47"/>
              </w:numPr>
              <w:rPr>
                <w:sz w:val="20"/>
                <w:szCs w:val="20"/>
              </w:rPr>
            </w:pPr>
            <w:r>
              <w:rPr>
                <w:sz w:val="20"/>
                <w:szCs w:val="20"/>
              </w:rPr>
              <w:t>Mauricio Vejar Carvajal</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1527C962" w14:textId="77777777" w:rsidR="001930D0" w:rsidRDefault="00155FD2" w:rsidP="00155FD2">
            <w:pPr>
              <w:rPr>
                <w:sz w:val="20"/>
                <w:szCs w:val="20"/>
              </w:rPr>
            </w:pPr>
            <w:r>
              <w:rPr>
                <w:b/>
                <w:sz w:val="20"/>
                <w:szCs w:val="20"/>
              </w:rPr>
              <w:t>Órgano</w:t>
            </w:r>
            <w:r w:rsidRPr="00FA74C5">
              <w:rPr>
                <w:b/>
                <w:sz w:val="20"/>
                <w:szCs w:val="20"/>
              </w:rPr>
              <w:t>:</w:t>
            </w:r>
            <w:r>
              <w:rPr>
                <w:sz w:val="20"/>
                <w:szCs w:val="20"/>
              </w:rPr>
              <w:t xml:space="preserve"> </w:t>
            </w:r>
          </w:p>
          <w:p w14:paraId="326572A5" w14:textId="77777777" w:rsidR="00155FD2" w:rsidRDefault="00993749" w:rsidP="00993749">
            <w:pPr>
              <w:pStyle w:val="Prrafodelista"/>
              <w:numPr>
                <w:ilvl w:val="0"/>
                <w:numId w:val="46"/>
              </w:numPr>
              <w:rPr>
                <w:sz w:val="20"/>
                <w:szCs w:val="20"/>
              </w:rPr>
            </w:pPr>
            <w:r>
              <w:rPr>
                <w:sz w:val="20"/>
                <w:szCs w:val="20"/>
              </w:rPr>
              <w:t>SERNAPESCA</w:t>
            </w:r>
          </w:p>
          <w:p w14:paraId="78EBE6B3" w14:textId="77777777" w:rsidR="00993749" w:rsidRDefault="00993749" w:rsidP="00993749">
            <w:pPr>
              <w:pStyle w:val="Prrafodelista"/>
              <w:numPr>
                <w:ilvl w:val="0"/>
                <w:numId w:val="46"/>
              </w:numPr>
              <w:rPr>
                <w:sz w:val="20"/>
                <w:szCs w:val="20"/>
              </w:rPr>
            </w:pPr>
            <w:r>
              <w:rPr>
                <w:sz w:val="20"/>
                <w:szCs w:val="20"/>
              </w:rPr>
              <w:t>CONAF</w:t>
            </w:r>
          </w:p>
          <w:p w14:paraId="0CFE5B2A" w14:textId="77777777" w:rsidR="00993749" w:rsidRDefault="00993749" w:rsidP="00993749">
            <w:pPr>
              <w:pStyle w:val="Prrafodelista"/>
              <w:numPr>
                <w:ilvl w:val="0"/>
                <w:numId w:val="46"/>
              </w:numPr>
              <w:rPr>
                <w:sz w:val="20"/>
                <w:szCs w:val="20"/>
              </w:rPr>
            </w:pPr>
            <w:r>
              <w:rPr>
                <w:sz w:val="20"/>
                <w:szCs w:val="20"/>
              </w:rPr>
              <w:t>CONAF</w:t>
            </w:r>
          </w:p>
          <w:p w14:paraId="14FC10BC" w14:textId="77777777" w:rsidR="00993749" w:rsidRPr="00993749" w:rsidRDefault="00993749" w:rsidP="00993749">
            <w:pPr>
              <w:pStyle w:val="Prrafodelista"/>
              <w:numPr>
                <w:ilvl w:val="0"/>
                <w:numId w:val="46"/>
              </w:numPr>
              <w:rPr>
                <w:sz w:val="20"/>
                <w:szCs w:val="20"/>
              </w:rPr>
            </w:pPr>
            <w:r>
              <w:rPr>
                <w:sz w:val="20"/>
                <w:szCs w:val="20"/>
              </w:rPr>
              <w:t>CONAF</w:t>
            </w:r>
          </w:p>
        </w:tc>
      </w:tr>
      <w:tr w:rsidR="00FA74C5" w:rsidRPr="00FA74C5" w14:paraId="6A43CFF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23AD1D" w14:textId="77777777" w:rsidR="009B139A" w:rsidRPr="00FA74C5" w:rsidRDefault="009B139A" w:rsidP="006419FC">
            <w:pPr>
              <w:spacing w:line="0" w:lineRule="atLeast"/>
              <w:jc w:val="left"/>
              <w:rPr>
                <w:b/>
                <w:sz w:val="20"/>
                <w:szCs w:val="20"/>
              </w:rPr>
            </w:pPr>
            <w:r w:rsidRPr="00FA74C5">
              <w:rPr>
                <w:b/>
                <w:sz w:val="20"/>
                <w:szCs w:val="20"/>
              </w:rPr>
              <w:lastRenderedPageBreak/>
              <w:t>Existió oposición al ingreso:</w:t>
            </w:r>
            <w:r w:rsidR="006419FC" w:rsidRPr="00FA74C5">
              <w:rPr>
                <w:b/>
                <w:sz w:val="20"/>
                <w:szCs w:val="20"/>
              </w:rPr>
              <w:t xml:space="preserve"> </w:t>
            </w:r>
            <w:r w:rsidR="00993749">
              <w:rPr>
                <w:b/>
                <w:sz w:val="20"/>
                <w:szCs w:val="20"/>
              </w:rPr>
              <w:t xml:space="preserve"> </w:t>
            </w:r>
            <w:r w:rsidRPr="00FA74C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B4E862" w14:textId="77777777" w:rsidR="009B139A" w:rsidRPr="00FA74C5" w:rsidRDefault="009B139A" w:rsidP="006419FC">
            <w:pPr>
              <w:spacing w:line="0" w:lineRule="atLeast"/>
              <w:jc w:val="left"/>
              <w:rPr>
                <w:b/>
                <w:sz w:val="20"/>
                <w:szCs w:val="20"/>
              </w:rPr>
            </w:pPr>
            <w:r w:rsidRPr="00FA74C5">
              <w:rPr>
                <w:b/>
                <w:sz w:val="20"/>
                <w:szCs w:val="20"/>
              </w:rPr>
              <w:t xml:space="preserve">Existió auxilio de fuerza pública: </w:t>
            </w:r>
            <w:r w:rsidRPr="00FA74C5">
              <w:rPr>
                <w:sz w:val="20"/>
                <w:szCs w:val="20"/>
              </w:rPr>
              <w:t>NO</w:t>
            </w:r>
          </w:p>
        </w:tc>
      </w:tr>
      <w:tr w:rsidR="00FA74C5" w:rsidRPr="00FA74C5" w14:paraId="0F4D56C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8D304F" w14:textId="77777777" w:rsidR="009B139A" w:rsidRPr="00FA74C5" w:rsidRDefault="009B139A" w:rsidP="00993749">
            <w:pPr>
              <w:spacing w:line="0" w:lineRule="atLeast"/>
              <w:jc w:val="left"/>
              <w:rPr>
                <w:b/>
                <w:sz w:val="20"/>
                <w:szCs w:val="20"/>
              </w:rPr>
            </w:pPr>
            <w:r w:rsidRPr="00FA74C5">
              <w:rPr>
                <w:b/>
                <w:sz w:val="20"/>
                <w:szCs w:val="20"/>
              </w:rPr>
              <w:t xml:space="preserve">Existió colaboración por parte de los fiscalizados: </w:t>
            </w:r>
            <w:r w:rsidR="00993749">
              <w:rPr>
                <w:b/>
                <w:sz w:val="20"/>
                <w:szCs w:val="20"/>
              </w:rPr>
              <w:t xml:space="preserve"> </w:t>
            </w:r>
            <w:r w:rsidR="0099374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8325C9" w14:textId="77777777" w:rsidR="009B139A" w:rsidRPr="00FA74C5" w:rsidRDefault="009B139A" w:rsidP="006419FC">
            <w:pPr>
              <w:spacing w:line="0" w:lineRule="atLeast"/>
              <w:jc w:val="left"/>
              <w:rPr>
                <w:b/>
                <w:sz w:val="20"/>
                <w:szCs w:val="20"/>
              </w:rPr>
            </w:pPr>
            <w:r w:rsidRPr="00FA74C5">
              <w:rPr>
                <w:b/>
                <w:sz w:val="20"/>
                <w:szCs w:val="20"/>
              </w:rPr>
              <w:t xml:space="preserve">Existió trato respetuoso y deferente: </w:t>
            </w:r>
            <w:r w:rsidRPr="00FA74C5">
              <w:rPr>
                <w:sz w:val="20"/>
                <w:szCs w:val="20"/>
              </w:rPr>
              <w:t>SI</w:t>
            </w:r>
          </w:p>
        </w:tc>
      </w:tr>
      <w:tr w:rsidR="00FA74C5" w:rsidRPr="00FA74C5" w14:paraId="64B4493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05EF93" w14:textId="77777777" w:rsidR="00893A4E" w:rsidRPr="00FA74C5" w:rsidRDefault="00893A4E" w:rsidP="00993749">
            <w:pPr>
              <w:spacing w:line="0" w:lineRule="atLeast"/>
              <w:jc w:val="left"/>
              <w:rPr>
                <w:b/>
                <w:sz w:val="20"/>
                <w:szCs w:val="20"/>
              </w:rPr>
            </w:pPr>
            <w:r w:rsidRPr="00FA74C5">
              <w:rPr>
                <w:b/>
                <w:sz w:val="20"/>
                <w:szCs w:val="20"/>
              </w:rPr>
              <w:t xml:space="preserve">Entrega de </w:t>
            </w:r>
            <w:r w:rsidR="009B139A" w:rsidRPr="00FA74C5">
              <w:rPr>
                <w:b/>
                <w:sz w:val="20"/>
                <w:szCs w:val="20"/>
              </w:rPr>
              <w:t>antecedentes solicitados</w:t>
            </w:r>
            <w:r w:rsidRPr="00FA74C5">
              <w:rPr>
                <w:b/>
                <w:sz w:val="20"/>
                <w:szCs w:val="20"/>
              </w:rPr>
              <w:t>:</w:t>
            </w:r>
            <w:r w:rsidR="006B4FB2" w:rsidRPr="00FA74C5">
              <w:rPr>
                <w:sz w:val="20"/>
                <w:szCs w:val="20"/>
              </w:rPr>
              <w:t xml:space="preserve"> </w:t>
            </w:r>
            <w:r w:rsidR="0099374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C49C7D" w14:textId="77777777" w:rsidR="00893A4E" w:rsidRPr="00FA74C5" w:rsidRDefault="003A141A" w:rsidP="00993749">
            <w:pPr>
              <w:spacing w:line="0" w:lineRule="atLeast"/>
              <w:jc w:val="left"/>
              <w:rPr>
                <w:sz w:val="20"/>
                <w:szCs w:val="20"/>
              </w:rPr>
            </w:pPr>
            <w:r w:rsidRPr="00FA74C5">
              <w:rPr>
                <w:b/>
                <w:sz w:val="20"/>
                <w:szCs w:val="20"/>
              </w:rPr>
              <w:t>Entrega de a</w:t>
            </w:r>
            <w:r w:rsidR="009B139A" w:rsidRPr="00FA74C5">
              <w:rPr>
                <w:b/>
                <w:sz w:val="20"/>
                <w:szCs w:val="20"/>
              </w:rPr>
              <w:t>cta:</w:t>
            </w:r>
            <w:r w:rsidR="009B139A" w:rsidRPr="00FA74C5">
              <w:rPr>
                <w:sz w:val="20"/>
                <w:szCs w:val="20"/>
              </w:rPr>
              <w:t xml:space="preserve"> </w:t>
            </w:r>
            <w:r w:rsidR="00993749">
              <w:rPr>
                <w:sz w:val="20"/>
                <w:szCs w:val="20"/>
              </w:rPr>
              <w:t>NO</w:t>
            </w:r>
            <w:r w:rsidR="009B139A" w:rsidRPr="00FA74C5">
              <w:rPr>
                <w:sz w:val="20"/>
                <w:szCs w:val="20"/>
              </w:rPr>
              <w:t xml:space="preserve"> </w:t>
            </w:r>
            <w:r w:rsidR="006419FC" w:rsidRPr="00FA74C5">
              <w:rPr>
                <w:sz w:val="20"/>
                <w:szCs w:val="20"/>
              </w:rPr>
              <w:t>(Ver A</w:t>
            </w:r>
            <w:r w:rsidR="009B139A" w:rsidRPr="00FA74C5">
              <w:rPr>
                <w:sz w:val="20"/>
                <w:szCs w:val="20"/>
              </w:rPr>
              <w:t>nexo</w:t>
            </w:r>
            <w:r w:rsidR="006419FC" w:rsidRPr="00FA74C5">
              <w:rPr>
                <w:sz w:val="20"/>
                <w:szCs w:val="20"/>
              </w:rPr>
              <w:t xml:space="preserve"> 1</w:t>
            </w:r>
            <w:r w:rsidR="009B139A" w:rsidRPr="00FA74C5">
              <w:rPr>
                <w:sz w:val="20"/>
                <w:szCs w:val="20"/>
              </w:rPr>
              <w:t>)</w:t>
            </w:r>
          </w:p>
        </w:tc>
      </w:tr>
      <w:tr w:rsidR="00FA74C5" w:rsidRPr="00FA74C5" w14:paraId="29FBFEE0"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68B849" w14:textId="77777777" w:rsidR="008450B2" w:rsidRDefault="009B139A" w:rsidP="00DE116E">
            <w:pPr>
              <w:spacing w:line="0" w:lineRule="atLeast"/>
              <w:rPr>
                <w:sz w:val="20"/>
                <w:szCs w:val="20"/>
              </w:rPr>
            </w:pPr>
            <w:r w:rsidRPr="00FA74C5">
              <w:rPr>
                <w:b/>
                <w:sz w:val="20"/>
                <w:szCs w:val="20"/>
              </w:rPr>
              <w:t>Observaciones:</w:t>
            </w:r>
            <w:r w:rsidRPr="00FA74C5">
              <w:rPr>
                <w:sz w:val="20"/>
                <w:szCs w:val="20"/>
              </w:rPr>
              <w:t xml:space="preserve"> </w:t>
            </w:r>
          </w:p>
          <w:p w14:paraId="3ED2203D" w14:textId="77777777" w:rsidR="001A1CD1" w:rsidRPr="001A1CD1" w:rsidRDefault="001A1CD1" w:rsidP="001A1CD1">
            <w:pPr>
              <w:spacing w:line="0" w:lineRule="atLeast"/>
              <w:rPr>
                <w:sz w:val="20"/>
              </w:rPr>
            </w:pPr>
            <w:r w:rsidRPr="001A1CD1">
              <w:rPr>
                <w:sz w:val="20"/>
              </w:rPr>
              <w:t>De acuerdo a la planificación de la actividad, realizada conjuntamente entre el SERNAPESCA Región del Biobío y la SMA, se determinó la necesidad de inspeccionar la ejecución de las obras características y permanentes del proyecto, como son la construcción de la bocatoma, del túnel y tubería de aducción, de la cámara de carga, de la casa de máquinas, de la restitución, de las áreas deforestadas, del cauce del río Cholguán tanto en bocatoma como en el punto de restitución y de la instalación de faenas.</w:t>
            </w:r>
          </w:p>
          <w:p w14:paraId="1E2BA39F" w14:textId="77777777" w:rsidR="001A1CD1" w:rsidRPr="001A1CD1" w:rsidRDefault="001A1CD1" w:rsidP="001A1CD1">
            <w:pPr>
              <w:spacing w:line="0" w:lineRule="atLeast"/>
              <w:rPr>
                <w:sz w:val="20"/>
              </w:rPr>
            </w:pPr>
            <w:r w:rsidRPr="001A1CD1">
              <w:rPr>
                <w:sz w:val="20"/>
              </w:rPr>
              <w:t xml:space="preserve">Por tal motivo, una vez finalizada la planificación de la inspección, el SERNAPESCA determinó la necesidad de contactar al titular antes de ejecutar las actividades de fiscalización, comunicándose telefónicamente con el representante legal de la empresa titular, con objeto de que éste facilitase el acceso a las áreas críticas del proyecto en etapa de Construcción. </w:t>
            </w:r>
          </w:p>
          <w:p w14:paraId="0B30CDFA" w14:textId="77777777" w:rsidR="001A1CD1" w:rsidRPr="001A1CD1" w:rsidRDefault="001A1CD1" w:rsidP="001A1CD1">
            <w:pPr>
              <w:spacing w:line="0" w:lineRule="atLeast"/>
              <w:rPr>
                <w:sz w:val="20"/>
              </w:rPr>
            </w:pPr>
            <w:r w:rsidRPr="001A1CD1">
              <w:rPr>
                <w:sz w:val="20"/>
              </w:rPr>
              <w:t xml:space="preserve">Esta necesidad se basó en las características de accesibilidad que tienen las obras dentro del Fundo Las Lagunas, ubicadas en las laderas de la Cordillera de Los Andes, las rutas de acceso habilitadas por el titular a las distintas obras del proyecto y la dispersión geográfica de éstas. </w:t>
            </w:r>
          </w:p>
          <w:p w14:paraId="6A5AA0AC" w14:textId="77777777" w:rsidR="001A1CD1" w:rsidRPr="001A1CD1" w:rsidRDefault="001A1CD1" w:rsidP="001A1CD1">
            <w:pPr>
              <w:spacing w:line="0" w:lineRule="atLeast"/>
              <w:rPr>
                <w:sz w:val="20"/>
              </w:rPr>
            </w:pPr>
            <w:r w:rsidRPr="001A1CD1">
              <w:rPr>
                <w:sz w:val="20"/>
              </w:rPr>
              <w:t>En consecuencia, el personal del Servicio Nacional de Pesca a cargo de la fiscalización, determinó que era necesario coordinar telefónicamente con la empresa titular con a lo menos 1 día de anticipación, para asegurar las facilidades requeridas por parte de algún representante de la empresa, facilitando así el acceso y recorrido por las instalaciones del proyecto.</w:t>
            </w:r>
          </w:p>
          <w:p w14:paraId="344C213C" w14:textId="77777777" w:rsidR="008450B2" w:rsidRPr="001A1CD1" w:rsidRDefault="008450B2" w:rsidP="008450B2">
            <w:pPr>
              <w:spacing w:line="0" w:lineRule="atLeast"/>
              <w:rPr>
                <w:sz w:val="20"/>
                <w:szCs w:val="20"/>
              </w:rPr>
            </w:pPr>
          </w:p>
          <w:p w14:paraId="67A3D143" w14:textId="77777777" w:rsidR="008450B2" w:rsidRPr="008450B2" w:rsidRDefault="008450B2" w:rsidP="008450B2">
            <w:pPr>
              <w:spacing w:line="0" w:lineRule="atLeast"/>
              <w:rPr>
                <w:sz w:val="20"/>
                <w:szCs w:val="20"/>
              </w:rPr>
            </w:pPr>
            <w:r w:rsidRPr="008450B2">
              <w:rPr>
                <w:sz w:val="20"/>
                <w:szCs w:val="20"/>
              </w:rPr>
              <w:t xml:space="preserve">Por este motivo, con fecha 30-03-2015, la fiscalizadora a cargo por parte del SERNAPESCA contactó al representante legal de la empresa, Sr. Pedro Javier Matthei Salvo, informándole que el día 31-03-2015 se realizaría una actividad de fiscalización encomendada por la SMA a </w:t>
            </w:r>
            <w:r w:rsidR="0036012C" w:rsidRPr="008450B2">
              <w:rPr>
                <w:sz w:val="20"/>
                <w:szCs w:val="20"/>
              </w:rPr>
              <w:t>las dependencias</w:t>
            </w:r>
            <w:r w:rsidRPr="008450B2">
              <w:rPr>
                <w:sz w:val="20"/>
                <w:szCs w:val="20"/>
              </w:rPr>
              <w:t xml:space="preserve"> del proyecto. Adicionalmente, se le requirió la presencia de personal de la empresa titular, quienes debían reunirse con el equipo fiscalizador a las 11:00 AM del 31-03-2015, </w:t>
            </w:r>
            <w:r w:rsidR="0036012C" w:rsidRPr="008450B2">
              <w:rPr>
                <w:sz w:val="20"/>
                <w:szCs w:val="20"/>
              </w:rPr>
              <w:t>fijando</w:t>
            </w:r>
            <w:r w:rsidRPr="008450B2">
              <w:rPr>
                <w:sz w:val="20"/>
                <w:szCs w:val="20"/>
              </w:rPr>
              <w:t xml:space="preserve"> como punto de encuentro con los servicios públicos participantes, el sector ubicado frente a la Municipalidad de Yungay.</w:t>
            </w:r>
          </w:p>
          <w:p w14:paraId="129FE8B6" w14:textId="77777777" w:rsidR="00770008" w:rsidRDefault="00770008" w:rsidP="008450B2">
            <w:pPr>
              <w:spacing w:line="0" w:lineRule="atLeast"/>
              <w:rPr>
                <w:sz w:val="20"/>
                <w:szCs w:val="20"/>
              </w:rPr>
            </w:pPr>
          </w:p>
          <w:p w14:paraId="1BAF3AC7" w14:textId="77777777" w:rsidR="008450B2" w:rsidRPr="008450B2" w:rsidRDefault="008450B2" w:rsidP="008450B2">
            <w:pPr>
              <w:spacing w:line="0" w:lineRule="atLeast"/>
              <w:rPr>
                <w:sz w:val="20"/>
                <w:szCs w:val="20"/>
              </w:rPr>
            </w:pPr>
            <w:r w:rsidRPr="008450B2">
              <w:rPr>
                <w:sz w:val="20"/>
                <w:szCs w:val="20"/>
              </w:rPr>
              <w:t>A lo anterior, el representante legal de la empresa indicó que no les era posible en esta ocasión acompañar a la autoridad en la fecha señalada, debido a que no contaban con personal en la zona. De igual forma, los funcionarios también dejaron indicado en el punto 5.1 del Acta de Inspección, que el representante legal les informó que habiendo intentado contactarse con el cuidador del predio, no les fue posible ubicarlo a tiempo, por lo que podían organizar la logística y acompañar a la autoridad previa coordinación, en otra oportunidad.</w:t>
            </w:r>
          </w:p>
          <w:p w14:paraId="2C6EA1A9" w14:textId="77777777" w:rsidR="008450B2" w:rsidRPr="008450B2" w:rsidRDefault="008450B2" w:rsidP="008450B2">
            <w:pPr>
              <w:spacing w:line="0" w:lineRule="atLeast"/>
              <w:rPr>
                <w:sz w:val="20"/>
                <w:szCs w:val="20"/>
              </w:rPr>
            </w:pPr>
          </w:p>
          <w:p w14:paraId="2B3CA12B" w14:textId="77777777" w:rsidR="008450B2" w:rsidRPr="008450B2" w:rsidRDefault="008450B2" w:rsidP="008450B2">
            <w:pPr>
              <w:spacing w:line="0" w:lineRule="atLeast"/>
              <w:rPr>
                <w:sz w:val="20"/>
                <w:szCs w:val="20"/>
              </w:rPr>
            </w:pPr>
            <w:r w:rsidRPr="008450B2">
              <w:rPr>
                <w:sz w:val="20"/>
                <w:szCs w:val="20"/>
              </w:rPr>
              <w:t xml:space="preserve">Por tal motivo, los servicios participantes determinaron concurrir </w:t>
            </w:r>
            <w:r w:rsidR="00770008">
              <w:rPr>
                <w:sz w:val="20"/>
                <w:szCs w:val="20"/>
              </w:rPr>
              <w:t xml:space="preserve">de todas formas </w:t>
            </w:r>
            <w:r w:rsidRPr="008450B2">
              <w:rPr>
                <w:sz w:val="20"/>
                <w:szCs w:val="20"/>
              </w:rPr>
              <w:t>al lugar y hora informados, no compareciendo personal de la empresa titular en el lugar.</w:t>
            </w:r>
          </w:p>
          <w:p w14:paraId="4FFFC11E" w14:textId="77777777" w:rsidR="004758A4" w:rsidRDefault="004758A4" w:rsidP="00DE116E">
            <w:pPr>
              <w:spacing w:line="0" w:lineRule="atLeast"/>
              <w:rPr>
                <w:sz w:val="20"/>
                <w:szCs w:val="20"/>
              </w:rPr>
            </w:pPr>
          </w:p>
          <w:p w14:paraId="21A07537" w14:textId="77777777" w:rsidR="00DE116E" w:rsidRDefault="00DE116E" w:rsidP="00DE116E">
            <w:pPr>
              <w:spacing w:line="0" w:lineRule="atLeast"/>
              <w:rPr>
                <w:sz w:val="20"/>
                <w:szCs w:val="20"/>
              </w:rPr>
            </w:pPr>
            <w:r w:rsidRPr="008450B2">
              <w:rPr>
                <w:sz w:val="20"/>
                <w:szCs w:val="20"/>
              </w:rPr>
              <w:t>E</w:t>
            </w:r>
            <w:r w:rsidR="008450B2" w:rsidRPr="008450B2">
              <w:rPr>
                <w:sz w:val="20"/>
                <w:szCs w:val="20"/>
              </w:rPr>
              <w:t>n</w:t>
            </w:r>
            <w:r w:rsidRPr="008450B2">
              <w:rPr>
                <w:sz w:val="20"/>
                <w:szCs w:val="20"/>
              </w:rPr>
              <w:t xml:space="preserve"> consecuencia, no fue posible acceder al área del proyecto, con objeto de verificar el nivel de avance de las obras</w:t>
            </w:r>
            <w:r>
              <w:rPr>
                <w:sz w:val="20"/>
                <w:szCs w:val="20"/>
              </w:rPr>
              <w:t>.</w:t>
            </w:r>
          </w:p>
          <w:p w14:paraId="23BD863D" w14:textId="77777777" w:rsidR="00770008" w:rsidRDefault="00770008" w:rsidP="00DE116E">
            <w:pPr>
              <w:spacing w:line="0" w:lineRule="atLeast"/>
              <w:rPr>
                <w:sz w:val="20"/>
                <w:szCs w:val="20"/>
              </w:rPr>
            </w:pPr>
          </w:p>
          <w:p w14:paraId="38D3A209" w14:textId="77777777" w:rsidR="00770008" w:rsidRPr="00FA74C5" w:rsidRDefault="00770008" w:rsidP="0011190D">
            <w:pPr>
              <w:spacing w:line="0" w:lineRule="atLeast"/>
              <w:rPr>
                <w:b/>
                <w:sz w:val="20"/>
                <w:szCs w:val="20"/>
              </w:rPr>
            </w:pPr>
            <w:r>
              <w:rPr>
                <w:sz w:val="20"/>
                <w:szCs w:val="20"/>
              </w:rPr>
              <w:t xml:space="preserve">Adicionalmente, debido a la ausencia de personal de la </w:t>
            </w:r>
            <w:r w:rsidR="0036012C">
              <w:rPr>
                <w:sz w:val="20"/>
                <w:szCs w:val="20"/>
              </w:rPr>
              <w:t>empresa</w:t>
            </w:r>
            <w:r>
              <w:rPr>
                <w:sz w:val="20"/>
                <w:szCs w:val="20"/>
              </w:rPr>
              <w:t xml:space="preserve"> que recibiera el acta de inspección, se determinó necesario remitir copia del acta de inspección mediante Ordinario N° OBB </w:t>
            </w:r>
            <w:r w:rsidR="0011190D">
              <w:rPr>
                <w:sz w:val="20"/>
                <w:szCs w:val="20"/>
              </w:rPr>
              <w:t>160</w:t>
            </w:r>
            <w:r>
              <w:rPr>
                <w:sz w:val="20"/>
                <w:szCs w:val="20"/>
              </w:rPr>
              <w:t xml:space="preserve"> de fecha 25-11-2015.</w:t>
            </w:r>
          </w:p>
        </w:tc>
      </w:tr>
    </w:tbl>
    <w:p w14:paraId="436D956A" w14:textId="77777777" w:rsidR="006419FC" w:rsidRPr="0025129B" w:rsidRDefault="006419FC">
      <w:pPr>
        <w:jc w:val="left"/>
        <w:rPr>
          <w:rFonts w:cstheme="minorHAnsi"/>
          <w:b/>
          <w:color w:val="FF0000"/>
          <w:sz w:val="14"/>
          <w:szCs w:val="24"/>
        </w:rPr>
      </w:pPr>
    </w:p>
    <w:p w14:paraId="5E09ECA1"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3DC7D69F" w14:textId="77777777" w:rsidR="000D607C" w:rsidRPr="000D607C" w:rsidRDefault="00F67BC0" w:rsidP="00C958D0">
      <w:pPr>
        <w:pStyle w:val="Ttulo3"/>
      </w:pPr>
      <w:bookmarkStart w:id="96" w:name="_Toc437617741"/>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0D607C">
        <w:t xml:space="preserve"> </w:t>
      </w:r>
      <w:bookmarkEnd w:id="97"/>
      <w:bookmarkEnd w:id="98"/>
      <w:bookmarkEnd w:id="99"/>
    </w:p>
    <w:p w14:paraId="36816E73" w14:textId="77777777" w:rsidR="000D607C" w:rsidRDefault="000D607C" w:rsidP="000D607C"/>
    <w:p w14:paraId="1E76FFB5"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0A879DAD" wp14:editId="0FB8A1D5">
                <wp:simplePos x="0" y="0"/>
                <wp:positionH relativeFrom="column">
                  <wp:posOffset>-31321</wp:posOffset>
                </wp:positionH>
                <wp:positionV relativeFrom="paragraph">
                  <wp:posOffset>67071</wp:posOffset>
                </wp:positionV>
                <wp:extent cx="6362700" cy="4465122"/>
                <wp:effectExtent l="0" t="0" r="19050" b="12065"/>
                <wp:wrapNone/>
                <wp:docPr id="2" name="2 Cuadro de texto"/>
                <wp:cNvGraphicFramePr/>
                <a:graphic xmlns:a="http://schemas.openxmlformats.org/drawingml/2006/main">
                  <a:graphicData uri="http://schemas.microsoft.com/office/word/2010/wordprocessingShape">
                    <wps:wsp>
                      <wps:cNvSpPr txBox="1"/>
                      <wps:spPr>
                        <a:xfrm>
                          <a:off x="0" y="0"/>
                          <a:ext cx="6362700" cy="4465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A40453" w14:textId="77777777" w:rsidR="00B11DE2" w:rsidRDefault="00B11DE2" w:rsidP="00FA74C5">
                            <w:pPr>
                              <w:jc w:val="left"/>
                              <w:rPr>
                                <w:b/>
                              </w:rPr>
                            </w:pPr>
                            <w:r w:rsidRPr="007F4D75">
                              <w:rPr>
                                <w:b/>
                              </w:rPr>
                              <w:t>Figura 4: Recorrido de inspección</w:t>
                            </w:r>
                          </w:p>
                          <w:p w14:paraId="1F46B7D9" w14:textId="77777777" w:rsidR="00B11DE2" w:rsidRDefault="00B11DE2" w:rsidP="00FA74C5">
                            <w:pPr>
                              <w:jc w:val="left"/>
                            </w:pPr>
                          </w:p>
                          <w:p w14:paraId="7707D58C" w14:textId="77777777" w:rsidR="00B11DE2" w:rsidRDefault="00B11DE2" w:rsidP="0017425C">
                            <w:pPr>
                              <w:jc w:val="center"/>
                            </w:pPr>
                            <w:r>
                              <w:rPr>
                                <w:noProof/>
                                <w:lang w:eastAsia="es-CL"/>
                              </w:rPr>
                              <w:drawing>
                                <wp:inline distT="0" distB="0" distL="0" distR="0" wp14:anchorId="238973B8" wp14:editId="6B2931E2">
                                  <wp:extent cx="6162040" cy="3923665"/>
                                  <wp:effectExtent l="0" t="0" r="0" b="635"/>
                                  <wp:docPr id="18" name="Imagen 18" descr="C:\Users\juan.granzow\Documents\Mis Documentos SMA-DFZ\2015.03_DFZ-2015-39-VIII-RCA-IA CH PASADA EL PINAR\Layout e instal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DFZ\2015.03_DFZ-2015-39-VIII-RCA-IA CH PASADA EL PINAR\Layout e instalacion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040" cy="3923665"/>
                                          </a:xfrm>
                                          <a:prstGeom prst="rect">
                                            <a:avLst/>
                                          </a:prstGeom>
                                          <a:noFill/>
                                          <a:ln>
                                            <a:noFill/>
                                          </a:ln>
                                        </pic:spPr>
                                      </pic:pic>
                                    </a:graphicData>
                                  </a:graphic>
                                </wp:inline>
                              </w:drawing>
                            </w:r>
                          </w:p>
                          <w:p w14:paraId="02985446" w14:textId="77777777" w:rsidR="00B11DE2" w:rsidRDefault="00B11DE2" w:rsidP="00FA74C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45pt;margin-top:5.3pt;width:501pt;height:3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" fillcolor="white [3201]" strokeweight=".5pt">
                <v:textbox>
                  <w:txbxContent>
                    <w:p w14:paraId="30A40453" w14:textId="77777777" w:rsidR="00B11DE2" w:rsidRDefault="00B11DE2" w:rsidP="00FA74C5">
                      <w:pPr>
                        <w:jc w:val="left"/>
                        <w:rPr>
                          <w:b/>
                        </w:rPr>
                      </w:pPr>
                      <w:r w:rsidRPr="007F4D75">
                        <w:rPr>
                          <w:b/>
                        </w:rPr>
                        <w:t>Figura 4: Recorrido de inspección</w:t>
                      </w:r>
                    </w:p>
                    <w:p w14:paraId="1F46B7D9" w14:textId="77777777" w:rsidR="00B11DE2" w:rsidRDefault="00B11DE2" w:rsidP="00FA74C5">
                      <w:pPr>
                        <w:jc w:val="left"/>
                      </w:pPr>
                    </w:p>
                    <w:p w14:paraId="7707D58C" w14:textId="77777777" w:rsidR="00B11DE2" w:rsidRDefault="00B11DE2" w:rsidP="0017425C">
                      <w:pPr>
                        <w:jc w:val="center"/>
                      </w:pPr>
                      <w:r>
                        <w:rPr>
                          <w:noProof/>
                          <w:lang w:eastAsia="es-CL"/>
                        </w:rPr>
                        <w:drawing>
                          <wp:inline distT="0" distB="0" distL="0" distR="0" wp14:anchorId="238973B8" wp14:editId="6B2931E2">
                            <wp:extent cx="6162040" cy="3923665"/>
                            <wp:effectExtent l="0" t="0" r="0" b="635"/>
                            <wp:docPr id="18" name="Imagen 18" descr="C:\Users\juan.granzow\Documents\Mis Documentos SMA-DFZ\2015.03_DFZ-2015-39-VIII-RCA-IA CH PASADA EL PINAR\Layout e instal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DFZ\2015.03_DFZ-2015-39-VIII-RCA-IA CH PASADA EL PINAR\Layout e instalacion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040" cy="3923665"/>
                                    </a:xfrm>
                                    <a:prstGeom prst="rect">
                                      <a:avLst/>
                                    </a:prstGeom>
                                    <a:noFill/>
                                    <a:ln>
                                      <a:noFill/>
                                    </a:ln>
                                  </pic:spPr>
                                </pic:pic>
                              </a:graphicData>
                            </a:graphic>
                          </wp:inline>
                        </w:drawing>
                      </w:r>
                    </w:p>
                    <w:p w14:paraId="02985446" w14:textId="77777777" w:rsidR="00B11DE2" w:rsidRDefault="00B11DE2" w:rsidP="00FA74C5">
                      <w:pPr>
                        <w:jc w:val="left"/>
                      </w:pPr>
                    </w:p>
                  </w:txbxContent>
                </v:textbox>
              </v:shape>
            </w:pict>
          </mc:Fallback>
        </mc:AlternateContent>
      </w:r>
    </w:p>
    <w:p w14:paraId="563C72A2" w14:textId="77777777" w:rsidR="00BD4B0C" w:rsidRDefault="00BD4B0C" w:rsidP="000D607C"/>
    <w:p w14:paraId="68068D50" w14:textId="77777777" w:rsidR="00BD4B0C" w:rsidRDefault="00BD4B0C" w:rsidP="000D607C"/>
    <w:p w14:paraId="5E681572" w14:textId="77777777" w:rsidR="00BD4B0C" w:rsidRDefault="00BD4B0C" w:rsidP="000D607C"/>
    <w:p w14:paraId="5A0B9905" w14:textId="77777777" w:rsidR="00BD4B0C" w:rsidRDefault="00BD4B0C" w:rsidP="000D607C"/>
    <w:p w14:paraId="09FA3028" w14:textId="77777777" w:rsidR="00BD4B0C" w:rsidRDefault="00BD4B0C" w:rsidP="000D607C"/>
    <w:p w14:paraId="5E16321D" w14:textId="77777777" w:rsidR="00BD4B0C" w:rsidRDefault="00BD4B0C" w:rsidP="000D607C"/>
    <w:p w14:paraId="148D7C99" w14:textId="77777777" w:rsidR="00BD4B0C" w:rsidRDefault="00BD4B0C" w:rsidP="000D607C"/>
    <w:p w14:paraId="12F1A8F1" w14:textId="77777777" w:rsidR="00BD4B0C" w:rsidRDefault="00BD4B0C" w:rsidP="000D607C"/>
    <w:p w14:paraId="5BEAD13C" w14:textId="77777777" w:rsidR="00BD4B0C" w:rsidRDefault="00BD4B0C" w:rsidP="000D607C"/>
    <w:p w14:paraId="5A69C0AA" w14:textId="77777777" w:rsidR="00BD4B0C" w:rsidRDefault="00BD4B0C" w:rsidP="000D607C"/>
    <w:p w14:paraId="261119BE" w14:textId="77777777" w:rsidR="00BD4B0C" w:rsidRDefault="00BD4B0C" w:rsidP="000D607C"/>
    <w:p w14:paraId="79155BA5" w14:textId="77777777" w:rsidR="00BD4B0C" w:rsidRDefault="00BD4B0C" w:rsidP="000D607C"/>
    <w:p w14:paraId="4369D00A" w14:textId="77777777" w:rsidR="00BD4B0C" w:rsidRDefault="00BD4B0C" w:rsidP="000D607C"/>
    <w:p w14:paraId="4D5ED64A" w14:textId="77777777" w:rsidR="00BD4B0C" w:rsidRDefault="00BD4B0C" w:rsidP="000D607C"/>
    <w:p w14:paraId="4A4FB9BC" w14:textId="77777777" w:rsidR="00BD4B0C" w:rsidRDefault="00BD4B0C" w:rsidP="000D607C"/>
    <w:p w14:paraId="6F954DDE" w14:textId="77777777" w:rsidR="00BD4B0C" w:rsidRDefault="00BD4B0C" w:rsidP="000D607C"/>
    <w:p w14:paraId="4DD91F0E" w14:textId="77777777" w:rsidR="00BD4B0C" w:rsidRDefault="00BD4B0C" w:rsidP="000D607C"/>
    <w:p w14:paraId="1D893B06" w14:textId="77777777" w:rsidR="00BD4B0C" w:rsidRDefault="00BD4B0C" w:rsidP="000D607C"/>
    <w:p w14:paraId="34AA0DFA" w14:textId="77777777" w:rsidR="00BD4B0C" w:rsidRDefault="00BD4B0C" w:rsidP="000D607C"/>
    <w:p w14:paraId="7AE6FD85" w14:textId="77777777" w:rsidR="00BD4B0C" w:rsidRDefault="00BD4B0C" w:rsidP="000D607C"/>
    <w:p w14:paraId="0A98BF05" w14:textId="77777777" w:rsidR="00BD4B0C" w:rsidRDefault="00BD4B0C" w:rsidP="000D607C"/>
    <w:p w14:paraId="20E4E548" w14:textId="77777777" w:rsidR="00BD4B0C" w:rsidRDefault="00BD4B0C" w:rsidP="000D607C"/>
    <w:p w14:paraId="083CB30E" w14:textId="77777777" w:rsidR="00BD4B0C" w:rsidRDefault="00BD4B0C" w:rsidP="000D607C"/>
    <w:p w14:paraId="1BADE6E5" w14:textId="77777777" w:rsidR="00BD4B0C" w:rsidRDefault="00BD4B0C" w:rsidP="000D607C"/>
    <w:p w14:paraId="797FAB9D" w14:textId="77777777" w:rsidR="00BD4B0C" w:rsidRDefault="00BD4B0C" w:rsidP="000D607C"/>
    <w:p w14:paraId="31E7B0BB" w14:textId="77777777" w:rsidR="00BD4B0C" w:rsidRDefault="00BD4B0C" w:rsidP="000D607C"/>
    <w:p w14:paraId="2073B1CE" w14:textId="77777777" w:rsidR="007F4D75" w:rsidRDefault="007F4D75" w:rsidP="000D607C"/>
    <w:p w14:paraId="1178E456" w14:textId="77777777" w:rsidR="000D607C" w:rsidRPr="00D54121" w:rsidRDefault="00893A4E" w:rsidP="000D607C">
      <w:pPr>
        <w:pStyle w:val="Ttulo3"/>
        <w:rPr>
          <w:sz w:val="20"/>
        </w:rPr>
      </w:pPr>
      <w:bookmarkStart w:id="106" w:name="_Toc437617742"/>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14:paraId="65DC6911"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5964F4CC"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3B7A95C"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47E915BF"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3F42CBB"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41B16297"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1102169"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2DE70D1"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1A9ADA32" w14:textId="77777777" w:rsidR="000D607C" w:rsidRPr="0025129B" w:rsidRDefault="000D607C" w:rsidP="00570BD0">
            <w:pPr>
              <w:spacing w:before="60" w:after="60"/>
              <w:ind w:left="57" w:right="57"/>
              <w:jc w:val="center"/>
              <w:rPr>
                <w:rFonts w:cstheme="minorHAnsi"/>
                <w:b/>
                <w:sz w:val="20"/>
                <w:szCs w:val="20"/>
              </w:rPr>
            </w:pPr>
          </w:p>
        </w:tc>
      </w:tr>
      <w:tr w:rsidR="000D607C" w:rsidRPr="00A66D3F" w14:paraId="6AF1DC6C"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D201E0F" w14:textId="77777777" w:rsidR="000D607C" w:rsidRPr="00A66D3F" w:rsidRDefault="00D54121" w:rsidP="00570BD0">
            <w:pPr>
              <w:jc w:val="center"/>
              <w:rPr>
                <w:rFonts w:eastAsia="Times New Roman" w:cstheme="minorHAnsi"/>
                <w:sz w:val="20"/>
                <w:szCs w:val="20"/>
                <w:lang w:val="es-ES_tradnl" w:eastAsia="es-CL"/>
              </w:rPr>
            </w:pPr>
            <w:r w:rsidRPr="00A66D3F">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642E122B" w14:textId="77777777" w:rsidR="000D607C" w:rsidRPr="00A66D3F" w:rsidRDefault="00DE116E" w:rsidP="006569E2">
            <w:pPr>
              <w:rPr>
                <w:rFonts w:eastAsia="Times New Roman" w:cstheme="minorHAnsi"/>
                <w:sz w:val="20"/>
                <w:szCs w:val="20"/>
                <w:lang w:val="es-ES_tradnl" w:eastAsia="es-CL"/>
              </w:rPr>
            </w:pPr>
            <w:r>
              <w:rPr>
                <w:rFonts w:eastAsia="Times New Roman" w:cstheme="minorHAnsi"/>
                <w:sz w:val="20"/>
                <w:szCs w:val="20"/>
                <w:lang w:val="es-ES_tradnl" w:eastAsia="es-CL"/>
              </w:rPr>
              <w:t>Portón</w:t>
            </w:r>
            <w:r w:rsidR="00237D1F">
              <w:rPr>
                <w:rFonts w:eastAsia="Times New Roman" w:cstheme="minorHAnsi"/>
                <w:sz w:val="20"/>
                <w:szCs w:val="20"/>
                <w:lang w:val="es-ES_tradnl" w:eastAsia="es-CL"/>
              </w:rPr>
              <w:t xml:space="preserve"> de Acceso</w:t>
            </w:r>
          </w:p>
        </w:tc>
        <w:tc>
          <w:tcPr>
            <w:tcW w:w="2714" w:type="pct"/>
            <w:tcBorders>
              <w:top w:val="nil"/>
              <w:left w:val="nil"/>
              <w:bottom w:val="single" w:sz="4" w:space="0" w:color="auto"/>
              <w:right w:val="single" w:sz="8" w:space="0" w:color="auto"/>
            </w:tcBorders>
            <w:vAlign w:val="center"/>
          </w:tcPr>
          <w:p w14:paraId="567BEAF7" w14:textId="77777777" w:rsidR="000D607C" w:rsidRPr="008450B2" w:rsidRDefault="0036012C" w:rsidP="00DE116E">
            <w:pPr>
              <w:rPr>
                <w:rFonts w:eastAsia="Times New Roman" w:cstheme="minorHAnsi"/>
                <w:sz w:val="20"/>
                <w:szCs w:val="20"/>
                <w:lang w:val="es-ES_tradnl" w:eastAsia="es-CL"/>
              </w:rPr>
            </w:pPr>
            <w:r w:rsidRPr="008450B2">
              <w:rPr>
                <w:rFonts w:eastAsia="Times New Roman" w:cstheme="minorHAnsi"/>
                <w:sz w:val="20"/>
                <w:szCs w:val="20"/>
                <w:lang w:val="es-ES_tradnl" w:eastAsia="es-CL"/>
              </w:rPr>
              <w:t>Portón</w:t>
            </w:r>
            <w:r w:rsidR="007660D4" w:rsidRPr="008450B2">
              <w:rPr>
                <w:rFonts w:eastAsia="Times New Roman" w:cstheme="minorHAnsi"/>
                <w:sz w:val="20"/>
                <w:szCs w:val="20"/>
                <w:lang w:val="es-ES_tradnl" w:eastAsia="es-CL"/>
              </w:rPr>
              <w:t xml:space="preserve"> de acceso al </w:t>
            </w:r>
            <w:r w:rsidR="00DE116E" w:rsidRPr="008450B2">
              <w:rPr>
                <w:rFonts w:eastAsia="Times New Roman" w:cstheme="minorHAnsi"/>
                <w:sz w:val="20"/>
                <w:szCs w:val="20"/>
                <w:lang w:val="es-ES_tradnl" w:eastAsia="es-CL"/>
              </w:rPr>
              <w:t>proyecto Central Hidroeléctrica de Pasada El Pinar, sector Casa de Máquinas y restituci</w:t>
            </w:r>
            <w:r w:rsidR="008450B2" w:rsidRPr="008450B2">
              <w:rPr>
                <w:rFonts w:eastAsia="Times New Roman" w:cstheme="minorHAnsi"/>
                <w:sz w:val="20"/>
                <w:szCs w:val="20"/>
                <w:lang w:val="es-ES_tradnl" w:eastAsia="es-CL"/>
              </w:rPr>
              <w:t xml:space="preserve">ón, </w:t>
            </w:r>
            <w:r w:rsidR="008450B2" w:rsidRPr="008450B2">
              <w:rPr>
                <w:sz w:val="20"/>
                <w:szCs w:val="20"/>
              </w:rPr>
              <w:t>coordenadas UTM 264.872 mW, 5.887.507 mN (Huso 19)</w:t>
            </w:r>
          </w:p>
        </w:tc>
      </w:tr>
    </w:tbl>
    <w:p w14:paraId="5BA1FB24" w14:textId="77777777" w:rsidR="00CE2796" w:rsidRDefault="00CE2796"/>
    <w:p w14:paraId="702C8119" w14:textId="77777777" w:rsidR="009524F3" w:rsidRPr="0025129B" w:rsidRDefault="009524F3">
      <w:pPr>
        <w:jc w:val="left"/>
        <w:rPr>
          <w:rFonts w:cstheme="minorHAnsi"/>
          <w:b/>
          <w:sz w:val="14"/>
          <w:szCs w:val="24"/>
        </w:rPr>
      </w:pPr>
    </w:p>
    <w:p w14:paraId="766180EF"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159C3D8C"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7617743"/>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25F1ECEB" w14:textId="77777777" w:rsidR="00F265C2" w:rsidRPr="0025129B" w:rsidRDefault="00F265C2" w:rsidP="00F265C2">
      <w:pPr>
        <w:rPr>
          <w:b/>
          <w:bCs/>
        </w:rPr>
      </w:pPr>
    </w:p>
    <w:p w14:paraId="4D1AAAAB"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37617744"/>
      <w:r w:rsidRPr="0025129B">
        <w:rPr>
          <w:bCs/>
        </w:rPr>
        <w:t>Documentos Revisados</w:t>
      </w:r>
      <w:bookmarkEnd w:id="120"/>
      <w:bookmarkEnd w:id="121"/>
      <w:bookmarkEnd w:id="122"/>
      <w:bookmarkEnd w:id="123"/>
      <w:bookmarkEnd w:id="124"/>
      <w:bookmarkEnd w:id="125"/>
    </w:p>
    <w:p w14:paraId="13123DE9" w14:textId="77777777" w:rsidR="00A976F9" w:rsidRDefault="00A976F9" w:rsidP="00A976F9">
      <w:pPr>
        <w:rPr>
          <w:sz w:val="20"/>
        </w:rPr>
      </w:pPr>
      <w:bookmarkStart w:id="126" w:name="_Toc352840394"/>
      <w:bookmarkStart w:id="127" w:name="_Toc352841454"/>
      <w:bookmarkEnd w:id="118"/>
      <w:bookmarkEnd w:id="119"/>
    </w:p>
    <w:tbl>
      <w:tblPr>
        <w:tblW w:w="13701" w:type="dxa"/>
        <w:tblInd w:w="-23" w:type="dxa"/>
        <w:tblCellMar>
          <w:left w:w="0" w:type="dxa"/>
          <w:right w:w="0" w:type="dxa"/>
        </w:tblCellMar>
        <w:tblLook w:val="04A0" w:firstRow="1" w:lastRow="0" w:firstColumn="1" w:lastColumn="0" w:noHBand="0" w:noVBand="1"/>
      </w:tblPr>
      <w:tblGrid>
        <w:gridCol w:w="360"/>
        <w:gridCol w:w="2843"/>
        <w:gridCol w:w="2844"/>
        <w:gridCol w:w="1275"/>
        <w:gridCol w:w="1276"/>
        <w:gridCol w:w="1276"/>
        <w:gridCol w:w="1275"/>
        <w:gridCol w:w="1276"/>
        <w:gridCol w:w="1276"/>
      </w:tblGrid>
      <w:tr w:rsidR="00A976F9" w:rsidRPr="00B67E60" w14:paraId="468A4B94" w14:textId="77777777" w:rsidTr="00A976F9">
        <w:trPr>
          <w:trHeight w:val="733"/>
        </w:trPr>
        <w:tc>
          <w:tcPr>
            <w:tcW w:w="360"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3DDDDAAD"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N°</w:t>
            </w:r>
          </w:p>
        </w:tc>
        <w:tc>
          <w:tcPr>
            <w:tcW w:w="2843"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31B002F"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Nombre del Informe Revisado</w:t>
            </w:r>
          </w:p>
        </w:tc>
        <w:tc>
          <w:tcPr>
            <w:tcW w:w="284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DE2BCAD"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Aspecto Ambiental Relevante</w:t>
            </w:r>
          </w:p>
        </w:tc>
        <w:tc>
          <w:tcPr>
            <w:tcW w:w="127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E6D1C21"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Código SSA(*)</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ADD0250"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Fecha de recepción</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BAEBF96"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Periodo que reporta</w:t>
            </w:r>
          </w:p>
        </w:tc>
        <w:tc>
          <w:tcPr>
            <w:tcW w:w="127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9F88F2B"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Organismo Revisor</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F994EDE"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 xml:space="preserve">Estado </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7738A38"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 xml:space="preserve">N° de hecho constatado </w:t>
            </w:r>
          </w:p>
        </w:tc>
      </w:tr>
      <w:tr w:rsidR="00A976F9" w:rsidRPr="00C527C5" w14:paraId="3D70BE6E" w14:textId="77777777" w:rsidTr="00B67E60">
        <w:trPr>
          <w:trHeight w:val="713"/>
        </w:trPr>
        <w:tc>
          <w:tcPr>
            <w:tcW w:w="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42824050" w14:textId="77777777" w:rsidR="00A976F9" w:rsidRPr="00B67E60" w:rsidRDefault="008D7E4B" w:rsidP="004A3B21">
            <w:pPr>
              <w:jc w:val="center"/>
              <w:rPr>
                <w:color w:val="000000"/>
                <w:sz w:val="18"/>
                <w:szCs w:val="18"/>
                <w:lang w:eastAsia="es-CL"/>
              </w:rPr>
            </w:pPr>
            <w:r>
              <w:rPr>
                <w:color w:val="000000"/>
                <w:sz w:val="18"/>
                <w:szCs w:val="18"/>
                <w:lang w:eastAsia="es-CL"/>
              </w:rPr>
              <w:t>1</w:t>
            </w:r>
          </w:p>
        </w:tc>
        <w:tc>
          <w:tcPr>
            <w:tcW w:w="284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9EA04D9" w14:textId="77777777" w:rsidR="00A976F9" w:rsidRPr="00B67E60" w:rsidRDefault="008D7E4B" w:rsidP="00B67E60">
            <w:pPr>
              <w:jc w:val="center"/>
              <w:rPr>
                <w:color w:val="000000"/>
                <w:sz w:val="18"/>
                <w:szCs w:val="18"/>
                <w:vertAlign w:val="superscript"/>
                <w:lang w:eastAsia="es-CL"/>
              </w:rPr>
            </w:pPr>
            <w:r>
              <w:t>Informe de Línea de base Huemul para PCH El Pinar</w:t>
            </w:r>
          </w:p>
        </w:tc>
        <w:tc>
          <w:tcPr>
            <w:tcW w:w="284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1C8ACC2" w14:textId="77777777" w:rsidR="00A976F9" w:rsidRPr="00B67E60" w:rsidRDefault="008D7E4B" w:rsidP="00CD54D7">
            <w:pPr>
              <w:jc w:val="center"/>
              <w:rPr>
                <w:color w:val="000000"/>
                <w:sz w:val="18"/>
                <w:szCs w:val="18"/>
                <w:lang w:eastAsia="es-CL"/>
              </w:rPr>
            </w:pPr>
            <w:r>
              <w:rPr>
                <w:color w:val="000000"/>
                <w:sz w:val="18"/>
                <w:szCs w:val="18"/>
                <w:lang w:eastAsia="es-CL"/>
              </w:rPr>
              <w:t xml:space="preserve">Seguimiento de </w:t>
            </w:r>
            <w:r w:rsidR="00CD54D7">
              <w:rPr>
                <w:color w:val="000000"/>
                <w:sz w:val="18"/>
                <w:szCs w:val="18"/>
                <w:lang w:eastAsia="es-CL"/>
              </w:rPr>
              <w:t>f</w:t>
            </w:r>
            <w:r>
              <w:rPr>
                <w:color w:val="000000"/>
                <w:sz w:val="18"/>
                <w:szCs w:val="18"/>
                <w:lang w:eastAsia="es-CL"/>
              </w:rPr>
              <w:t xml:space="preserve">lora y </w:t>
            </w:r>
            <w:r w:rsidR="00CD54D7">
              <w:rPr>
                <w:color w:val="000000"/>
                <w:sz w:val="18"/>
                <w:szCs w:val="18"/>
                <w:lang w:eastAsia="es-CL"/>
              </w:rPr>
              <w:t>f</w:t>
            </w:r>
            <w:r>
              <w:rPr>
                <w:color w:val="000000"/>
                <w:sz w:val="18"/>
                <w:szCs w:val="18"/>
                <w:lang w:eastAsia="es-CL"/>
              </w:rPr>
              <w:t>auna</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A986398" w14:textId="77777777" w:rsidR="00A976F9" w:rsidRPr="00B67E60" w:rsidRDefault="008D7E4B" w:rsidP="004A3B21">
            <w:pPr>
              <w:jc w:val="center"/>
              <w:rPr>
                <w:color w:val="000000"/>
                <w:sz w:val="18"/>
                <w:szCs w:val="18"/>
                <w:lang w:eastAsia="es-CL"/>
              </w:rPr>
            </w:pPr>
            <w:r>
              <w:rPr>
                <w:color w:val="000000"/>
                <w:sz w:val="18"/>
                <w:szCs w:val="18"/>
                <w:lang w:eastAsia="es-CL"/>
              </w:rPr>
              <w:t>19532</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331A53F" w14:textId="77777777" w:rsidR="00A976F9" w:rsidRPr="00B67E60" w:rsidRDefault="008D7E4B" w:rsidP="004A3B21">
            <w:pPr>
              <w:jc w:val="center"/>
              <w:rPr>
                <w:color w:val="000000"/>
                <w:sz w:val="18"/>
                <w:szCs w:val="18"/>
                <w:lang w:eastAsia="es-CL"/>
              </w:rPr>
            </w:pPr>
            <w:r>
              <w:rPr>
                <w:color w:val="000000"/>
                <w:sz w:val="18"/>
                <w:szCs w:val="18"/>
                <w:lang w:eastAsia="es-CL"/>
              </w:rPr>
              <w:t>09-04-2014</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29D325C" w14:textId="77777777" w:rsidR="00A976F9" w:rsidRPr="00B67E60" w:rsidRDefault="00CD54D7" w:rsidP="008D7E4B">
            <w:pPr>
              <w:jc w:val="center"/>
              <w:rPr>
                <w:color w:val="000000"/>
                <w:sz w:val="18"/>
                <w:szCs w:val="18"/>
                <w:lang w:eastAsia="es-CL"/>
              </w:rPr>
            </w:pPr>
            <w:r>
              <w:rPr>
                <w:color w:val="000000"/>
                <w:sz w:val="18"/>
                <w:szCs w:val="18"/>
                <w:lang w:eastAsia="es-CL"/>
              </w:rPr>
              <w:t>Primavera 2013</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3A1D068" w14:textId="77777777" w:rsidR="00A976F9" w:rsidRPr="00B67E60" w:rsidRDefault="00CD54D7" w:rsidP="004A3B21">
            <w:pPr>
              <w:jc w:val="center"/>
              <w:rPr>
                <w:color w:val="000000"/>
                <w:sz w:val="18"/>
                <w:szCs w:val="18"/>
                <w:lang w:eastAsia="es-CL"/>
              </w:rPr>
            </w:pPr>
            <w:r>
              <w:rPr>
                <w:color w:val="000000"/>
                <w:sz w:val="18"/>
                <w:szCs w:val="18"/>
                <w:lang w:eastAsia="es-CL"/>
              </w:rPr>
              <w:t>SAG</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1C50F96" w14:textId="77777777" w:rsidR="00A976F9" w:rsidRPr="00B67E60" w:rsidRDefault="00CD54D7" w:rsidP="004A3B21">
            <w:pPr>
              <w:jc w:val="center"/>
              <w:rPr>
                <w:color w:val="000000"/>
                <w:sz w:val="18"/>
                <w:szCs w:val="18"/>
                <w:lang w:eastAsia="es-CL"/>
              </w:rPr>
            </w:pPr>
            <w:r>
              <w:rPr>
                <w:color w:val="000000"/>
                <w:sz w:val="18"/>
                <w:szCs w:val="18"/>
                <w:lang w:eastAsia="es-CL"/>
              </w:rPr>
              <w:t>Sin observaciones</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FF38CE2" w14:textId="77777777" w:rsidR="00A976F9" w:rsidRPr="00C527C5" w:rsidRDefault="00CD54D7" w:rsidP="004A3B21">
            <w:pPr>
              <w:jc w:val="center"/>
              <w:rPr>
                <w:color w:val="000000"/>
                <w:sz w:val="18"/>
                <w:szCs w:val="18"/>
                <w:lang w:eastAsia="es-CL"/>
              </w:rPr>
            </w:pPr>
            <w:r>
              <w:rPr>
                <w:color w:val="000000"/>
                <w:sz w:val="18"/>
                <w:szCs w:val="18"/>
                <w:lang w:eastAsia="es-CL"/>
              </w:rPr>
              <w:t>2</w:t>
            </w:r>
          </w:p>
        </w:tc>
      </w:tr>
      <w:tr w:rsidR="00CD54D7" w:rsidRPr="00C527C5" w14:paraId="0181E0AC" w14:textId="77777777" w:rsidTr="00B67E60">
        <w:trPr>
          <w:trHeight w:val="713"/>
        </w:trPr>
        <w:tc>
          <w:tcPr>
            <w:tcW w:w="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294643F9" w14:textId="77777777" w:rsidR="00CD54D7" w:rsidRDefault="00CD54D7" w:rsidP="004A3B21">
            <w:pPr>
              <w:jc w:val="center"/>
              <w:rPr>
                <w:color w:val="000000"/>
                <w:sz w:val="18"/>
                <w:szCs w:val="18"/>
                <w:lang w:eastAsia="es-CL"/>
              </w:rPr>
            </w:pPr>
          </w:p>
        </w:tc>
        <w:tc>
          <w:tcPr>
            <w:tcW w:w="284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7AA8246" w14:textId="77777777" w:rsidR="00CD54D7" w:rsidRPr="00B67E60" w:rsidRDefault="00CD54D7" w:rsidP="00C84D09">
            <w:pPr>
              <w:jc w:val="center"/>
              <w:rPr>
                <w:color w:val="000000"/>
                <w:sz w:val="18"/>
                <w:szCs w:val="18"/>
                <w:vertAlign w:val="superscript"/>
                <w:lang w:eastAsia="es-CL"/>
              </w:rPr>
            </w:pPr>
            <w:r>
              <w:t>Informe de Línea de base Huemul para PCH El Pinar; Reporte N° 2</w:t>
            </w:r>
          </w:p>
        </w:tc>
        <w:tc>
          <w:tcPr>
            <w:tcW w:w="284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354709A" w14:textId="77777777" w:rsidR="00CD54D7" w:rsidRPr="00B67E60" w:rsidRDefault="00CD54D7" w:rsidP="00CD54D7">
            <w:pPr>
              <w:jc w:val="center"/>
              <w:rPr>
                <w:color w:val="000000"/>
                <w:sz w:val="18"/>
                <w:szCs w:val="18"/>
                <w:lang w:eastAsia="es-CL"/>
              </w:rPr>
            </w:pPr>
            <w:r>
              <w:rPr>
                <w:color w:val="000000"/>
                <w:sz w:val="18"/>
                <w:szCs w:val="18"/>
                <w:lang w:eastAsia="es-CL"/>
              </w:rPr>
              <w:t>Seguimiento de flora y fauna</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9708E20" w14:textId="77777777" w:rsidR="00CD54D7" w:rsidRPr="00B67E60" w:rsidRDefault="00CD54D7" w:rsidP="00C84D09">
            <w:pPr>
              <w:jc w:val="center"/>
              <w:rPr>
                <w:color w:val="000000"/>
                <w:sz w:val="18"/>
                <w:szCs w:val="18"/>
                <w:lang w:eastAsia="es-CL"/>
              </w:rPr>
            </w:pPr>
            <w:r>
              <w:rPr>
                <w:color w:val="000000"/>
                <w:sz w:val="18"/>
                <w:szCs w:val="18"/>
                <w:lang w:eastAsia="es-CL"/>
              </w:rPr>
              <w:t>29030</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E0934B8" w14:textId="77777777" w:rsidR="00CD54D7" w:rsidRPr="00B67E60" w:rsidRDefault="00CD54D7" w:rsidP="00CD54D7">
            <w:pPr>
              <w:jc w:val="center"/>
              <w:rPr>
                <w:color w:val="000000"/>
                <w:sz w:val="18"/>
                <w:szCs w:val="18"/>
                <w:lang w:eastAsia="es-CL"/>
              </w:rPr>
            </w:pPr>
            <w:r>
              <w:rPr>
                <w:color w:val="000000"/>
                <w:sz w:val="18"/>
                <w:szCs w:val="18"/>
                <w:lang w:eastAsia="es-CL"/>
              </w:rPr>
              <w:t>10-09-2015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238618B" w14:textId="77777777" w:rsidR="00CD54D7" w:rsidRPr="00B67E60" w:rsidRDefault="00CD54D7" w:rsidP="00C84D09">
            <w:pPr>
              <w:jc w:val="center"/>
              <w:rPr>
                <w:color w:val="000000"/>
                <w:sz w:val="18"/>
                <w:szCs w:val="18"/>
                <w:lang w:eastAsia="es-CL"/>
              </w:rPr>
            </w:pPr>
            <w:r>
              <w:rPr>
                <w:color w:val="000000"/>
                <w:sz w:val="18"/>
                <w:szCs w:val="18"/>
                <w:lang w:eastAsia="es-CL"/>
              </w:rPr>
              <w:t>Invierno-Primavera 2014</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802DE27" w14:textId="77777777" w:rsidR="00CD54D7" w:rsidRPr="00B67E60" w:rsidRDefault="00CD54D7" w:rsidP="004A3B21">
            <w:pPr>
              <w:jc w:val="center"/>
              <w:rPr>
                <w:color w:val="000000"/>
                <w:sz w:val="18"/>
                <w:szCs w:val="18"/>
                <w:lang w:eastAsia="es-CL"/>
              </w:rPr>
            </w:pPr>
            <w:r>
              <w:rPr>
                <w:color w:val="000000"/>
                <w:sz w:val="18"/>
                <w:szCs w:val="18"/>
                <w:lang w:eastAsia="es-CL"/>
              </w:rPr>
              <w:t>SAG</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1112AAC" w14:textId="77777777" w:rsidR="00CD54D7" w:rsidRPr="00B67E60" w:rsidRDefault="00CD54D7" w:rsidP="004A3B21">
            <w:pPr>
              <w:jc w:val="center"/>
              <w:rPr>
                <w:color w:val="000000"/>
                <w:sz w:val="18"/>
                <w:szCs w:val="18"/>
                <w:lang w:eastAsia="es-CL"/>
              </w:rPr>
            </w:pPr>
            <w:r>
              <w:rPr>
                <w:color w:val="000000"/>
                <w:sz w:val="18"/>
                <w:szCs w:val="18"/>
                <w:lang w:eastAsia="es-CL"/>
              </w:rPr>
              <w:t>No conforme</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A9F04A4" w14:textId="77777777" w:rsidR="00CD54D7" w:rsidRPr="00B67E60" w:rsidRDefault="00CD54D7" w:rsidP="004A3B21">
            <w:pPr>
              <w:jc w:val="center"/>
              <w:rPr>
                <w:color w:val="000000"/>
                <w:sz w:val="18"/>
                <w:szCs w:val="18"/>
                <w:lang w:eastAsia="es-CL"/>
              </w:rPr>
            </w:pPr>
            <w:r>
              <w:rPr>
                <w:color w:val="000000"/>
                <w:sz w:val="18"/>
                <w:szCs w:val="18"/>
                <w:lang w:eastAsia="es-CL"/>
              </w:rPr>
              <w:t>2</w:t>
            </w:r>
          </w:p>
        </w:tc>
      </w:tr>
    </w:tbl>
    <w:p w14:paraId="6E94D8D5" w14:textId="77777777" w:rsidR="00A976F9" w:rsidRDefault="00A976F9" w:rsidP="00A976F9">
      <w:pPr>
        <w:rPr>
          <w:sz w:val="20"/>
        </w:rPr>
      </w:pPr>
    </w:p>
    <w:p w14:paraId="5F4F65FA" w14:textId="77777777" w:rsidR="00A976F9" w:rsidRPr="00FC5DBA" w:rsidRDefault="00A976F9" w:rsidP="00A976F9">
      <w:pPr>
        <w:rPr>
          <w:sz w:val="20"/>
        </w:rPr>
      </w:pPr>
    </w:p>
    <w:p w14:paraId="04082448" w14:textId="77777777" w:rsidR="00A976F9" w:rsidRDefault="00A976F9" w:rsidP="00A976F9">
      <w:r>
        <w:t xml:space="preserve">(*): </w:t>
      </w:r>
      <w:r w:rsidR="00B67E60">
        <w:t>Al momento de la ejecución de la inspección ambiental, no se encuentran Inf</w:t>
      </w:r>
      <w:r w:rsidR="0056580B">
        <w:t>o</w:t>
      </w:r>
      <w:r w:rsidR="00B67E60">
        <w:t xml:space="preserve">rmes disponibles en el Sistema de Seguimiento Ambiental relacionados con la RCA </w:t>
      </w:r>
      <w:r w:rsidR="0056580B">
        <w:t>priorizada</w:t>
      </w:r>
      <w:r>
        <w:t>.</w:t>
      </w:r>
    </w:p>
    <w:p w14:paraId="47648651" w14:textId="77777777" w:rsidR="00A976F9" w:rsidRPr="00B45147" w:rsidRDefault="00A976F9" w:rsidP="00A976F9"/>
    <w:p w14:paraId="7681B90C" w14:textId="77777777" w:rsidR="00482E29" w:rsidRDefault="00482E29">
      <w:pPr>
        <w:jc w:val="left"/>
      </w:pPr>
      <w:r>
        <w:br w:type="page"/>
      </w:r>
    </w:p>
    <w:p w14:paraId="69A50994" w14:textId="77777777" w:rsidR="00C44F36" w:rsidRDefault="00C44F36" w:rsidP="00BD3FD5"/>
    <w:p w14:paraId="7B6D554B" w14:textId="77777777" w:rsidR="004E583C" w:rsidRPr="0025129B" w:rsidRDefault="004E583C" w:rsidP="00C958D0">
      <w:pPr>
        <w:pStyle w:val="Ttulo1"/>
      </w:pPr>
      <w:bookmarkStart w:id="128" w:name="_Toc437617745"/>
      <w:r w:rsidRPr="0025129B">
        <w:t>H</w:t>
      </w:r>
      <w:r w:rsidR="0024720C" w:rsidRPr="0025129B">
        <w:t>ECHOS CONSTATADOS</w:t>
      </w:r>
      <w:r w:rsidRPr="0025129B">
        <w:t>.</w:t>
      </w:r>
      <w:bookmarkEnd w:id="126"/>
      <w:bookmarkEnd w:id="127"/>
      <w:bookmarkEnd w:id="128"/>
    </w:p>
    <w:p w14:paraId="2C6E18FB" w14:textId="77777777" w:rsidR="00D17CB6" w:rsidRPr="0025129B" w:rsidRDefault="00D17CB6" w:rsidP="00D17CB6"/>
    <w:p w14:paraId="16C11D0B" w14:textId="77777777" w:rsidR="004E583C" w:rsidRPr="0025129B" w:rsidRDefault="003A0EB6"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37617746"/>
      <w:r w:rsidRPr="003A0EB6">
        <w:t>Ejecución de obras civiles permanentes</w:t>
      </w:r>
      <w:r w:rsidR="00D17CB6" w:rsidRPr="00C44F36">
        <w:rPr>
          <w:szCs w:val="24"/>
        </w:rPr>
        <w:t>.</w:t>
      </w:r>
      <w:bookmarkEnd w:id="129"/>
      <w:bookmarkEnd w:id="130"/>
      <w:bookmarkEnd w:id="131"/>
      <w:bookmarkEnd w:id="132"/>
      <w:bookmarkEnd w:id="133"/>
      <w:bookmarkEnd w:id="134"/>
      <w:bookmarkEnd w:id="135"/>
      <w:bookmarkEnd w:id="136"/>
      <w:bookmarkEnd w:id="137"/>
    </w:p>
    <w:p w14:paraId="0983E9E5"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F3594D" w14:paraId="2AED340A" w14:textId="77777777" w:rsidTr="005D728A">
        <w:trPr>
          <w:trHeight w:val="142"/>
        </w:trPr>
        <w:tc>
          <w:tcPr>
            <w:tcW w:w="1389" w:type="pct"/>
          </w:tcPr>
          <w:p w14:paraId="24B0A0D4" w14:textId="77777777" w:rsidR="00A74310" w:rsidRPr="00F3594D" w:rsidRDefault="00F64DF2" w:rsidP="008E4AB3">
            <w:r w:rsidRPr="00F3594D">
              <w:rPr>
                <w:rFonts w:eastAsia="Times New Roman"/>
                <w:b/>
                <w:bCs/>
                <w:lang w:eastAsia="es-CL"/>
              </w:rPr>
              <w:t>Número de h</w:t>
            </w:r>
            <w:r w:rsidR="00A74310" w:rsidRPr="00F3594D">
              <w:rPr>
                <w:rFonts w:eastAsia="Times New Roman"/>
                <w:b/>
                <w:bCs/>
                <w:lang w:eastAsia="es-CL"/>
              </w:rPr>
              <w:t>echo</w:t>
            </w:r>
            <w:r w:rsidRPr="00F3594D">
              <w:rPr>
                <w:rFonts w:eastAsia="Times New Roman"/>
                <w:b/>
                <w:bCs/>
                <w:lang w:eastAsia="es-CL"/>
              </w:rPr>
              <w:t xml:space="preserve"> c</w:t>
            </w:r>
            <w:r w:rsidR="00A74310" w:rsidRPr="00F3594D">
              <w:rPr>
                <w:rFonts w:eastAsia="Times New Roman"/>
                <w:b/>
                <w:bCs/>
                <w:lang w:eastAsia="es-CL"/>
              </w:rPr>
              <w:t>onstatado</w:t>
            </w:r>
            <w:r w:rsidR="00A74310" w:rsidRPr="00F3594D">
              <w:rPr>
                <w:rFonts w:eastAsia="Times New Roman"/>
                <w:lang w:eastAsia="es-CL"/>
              </w:rPr>
              <w:t xml:space="preserve">: </w:t>
            </w:r>
            <w:r w:rsidR="00A74310" w:rsidRPr="00F3594D">
              <w:rPr>
                <w:b/>
              </w:rPr>
              <w:t>1</w:t>
            </w:r>
          </w:p>
        </w:tc>
        <w:tc>
          <w:tcPr>
            <w:tcW w:w="3611" w:type="pct"/>
          </w:tcPr>
          <w:p w14:paraId="2716A60E" w14:textId="77777777" w:rsidR="00A74310" w:rsidRPr="00F3594D" w:rsidRDefault="00A74310" w:rsidP="002851AF">
            <w:r w:rsidRPr="00F3594D">
              <w:rPr>
                <w:rFonts w:eastAsia="Times New Roman"/>
                <w:b/>
                <w:bCs/>
                <w:lang w:eastAsia="es-CL"/>
              </w:rPr>
              <w:t>Estación</w:t>
            </w:r>
            <w:r w:rsidR="005F32AE" w:rsidRPr="00F3594D">
              <w:rPr>
                <w:rFonts w:eastAsia="Times New Roman"/>
                <w:b/>
                <w:bCs/>
                <w:lang w:eastAsia="es-CL"/>
              </w:rPr>
              <w:t xml:space="preserve"> N°</w:t>
            </w:r>
            <w:r w:rsidRPr="00F3594D">
              <w:rPr>
                <w:rFonts w:eastAsia="Times New Roman"/>
                <w:lang w:eastAsia="es-CL"/>
              </w:rPr>
              <w:t>:</w:t>
            </w:r>
            <w:r w:rsidR="00C44F36" w:rsidRPr="00F3594D">
              <w:rPr>
                <w:rFonts w:eastAsia="Times New Roman"/>
                <w:lang w:eastAsia="es-CL"/>
              </w:rPr>
              <w:t xml:space="preserve"> </w:t>
            </w:r>
            <w:r w:rsidR="00DE116E">
              <w:rPr>
                <w:rFonts w:eastAsia="Times New Roman"/>
                <w:lang w:eastAsia="es-CL"/>
              </w:rPr>
              <w:t>1</w:t>
            </w:r>
          </w:p>
        </w:tc>
      </w:tr>
      <w:tr w:rsidR="00F3594D" w:rsidRPr="00F3594D" w14:paraId="6F99C55A" w14:textId="77777777" w:rsidTr="000D607C">
        <w:trPr>
          <w:trHeight w:val="142"/>
        </w:trPr>
        <w:tc>
          <w:tcPr>
            <w:tcW w:w="5000" w:type="pct"/>
            <w:gridSpan w:val="2"/>
          </w:tcPr>
          <w:p w14:paraId="68F22C03" w14:textId="77777777" w:rsidR="000D607C" w:rsidRPr="00F3594D" w:rsidRDefault="00F64DF2" w:rsidP="0055725E">
            <w:pPr>
              <w:rPr>
                <w:rFonts w:eastAsia="Times New Roman"/>
                <w:bCs/>
                <w:lang w:eastAsia="es-CL"/>
              </w:rPr>
            </w:pPr>
            <w:r w:rsidRPr="00F3594D">
              <w:rPr>
                <w:rFonts w:eastAsia="Times New Roman"/>
                <w:b/>
                <w:bCs/>
                <w:lang w:eastAsia="es-CL"/>
              </w:rPr>
              <w:t>Do</w:t>
            </w:r>
            <w:r w:rsidR="002851AF" w:rsidRPr="00F3594D">
              <w:rPr>
                <w:rFonts w:eastAsia="Times New Roman"/>
                <w:b/>
                <w:bCs/>
                <w:lang w:eastAsia="es-CL"/>
              </w:rPr>
              <w:t>c</w:t>
            </w:r>
            <w:r w:rsidRPr="00F3594D">
              <w:rPr>
                <w:rFonts w:eastAsia="Times New Roman"/>
                <w:b/>
                <w:bCs/>
                <w:lang w:eastAsia="es-CL"/>
              </w:rPr>
              <w:t>umentación solicitada y e</w:t>
            </w:r>
            <w:r w:rsidR="00F15F8C" w:rsidRPr="00F3594D">
              <w:rPr>
                <w:rFonts w:eastAsia="Times New Roman"/>
                <w:b/>
                <w:bCs/>
                <w:lang w:eastAsia="es-CL"/>
              </w:rPr>
              <w:t>ntregada</w:t>
            </w:r>
            <w:r w:rsidR="008E34C9" w:rsidRPr="00F3594D">
              <w:rPr>
                <w:rFonts w:eastAsia="Times New Roman"/>
                <w:b/>
                <w:bCs/>
                <w:lang w:eastAsia="es-CL"/>
              </w:rPr>
              <w:t>:</w:t>
            </w:r>
            <w:r w:rsidR="000D607C" w:rsidRPr="00F3594D">
              <w:rPr>
                <w:rFonts w:eastAsia="Times New Roman"/>
                <w:b/>
                <w:bCs/>
                <w:lang w:eastAsia="es-CL"/>
              </w:rPr>
              <w:t xml:space="preserve"> </w:t>
            </w:r>
          </w:p>
          <w:p w14:paraId="2D8F5AC3" w14:textId="77777777" w:rsidR="00F3594D" w:rsidRPr="00DE116E" w:rsidRDefault="00DE116E" w:rsidP="00F3594D">
            <w:pPr>
              <w:pStyle w:val="Prrafodelista"/>
              <w:numPr>
                <w:ilvl w:val="0"/>
                <w:numId w:val="38"/>
              </w:numPr>
              <w:rPr>
                <w:rFonts w:eastAsia="Times New Roman"/>
                <w:bCs/>
                <w:lang w:eastAsia="es-CL"/>
              </w:rPr>
            </w:pPr>
            <w:r w:rsidRPr="00DE116E">
              <w:rPr>
                <w:rFonts w:eastAsia="Times New Roman"/>
                <w:bCs/>
                <w:lang w:eastAsia="es-CL"/>
              </w:rPr>
              <w:t>Sin documentos asociados</w:t>
            </w:r>
          </w:p>
        </w:tc>
      </w:tr>
      <w:tr w:rsidR="00B67E60" w:rsidRPr="00F3594D" w14:paraId="404E2EE3" w14:textId="77777777" w:rsidTr="005D728A">
        <w:trPr>
          <w:trHeight w:val="319"/>
        </w:trPr>
        <w:tc>
          <w:tcPr>
            <w:tcW w:w="5000" w:type="pct"/>
            <w:gridSpan w:val="2"/>
            <w:tcBorders>
              <w:bottom w:val="single" w:sz="4" w:space="0" w:color="auto"/>
            </w:tcBorders>
          </w:tcPr>
          <w:p w14:paraId="7934F7B7" w14:textId="77777777" w:rsidR="000D607C" w:rsidRPr="00F3594D" w:rsidRDefault="00F15F8C" w:rsidP="005D6BBC">
            <w:pPr>
              <w:rPr>
                <w:b/>
                <w:sz w:val="18"/>
                <w:szCs w:val="18"/>
              </w:rPr>
            </w:pPr>
            <w:r w:rsidRPr="00F3594D">
              <w:rPr>
                <w:b/>
                <w:sz w:val="18"/>
                <w:szCs w:val="18"/>
              </w:rPr>
              <w:t>Exigencias</w:t>
            </w:r>
            <w:r w:rsidR="00A74310" w:rsidRPr="00F3594D">
              <w:rPr>
                <w:b/>
                <w:sz w:val="18"/>
                <w:szCs w:val="18"/>
              </w:rPr>
              <w:t>:</w:t>
            </w:r>
            <w:r w:rsidRPr="00F3594D">
              <w:rPr>
                <w:b/>
                <w:sz w:val="18"/>
                <w:szCs w:val="18"/>
              </w:rPr>
              <w:t xml:space="preserve"> </w:t>
            </w:r>
          </w:p>
          <w:p w14:paraId="00102896" w14:textId="77777777" w:rsidR="0055725E" w:rsidRPr="00F3594D" w:rsidRDefault="0055725E" w:rsidP="005D6BBC">
            <w:pPr>
              <w:rPr>
                <w:sz w:val="18"/>
                <w:szCs w:val="18"/>
              </w:rPr>
            </w:pPr>
          </w:p>
          <w:p w14:paraId="06F1B4C6" w14:textId="77777777" w:rsidR="00311183" w:rsidRPr="00F3594D" w:rsidRDefault="002851AF" w:rsidP="005D6BBC">
            <w:pPr>
              <w:rPr>
                <w:b/>
                <w:sz w:val="18"/>
                <w:szCs w:val="18"/>
              </w:rPr>
            </w:pPr>
            <w:r w:rsidRPr="00F3594D">
              <w:rPr>
                <w:b/>
                <w:sz w:val="18"/>
                <w:szCs w:val="18"/>
              </w:rPr>
              <w:t xml:space="preserve">RCA N° </w:t>
            </w:r>
            <w:r w:rsidR="00F13040">
              <w:rPr>
                <w:b/>
                <w:sz w:val="18"/>
                <w:szCs w:val="18"/>
              </w:rPr>
              <w:t>294</w:t>
            </w:r>
            <w:r w:rsidR="00B67E60" w:rsidRPr="00F3594D">
              <w:rPr>
                <w:b/>
                <w:sz w:val="18"/>
                <w:szCs w:val="18"/>
              </w:rPr>
              <w:t>/</w:t>
            </w:r>
            <w:r w:rsidR="00996474" w:rsidRPr="00F3594D">
              <w:rPr>
                <w:b/>
                <w:sz w:val="18"/>
                <w:szCs w:val="18"/>
              </w:rPr>
              <w:t>20</w:t>
            </w:r>
            <w:r w:rsidR="00F13040">
              <w:rPr>
                <w:b/>
                <w:sz w:val="18"/>
                <w:szCs w:val="18"/>
              </w:rPr>
              <w:t>13</w:t>
            </w:r>
            <w:r w:rsidR="00B67E60" w:rsidRPr="00F3594D">
              <w:rPr>
                <w:b/>
                <w:sz w:val="18"/>
                <w:szCs w:val="18"/>
              </w:rPr>
              <w:t xml:space="preserve">, </w:t>
            </w:r>
            <w:r w:rsidR="0082453D">
              <w:rPr>
                <w:b/>
                <w:sz w:val="18"/>
                <w:szCs w:val="18"/>
              </w:rPr>
              <w:t xml:space="preserve">Considerando N° 18 y </w:t>
            </w:r>
            <w:r w:rsidR="00F13040">
              <w:rPr>
                <w:b/>
                <w:sz w:val="18"/>
                <w:szCs w:val="18"/>
              </w:rPr>
              <w:t>Resuelvo</w:t>
            </w:r>
            <w:r w:rsidR="00B67E60" w:rsidRPr="00F3594D">
              <w:rPr>
                <w:b/>
                <w:sz w:val="18"/>
                <w:szCs w:val="18"/>
              </w:rPr>
              <w:t xml:space="preserve"> </w:t>
            </w:r>
            <w:r w:rsidR="0082453D">
              <w:rPr>
                <w:b/>
                <w:sz w:val="18"/>
                <w:szCs w:val="18"/>
              </w:rPr>
              <w:t xml:space="preserve">N° </w:t>
            </w:r>
            <w:r w:rsidR="00F13040">
              <w:rPr>
                <w:b/>
                <w:sz w:val="18"/>
                <w:szCs w:val="18"/>
              </w:rPr>
              <w:t>5</w:t>
            </w:r>
            <w:r w:rsidR="0056580B" w:rsidRPr="00F3594D">
              <w:rPr>
                <w:b/>
                <w:sz w:val="18"/>
                <w:szCs w:val="18"/>
              </w:rPr>
              <w:t>.</w:t>
            </w:r>
          </w:p>
          <w:p w14:paraId="01B0BED7" w14:textId="77777777" w:rsidR="0082453D" w:rsidRPr="0082453D" w:rsidRDefault="0056580B" w:rsidP="00F13040">
            <w:pPr>
              <w:rPr>
                <w:i/>
                <w:sz w:val="18"/>
                <w:szCs w:val="18"/>
              </w:rPr>
            </w:pPr>
            <w:r w:rsidRPr="00F3594D">
              <w:rPr>
                <w:sz w:val="18"/>
                <w:szCs w:val="18"/>
              </w:rPr>
              <w:t>“</w:t>
            </w:r>
            <w:r w:rsidR="0082453D" w:rsidRPr="0082453D">
              <w:rPr>
                <w:i/>
                <w:sz w:val="18"/>
                <w:szCs w:val="18"/>
              </w:rPr>
              <w:t xml:space="preserve">(…) </w:t>
            </w:r>
            <w:r w:rsidR="0082453D" w:rsidRPr="0082453D">
              <w:rPr>
                <w:b/>
                <w:i/>
                <w:sz w:val="18"/>
                <w:szCs w:val="18"/>
              </w:rPr>
              <w:t>Considerando 18.</w:t>
            </w:r>
            <w:r w:rsidR="0082453D" w:rsidRPr="0082453D">
              <w:rPr>
                <w:i/>
                <w:sz w:val="18"/>
                <w:szCs w:val="18"/>
              </w:rPr>
              <w:t xml:space="preserve"> Que todas las medidas y disposiciones establecidas en la presente Resolución, son de responsabilidad del titular del proyecto, sean implementadas por éste directamente, o a través de un tercero.</w:t>
            </w:r>
          </w:p>
          <w:p w14:paraId="7495F3FF" w14:textId="77777777" w:rsidR="0082453D" w:rsidRPr="0082453D" w:rsidRDefault="0082453D" w:rsidP="00F13040">
            <w:pPr>
              <w:rPr>
                <w:i/>
                <w:sz w:val="18"/>
                <w:szCs w:val="18"/>
              </w:rPr>
            </w:pPr>
            <w:r w:rsidRPr="0082453D">
              <w:rPr>
                <w:i/>
                <w:sz w:val="18"/>
                <w:szCs w:val="18"/>
              </w:rPr>
              <w:t>(…)</w:t>
            </w:r>
          </w:p>
          <w:p w14:paraId="37BE66A2" w14:textId="77777777" w:rsidR="00432344" w:rsidRDefault="00432344" w:rsidP="00F13040">
            <w:pPr>
              <w:rPr>
                <w:b/>
                <w:i/>
                <w:sz w:val="18"/>
                <w:szCs w:val="18"/>
              </w:rPr>
            </w:pPr>
          </w:p>
          <w:p w14:paraId="1E7429E6" w14:textId="77777777" w:rsidR="00F06C1A" w:rsidRDefault="00F13040" w:rsidP="00F13040">
            <w:pPr>
              <w:rPr>
                <w:sz w:val="18"/>
                <w:szCs w:val="18"/>
              </w:rPr>
            </w:pPr>
            <w:r w:rsidRPr="0082453D">
              <w:rPr>
                <w:b/>
                <w:i/>
                <w:sz w:val="18"/>
                <w:szCs w:val="18"/>
              </w:rPr>
              <w:t>5. DISPONER</w:t>
            </w:r>
            <w:r w:rsidRPr="0082453D">
              <w:rPr>
                <w:i/>
                <w:sz w:val="18"/>
                <w:szCs w:val="18"/>
              </w:rPr>
              <w:t xml:space="preserve"> que el titular del proyecto deberá colaborar con el desarrollo de las actividades de fiscalización de las normas, condiciones y medidas establecidas en la presente Resolución de Calificación Ambiental y que correspondan a cada una de las etapas o fases del proyecto “Pequeña Central Hidroeléctrica de Pasada El Pinar”, permitiendo para ello su acceso a las diferentes partes y componentes del mismo, cuando ello le sea solicitado y facilitando la información y documentación que para ello se requiera, por él o los órganos de la Administración del Estado competente en la materia, sin perjuicio de las atribuciones que le corresponden, en esta materia, especial a la Ilustre Municipalidad de Yungay y a la Ilustre Municipalidad de Tucapel.</w:t>
            </w:r>
            <w:r w:rsidR="00B67E60" w:rsidRPr="00F3594D">
              <w:rPr>
                <w:sz w:val="18"/>
                <w:szCs w:val="18"/>
              </w:rPr>
              <w:t>”</w:t>
            </w:r>
          </w:p>
          <w:p w14:paraId="6978163F" w14:textId="77777777" w:rsidR="007B5023" w:rsidRDefault="007B5023" w:rsidP="006E43DD">
            <w:pPr>
              <w:autoSpaceDE w:val="0"/>
              <w:autoSpaceDN w:val="0"/>
              <w:adjustRightInd w:val="0"/>
              <w:rPr>
                <w:sz w:val="18"/>
                <w:szCs w:val="18"/>
              </w:rPr>
            </w:pPr>
          </w:p>
          <w:p w14:paraId="3EFA69D8" w14:textId="77777777" w:rsidR="00432344" w:rsidRDefault="00432344" w:rsidP="006E43DD">
            <w:pPr>
              <w:autoSpaceDE w:val="0"/>
              <w:autoSpaceDN w:val="0"/>
              <w:adjustRightInd w:val="0"/>
              <w:rPr>
                <w:sz w:val="18"/>
                <w:szCs w:val="18"/>
              </w:rPr>
            </w:pPr>
          </w:p>
          <w:p w14:paraId="27BB6015" w14:textId="77777777" w:rsidR="007B5023" w:rsidRPr="00194AC4" w:rsidRDefault="0082453D" w:rsidP="006E43DD">
            <w:pPr>
              <w:autoSpaceDE w:val="0"/>
              <w:autoSpaceDN w:val="0"/>
              <w:adjustRightInd w:val="0"/>
              <w:rPr>
                <w:b/>
                <w:sz w:val="18"/>
                <w:szCs w:val="18"/>
              </w:rPr>
            </w:pPr>
            <w:r w:rsidRPr="00194AC4">
              <w:rPr>
                <w:b/>
                <w:sz w:val="18"/>
                <w:szCs w:val="18"/>
              </w:rPr>
              <w:t xml:space="preserve">LEY N° 20.417 Ley orgánica de la Superintendencia del Medio Ambiente, Artículo </w:t>
            </w:r>
            <w:r w:rsidR="00223458" w:rsidRPr="00194AC4">
              <w:rPr>
                <w:b/>
                <w:sz w:val="18"/>
                <w:szCs w:val="18"/>
              </w:rPr>
              <w:t xml:space="preserve">3° letra </w:t>
            </w:r>
            <w:r w:rsidR="00194AC4" w:rsidRPr="00194AC4">
              <w:rPr>
                <w:b/>
                <w:sz w:val="18"/>
                <w:szCs w:val="18"/>
              </w:rPr>
              <w:t>s)</w:t>
            </w:r>
          </w:p>
          <w:p w14:paraId="5A61CC96" w14:textId="77777777" w:rsidR="00194AC4" w:rsidRPr="00194AC4" w:rsidRDefault="00194AC4" w:rsidP="006E43DD">
            <w:pPr>
              <w:autoSpaceDE w:val="0"/>
              <w:autoSpaceDN w:val="0"/>
              <w:adjustRightInd w:val="0"/>
              <w:rPr>
                <w:i/>
                <w:sz w:val="18"/>
                <w:szCs w:val="18"/>
              </w:rPr>
            </w:pPr>
            <w:r w:rsidRPr="00194AC4">
              <w:rPr>
                <w:i/>
                <w:sz w:val="18"/>
                <w:szCs w:val="18"/>
              </w:rPr>
              <w:t>“Artículo 3° (…)</w:t>
            </w:r>
          </w:p>
          <w:p w14:paraId="74F270DA" w14:textId="77777777" w:rsidR="00194AC4" w:rsidRPr="00194AC4" w:rsidRDefault="00194AC4" w:rsidP="006E43DD">
            <w:pPr>
              <w:autoSpaceDE w:val="0"/>
              <w:autoSpaceDN w:val="0"/>
              <w:adjustRightInd w:val="0"/>
              <w:rPr>
                <w:i/>
                <w:sz w:val="18"/>
                <w:szCs w:val="18"/>
              </w:rPr>
            </w:pPr>
            <w:r w:rsidRPr="00194AC4">
              <w:rPr>
                <w:i/>
                <w:sz w:val="18"/>
                <w:szCs w:val="18"/>
              </w:rPr>
              <w:t>s) Dictar normas e instrucciones de carácter general en el ejercicio de las atribuciones que le confiere esta ley.</w:t>
            </w:r>
          </w:p>
          <w:p w14:paraId="13E05DA6" w14:textId="77777777" w:rsidR="00194AC4" w:rsidRDefault="00194AC4" w:rsidP="006E43DD">
            <w:pPr>
              <w:autoSpaceDE w:val="0"/>
              <w:autoSpaceDN w:val="0"/>
              <w:adjustRightInd w:val="0"/>
              <w:rPr>
                <w:i/>
                <w:sz w:val="18"/>
                <w:szCs w:val="18"/>
              </w:rPr>
            </w:pPr>
            <w:r w:rsidRPr="00194AC4">
              <w:rPr>
                <w:i/>
                <w:sz w:val="18"/>
                <w:szCs w:val="18"/>
              </w:rPr>
              <w:t xml:space="preserve">La normativa </w:t>
            </w:r>
            <w:r w:rsidR="0036012C" w:rsidRPr="00194AC4">
              <w:rPr>
                <w:i/>
                <w:sz w:val="18"/>
                <w:szCs w:val="18"/>
              </w:rPr>
              <w:t>que</w:t>
            </w:r>
            <w:r w:rsidRPr="00194AC4">
              <w:rPr>
                <w:i/>
                <w:sz w:val="18"/>
                <w:szCs w:val="18"/>
              </w:rPr>
              <w:t xml:space="preserve"> emane de la Superintendencia deberá ser sistematizada de tal forma de facilitar el acceso y conocimiento de la misma.”</w:t>
            </w:r>
          </w:p>
          <w:p w14:paraId="217565ED" w14:textId="77777777" w:rsidR="00194AC4" w:rsidRDefault="00194AC4" w:rsidP="006E43DD">
            <w:pPr>
              <w:autoSpaceDE w:val="0"/>
              <w:autoSpaceDN w:val="0"/>
              <w:adjustRightInd w:val="0"/>
              <w:rPr>
                <w:i/>
                <w:sz w:val="18"/>
                <w:szCs w:val="18"/>
              </w:rPr>
            </w:pPr>
          </w:p>
          <w:p w14:paraId="2FD3E68D" w14:textId="77777777" w:rsidR="00432344" w:rsidRDefault="00432344" w:rsidP="006E43DD">
            <w:pPr>
              <w:autoSpaceDE w:val="0"/>
              <w:autoSpaceDN w:val="0"/>
              <w:adjustRightInd w:val="0"/>
              <w:rPr>
                <w:i/>
                <w:sz w:val="18"/>
                <w:szCs w:val="18"/>
              </w:rPr>
            </w:pPr>
          </w:p>
          <w:p w14:paraId="6F408490" w14:textId="77777777" w:rsidR="00194AC4" w:rsidRPr="00194AC4" w:rsidRDefault="00194AC4" w:rsidP="006E43DD">
            <w:pPr>
              <w:autoSpaceDE w:val="0"/>
              <w:autoSpaceDN w:val="0"/>
              <w:adjustRightInd w:val="0"/>
              <w:rPr>
                <w:b/>
                <w:sz w:val="18"/>
                <w:szCs w:val="18"/>
              </w:rPr>
            </w:pPr>
            <w:r w:rsidRPr="00194AC4">
              <w:rPr>
                <w:b/>
                <w:sz w:val="18"/>
                <w:szCs w:val="18"/>
              </w:rPr>
              <w:t>Resolución Exenta N° 277 (SMA) de fecha 27-03-2013, que Dicta e Instruye Normas de Carácter General sobre el Procedimiento de fiscalización ambiental de Resoluciones de calificación Ambiental y deja sin efecto la Resolución Exenta N° 769, de 26 de Noviembre de 2012</w:t>
            </w:r>
          </w:p>
          <w:p w14:paraId="192A843F" w14:textId="77777777" w:rsidR="00194AC4" w:rsidRPr="00432344" w:rsidRDefault="00194AC4" w:rsidP="006E43DD">
            <w:pPr>
              <w:autoSpaceDE w:val="0"/>
              <w:autoSpaceDN w:val="0"/>
              <w:adjustRightInd w:val="0"/>
              <w:rPr>
                <w:b/>
                <w:i/>
                <w:sz w:val="18"/>
                <w:szCs w:val="18"/>
              </w:rPr>
            </w:pPr>
            <w:r w:rsidRPr="00432344">
              <w:rPr>
                <w:b/>
                <w:i/>
                <w:sz w:val="18"/>
                <w:szCs w:val="18"/>
              </w:rPr>
              <w:t>“RESUELVO:</w:t>
            </w:r>
          </w:p>
          <w:p w14:paraId="0F202926" w14:textId="77777777" w:rsidR="00194AC4" w:rsidRPr="00432344" w:rsidRDefault="00194AC4" w:rsidP="006E43DD">
            <w:pPr>
              <w:autoSpaceDE w:val="0"/>
              <w:autoSpaceDN w:val="0"/>
              <w:adjustRightInd w:val="0"/>
              <w:rPr>
                <w:b/>
                <w:i/>
                <w:sz w:val="18"/>
                <w:szCs w:val="18"/>
              </w:rPr>
            </w:pPr>
            <w:r w:rsidRPr="00432344">
              <w:rPr>
                <w:b/>
                <w:i/>
                <w:sz w:val="18"/>
                <w:szCs w:val="18"/>
              </w:rPr>
              <w:t>(…) Título I: Disposiciones Generales</w:t>
            </w:r>
          </w:p>
          <w:p w14:paraId="5FD75C7D" w14:textId="77777777" w:rsidR="00194AC4" w:rsidRDefault="00194AC4" w:rsidP="006E43DD">
            <w:pPr>
              <w:autoSpaceDE w:val="0"/>
              <w:autoSpaceDN w:val="0"/>
              <w:adjustRightInd w:val="0"/>
              <w:rPr>
                <w:i/>
                <w:sz w:val="18"/>
                <w:szCs w:val="18"/>
              </w:rPr>
            </w:pPr>
            <w:r w:rsidRPr="00432344">
              <w:rPr>
                <w:b/>
                <w:i/>
                <w:sz w:val="18"/>
                <w:szCs w:val="18"/>
              </w:rPr>
              <w:t>ARTÍCULO PRIMERO. Destinatarios y ámbito de aplicación.</w:t>
            </w:r>
            <w:r>
              <w:rPr>
                <w:i/>
                <w:sz w:val="18"/>
                <w:szCs w:val="18"/>
              </w:rPr>
              <w:t xml:space="preserve"> Los funcionarios de la Superintendencia del Medio Ambiente habilitados como fiscalizadores, y los funcionarios de los servicios u organismos sectoriales subprogramados, así como los sujetos fiscalizados, deberán someter su actuar estrictamente a lo establecido en la presente instrucción, cada vez que se lleve a cabo un Procedimiento de Fiscalización Ambiental de Resoluciones de calificación Ambiental.</w:t>
            </w:r>
          </w:p>
          <w:p w14:paraId="6403FE66" w14:textId="77777777" w:rsidR="00194AC4" w:rsidRDefault="00194AC4" w:rsidP="006E43DD">
            <w:pPr>
              <w:autoSpaceDE w:val="0"/>
              <w:autoSpaceDN w:val="0"/>
              <w:adjustRightInd w:val="0"/>
              <w:rPr>
                <w:i/>
                <w:sz w:val="18"/>
                <w:szCs w:val="18"/>
              </w:rPr>
            </w:pPr>
            <w:r>
              <w:rPr>
                <w:i/>
                <w:sz w:val="18"/>
                <w:szCs w:val="18"/>
              </w:rPr>
              <w:t>(…)</w:t>
            </w:r>
          </w:p>
          <w:p w14:paraId="08438AD7" w14:textId="77777777" w:rsidR="00194AC4" w:rsidRDefault="00432344" w:rsidP="006E43DD">
            <w:pPr>
              <w:autoSpaceDE w:val="0"/>
              <w:autoSpaceDN w:val="0"/>
              <w:adjustRightInd w:val="0"/>
              <w:rPr>
                <w:i/>
                <w:sz w:val="18"/>
                <w:szCs w:val="18"/>
              </w:rPr>
            </w:pPr>
            <w:r w:rsidRPr="00432344">
              <w:rPr>
                <w:b/>
                <w:i/>
                <w:sz w:val="18"/>
                <w:szCs w:val="18"/>
              </w:rPr>
              <w:t>ARTÍCULO QUINTO. Los deberes de colaboración y respeto de los sujetos fiscalizados.</w:t>
            </w:r>
            <w:r>
              <w:rPr>
                <w:i/>
                <w:sz w:val="18"/>
                <w:szCs w:val="18"/>
              </w:rPr>
              <w:t xml:space="preserve"> Los Sujetos Fiscalizados, y sus dependientes, deberán dar a los fiscalizadores todas las facilidades para que se lleven a cabo las actividades de fiscalización ambiental, y no podrán negarse a proporcionar la información requerida sobre los aspectos de la materia a fiscalizar. Asimismo, deberán dar un trato respetuoso y deferente a los fiscalizadores.</w:t>
            </w:r>
          </w:p>
          <w:p w14:paraId="22321048" w14:textId="77777777" w:rsidR="00194AC4" w:rsidRPr="00194AC4" w:rsidRDefault="00432344" w:rsidP="006E43DD">
            <w:pPr>
              <w:autoSpaceDE w:val="0"/>
              <w:autoSpaceDN w:val="0"/>
              <w:adjustRightInd w:val="0"/>
              <w:rPr>
                <w:i/>
                <w:sz w:val="18"/>
                <w:szCs w:val="18"/>
              </w:rPr>
            </w:pPr>
            <w:r>
              <w:rPr>
                <w:i/>
                <w:sz w:val="18"/>
                <w:szCs w:val="18"/>
              </w:rPr>
              <w:t>El incumplimiento de uno o ambos deberes de parte de los sujetos fiscalizados, deberá ser consignado expresamente en el Acta, así como en el Informe de Fiscalización Ambiental correspondiente, para efectos de determinar si se configura la circunstancia dispuesta en la letra e) del numeral 1.- del artículo 36 de la Ley.</w:t>
            </w:r>
            <w:r w:rsidR="00194AC4">
              <w:rPr>
                <w:i/>
                <w:sz w:val="18"/>
                <w:szCs w:val="18"/>
              </w:rPr>
              <w:t>”</w:t>
            </w:r>
          </w:p>
          <w:p w14:paraId="75A75A24" w14:textId="77777777" w:rsidR="00A62FFE" w:rsidRDefault="00A62FFE" w:rsidP="0082453D">
            <w:pPr>
              <w:autoSpaceDE w:val="0"/>
              <w:autoSpaceDN w:val="0"/>
              <w:adjustRightInd w:val="0"/>
              <w:rPr>
                <w:b/>
                <w:sz w:val="18"/>
                <w:szCs w:val="18"/>
              </w:rPr>
            </w:pPr>
          </w:p>
          <w:p w14:paraId="303A1BED" w14:textId="77777777" w:rsidR="00CC49F0" w:rsidRPr="007B5023" w:rsidRDefault="00CC49F0" w:rsidP="0082453D">
            <w:pPr>
              <w:autoSpaceDE w:val="0"/>
              <w:autoSpaceDN w:val="0"/>
              <w:adjustRightInd w:val="0"/>
              <w:rPr>
                <w:b/>
                <w:sz w:val="18"/>
                <w:szCs w:val="18"/>
              </w:rPr>
            </w:pPr>
            <w:r w:rsidRPr="007B5023">
              <w:rPr>
                <w:b/>
                <w:sz w:val="18"/>
                <w:szCs w:val="18"/>
              </w:rPr>
              <w:t xml:space="preserve">Resolución Exenta </w:t>
            </w:r>
            <w:r>
              <w:rPr>
                <w:b/>
                <w:sz w:val="18"/>
                <w:szCs w:val="18"/>
              </w:rPr>
              <w:t>N° 574 de fecha 02-10-2012 de la Superintendencia del Medio Ambiente, Artículo Primero y siguientes.</w:t>
            </w:r>
          </w:p>
        </w:tc>
      </w:tr>
      <w:tr w:rsidR="0055725E" w:rsidRPr="00F3594D" w14:paraId="14DCAC4C" w14:textId="77777777" w:rsidTr="005D728A">
        <w:trPr>
          <w:trHeight w:val="627"/>
        </w:trPr>
        <w:tc>
          <w:tcPr>
            <w:tcW w:w="5000" w:type="pct"/>
            <w:gridSpan w:val="2"/>
          </w:tcPr>
          <w:p w14:paraId="12698180" w14:textId="2B7696A2" w:rsidR="00A74310" w:rsidRPr="00F3594D" w:rsidRDefault="00F15F8C" w:rsidP="0055725E">
            <w:r w:rsidRPr="00F3594D">
              <w:rPr>
                <w:b/>
              </w:rPr>
              <w:lastRenderedPageBreak/>
              <w:t>Hechos:</w:t>
            </w:r>
          </w:p>
          <w:p w14:paraId="7499C677" w14:textId="77777777" w:rsidR="00311183" w:rsidRPr="00F3594D" w:rsidRDefault="00311183" w:rsidP="0055725E"/>
          <w:p w14:paraId="06FCCDFA" w14:textId="5BD783BE" w:rsidR="009E03F0" w:rsidRDefault="009D45FB" w:rsidP="009D45FB">
            <w:pPr>
              <w:spacing w:line="0" w:lineRule="atLeast"/>
            </w:pPr>
            <w:r>
              <w:t xml:space="preserve">De acuerdo a la planificación de la actividad, realizada conjuntamente entre el SERNAPESCA Región del Biobío y la SMA, se </w:t>
            </w:r>
            <w:r w:rsidR="00823422">
              <w:t>determinó la necesidad</w:t>
            </w:r>
            <w:r>
              <w:t xml:space="preserve"> </w:t>
            </w:r>
            <w:r w:rsidR="009E03F0">
              <w:t xml:space="preserve">de inspeccionar la ejecución de las obras características y permanentes del proyecto, como son la </w:t>
            </w:r>
            <w:r w:rsidR="001A1CD1">
              <w:t xml:space="preserve">construcción de la </w:t>
            </w:r>
            <w:r w:rsidR="009E03F0">
              <w:t xml:space="preserve">bocatoma, </w:t>
            </w:r>
            <w:r w:rsidR="001A1CD1">
              <w:t>d</w:t>
            </w:r>
            <w:r w:rsidR="009E03F0">
              <w:t xml:space="preserve">el túnel y tubería de aducción, </w:t>
            </w:r>
            <w:r w:rsidR="001A1CD1">
              <w:t xml:space="preserve">de </w:t>
            </w:r>
            <w:r w:rsidR="009E03F0">
              <w:t xml:space="preserve">la cámara de carga, </w:t>
            </w:r>
            <w:r w:rsidR="001A1CD1">
              <w:t xml:space="preserve">de </w:t>
            </w:r>
            <w:r w:rsidR="009E03F0">
              <w:t xml:space="preserve">la casa de máquinas, </w:t>
            </w:r>
            <w:r w:rsidR="001A1CD1">
              <w:t xml:space="preserve">de </w:t>
            </w:r>
            <w:r w:rsidR="009E03F0">
              <w:t xml:space="preserve">la restitución, </w:t>
            </w:r>
            <w:r w:rsidR="001A1CD1">
              <w:t xml:space="preserve">de </w:t>
            </w:r>
            <w:r w:rsidR="009E03F0">
              <w:t xml:space="preserve">las áreas deforestadas, </w:t>
            </w:r>
            <w:r w:rsidR="001A1CD1">
              <w:t>d</w:t>
            </w:r>
            <w:r w:rsidR="009E03F0">
              <w:t xml:space="preserve">el cauce del río Cholguán tanto en bocatoma como en el punto de restitución y </w:t>
            </w:r>
            <w:r w:rsidR="001A1CD1">
              <w:t xml:space="preserve">de </w:t>
            </w:r>
            <w:r w:rsidR="009E03F0">
              <w:t>la instalación de faenas.</w:t>
            </w:r>
          </w:p>
          <w:p w14:paraId="1E575B46" w14:textId="112F8A9D" w:rsidR="009E03F0" w:rsidRDefault="009E03F0" w:rsidP="009D45FB">
            <w:pPr>
              <w:spacing w:line="0" w:lineRule="atLeast"/>
            </w:pPr>
            <w:r>
              <w:t xml:space="preserve">Por tal motivo, una vez </w:t>
            </w:r>
            <w:r w:rsidR="001A1CD1">
              <w:t>fina</w:t>
            </w:r>
            <w:r>
              <w:t>lizada la planificación de la inspección, el SERNAPESCA determinó la necesidad de contactar al titular antes de ejecutar las actividades de fiscalización, comunicándose telefónicamente con el representante legal de la empresa titular, con objeto de que éste facilitase el acceso a las áreas críticas del proyecto en etapa de Construcción.</w:t>
            </w:r>
            <w:r w:rsidR="009D45FB">
              <w:t xml:space="preserve"> </w:t>
            </w:r>
          </w:p>
          <w:p w14:paraId="19E36F08" w14:textId="62B3FD3C" w:rsidR="009E03F0" w:rsidRDefault="009E03F0" w:rsidP="009D45FB">
            <w:pPr>
              <w:spacing w:line="0" w:lineRule="atLeast"/>
            </w:pPr>
            <w:r>
              <w:t>Esta necesidad se basó en</w:t>
            </w:r>
            <w:r w:rsidR="009D45FB">
              <w:t xml:space="preserve"> las características de </w:t>
            </w:r>
            <w:r>
              <w:t>accesibilidad que tienen las obras dentro del Fundo Las Lagunas, ubicadas en las laderas de la Cordillera de Los Andes</w:t>
            </w:r>
            <w:r w:rsidR="009D45FB">
              <w:t>, la</w:t>
            </w:r>
            <w:r>
              <w:t>s</w:t>
            </w:r>
            <w:r w:rsidR="009D45FB">
              <w:t xml:space="preserve"> ruta</w:t>
            </w:r>
            <w:r>
              <w:t>s</w:t>
            </w:r>
            <w:r w:rsidR="009D45FB">
              <w:t xml:space="preserve"> de acceso </w:t>
            </w:r>
            <w:r>
              <w:t xml:space="preserve">habilitadas por el titular </w:t>
            </w:r>
            <w:r w:rsidR="009D45FB">
              <w:t>a</w:t>
            </w:r>
            <w:r>
              <w:t xml:space="preserve"> las distintas obras de</w:t>
            </w:r>
            <w:r w:rsidR="009D45FB">
              <w:t xml:space="preserve">l proyecto y </w:t>
            </w:r>
            <w:r>
              <w:t xml:space="preserve">la </w:t>
            </w:r>
            <w:r w:rsidR="009D45FB">
              <w:t>dispersión geográfica</w:t>
            </w:r>
            <w:r>
              <w:t xml:space="preserve"> de éstas.</w:t>
            </w:r>
            <w:r w:rsidR="009D45FB">
              <w:t xml:space="preserve"> </w:t>
            </w:r>
          </w:p>
          <w:p w14:paraId="4A5FC18F" w14:textId="15D10A16" w:rsidR="00D37CFE" w:rsidRDefault="009E03F0" w:rsidP="009D45FB">
            <w:pPr>
              <w:spacing w:line="0" w:lineRule="atLeast"/>
            </w:pPr>
            <w:r>
              <w:t xml:space="preserve">En consecuencia, </w:t>
            </w:r>
            <w:r w:rsidR="009D45FB">
              <w:t xml:space="preserve">el </w:t>
            </w:r>
            <w:r>
              <w:t xml:space="preserve">personal del </w:t>
            </w:r>
            <w:r w:rsidR="009D45FB">
              <w:t xml:space="preserve">Servicio Nacional de Pesca </w:t>
            </w:r>
            <w:r>
              <w:t xml:space="preserve">a cargo de la fiscalización, </w:t>
            </w:r>
            <w:r w:rsidR="009D45FB">
              <w:t xml:space="preserve">determinó que era necesario coordinar </w:t>
            </w:r>
            <w:r w:rsidR="00D37CFE">
              <w:t xml:space="preserve">telefónicamente </w:t>
            </w:r>
            <w:r w:rsidR="001A1CD1">
              <w:t xml:space="preserve">con la empresa titular con a lo menos 1 día de anticipación, para asegurar </w:t>
            </w:r>
            <w:r w:rsidR="009D45FB">
              <w:t>la</w:t>
            </w:r>
            <w:r w:rsidR="001A1CD1">
              <w:t>s facilidades requeridas</w:t>
            </w:r>
            <w:r w:rsidR="009D45FB">
              <w:t xml:space="preserve"> </w:t>
            </w:r>
            <w:r w:rsidR="001A1CD1">
              <w:t>por</w:t>
            </w:r>
            <w:r w:rsidR="009D45FB">
              <w:t xml:space="preserve"> parte de algún representante</w:t>
            </w:r>
            <w:r w:rsidR="00D37CFE">
              <w:t xml:space="preserve"> de </w:t>
            </w:r>
            <w:r w:rsidR="001A1CD1">
              <w:t>la empresa</w:t>
            </w:r>
            <w:r w:rsidR="009D45FB">
              <w:t xml:space="preserve">, </w:t>
            </w:r>
            <w:r w:rsidR="00D37CFE">
              <w:t>facilita</w:t>
            </w:r>
            <w:r w:rsidR="001A1CD1">
              <w:t>ndo así</w:t>
            </w:r>
            <w:r w:rsidR="00D37CFE">
              <w:t xml:space="preserve"> el acceso y recorrido por las instalaciones del proyecto.</w:t>
            </w:r>
          </w:p>
          <w:p w14:paraId="56916E61" w14:textId="77777777" w:rsidR="00D37CFE" w:rsidRDefault="00D37CFE" w:rsidP="009D45FB">
            <w:pPr>
              <w:spacing w:line="0" w:lineRule="atLeast"/>
            </w:pPr>
          </w:p>
          <w:p w14:paraId="24445A81" w14:textId="3E8CE4C3" w:rsidR="00D37CFE" w:rsidRDefault="00D37CFE" w:rsidP="009D45FB">
            <w:pPr>
              <w:spacing w:line="0" w:lineRule="atLeast"/>
            </w:pPr>
            <w:r>
              <w:t xml:space="preserve">Por este </w:t>
            </w:r>
            <w:r w:rsidR="009D45FB">
              <w:t>motivo</w:t>
            </w:r>
            <w:r>
              <w:t>, con fecha 30-03-2015, la fiscalizadora a cargo por parte del SERNAPESCA</w:t>
            </w:r>
            <w:r w:rsidR="009D45FB">
              <w:t xml:space="preserve"> contactó </w:t>
            </w:r>
            <w:r w:rsidR="001A1CD1">
              <w:t xml:space="preserve">telefónicamente </w:t>
            </w:r>
            <w:r>
              <w:t>a</w:t>
            </w:r>
            <w:r w:rsidR="009D45FB">
              <w:t>l representante legal de la empresa</w:t>
            </w:r>
            <w:r>
              <w:t xml:space="preserve">, Sr. Pedro Javier Matthei Salvo, informándole que </w:t>
            </w:r>
            <w:r w:rsidR="009D45FB">
              <w:t>el día 31-03-2015</w:t>
            </w:r>
            <w:r>
              <w:t xml:space="preserve"> se realizaría una actividad de fiscalización encomendada por la SMA a </w:t>
            </w:r>
            <w:r w:rsidR="0036012C">
              <w:t>las dependencias</w:t>
            </w:r>
            <w:r>
              <w:t xml:space="preserve"> del proyecto. Adicionalmente, se le requirió la presencia de persona</w:t>
            </w:r>
            <w:r w:rsidR="008450B2">
              <w:t>l</w:t>
            </w:r>
            <w:r>
              <w:t xml:space="preserve"> de la empresa titular, qui</w:t>
            </w:r>
            <w:r w:rsidR="008450B2">
              <w:t>e</w:t>
            </w:r>
            <w:r>
              <w:t>n</w:t>
            </w:r>
            <w:r w:rsidR="008450B2">
              <w:t>es</w:t>
            </w:r>
            <w:r>
              <w:t xml:space="preserve"> debía</w:t>
            </w:r>
            <w:r w:rsidR="008450B2">
              <w:t>n</w:t>
            </w:r>
            <w:r>
              <w:t xml:space="preserve"> reunirse con el equipo fiscalizador </w:t>
            </w:r>
            <w:r w:rsidR="009D45FB">
              <w:t>a las 11:00 AM</w:t>
            </w:r>
            <w:r>
              <w:t xml:space="preserve"> del 31-03-2015</w:t>
            </w:r>
            <w:r w:rsidR="009D45FB">
              <w:t xml:space="preserve">, </w:t>
            </w:r>
            <w:r w:rsidR="0036012C">
              <w:t>fijando</w:t>
            </w:r>
            <w:r>
              <w:t xml:space="preserve"> como punto de </w:t>
            </w:r>
            <w:r w:rsidR="009D45FB">
              <w:t xml:space="preserve">encuentro </w:t>
            </w:r>
            <w:r>
              <w:t>con</w:t>
            </w:r>
            <w:r w:rsidR="009D45FB">
              <w:t xml:space="preserve"> los servicios públicos participantes</w:t>
            </w:r>
            <w:r w:rsidR="008450B2">
              <w:t>,</w:t>
            </w:r>
            <w:r>
              <w:t xml:space="preserve"> el</w:t>
            </w:r>
            <w:r w:rsidR="009D45FB">
              <w:t xml:space="preserve"> sector ubicado frente a la </w:t>
            </w:r>
            <w:r>
              <w:t>M</w:t>
            </w:r>
            <w:r w:rsidR="009D45FB">
              <w:t>unicipalidad de Yungay</w:t>
            </w:r>
            <w:r>
              <w:t>.</w:t>
            </w:r>
          </w:p>
          <w:p w14:paraId="6D50C37A" w14:textId="77777777" w:rsidR="009D45FB" w:rsidRDefault="00D37CFE" w:rsidP="009D45FB">
            <w:pPr>
              <w:spacing w:line="0" w:lineRule="atLeast"/>
            </w:pPr>
            <w:r>
              <w:t xml:space="preserve">A lo anterior, el representante legal de la empresa </w:t>
            </w:r>
            <w:r w:rsidR="009D45FB">
              <w:t xml:space="preserve">indicó que no les era posible </w:t>
            </w:r>
            <w:r>
              <w:t xml:space="preserve">en esta ocasión </w:t>
            </w:r>
            <w:r w:rsidR="009D45FB">
              <w:t xml:space="preserve">acompañar a la autoridad en la fecha </w:t>
            </w:r>
            <w:r>
              <w:t>señalada, debido a que no contaban con personal en la zona</w:t>
            </w:r>
            <w:r w:rsidR="009D45FB">
              <w:t>.</w:t>
            </w:r>
            <w:r>
              <w:t xml:space="preserve"> De igual forma, los funcionarios también dejaron indicado en el punto 5.1 del Acta de Inspección, que el representante legal les informó que habiendo intentado contactarse con el cuidador del predio, no les fue posible ubicarlo a tiempo, por lo que podían organizar la logística y acompañar a la autoridad previa coordinación</w:t>
            </w:r>
            <w:r w:rsidR="008450B2">
              <w:t>, en otra oportunidad</w:t>
            </w:r>
            <w:r>
              <w:t>.</w:t>
            </w:r>
          </w:p>
          <w:p w14:paraId="4E681D80" w14:textId="77777777" w:rsidR="00D918C2" w:rsidRDefault="00D918C2" w:rsidP="009D45FB">
            <w:pPr>
              <w:spacing w:line="0" w:lineRule="atLeast"/>
            </w:pPr>
          </w:p>
          <w:p w14:paraId="0B408CD9" w14:textId="7104EE89" w:rsidR="009D45FB" w:rsidRDefault="001A1CD1" w:rsidP="009D45FB">
            <w:pPr>
              <w:spacing w:line="0" w:lineRule="atLeast"/>
            </w:pPr>
            <w:r>
              <w:t xml:space="preserve">Una vez informado el </w:t>
            </w:r>
            <w:r w:rsidR="00A322D0">
              <w:t>representante legal</w:t>
            </w:r>
            <w:r>
              <w:t xml:space="preserve"> del proyecto de las facilidades requeridas</w:t>
            </w:r>
            <w:r w:rsidR="00D918C2">
              <w:t>, l</w:t>
            </w:r>
            <w:r w:rsidR="009D45FB">
              <w:t xml:space="preserve">os servicios participantes </w:t>
            </w:r>
            <w:r w:rsidR="00D918C2">
              <w:t xml:space="preserve">determinaron </w:t>
            </w:r>
            <w:r w:rsidR="009D45FB">
              <w:t xml:space="preserve">concurrir al lugar y hora </w:t>
            </w:r>
            <w:r w:rsidR="00D918C2">
              <w:t>informados</w:t>
            </w:r>
            <w:r w:rsidR="009D45FB">
              <w:t xml:space="preserve">, </w:t>
            </w:r>
            <w:r w:rsidR="00D918C2">
              <w:t>no</w:t>
            </w:r>
            <w:r w:rsidR="009D45FB">
              <w:t xml:space="preserve"> comparec</w:t>
            </w:r>
            <w:r w:rsidR="00D918C2">
              <w:t>iendo</w:t>
            </w:r>
            <w:r w:rsidR="009D45FB">
              <w:t xml:space="preserve"> persona</w:t>
            </w:r>
            <w:r w:rsidR="00D918C2">
              <w:t>l</w:t>
            </w:r>
            <w:r w:rsidR="009D45FB">
              <w:t xml:space="preserve"> de la empresa titular</w:t>
            </w:r>
            <w:r w:rsidR="008450B2">
              <w:t xml:space="preserve"> </w:t>
            </w:r>
            <w:r>
              <w:t>a</w:t>
            </w:r>
            <w:r w:rsidR="008450B2">
              <w:t>l lugar</w:t>
            </w:r>
            <w:r w:rsidR="009D45FB">
              <w:t>.</w:t>
            </w:r>
          </w:p>
          <w:p w14:paraId="46681009" w14:textId="77777777" w:rsidR="009D45FB" w:rsidRDefault="009D45FB" w:rsidP="009D45FB">
            <w:pPr>
              <w:spacing w:line="0" w:lineRule="atLeast"/>
            </w:pPr>
          </w:p>
          <w:p w14:paraId="213C13BF" w14:textId="77777777" w:rsidR="009D45FB" w:rsidRDefault="00D918C2" w:rsidP="009D45FB">
            <w:pPr>
              <w:spacing w:line="0" w:lineRule="atLeast"/>
            </w:pPr>
            <w:r>
              <w:t>Sin embargo</w:t>
            </w:r>
            <w:r w:rsidR="009D45FB">
              <w:t>, al llegar los servicios públicos participantes al sitio de emplazamiento del proyecto, a eso de las 13:00 horas del 31-03-2015, en sector de acceso al predio (portón de acceso), se entrevistaron con una persona sin identificación, quién señal</w:t>
            </w:r>
            <w:r>
              <w:t>ó</w:t>
            </w:r>
            <w:r w:rsidR="009D45FB">
              <w:t xml:space="preserve"> no ser el cuidador del lugar, y no pod</w:t>
            </w:r>
            <w:r>
              <w:t>er</w:t>
            </w:r>
            <w:r w:rsidR="009D45FB">
              <w:t xml:space="preserve"> permitirles el acceso a los fiscalizadores.</w:t>
            </w:r>
          </w:p>
          <w:p w14:paraId="18CE3E23" w14:textId="77777777" w:rsidR="004854AD" w:rsidRDefault="009D45FB" w:rsidP="009D45FB">
            <w:pPr>
              <w:rPr>
                <w:sz w:val="18"/>
              </w:rPr>
            </w:pPr>
            <w:r>
              <w:t>E</w:t>
            </w:r>
            <w:r w:rsidR="00D918C2">
              <w:t>n</w:t>
            </w:r>
            <w:r>
              <w:t xml:space="preserve"> consecuencia, no fue posible acceder al área del proyecto, con objeto de verificar el nivel de avance de las obras</w:t>
            </w:r>
            <w:r w:rsidR="00D918C2">
              <w:t>, retirándose del lugar a las 14:30 horas del 31-03-2015</w:t>
            </w:r>
            <w:r>
              <w:t>.</w:t>
            </w:r>
          </w:p>
          <w:p w14:paraId="3B327D96" w14:textId="77777777" w:rsidR="007B5023" w:rsidRDefault="008450B2" w:rsidP="001275C1">
            <w:r>
              <w:t>Adicionalmente, no se observaron modificaciones a los caminos de acceso al predio, ni al puente localizado en la entrada del Fundo Las Lagunas (coordenadas UTM 264.872 mW, 5.887.507 mN; Huso 19).</w:t>
            </w:r>
          </w:p>
          <w:p w14:paraId="1B08B82A" w14:textId="77777777" w:rsidR="008450B2" w:rsidRDefault="008450B2" w:rsidP="001275C1"/>
          <w:p w14:paraId="388DE07A" w14:textId="77777777" w:rsidR="00D918C2" w:rsidRPr="008450B2" w:rsidRDefault="00D918C2" w:rsidP="001275C1">
            <w:pPr>
              <w:rPr>
                <w:b/>
              </w:rPr>
            </w:pPr>
            <w:r w:rsidRPr="008450B2">
              <w:rPr>
                <w:b/>
              </w:rPr>
              <w:t>Examen de información disponible en el Sistema de RCA:</w:t>
            </w:r>
          </w:p>
          <w:p w14:paraId="35E96B28" w14:textId="77777777" w:rsidR="008450B2" w:rsidRDefault="008450B2" w:rsidP="001275C1"/>
          <w:p w14:paraId="56C0B845" w14:textId="77777777" w:rsidR="00D918C2" w:rsidRDefault="00D918C2" w:rsidP="001275C1">
            <w:r>
              <w:lastRenderedPageBreak/>
              <w:t>Realizado el examen de información disponible en el Sistema de RCA en</w:t>
            </w:r>
            <w:r w:rsidR="00A9196E">
              <w:t>t</w:t>
            </w:r>
            <w:r>
              <w:t xml:space="preserve">regada por el titular a la SMA, vinculada con la RCA 294/2013 de la Comisión de Evaluación ambiental (CEA) Biobío, se verifica que con fecha 17-03-2014 (un año antes de la fiscalización programada), la empresa titular informó que el proyecto se encontraba </w:t>
            </w:r>
            <w:r w:rsidR="0056012C">
              <w:t>“</w:t>
            </w:r>
            <w:r>
              <w:t>NO INICIAD</w:t>
            </w:r>
            <w:r w:rsidR="0056012C">
              <w:t>A LA F</w:t>
            </w:r>
            <w:r w:rsidR="00CD54D7">
              <w:t>A</w:t>
            </w:r>
            <w:r w:rsidR="0056012C">
              <w:t>SE DE CONSTRUCCION”.</w:t>
            </w:r>
          </w:p>
          <w:p w14:paraId="3A6A07A2" w14:textId="77777777" w:rsidR="0056012C" w:rsidRDefault="0056012C" w:rsidP="001275C1"/>
          <w:p w14:paraId="10B3A028" w14:textId="77777777" w:rsidR="0056012C" w:rsidRDefault="008D7E4B" w:rsidP="001275C1">
            <w:r>
              <w:t>Sin perjuicio d</w:t>
            </w:r>
            <w:r w:rsidR="0056012C">
              <w:t>e</w:t>
            </w:r>
            <w:r>
              <w:t xml:space="preserve"> </w:t>
            </w:r>
            <w:r w:rsidR="0056012C">
              <w:t>lo anterior, el titular ya había ingresado al Sistema de Seguimiento Ambiental, dos Informes de seguimiento correspondientes a la etapa de Construcción, identificados con los Códigos de Seguimiento N° 19532 (Informe de Línea de base Huemul para PCH El Pinar, de fecha 09-04-2014) y N° 29030 (Informe de Línea de base Huemul para PCH El Pinar; Reporte N° 2, de fecha 09-01-2015).</w:t>
            </w:r>
          </w:p>
          <w:p w14:paraId="5613CAE3" w14:textId="77777777" w:rsidR="0056012C" w:rsidRDefault="0056012C" w:rsidP="001275C1"/>
          <w:p w14:paraId="505B54AF" w14:textId="77777777" w:rsidR="0056012C" w:rsidRDefault="0056012C" w:rsidP="001275C1">
            <w:r>
              <w:t>Posteriormente, luego de ejecutada la fiscalización de fecha 31-03-2015, y con posterioridad a la reunión de planificació</w:t>
            </w:r>
            <w:r w:rsidR="00A9196E">
              <w:t>n</w:t>
            </w:r>
            <w:r>
              <w:t xml:space="preserve"> de la actividad, el titular ingresó a la SMA los informes de seguimiento códigos N° 34348 (20-07-2015), N° 34515 (28-07-2015), N° 38689 (10-09-2015), N° 38690 (10-09-2015), N° 38691 (10-09-2015), N° 38692 (10-09-2015) y N° 38997 (24-09-2015), todos correspondientes a la fase de CONSTRUCCIÓN, manteniendo el estatus de PROYETO NO INICIADO.</w:t>
            </w:r>
          </w:p>
          <w:p w14:paraId="5ACC9ED4" w14:textId="77777777" w:rsidR="00D918C2" w:rsidRDefault="00D918C2" w:rsidP="001275C1"/>
          <w:p w14:paraId="76F62260" w14:textId="77777777" w:rsidR="008450B2" w:rsidRDefault="008450B2" w:rsidP="001275C1"/>
          <w:p w14:paraId="5B91A446" w14:textId="77777777" w:rsidR="00D918C2" w:rsidRPr="00D918C2" w:rsidRDefault="00D918C2" w:rsidP="001275C1">
            <w:pPr>
              <w:rPr>
                <w:b/>
              </w:rPr>
            </w:pPr>
            <w:r w:rsidRPr="00D918C2">
              <w:rPr>
                <w:b/>
              </w:rPr>
              <w:t>En conclusión:</w:t>
            </w:r>
          </w:p>
          <w:p w14:paraId="7D5804BE" w14:textId="77777777" w:rsidR="00D918C2" w:rsidRDefault="00D918C2" w:rsidP="001275C1"/>
          <w:p w14:paraId="34BADBC5" w14:textId="77777777" w:rsidR="00D918C2" w:rsidRDefault="00CE4487" w:rsidP="001275C1">
            <w:r>
              <w:t>Se verifica que habiendo intentando coordinar previamente el acceso al proyecto con la empresa, habiendo presente personal de la empresa en el lugar de emplazamiento del proyecto, y habiendo intentado hacer ingreso a los terrenos del proyecto por la puerta de acceso principal del predio, ni el Representante Legal de la empresa titular ni el personal dependiente de ésta, dieron las facilidades que permitieran el acceso y la realización de la actividad de fiscalización en el lugar de emplazamiento del proyecto en la fecha planificada.</w:t>
            </w:r>
          </w:p>
          <w:p w14:paraId="7F8DDA05" w14:textId="77777777" w:rsidR="00D918C2" w:rsidRDefault="00D918C2" w:rsidP="001275C1"/>
          <w:p w14:paraId="7FF200A0" w14:textId="486A981B" w:rsidR="0056012C" w:rsidRDefault="0056012C" w:rsidP="001275C1">
            <w:r>
              <w:t xml:space="preserve">Complementariamente, </w:t>
            </w:r>
            <w:r w:rsidR="00FC69C8">
              <w:t xml:space="preserve">a la fecha de finalización del presente informe, </w:t>
            </w:r>
            <w:r w:rsidR="00FC1989">
              <w:t xml:space="preserve">con fecha 09-11-2015 </w:t>
            </w:r>
            <w:r>
              <w:t>el titular i</w:t>
            </w:r>
            <w:r w:rsidR="00FC69C8">
              <w:t>nform</w:t>
            </w:r>
            <w:r w:rsidR="00FC1989">
              <w:t>ó</w:t>
            </w:r>
            <w:r w:rsidR="00FC69C8">
              <w:t xml:space="preserve"> a la SMA a través del</w:t>
            </w:r>
            <w:r>
              <w:t xml:space="preserve"> Sistema de RCA (</w:t>
            </w:r>
            <w:r w:rsidR="008450B2">
              <w:t xml:space="preserve">de acuerdo a </w:t>
            </w:r>
            <w:r>
              <w:t xml:space="preserve">Resolución Exenta </w:t>
            </w:r>
            <w:r w:rsidR="008450B2">
              <w:t xml:space="preserve">N° </w:t>
            </w:r>
            <w:r>
              <w:t>574/20</w:t>
            </w:r>
            <w:r w:rsidR="008450B2">
              <w:t xml:space="preserve">12 de la SMA), que el proyecto </w:t>
            </w:r>
            <w:r w:rsidR="00FC1989">
              <w:t>había</w:t>
            </w:r>
            <w:r w:rsidR="008450B2">
              <w:t xml:space="preserve"> INICIADO</w:t>
            </w:r>
            <w:r w:rsidR="00FC1989">
              <w:t xml:space="preserve"> LA FASE DE CONSTRUCCION</w:t>
            </w:r>
            <w:r w:rsidR="008450B2">
              <w:t xml:space="preserve">, </w:t>
            </w:r>
            <w:r w:rsidR="0036012C">
              <w:t>aun</w:t>
            </w:r>
            <w:r w:rsidR="008450B2">
              <w:t xml:space="preserve"> cuando se enc</w:t>
            </w:r>
            <w:r w:rsidR="00FC1989">
              <w:t>o</w:t>
            </w:r>
            <w:r w:rsidR="008450B2">
              <w:t>ntra</w:t>
            </w:r>
            <w:r w:rsidR="00FC1989">
              <w:t>ba</w:t>
            </w:r>
            <w:r w:rsidR="008450B2">
              <w:t xml:space="preserve"> reportando actividades </w:t>
            </w:r>
            <w:r w:rsidR="00FC1989">
              <w:t xml:space="preserve">de seguimiento </w:t>
            </w:r>
            <w:r w:rsidR="008450B2">
              <w:t>propias de la etapa de Construcción</w:t>
            </w:r>
            <w:r w:rsidR="00FC1989">
              <w:t>, desde Enero del 2015</w:t>
            </w:r>
            <w:r w:rsidR="008450B2">
              <w:t>.</w:t>
            </w:r>
          </w:p>
          <w:p w14:paraId="020F026C" w14:textId="5E33B575" w:rsidR="00D918C2" w:rsidRPr="001275C1" w:rsidRDefault="00D918C2" w:rsidP="00D918C2"/>
        </w:tc>
      </w:tr>
    </w:tbl>
    <w:p w14:paraId="70CAA8E4" w14:textId="77777777" w:rsidR="00C44F36" w:rsidRDefault="00C44F36">
      <w:pPr>
        <w:jc w:val="left"/>
        <w:rPr>
          <w:rFonts w:cstheme="minorHAnsi"/>
          <w:b/>
          <w:sz w:val="14"/>
          <w:szCs w:val="24"/>
        </w:rPr>
      </w:pPr>
    </w:p>
    <w:p w14:paraId="29BE1609" w14:textId="77777777" w:rsidR="00C44F36" w:rsidRPr="0025129B" w:rsidRDefault="00C44F36">
      <w:pPr>
        <w:jc w:val="left"/>
        <w:rPr>
          <w:rFonts w:cstheme="minorHAnsi"/>
          <w:b/>
          <w:sz w:val="14"/>
          <w:szCs w:val="24"/>
        </w:rPr>
        <w:sectPr w:rsidR="00C44F36" w:rsidRPr="0025129B" w:rsidSect="00A70F8F">
          <w:pgSz w:w="15840" w:h="12240" w:orient="landscape"/>
          <w:pgMar w:top="1134" w:right="1134" w:bottom="1134" w:left="1134" w:header="709" w:footer="709" w:gutter="0"/>
          <w:cols w:space="708"/>
          <w:docGrid w:linePitch="360"/>
        </w:sectPr>
      </w:pPr>
    </w:p>
    <w:p w14:paraId="7C601DA0" w14:textId="77777777" w:rsidR="00EE63E1" w:rsidRDefault="00EE63E1">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EE63E1" w:rsidRPr="0025129B" w14:paraId="31FD3C70" w14:textId="77777777" w:rsidTr="00BB3B1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5D7279" w14:textId="77777777" w:rsidR="00EE63E1" w:rsidRPr="0025129B" w:rsidRDefault="00EE63E1" w:rsidP="004C478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EE63E1" w:rsidRPr="0025129B" w14:paraId="5150C266" w14:textId="77777777" w:rsidTr="00A93ADA">
        <w:trPr>
          <w:trHeight w:val="6788"/>
          <w:jc w:val="center"/>
        </w:trPr>
        <w:tc>
          <w:tcPr>
            <w:tcW w:w="5000" w:type="pct"/>
            <w:gridSpan w:val="2"/>
            <w:tcBorders>
              <w:top w:val="nil"/>
              <w:left w:val="single" w:sz="4" w:space="0" w:color="auto"/>
              <w:right w:val="single" w:sz="4" w:space="0" w:color="auto"/>
            </w:tcBorders>
            <w:shd w:val="clear" w:color="auto" w:fill="auto"/>
            <w:noWrap/>
            <w:vAlign w:val="center"/>
            <w:hideMark/>
          </w:tcPr>
          <w:p w14:paraId="5B045C2B" w14:textId="58ED4301" w:rsidR="00504440" w:rsidRPr="0025129B" w:rsidRDefault="00211324" w:rsidP="0050444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12AB0DF3" wp14:editId="75217F0E">
                      <wp:simplePos x="0" y="0"/>
                      <wp:positionH relativeFrom="column">
                        <wp:posOffset>563245</wp:posOffset>
                      </wp:positionH>
                      <wp:positionV relativeFrom="paragraph">
                        <wp:posOffset>3172460</wp:posOffset>
                      </wp:positionV>
                      <wp:extent cx="1638300" cy="299720"/>
                      <wp:effectExtent l="0" t="0" r="19050" b="24130"/>
                      <wp:wrapNone/>
                      <wp:docPr id="22" name="22 Elipse"/>
                      <wp:cNvGraphicFramePr/>
                      <a:graphic xmlns:a="http://schemas.openxmlformats.org/drawingml/2006/main">
                        <a:graphicData uri="http://schemas.microsoft.com/office/word/2010/wordprocessingShape">
                          <wps:wsp>
                            <wps:cNvSpPr/>
                            <wps:spPr>
                              <a:xfrm>
                                <a:off x="0" y="0"/>
                                <a:ext cx="1638300" cy="299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 Elipse" o:spid="_x0000_s1026" style="position:absolute;margin-left:44.35pt;margin-top:249.8pt;width:129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" filled="f" strokecolor="red" strokeweight="2pt"/>
                  </w:pict>
                </mc:Fallback>
              </mc:AlternateContent>
            </w:r>
            <w:r w:rsidR="00372885">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392533C2" wp14:editId="213051CF">
                      <wp:simplePos x="0" y="0"/>
                      <wp:positionH relativeFrom="column">
                        <wp:posOffset>4956175</wp:posOffset>
                      </wp:positionH>
                      <wp:positionV relativeFrom="paragraph">
                        <wp:posOffset>2111375</wp:posOffset>
                      </wp:positionV>
                      <wp:extent cx="3404870" cy="1555750"/>
                      <wp:effectExtent l="0" t="0" r="24130" b="25400"/>
                      <wp:wrapNone/>
                      <wp:docPr id="24" name="24 Rectángulo redondeado"/>
                      <wp:cNvGraphicFramePr/>
                      <a:graphic xmlns:a="http://schemas.openxmlformats.org/drawingml/2006/main">
                        <a:graphicData uri="http://schemas.microsoft.com/office/word/2010/wordprocessingShape">
                          <wps:wsp>
                            <wps:cNvSpPr/>
                            <wps:spPr>
                              <a:xfrm>
                                <a:off x="0" y="0"/>
                                <a:ext cx="3404870" cy="155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4 Rectángulo redondeado" o:spid="_x0000_s1026" style="position:absolute;margin-left:390.25pt;margin-top:166.25pt;width:268.1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" filled="f" strokecolor="red" strokeweight="2pt"/>
                  </w:pict>
                </mc:Fallback>
              </mc:AlternateContent>
            </w:r>
            <w:r w:rsidR="008450B2">
              <w:rPr>
                <w:rFonts w:eastAsia="Times New Roman"/>
                <w:noProof/>
                <w:color w:val="000000"/>
                <w:sz w:val="20"/>
                <w:szCs w:val="20"/>
                <w:lang w:eastAsia="es-CL"/>
              </w:rPr>
              <w:drawing>
                <wp:inline distT="0" distB="0" distL="0" distR="0" wp14:anchorId="69218833" wp14:editId="2B14199B">
                  <wp:extent cx="3388037" cy="463347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1628" cy="4638387"/>
                          </a:xfrm>
                          <a:prstGeom prst="rect">
                            <a:avLst/>
                          </a:prstGeom>
                          <a:noFill/>
                          <a:ln>
                            <a:noFill/>
                          </a:ln>
                        </pic:spPr>
                      </pic:pic>
                    </a:graphicData>
                  </a:graphic>
                </wp:inline>
              </w:drawing>
            </w:r>
            <w:r w:rsidR="008450B2">
              <w:rPr>
                <w:rFonts w:eastAsia="Times New Roman"/>
                <w:color w:val="000000"/>
                <w:sz w:val="20"/>
                <w:szCs w:val="20"/>
                <w:lang w:eastAsia="es-CL"/>
              </w:rPr>
              <w:t xml:space="preserve">                                  </w:t>
            </w:r>
            <w:r w:rsidR="008450B2">
              <w:rPr>
                <w:rFonts w:eastAsia="Times New Roman"/>
                <w:noProof/>
                <w:color w:val="000000"/>
                <w:sz w:val="20"/>
                <w:szCs w:val="20"/>
                <w:lang w:eastAsia="es-CL"/>
              </w:rPr>
              <w:drawing>
                <wp:inline distT="0" distB="0" distL="0" distR="0" wp14:anchorId="42B721E7" wp14:editId="069C85D8">
                  <wp:extent cx="3693715" cy="4638889"/>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3265" cy="4638323"/>
                          </a:xfrm>
                          <a:prstGeom prst="rect">
                            <a:avLst/>
                          </a:prstGeom>
                          <a:noFill/>
                          <a:ln>
                            <a:noFill/>
                          </a:ln>
                        </pic:spPr>
                      </pic:pic>
                    </a:graphicData>
                  </a:graphic>
                </wp:inline>
              </w:drawing>
            </w:r>
          </w:p>
        </w:tc>
      </w:tr>
      <w:tr w:rsidR="00372885" w:rsidRPr="0025129B" w14:paraId="1BDCBE83" w14:textId="77777777" w:rsidTr="00372885">
        <w:trPr>
          <w:trHeight w:val="313"/>
          <w:jc w:val="center"/>
        </w:trPr>
        <w:tc>
          <w:tcPr>
            <w:tcW w:w="2223" w:type="pct"/>
            <w:tcBorders>
              <w:top w:val="single" w:sz="4" w:space="0" w:color="auto"/>
              <w:left w:val="single" w:sz="4" w:space="0" w:color="auto"/>
              <w:right w:val="single" w:sz="4" w:space="0" w:color="000000"/>
            </w:tcBorders>
            <w:noWrap/>
            <w:vAlign w:val="center"/>
            <w:hideMark/>
          </w:tcPr>
          <w:p w14:paraId="223EA8A9" w14:textId="77777777" w:rsidR="00372885" w:rsidRPr="0025129B" w:rsidRDefault="00372885" w:rsidP="008450B2">
            <w:pPr>
              <w:pStyle w:val="Epgrafe"/>
              <w:rPr>
                <w:rFonts w:eastAsia="Times New Roman"/>
                <w:color w:val="000000"/>
                <w:lang w:eastAsia="es-CL"/>
              </w:rPr>
            </w:pPr>
            <w:bookmarkStart w:id="138" w:name="_Toc436241468"/>
            <w:bookmarkStart w:id="139" w:name="_Toc437617747"/>
            <w:r w:rsidRPr="0025129B">
              <w:t>F</w:t>
            </w:r>
            <w:r>
              <w:t>igur</w:t>
            </w:r>
            <w:r w:rsidRPr="0025129B">
              <w:t xml:space="preserve">a </w:t>
            </w:r>
            <w:r>
              <w:t>5</w:t>
            </w:r>
            <w:r w:rsidRPr="0025129B">
              <w:t>.</w:t>
            </w:r>
            <w:bookmarkEnd w:id="138"/>
            <w:bookmarkEnd w:id="139"/>
          </w:p>
        </w:tc>
        <w:tc>
          <w:tcPr>
            <w:tcW w:w="2777" w:type="pct"/>
            <w:tcBorders>
              <w:top w:val="single" w:sz="4" w:space="0" w:color="auto"/>
              <w:left w:val="single" w:sz="4" w:space="0" w:color="auto"/>
              <w:right w:val="single" w:sz="4" w:space="0" w:color="000000"/>
            </w:tcBorders>
            <w:noWrap/>
            <w:vAlign w:val="center"/>
            <w:hideMark/>
          </w:tcPr>
          <w:p w14:paraId="58D91A8F" w14:textId="77777777" w:rsidR="00372885" w:rsidRPr="0025129B" w:rsidRDefault="00372885" w:rsidP="0037288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22-10-2015</w:t>
            </w:r>
          </w:p>
        </w:tc>
      </w:tr>
      <w:tr w:rsidR="00EA7F3C" w:rsidRPr="00A93ADA" w14:paraId="3BE86952" w14:textId="77777777" w:rsidTr="00BB3B1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E8563E7" w14:textId="77777777" w:rsidR="00EE63E1" w:rsidRPr="00A93ADA" w:rsidRDefault="00EE63E1" w:rsidP="00BB3B1E">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5E569D96" w14:textId="6DDC9223" w:rsidR="00EE63E1" w:rsidRPr="00A93ADA" w:rsidRDefault="00FC1989" w:rsidP="00372885">
            <w:pPr>
              <w:jc w:val="left"/>
              <w:rPr>
                <w:rFonts w:eastAsia="Times New Roman"/>
                <w:sz w:val="18"/>
                <w:szCs w:val="18"/>
                <w:lang w:eastAsia="es-CL"/>
              </w:rPr>
            </w:pPr>
            <w:r>
              <w:rPr>
                <w:rFonts w:eastAsia="Times New Roman"/>
                <w:sz w:val="18"/>
                <w:szCs w:val="18"/>
                <w:lang w:eastAsia="es-CL"/>
              </w:rPr>
              <w:t>En la figura 5, se observa el R</w:t>
            </w:r>
            <w:r w:rsidR="00372885">
              <w:rPr>
                <w:rFonts w:eastAsia="Times New Roman"/>
                <w:sz w:val="18"/>
                <w:szCs w:val="18"/>
                <w:lang w:eastAsia="es-CL"/>
              </w:rPr>
              <w:t xml:space="preserve">eporte </w:t>
            </w:r>
            <w:r>
              <w:rPr>
                <w:rFonts w:eastAsia="Times New Roman"/>
                <w:sz w:val="18"/>
                <w:szCs w:val="18"/>
                <w:lang w:eastAsia="es-CL"/>
              </w:rPr>
              <w:t xml:space="preserve">del 22-10-2015 </w:t>
            </w:r>
            <w:r w:rsidR="00372885">
              <w:rPr>
                <w:rFonts w:eastAsia="Times New Roman"/>
                <w:sz w:val="18"/>
                <w:szCs w:val="18"/>
                <w:lang w:eastAsia="es-CL"/>
              </w:rPr>
              <w:t>generado por el Sistema de Fiscalización, con la información proporcionada por el titular, asociada a la RCA N° 294/2013 vigente. Dentro del óvalo rojo de la izquierda (página 1 de 2) se observa que el titular sigue informando la actividad como NO INICIADA LA FASE DE CONSTRUCCION, en tanto en la página 2 de 2 del mismo reporte (imagen de la derecha), se observan 9 reportes de seguimiento, 7 de ellos ingresados a partir del 20-07-2015, que corresponden todos a la fase de Construcción.</w:t>
            </w:r>
          </w:p>
        </w:tc>
      </w:tr>
      <w:tr w:rsidR="00EE63E1" w:rsidRPr="0025129B" w14:paraId="239AC41F" w14:textId="77777777" w:rsidTr="00A93AD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E1D42DB" w14:textId="77777777" w:rsidR="00EE63E1" w:rsidRPr="0025129B" w:rsidRDefault="00EE63E1" w:rsidP="00BB3B1E">
            <w:pPr>
              <w:jc w:val="left"/>
              <w:rPr>
                <w:rFonts w:eastAsia="Times New Roman"/>
                <w:color w:val="000000"/>
                <w:lang w:eastAsia="es-CL"/>
              </w:rPr>
            </w:pPr>
          </w:p>
        </w:tc>
      </w:tr>
    </w:tbl>
    <w:p w14:paraId="036296B5" w14:textId="533CBF46" w:rsidR="007D1AD1" w:rsidRDefault="007D1AD1">
      <w:pPr>
        <w:jc w:val="left"/>
        <w:rPr>
          <w:rFonts w:cstheme="minorHAnsi"/>
          <w:b/>
          <w:sz w:val="14"/>
          <w:szCs w:val="24"/>
        </w:rPr>
      </w:pPr>
    </w:p>
    <w:p w14:paraId="5C82D2FE" w14:textId="77777777" w:rsidR="007D1AD1" w:rsidRDefault="007D1AD1">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7D1AD1" w:rsidRPr="0025129B" w14:paraId="753D3DF7" w14:textId="77777777" w:rsidTr="00EA487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E55010" w14:textId="77777777" w:rsidR="007D1AD1" w:rsidRPr="0025129B" w:rsidRDefault="007D1AD1" w:rsidP="00EA487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7D1AD1" w:rsidRPr="0025129B" w14:paraId="2E75C3CD" w14:textId="77777777" w:rsidTr="00EA487C">
        <w:trPr>
          <w:trHeight w:val="6788"/>
          <w:jc w:val="center"/>
        </w:trPr>
        <w:tc>
          <w:tcPr>
            <w:tcW w:w="5000" w:type="pct"/>
            <w:gridSpan w:val="2"/>
            <w:tcBorders>
              <w:top w:val="nil"/>
              <w:left w:val="single" w:sz="4" w:space="0" w:color="auto"/>
              <w:right w:val="single" w:sz="4" w:space="0" w:color="auto"/>
            </w:tcBorders>
            <w:shd w:val="clear" w:color="auto" w:fill="auto"/>
            <w:noWrap/>
            <w:vAlign w:val="center"/>
            <w:hideMark/>
          </w:tcPr>
          <w:p w14:paraId="497F29DC" w14:textId="6C059385" w:rsidR="007D1AD1" w:rsidRPr="0025129B" w:rsidRDefault="007D1AD1" w:rsidP="007D1AD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5C947484" wp14:editId="01478454">
                      <wp:simplePos x="0" y="0"/>
                      <wp:positionH relativeFrom="column">
                        <wp:posOffset>2635885</wp:posOffset>
                      </wp:positionH>
                      <wp:positionV relativeFrom="paragraph">
                        <wp:posOffset>3717290</wp:posOffset>
                      </wp:positionV>
                      <wp:extent cx="1828800" cy="299720"/>
                      <wp:effectExtent l="0" t="0" r="19050" b="24130"/>
                      <wp:wrapNone/>
                      <wp:docPr id="5" name="5 Elipse"/>
                      <wp:cNvGraphicFramePr/>
                      <a:graphic xmlns:a="http://schemas.openxmlformats.org/drawingml/2006/main">
                        <a:graphicData uri="http://schemas.microsoft.com/office/word/2010/wordprocessingShape">
                          <wps:wsp>
                            <wps:cNvSpPr/>
                            <wps:spPr>
                              <a:xfrm>
                                <a:off x="0" y="0"/>
                                <a:ext cx="1828800" cy="299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207.55pt;margin-top:292.7pt;width:2in;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" filled="f" strokecolor="red" strokeweight="2pt"/>
                  </w:pict>
                </mc:Fallback>
              </mc:AlternateContent>
            </w:r>
            <w:r>
              <w:rPr>
                <w:rFonts w:eastAsia="Times New Roman"/>
                <w:noProof/>
                <w:color w:val="000000"/>
                <w:sz w:val="20"/>
                <w:szCs w:val="20"/>
                <w:lang w:eastAsia="es-CL"/>
              </w:rPr>
              <w:drawing>
                <wp:inline distT="0" distB="0" distL="0" distR="0" wp14:anchorId="230E465E" wp14:editId="5E41F947">
                  <wp:extent cx="4076700" cy="5095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5095875"/>
                          </a:xfrm>
                          <a:prstGeom prst="rect">
                            <a:avLst/>
                          </a:prstGeom>
                          <a:noFill/>
                          <a:ln>
                            <a:noFill/>
                          </a:ln>
                        </pic:spPr>
                      </pic:pic>
                    </a:graphicData>
                  </a:graphic>
                </wp:inline>
              </w:drawing>
            </w:r>
          </w:p>
        </w:tc>
      </w:tr>
      <w:tr w:rsidR="007D1AD1" w:rsidRPr="0025129B" w14:paraId="39D9A8C4" w14:textId="77777777" w:rsidTr="00EA487C">
        <w:trPr>
          <w:trHeight w:val="313"/>
          <w:jc w:val="center"/>
        </w:trPr>
        <w:tc>
          <w:tcPr>
            <w:tcW w:w="2223" w:type="pct"/>
            <w:tcBorders>
              <w:top w:val="single" w:sz="4" w:space="0" w:color="auto"/>
              <w:left w:val="single" w:sz="4" w:space="0" w:color="auto"/>
              <w:right w:val="single" w:sz="4" w:space="0" w:color="000000"/>
            </w:tcBorders>
            <w:noWrap/>
            <w:vAlign w:val="center"/>
            <w:hideMark/>
          </w:tcPr>
          <w:p w14:paraId="76E55202" w14:textId="29E63C81" w:rsidR="007D1AD1" w:rsidRPr="0025129B" w:rsidRDefault="007D1AD1" w:rsidP="007D1AD1">
            <w:pPr>
              <w:pStyle w:val="Epgrafe"/>
              <w:rPr>
                <w:rFonts w:eastAsia="Times New Roman"/>
                <w:color w:val="000000"/>
                <w:lang w:eastAsia="es-CL"/>
              </w:rPr>
            </w:pPr>
            <w:bookmarkStart w:id="140" w:name="_Toc437617748"/>
            <w:r w:rsidRPr="0025129B">
              <w:t>F</w:t>
            </w:r>
            <w:r>
              <w:t>igur</w:t>
            </w:r>
            <w:r w:rsidRPr="0025129B">
              <w:t xml:space="preserve">a </w:t>
            </w:r>
            <w:r>
              <w:t>6</w:t>
            </w:r>
            <w:r w:rsidRPr="0025129B">
              <w:t>.</w:t>
            </w:r>
            <w:bookmarkEnd w:id="140"/>
          </w:p>
        </w:tc>
        <w:tc>
          <w:tcPr>
            <w:tcW w:w="2777" w:type="pct"/>
            <w:tcBorders>
              <w:top w:val="single" w:sz="4" w:space="0" w:color="auto"/>
              <w:left w:val="single" w:sz="4" w:space="0" w:color="auto"/>
              <w:right w:val="single" w:sz="4" w:space="0" w:color="000000"/>
            </w:tcBorders>
            <w:noWrap/>
            <w:vAlign w:val="center"/>
            <w:hideMark/>
          </w:tcPr>
          <w:p w14:paraId="5687FBF4" w14:textId="7132E93B" w:rsidR="007D1AD1" w:rsidRPr="0025129B" w:rsidRDefault="007D1AD1" w:rsidP="00D97C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w:t>
            </w:r>
            <w:r w:rsidR="00D97C7D">
              <w:rPr>
                <w:rFonts w:eastAsia="Times New Roman"/>
                <w:b/>
                <w:color w:val="000000"/>
                <w:sz w:val="18"/>
                <w:szCs w:val="18"/>
                <w:lang w:eastAsia="es-CL"/>
              </w:rPr>
              <w:t>6</w:t>
            </w:r>
            <w:r>
              <w:rPr>
                <w:rFonts w:eastAsia="Times New Roman"/>
                <w:b/>
                <w:color w:val="000000"/>
                <w:sz w:val="18"/>
                <w:szCs w:val="18"/>
                <w:lang w:eastAsia="es-CL"/>
              </w:rPr>
              <w:t>-1</w:t>
            </w:r>
            <w:r w:rsidR="00D97C7D">
              <w:rPr>
                <w:rFonts w:eastAsia="Times New Roman"/>
                <w:b/>
                <w:color w:val="000000"/>
                <w:sz w:val="18"/>
                <w:szCs w:val="18"/>
                <w:lang w:eastAsia="es-CL"/>
              </w:rPr>
              <w:t>1</w:t>
            </w:r>
            <w:r>
              <w:rPr>
                <w:rFonts w:eastAsia="Times New Roman"/>
                <w:b/>
                <w:color w:val="000000"/>
                <w:sz w:val="18"/>
                <w:szCs w:val="18"/>
                <w:lang w:eastAsia="es-CL"/>
              </w:rPr>
              <w:t>-2015</w:t>
            </w:r>
          </w:p>
        </w:tc>
      </w:tr>
      <w:tr w:rsidR="007D1AD1" w:rsidRPr="00A93ADA" w14:paraId="5C863C71" w14:textId="77777777" w:rsidTr="00EA487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E2C3AF8" w14:textId="77777777" w:rsidR="007D1AD1" w:rsidRPr="00A93ADA" w:rsidRDefault="007D1AD1" w:rsidP="00EA487C">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31DF3F25" w14:textId="75794449" w:rsidR="007D1AD1" w:rsidRPr="00A93ADA" w:rsidRDefault="007D1AD1" w:rsidP="007D1AD1">
            <w:pPr>
              <w:jc w:val="left"/>
              <w:rPr>
                <w:rFonts w:eastAsia="Times New Roman"/>
                <w:sz w:val="18"/>
                <w:szCs w:val="18"/>
                <w:lang w:eastAsia="es-CL"/>
              </w:rPr>
            </w:pPr>
            <w:r>
              <w:rPr>
                <w:rFonts w:eastAsia="Times New Roman"/>
                <w:sz w:val="18"/>
                <w:szCs w:val="18"/>
                <w:lang w:eastAsia="es-CL"/>
              </w:rPr>
              <w:t>En la figura 6, se observa el Reporte del 26-11-2015 generado por el Sistema de Fiscalización, con la información proporcionada por el titular, asociada a la RCA N° 294/2013 vigente. Dentro del óvalo rojo (página 1 de 2) se observa que el titular informó con fecha 09-11-2015 la actividad como INICIADA LA FASE DE CONSTRUCCION.</w:t>
            </w:r>
          </w:p>
        </w:tc>
      </w:tr>
      <w:tr w:rsidR="007D1AD1" w:rsidRPr="0025129B" w14:paraId="64E31AAE" w14:textId="77777777" w:rsidTr="00EA487C">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4C99843" w14:textId="77777777" w:rsidR="007D1AD1" w:rsidRPr="0025129B" w:rsidRDefault="007D1AD1" w:rsidP="00EA487C">
            <w:pPr>
              <w:jc w:val="left"/>
              <w:rPr>
                <w:rFonts w:eastAsia="Times New Roman"/>
                <w:color w:val="000000"/>
                <w:lang w:eastAsia="es-CL"/>
              </w:rPr>
            </w:pPr>
          </w:p>
        </w:tc>
      </w:tr>
    </w:tbl>
    <w:p w14:paraId="6C389F1B" w14:textId="77777777" w:rsidR="000E6A28" w:rsidRDefault="000E6A28">
      <w:pPr>
        <w:jc w:val="left"/>
        <w:rPr>
          <w:rFonts w:cstheme="minorHAnsi"/>
          <w:b/>
          <w:sz w:val="14"/>
          <w:szCs w:val="24"/>
        </w:rPr>
      </w:pPr>
    </w:p>
    <w:p w14:paraId="777A4E68" w14:textId="77777777" w:rsidR="00482E29" w:rsidRPr="0025129B" w:rsidRDefault="00482E29" w:rsidP="00482E29">
      <w:pPr>
        <w:pStyle w:val="Ttulo2"/>
      </w:pPr>
      <w:bookmarkStart w:id="141" w:name="_Toc437617749"/>
      <w:r>
        <w:t>Seguimiento de flora y fauna</w:t>
      </w:r>
      <w:r w:rsidRPr="00C44F36">
        <w:rPr>
          <w:szCs w:val="24"/>
        </w:rPr>
        <w:t>.</w:t>
      </w:r>
      <w:bookmarkEnd w:id="141"/>
    </w:p>
    <w:p w14:paraId="2A1EE3D1" w14:textId="77777777" w:rsidR="00482E29" w:rsidRPr="0025129B" w:rsidRDefault="00482E29" w:rsidP="00482E29"/>
    <w:tbl>
      <w:tblPr>
        <w:tblStyle w:val="Tablaconcuadrcula"/>
        <w:tblW w:w="5000" w:type="pct"/>
        <w:tblLook w:val="04A0" w:firstRow="1" w:lastRow="0" w:firstColumn="1" w:lastColumn="0" w:noHBand="0" w:noVBand="1"/>
      </w:tblPr>
      <w:tblGrid>
        <w:gridCol w:w="3830"/>
        <w:gridCol w:w="9958"/>
      </w:tblGrid>
      <w:tr w:rsidR="00482E29" w:rsidRPr="00F3594D" w14:paraId="16E7655B" w14:textId="77777777" w:rsidTr="00C84D09">
        <w:trPr>
          <w:trHeight w:val="142"/>
        </w:trPr>
        <w:tc>
          <w:tcPr>
            <w:tcW w:w="1389" w:type="pct"/>
          </w:tcPr>
          <w:p w14:paraId="7E16A276" w14:textId="77777777" w:rsidR="00482E29" w:rsidRPr="00F3594D" w:rsidRDefault="00482E29" w:rsidP="00482E29">
            <w:r w:rsidRPr="00F3594D">
              <w:rPr>
                <w:rFonts w:eastAsia="Times New Roman"/>
                <w:b/>
                <w:bCs/>
                <w:lang w:eastAsia="es-CL"/>
              </w:rPr>
              <w:t>Número de hecho constatado</w:t>
            </w:r>
            <w:r w:rsidRPr="00F3594D">
              <w:rPr>
                <w:rFonts w:eastAsia="Times New Roman"/>
                <w:lang w:eastAsia="es-CL"/>
              </w:rPr>
              <w:t xml:space="preserve">: </w:t>
            </w:r>
            <w:r>
              <w:rPr>
                <w:b/>
              </w:rPr>
              <w:t>2</w:t>
            </w:r>
          </w:p>
        </w:tc>
        <w:tc>
          <w:tcPr>
            <w:tcW w:w="3611" w:type="pct"/>
          </w:tcPr>
          <w:p w14:paraId="45638B64" w14:textId="77777777" w:rsidR="00482E29" w:rsidRPr="00F3594D" w:rsidRDefault="00482E29" w:rsidP="00C84D09">
            <w:r w:rsidRPr="00F3594D">
              <w:rPr>
                <w:rFonts w:eastAsia="Times New Roman"/>
                <w:b/>
                <w:bCs/>
                <w:lang w:eastAsia="es-CL"/>
              </w:rPr>
              <w:t>Estación N°</w:t>
            </w:r>
            <w:r w:rsidRPr="00F3594D">
              <w:rPr>
                <w:rFonts w:eastAsia="Times New Roman"/>
                <w:lang w:eastAsia="es-CL"/>
              </w:rPr>
              <w:t xml:space="preserve">: </w:t>
            </w:r>
            <w:r>
              <w:rPr>
                <w:rFonts w:eastAsia="Times New Roman"/>
                <w:lang w:eastAsia="es-CL"/>
              </w:rPr>
              <w:t>1</w:t>
            </w:r>
          </w:p>
        </w:tc>
      </w:tr>
      <w:tr w:rsidR="00482E29" w:rsidRPr="00F3594D" w14:paraId="0210293E" w14:textId="77777777" w:rsidTr="00C84D09">
        <w:trPr>
          <w:trHeight w:val="142"/>
        </w:trPr>
        <w:tc>
          <w:tcPr>
            <w:tcW w:w="5000" w:type="pct"/>
            <w:gridSpan w:val="2"/>
          </w:tcPr>
          <w:p w14:paraId="4628085C" w14:textId="77777777" w:rsidR="00482E29" w:rsidRPr="00F3594D" w:rsidRDefault="00482E29" w:rsidP="00C84D09">
            <w:pPr>
              <w:rPr>
                <w:rFonts w:eastAsia="Times New Roman"/>
                <w:bCs/>
                <w:lang w:eastAsia="es-CL"/>
              </w:rPr>
            </w:pPr>
            <w:r w:rsidRPr="00F3594D">
              <w:rPr>
                <w:rFonts w:eastAsia="Times New Roman"/>
                <w:b/>
                <w:bCs/>
                <w:lang w:eastAsia="es-CL"/>
              </w:rPr>
              <w:t xml:space="preserve">Documentación solicitada y entregada: </w:t>
            </w:r>
          </w:p>
          <w:p w14:paraId="08D58306" w14:textId="77777777" w:rsidR="00482E29" w:rsidRPr="00DE116E" w:rsidRDefault="00482E29" w:rsidP="00C84D09">
            <w:pPr>
              <w:pStyle w:val="Prrafodelista"/>
              <w:numPr>
                <w:ilvl w:val="0"/>
                <w:numId w:val="38"/>
              </w:numPr>
              <w:rPr>
                <w:rFonts w:eastAsia="Times New Roman"/>
                <w:bCs/>
                <w:lang w:eastAsia="es-CL"/>
              </w:rPr>
            </w:pPr>
            <w:r>
              <w:rPr>
                <w:rFonts w:eastAsia="Times New Roman"/>
                <w:bCs/>
                <w:lang w:eastAsia="es-CL"/>
              </w:rPr>
              <w:t>Sin información asociada</w:t>
            </w:r>
          </w:p>
        </w:tc>
      </w:tr>
      <w:tr w:rsidR="00482E29" w:rsidRPr="00F3594D" w14:paraId="5E029EA8" w14:textId="77777777" w:rsidTr="00C84D09">
        <w:trPr>
          <w:trHeight w:val="319"/>
        </w:trPr>
        <w:tc>
          <w:tcPr>
            <w:tcW w:w="5000" w:type="pct"/>
            <w:gridSpan w:val="2"/>
            <w:tcBorders>
              <w:bottom w:val="single" w:sz="4" w:space="0" w:color="auto"/>
            </w:tcBorders>
            <w:shd w:val="clear" w:color="auto" w:fill="auto"/>
          </w:tcPr>
          <w:p w14:paraId="410ADB82" w14:textId="77777777" w:rsidR="00482E29" w:rsidRPr="00F3594D" w:rsidRDefault="00482E29" w:rsidP="00C84D09">
            <w:pPr>
              <w:rPr>
                <w:b/>
                <w:sz w:val="18"/>
                <w:szCs w:val="18"/>
              </w:rPr>
            </w:pPr>
            <w:r w:rsidRPr="00F3594D">
              <w:rPr>
                <w:b/>
                <w:sz w:val="18"/>
                <w:szCs w:val="18"/>
              </w:rPr>
              <w:t xml:space="preserve">Exigencias: </w:t>
            </w:r>
          </w:p>
          <w:p w14:paraId="5893D59B" w14:textId="77777777" w:rsidR="00482E29" w:rsidRPr="00F3594D" w:rsidRDefault="00482E29" w:rsidP="00C84D09">
            <w:pPr>
              <w:rPr>
                <w:b/>
                <w:sz w:val="18"/>
                <w:szCs w:val="18"/>
              </w:rPr>
            </w:pPr>
            <w:r w:rsidRPr="00F3594D">
              <w:rPr>
                <w:b/>
                <w:sz w:val="18"/>
                <w:szCs w:val="18"/>
              </w:rPr>
              <w:t xml:space="preserve">RCA N° </w:t>
            </w:r>
            <w:r>
              <w:rPr>
                <w:b/>
                <w:sz w:val="18"/>
                <w:szCs w:val="18"/>
              </w:rPr>
              <w:t>294</w:t>
            </w:r>
            <w:r w:rsidRPr="00F3594D">
              <w:rPr>
                <w:b/>
                <w:sz w:val="18"/>
                <w:szCs w:val="18"/>
              </w:rPr>
              <w:t>/20</w:t>
            </w:r>
            <w:r>
              <w:rPr>
                <w:b/>
                <w:sz w:val="18"/>
                <w:szCs w:val="18"/>
              </w:rPr>
              <w:t>13</w:t>
            </w:r>
            <w:r w:rsidRPr="00F3594D">
              <w:rPr>
                <w:b/>
                <w:sz w:val="18"/>
                <w:szCs w:val="18"/>
              </w:rPr>
              <w:t xml:space="preserve">, </w:t>
            </w:r>
            <w:r w:rsidR="00C84D09">
              <w:rPr>
                <w:b/>
                <w:sz w:val="18"/>
                <w:szCs w:val="18"/>
              </w:rPr>
              <w:t xml:space="preserve">Considerando N° </w:t>
            </w:r>
            <w:r>
              <w:rPr>
                <w:b/>
                <w:sz w:val="18"/>
                <w:szCs w:val="18"/>
              </w:rPr>
              <w:t>8</w:t>
            </w:r>
            <w:r w:rsidRPr="00F3594D">
              <w:rPr>
                <w:b/>
                <w:sz w:val="18"/>
                <w:szCs w:val="18"/>
              </w:rPr>
              <w:t>.</w:t>
            </w:r>
            <w:r w:rsidR="00C84D09">
              <w:rPr>
                <w:b/>
                <w:sz w:val="18"/>
                <w:szCs w:val="18"/>
              </w:rPr>
              <w:t xml:space="preserve"> Plan de Seguimiento Ambiental propuesto en el EIA. Tabla N° 29. Resumen de los Programas de seguimiento y monitoreo</w:t>
            </w:r>
          </w:p>
          <w:p w14:paraId="3A7681D0" w14:textId="77777777" w:rsidR="00C84D09" w:rsidRPr="00C84D09" w:rsidRDefault="00482E29" w:rsidP="00C84D09">
            <w:pPr>
              <w:rPr>
                <w:b/>
                <w:i/>
                <w:sz w:val="18"/>
                <w:szCs w:val="18"/>
              </w:rPr>
            </w:pPr>
            <w:r w:rsidRPr="00F3594D">
              <w:rPr>
                <w:sz w:val="18"/>
                <w:szCs w:val="18"/>
              </w:rPr>
              <w:t>“</w:t>
            </w:r>
            <w:r w:rsidRPr="00C84D09">
              <w:rPr>
                <w:b/>
                <w:i/>
                <w:sz w:val="18"/>
                <w:szCs w:val="18"/>
              </w:rPr>
              <w:t>Considerando 8.</w:t>
            </w:r>
            <w:r w:rsidR="00C84D09" w:rsidRPr="00C84D09">
              <w:rPr>
                <w:b/>
                <w:i/>
                <w:sz w:val="18"/>
                <w:szCs w:val="18"/>
              </w:rPr>
              <w:t xml:space="preserve"> Plan de Seguimiento Ambiental propuesto en el EIA (…) Tabla N° 29. Resumen de los Programas de seguimiento y monitoreo</w:t>
            </w:r>
          </w:p>
          <w:p w14:paraId="6F5ECE9E" w14:textId="77777777" w:rsidR="00C84D09" w:rsidRPr="00C84D09" w:rsidRDefault="00C84D09" w:rsidP="00C84D09">
            <w:pPr>
              <w:rPr>
                <w:i/>
                <w:sz w:val="18"/>
                <w:szCs w:val="18"/>
              </w:rPr>
            </w:pPr>
            <w:r w:rsidRPr="00C84D09">
              <w:rPr>
                <w:i/>
                <w:sz w:val="18"/>
                <w:szCs w:val="18"/>
              </w:rPr>
              <w:t>(…)</w:t>
            </w:r>
          </w:p>
          <w:tbl>
            <w:tblPr>
              <w:tblStyle w:val="Tablaconcuadrcula"/>
              <w:tblW w:w="0" w:type="auto"/>
              <w:tblLook w:val="04A0" w:firstRow="1" w:lastRow="0" w:firstColumn="1" w:lastColumn="0" w:noHBand="0" w:noVBand="1"/>
            </w:tblPr>
            <w:tblGrid>
              <w:gridCol w:w="1936"/>
              <w:gridCol w:w="1936"/>
              <w:gridCol w:w="2927"/>
              <w:gridCol w:w="1985"/>
              <w:gridCol w:w="1276"/>
              <w:gridCol w:w="1842"/>
              <w:gridCol w:w="1655"/>
            </w:tblGrid>
            <w:tr w:rsidR="00C84D09" w:rsidRPr="00C84D09" w14:paraId="09B627C3" w14:textId="77777777" w:rsidTr="00687203">
              <w:tc>
                <w:tcPr>
                  <w:tcW w:w="13557" w:type="dxa"/>
                  <w:gridSpan w:val="7"/>
                  <w:shd w:val="clear" w:color="auto" w:fill="D9D9D9" w:themeFill="background1" w:themeFillShade="D9"/>
                </w:tcPr>
                <w:p w14:paraId="23297D3C" w14:textId="77777777" w:rsidR="00C84D09" w:rsidRPr="00C84D09" w:rsidRDefault="00C84D09" w:rsidP="00C84D09">
                  <w:pPr>
                    <w:jc w:val="center"/>
                    <w:rPr>
                      <w:b/>
                      <w:i/>
                      <w:sz w:val="16"/>
                      <w:szCs w:val="18"/>
                    </w:rPr>
                  </w:pPr>
                  <w:r w:rsidRPr="00C84D09">
                    <w:rPr>
                      <w:b/>
                      <w:i/>
                      <w:sz w:val="16"/>
                      <w:szCs w:val="18"/>
                    </w:rPr>
                    <w:t>MEDIDAS DE MITIGACION</w:t>
                  </w:r>
                </w:p>
              </w:tc>
            </w:tr>
            <w:tr w:rsidR="00C84D09" w:rsidRPr="00C84D09" w14:paraId="68F15027" w14:textId="77777777" w:rsidTr="00687203">
              <w:tc>
                <w:tcPr>
                  <w:tcW w:w="13557" w:type="dxa"/>
                  <w:gridSpan w:val="7"/>
                  <w:shd w:val="clear" w:color="auto" w:fill="D9D9D9" w:themeFill="background1" w:themeFillShade="D9"/>
                </w:tcPr>
                <w:p w14:paraId="2C2029D3" w14:textId="77777777" w:rsidR="00C84D09" w:rsidRPr="00C84D09" w:rsidRDefault="00C84D09" w:rsidP="00C84D09">
                  <w:pPr>
                    <w:rPr>
                      <w:b/>
                      <w:i/>
                      <w:sz w:val="16"/>
                      <w:szCs w:val="18"/>
                    </w:rPr>
                  </w:pPr>
                  <w:r w:rsidRPr="00C84D09">
                    <w:rPr>
                      <w:b/>
                      <w:i/>
                      <w:sz w:val="16"/>
                      <w:szCs w:val="18"/>
                    </w:rPr>
                    <w:t>COMPONENTE FAUNA</w:t>
                  </w:r>
                </w:p>
              </w:tc>
            </w:tr>
            <w:tr w:rsidR="00C84D09" w:rsidRPr="00C84D09" w14:paraId="7433A742" w14:textId="77777777" w:rsidTr="00687203">
              <w:tc>
                <w:tcPr>
                  <w:tcW w:w="1936" w:type="dxa"/>
                  <w:shd w:val="clear" w:color="auto" w:fill="F2F2F2" w:themeFill="background1" w:themeFillShade="F2"/>
                </w:tcPr>
                <w:p w14:paraId="0C9CD378" w14:textId="77777777" w:rsidR="00C84D09" w:rsidRPr="00C84D09" w:rsidRDefault="00C84D09" w:rsidP="00C84D09">
                  <w:pPr>
                    <w:jc w:val="center"/>
                    <w:rPr>
                      <w:b/>
                      <w:i/>
                      <w:sz w:val="16"/>
                      <w:szCs w:val="18"/>
                    </w:rPr>
                  </w:pPr>
                  <w:r w:rsidRPr="00C84D09">
                    <w:rPr>
                      <w:b/>
                      <w:i/>
                      <w:sz w:val="16"/>
                      <w:szCs w:val="18"/>
                    </w:rPr>
                    <w:t>Programa de Seguimiento</w:t>
                  </w:r>
                </w:p>
              </w:tc>
              <w:tc>
                <w:tcPr>
                  <w:tcW w:w="1936" w:type="dxa"/>
                  <w:shd w:val="clear" w:color="auto" w:fill="F2F2F2" w:themeFill="background1" w:themeFillShade="F2"/>
                </w:tcPr>
                <w:p w14:paraId="77695A43" w14:textId="77777777" w:rsidR="00C84D09" w:rsidRPr="00C84D09" w:rsidRDefault="00C84D09" w:rsidP="00C84D09">
                  <w:pPr>
                    <w:jc w:val="center"/>
                    <w:rPr>
                      <w:b/>
                      <w:i/>
                      <w:sz w:val="16"/>
                      <w:szCs w:val="18"/>
                    </w:rPr>
                  </w:pPr>
                  <w:r w:rsidRPr="00C84D09">
                    <w:rPr>
                      <w:b/>
                      <w:i/>
                      <w:sz w:val="16"/>
                      <w:szCs w:val="18"/>
                    </w:rPr>
                    <w:t>Impacto asociado</w:t>
                  </w:r>
                </w:p>
              </w:tc>
              <w:tc>
                <w:tcPr>
                  <w:tcW w:w="2927" w:type="dxa"/>
                  <w:shd w:val="clear" w:color="auto" w:fill="F2F2F2" w:themeFill="background1" w:themeFillShade="F2"/>
                </w:tcPr>
                <w:p w14:paraId="1FB8BAF9" w14:textId="77777777" w:rsidR="00C84D09" w:rsidRPr="00C84D09" w:rsidRDefault="00C84D09" w:rsidP="00C84D09">
                  <w:pPr>
                    <w:jc w:val="center"/>
                    <w:rPr>
                      <w:b/>
                      <w:i/>
                      <w:sz w:val="16"/>
                      <w:szCs w:val="18"/>
                    </w:rPr>
                  </w:pPr>
                  <w:r>
                    <w:rPr>
                      <w:b/>
                      <w:i/>
                      <w:sz w:val="16"/>
                      <w:szCs w:val="18"/>
                    </w:rPr>
                    <w:t>A</w:t>
                  </w:r>
                  <w:r w:rsidRPr="00C84D09">
                    <w:rPr>
                      <w:b/>
                      <w:i/>
                      <w:sz w:val="16"/>
                      <w:szCs w:val="18"/>
                    </w:rPr>
                    <w:t>lcance</w:t>
                  </w:r>
                </w:p>
              </w:tc>
              <w:tc>
                <w:tcPr>
                  <w:tcW w:w="1985" w:type="dxa"/>
                  <w:shd w:val="clear" w:color="auto" w:fill="F2F2F2" w:themeFill="background1" w:themeFillShade="F2"/>
                </w:tcPr>
                <w:p w14:paraId="0CE99509" w14:textId="77777777" w:rsidR="00C84D09" w:rsidRPr="00C84D09" w:rsidRDefault="00C84D09" w:rsidP="00C84D09">
                  <w:pPr>
                    <w:jc w:val="center"/>
                    <w:rPr>
                      <w:b/>
                      <w:i/>
                      <w:sz w:val="16"/>
                      <w:szCs w:val="18"/>
                    </w:rPr>
                  </w:pPr>
                  <w:r w:rsidRPr="00C84D09">
                    <w:rPr>
                      <w:b/>
                      <w:i/>
                      <w:sz w:val="16"/>
                      <w:szCs w:val="18"/>
                    </w:rPr>
                    <w:t>Duración</w:t>
                  </w:r>
                </w:p>
              </w:tc>
              <w:tc>
                <w:tcPr>
                  <w:tcW w:w="1276" w:type="dxa"/>
                  <w:shd w:val="clear" w:color="auto" w:fill="F2F2F2" w:themeFill="background1" w:themeFillShade="F2"/>
                </w:tcPr>
                <w:p w14:paraId="7807450B" w14:textId="77777777" w:rsidR="00C84D09" w:rsidRPr="00C84D09" w:rsidRDefault="002326B9" w:rsidP="00C84D09">
                  <w:pPr>
                    <w:jc w:val="center"/>
                    <w:rPr>
                      <w:b/>
                      <w:i/>
                      <w:sz w:val="16"/>
                      <w:szCs w:val="18"/>
                    </w:rPr>
                  </w:pPr>
                  <w:r>
                    <w:rPr>
                      <w:b/>
                      <w:i/>
                      <w:sz w:val="16"/>
                      <w:szCs w:val="18"/>
                    </w:rPr>
                    <w:t>Frecuencia</w:t>
                  </w:r>
                </w:p>
              </w:tc>
              <w:tc>
                <w:tcPr>
                  <w:tcW w:w="1842" w:type="dxa"/>
                  <w:shd w:val="clear" w:color="auto" w:fill="F2F2F2" w:themeFill="background1" w:themeFillShade="F2"/>
                </w:tcPr>
                <w:p w14:paraId="49F0C1D7" w14:textId="77777777" w:rsidR="00C84D09" w:rsidRPr="00C84D09" w:rsidRDefault="00C84D09" w:rsidP="00C84D09">
                  <w:pPr>
                    <w:jc w:val="center"/>
                    <w:rPr>
                      <w:b/>
                      <w:i/>
                      <w:sz w:val="16"/>
                      <w:szCs w:val="18"/>
                    </w:rPr>
                  </w:pPr>
                  <w:r w:rsidRPr="00C84D09">
                    <w:rPr>
                      <w:b/>
                      <w:i/>
                      <w:sz w:val="16"/>
                      <w:szCs w:val="18"/>
                    </w:rPr>
                    <w:t>Medios de verificación</w:t>
                  </w:r>
                </w:p>
              </w:tc>
              <w:tc>
                <w:tcPr>
                  <w:tcW w:w="1655" w:type="dxa"/>
                  <w:shd w:val="clear" w:color="auto" w:fill="F2F2F2" w:themeFill="background1" w:themeFillShade="F2"/>
                </w:tcPr>
                <w:p w14:paraId="34491EE9" w14:textId="77777777" w:rsidR="00C84D09" w:rsidRPr="00C84D09" w:rsidRDefault="00C84D09" w:rsidP="00C84D09">
                  <w:pPr>
                    <w:jc w:val="center"/>
                    <w:rPr>
                      <w:b/>
                      <w:i/>
                      <w:sz w:val="16"/>
                      <w:szCs w:val="18"/>
                    </w:rPr>
                  </w:pPr>
                  <w:r w:rsidRPr="00C84D09">
                    <w:rPr>
                      <w:b/>
                      <w:i/>
                      <w:sz w:val="16"/>
                      <w:szCs w:val="18"/>
                    </w:rPr>
                    <w:t>Evaluaciones - informes</w:t>
                  </w:r>
                </w:p>
              </w:tc>
            </w:tr>
            <w:tr w:rsidR="00C84D09" w:rsidRPr="00C84D09" w14:paraId="0F5E062B" w14:textId="77777777" w:rsidTr="00687203">
              <w:tc>
                <w:tcPr>
                  <w:tcW w:w="1936" w:type="dxa"/>
                </w:tcPr>
                <w:p w14:paraId="7CA48E47" w14:textId="77777777" w:rsidR="00C84D09" w:rsidRPr="00C84D09" w:rsidRDefault="00C84D09" w:rsidP="00C84D09">
                  <w:pPr>
                    <w:rPr>
                      <w:i/>
                      <w:sz w:val="16"/>
                      <w:szCs w:val="18"/>
                    </w:rPr>
                  </w:pPr>
                  <w:r w:rsidRPr="00C84D09">
                    <w:rPr>
                      <w:i/>
                      <w:sz w:val="16"/>
                      <w:szCs w:val="18"/>
                    </w:rPr>
                    <w:t>Monitoreo Huemul</w:t>
                  </w:r>
                </w:p>
              </w:tc>
              <w:tc>
                <w:tcPr>
                  <w:tcW w:w="1936" w:type="dxa"/>
                </w:tcPr>
                <w:p w14:paraId="4FF32B02" w14:textId="77777777" w:rsidR="00C84D09" w:rsidRPr="00C84D09" w:rsidRDefault="00C84D09" w:rsidP="00C84D09">
                  <w:pPr>
                    <w:rPr>
                      <w:i/>
                      <w:sz w:val="16"/>
                      <w:szCs w:val="18"/>
                    </w:rPr>
                  </w:pPr>
                  <w:r>
                    <w:rPr>
                      <w:i/>
                      <w:sz w:val="16"/>
                      <w:szCs w:val="18"/>
                    </w:rPr>
                    <w:t>Disminución temporal del hábitat para fauna y especies en categoría de Conservación</w:t>
                  </w:r>
                </w:p>
              </w:tc>
              <w:tc>
                <w:tcPr>
                  <w:tcW w:w="2927" w:type="dxa"/>
                </w:tcPr>
                <w:p w14:paraId="3EC5D740" w14:textId="77777777" w:rsidR="00C84D09" w:rsidRPr="00C84D09" w:rsidRDefault="00C84D09" w:rsidP="00C84D09">
                  <w:pPr>
                    <w:rPr>
                      <w:i/>
                      <w:sz w:val="16"/>
                      <w:szCs w:val="18"/>
                    </w:rPr>
                  </w:pPr>
                  <w:r>
                    <w:rPr>
                      <w:i/>
                      <w:sz w:val="16"/>
                      <w:szCs w:val="18"/>
                    </w:rPr>
                    <w:t>Monitoreo semestral durante la construcción del proyecto (2 años) y por 3 años de operación, con posibilidad de extensión en base a resultados.</w:t>
                  </w:r>
                </w:p>
              </w:tc>
              <w:tc>
                <w:tcPr>
                  <w:tcW w:w="1985" w:type="dxa"/>
                </w:tcPr>
                <w:p w14:paraId="46DF7ED4" w14:textId="77777777" w:rsidR="00C84D09" w:rsidRPr="00C84D09" w:rsidRDefault="00C84D09" w:rsidP="00C84D09">
                  <w:pPr>
                    <w:rPr>
                      <w:i/>
                      <w:sz w:val="16"/>
                      <w:szCs w:val="18"/>
                    </w:rPr>
                  </w:pPr>
                  <w:r>
                    <w:rPr>
                      <w:i/>
                      <w:sz w:val="16"/>
                      <w:szCs w:val="18"/>
                    </w:rPr>
                    <w:t>5 años y posible continuidad</w:t>
                  </w:r>
                </w:p>
              </w:tc>
              <w:tc>
                <w:tcPr>
                  <w:tcW w:w="1276" w:type="dxa"/>
                </w:tcPr>
                <w:p w14:paraId="071156EC" w14:textId="77777777" w:rsidR="00C84D09" w:rsidRPr="00C84D09" w:rsidRDefault="00C84D09" w:rsidP="00687203">
                  <w:pPr>
                    <w:jc w:val="center"/>
                    <w:rPr>
                      <w:i/>
                      <w:sz w:val="16"/>
                      <w:szCs w:val="18"/>
                    </w:rPr>
                  </w:pPr>
                  <w:r>
                    <w:rPr>
                      <w:i/>
                      <w:sz w:val="16"/>
                      <w:szCs w:val="18"/>
                    </w:rPr>
                    <w:t>Semestral</w:t>
                  </w:r>
                </w:p>
              </w:tc>
              <w:tc>
                <w:tcPr>
                  <w:tcW w:w="1842" w:type="dxa"/>
                </w:tcPr>
                <w:p w14:paraId="3F404F49" w14:textId="77777777" w:rsidR="00C84D09" w:rsidRPr="00C84D09" w:rsidRDefault="00C84D09" w:rsidP="00C84D09">
                  <w:pPr>
                    <w:rPr>
                      <w:i/>
                      <w:sz w:val="16"/>
                      <w:szCs w:val="18"/>
                    </w:rPr>
                  </w:pPr>
                  <w:r>
                    <w:rPr>
                      <w:i/>
                      <w:sz w:val="16"/>
                      <w:szCs w:val="18"/>
                    </w:rPr>
                    <w:t>Informes de especialistas en Huemul</w:t>
                  </w:r>
                </w:p>
              </w:tc>
              <w:tc>
                <w:tcPr>
                  <w:tcW w:w="1655" w:type="dxa"/>
                </w:tcPr>
                <w:p w14:paraId="212E7C29" w14:textId="77777777" w:rsidR="00C84D09" w:rsidRPr="00C84D09" w:rsidRDefault="00C84D09" w:rsidP="00C84D09">
                  <w:pPr>
                    <w:rPr>
                      <w:i/>
                      <w:sz w:val="16"/>
                      <w:szCs w:val="18"/>
                    </w:rPr>
                  </w:pPr>
                  <w:r>
                    <w:rPr>
                      <w:i/>
                      <w:sz w:val="16"/>
                      <w:szCs w:val="18"/>
                    </w:rPr>
                    <w:t>Informe semestral a la SMA y CONAF</w:t>
                  </w:r>
                </w:p>
              </w:tc>
            </w:tr>
          </w:tbl>
          <w:p w14:paraId="251F47DC" w14:textId="77777777" w:rsidR="00C84D09" w:rsidRPr="00C84D09" w:rsidRDefault="00C84D09" w:rsidP="00C84D09">
            <w:pPr>
              <w:rPr>
                <w:i/>
                <w:sz w:val="18"/>
                <w:szCs w:val="18"/>
              </w:rPr>
            </w:pPr>
            <w:r w:rsidRPr="00C84D09">
              <w:rPr>
                <w:i/>
                <w:sz w:val="18"/>
                <w:szCs w:val="18"/>
              </w:rPr>
              <w:t>(…)</w:t>
            </w:r>
            <w:r w:rsidR="00F26583">
              <w:rPr>
                <w:i/>
                <w:sz w:val="18"/>
                <w:szCs w:val="18"/>
              </w:rPr>
              <w:t>”</w:t>
            </w:r>
          </w:p>
          <w:p w14:paraId="3C148B27" w14:textId="77777777" w:rsidR="00F26583" w:rsidRDefault="00F26583" w:rsidP="00C84D09">
            <w:pPr>
              <w:rPr>
                <w:b/>
                <w:i/>
                <w:sz w:val="18"/>
                <w:szCs w:val="18"/>
              </w:rPr>
            </w:pPr>
          </w:p>
          <w:p w14:paraId="7B2B34E6" w14:textId="77777777" w:rsidR="00F26583" w:rsidRPr="00F3594D" w:rsidRDefault="00F26583" w:rsidP="00F26583">
            <w:pPr>
              <w:rPr>
                <w:b/>
                <w:sz w:val="18"/>
                <w:szCs w:val="18"/>
              </w:rPr>
            </w:pPr>
            <w:r w:rsidRPr="00F3594D">
              <w:rPr>
                <w:b/>
                <w:sz w:val="18"/>
                <w:szCs w:val="18"/>
              </w:rPr>
              <w:t xml:space="preserve">RCA N° </w:t>
            </w:r>
            <w:r>
              <w:rPr>
                <w:b/>
                <w:sz w:val="18"/>
                <w:szCs w:val="18"/>
              </w:rPr>
              <w:t>294</w:t>
            </w:r>
            <w:r w:rsidRPr="00F3594D">
              <w:rPr>
                <w:b/>
                <w:sz w:val="18"/>
                <w:szCs w:val="18"/>
              </w:rPr>
              <w:t>/20</w:t>
            </w:r>
            <w:r>
              <w:rPr>
                <w:b/>
                <w:sz w:val="18"/>
                <w:szCs w:val="18"/>
              </w:rPr>
              <w:t>13</w:t>
            </w:r>
            <w:r w:rsidRPr="00F3594D">
              <w:rPr>
                <w:b/>
                <w:sz w:val="18"/>
                <w:szCs w:val="18"/>
              </w:rPr>
              <w:t xml:space="preserve">, </w:t>
            </w:r>
            <w:r>
              <w:rPr>
                <w:b/>
                <w:sz w:val="18"/>
                <w:szCs w:val="18"/>
              </w:rPr>
              <w:t>Considerando N° 10</w:t>
            </w:r>
            <w:r w:rsidRPr="00F3594D">
              <w:rPr>
                <w:b/>
                <w:sz w:val="18"/>
                <w:szCs w:val="18"/>
              </w:rPr>
              <w:t>.</w:t>
            </w:r>
            <w:r>
              <w:rPr>
                <w:b/>
                <w:sz w:val="18"/>
                <w:szCs w:val="18"/>
              </w:rPr>
              <w:t xml:space="preserve"> </w:t>
            </w:r>
            <w:r w:rsidRPr="00687203">
              <w:rPr>
                <w:b/>
                <w:i/>
                <w:sz w:val="18"/>
                <w:szCs w:val="18"/>
              </w:rPr>
              <w:t>Condiciones o Exigencias Especiales</w:t>
            </w:r>
          </w:p>
          <w:p w14:paraId="439964AC" w14:textId="77777777" w:rsidR="00C84D09" w:rsidRPr="00687203" w:rsidRDefault="00F26583" w:rsidP="00C84D09">
            <w:pPr>
              <w:rPr>
                <w:b/>
                <w:i/>
                <w:sz w:val="18"/>
                <w:szCs w:val="18"/>
              </w:rPr>
            </w:pPr>
            <w:r>
              <w:rPr>
                <w:b/>
                <w:i/>
                <w:sz w:val="18"/>
                <w:szCs w:val="18"/>
              </w:rPr>
              <w:t>“</w:t>
            </w:r>
            <w:r w:rsidR="00C84D09" w:rsidRPr="00687203">
              <w:rPr>
                <w:b/>
                <w:i/>
                <w:sz w:val="18"/>
                <w:szCs w:val="18"/>
              </w:rPr>
              <w:t>10. Condiciones o Exigencias Especiales:</w:t>
            </w:r>
          </w:p>
          <w:p w14:paraId="6EB803E8" w14:textId="77777777" w:rsidR="00C84D09" w:rsidRDefault="00C84D09" w:rsidP="00C84D09">
            <w:pPr>
              <w:rPr>
                <w:i/>
                <w:sz w:val="18"/>
                <w:szCs w:val="18"/>
              </w:rPr>
            </w:pPr>
            <w:r>
              <w:rPr>
                <w:i/>
                <w:sz w:val="18"/>
                <w:szCs w:val="18"/>
              </w:rPr>
              <w:t xml:space="preserve">10.1. </w:t>
            </w:r>
            <w:r w:rsidR="0036012C">
              <w:rPr>
                <w:i/>
                <w:sz w:val="18"/>
                <w:szCs w:val="18"/>
              </w:rPr>
              <w:t>Respecto</w:t>
            </w:r>
            <w:r>
              <w:rPr>
                <w:i/>
                <w:sz w:val="18"/>
                <w:szCs w:val="18"/>
              </w:rPr>
              <w:t xml:space="preserve"> a los monitoreos asociados al Huemul, se deberá cumplir con las siguientes indicaciones:</w:t>
            </w:r>
          </w:p>
          <w:p w14:paraId="247ACAED" w14:textId="77777777" w:rsidR="00C84D09" w:rsidRDefault="00C84D09" w:rsidP="00F26583">
            <w:pPr>
              <w:ind w:left="284" w:hanging="284"/>
              <w:rPr>
                <w:i/>
                <w:sz w:val="18"/>
                <w:szCs w:val="18"/>
              </w:rPr>
            </w:pPr>
            <w:r>
              <w:rPr>
                <w:i/>
                <w:sz w:val="18"/>
                <w:szCs w:val="18"/>
              </w:rPr>
              <w:t xml:space="preserve">a. </w:t>
            </w:r>
            <w:r w:rsidR="00F26583">
              <w:rPr>
                <w:i/>
                <w:sz w:val="18"/>
                <w:szCs w:val="18"/>
              </w:rPr>
              <w:t xml:space="preserve">  </w:t>
            </w:r>
            <w:r>
              <w:rPr>
                <w:i/>
                <w:sz w:val="18"/>
                <w:szCs w:val="18"/>
              </w:rPr>
              <w:t xml:space="preserve">El grupo profesional </w:t>
            </w:r>
            <w:r w:rsidR="0036012C">
              <w:rPr>
                <w:i/>
                <w:sz w:val="18"/>
                <w:szCs w:val="18"/>
              </w:rPr>
              <w:t>propuesto</w:t>
            </w:r>
            <w:r>
              <w:rPr>
                <w:i/>
                <w:sz w:val="18"/>
                <w:szCs w:val="18"/>
              </w:rPr>
              <w:t xml:space="preserve"> por el titular, no sólo debiera ser convocado en caso de que los resultados de los monitoreos sean </w:t>
            </w:r>
            <w:r w:rsidR="0036012C">
              <w:rPr>
                <w:i/>
                <w:sz w:val="18"/>
                <w:szCs w:val="18"/>
              </w:rPr>
              <w:t>negativas</w:t>
            </w:r>
            <w:r>
              <w:rPr>
                <w:i/>
                <w:sz w:val="18"/>
                <w:szCs w:val="18"/>
              </w:rPr>
              <w:t xml:space="preserve">, sino que deberán llevar un seguimiento y acompañar todo el proceso de monitoreo de los huemules, por lo que se efectuarán reuniones presenciales </w:t>
            </w:r>
            <w:r w:rsidR="002326B9">
              <w:rPr>
                <w:i/>
                <w:sz w:val="18"/>
                <w:szCs w:val="18"/>
              </w:rPr>
              <w:t>p</w:t>
            </w:r>
            <w:r>
              <w:rPr>
                <w:i/>
                <w:sz w:val="18"/>
                <w:szCs w:val="18"/>
              </w:rPr>
              <w:t>eriódicas entre el titular y este grupo, según lo siguiente:</w:t>
            </w:r>
          </w:p>
          <w:p w14:paraId="15C7B274" w14:textId="77777777" w:rsidR="00C84D09" w:rsidRDefault="0036012C" w:rsidP="00F26583">
            <w:pPr>
              <w:ind w:left="284"/>
              <w:rPr>
                <w:i/>
                <w:sz w:val="18"/>
                <w:szCs w:val="18"/>
              </w:rPr>
            </w:pPr>
            <w:r>
              <w:rPr>
                <w:i/>
                <w:sz w:val="18"/>
                <w:szCs w:val="18"/>
              </w:rPr>
              <w:t xml:space="preserve">Una primera reunión previa al inicio de las obras: Donde el titular presentará los resultados de la totalidad de los monitoreos de huemul realizados por este (incluido el tercer monitoreo previo a la construcción propuesto en punto 6, página 119), más toda la información bibliográfica sobre presencia de la especie en la zona. </w:t>
            </w:r>
            <w:r w:rsidR="00687203">
              <w:rPr>
                <w:i/>
                <w:sz w:val="18"/>
                <w:szCs w:val="18"/>
              </w:rPr>
              <w:t>Debiendo enviar un primer informe previo a la reunión a la autoridad competente para mejorar la discusión.</w:t>
            </w:r>
          </w:p>
          <w:p w14:paraId="2915C324" w14:textId="77777777" w:rsidR="00687203" w:rsidRDefault="00687203" w:rsidP="00C84D09">
            <w:pPr>
              <w:rPr>
                <w:i/>
                <w:sz w:val="18"/>
                <w:szCs w:val="18"/>
              </w:rPr>
            </w:pPr>
          </w:p>
          <w:p w14:paraId="42EBFBFE" w14:textId="77777777" w:rsidR="00687203" w:rsidRDefault="00687203" w:rsidP="00F26583">
            <w:pPr>
              <w:ind w:left="284"/>
              <w:rPr>
                <w:i/>
                <w:sz w:val="18"/>
                <w:szCs w:val="18"/>
              </w:rPr>
            </w:pPr>
            <w:r>
              <w:rPr>
                <w:i/>
                <w:sz w:val="18"/>
                <w:szCs w:val="18"/>
              </w:rPr>
              <w:t xml:space="preserve">El objetivo de esta reunión, es establecer “la fotografía” de la población de huemul previo a la construcción del proyecto, lo que será considerado como  Línea Base para evaluar en relación a esto, y de acuerdo a los monitoreos posteriores, si el proyecto produce efectos </w:t>
            </w:r>
            <w:r w:rsidR="0036012C">
              <w:rPr>
                <w:i/>
                <w:sz w:val="18"/>
                <w:szCs w:val="18"/>
              </w:rPr>
              <w:t>neutrales</w:t>
            </w:r>
            <w:r>
              <w:rPr>
                <w:i/>
                <w:sz w:val="18"/>
                <w:szCs w:val="18"/>
              </w:rPr>
              <w:t>, negativos o positivos al huemul. Además, de conocer y validar a propuesta de los monitoreos siguientes (fechas y lugares) relacionados con la construcción del proyecto y conocer el estado de avance de todas las medidas relacionadas con la especie (letreros, folletos, charla y otros).</w:t>
            </w:r>
          </w:p>
          <w:p w14:paraId="722F16C9" w14:textId="77777777" w:rsidR="00687203" w:rsidRDefault="00687203" w:rsidP="00C84D09">
            <w:pPr>
              <w:rPr>
                <w:i/>
                <w:sz w:val="18"/>
                <w:szCs w:val="18"/>
              </w:rPr>
            </w:pPr>
          </w:p>
          <w:p w14:paraId="138A2338" w14:textId="77777777" w:rsidR="00687203" w:rsidRDefault="00687203" w:rsidP="00F26583">
            <w:pPr>
              <w:ind w:left="284" w:hanging="284"/>
              <w:rPr>
                <w:i/>
                <w:sz w:val="18"/>
                <w:szCs w:val="18"/>
              </w:rPr>
            </w:pPr>
            <w:r>
              <w:rPr>
                <w:i/>
                <w:sz w:val="18"/>
                <w:szCs w:val="18"/>
              </w:rPr>
              <w:t xml:space="preserve">b. </w:t>
            </w:r>
            <w:r w:rsidR="00F26583">
              <w:rPr>
                <w:i/>
                <w:sz w:val="18"/>
                <w:szCs w:val="18"/>
              </w:rPr>
              <w:t xml:space="preserve">  </w:t>
            </w:r>
            <w:r>
              <w:rPr>
                <w:i/>
                <w:sz w:val="18"/>
                <w:szCs w:val="18"/>
              </w:rPr>
              <w:t>Reuniones semestrales durante la ejecución del proyecto: Con el objetivo de ir conociendo los resultados de los monitoreos y las medidas de mitigación tomadas por el titular en caso de avistamientos de huemules.</w:t>
            </w:r>
          </w:p>
          <w:p w14:paraId="3575DB1C" w14:textId="77777777" w:rsidR="00687203" w:rsidRDefault="00687203" w:rsidP="00F26583">
            <w:pPr>
              <w:ind w:left="284"/>
              <w:rPr>
                <w:i/>
                <w:sz w:val="18"/>
                <w:szCs w:val="18"/>
              </w:rPr>
            </w:pPr>
            <w:r>
              <w:rPr>
                <w:i/>
                <w:sz w:val="18"/>
                <w:szCs w:val="18"/>
              </w:rPr>
              <w:t>Durante los siguientes tres años de operación del proyecto deberían continuar las reuniones de manera semestral, a no ser que se estime lo contrario.</w:t>
            </w:r>
          </w:p>
          <w:p w14:paraId="05638AC1" w14:textId="77777777" w:rsidR="00687203" w:rsidRDefault="00687203" w:rsidP="00F26583">
            <w:pPr>
              <w:ind w:left="284"/>
              <w:rPr>
                <w:i/>
                <w:sz w:val="18"/>
                <w:szCs w:val="18"/>
              </w:rPr>
            </w:pPr>
            <w:r>
              <w:rPr>
                <w:i/>
                <w:sz w:val="18"/>
                <w:szCs w:val="18"/>
              </w:rPr>
              <w:t>Debiendo ser la reunión final del tercer año, donde se evalúen todos los resultados de los monitoreos antes y después del proyecto, se evalúen las posibles medidas de compensación en caso de que los resultados sean negativos para la especie. Los que deben ser vinculantes y evaluar si el monitoreo debería seguir durante dos años más.</w:t>
            </w:r>
          </w:p>
          <w:p w14:paraId="56CECFD3" w14:textId="77777777" w:rsidR="00687203" w:rsidRPr="00C84D09" w:rsidRDefault="00687203" w:rsidP="00F26583">
            <w:pPr>
              <w:ind w:left="284"/>
              <w:rPr>
                <w:i/>
                <w:sz w:val="18"/>
                <w:szCs w:val="18"/>
              </w:rPr>
            </w:pPr>
            <w:r>
              <w:rPr>
                <w:i/>
                <w:sz w:val="18"/>
                <w:szCs w:val="18"/>
              </w:rPr>
              <w:t>Todo lo relacionado con las reuniones mencionadas an</w:t>
            </w:r>
            <w:r w:rsidR="002326B9">
              <w:rPr>
                <w:i/>
                <w:sz w:val="18"/>
                <w:szCs w:val="18"/>
              </w:rPr>
              <w:t>t</w:t>
            </w:r>
            <w:r>
              <w:rPr>
                <w:i/>
                <w:sz w:val="18"/>
                <w:szCs w:val="18"/>
              </w:rPr>
              <w:t>eriormente (su coordinación y logística), debe ser responsabilidad del titular y quedar como un compromiso ambiental.”</w:t>
            </w:r>
          </w:p>
          <w:p w14:paraId="5707B6F4" w14:textId="77777777" w:rsidR="00482E29" w:rsidRPr="007B5023" w:rsidRDefault="00482E29" w:rsidP="00C84D09">
            <w:pPr>
              <w:autoSpaceDE w:val="0"/>
              <w:autoSpaceDN w:val="0"/>
              <w:adjustRightInd w:val="0"/>
              <w:rPr>
                <w:b/>
                <w:sz w:val="18"/>
                <w:szCs w:val="18"/>
              </w:rPr>
            </w:pPr>
          </w:p>
        </w:tc>
      </w:tr>
      <w:tr w:rsidR="00482E29" w:rsidRPr="00F3594D" w14:paraId="1E7864F5" w14:textId="77777777" w:rsidTr="00C84D09">
        <w:trPr>
          <w:trHeight w:val="627"/>
        </w:trPr>
        <w:tc>
          <w:tcPr>
            <w:tcW w:w="5000" w:type="pct"/>
            <w:gridSpan w:val="2"/>
          </w:tcPr>
          <w:p w14:paraId="258D8214" w14:textId="502FA2B8" w:rsidR="00482E29" w:rsidRPr="00F3594D" w:rsidRDefault="00482E29" w:rsidP="00C84D09">
            <w:r w:rsidRPr="00F3594D">
              <w:rPr>
                <w:b/>
              </w:rPr>
              <w:lastRenderedPageBreak/>
              <w:t>Hechos:</w:t>
            </w:r>
          </w:p>
          <w:p w14:paraId="40C3F416" w14:textId="77777777" w:rsidR="00482E29" w:rsidRPr="00F3594D" w:rsidRDefault="00482E29" w:rsidP="00C84D09"/>
          <w:p w14:paraId="3877BA06" w14:textId="7D634FBF" w:rsidR="00CE2018" w:rsidRDefault="00482E29" w:rsidP="00CE2018">
            <w:pPr>
              <w:spacing w:line="0" w:lineRule="atLeast"/>
            </w:pPr>
            <w:r>
              <w:t xml:space="preserve">De acuerdo a </w:t>
            </w:r>
            <w:r w:rsidR="00CE2018">
              <w:t xml:space="preserve">los antecedentes remitidos por el titular mediante el Sistema de </w:t>
            </w:r>
            <w:r w:rsidR="00EA487C">
              <w:t>S</w:t>
            </w:r>
            <w:r w:rsidR="0036012C">
              <w:t>eguimiento</w:t>
            </w:r>
            <w:r w:rsidR="00CE2018">
              <w:t xml:space="preserve"> Ambiental, para la RCA 294/2013, se procedió a encomendar al Servicio Agrícola y Ganadero la revisión de los informes identificados como Informe de Línea de base Huemul para PCH El Pinar (Código de Seguimiento N° 19532, de fecha 09-04-2014) y el Informe de Línea de base Huemul para PCH El Pinar; Reporte N° 2 (Código de Seguimiento N° 29030, de fecha 09-01-2015), mediante el Ordinario N° MZS 200/2015.</w:t>
            </w:r>
          </w:p>
          <w:p w14:paraId="65F8E9E2" w14:textId="77777777" w:rsidR="00823422" w:rsidRDefault="00823422" w:rsidP="00CE2018">
            <w:pPr>
              <w:spacing w:line="0" w:lineRule="atLeast"/>
            </w:pPr>
          </w:p>
          <w:p w14:paraId="64283D56" w14:textId="77777777" w:rsidR="00482E29" w:rsidRDefault="00CE2018" w:rsidP="00C84D09">
            <w:r>
              <w:t>A continuación se procede a presentar los resultados de la revisión de antecedentes:</w:t>
            </w:r>
          </w:p>
          <w:p w14:paraId="76C5FF2E" w14:textId="77777777" w:rsidR="00482E29" w:rsidRDefault="00482E29" w:rsidP="00C84D09"/>
          <w:p w14:paraId="24DB79FB" w14:textId="77777777" w:rsidR="00482E29" w:rsidRPr="008450B2" w:rsidRDefault="00482E29" w:rsidP="00C84D09">
            <w:pPr>
              <w:rPr>
                <w:b/>
              </w:rPr>
            </w:pPr>
            <w:r w:rsidRPr="008450B2">
              <w:rPr>
                <w:b/>
              </w:rPr>
              <w:t>Examen de información disponible en el Sistema de RCA:</w:t>
            </w:r>
          </w:p>
          <w:p w14:paraId="12E345D0" w14:textId="77777777" w:rsidR="00482E29" w:rsidRDefault="00482E29" w:rsidP="00C84D09"/>
          <w:p w14:paraId="33F9F5CF" w14:textId="77777777" w:rsidR="00CE2018" w:rsidRDefault="00482E29" w:rsidP="00CE2018">
            <w:r>
              <w:t xml:space="preserve">Realizado el examen de información </w:t>
            </w:r>
            <w:r w:rsidR="00CE2018">
              <w:t>correspondiente a los</w:t>
            </w:r>
            <w:r>
              <w:t xml:space="preserve"> Informes de seguimiento </w:t>
            </w:r>
            <w:r w:rsidR="00CE2018">
              <w:t>de</w:t>
            </w:r>
            <w:r>
              <w:t xml:space="preserve"> la etapa de Construcción, </w:t>
            </w:r>
            <w:r w:rsidR="00CE2018">
              <w:t xml:space="preserve">ya </w:t>
            </w:r>
            <w:r>
              <w:t>identificados</w:t>
            </w:r>
            <w:r w:rsidR="00CE2018">
              <w:t>.</w:t>
            </w:r>
          </w:p>
          <w:p w14:paraId="1757D759" w14:textId="77777777" w:rsidR="00CE2018" w:rsidRDefault="00CE2018" w:rsidP="00CE2018">
            <w:r>
              <w:t>De la revisión de estos, el SAG Región del Biobío informó mediante ORD. N° 441/2015 lo siguiente:</w:t>
            </w:r>
          </w:p>
          <w:p w14:paraId="1FED404F" w14:textId="77777777" w:rsidR="00CE2018" w:rsidRDefault="00482E29" w:rsidP="00CE2018">
            <w:pPr>
              <w:pStyle w:val="Prrafodelista"/>
              <w:numPr>
                <w:ilvl w:val="0"/>
                <w:numId w:val="48"/>
              </w:numPr>
            </w:pPr>
            <w:r w:rsidRPr="00CE2018">
              <w:t>Informe de Línea de base Huemul para PCH El Pinar, de fecha 09-04-2014</w:t>
            </w:r>
            <w:r w:rsidR="00CE2018">
              <w:t>. Sin observaciones</w:t>
            </w:r>
            <w:r w:rsidRPr="00CE2018">
              <w:t xml:space="preserve"> </w:t>
            </w:r>
          </w:p>
          <w:p w14:paraId="1F32D7CA" w14:textId="77777777" w:rsidR="00823422" w:rsidRDefault="00823422" w:rsidP="00823422">
            <w:pPr>
              <w:pStyle w:val="Prrafodelista"/>
              <w:ind w:left="763"/>
            </w:pPr>
          </w:p>
          <w:p w14:paraId="6BC8DB68" w14:textId="77777777" w:rsidR="00482E29" w:rsidRDefault="00482E29" w:rsidP="00CE2018">
            <w:pPr>
              <w:pStyle w:val="Prrafodelista"/>
              <w:numPr>
                <w:ilvl w:val="0"/>
                <w:numId w:val="48"/>
              </w:numPr>
            </w:pPr>
            <w:r w:rsidRPr="00CE2018">
              <w:t>Informe de Línea de base Huemul para PCH El Pinar; Reporte N° 2, de fecha 09-01-2015</w:t>
            </w:r>
            <w:r w:rsidR="00CE2018">
              <w:t xml:space="preserve">. En relación a este informe, </w:t>
            </w:r>
            <w:r w:rsidR="00837E44">
              <w:t>el SAG observa lo siguiente:</w:t>
            </w:r>
          </w:p>
          <w:p w14:paraId="13961447" w14:textId="77777777" w:rsidR="00837E44" w:rsidRDefault="00837E44" w:rsidP="00837E44">
            <w:pPr>
              <w:pStyle w:val="Prrafodelista"/>
              <w:numPr>
                <w:ilvl w:val="1"/>
                <w:numId w:val="48"/>
              </w:numPr>
            </w:pPr>
            <w:r>
              <w:t xml:space="preserve">Este documento es un informe donde los autores lo identifican como un monitoreo realizado en época </w:t>
            </w:r>
            <w:r w:rsidRPr="00837E44">
              <w:rPr>
                <w:b/>
              </w:rPr>
              <w:t>invierno-primavera</w:t>
            </w:r>
            <w:r>
              <w:t xml:space="preserve">, habiendo sido realizada una sola visita en octubre del 2014, por lo que corresponde </w:t>
            </w:r>
            <w:r w:rsidRPr="00A9196E">
              <w:rPr>
                <w:b/>
              </w:rPr>
              <w:t>sólo al periodo primaveral del 2014</w:t>
            </w:r>
            <w:r>
              <w:t>, y no a un informe semestral.</w:t>
            </w:r>
          </w:p>
          <w:p w14:paraId="7C8D23BD" w14:textId="77777777" w:rsidR="00823422" w:rsidRDefault="00823422" w:rsidP="00823422">
            <w:pPr>
              <w:pStyle w:val="Prrafodelista"/>
              <w:ind w:left="1483"/>
            </w:pPr>
          </w:p>
          <w:p w14:paraId="7F94A60E" w14:textId="77777777" w:rsidR="00837E44" w:rsidRDefault="00837E44" w:rsidP="00837E44">
            <w:pPr>
              <w:pStyle w:val="Prrafodelista"/>
              <w:numPr>
                <w:ilvl w:val="1"/>
                <w:numId w:val="48"/>
              </w:numPr>
            </w:pPr>
            <w:r>
              <w:t>Se utilizaron métodos indirectos (fecas, huellas, astas, otros) y  directos (avistamientos) para la detección de ejemplares. Dichos métodos fueron considerados por el servicio sectorial revisor, como poco eficientes debido a la gran superficie a cubrir en un corto periodo de tiempo, y el escaso número de profesionales participantes (sólo dos personas). En opinión del servicio, debieran ser complementados estos métodos, con la utilización de cámaras trampa en diferentes puntos del área de influencia, y en campañas en terreno de duración mínima de 3 a 7 días. Adicionalmente, en opinión del SAG, es sugerible la contratación de personal de la zona cercana al área en estudio.</w:t>
            </w:r>
          </w:p>
          <w:p w14:paraId="4DA1152D" w14:textId="77777777" w:rsidR="00823422" w:rsidRDefault="00823422" w:rsidP="00823422">
            <w:pPr>
              <w:pStyle w:val="Prrafodelista"/>
              <w:ind w:left="1483"/>
            </w:pPr>
          </w:p>
          <w:p w14:paraId="04B3651F" w14:textId="77777777" w:rsidR="00A9196E" w:rsidRDefault="00837E44" w:rsidP="00837E44">
            <w:pPr>
              <w:pStyle w:val="Prrafodelista"/>
              <w:numPr>
                <w:ilvl w:val="1"/>
                <w:numId w:val="48"/>
              </w:numPr>
            </w:pPr>
            <w:r>
              <w:t>El área o sitios prospectados (cerros Peruco, Sánchez y Tele), aparentemente no concuerdan con lo señalado en Anexo H, donde se mencionan el Cordón Lagunillas, estero Las Papas y cabeceras del río Cholguán, además de cerros Pelado y Telo. Lo anterior podría haber sido dilucidado con la presentación de cartografía a escala adecuada</w:t>
            </w:r>
            <w:r w:rsidR="00A9196E">
              <w:t>, que graficara tanto a nivel de punto como de polígono las técnicas de monitoreo empleadas.</w:t>
            </w:r>
          </w:p>
          <w:p w14:paraId="37B6416E" w14:textId="77777777" w:rsidR="00823422" w:rsidRDefault="00823422" w:rsidP="00823422">
            <w:pPr>
              <w:pStyle w:val="Prrafodelista"/>
              <w:ind w:left="1483"/>
            </w:pPr>
          </w:p>
          <w:p w14:paraId="713AF774" w14:textId="77777777" w:rsidR="00837E44" w:rsidRPr="00CE2018" w:rsidRDefault="00A9196E" w:rsidP="00837E44">
            <w:pPr>
              <w:pStyle w:val="Prrafodelista"/>
              <w:numPr>
                <w:ilvl w:val="1"/>
                <w:numId w:val="48"/>
              </w:numPr>
            </w:pPr>
            <w:r>
              <w:t>En la Tabla N° 1 donde se presentan los resultados, no se indican las fechas y horas asociadas a cada punto prospectado.</w:t>
            </w:r>
            <w:r w:rsidR="00837E44">
              <w:t xml:space="preserve"> </w:t>
            </w:r>
          </w:p>
          <w:p w14:paraId="7E3408E2" w14:textId="77777777" w:rsidR="00482E29" w:rsidRDefault="00482E29" w:rsidP="00C84D09"/>
          <w:p w14:paraId="6A0062A1" w14:textId="77777777" w:rsidR="00A9196E" w:rsidRDefault="00A9196E" w:rsidP="00C84D09"/>
          <w:p w14:paraId="2BD4BA9E" w14:textId="77777777" w:rsidR="00482E29" w:rsidRDefault="00A9196E" w:rsidP="00C84D09">
            <w:r>
              <w:t>Revisados los restantes antecedentes disponibles en el Sistema de Seguimiento correspondientes a los informes de seguimiento códigos N° 34348 (20-07-2015), N° 34515 (28-07-2015), N° 38689 (10-09-2015), N° 38690 (10-09-2015), N° 38691 (10-09-2015), N° 38692 (10-09-2015) y N° 38997 (24-09-2015), todos correspondientes a la fase de CONSTRUCCIÓN, y en proceso de admisibilidad por parte de la SMA, se verifica que el titular no ha acreditado la realización de las reuniones de coordinación preliminar y posteriores al inicio de la etapa de construcción, que hubiesen resuelto las observaciones planteadas por el SAG de forma temprana, corrigiendo errores de procedimiento en el Plan de Monitoreo de Huemules en ejecución.</w:t>
            </w:r>
          </w:p>
          <w:p w14:paraId="03DF0E43" w14:textId="77777777" w:rsidR="00823422" w:rsidRDefault="00823422" w:rsidP="00823422"/>
          <w:p w14:paraId="27F03ED7" w14:textId="292AF114" w:rsidR="00EA487C" w:rsidRPr="00501414" w:rsidRDefault="00EA487C" w:rsidP="000B22FA">
            <w:r w:rsidRPr="00501414">
              <w:lastRenderedPageBreak/>
              <w:t>Consultados mediante Ordinario N° OBB 16</w:t>
            </w:r>
            <w:r w:rsidR="00B11DE2">
              <w:t>2</w:t>
            </w:r>
            <w:r w:rsidRPr="00501414">
              <w:t xml:space="preserve"> de fecha 2</w:t>
            </w:r>
            <w:r w:rsidR="00B11DE2">
              <w:t>7-11-2015, tanto a</w:t>
            </w:r>
            <w:r w:rsidRPr="00501414">
              <w:t>l Servicio</w:t>
            </w:r>
            <w:r w:rsidR="00B11DE2">
              <w:t xml:space="preserve"> de Evaluación Ambiental, como </w:t>
            </w:r>
            <w:r w:rsidRPr="00501414">
              <w:t xml:space="preserve">a CONAF, SAG y SEREMI de Medio Ambiente de la </w:t>
            </w:r>
            <w:r w:rsidR="00B11DE2">
              <w:t>R</w:t>
            </w:r>
            <w:r w:rsidRPr="00501414">
              <w:t xml:space="preserve">egión del Biobío, respecto de la realización de reuniones de coordinación no informadas a la SMA, </w:t>
            </w:r>
            <w:r w:rsidR="00B11DE2">
              <w:t>sobre</w:t>
            </w:r>
            <w:r w:rsidRPr="00501414">
              <w:t xml:space="preserve"> la realización de reuniones de coordinación y revisión según lo establecido en el Considerando 10 de la RCA 294/2013, estos servicios respondieron lo siguiente:</w:t>
            </w:r>
          </w:p>
          <w:p w14:paraId="232CF6BD" w14:textId="38500507" w:rsidR="00EA487C" w:rsidRDefault="00EA487C" w:rsidP="00EA487C">
            <w:pPr>
              <w:pStyle w:val="Prrafodelista"/>
              <w:numPr>
                <w:ilvl w:val="0"/>
                <w:numId w:val="38"/>
              </w:numPr>
            </w:pPr>
            <w:r>
              <w:t xml:space="preserve">SEREMI de Medio Ambiente, mediante oficio Ordinario N° 1070/2015 de fecha 01-12-2015, informa que a la fecha como institución, no han sido convocados a </w:t>
            </w:r>
            <w:r w:rsidR="00A322D0">
              <w:t>participar</w:t>
            </w:r>
            <w:r>
              <w:t xml:space="preserve"> a ninguna reunión de coordinación con el titular de este proyecto en el marco del plan de Seguimiento de Huemules ni en la participación en la mesa de trabajo como quedó estipulado en la RCA N° 294/2013, Considerandos N° 8 Tabla N° 29 y N° 10.1.</w:t>
            </w:r>
          </w:p>
          <w:p w14:paraId="32E61DE9" w14:textId="70B49B7A" w:rsidR="00EA487C" w:rsidRDefault="00EA487C" w:rsidP="00EA487C">
            <w:pPr>
              <w:pStyle w:val="Prrafodelista"/>
              <w:numPr>
                <w:ilvl w:val="0"/>
                <w:numId w:val="38"/>
              </w:numPr>
            </w:pPr>
            <w:r>
              <w:t xml:space="preserve">SEA Biobío, mediante oficio Ordinario N°745/2015 de fecha 01-12-2015, informa que a la fecha, este servicio no ha participado en reuniones de coordinación con la empresa titular del proyecto ni con Órganos del Estado que participaron en la evaluación ambiental del proyecto, en materias relacionadas con </w:t>
            </w:r>
            <w:r w:rsidR="00A322D0">
              <w:t>el</w:t>
            </w:r>
            <w:r>
              <w:t xml:space="preserve"> Plan de Seguimiento de Huemules en el área de influencia del proyecto. Sin embargo, también señalan que por carta s/n de fecha 09-05-2014, recepcionada con fecha 12-05-2015, el titular extendió una invitación a una reunión coordinada con CONAF para el día 19-05-2014, donde se presentarían los resultados del informe preparado por la empresa respecto del </w:t>
            </w:r>
            <w:r w:rsidR="00A322D0">
              <w:t>monitoreo</w:t>
            </w:r>
            <w:r>
              <w:t xml:space="preserve"> del Huemul, reunión a la cual dicho servicio no pudo asistir por compromisos previamente agendados.</w:t>
            </w:r>
            <w:r w:rsidR="00501414">
              <w:t xml:space="preserve"> Adicionalmente, a través de carta s/n de fecha 21-07-2015, el titular remitió al SEA, copia del documento denominado “Reportes de monitoreo de Huemul”, realizados en el área de influencia, y elaborado por el especialista Rodrigo López Rubke. Dicho informe, según lo indica el titular, fue remitido a la SMA a través del sistema de seguimiento ambiental con fecha 20-07-2015.</w:t>
            </w:r>
          </w:p>
          <w:p w14:paraId="6F6F5698" w14:textId="21EDE2DE" w:rsidR="00B11DE2" w:rsidRDefault="00B11DE2" w:rsidP="00EA487C">
            <w:pPr>
              <w:pStyle w:val="Prrafodelista"/>
              <w:numPr>
                <w:ilvl w:val="0"/>
                <w:numId w:val="38"/>
              </w:numPr>
            </w:pPr>
            <w:r>
              <w:t>CONAF Biobío, mediante oficio Ordinario N°162/2015 de fecha 11-12-2015, informa que a la fecha este servicio sólo ha participado en 1 reunión de coordinación con el titular del proyecto, sostenida el día 19-05-2014, en la que se tomaron una serie de acuerdos que constan en acta, cuyos avances se proceden a detallar a continuación:</w:t>
            </w:r>
          </w:p>
          <w:p w14:paraId="3537797C" w14:textId="0A5D8390" w:rsidR="00B11DE2" w:rsidRDefault="00B11DE2" w:rsidP="00B11DE2">
            <w:pPr>
              <w:pStyle w:val="Prrafodelista"/>
              <w:numPr>
                <w:ilvl w:val="1"/>
                <w:numId w:val="38"/>
              </w:numPr>
            </w:pPr>
            <w:r>
              <w:t>Compromiso 1 en acta: Realizar una prospección de huemul complementaria en invierno de 2014 (se menciona mes de agosto). CONAF señala haber recibido informe de la prospección, la cual se realizó en el mes de octubre de 2014. Complementando lo anterior, CONAF informa haber recibido dos informes más, el primero sobre una prospección de huemul realizada en mayo de 2015, para evaluar presencia de huemul en la zona de influencia del proyecto, posterior a un incendio natural originado por tormenta(s) eléctrica(s), e informando la instalación de cinco cámaras trampa para complementar monitoreo.</w:t>
            </w:r>
          </w:p>
          <w:p w14:paraId="4D9C906D" w14:textId="7B61159D" w:rsidR="00B11DE2" w:rsidRDefault="00B11DE2" w:rsidP="00B11DE2">
            <w:pPr>
              <w:pStyle w:val="Prrafodelista"/>
              <w:numPr>
                <w:ilvl w:val="1"/>
                <w:numId w:val="38"/>
              </w:numPr>
            </w:pPr>
            <w:r>
              <w:t>Compromiso 2 en acta:</w:t>
            </w:r>
            <w:r w:rsidR="00031445">
              <w:t xml:space="preserve"> Se convocaría a una reunión posterior a la </w:t>
            </w:r>
            <w:r w:rsidR="00A322D0">
              <w:t>prospección</w:t>
            </w:r>
            <w:r w:rsidR="00031445">
              <w:t xml:space="preserve"> de invierno 2014, y antes del inicio de la construcción del túnel, para validar la “fotografía” del estado del huemul previo al proyecto, validando así la propuesta de monitoreo durante la fase de construcción, así como el estado de avance de otras medidas asociadas al huemul. Al respecto, CONAF informa que con fecha 04-12-2015, a través de correo electrónico, se recibió una propuesta de coordinación para una reunión, a lo cual se respondió que esto debía convocarse formalmente. A la fecha dicha reunión no ha sido ejecutada, habiéndose iniciado la etapa de construcción.</w:t>
            </w:r>
          </w:p>
          <w:p w14:paraId="43D928E6" w14:textId="679A4F8F" w:rsidR="00031445" w:rsidRDefault="00031445" w:rsidP="00B11DE2">
            <w:pPr>
              <w:pStyle w:val="Prrafodelista"/>
              <w:numPr>
                <w:ilvl w:val="1"/>
                <w:numId w:val="38"/>
              </w:numPr>
            </w:pPr>
            <w:r>
              <w:t>Compromiso 3 en acta: El titular debía enviar con fecha 30-05-2014, un borrador de Protocolo de observación de fauna amenazada, con énfasis en huemul, la que incluiría el procedimiento y medidas a adoptar en caso de avistamiento de huemul durante la construcción del proyecto. CONAF informa que con fecha 01-10-2014 se recibió  la propuesta de Protocolo vía correo electrónico, siendo respondida con fecha 17-10-2014 por la misma vía. CONAF recibió vía correo electrónico de fecha 20-10-2014, la respuesta a cada una de las observaciones efectuadas con fecha 17-10-2014, no siendo recibida a la fecha, la versión final del documento.</w:t>
            </w:r>
          </w:p>
          <w:p w14:paraId="25EB1145" w14:textId="10A1AA24" w:rsidR="00031445" w:rsidRDefault="00031445" w:rsidP="00B11DE2">
            <w:pPr>
              <w:pStyle w:val="Prrafodelista"/>
              <w:numPr>
                <w:ilvl w:val="1"/>
                <w:numId w:val="38"/>
              </w:numPr>
            </w:pPr>
            <w:r>
              <w:t xml:space="preserve">Compromiso 4 en acta: </w:t>
            </w:r>
            <w:r w:rsidR="006636E3">
              <w:t xml:space="preserve">Se realizaría una capacitación a la persona que estaría a cargo de la observación de fauna amenazada, con énfasis en huemul, debiendo ser realizada durante la campaña de invierno 2014, siendo los contenidos visados por la autoridad. CONAF informa que con fecha 09-09-2014, se recibió una presentación en </w:t>
            </w:r>
            <w:r w:rsidR="006636E3" w:rsidRPr="006636E3">
              <w:rPr>
                <w:i/>
              </w:rPr>
              <w:t>PowerPoint</w:t>
            </w:r>
            <w:r w:rsidR="006636E3">
              <w:t xml:space="preserve"> con la propuesta de los contenidos que serían abordados en tal inducción. Con fecha 15-09-2014, CONAF respondió al titular que dicha presentación cumplía con los contenidos básicos sobre la especie y el proyecto, desconociendo la Corporación si dicha inducción fue realizada a la persona en cuestión.</w:t>
            </w:r>
          </w:p>
          <w:p w14:paraId="2508E904" w14:textId="258E23A7" w:rsidR="006636E3" w:rsidRPr="006636E3" w:rsidRDefault="006636E3" w:rsidP="006636E3">
            <w:pPr>
              <w:ind w:left="1080"/>
            </w:pPr>
            <w:r>
              <w:t xml:space="preserve">Finalmente, respecto del Compromiso 2 anterior, CONAF estima necesario que se realice la reunión comprometida de forma pronta y formal, para </w:t>
            </w:r>
            <w:r>
              <w:lastRenderedPageBreak/>
              <w:t>determinar la fotografía del estado del huemul, previo a las obras de construcción, validando así los próximos monitoreos, así como para cerrar todos los otros compromisos detallados en el acta de reunión del 19-05-2014.</w:t>
            </w:r>
          </w:p>
          <w:p w14:paraId="379127AA" w14:textId="51E27F5D" w:rsidR="00B11DE2" w:rsidRPr="00EA487C" w:rsidRDefault="00B11DE2" w:rsidP="00B11DE2">
            <w:pPr>
              <w:pStyle w:val="Prrafodelista"/>
              <w:numPr>
                <w:ilvl w:val="0"/>
                <w:numId w:val="38"/>
              </w:numPr>
            </w:pPr>
            <w:r>
              <w:t>SAG</w:t>
            </w:r>
            <w:r w:rsidR="006636E3">
              <w:t xml:space="preserve"> Biobío, mediante correo electrónico de fecha </w:t>
            </w:r>
            <w:r w:rsidR="0065615F">
              <w:t>04-12-2015 dirigido a la Jefa de la Oficina Regional del Biobío, solicitó aumento de plazo para la entrega de los antecedentes requeridos mediante ORD OBB N° 162/2015 de la SMA. Por el mismo medio, mediante correo electrónico de fecha 07-12-2015, se le informó al SAG que podía extendérsele el plazo de entrega hasta el día 11-12-2015, homologando así dicho aumento de plazo con el otorgado previamente a CONAF para estos mismos efectos. A la fecha de finalización del presente informe, no se ha recibido respuesta de parte del SAG.</w:t>
            </w:r>
          </w:p>
          <w:p w14:paraId="6DADD782" w14:textId="77777777" w:rsidR="00EA487C" w:rsidRDefault="00EA487C" w:rsidP="000B22FA"/>
          <w:p w14:paraId="3148C80F" w14:textId="4E823A52" w:rsidR="0065615F" w:rsidRPr="00873F4C" w:rsidRDefault="0065615F" w:rsidP="000B22FA">
            <w:pPr>
              <w:rPr>
                <w:b/>
              </w:rPr>
            </w:pPr>
            <w:r w:rsidRPr="00873F4C">
              <w:rPr>
                <w:b/>
              </w:rPr>
              <w:t>En conclusión:</w:t>
            </w:r>
          </w:p>
          <w:p w14:paraId="34D4F764" w14:textId="01D71BB5" w:rsidR="0065615F" w:rsidRPr="00873F4C" w:rsidRDefault="0065615F" w:rsidP="000B22FA">
            <w:r w:rsidRPr="00873F4C">
              <w:t>Analizados los antecedente disponibles en el Sistema de Seguimiento y de RCA de la SMA, en conjunto con la información remitida tanto por CONAF Biobío, como por el SEA y la SEREMI de Medio Ambiente de la Región del Biobío, se verifica que a la fecha del presente informe, habiendo dado inicio a las obras de construcción de la central, el titular no ha realizado la</w:t>
            </w:r>
            <w:r w:rsidR="00823422" w:rsidRPr="00873F4C">
              <w:t xml:space="preserve"> reuni</w:t>
            </w:r>
            <w:r w:rsidRPr="00873F4C">
              <w:t>ón</w:t>
            </w:r>
            <w:r w:rsidR="00823422" w:rsidRPr="00873F4C">
              <w:t xml:space="preserve"> de coordinación </w:t>
            </w:r>
            <w:r w:rsidRPr="00873F4C">
              <w:t>pre-</w:t>
            </w:r>
            <w:r w:rsidR="00A322D0" w:rsidRPr="00873F4C">
              <w:t>construcción</w:t>
            </w:r>
            <w:r w:rsidRPr="00873F4C">
              <w:t xml:space="preserve"> </w:t>
            </w:r>
            <w:r w:rsidR="00823422" w:rsidRPr="00873F4C">
              <w:t>entre el equipo de especialistas del titular y los servicios del Comité Técnico</w:t>
            </w:r>
            <w:r w:rsidR="000B22FA" w:rsidRPr="00873F4C">
              <w:t xml:space="preserve">, </w:t>
            </w:r>
            <w:r w:rsidRPr="00873F4C">
              <w:t>para validar la “fotografía inicial” sobre el del estado del huemul previo al proyecto, validando así la propuesta de monitoreo para la fase de construcción.</w:t>
            </w:r>
          </w:p>
          <w:p w14:paraId="0960CA3C" w14:textId="77777777" w:rsidR="00873F4C" w:rsidRDefault="00873F4C" w:rsidP="000B22FA"/>
          <w:p w14:paraId="6759B5F1" w14:textId="76FE5AAA" w:rsidR="000B22FA" w:rsidRPr="00873F4C" w:rsidRDefault="0065615F" w:rsidP="000B22FA">
            <w:r w:rsidRPr="00873F4C">
              <w:t xml:space="preserve">Dicha falta de coordinación de parte del titular </w:t>
            </w:r>
            <w:r w:rsidR="000B22FA" w:rsidRPr="00873F4C">
              <w:t>puede afectar negativamente la calidad de los resultados, al</w:t>
            </w:r>
            <w:r w:rsidR="00823422" w:rsidRPr="00873F4C">
              <w:t xml:space="preserve"> no poder </w:t>
            </w:r>
            <w:r w:rsidRPr="00873F4C">
              <w:t xml:space="preserve">ser </w:t>
            </w:r>
            <w:r w:rsidR="00823422" w:rsidRPr="00873F4C">
              <w:t>observa</w:t>
            </w:r>
            <w:r w:rsidRPr="00873F4C">
              <w:t>dos</w:t>
            </w:r>
            <w:r w:rsidR="00823422" w:rsidRPr="00873F4C">
              <w:t xml:space="preserve"> y analiza</w:t>
            </w:r>
            <w:r w:rsidRPr="00873F4C">
              <w:t>dos</w:t>
            </w:r>
            <w:r w:rsidR="00823422" w:rsidRPr="00873F4C">
              <w:t xml:space="preserve"> </w:t>
            </w:r>
            <w:r w:rsidR="000B22FA" w:rsidRPr="00873F4C">
              <w:t xml:space="preserve">oportunamente </w:t>
            </w:r>
            <w:r w:rsidR="00823422" w:rsidRPr="00873F4C">
              <w:t>los r</w:t>
            </w:r>
            <w:r w:rsidR="007D1AD1" w:rsidRPr="00873F4C">
              <w:t>esultados y procedimientos de m</w:t>
            </w:r>
            <w:r w:rsidR="00823422" w:rsidRPr="00873F4C">
              <w:t xml:space="preserve">onitoreo antes del inicio de las obras de construcción, </w:t>
            </w:r>
            <w:r w:rsidR="000B22FA" w:rsidRPr="00873F4C">
              <w:t>tal como había sido requerido en el Considerando N° 10 de la RCA 294/2013.</w:t>
            </w:r>
          </w:p>
          <w:p w14:paraId="3A022D37" w14:textId="111EE812" w:rsidR="00482E29" w:rsidRDefault="000B22FA" w:rsidP="000B22FA">
            <w:r w:rsidRPr="00873F4C">
              <w:t xml:space="preserve">Esta falta de coordinación puede ocasionar que se </w:t>
            </w:r>
            <w:r w:rsidR="00823422" w:rsidRPr="00873F4C">
              <w:t>subestim</w:t>
            </w:r>
            <w:r w:rsidRPr="00873F4C">
              <w:t>e</w:t>
            </w:r>
            <w:r w:rsidR="00823422" w:rsidRPr="00873F4C">
              <w:t xml:space="preserve"> el estado real de la población de huemules en el área de influencia</w:t>
            </w:r>
            <w:r w:rsidRPr="00873F4C">
              <w:t xml:space="preserve">, </w:t>
            </w:r>
            <w:r w:rsidR="0065615F" w:rsidRPr="00873F4C">
              <w:t xml:space="preserve">o el efecto de impactos puntuales ocasionados durante la etapa de construcción, </w:t>
            </w:r>
            <w:r w:rsidR="00823422" w:rsidRPr="00873F4C">
              <w:t>pud</w:t>
            </w:r>
            <w:r w:rsidRPr="00873F4C">
              <w:t>i</w:t>
            </w:r>
            <w:r w:rsidR="00823422" w:rsidRPr="00873F4C">
              <w:t>e</w:t>
            </w:r>
            <w:r w:rsidRPr="00873F4C">
              <w:t>ndo</w:t>
            </w:r>
            <w:r w:rsidR="00823422" w:rsidRPr="00873F4C">
              <w:t xml:space="preserve"> poner en riesgo la sobrevivencia de las eventuales poblaciones de huemules en el área de influencia</w:t>
            </w:r>
            <w:r w:rsidRPr="00873F4C">
              <w:t xml:space="preserve"> del proyecto</w:t>
            </w:r>
            <w:r w:rsidR="00823422" w:rsidRPr="00873F4C">
              <w:t xml:space="preserve">, </w:t>
            </w:r>
            <w:r w:rsidRPr="00873F4C">
              <w:t xml:space="preserve">e </w:t>
            </w:r>
            <w:r w:rsidR="00823422" w:rsidRPr="00873F4C">
              <w:t>impactando negativamente esta especie en categoría de Conservación durante periodos críticos</w:t>
            </w:r>
            <w:r w:rsidRPr="00873F4C">
              <w:t xml:space="preserve">, tales </w:t>
            </w:r>
            <w:r w:rsidR="00823422" w:rsidRPr="00873F4C">
              <w:t>como el periodo reproductivo, y ocasionando relocalizaciones no evaluadas de dichos mamíferos.</w:t>
            </w:r>
          </w:p>
          <w:p w14:paraId="613B23AE" w14:textId="77777777" w:rsidR="000B22FA" w:rsidRDefault="000B22FA" w:rsidP="00EA487C"/>
          <w:p w14:paraId="1B080A1B" w14:textId="1E244A4F" w:rsidR="00873F4C" w:rsidRPr="001275C1" w:rsidRDefault="00873F4C" w:rsidP="00EA487C">
            <w:r>
              <w:t>Si bien, como resultado de la reunión preliminar sostenida entre el titular y CONAF, se acordaron medidas correctivas como la utilización de cámaras trampa (que resuelven en parte las observaciones efectuadas por el SAG luego de revisar los dos primeros informes de seguimiento), se verifica que el titular a la fecha, no se encuentra realizando las reuniones semestrales comprometidas en el Considerando 10.1.b) de la RCA 294/2013.</w:t>
            </w:r>
          </w:p>
        </w:tc>
      </w:tr>
    </w:tbl>
    <w:p w14:paraId="401D18D5" w14:textId="77777777" w:rsidR="00482E29" w:rsidRPr="0025129B" w:rsidRDefault="00482E29">
      <w:pPr>
        <w:jc w:val="left"/>
        <w:rPr>
          <w:rFonts w:cstheme="minorHAnsi"/>
          <w:b/>
          <w:sz w:val="14"/>
          <w:szCs w:val="24"/>
        </w:rPr>
      </w:pPr>
    </w:p>
    <w:p w14:paraId="374E83F6"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5A295360" w14:textId="77777777" w:rsidR="007015BE" w:rsidRPr="0025129B" w:rsidRDefault="007015BE" w:rsidP="00C958D0">
      <w:pPr>
        <w:pStyle w:val="Ttulo1"/>
      </w:pPr>
      <w:bookmarkStart w:id="142" w:name="_Toc352840404"/>
      <w:bookmarkStart w:id="143" w:name="_Toc352841464"/>
      <w:bookmarkStart w:id="144" w:name="_Toc437617750"/>
      <w:r w:rsidRPr="0025129B">
        <w:lastRenderedPageBreak/>
        <w:t>CONCLUSIONES.</w:t>
      </w:r>
      <w:bookmarkEnd w:id="142"/>
      <w:bookmarkEnd w:id="143"/>
      <w:bookmarkEnd w:id="144"/>
    </w:p>
    <w:p w14:paraId="7E707000" w14:textId="77777777" w:rsidR="00CE010E" w:rsidRPr="0025129B" w:rsidRDefault="00CE010E" w:rsidP="00893A4E">
      <w:pPr>
        <w:pStyle w:val="Prrafodelista"/>
        <w:ind w:left="0"/>
        <w:rPr>
          <w:rFonts w:cstheme="minorHAnsi"/>
          <w:b/>
          <w:sz w:val="14"/>
          <w:szCs w:val="24"/>
        </w:rPr>
      </w:pPr>
    </w:p>
    <w:p w14:paraId="3A859FF2"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 principal NO Conformidad </w:t>
      </w:r>
      <w:r w:rsidR="00DE7039">
        <w:rPr>
          <w:rFonts w:cstheme="minorHAnsi"/>
          <w:sz w:val="20"/>
          <w:szCs w:val="20"/>
        </w:rPr>
        <w:t>detectada</w:t>
      </w:r>
      <w:r>
        <w:rPr>
          <w:rFonts w:cstheme="minorHAnsi"/>
          <w:sz w:val="20"/>
          <w:szCs w:val="20"/>
        </w:rPr>
        <w:t xml:space="preserve"> se presenta a continuación. Al respecto de</w:t>
      </w:r>
      <w:r w:rsidR="00DE7039">
        <w:rPr>
          <w:rFonts w:cstheme="minorHAnsi"/>
          <w:sz w:val="20"/>
          <w:szCs w:val="20"/>
        </w:rPr>
        <w:t xml:space="preserve"> los hechos que constituyen</w:t>
      </w:r>
      <w:r>
        <w:rPr>
          <w:rFonts w:cstheme="minorHAnsi"/>
          <w:sz w:val="20"/>
          <w:szCs w:val="20"/>
        </w:rPr>
        <w:t xml:space="preserve"> las conformidades, </w:t>
      </w:r>
      <w:r w:rsidR="00372885">
        <w:rPr>
          <w:rFonts w:cstheme="minorHAnsi"/>
          <w:sz w:val="20"/>
          <w:szCs w:val="20"/>
        </w:rPr>
        <w:t>é</w:t>
      </w:r>
      <w:r>
        <w:rPr>
          <w:rFonts w:cstheme="minorHAnsi"/>
          <w:sz w:val="20"/>
          <w:szCs w:val="20"/>
        </w:rPr>
        <w:t xml:space="preserve">stas se </w:t>
      </w:r>
      <w:r w:rsidR="0036012C">
        <w:rPr>
          <w:rFonts w:cstheme="minorHAnsi"/>
          <w:sz w:val="20"/>
          <w:szCs w:val="20"/>
        </w:rPr>
        <w:t>encuentran</w:t>
      </w:r>
      <w:r>
        <w:rPr>
          <w:rFonts w:cstheme="minorHAnsi"/>
          <w:sz w:val="20"/>
          <w:szCs w:val="20"/>
        </w:rPr>
        <w:t xml:space="preserve"> descritas en el acta de fiscalización ambiental</w:t>
      </w:r>
      <w:r w:rsidR="00A62FFE">
        <w:rPr>
          <w:rFonts w:cstheme="minorHAnsi"/>
          <w:sz w:val="20"/>
          <w:szCs w:val="20"/>
        </w:rPr>
        <w:t>.</w:t>
      </w:r>
    </w:p>
    <w:p w14:paraId="3355C8C7"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2079"/>
        <w:gridCol w:w="5670"/>
        <w:gridCol w:w="4892"/>
      </w:tblGrid>
      <w:tr w:rsidR="008D6661" w:rsidRPr="0025129B" w14:paraId="278B8B83" w14:textId="77777777" w:rsidTr="004C2FB4">
        <w:trPr>
          <w:trHeight w:val="395"/>
          <w:tblHeader/>
          <w:jc w:val="center"/>
        </w:trPr>
        <w:tc>
          <w:tcPr>
            <w:tcW w:w="416" w:type="pct"/>
            <w:shd w:val="clear" w:color="auto" w:fill="D9D9D9" w:themeFill="background1" w:themeFillShade="D9"/>
            <w:vAlign w:val="center"/>
          </w:tcPr>
          <w:p w14:paraId="7D04472A"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754" w:type="pct"/>
            <w:shd w:val="clear" w:color="auto" w:fill="D9D9D9" w:themeFill="background1" w:themeFillShade="D9"/>
            <w:vAlign w:val="center"/>
          </w:tcPr>
          <w:p w14:paraId="282B2466"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056" w:type="pct"/>
            <w:shd w:val="clear" w:color="auto" w:fill="D9D9D9" w:themeFill="background1" w:themeFillShade="D9"/>
            <w:vAlign w:val="center"/>
          </w:tcPr>
          <w:p w14:paraId="1A202690"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14:paraId="5E741D0E"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5E567A" w14:paraId="44156C0D" w14:textId="77777777" w:rsidTr="004C2FB4">
        <w:trPr>
          <w:jc w:val="center"/>
        </w:trPr>
        <w:tc>
          <w:tcPr>
            <w:tcW w:w="416" w:type="pct"/>
            <w:vAlign w:val="center"/>
          </w:tcPr>
          <w:p w14:paraId="2F73E9DF" w14:textId="77777777" w:rsidR="008D6661" w:rsidRPr="005E567A" w:rsidRDefault="005E567A" w:rsidP="009F2BD4">
            <w:pPr>
              <w:widowControl w:val="0"/>
              <w:overflowPunct w:val="0"/>
              <w:autoSpaceDE w:val="0"/>
              <w:autoSpaceDN w:val="0"/>
              <w:adjustRightInd w:val="0"/>
              <w:spacing w:after="120" w:line="285" w:lineRule="auto"/>
              <w:jc w:val="center"/>
              <w:rPr>
                <w:rFonts w:cstheme="minorHAnsi"/>
                <w:iCs/>
              </w:rPr>
            </w:pPr>
            <w:r w:rsidRPr="005E567A">
              <w:rPr>
                <w:rFonts w:cstheme="minorHAnsi"/>
                <w:iCs/>
              </w:rPr>
              <w:t>1</w:t>
            </w:r>
          </w:p>
        </w:tc>
        <w:tc>
          <w:tcPr>
            <w:tcW w:w="754" w:type="pct"/>
            <w:vAlign w:val="center"/>
          </w:tcPr>
          <w:p w14:paraId="0CDFDC38" w14:textId="77777777" w:rsidR="008D6661" w:rsidRPr="005E567A" w:rsidRDefault="00CC49F0" w:rsidP="009F2BD4">
            <w:pPr>
              <w:widowControl w:val="0"/>
              <w:overflowPunct w:val="0"/>
              <w:autoSpaceDE w:val="0"/>
              <w:autoSpaceDN w:val="0"/>
              <w:adjustRightInd w:val="0"/>
              <w:spacing w:after="120" w:line="285" w:lineRule="auto"/>
              <w:jc w:val="center"/>
              <w:rPr>
                <w:rFonts w:cstheme="minorHAnsi"/>
                <w:iCs/>
              </w:rPr>
            </w:pPr>
            <w:r w:rsidRPr="00CC49F0">
              <w:rPr>
                <w:rFonts w:cstheme="minorHAnsi"/>
              </w:rPr>
              <w:t>Ejecución de obras civiles permanentes</w:t>
            </w:r>
          </w:p>
        </w:tc>
        <w:tc>
          <w:tcPr>
            <w:tcW w:w="2056" w:type="pct"/>
            <w:vAlign w:val="center"/>
          </w:tcPr>
          <w:p w14:paraId="030FF969" w14:textId="77777777" w:rsidR="00CC49F0" w:rsidRPr="00F3594D" w:rsidRDefault="00CC49F0" w:rsidP="00CC49F0">
            <w:pPr>
              <w:rPr>
                <w:b/>
                <w:sz w:val="18"/>
                <w:szCs w:val="18"/>
              </w:rPr>
            </w:pPr>
            <w:r w:rsidRPr="00F3594D">
              <w:rPr>
                <w:b/>
                <w:sz w:val="18"/>
                <w:szCs w:val="18"/>
              </w:rPr>
              <w:t xml:space="preserve">RCA N° </w:t>
            </w:r>
            <w:r>
              <w:rPr>
                <w:b/>
                <w:sz w:val="18"/>
                <w:szCs w:val="18"/>
              </w:rPr>
              <w:t>294</w:t>
            </w:r>
            <w:r w:rsidRPr="00F3594D">
              <w:rPr>
                <w:b/>
                <w:sz w:val="18"/>
                <w:szCs w:val="18"/>
              </w:rPr>
              <w:t>/20</w:t>
            </w:r>
            <w:r>
              <w:rPr>
                <w:b/>
                <w:sz w:val="18"/>
                <w:szCs w:val="18"/>
              </w:rPr>
              <w:t>13</w:t>
            </w:r>
            <w:r w:rsidRPr="00F3594D">
              <w:rPr>
                <w:b/>
                <w:sz w:val="18"/>
                <w:szCs w:val="18"/>
              </w:rPr>
              <w:t xml:space="preserve">, </w:t>
            </w:r>
            <w:r>
              <w:rPr>
                <w:b/>
                <w:sz w:val="18"/>
                <w:szCs w:val="18"/>
              </w:rPr>
              <w:t>Considerando N° 18 y Resuelvo</w:t>
            </w:r>
            <w:r w:rsidRPr="00F3594D">
              <w:rPr>
                <w:b/>
                <w:sz w:val="18"/>
                <w:szCs w:val="18"/>
              </w:rPr>
              <w:t xml:space="preserve"> </w:t>
            </w:r>
            <w:r>
              <w:rPr>
                <w:b/>
                <w:sz w:val="18"/>
                <w:szCs w:val="18"/>
              </w:rPr>
              <w:t>N° 5</w:t>
            </w:r>
            <w:r w:rsidRPr="00F3594D">
              <w:rPr>
                <w:b/>
                <w:sz w:val="18"/>
                <w:szCs w:val="18"/>
              </w:rPr>
              <w:t>.</w:t>
            </w:r>
          </w:p>
          <w:p w14:paraId="16DFD2F1" w14:textId="77777777" w:rsidR="00CC49F0" w:rsidRPr="0082453D" w:rsidRDefault="00CC49F0" w:rsidP="00CC49F0">
            <w:pPr>
              <w:rPr>
                <w:i/>
                <w:sz w:val="18"/>
                <w:szCs w:val="18"/>
              </w:rPr>
            </w:pPr>
            <w:r w:rsidRPr="00F3594D">
              <w:rPr>
                <w:sz w:val="18"/>
                <w:szCs w:val="18"/>
              </w:rPr>
              <w:t>“</w:t>
            </w:r>
            <w:r w:rsidRPr="0082453D">
              <w:rPr>
                <w:i/>
                <w:sz w:val="18"/>
                <w:szCs w:val="18"/>
              </w:rPr>
              <w:t xml:space="preserve">(…) </w:t>
            </w:r>
            <w:r w:rsidRPr="0082453D">
              <w:rPr>
                <w:b/>
                <w:i/>
                <w:sz w:val="18"/>
                <w:szCs w:val="18"/>
              </w:rPr>
              <w:t>Considerando 18.</w:t>
            </w:r>
            <w:r w:rsidRPr="0082453D">
              <w:rPr>
                <w:i/>
                <w:sz w:val="18"/>
                <w:szCs w:val="18"/>
              </w:rPr>
              <w:t xml:space="preserve"> Que todas las medidas y disposiciones establecidas en la presente Resolución, son de responsabilidad del titular del proyecto, sean implementadas por éste directamente, o a través de un tercero.</w:t>
            </w:r>
          </w:p>
          <w:p w14:paraId="23AC17F5" w14:textId="77777777" w:rsidR="00CC49F0" w:rsidRPr="0082453D" w:rsidRDefault="00CC49F0" w:rsidP="00CC49F0">
            <w:pPr>
              <w:rPr>
                <w:i/>
                <w:sz w:val="18"/>
                <w:szCs w:val="18"/>
              </w:rPr>
            </w:pPr>
            <w:r w:rsidRPr="0082453D">
              <w:rPr>
                <w:i/>
                <w:sz w:val="18"/>
                <w:szCs w:val="18"/>
              </w:rPr>
              <w:t>(…)</w:t>
            </w:r>
          </w:p>
          <w:p w14:paraId="1C1FE986" w14:textId="77777777" w:rsidR="00CC49F0" w:rsidRDefault="00CC49F0" w:rsidP="00CC49F0">
            <w:pPr>
              <w:rPr>
                <w:b/>
                <w:i/>
                <w:sz w:val="18"/>
                <w:szCs w:val="18"/>
              </w:rPr>
            </w:pPr>
          </w:p>
          <w:p w14:paraId="0F4E7327" w14:textId="77777777" w:rsidR="00CC49F0" w:rsidRDefault="00CC49F0" w:rsidP="00CC49F0">
            <w:pPr>
              <w:rPr>
                <w:sz w:val="18"/>
                <w:szCs w:val="18"/>
              </w:rPr>
            </w:pPr>
            <w:r w:rsidRPr="0082453D">
              <w:rPr>
                <w:b/>
                <w:i/>
                <w:sz w:val="18"/>
                <w:szCs w:val="18"/>
              </w:rPr>
              <w:t>5. DISPONER</w:t>
            </w:r>
            <w:r w:rsidRPr="0082453D">
              <w:rPr>
                <w:i/>
                <w:sz w:val="18"/>
                <w:szCs w:val="18"/>
              </w:rPr>
              <w:t xml:space="preserve"> que el titular del proyecto deberá colaborar con el desarrollo de las actividades de fiscalización de las normas, condiciones y medidas establecidas en la presente Resolución de Calificación Ambiental y que correspondan a cada una de las etapas o fases del proyecto “Pequeña Central Hidroeléctrica de Pasada El Pinar”, permitiendo para ello su acceso a las diferentes partes y componentes del mismo, cuando ello le sea solicitado y facilitando la información y documentación que para ello se requiera, por él o los órganos de la Administración del Estado competente en la materia, sin perjuicio de las atribuciones que le corresponden, en esta materia, especial a la Ilustre Municipalidad de Yungay y a la Ilustre Municipalidad de Tucapel.</w:t>
            </w:r>
            <w:r w:rsidRPr="00F3594D">
              <w:rPr>
                <w:sz w:val="18"/>
                <w:szCs w:val="18"/>
              </w:rPr>
              <w:t>”</w:t>
            </w:r>
          </w:p>
          <w:p w14:paraId="4FA45EDB" w14:textId="77777777" w:rsidR="00CC49F0" w:rsidRDefault="00CC49F0" w:rsidP="00CC49F0">
            <w:pPr>
              <w:autoSpaceDE w:val="0"/>
              <w:autoSpaceDN w:val="0"/>
              <w:adjustRightInd w:val="0"/>
              <w:rPr>
                <w:sz w:val="18"/>
                <w:szCs w:val="18"/>
              </w:rPr>
            </w:pPr>
          </w:p>
          <w:p w14:paraId="6FD7E088" w14:textId="77777777" w:rsidR="00CC49F0" w:rsidRPr="00194AC4" w:rsidRDefault="00CC49F0" w:rsidP="00CC49F0">
            <w:pPr>
              <w:autoSpaceDE w:val="0"/>
              <w:autoSpaceDN w:val="0"/>
              <w:adjustRightInd w:val="0"/>
              <w:rPr>
                <w:b/>
                <w:sz w:val="18"/>
                <w:szCs w:val="18"/>
              </w:rPr>
            </w:pPr>
            <w:r w:rsidRPr="00194AC4">
              <w:rPr>
                <w:b/>
                <w:sz w:val="18"/>
                <w:szCs w:val="18"/>
              </w:rPr>
              <w:t>LEY N° 20.417 Ley orgánica de la Superintendencia del Medio Ambiente, Artículo 3° letra s)</w:t>
            </w:r>
          </w:p>
          <w:p w14:paraId="47CDAD9A" w14:textId="77777777" w:rsidR="00CC49F0" w:rsidRPr="00194AC4" w:rsidRDefault="00CC49F0" w:rsidP="00CC49F0">
            <w:pPr>
              <w:autoSpaceDE w:val="0"/>
              <w:autoSpaceDN w:val="0"/>
              <w:adjustRightInd w:val="0"/>
              <w:rPr>
                <w:i/>
                <w:sz w:val="18"/>
                <w:szCs w:val="18"/>
              </w:rPr>
            </w:pPr>
            <w:r w:rsidRPr="00194AC4">
              <w:rPr>
                <w:i/>
                <w:sz w:val="18"/>
                <w:szCs w:val="18"/>
              </w:rPr>
              <w:t>“Artículo 3° (…)</w:t>
            </w:r>
          </w:p>
          <w:p w14:paraId="3889D1E0" w14:textId="77777777" w:rsidR="00CC49F0" w:rsidRPr="00194AC4" w:rsidRDefault="00CC49F0" w:rsidP="00CC49F0">
            <w:pPr>
              <w:autoSpaceDE w:val="0"/>
              <w:autoSpaceDN w:val="0"/>
              <w:adjustRightInd w:val="0"/>
              <w:rPr>
                <w:i/>
                <w:sz w:val="18"/>
                <w:szCs w:val="18"/>
              </w:rPr>
            </w:pPr>
            <w:r w:rsidRPr="00194AC4">
              <w:rPr>
                <w:i/>
                <w:sz w:val="18"/>
                <w:szCs w:val="18"/>
              </w:rPr>
              <w:t>s) Dictar normas e instrucciones de carácter general en el ejercicio de las atribuciones que le confiere esta ley.</w:t>
            </w:r>
          </w:p>
          <w:p w14:paraId="1A454B8E" w14:textId="77777777" w:rsidR="00CC49F0" w:rsidRDefault="00CC49F0" w:rsidP="00CC49F0">
            <w:pPr>
              <w:autoSpaceDE w:val="0"/>
              <w:autoSpaceDN w:val="0"/>
              <w:adjustRightInd w:val="0"/>
              <w:rPr>
                <w:i/>
                <w:sz w:val="18"/>
                <w:szCs w:val="18"/>
              </w:rPr>
            </w:pPr>
            <w:r w:rsidRPr="00194AC4">
              <w:rPr>
                <w:i/>
                <w:sz w:val="18"/>
                <w:szCs w:val="18"/>
              </w:rPr>
              <w:t xml:space="preserve">La normativa </w:t>
            </w:r>
            <w:r w:rsidR="0036012C" w:rsidRPr="00194AC4">
              <w:rPr>
                <w:i/>
                <w:sz w:val="18"/>
                <w:szCs w:val="18"/>
              </w:rPr>
              <w:t>que</w:t>
            </w:r>
            <w:r w:rsidRPr="00194AC4">
              <w:rPr>
                <w:i/>
                <w:sz w:val="18"/>
                <w:szCs w:val="18"/>
              </w:rPr>
              <w:t xml:space="preserve"> emane de la Superintendencia deberá ser sistematizada de tal forma de facilitar el acceso y conocimiento de la misma.”</w:t>
            </w:r>
          </w:p>
          <w:p w14:paraId="6F703D81" w14:textId="77777777" w:rsidR="00CC49F0" w:rsidRDefault="00CC49F0" w:rsidP="00CC49F0">
            <w:pPr>
              <w:autoSpaceDE w:val="0"/>
              <w:autoSpaceDN w:val="0"/>
              <w:adjustRightInd w:val="0"/>
              <w:rPr>
                <w:i/>
                <w:sz w:val="18"/>
                <w:szCs w:val="18"/>
              </w:rPr>
            </w:pPr>
          </w:p>
          <w:p w14:paraId="3FF48389" w14:textId="77777777" w:rsidR="00CC49F0" w:rsidRPr="00194AC4" w:rsidRDefault="00CC49F0" w:rsidP="00CC49F0">
            <w:pPr>
              <w:autoSpaceDE w:val="0"/>
              <w:autoSpaceDN w:val="0"/>
              <w:adjustRightInd w:val="0"/>
              <w:rPr>
                <w:b/>
                <w:sz w:val="18"/>
                <w:szCs w:val="18"/>
              </w:rPr>
            </w:pPr>
            <w:r w:rsidRPr="00194AC4">
              <w:rPr>
                <w:b/>
                <w:sz w:val="18"/>
                <w:szCs w:val="18"/>
              </w:rPr>
              <w:t>Resolución Exenta N° 277 (SMA) de fecha 27-03-2013, que Dicta e Instruye Normas de Carácter General sobre el Procedimiento de fiscalización ambiental de Resoluciones de calificación Ambiental y deja sin efecto la Resolución Exenta N° 769, de 26 de Noviembre de 2012</w:t>
            </w:r>
          </w:p>
          <w:p w14:paraId="2266FA69" w14:textId="77777777" w:rsidR="00CC49F0" w:rsidRPr="00432344" w:rsidRDefault="00CC49F0" w:rsidP="00CC49F0">
            <w:pPr>
              <w:autoSpaceDE w:val="0"/>
              <w:autoSpaceDN w:val="0"/>
              <w:adjustRightInd w:val="0"/>
              <w:rPr>
                <w:b/>
                <w:i/>
                <w:sz w:val="18"/>
                <w:szCs w:val="18"/>
              </w:rPr>
            </w:pPr>
            <w:r w:rsidRPr="00432344">
              <w:rPr>
                <w:b/>
                <w:i/>
                <w:sz w:val="18"/>
                <w:szCs w:val="18"/>
              </w:rPr>
              <w:t>“RESUELVO:</w:t>
            </w:r>
          </w:p>
          <w:p w14:paraId="63A1473D" w14:textId="77777777" w:rsidR="00CC49F0" w:rsidRPr="00432344" w:rsidRDefault="00CC49F0" w:rsidP="00CC49F0">
            <w:pPr>
              <w:autoSpaceDE w:val="0"/>
              <w:autoSpaceDN w:val="0"/>
              <w:adjustRightInd w:val="0"/>
              <w:rPr>
                <w:b/>
                <w:i/>
                <w:sz w:val="18"/>
                <w:szCs w:val="18"/>
              </w:rPr>
            </w:pPr>
            <w:r w:rsidRPr="00432344">
              <w:rPr>
                <w:b/>
                <w:i/>
                <w:sz w:val="18"/>
                <w:szCs w:val="18"/>
              </w:rPr>
              <w:lastRenderedPageBreak/>
              <w:t>(…) Título I: Disposiciones Generales</w:t>
            </w:r>
          </w:p>
          <w:p w14:paraId="3D36D8BC" w14:textId="77777777" w:rsidR="00CC49F0" w:rsidRDefault="00CC49F0" w:rsidP="00CC49F0">
            <w:pPr>
              <w:autoSpaceDE w:val="0"/>
              <w:autoSpaceDN w:val="0"/>
              <w:adjustRightInd w:val="0"/>
              <w:rPr>
                <w:i/>
                <w:sz w:val="18"/>
                <w:szCs w:val="18"/>
              </w:rPr>
            </w:pPr>
            <w:r w:rsidRPr="00432344">
              <w:rPr>
                <w:b/>
                <w:i/>
                <w:sz w:val="18"/>
                <w:szCs w:val="18"/>
              </w:rPr>
              <w:t>ARTÍCULO PRIMERO. Destinatarios y ámbito de aplicación.</w:t>
            </w:r>
            <w:r>
              <w:rPr>
                <w:i/>
                <w:sz w:val="18"/>
                <w:szCs w:val="18"/>
              </w:rPr>
              <w:t xml:space="preserve"> Los funcionarios de la Superintendencia del Medio Ambiente habilitados como fiscalizadores, y los funcionarios de los servicios u organismos sectoriales subprogramados, así como los sujetos fiscalizados, deberán someter su actuar estrictamente a lo establecido en la presente instrucción, cada vez que se lleve a cabo un Procedimiento de Fiscalización Ambiental de Resoluciones de calificación Ambiental.</w:t>
            </w:r>
          </w:p>
          <w:p w14:paraId="7C257B83" w14:textId="77777777" w:rsidR="00CC49F0" w:rsidRDefault="00CC49F0" w:rsidP="00CC49F0">
            <w:pPr>
              <w:autoSpaceDE w:val="0"/>
              <w:autoSpaceDN w:val="0"/>
              <w:adjustRightInd w:val="0"/>
              <w:rPr>
                <w:i/>
                <w:sz w:val="18"/>
                <w:szCs w:val="18"/>
              </w:rPr>
            </w:pPr>
            <w:r>
              <w:rPr>
                <w:i/>
                <w:sz w:val="18"/>
                <w:szCs w:val="18"/>
              </w:rPr>
              <w:t>(…)</w:t>
            </w:r>
          </w:p>
          <w:p w14:paraId="45003AEA" w14:textId="77777777" w:rsidR="00CC49F0" w:rsidRDefault="00CC49F0" w:rsidP="00CC49F0">
            <w:pPr>
              <w:autoSpaceDE w:val="0"/>
              <w:autoSpaceDN w:val="0"/>
              <w:adjustRightInd w:val="0"/>
              <w:rPr>
                <w:i/>
                <w:sz w:val="18"/>
                <w:szCs w:val="18"/>
              </w:rPr>
            </w:pPr>
            <w:r w:rsidRPr="00432344">
              <w:rPr>
                <w:b/>
                <w:i/>
                <w:sz w:val="18"/>
                <w:szCs w:val="18"/>
              </w:rPr>
              <w:t>ARTÍCULO QUINTO. Los deberes de colaboración y respeto de los sujetos fiscalizados.</w:t>
            </w:r>
            <w:r>
              <w:rPr>
                <w:i/>
                <w:sz w:val="18"/>
                <w:szCs w:val="18"/>
              </w:rPr>
              <w:t xml:space="preserve"> Los Sujetos Fiscalizados, y sus dependientes, deberán dar a los fiscalizadores todas las facilidades para que se lleven a cabo las actividades de fiscalización ambiental, y no podrán negarse a proporcionar la información requerida sobre los aspectos de la materia a fiscalizar. Asimismo, deberán dar un trato respetuoso y deferente a los fiscalizadores.</w:t>
            </w:r>
          </w:p>
          <w:p w14:paraId="34E0F342" w14:textId="77777777" w:rsidR="00A62FFE" w:rsidRDefault="00CC49F0" w:rsidP="00CC49F0">
            <w:pPr>
              <w:autoSpaceDE w:val="0"/>
              <w:autoSpaceDN w:val="0"/>
              <w:adjustRightInd w:val="0"/>
              <w:rPr>
                <w:sz w:val="18"/>
                <w:szCs w:val="18"/>
              </w:rPr>
            </w:pPr>
            <w:r>
              <w:rPr>
                <w:i/>
                <w:sz w:val="18"/>
                <w:szCs w:val="18"/>
              </w:rPr>
              <w:t>El incumplimiento de uno o ambos deberes de parte de los sujetos fiscalizados, deberá ser consignado expresamente en el Acta, así como en el Informe de Fiscalización Ambiental correspondiente, para efectos de determinar si se configura la circunstancia dispuesta en la letra e) del numeral 1.- del artículo 36 de la Ley.”</w:t>
            </w:r>
          </w:p>
          <w:p w14:paraId="34E0F30F" w14:textId="77777777" w:rsidR="00CC49F0" w:rsidRDefault="00CC49F0" w:rsidP="00A62FFE">
            <w:pPr>
              <w:autoSpaceDE w:val="0"/>
              <w:autoSpaceDN w:val="0"/>
              <w:adjustRightInd w:val="0"/>
              <w:rPr>
                <w:b/>
                <w:sz w:val="18"/>
                <w:szCs w:val="18"/>
              </w:rPr>
            </w:pPr>
          </w:p>
          <w:p w14:paraId="34D95640" w14:textId="77777777" w:rsidR="00A62FFE" w:rsidRDefault="00A62FFE" w:rsidP="00A62FFE">
            <w:pPr>
              <w:autoSpaceDE w:val="0"/>
              <w:autoSpaceDN w:val="0"/>
              <w:adjustRightInd w:val="0"/>
              <w:rPr>
                <w:b/>
                <w:sz w:val="18"/>
                <w:szCs w:val="18"/>
              </w:rPr>
            </w:pPr>
            <w:r w:rsidRPr="007B5023">
              <w:rPr>
                <w:b/>
                <w:sz w:val="18"/>
                <w:szCs w:val="18"/>
              </w:rPr>
              <w:t xml:space="preserve">Resolución Exenta </w:t>
            </w:r>
            <w:r>
              <w:rPr>
                <w:b/>
                <w:sz w:val="18"/>
                <w:szCs w:val="18"/>
              </w:rPr>
              <w:t>N° 574 de fecha 02-10-2012 de la Superintendencia del Medio Ambiente, Artículo Primero y siguientes.</w:t>
            </w:r>
          </w:p>
          <w:p w14:paraId="10CE99E3" w14:textId="77777777" w:rsidR="00A62FFE" w:rsidRPr="00DD6026" w:rsidRDefault="00A62FFE" w:rsidP="00052BDE">
            <w:pPr>
              <w:rPr>
                <w:i/>
              </w:rPr>
            </w:pPr>
          </w:p>
        </w:tc>
        <w:tc>
          <w:tcPr>
            <w:tcW w:w="1774" w:type="pct"/>
            <w:vAlign w:val="center"/>
          </w:tcPr>
          <w:p w14:paraId="60F25BA0" w14:textId="77777777" w:rsidR="004C2FB4" w:rsidRPr="00873F4C" w:rsidRDefault="00CE4487" w:rsidP="002A58C3">
            <w:pPr>
              <w:rPr>
                <w:sz w:val="18"/>
              </w:rPr>
            </w:pPr>
            <w:r w:rsidRPr="00873F4C">
              <w:rPr>
                <w:sz w:val="18"/>
              </w:rPr>
              <w:lastRenderedPageBreak/>
              <w:t>Se verifica que habiendo intentando coordinar previamente el acceso al proyecto con la empresa, habiendo presente personal de la empresa en el lugar de emplazamiento del proyecto, y habiendo intentado hacer ingreso a los terrenos del proyecto por la puerta de acceso principal del predio, ni el Representante Legal de la empresa titular ni el personal dependiente de ésta, dieron las facilidades que permitieran el acceso y la realización de la actividad de fiscalización en el lugar de emplazamiento del proyecto en la fecha planificada.</w:t>
            </w:r>
          </w:p>
          <w:p w14:paraId="4CB1F1E0" w14:textId="77777777" w:rsidR="004C2FB4" w:rsidRPr="00873F4C" w:rsidRDefault="004C2FB4" w:rsidP="002A58C3">
            <w:pPr>
              <w:rPr>
                <w:sz w:val="18"/>
              </w:rPr>
            </w:pPr>
          </w:p>
          <w:p w14:paraId="6198F5AA" w14:textId="1921A337" w:rsidR="008D6661" w:rsidRPr="00873F4C" w:rsidRDefault="00FC1989" w:rsidP="00FC1989">
            <w:pPr>
              <w:widowControl w:val="0"/>
              <w:overflowPunct w:val="0"/>
              <w:autoSpaceDE w:val="0"/>
              <w:autoSpaceDN w:val="0"/>
              <w:adjustRightInd w:val="0"/>
              <w:spacing w:after="120"/>
              <w:rPr>
                <w:rFonts w:cstheme="minorHAnsi"/>
                <w:sz w:val="18"/>
              </w:rPr>
            </w:pPr>
            <w:r w:rsidRPr="00873F4C">
              <w:rPr>
                <w:sz w:val="18"/>
              </w:rPr>
              <w:t>Complementariamente, a la fecha de finalización del presente informe, con fecha 09-11-2015 el titular informó a la SMA a través del Sistema de RCA (de acuerdo a Resolución Exenta N° 574/2012 de la SMA), que el proyecto había INICIADO LA FASE DE CONSTRUCCION, aun cuando se encontraba reportando actividades de seguimiento propias de la etapa de Construcción, desde Enero del 2015.</w:t>
            </w:r>
          </w:p>
        </w:tc>
      </w:tr>
      <w:tr w:rsidR="00A9196E" w:rsidRPr="005E567A" w14:paraId="3EBB7A00" w14:textId="77777777" w:rsidTr="004C2FB4">
        <w:trPr>
          <w:jc w:val="center"/>
        </w:trPr>
        <w:tc>
          <w:tcPr>
            <w:tcW w:w="416" w:type="pct"/>
            <w:vAlign w:val="center"/>
          </w:tcPr>
          <w:p w14:paraId="04DEFAC7" w14:textId="77777777" w:rsidR="00A9196E" w:rsidRPr="005E567A" w:rsidRDefault="00A9196E" w:rsidP="009F2BD4">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754" w:type="pct"/>
            <w:vAlign w:val="center"/>
          </w:tcPr>
          <w:p w14:paraId="794765C7" w14:textId="77777777" w:rsidR="00A9196E" w:rsidRPr="00CC49F0" w:rsidRDefault="00A9196E" w:rsidP="002326B9">
            <w:pPr>
              <w:widowControl w:val="0"/>
              <w:overflowPunct w:val="0"/>
              <w:autoSpaceDE w:val="0"/>
              <w:autoSpaceDN w:val="0"/>
              <w:adjustRightInd w:val="0"/>
              <w:spacing w:after="120" w:line="285" w:lineRule="auto"/>
              <w:jc w:val="center"/>
              <w:rPr>
                <w:rFonts w:cstheme="minorHAnsi"/>
              </w:rPr>
            </w:pPr>
            <w:r>
              <w:rPr>
                <w:rFonts w:cstheme="minorHAnsi"/>
              </w:rPr>
              <w:t>Seguimiento de flora y fauna</w:t>
            </w:r>
          </w:p>
        </w:tc>
        <w:tc>
          <w:tcPr>
            <w:tcW w:w="2056" w:type="pct"/>
            <w:vAlign w:val="center"/>
          </w:tcPr>
          <w:p w14:paraId="43187A0E" w14:textId="77777777" w:rsidR="002326B9" w:rsidRPr="002326B9" w:rsidRDefault="002326B9" w:rsidP="002326B9">
            <w:pPr>
              <w:rPr>
                <w:b/>
                <w:sz w:val="16"/>
                <w:szCs w:val="16"/>
              </w:rPr>
            </w:pPr>
            <w:r w:rsidRPr="002326B9">
              <w:rPr>
                <w:b/>
                <w:sz w:val="16"/>
                <w:szCs w:val="16"/>
              </w:rPr>
              <w:t>RCA N° 294/2013, Considerando N° 8. Plan de Seguimiento Ambiental propuesto en el EIA. Tabla N° 29. Resumen de los Programas de seguimiento y monitoreo</w:t>
            </w:r>
          </w:p>
          <w:p w14:paraId="1D0F412E" w14:textId="77777777" w:rsidR="002326B9" w:rsidRDefault="002326B9" w:rsidP="002326B9">
            <w:pPr>
              <w:rPr>
                <w:b/>
                <w:i/>
                <w:sz w:val="16"/>
                <w:szCs w:val="16"/>
              </w:rPr>
            </w:pPr>
            <w:r w:rsidRPr="002326B9">
              <w:rPr>
                <w:sz w:val="16"/>
                <w:szCs w:val="16"/>
              </w:rPr>
              <w:t>“</w:t>
            </w:r>
            <w:r w:rsidRPr="002326B9">
              <w:rPr>
                <w:b/>
                <w:i/>
                <w:sz w:val="16"/>
                <w:szCs w:val="16"/>
              </w:rPr>
              <w:t>Considerando 8. Plan de Seguimiento Ambiental propuesto en el EIA</w:t>
            </w:r>
            <w:r w:rsidRPr="002326B9">
              <w:rPr>
                <w:i/>
                <w:sz w:val="16"/>
                <w:szCs w:val="16"/>
              </w:rPr>
              <w:t xml:space="preserve"> (…)</w:t>
            </w:r>
            <w:r w:rsidRPr="002326B9">
              <w:rPr>
                <w:b/>
                <w:i/>
                <w:sz w:val="16"/>
                <w:szCs w:val="16"/>
              </w:rPr>
              <w:t xml:space="preserve"> </w:t>
            </w:r>
          </w:p>
          <w:p w14:paraId="6D44503C" w14:textId="77777777" w:rsidR="002326B9" w:rsidRPr="002326B9" w:rsidRDefault="002326B9" w:rsidP="002326B9">
            <w:pPr>
              <w:rPr>
                <w:b/>
                <w:i/>
                <w:sz w:val="16"/>
                <w:szCs w:val="16"/>
              </w:rPr>
            </w:pPr>
            <w:r w:rsidRPr="002326B9">
              <w:rPr>
                <w:b/>
                <w:i/>
                <w:sz w:val="16"/>
                <w:szCs w:val="16"/>
              </w:rPr>
              <w:t>Tabla N° 29. Resumen de los Programas de seguimiento y monitoreo</w:t>
            </w:r>
          </w:p>
          <w:p w14:paraId="70C6F56C" w14:textId="77777777" w:rsidR="00A9196E" w:rsidRPr="002326B9" w:rsidRDefault="002326B9" w:rsidP="002326B9">
            <w:pPr>
              <w:rPr>
                <w:i/>
                <w:sz w:val="16"/>
                <w:szCs w:val="16"/>
              </w:rPr>
            </w:pPr>
            <w:r w:rsidRPr="002326B9">
              <w:rPr>
                <w:i/>
                <w:sz w:val="16"/>
                <w:szCs w:val="16"/>
              </w:rPr>
              <w:t>(…)</w:t>
            </w:r>
          </w:p>
          <w:p w14:paraId="1BC2122B" w14:textId="77777777" w:rsidR="002326B9" w:rsidRPr="002326B9" w:rsidRDefault="002326B9" w:rsidP="002326B9">
            <w:pPr>
              <w:rPr>
                <w:b/>
                <w:i/>
                <w:sz w:val="16"/>
                <w:szCs w:val="16"/>
              </w:rPr>
            </w:pPr>
            <w:r w:rsidRPr="002326B9">
              <w:rPr>
                <w:b/>
                <w:i/>
                <w:sz w:val="16"/>
                <w:szCs w:val="16"/>
              </w:rPr>
              <w:t>MEDIDAS DE MITIGACIÓN</w:t>
            </w:r>
          </w:p>
          <w:p w14:paraId="7F3FBEAE" w14:textId="77777777" w:rsidR="002326B9" w:rsidRPr="002326B9" w:rsidRDefault="002326B9" w:rsidP="002326B9">
            <w:pPr>
              <w:rPr>
                <w:b/>
                <w:i/>
                <w:sz w:val="16"/>
                <w:szCs w:val="16"/>
              </w:rPr>
            </w:pPr>
            <w:r w:rsidRPr="002326B9">
              <w:rPr>
                <w:b/>
                <w:i/>
                <w:sz w:val="16"/>
                <w:szCs w:val="16"/>
              </w:rPr>
              <w:t>COMPONENTE FAUNA</w:t>
            </w:r>
          </w:p>
          <w:p w14:paraId="4B8308DB" w14:textId="77777777" w:rsidR="002326B9" w:rsidRPr="002326B9" w:rsidRDefault="002326B9" w:rsidP="002326B9">
            <w:pPr>
              <w:rPr>
                <w:i/>
                <w:sz w:val="16"/>
                <w:szCs w:val="16"/>
              </w:rPr>
            </w:pPr>
            <w:r w:rsidRPr="002326B9">
              <w:rPr>
                <w:b/>
                <w:i/>
                <w:sz w:val="16"/>
                <w:szCs w:val="16"/>
              </w:rPr>
              <w:t>Programa de Seguimiento:</w:t>
            </w:r>
            <w:r w:rsidRPr="002326B9">
              <w:rPr>
                <w:i/>
                <w:sz w:val="16"/>
                <w:szCs w:val="16"/>
              </w:rPr>
              <w:t xml:space="preserve"> Monitoreo Huemul</w:t>
            </w:r>
          </w:p>
          <w:p w14:paraId="7CF785E8" w14:textId="77777777" w:rsidR="002326B9" w:rsidRPr="002326B9" w:rsidRDefault="002326B9" w:rsidP="002326B9">
            <w:pPr>
              <w:rPr>
                <w:i/>
                <w:sz w:val="16"/>
                <w:szCs w:val="16"/>
              </w:rPr>
            </w:pPr>
            <w:r w:rsidRPr="002326B9">
              <w:rPr>
                <w:b/>
                <w:i/>
                <w:sz w:val="16"/>
                <w:szCs w:val="16"/>
              </w:rPr>
              <w:t>Impacto asociado:</w:t>
            </w:r>
            <w:r w:rsidRPr="002326B9">
              <w:rPr>
                <w:i/>
                <w:sz w:val="16"/>
                <w:szCs w:val="16"/>
              </w:rPr>
              <w:t xml:space="preserve"> Disminución temporal del hábitat para fauna y especies en categoría de Conservación</w:t>
            </w:r>
          </w:p>
          <w:p w14:paraId="3ED91901" w14:textId="77777777" w:rsidR="002326B9" w:rsidRPr="002326B9" w:rsidRDefault="002326B9" w:rsidP="002326B9">
            <w:pPr>
              <w:rPr>
                <w:i/>
                <w:sz w:val="16"/>
                <w:szCs w:val="16"/>
              </w:rPr>
            </w:pPr>
            <w:r w:rsidRPr="002326B9">
              <w:rPr>
                <w:b/>
                <w:i/>
                <w:sz w:val="16"/>
                <w:szCs w:val="16"/>
              </w:rPr>
              <w:t>Alcance</w:t>
            </w:r>
            <w:r w:rsidR="0036012C" w:rsidRPr="002326B9">
              <w:rPr>
                <w:b/>
                <w:i/>
                <w:sz w:val="16"/>
                <w:szCs w:val="16"/>
              </w:rPr>
              <w:t>:</w:t>
            </w:r>
            <w:r w:rsidR="0036012C" w:rsidRPr="002326B9">
              <w:rPr>
                <w:i/>
                <w:sz w:val="16"/>
                <w:szCs w:val="16"/>
              </w:rPr>
              <w:t xml:space="preserve"> Monitoreo</w:t>
            </w:r>
            <w:r w:rsidRPr="002326B9">
              <w:rPr>
                <w:i/>
                <w:sz w:val="16"/>
                <w:szCs w:val="16"/>
              </w:rPr>
              <w:t xml:space="preserve"> semestral durante la construcción del proyecto (2 años) y por 3 años de operación, con posibilidad de extensión en base a resultados.</w:t>
            </w:r>
          </w:p>
          <w:p w14:paraId="29A121CB" w14:textId="77777777" w:rsidR="002326B9" w:rsidRPr="002326B9" w:rsidRDefault="002326B9" w:rsidP="002326B9">
            <w:pPr>
              <w:rPr>
                <w:i/>
                <w:sz w:val="16"/>
                <w:szCs w:val="16"/>
              </w:rPr>
            </w:pPr>
            <w:r w:rsidRPr="002326B9">
              <w:rPr>
                <w:b/>
                <w:i/>
                <w:sz w:val="16"/>
                <w:szCs w:val="16"/>
              </w:rPr>
              <w:t>Duración:</w:t>
            </w:r>
            <w:r w:rsidRPr="002326B9">
              <w:rPr>
                <w:i/>
                <w:sz w:val="16"/>
                <w:szCs w:val="16"/>
              </w:rPr>
              <w:t xml:space="preserve">  5 años y posible continuidad</w:t>
            </w:r>
          </w:p>
          <w:p w14:paraId="259A27D6" w14:textId="77777777" w:rsidR="002326B9" w:rsidRPr="002326B9" w:rsidRDefault="002326B9" w:rsidP="002326B9">
            <w:pPr>
              <w:rPr>
                <w:i/>
                <w:sz w:val="16"/>
                <w:szCs w:val="16"/>
              </w:rPr>
            </w:pPr>
            <w:r w:rsidRPr="002326B9">
              <w:rPr>
                <w:b/>
                <w:i/>
                <w:sz w:val="16"/>
                <w:szCs w:val="16"/>
              </w:rPr>
              <w:t>Frecuencia:</w:t>
            </w:r>
            <w:r w:rsidRPr="002326B9">
              <w:rPr>
                <w:i/>
                <w:sz w:val="16"/>
                <w:szCs w:val="16"/>
              </w:rPr>
              <w:t xml:space="preserve"> Semestral</w:t>
            </w:r>
          </w:p>
          <w:p w14:paraId="25F71456" w14:textId="77777777" w:rsidR="002326B9" w:rsidRPr="002326B9" w:rsidRDefault="002326B9" w:rsidP="002326B9">
            <w:pPr>
              <w:rPr>
                <w:i/>
                <w:sz w:val="16"/>
                <w:szCs w:val="16"/>
              </w:rPr>
            </w:pPr>
            <w:r w:rsidRPr="002326B9">
              <w:rPr>
                <w:b/>
                <w:i/>
                <w:sz w:val="16"/>
                <w:szCs w:val="16"/>
              </w:rPr>
              <w:t>Medios de Verificación:</w:t>
            </w:r>
            <w:r w:rsidRPr="002326B9">
              <w:rPr>
                <w:i/>
                <w:sz w:val="16"/>
                <w:szCs w:val="16"/>
              </w:rPr>
              <w:t xml:space="preserve"> Informes de especialistas en Huemul</w:t>
            </w:r>
          </w:p>
          <w:p w14:paraId="12D3E7AF" w14:textId="77777777" w:rsidR="002326B9" w:rsidRPr="002326B9" w:rsidRDefault="002326B9" w:rsidP="002326B9">
            <w:pPr>
              <w:rPr>
                <w:i/>
                <w:sz w:val="16"/>
                <w:szCs w:val="16"/>
              </w:rPr>
            </w:pPr>
            <w:r w:rsidRPr="002326B9">
              <w:rPr>
                <w:b/>
                <w:i/>
                <w:sz w:val="16"/>
                <w:szCs w:val="16"/>
              </w:rPr>
              <w:lastRenderedPageBreak/>
              <w:t>Evaluaciones – informes:</w:t>
            </w:r>
            <w:r w:rsidRPr="002326B9">
              <w:rPr>
                <w:i/>
                <w:sz w:val="16"/>
                <w:szCs w:val="16"/>
              </w:rPr>
              <w:t xml:space="preserve"> Informe semestral a la SMA y CONAF”</w:t>
            </w:r>
          </w:p>
          <w:p w14:paraId="666BE024" w14:textId="77777777" w:rsidR="002326B9" w:rsidRPr="002326B9" w:rsidRDefault="002326B9" w:rsidP="002326B9">
            <w:pPr>
              <w:rPr>
                <w:i/>
                <w:sz w:val="16"/>
                <w:szCs w:val="16"/>
              </w:rPr>
            </w:pPr>
          </w:p>
          <w:p w14:paraId="5382AE6D" w14:textId="77777777" w:rsidR="002326B9" w:rsidRPr="002326B9" w:rsidRDefault="002326B9" w:rsidP="002326B9">
            <w:pPr>
              <w:rPr>
                <w:b/>
                <w:sz w:val="16"/>
                <w:szCs w:val="16"/>
              </w:rPr>
            </w:pPr>
            <w:r w:rsidRPr="002326B9">
              <w:rPr>
                <w:b/>
                <w:sz w:val="16"/>
                <w:szCs w:val="16"/>
              </w:rPr>
              <w:t xml:space="preserve">RCA N° 294/2013, Considerando N° 10. </w:t>
            </w:r>
            <w:r w:rsidRPr="002326B9">
              <w:rPr>
                <w:b/>
                <w:i/>
                <w:sz w:val="16"/>
                <w:szCs w:val="16"/>
              </w:rPr>
              <w:t>Condiciones o Exigencias Especiales</w:t>
            </w:r>
          </w:p>
          <w:p w14:paraId="576A7445" w14:textId="77777777" w:rsidR="002326B9" w:rsidRPr="002326B9" w:rsidRDefault="002326B9" w:rsidP="002326B9">
            <w:pPr>
              <w:rPr>
                <w:b/>
                <w:i/>
                <w:sz w:val="16"/>
                <w:szCs w:val="16"/>
              </w:rPr>
            </w:pPr>
            <w:r w:rsidRPr="002326B9">
              <w:rPr>
                <w:b/>
                <w:i/>
                <w:sz w:val="16"/>
                <w:szCs w:val="16"/>
              </w:rPr>
              <w:t>“10. Condiciones o Exigencias Especiales:</w:t>
            </w:r>
          </w:p>
          <w:p w14:paraId="29FB71C1" w14:textId="77777777" w:rsidR="002326B9" w:rsidRPr="002326B9" w:rsidRDefault="002326B9" w:rsidP="002326B9">
            <w:pPr>
              <w:rPr>
                <w:i/>
                <w:sz w:val="16"/>
                <w:szCs w:val="16"/>
              </w:rPr>
            </w:pPr>
            <w:r w:rsidRPr="002326B9">
              <w:rPr>
                <w:i/>
                <w:sz w:val="16"/>
                <w:szCs w:val="16"/>
              </w:rPr>
              <w:t xml:space="preserve">10.1. </w:t>
            </w:r>
            <w:r w:rsidR="0036012C" w:rsidRPr="002326B9">
              <w:rPr>
                <w:i/>
                <w:sz w:val="16"/>
                <w:szCs w:val="16"/>
              </w:rPr>
              <w:t>Respecto</w:t>
            </w:r>
            <w:r w:rsidRPr="002326B9">
              <w:rPr>
                <w:i/>
                <w:sz w:val="16"/>
                <w:szCs w:val="16"/>
              </w:rPr>
              <w:t xml:space="preserve"> a los monitoreos asociados al Huemul, se deberá cumplir con las siguientes indicaciones:</w:t>
            </w:r>
          </w:p>
          <w:p w14:paraId="2E47C82A" w14:textId="77777777" w:rsidR="002326B9" w:rsidRPr="002326B9" w:rsidRDefault="002326B9" w:rsidP="002326B9">
            <w:pPr>
              <w:ind w:left="284" w:hanging="284"/>
              <w:rPr>
                <w:i/>
                <w:sz w:val="16"/>
                <w:szCs w:val="16"/>
              </w:rPr>
            </w:pPr>
            <w:r w:rsidRPr="002326B9">
              <w:rPr>
                <w:i/>
                <w:sz w:val="16"/>
                <w:szCs w:val="16"/>
              </w:rPr>
              <w:t xml:space="preserve">a.   El grupo profesional </w:t>
            </w:r>
            <w:r w:rsidR="0036012C" w:rsidRPr="002326B9">
              <w:rPr>
                <w:i/>
                <w:sz w:val="16"/>
                <w:szCs w:val="16"/>
              </w:rPr>
              <w:t>propuesto</w:t>
            </w:r>
            <w:r w:rsidRPr="002326B9">
              <w:rPr>
                <w:i/>
                <w:sz w:val="16"/>
                <w:szCs w:val="16"/>
              </w:rPr>
              <w:t xml:space="preserve"> por el titular, no sólo debiera ser convocado en caso de que los resultados de los monitoreos sean </w:t>
            </w:r>
            <w:r w:rsidR="0036012C" w:rsidRPr="002326B9">
              <w:rPr>
                <w:i/>
                <w:sz w:val="16"/>
                <w:szCs w:val="16"/>
              </w:rPr>
              <w:t>negativas</w:t>
            </w:r>
            <w:r w:rsidRPr="002326B9">
              <w:rPr>
                <w:i/>
                <w:sz w:val="16"/>
                <w:szCs w:val="16"/>
              </w:rPr>
              <w:t>, sino que deberán llevar un seguimiento y acompañar todo el proceso de monitoreo de los huemules, por lo que se efectuarán reuniones presenciales periódicas entre el titular y este grupo, según lo siguiente:</w:t>
            </w:r>
          </w:p>
          <w:p w14:paraId="12D6BEF0" w14:textId="77777777" w:rsidR="002326B9" w:rsidRPr="002326B9" w:rsidRDefault="0036012C" w:rsidP="002326B9">
            <w:pPr>
              <w:ind w:left="284"/>
              <w:rPr>
                <w:i/>
                <w:sz w:val="16"/>
                <w:szCs w:val="16"/>
              </w:rPr>
            </w:pPr>
            <w:r w:rsidRPr="002326B9">
              <w:rPr>
                <w:i/>
                <w:sz w:val="16"/>
                <w:szCs w:val="16"/>
              </w:rPr>
              <w:t xml:space="preserve">Una primera reunión previa al inicio de las obras: Donde el titular presentará los resultados de la totalidad de los monitoreos de huemul realizados por este (incluido el tercer monitoreo previo a la construcción propuesto en punto 6, página 119), más toda la información </w:t>
            </w:r>
            <w:r>
              <w:rPr>
                <w:i/>
                <w:sz w:val="16"/>
                <w:szCs w:val="16"/>
              </w:rPr>
              <w:t>bibliográfica sobre presencia d</w:t>
            </w:r>
            <w:r w:rsidRPr="002326B9">
              <w:rPr>
                <w:i/>
                <w:sz w:val="16"/>
                <w:szCs w:val="16"/>
              </w:rPr>
              <w:t>e</w:t>
            </w:r>
            <w:r>
              <w:rPr>
                <w:i/>
                <w:sz w:val="16"/>
                <w:szCs w:val="16"/>
              </w:rPr>
              <w:t xml:space="preserve"> </w:t>
            </w:r>
            <w:r w:rsidRPr="002326B9">
              <w:rPr>
                <w:i/>
                <w:sz w:val="16"/>
                <w:szCs w:val="16"/>
              </w:rPr>
              <w:t xml:space="preserve">la especie en la zona. </w:t>
            </w:r>
            <w:r w:rsidR="002326B9" w:rsidRPr="002326B9">
              <w:rPr>
                <w:i/>
                <w:sz w:val="16"/>
                <w:szCs w:val="16"/>
              </w:rPr>
              <w:t>Debiendo enviar un primer informe previo a la reunión a la autoridad competente para mejorar la discusión.</w:t>
            </w:r>
          </w:p>
          <w:p w14:paraId="5367C232" w14:textId="77777777" w:rsidR="002326B9" w:rsidRPr="002326B9" w:rsidRDefault="002326B9" w:rsidP="002326B9">
            <w:pPr>
              <w:rPr>
                <w:i/>
                <w:sz w:val="16"/>
                <w:szCs w:val="16"/>
              </w:rPr>
            </w:pPr>
          </w:p>
          <w:p w14:paraId="4E91DD2B" w14:textId="77777777" w:rsidR="002326B9" w:rsidRPr="002326B9" w:rsidRDefault="002326B9" w:rsidP="002326B9">
            <w:pPr>
              <w:ind w:left="284"/>
              <w:rPr>
                <w:i/>
                <w:sz w:val="16"/>
                <w:szCs w:val="16"/>
              </w:rPr>
            </w:pPr>
            <w:r w:rsidRPr="002326B9">
              <w:rPr>
                <w:i/>
                <w:sz w:val="16"/>
                <w:szCs w:val="16"/>
              </w:rPr>
              <w:t xml:space="preserve">El objetivo de esta reunión, es establecer “la fotografía” de la población de huemul previo a la construcción del proyecto, lo que será considerado como  Línea Base para evaluar en relación a esto, y de acuerdo a los monitoreos posteriores, si el proyecto produce efectos </w:t>
            </w:r>
            <w:r w:rsidR="0036012C" w:rsidRPr="002326B9">
              <w:rPr>
                <w:i/>
                <w:sz w:val="16"/>
                <w:szCs w:val="16"/>
              </w:rPr>
              <w:t>neutrales</w:t>
            </w:r>
            <w:r w:rsidRPr="002326B9">
              <w:rPr>
                <w:i/>
                <w:sz w:val="16"/>
                <w:szCs w:val="16"/>
              </w:rPr>
              <w:t>, negativos o positivos al huemul. Además, de conocer y validar a propuesta de los monitoreos siguientes (fechas y lugares) relacionados con la construcción del proyecto y conocer el estado de avance de todas las medidas relacionadas con la especie (letreros, folletos, charla y otros).</w:t>
            </w:r>
          </w:p>
          <w:p w14:paraId="4CDE8EC4" w14:textId="77777777" w:rsidR="002326B9" w:rsidRPr="002326B9" w:rsidRDefault="002326B9" w:rsidP="002326B9">
            <w:pPr>
              <w:rPr>
                <w:i/>
                <w:sz w:val="16"/>
                <w:szCs w:val="16"/>
              </w:rPr>
            </w:pPr>
          </w:p>
          <w:p w14:paraId="1117CE5F" w14:textId="77777777" w:rsidR="002326B9" w:rsidRPr="002326B9" w:rsidRDefault="002326B9" w:rsidP="002326B9">
            <w:pPr>
              <w:ind w:left="284" w:hanging="284"/>
              <w:rPr>
                <w:i/>
                <w:sz w:val="16"/>
                <w:szCs w:val="16"/>
              </w:rPr>
            </w:pPr>
            <w:r w:rsidRPr="002326B9">
              <w:rPr>
                <w:i/>
                <w:sz w:val="16"/>
                <w:szCs w:val="16"/>
              </w:rPr>
              <w:t>b.   Reuniones semestrales durante la ejecución del proyecto: Con el objetivo de ir conociendo los resultados de los monitoreos y las medidas de mitigación tomadas por el titular en caso de avistamientos de huemules.</w:t>
            </w:r>
          </w:p>
          <w:p w14:paraId="5954CBD5" w14:textId="77777777" w:rsidR="002326B9" w:rsidRPr="002326B9" w:rsidRDefault="002326B9" w:rsidP="002326B9">
            <w:pPr>
              <w:ind w:left="284"/>
              <w:rPr>
                <w:i/>
                <w:sz w:val="16"/>
                <w:szCs w:val="16"/>
              </w:rPr>
            </w:pPr>
            <w:r w:rsidRPr="002326B9">
              <w:rPr>
                <w:i/>
                <w:sz w:val="16"/>
                <w:szCs w:val="16"/>
              </w:rPr>
              <w:t>Durante los siguientes tres años de operación del proyecto deberían continuar las reuniones de manera semestral, a no ser que se estime lo contrario.</w:t>
            </w:r>
          </w:p>
          <w:p w14:paraId="251C827F" w14:textId="77777777" w:rsidR="002326B9" w:rsidRPr="002326B9" w:rsidRDefault="002326B9" w:rsidP="002326B9">
            <w:pPr>
              <w:ind w:left="284"/>
              <w:rPr>
                <w:i/>
                <w:sz w:val="16"/>
                <w:szCs w:val="16"/>
              </w:rPr>
            </w:pPr>
            <w:r w:rsidRPr="002326B9">
              <w:rPr>
                <w:i/>
                <w:sz w:val="16"/>
                <w:szCs w:val="16"/>
              </w:rPr>
              <w:t>Debiendo ser la reunión final del tercer año, donde se evalúen todos los resultados de los monitoreos antes y después del proyecto, se evalúen las posibles medidas de compensación en caso de que los resultados sean negativos para la especie. Los que deben ser vinculantes y evaluar si el monitoreo debería seguir durante dos años más.</w:t>
            </w:r>
          </w:p>
          <w:p w14:paraId="51C70CFD" w14:textId="77777777" w:rsidR="002326B9" w:rsidRPr="002326B9" w:rsidRDefault="002326B9" w:rsidP="002326B9">
            <w:pPr>
              <w:rPr>
                <w:b/>
                <w:sz w:val="16"/>
                <w:szCs w:val="16"/>
              </w:rPr>
            </w:pPr>
            <w:r w:rsidRPr="002326B9">
              <w:rPr>
                <w:i/>
                <w:sz w:val="16"/>
                <w:szCs w:val="16"/>
              </w:rPr>
              <w:t>Todo lo relacionado con las reuniones mencionadas an</w:t>
            </w:r>
            <w:r>
              <w:rPr>
                <w:i/>
                <w:sz w:val="16"/>
                <w:szCs w:val="16"/>
              </w:rPr>
              <w:t>t</w:t>
            </w:r>
            <w:r w:rsidRPr="002326B9">
              <w:rPr>
                <w:i/>
                <w:sz w:val="16"/>
                <w:szCs w:val="16"/>
              </w:rPr>
              <w:t>eriormente (su coordinación y logística), debe ser responsabilidad del titular y quedar como un compromiso ambiental.”</w:t>
            </w:r>
          </w:p>
        </w:tc>
        <w:tc>
          <w:tcPr>
            <w:tcW w:w="1774" w:type="pct"/>
            <w:vAlign w:val="center"/>
          </w:tcPr>
          <w:p w14:paraId="2A9C252A" w14:textId="74084197" w:rsidR="00873F4C" w:rsidRPr="00873F4C" w:rsidRDefault="00873F4C" w:rsidP="00873F4C">
            <w:pPr>
              <w:rPr>
                <w:sz w:val="18"/>
              </w:rPr>
            </w:pPr>
            <w:r w:rsidRPr="00873F4C">
              <w:rPr>
                <w:sz w:val="18"/>
              </w:rPr>
              <w:lastRenderedPageBreak/>
              <w:t>Se verifica que a la fecha del presente informe, habiendo dado inicio a las obras de construcción de la central, el titular no ha realizado la reunión de coordinación pre-</w:t>
            </w:r>
            <w:r w:rsidR="00A322D0" w:rsidRPr="00873F4C">
              <w:rPr>
                <w:sz w:val="18"/>
              </w:rPr>
              <w:t>construcción</w:t>
            </w:r>
            <w:r w:rsidRPr="00873F4C">
              <w:rPr>
                <w:sz w:val="18"/>
              </w:rPr>
              <w:t xml:space="preserve"> entre el equipo de especialistas del titular y los servicios del Comité Técnico, para validar la “fotografía inicial” sobre el del estado del huemul previo al proyecto, validando así la propuesta de monitoreo para la fase de construcción.</w:t>
            </w:r>
          </w:p>
          <w:p w14:paraId="434A85D6" w14:textId="77777777" w:rsidR="00873F4C" w:rsidRPr="00873F4C" w:rsidRDefault="00873F4C" w:rsidP="00873F4C">
            <w:pPr>
              <w:rPr>
                <w:sz w:val="18"/>
              </w:rPr>
            </w:pPr>
          </w:p>
          <w:p w14:paraId="1CFD4AD2" w14:textId="77777777" w:rsidR="00873F4C" w:rsidRPr="00873F4C" w:rsidRDefault="00873F4C" w:rsidP="00873F4C">
            <w:pPr>
              <w:rPr>
                <w:sz w:val="18"/>
              </w:rPr>
            </w:pPr>
            <w:r w:rsidRPr="00873F4C">
              <w:rPr>
                <w:sz w:val="18"/>
              </w:rPr>
              <w:t xml:space="preserve">Dicha falta de coordinación de parte del titular puede afectar negativamente la calidad de los resultados, al no poder ser observados y analizados oportunamente los resultados y procedimientos de monitoreo antes del inicio de las obras de construcción, tal como había sido requerido en el Considerando </w:t>
            </w:r>
            <w:r w:rsidRPr="00873F4C">
              <w:rPr>
                <w:sz w:val="18"/>
              </w:rPr>
              <w:lastRenderedPageBreak/>
              <w:t>N° 10 de la RCA 294/2013.</w:t>
            </w:r>
          </w:p>
          <w:p w14:paraId="3C2C193B" w14:textId="77777777" w:rsidR="00873F4C" w:rsidRPr="00873F4C" w:rsidRDefault="00873F4C" w:rsidP="00873F4C">
            <w:pPr>
              <w:rPr>
                <w:sz w:val="18"/>
              </w:rPr>
            </w:pPr>
            <w:r w:rsidRPr="00873F4C">
              <w:rPr>
                <w:sz w:val="18"/>
              </w:rPr>
              <w:t>Esta falta de coordinación puede ocasionar que se subestime el estado real de la población de huemules en el área de influencia, o el efecto de impactos puntuales ocasionados durante la etapa de construcción, pudiendo poner en riesgo la sobrevivencia de las eventuales poblaciones de huemules en el área de influencia del proyecto, e impactando negativamente esta especie en categoría de Conservación durante periodos críticos, tales como el periodo reproductivo, y ocasionando relocalizaciones no evaluadas de dichos mamíferos.</w:t>
            </w:r>
          </w:p>
          <w:p w14:paraId="02D0B618" w14:textId="77777777" w:rsidR="00873F4C" w:rsidRPr="00873F4C" w:rsidRDefault="00873F4C" w:rsidP="00873F4C">
            <w:pPr>
              <w:rPr>
                <w:sz w:val="18"/>
              </w:rPr>
            </w:pPr>
          </w:p>
          <w:p w14:paraId="305B6EEE" w14:textId="6EF28F74" w:rsidR="002326B9" w:rsidRPr="00873F4C" w:rsidRDefault="00873F4C" w:rsidP="00873F4C">
            <w:pPr>
              <w:rPr>
                <w:sz w:val="18"/>
                <w:highlight w:val="yellow"/>
              </w:rPr>
            </w:pPr>
            <w:r w:rsidRPr="00873F4C">
              <w:rPr>
                <w:sz w:val="18"/>
              </w:rPr>
              <w:t>Si bien, como resultado de la reunión preliminar sostenida entre el titular y CONAF, se acordaron medidas correctivas como la utilización de cámaras trampa (que resuelven en parte las observaciones efectuadas por el SAG luego de revisar los dos primeros informes de seguimiento), se verifica que el titular a la fecha, no se encuentra realizando las reuniones semestrales comprometidas en el Considerando 10.1.b) de la RCA 294/2013.</w:t>
            </w:r>
          </w:p>
        </w:tc>
      </w:tr>
    </w:tbl>
    <w:p w14:paraId="39442E2A" w14:textId="77777777" w:rsidR="00F36F7C" w:rsidRPr="0025129B" w:rsidRDefault="00F36F7C" w:rsidP="00893A4E">
      <w:pPr>
        <w:pStyle w:val="Prrafodelista"/>
        <w:ind w:left="0"/>
        <w:rPr>
          <w:rFonts w:cstheme="minorHAnsi"/>
          <w:b/>
          <w:sz w:val="14"/>
          <w:szCs w:val="24"/>
        </w:rPr>
      </w:pPr>
    </w:p>
    <w:p w14:paraId="07ABC4C6"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3A8864B" w14:textId="77777777" w:rsidR="003C0E2F" w:rsidRPr="007E37F2" w:rsidRDefault="007E37F2" w:rsidP="007E37F2">
      <w:pPr>
        <w:pStyle w:val="Ttulo1"/>
        <w:ind w:left="567" w:hanging="567"/>
      </w:pPr>
      <w:bookmarkStart w:id="145" w:name="_Toc352840407"/>
      <w:bookmarkStart w:id="146" w:name="_Toc352841467"/>
      <w:bookmarkStart w:id="147" w:name="_Toc353998137"/>
      <w:bookmarkStart w:id="148" w:name="_Toc353998211"/>
      <w:bookmarkStart w:id="149" w:name="_Toc382383563"/>
      <w:bookmarkStart w:id="150" w:name="_Toc382472384"/>
      <w:bookmarkStart w:id="151" w:name="_Toc390184291"/>
      <w:bookmarkStart w:id="152" w:name="_Toc437617751"/>
      <w:r w:rsidRPr="007E37F2">
        <w:lastRenderedPageBreak/>
        <w:t>DOCUMENTACIÓN SOLICITADA Y ENTREGADA.</w:t>
      </w:r>
      <w:bookmarkEnd w:id="145"/>
      <w:bookmarkEnd w:id="146"/>
      <w:bookmarkEnd w:id="147"/>
      <w:bookmarkEnd w:id="148"/>
      <w:bookmarkEnd w:id="149"/>
      <w:bookmarkEnd w:id="150"/>
      <w:bookmarkEnd w:id="151"/>
      <w:bookmarkEnd w:id="152"/>
    </w:p>
    <w:p w14:paraId="5334C516" w14:textId="77777777" w:rsidR="003C0E2F" w:rsidRPr="0025129B" w:rsidRDefault="003C0E2F" w:rsidP="00CE505A"/>
    <w:tbl>
      <w:tblPr>
        <w:tblStyle w:val="Tablaconcuadrcula"/>
        <w:tblW w:w="5000" w:type="pct"/>
        <w:tblLook w:val="04A0" w:firstRow="1" w:lastRow="0" w:firstColumn="1" w:lastColumn="0" w:noHBand="0" w:noVBand="1"/>
      </w:tblPr>
      <w:tblGrid>
        <w:gridCol w:w="429"/>
        <w:gridCol w:w="1249"/>
        <w:gridCol w:w="2268"/>
        <w:gridCol w:w="1487"/>
        <w:gridCol w:w="1487"/>
        <w:gridCol w:w="3268"/>
      </w:tblGrid>
      <w:tr w:rsidR="00483FB9" w:rsidRPr="0025129B" w14:paraId="07162237" w14:textId="77777777" w:rsidTr="00CC49F0">
        <w:trPr>
          <w:trHeight w:val="395"/>
        </w:trPr>
        <w:tc>
          <w:tcPr>
            <w:tcW w:w="210" w:type="pct"/>
            <w:shd w:val="clear" w:color="auto" w:fill="D9D9D9" w:themeFill="background1" w:themeFillShade="D9"/>
            <w:vAlign w:val="center"/>
          </w:tcPr>
          <w:p w14:paraId="2A79AEAA"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192E8926" w14:textId="77777777" w:rsidR="00483FB9" w:rsidRPr="0025129B" w:rsidRDefault="00483FB9" w:rsidP="00D2315A">
            <w:pPr>
              <w:jc w:val="center"/>
              <w:rPr>
                <w:rFonts w:cstheme="minorHAnsi"/>
                <w:b/>
              </w:rPr>
            </w:pPr>
            <w:r>
              <w:rPr>
                <w:rFonts w:cstheme="minorHAnsi"/>
                <w:b/>
              </w:rPr>
              <w:t>N° de hecho asociado</w:t>
            </w:r>
          </w:p>
        </w:tc>
        <w:tc>
          <w:tcPr>
            <w:tcW w:w="1113" w:type="pct"/>
            <w:shd w:val="clear" w:color="auto" w:fill="D9D9D9" w:themeFill="background1" w:themeFillShade="D9"/>
            <w:vAlign w:val="center"/>
          </w:tcPr>
          <w:p w14:paraId="29504508" w14:textId="77777777" w:rsidR="00483FB9" w:rsidRPr="0025129B" w:rsidRDefault="00483FB9" w:rsidP="00D2315A">
            <w:pPr>
              <w:jc w:val="center"/>
              <w:rPr>
                <w:rFonts w:cstheme="minorHAnsi"/>
                <w:b/>
              </w:rPr>
            </w:pPr>
            <w:r w:rsidRPr="0025129B">
              <w:rPr>
                <w:rFonts w:cstheme="minorHAnsi"/>
                <w:b/>
              </w:rPr>
              <w:t>Documento solicitado</w:t>
            </w:r>
          </w:p>
        </w:tc>
        <w:tc>
          <w:tcPr>
            <w:tcW w:w="730" w:type="pct"/>
            <w:shd w:val="clear" w:color="auto" w:fill="D9D9D9" w:themeFill="background1" w:themeFillShade="D9"/>
            <w:vAlign w:val="center"/>
          </w:tcPr>
          <w:p w14:paraId="07750FAA" w14:textId="77777777" w:rsidR="00483FB9" w:rsidRPr="0025129B" w:rsidRDefault="00483FB9" w:rsidP="00D2315A">
            <w:pPr>
              <w:jc w:val="center"/>
              <w:rPr>
                <w:rFonts w:cstheme="minorHAnsi"/>
                <w:b/>
              </w:rPr>
            </w:pPr>
            <w:r w:rsidRPr="0025129B">
              <w:rPr>
                <w:rFonts w:cstheme="minorHAnsi"/>
                <w:b/>
              </w:rPr>
              <w:t>Plazo de entrega</w:t>
            </w:r>
          </w:p>
        </w:tc>
        <w:tc>
          <w:tcPr>
            <w:tcW w:w="730" w:type="pct"/>
            <w:shd w:val="clear" w:color="auto" w:fill="D9D9D9" w:themeFill="background1" w:themeFillShade="D9"/>
            <w:vAlign w:val="center"/>
          </w:tcPr>
          <w:p w14:paraId="30E69260" w14:textId="77777777" w:rsidR="00483FB9" w:rsidRPr="0025129B" w:rsidRDefault="00483FB9" w:rsidP="00D2315A">
            <w:pPr>
              <w:jc w:val="center"/>
              <w:rPr>
                <w:rFonts w:cstheme="minorHAnsi"/>
                <w:b/>
              </w:rPr>
            </w:pPr>
            <w:r w:rsidRPr="0025129B">
              <w:rPr>
                <w:rFonts w:cstheme="minorHAnsi"/>
                <w:b/>
              </w:rPr>
              <w:t>Fecha entrega</w:t>
            </w:r>
          </w:p>
        </w:tc>
        <w:tc>
          <w:tcPr>
            <w:tcW w:w="1605" w:type="pct"/>
            <w:shd w:val="clear" w:color="auto" w:fill="D9D9D9" w:themeFill="background1" w:themeFillShade="D9"/>
            <w:vAlign w:val="center"/>
          </w:tcPr>
          <w:p w14:paraId="188A2766" w14:textId="77777777" w:rsidR="00483FB9" w:rsidRPr="0025129B" w:rsidRDefault="00483FB9" w:rsidP="00D2315A">
            <w:pPr>
              <w:jc w:val="center"/>
              <w:rPr>
                <w:rFonts w:cstheme="minorHAnsi"/>
                <w:b/>
              </w:rPr>
            </w:pPr>
            <w:r w:rsidRPr="0025129B">
              <w:rPr>
                <w:rFonts w:cstheme="minorHAnsi"/>
                <w:b/>
              </w:rPr>
              <w:t>Observaciones</w:t>
            </w:r>
          </w:p>
        </w:tc>
      </w:tr>
      <w:tr w:rsidR="005C177A" w:rsidRPr="005C177A" w14:paraId="0CDFFCA2" w14:textId="77777777" w:rsidTr="00CC49F0">
        <w:tc>
          <w:tcPr>
            <w:tcW w:w="210" w:type="pct"/>
            <w:vAlign w:val="center"/>
          </w:tcPr>
          <w:p w14:paraId="772B4742" w14:textId="77777777" w:rsidR="00483FB9" w:rsidRPr="005C177A" w:rsidRDefault="00CC49F0" w:rsidP="00CC49F0">
            <w:pPr>
              <w:widowControl w:val="0"/>
              <w:overflowPunct w:val="0"/>
              <w:autoSpaceDE w:val="0"/>
              <w:autoSpaceDN w:val="0"/>
              <w:adjustRightInd w:val="0"/>
              <w:spacing w:line="285" w:lineRule="auto"/>
              <w:jc w:val="center"/>
              <w:rPr>
                <w:rFonts w:cstheme="minorHAnsi"/>
                <w:iCs/>
              </w:rPr>
            </w:pPr>
            <w:r>
              <w:rPr>
                <w:rFonts w:cstheme="minorHAnsi"/>
                <w:iCs/>
              </w:rPr>
              <w:t>--</w:t>
            </w:r>
          </w:p>
        </w:tc>
        <w:tc>
          <w:tcPr>
            <w:tcW w:w="613" w:type="pct"/>
            <w:vAlign w:val="center"/>
          </w:tcPr>
          <w:p w14:paraId="5259A06B" w14:textId="77777777" w:rsidR="00483FB9" w:rsidRPr="005C177A" w:rsidRDefault="00CC49F0" w:rsidP="00CC49F0">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113" w:type="pct"/>
            <w:vAlign w:val="center"/>
          </w:tcPr>
          <w:p w14:paraId="536C0302" w14:textId="77777777" w:rsidR="00483FB9" w:rsidRPr="004D11BD" w:rsidRDefault="00CC49F0" w:rsidP="00CC49F0">
            <w:pPr>
              <w:widowControl w:val="0"/>
              <w:tabs>
                <w:tab w:val="left" w:pos="1010"/>
              </w:tabs>
              <w:overflowPunct w:val="0"/>
              <w:autoSpaceDE w:val="0"/>
              <w:autoSpaceDN w:val="0"/>
              <w:adjustRightInd w:val="0"/>
              <w:jc w:val="center"/>
              <w:rPr>
                <w:rFonts w:eastAsia="Times New Roman" w:cs="Century Gothic"/>
                <w:iCs/>
                <w:kern w:val="28"/>
                <w:sz w:val="18"/>
                <w:lang w:eastAsia="es-CL"/>
              </w:rPr>
            </w:pPr>
            <w:r>
              <w:rPr>
                <w:rFonts w:eastAsia="Times New Roman" w:cs="Century Gothic"/>
                <w:iCs/>
                <w:kern w:val="28"/>
                <w:sz w:val="18"/>
                <w:lang w:eastAsia="es-CL"/>
              </w:rPr>
              <w:t>----</w:t>
            </w:r>
          </w:p>
        </w:tc>
        <w:tc>
          <w:tcPr>
            <w:tcW w:w="730" w:type="pct"/>
            <w:vAlign w:val="center"/>
          </w:tcPr>
          <w:p w14:paraId="71BC5145" w14:textId="77777777" w:rsidR="00483FB9" w:rsidRPr="005C177A" w:rsidRDefault="00CC49F0" w:rsidP="00CC49F0">
            <w:pPr>
              <w:jc w:val="center"/>
              <w:rPr>
                <w:rFonts w:cstheme="minorHAnsi"/>
              </w:rPr>
            </w:pPr>
            <w:r>
              <w:rPr>
                <w:rFonts w:cstheme="minorHAnsi"/>
              </w:rPr>
              <w:t>---</w:t>
            </w:r>
          </w:p>
        </w:tc>
        <w:tc>
          <w:tcPr>
            <w:tcW w:w="730" w:type="pct"/>
            <w:vAlign w:val="center"/>
          </w:tcPr>
          <w:p w14:paraId="6086B355" w14:textId="77777777" w:rsidR="00483FB9" w:rsidRPr="004D11BD" w:rsidRDefault="00CC49F0" w:rsidP="00CC49F0">
            <w:pPr>
              <w:widowControl w:val="0"/>
              <w:overflowPunct w:val="0"/>
              <w:autoSpaceDE w:val="0"/>
              <w:autoSpaceDN w:val="0"/>
              <w:adjustRightInd w:val="0"/>
              <w:jc w:val="center"/>
              <w:rPr>
                <w:rFonts w:cstheme="minorHAnsi"/>
              </w:rPr>
            </w:pPr>
            <w:r>
              <w:rPr>
                <w:rFonts w:cstheme="minorHAnsi"/>
              </w:rPr>
              <w:t>---</w:t>
            </w:r>
          </w:p>
        </w:tc>
        <w:tc>
          <w:tcPr>
            <w:tcW w:w="1605" w:type="pct"/>
            <w:vAlign w:val="center"/>
          </w:tcPr>
          <w:p w14:paraId="2A9ABA0B" w14:textId="77777777" w:rsidR="008C4F7F" w:rsidRPr="005C177A" w:rsidRDefault="00CC49F0" w:rsidP="00CC49F0">
            <w:pPr>
              <w:widowControl w:val="0"/>
              <w:overflowPunct w:val="0"/>
              <w:autoSpaceDE w:val="0"/>
              <w:autoSpaceDN w:val="0"/>
              <w:adjustRightInd w:val="0"/>
              <w:jc w:val="center"/>
              <w:rPr>
                <w:rFonts w:cstheme="minorHAnsi"/>
                <w:sz w:val="16"/>
              </w:rPr>
            </w:pPr>
            <w:r>
              <w:rPr>
                <w:rFonts w:cstheme="minorHAnsi"/>
                <w:sz w:val="16"/>
              </w:rPr>
              <w:t>---</w:t>
            </w:r>
          </w:p>
        </w:tc>
      </w:tr>
    </w:tbl>
    <w:p w14:paraId="07EB9504" w14:textId="77777777" w:rsidR="000E6A28" w:rsidRDefault="000E6A28" w:rsidP="005B38F1">
      <w:pPr>
        <w:rPr>
          <w:sz w:val="20"/>
          <w:szCs w:val="20"/>
        </w:rPr>
      </w:pPr>
    </w:p>
    <w:p w14:paraId="73C07CD6" w14:textId="77777777" w:rsidR="005B38F1" w:rsidRDefault="005B38F1">
      <w:pPr>
        <w:jc w:val="left"/>
        <w:rPr>
          <w:sz w:val="20"/>
          <w:szCs w:val="20"/>
        </w:rPr>
      </w:pPr>
    </w:p>
    <w:p w14:paraId="3A821B66" w14:textId="77777777" w:rsidR="005B38F1" w:rsidRPr="0025129B" w:rsidRDefault="005B38F1" w:rsidP="005B38F1">
      <w:pPr>
        <w:pStyle w:val="Ttulo1"/>
      </w:pPr>
      <w:bookmarkStart w:id="153" w:name="_Toc352840405"/>
      <w:bookmarkStart w:id="154" w:name="_Toc352841465"/>
      <w:bookmarkStart w:id="155" w:name="_Toc437617752"/>
      <w:r w:rsidRPr="0025129B">
        <w:t>ANEXOS.</w:t>
      </w:r>
      <w:bookmarkEnd w:id="153"/>
      <w:bookmarkEnd w:id="154"/>
      <w:bookmarkEnd w:id="155"/>
    </w:p>
    <w:p w14:paraId="2C61E30F" w14:textId="77777777" w:rsidR="005B38F1" w:rsidRPr="0025129B" w:rsidRDefault="005B38F1" w:rsidP="005B38F1">
      <w:pPr>
        <w:rPr>
          <w:sz w:val="20"/>
          <w:szCs w:val="20"/>
        </w:rPr>
      </w:pPr>
    </w:p>
    <w:p w14:paraId="4250897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4B575A98" w14:textId="77777777" w:rsidTr="00995411">
        <w:trPr>
          <w:trHeight w:val="286"/>
          <w:jc w:val="center"/>
        </w:trPr>
        <w:tc>
          <w:tcPr>
            <w:tcW w:w="1038" w:type="pct"/>
            <w:shd w:val="clear" w:color="auto" w:fill="D9D9D9" w:themeFill="background1" w:themeFillShade="D9"/>
          </w:tcPr>
          <w:p w14:paraId="26B6A453"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7CAD4ED"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8FEF17E" w14:textId="77777777" w:rsidTr="00995411">
        <w:trPr>
          <w:trHeight w:val="286"/>
          <w:jc w:val="center"/>
        </w:trPr>
        <w:tc>
          <w:tcPr>
            <w:tcW w:w="1038" w:type="pct"/>
            <w:vAlign w:val="center"/>
          </w:tcPr>
          <w:p w14:paraId="713B5288"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0BDA1908" w14:textId="77777777" w:rsidR="005B38F1" w:rsidRPr="0025129B" w:rsidRDefault="005E567A" w:rsidP="00CC49F0">
            <w:pPr>
              <w:rPr>
                <w:rFonts w:cstheme="minorHAnsi"/>
              </w:rPr>
            </w:pPr>
            <w:r>
              <w:rPr>
                <w:rFonts w:cstheme="minorHAnsi"/>
              </w:rPr>
              <w:t xml:space="preserve">ACTA DE INSPECCION de fecha </w:t>
            </w:r>
            <w:r w:rsidR="00CC49F0">
              <w:rPr>
                <w:rFonts w:cstheme="minorHAnsi"/>
              </w:rPr>
              <w:t>31</w:t>
            </w:r>
            <w:r>
              <w:rPr>
                <w:rFonts w:cstheme="minorHAnsi"/>
              </w:rPr>
              <w:t>-0</w:t>
            </w:r>
            <w:r w:rsidR="00CC49F0">
              <w:rPr>
                <w:rFonts w:cstheme="minorHAnsi"/>
              </w:rPr>
              <w:t>3</w:t>
            </w:r>
            <w:r>
              <w:rPr>
                <w:rFonts w:cstheme="minorHAnsi"/>
              </w:rPr>
              <w:t>-201</w:t>
            </w:r>
            <w:r w:rsidR="00CC49F0">
              <w:rPr>
                <w:rFonts w:cstheme="minorHAnsi"/>
              </w:rPr>
              <w:t>5</w:t>
            </w:r>
          </w:p>
        </w:tc>
      </w:tr>
      <w:tr w:rsidR="005B38F1" w:rsidRPr="0025129B" w14:paraId="0DF959D4" w14:textId="77777777" w:rsidTr="00995411">
        <w:trPr>
          <w:trHeight w:val="264"/>
          <w:jc w:val="center"/>
        </w:trPr>
        <w:tc>
          <w:tcPr>
            <w:tcW w:w="1038" w:type="pct"/>
            <w:vAlign w:val="center"/>
          </w:tcPr>
          <w:p w14:paraId="77834157" w14:textId="77777777" w:rsidR="005B38F1" w:rsidRPr="0025129B" w:rsidRDefault="005E567A" w:rsidP="00995411">
            <w:pPr>
              <w:jc w:val="center"/>
              <w:rPr>
                <w:rFonts w:cstheme="minorHAnsi"/>
              </w:rPr>
            </w:pPr>
            <w:r>
              <w:rPr>
                <w:rFonts w:cstheme="minorHAnsi"/>
              </w:rPr>
              <w:t>2</w:t>
            </w:r>
          </w:p>
        </w:tc>
        <w:tc>
          <w:tcPr>
            <w:tcW w:w="3962" w:type="pct"/>
            <w:vAlign w:val="center"/>
          </w:tcPr>
          <w:p w14:paraId="016EAD41" w14:textId="77777777" w:rsidR="005B38F1" w:rsidRPr="0025129B" w:rsidRDefault="0036012C" w:rsidP="00995411">
            <w:pPr>
              <w:rPr>
                <w:rFonts w:cstheme="minorHAnsi"/>
              </w:rPr>
            </w:pPr>
            <w:r>
              <w:rPr>
                <w:rFonts w:cstheme="minorHAnsi"/>
              </w:rPr>
              <w:t>Reporte</w:t>
            </w:r>
            <w:r w:rsidR="004C2FB4">
              <w:rPr>
                <w:rFonts w:cstheme="minorHAnsi"/>
              </w:rPr>
              <w:t xml:space="preserve"> del Sistema de Fiscalización de fecha 22-10-2015, para RCA 294/2013</w:t>
            </w:r>
          </w:p>
        </w:tc>
      </w:tr>
      <w:tr w:rsidR="00AC3176" w:rsidRPr="0025129B" w14:paraId="4137E009" w14:textId="77777777" w:rsidTr="00995411">
        <w:trPr>
          <w:trHeight w:val="264"/>
          <w:jc w:val="center"/>
        </w:trPr>
        <w:tc>
          <w:tcPr>
            <w:tcW w:w="1038" w:type="pct"/>
            <w:vAlign w:val="center"/>
          </w:tcPr>
          <w:p w14:paraId="47711BBA" w14:textId="179A7EF5" w:rsidR="00AC3176" w:rsidRDefault="00AC3176" w:rsidP="00995411">
            <w:pPr>
              <w:jc w:val="center"/>
              <w:rPr>
                <w:rFonts w:cstheme="minorHAnsi"/>
              </w:rPr>
            </w:pPr>
            <w:r>
              <w:rPr>
                <w:rFonts w:cstheme="minorHAnsi"/>
              </w:rPr>
              <w:t>3</w:t>
            </w:r>
          </w:p>
        </w:tc>
        <w:tc>
          <w:tcPr>
            <w:tcW w:w="3962" w:type="pct"/>
            <w:vAlign w:val="center"/>
          </w:tcPr>
          <w:p w14:paraId="5941827D" w14:textId="3131CD56" w:rsidR="00AC3176" w:rsidRDefault="00AC3176" w:rsidP="00AC3176">
            <w:pPr>
              <w:rPr>
                <w:rFonts w:cstheme="minorHAnsi"/>
              </w:rPr>
            </w:pPr>
            <w:r>
              <w:rPr>
                <w:rFonts w:cstheme="minorHAnsi"/>
              </w:rPr>
              <w:t>Reporte del Sistema de Fiscalización de fecha 26-11-2015, para RCA 294/2013</w:t>
            </w:r>
          </w:p>
        </w:tc>
      </w:tr>
      <w:tr w:rsidR="009B3759" w:rsidRPr="0025129B" w14:paraId="3935ACC8" w14:textId="77777777" w:rsidTr="00995411">
        <w:trPr>
          <w:trHeight w:val="264"/>
          <w:jc w:val="center"/>
        </w:trPr>
        <w:tc>
          <w:tcPr>
            <w:tcW w:w="1038" w:type="pct"/>
            <w:vAlign w:val="center"/>
          </w:tcPr>
          <w:p w14:paraId="31F7CADF" w14:textId="6AB47544" w:rsidR="009B3759" w:rsidRDefault="00AC3176" w:rsidP="00995411">
            <w:pPr>
              <w:jc w:val="center"/>
              <w:rPr>
                <w:rFonts w:cstheme="minorHAnsi"/>
              </w:rPr>
            </w:pPr>
            <w:r>
              <w:rPr>
                <w:rFonts w:cstheme="minorHAnsi"/>
              </w:rPr>
              <w:t>4</w:t>
            </w:r>
          </w:p>
        </w:tc>
        <w:tc>
          <w:tcPr>
            <w:tcW w:w="3962" w:type="pct"/>
            <w:vAlign w:val="center"/>
          </w:tcPr>
          <w:p w14:paraId="0A2E9C7A" w14:textId="77777777" w:rsidR="009B3759" w:rsidRDefault="009B3759" w:rsidP="009B3759">
            <w:pPr>
              <w:rPr>
                <w:rFonts w:cstheme="minorHAnsi"/>
              </w:rPr>
            </w:pPr>
            <w:r>
              <w:rPr>
                <w:rFonts w:cstheme="minorHAnsi"/>
              </w:rPr>
              <w:t>Informe técnico elaborado por SAG Región del Biobío a Informes de seguimiento por Programa de Monitoreo de Huemules para Etapa de Construcción</w:t>
            </w:r>
          </w:p>
        </w:tc>
      </w:tr>
      <w:tr w:rsidR="00873F4C" w:rsidRPr="0025129B" w14:paraId="4CF12394" w14:textId="77777777" w:rsidTr="00995411">
        <w:trPr>
          <w:trHeight w:val="264"/>
          <w:jc w:val="center"/>
        </w:trPr>
        <w:tc>
          <w:tcPr>
            <w:tcW w:w="1038" w:type="pct"/>
            <w:vAlign w:val="center"/>
          </w:tcPr>
          <w:p w14:paraId="62E365F8" w14:textId="59EEBE01" w:rsidR="00873F4C" w:rsidRDefault="00873F4C" w:rsidP="00995411">
            <w:pPr>
              <w:jc w:val="center"/>
              <w:rPr>
                <w:rFonts w:cstheme="minorHAnsi"/>
              </w:rPr>
            </w:pPr>
            <w:r>
              <w:rPr>
                <w:rFonts w:cstheme="minorHAnsi"/>
              </w:rPr>
              <w:t>5</w:t>
            </w:r>
          </w:p>
        </w:tc>
        <w:tc>
          <w:tcPr>
            <w:tcW w:w="3962" w:type="pct"/>
            <w:vAlign w:val="center"/>
          </w:tcPr>
          <w:p w14:paraId="48CBC92A" w14:textId="06F51194" w:rsidR="00873F4C" w:rsidRDefault="00873F4C" w:rsidP="009B3759">
            <w:pPr>
              <w:rPr>
                <w:rFonts w:cstheme="minorHAnsi"/>
              </w:rPr>
            </w:pPr>
            <w:r>
              <w:rPr>
                <w:rFonts w:cstheme="minorHAnsi"/>
              </w:rPr>
              <w:t>ORD N° 745</w:t>
            </w:r>
            <w:r w:rsidR="00D54325">
              <w:rPr>
                <w:rFonts w:cstheme="minorHAnsi"/>
              </w:rPr>
              <w:t>/2015 del SEA Biobío</w:t>
            </w:r>
          </w:p>
        </w:tc>
      </w:tr>
      <w:tr w:rsidR="00873F4C" w:rsidRPr="0025129B" w14:paraId="18842740" w14:textId="77777777" w:rsidTr="00995411">
        <w:trPr>
          <w:trHeight w:val="264"/>
          <w:jc w:val="center"/>
        </w:trPr>
        <w:tc>
          <w:tcPr>
            <w:tcW w:w="1038" w:type="pct"/>
            <w:vAlign w:val="center"/>
          </w:tcPr>
          <w:p w14:paraId="601E8B01" w14:textId="20E29426" w:rsidR="00873F4C" w:rsidRDefault="00873F4C" w:rsidP="00995411">
            <w:pPr>
              <w:jc w:val="center"/>
              <w:rPr>
                <w:rFonts w:cstheme="minorHAnsi"/>
              </w:rPr>
            </w:pPr>
            <w:r>
              <w:rPr>
                <w:rFonts w:cstheme="minorHAnsi"/>
              </w:rPr>
              <w:t>6</w:t>
            </w:r>
          </w:p>
        </w:tc>
        <w:tc>
          <w:tcPr>
            <w:tcW w:w="3962" w:type="pct"/>
            <w:vAlign w:val="center"/>
          </w:tcPr>
          <w:p w14:paraId="0EC78D4B" w14:textId="3555A33E" w:rsidR="00873F4C" w:rsidRDefault="00D54325" w:rsidP="009B3759">
            <w:pPr>
              <w:rPr>
                <w:rFonts w:cstheme="minorHAnsi"/>
              </w:rPr>
            </w:pPr>
            <w:r>
              <w:rPr>
                <w:rFonts w:cstheme="minorHAnsi"/>
              </w:rPr>
              <w:t xml:space="preserve">ORD </w:t>
            </w:r>
            <w:r w:rsidR="006450CA">
              <w:rPr>
                <w:rFonts w:cstheme="minorHAnsi"/>
              </w:rPr>
              <w:t>N° 1070/2015 de la SEREMI de Medio Ambiente del Biobío</w:t>
            </w:r>
          </w:p>
        </w:tc>
      </w:tr>
      <w:tr w:rsidR="00873F4C" w:rsidRPr="0025129B" w14:paraId="2E11A637" w14:textId="77777777" w:rsidTr="00995411">
        <w:trPr>
          <w:trHeight w:val="264"/>
          <w:jc w:val="center"/>
        </w:trPr>
        <w:tc>
          <w:tcPr>
            <w:tcW w:w="1038" w:type="pct"/>
            <w:vAlign w:val="center"/>
          </w:tcPr>
          <w:p w14:paraId="61E80A8E" w14:textId="7622661E" w:rsidR="00873F4C" w:rsidRDefault="00873F4C" w:rsidP="00995411">
            <w:pPr>
              <w:jc w:val="center"/>
              <w:rPr>
                <w:rFonts w:cstheme="minorHAnsi"/>
              </w:rPr>
            </w:pPr>
            <w:r>
              <w:rPr>
                <w:rFonts w:cstheme="minorHAnsi"/>
              </w:rPr>
              <w:t>7</w:t>
            </w:r>
          </w:p>
        </w:tc>
        <w:tc>
          <w:tcPr>
            <w:tcW w:w="3962" w:type="pct"/>
            <w:vAlign w:val="center"/>
          </w:tcPr>
          <w:p w14:paraId="1DE9D15D" w14:textId="77B7D95B" w:rsidR="00873F4C" w:rsidRDefault="00D54325" w:rsidP="009B3759">
            <w:pPr>
              <w:rPr>
                <w:rFonts w:cstheme="minorHAnsi"/>
              </w:rPr>
            </w:pPr>
            <w:r>
              <w:rPr>
                <w:rFonts w:cstheme="minorHAnsi"/>
              </w:rPr>
              <w:t>ORD N° 162/2015 de CONAF Biobío</w:t>
            </w:r>
          </w:p>
        </w:tc>
      </w:tr>
    </w:tbl>
    <w:p w14:paraId="5B32362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FF3BD3" w15:done="0"/>
  <w15:commentEx w15:paraId="32E2D2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B7D0A" w14:textId="77777777" w:rsidR="00D33252" w:rsidRDefault="00D33252" w:rsidP="00870FF2">
      <w:r>
        <w:separator/>
      </w:r>
    </w:p>
    <w:p w14:paraId="2A38DFD8" w14:textId="77777777" w:rsidR="00D33252" w:rsidRDefault="00D33252" w:rsidP="00870FF2"/>
    <w:p w14:paraId="62F03AEE" w14:textId="77777777" w:rsidR="00D33252" w:rsidRDefault="00D33252"/>
  </w:endnote>
  <w:endnote w:type="continuationSeparator" w:id="0">
    <w:p w14:paraId="03CD5F74" w14:textId="77777777" w:rsidR="00D33252" w:rsidRDefault="00D33252" w:rsidP="00870FF2">
      <w:r>
        <w:continuationSeparator/>
      </w:r>
    </w:p>
    <w:p w14:paraId="78D38B20" w14:textId="77777777" w:rsidR="00D33252" w:rsidRDefault="00D33252" w:rsidP="00870FF2"/>
    <w:p w14:paraId="668D4E59" w14:textId="77777777" w:rsidR="00D33252" w:rsidRDefault="00D33252"/>
  </w:endnote>
  <w:endnote w:type="continuationNotice" w:id="1">
    <w:p w14:paraId="621C4230" w14:textId="77777777" w:rsidR="00D33252" w:rsidRDefault="00D33252"/>
    <w:p w14:paraId="71240B45" w14:textId="77777777" w:rsidR="00D33252" w:rsidRDefault="00D33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730D8DCB" w14:textId="77777777" w:rsidR="00B11DE2" w:rsidRDefault="00B11DE2">
        <w:pPr>
          <w:pStyle w:val="Piedepgina"/>
          <w:jc w:val="right"/>
        </w:pPr>
        <w:r w:rsidRPr="004E5529">
          <w:fldChar w:fldCharType="begin"/>
        </w:r>
        <w:r w:rsidRPr="004E5529">
          <w:instrText>PAGE   \* MERGEFORMAT</w:instrText>
        </w:r>
        <w:r w:rsidRPr="004E5529">
          <w:fldChar w:fldCharType="separate"/>
        </w:r>
        <w:r w:rsidR="00EE720B" w:rsidRPr="00EE720B">
          <w:rPr>
            <w:noProof/>
            <w:lang w:val="es-ES"/>
          </w:rPr>
          <w:t>2</w:t>
        </w:r>
        <w:r w:rsidRPr="004E5529">
          <w:fldChar w:fldCharType="end"/>
        </w:r>
      </w:p>
    </w:sdtContent>
  </w:sdt>
  <w:p w14:paraId="6A05A80D" w14:textId="77777777" w:rsidR="00B11DE2" w:rsidRPr="00411E4F" w:rsidRDefault="00B11DE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60CECB0" w14:textId="77777777" w:rsidR="00B11DE2" w:rsidRPr="00411E4F" w:rsidRDefault="00B11DE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8E10057" w14:textId="77777777" w:rsidR="00B11DE2" w:rsidRDefault="00B11D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6A631" w14:textId="77777777" w:rsidR="00B11DE2" w:rsidRDefault="00B11DE2" w:rsidP="00870FF2">
    <w:pPr>
      <w:pStyle w:val="Piedepgina"/>
    </w:pPr>
  </w:p>
  <w:p w14:paraId="1EB27C0C" w14:textId="77777777" w:rsidR="00B11DE2" w:rsidRDefault="00B11D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44E98" w14:textId="77777777" w:rsidR="00D33252" w:rsidRDefault="00D33252" w:rsidP="00870FF2">
      <w:r>
        <w:separator/>
      </w:r>
    </w:p>
    <w:p w14:paraId="7457DCD4" w14:textId="77777777" w:rsidR="00D33252" w:rsidRDefault="00D33252" w:rsidP="00870FF2"/>
    <w:p w14:paraId="69BFB962" w14:textId="77777777" w:rsidR="00D33252" w:rsidRDefault="00D33252"/>
  </w:footnote>
  <w:footnote w:type="continuationSeparator" w:id="0">
    <w:p w14:paraId="27F01FED" w14:textId="77777777" w:rsidR="00D33252" w:rsidRDefault="00D33252" w:rsidP="00870FF2">
      <w:r>
        <w:continuationSeparator/>
      </w:r>
    </w:p>
    <w:p w14:paraId="420597CC" w14:textId="77777777" w:rsidR="00D33252" w:rsidRDefault="00D33252" w:rsidP="00870FF2"/>
    <w:p w14:paraId="6B9D38A2" w14:textId="77777777" w:rsidR="00D33252" w:rsidRDefault="00D33252"/>
  </w:footnote>
  <w:footnote w:type="continuationNotice" w:id="1">
    <w:p w14:paraId="5976A7A0" w14:textId="77777777" w:rsidR="00D33252" w:rsidRDefault="00D33252"/>
    <w:p w14:paraId="38097F7D" w14:textId="77777777" w:rsidR="00D33252" w:rsidRDefault="00D332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AC3B4" w14:textId="77777777" w:rsidR="00B11DE2" w:rsidRDefault="00B11DE2" w:rsidP="00870FF2">
    <w:pPr>
      <w:pStyle w:val="Encabezado"/>
    </w:pPr>
    <w:r>
      <w:rPr>
        <w:noProof/>
        <w:lang w:eastAsia="es-CL"/>
      </w:rPr>
      <w:drawing>
        <wp:anchor distT="0" distB="0" distL="114300" distR="114300" simplePos="0" relativeHeight="251659264" behindDoc="0" locked="0" layoutInCell="1" allowOverlap="1" wp14:anchorId="293ED012" wp14:editId="69C11DE0">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868"/>
    <w:multiLevelType w:val="hybridMultilevel"/>
    <w:tmpl w:val="CE6E0988"/>
    <w:lvl w:ilvl="0" w:tplc="4EF2FE56">
      <w:start w:val="1"/>
      <w:numFmt w:val="lowerLetter"/>
      <w:lvlText w:val="%1."/>
      <w:lvlJc w:val="left"/>
      <w:pPr>
        <w:ind w:left="720" w:hanging="360"/>
      </w:pPr>
      <w:rPr>
        <w:rFonts w:ascii="Verdana" w:hAnsi="Verdana" w:hint="default"/>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C26A8D"/>
    <w:multiLevelType w:val="hybridMultilevel"/>
    <w:tmpl w:val="E53A66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3A0373D"/>
    <w:multiLevelType w:val="hybridMultilevel"/>
    <w:tmpl w:val="BFA22EC0"/>
    <w:lvl w:ilvl="0" w:tplc="340A0001">
      <w:start w:val="1"/>
      <w:numFmt w:val="bullet"/>
      <w:lvlText w:val=""/>
      <w:lvlJc w:val="left"/>
      <w:pPr>
        <w:ind w:left="1193" w:hanging="360"/>
      </w:pPr>
      <w:rPr>
        <w:rFonts w:ascii="Symbol" w:hAnsi="Symbol" w:hint="default"/>
      </w:rPr>
    </w:lvl>
    <w:lvl w:ilvl="1" w:tplc="340A0003" w:tentative="1">
      <w:start w:val="1"/>
      <w:numFmt w:val="bullet"/>
      <w:lvlText w:val="o"/>
      <w:lvlJc w:val="left"/>
      <w:pPr>
        <w:ind w:left="1913" w:hanging="360"/>
      </w:pPr>
      <w:rPr>
        <w:rFonts w:ascii="Courier New" w:hAnsi="Courier New" w:cs="Courier New" w:hint="default"/>
      </w:rPr>
    </w:lvl>
    <w:lvl w:ilvl="2" w:tplc="340A0005" w:tentative="1">
      <w:start w:val="1"/>
      <w:numFmt w:val="bullet"/>
      <w:lvlText w:val=""/>
      <w:lvlJc w:val="left"/>
      <w:pPr>
        <w:ind w:left="2633" w:hanging="360"/>
      </w:pPr>
      <w:rPr>
        <w:rFonts w:ascii="Wingdings" w:hAnsi="Wingdings" w:hint="default"/>
      </w:rPr>
    </w:lvl>
    <w:lvl w:ilvl="3" w:tplc="340A0001" w:tentative="1">
      <w:start w:val="1"/>
      <w:numFmt w:val="bullet"/>
      <w:lvlText w:val=""/>
      <w:lvlJc w:val="left"/>
      <w:pPr>
        <w:ind w:left="3353" w:hanging="360"/>
      </w:pPr>
      <w:rPr>
        <w:rFonts w:ascii="Symbol" w:hAnsi="Symbol" w:hint="default"/>
      </w:rPr>
    </w:lvl>
    <w:lvl w:ilvl="4" w:tplc="340A0003" w:tentative="1">
      <w:start w:val="1"/>
      <w:numFmt w:val="bullet"/>
      <w:lvlText w:val="o"/>
      <w:lvlJc w:val="left"/>
      <w:pPr>
        <w:ind w:left="4073" w:hanging="360"/>
      </w:pPr>
      <w:rPr>
        <w:rFonts w:ascii="Courier New" w:hAnsi="Courier New" w:cs="Courier New" w:hint="default"/>
      </w:rPr>
    </w:lvl>
    <w:lvl w:ilvl="5" w:tplc="340A0005" w:tentative="1">
      <w:start w:val="1"/>
      <w:numFmt w:val="bullet"/>
      <w:lvlText w:val=""/>
      <w:lvlJc w:val="left"/>
      <w:pPr>
        <w:ind w:left="4793" w:hanging="360"/>
      </w:pPr>
      <w:rPr>
        <w:rFonts w:ascii="Wingdings" w:hAnsi="Wingdings" w:hint="default"/>
      </w:rPr>
    </w:lvl>
    <w:lvl w:ilvl="6" w:tplc="340A0001" w:tentative="1">
      <w:start w:val="1"/>
      <w:numFmt w:val="bullet"/>
      <w:lvlText w:val=""/>
      <w:lvlJc w:val="left"/>
      <w:pPr>
        <w:ind w:left="5513" w:hanging="360"/>
      </w:pPr>
      <w:rPr>
        <w:rFonts w:ascii="Symbol" w:hAnsi="Symbol" w:hint="default"/>
      </w:rPr>
    </w:lvl>
    <w:lvl w:ilvl="7" w:tplc="340A0003" w:tentative="1">
      <w:start w:val="1"/>
      <w:numFmt w:val="bullet"/>
      <w:lvlText w:val="o"/>
      <w:lvlJc w:val="left"/>
      <w:pPr>
        <w:ind w:left="6233" w:hanging="360"/>
      </w:pPr>
      <w:rPr>
        <w:rFonts w:ascii="Courier New" w:hAnsi="Courier New" w:cs="Courier New" w:hint="default"/>
      </w:rPr>
    </w:lvl>
    <w:lvl w:ilvl="8" w:tplc="340A0005" w:tentative="1">
      <w:start w:val="1"/>
      <w:numFmt w:val="bullet"/>
      <w:lvlText w:val=""/>
      <w:lvlJc w:val="left"/>
      <w:pPr>
        <w:ind w:left="6953" w:hanging="360"/>
      </w:pPr>
      <w:rPr>
        <w:rFonts w:ascii="Wingdings" w:hAnsi="Wingdings" w:hint="default"/>
      </w:rPr>
    </w:lvl>
  </w:abstractNum>
  <w:abstractNum w:abstractNumId="3">
    <w:nsid w:val="0603604D"/>
    <w:multiLevelType w:val="hybridMultilevel"/>
    <w:tmpl w:val="1602B186"/>
    <w:lvl w:ilvl="0" w:tplc="1234B786">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97176C5"/>
    <w:multiLevelType w:val="hybridMultilevel"/>
    <w:tmpl w:val="ABC8A510"/>
    <w:lvl w:ilvl="0" w:tplc="579A4752">
      <w:start w:val="1"/>
      <w:numFmt w:val="decimal"/>
      <w:lvlText w:val="(%1)"/>
      <w:lvlJc w:val="left"/>
      <w:pPr>
        <w:ind w:left="720" w:hanging="360"/>
      </w:pPr>
      <w:rPr>
        <w:rFonts w:eastAsia="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23310F"/>
    <w:multiLevelType w:val="hybridMultilevel"/>
    <w:tmpl w:val="5400FBEA"/>
    <w:lvl w:ilvl="0" w:tplc="2CD2E50A">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6512393"/>
    <w:multiLevelType w:val="hybridMultilevel"/>
    <w:tmpl w:val="FBB86476"/>
    <w:lvl w:ilvl="0" w:tplc="340A0001">
      <w:start w:val="1"/>
      <w:numFmt w:val="bullet"/>
      <w:lvlText w:val=""/>
      <w:lvlJc w:val="left"/>
      <w:pPr>
        <w:ind w:left="763" w:hanging="360"/>
      </w:pPr>
      <w:rPr>
        <w:rFonts w:ascii="Symbol" w:hAnsi="Symbol" w:hint="default"/>
      </w:rPr>
    </w:lvl>
    <w:lvl w:ilvl="1" w:tplc="340A0003">
      <w:start w:val="1"/>
      <w:numFmt w:val="bullet"/>
      <w:lvlText w:val="o"/>
      <w:lvlJc w:val="left"/>
      <w:pPr>
        <w:ind w:left="1483" w:hanging="360"/>
      </w:pPr>
      <w:rPr>
        <w:rFonts w:ascii="Courier New" w:hAnsi="Courier New" w:cs="Courier New" w:hint="default"/>
      </w:rPr>
    </w:lvl>
    <w:lvl w:ilvl="2" w:tplc="340A0005" w:tentative="1">
      <w:start w:val="1"/>
      <w:numFmt w:val="bullet"/>
      <w:lvlText w:val=""/>
      <w:lvlJc w:val="left"/>
      <w:pPr>
        <w:ind w:left="2203" w:hanging="360"/>
      </w:pPr>
      <w:rPr>
        <w:rFonts w:ascii="Wingdings" w:hAnsi="Wingdings" w:hint="default"/>
      </w:rPr>
    </w:lvl>
    <w:lvl w:ilvl="3" w:tplc="340A0001" w:tentative="1">
      <w:start w:val="1"/>
      <w:numFmt w:val="bullet"/>
      <w:lvlText w:val=""/>
      <w:lvlJc w:val="left"/>
      <w:pPr>
        <w:ind w:left="2923" w:hanging="360"/>
      </w:pPr>
      <w:rPr>
        <w:rFonts w:ascii="Symbol" w:hAnsi="Symbol" w:hint="default"/>
      </w:rPr>
    </w:lvl>
    <w:lvl w:ilvl="4" w:tplc="340A0003" w:tentative="1">
      <w:start w:val="1"/>
      <w:numFmt w:val="bullet"/>
      <w:lvlText w:val="o"/>
      <w:lvlJc w:val="left"/>
      <w:pPr>
        <w:ind w:left="3643" w:hanging="360"/>
      </w:pPr>
      <w:rPr>
        <w:rFonts w:ascii="Courier New" w:hAnsi="Courier New" w:cs="Courier New" w:hint="default"/>
      </w:rPr>
    </w:lvl>
    <w:lvl w:ilvl="5" w:tplc="340A0005" w:tentative="1">
      <w:start w:val="1"/>
      <w:numFmt w:val="bullet"/>
      <w:lvlText w:val=""/>
      <w:lvlJc w:val="left"/>
      <w:pPr>
        <w:ind w:left="4363" w:hanging="360"/>
      </w:pPr>
      <w:rPr>
        <w:rFonts w:ascii="Wingdings" w:hAnsi="Wingdings" w:hint="default"/>
      </w:rPr>
    </w:lvl>
    <w:lvl w:ilvl="6" w:tplc="340A0001" w:tentative="1">
      <w:start w:val="1"/>
      <w:numFmt w:val="bullet"/>
      <w:lvlText w:val=""/>
      <w:lvlJc w:val="left"/>
      <w:pPr>
        <w:ind w:left="5083" w:hanging="360"/>
      </w:pPr>
      <w:rPr>
        <w:rFonts w:ascii="Symbol" w:hAnsi="Symbol" w:hint="default"/>
      </w:rPr>
    </w:lvl>
    <w:lvl w:ilvl="7" w:tplc="340A0003" w:tentative="1">
      <w:start w:val="1"/>
      <w:numFmt w:val="bullet"/>
      <w:lvlText w:val="o"/>
      <w:lvlJc w:val="left"/>
      <w:pPr>
        <w:ind w:left="5803" w:hanging="360"/>
      </w:pPr>
      <w:rPr>
        <w:rFonts w:ascii="Courier New" w:hAnsi="Courier New" w:cs="Courier New" w:hint="default"/>
      </w:rPr>
    </w:lvl>
    <w:lvl w:ilvl="8" w:tplc="340A0005" w:tentative="1">
      <w:start w:val="1"/>
      <w:numFmt w:val="bullet"/>
      <w:lvlText w:val=""/>
      <w:lvlJc w:val="left"/>
      <w:pPr>
        <w:ind w:left="6523" w:hanging="360"/>
      </w:pPr>
      <w:rPr>
        <w:rFonts w:ascii="Wingdings" w:hAnsi="Wingdings" w:hint="default"/>
      </w:rPr>
    </w:lvl>
  </w:abstractNum>
  <w:abstractNum w:abstractNumId="13">
    <w:nsid w:val="279D74A7"/>
    <w:multiLevelType w:val="hybridMultilevel"/>
    <w:tmpl w:val="334C409E"/>
    <w:lvl w:ilvl="0" w:tplc="218C6C4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C265823"/>
    <w:multiLevelType w:val="multilevel"/>
    <w:tmpl w:val="11FC63DC"/>
    <w:lvl w:ilvl="0">
      <w:start w:val="1"/>
      <w:numFmt w:val="decimal"/>
      <w:lvlText w:val="%1."/>
      <w:lvlJc w:val="left"/>
      <w:pPr>
        <w:ind w:left="360" w:hanging="360"/>
      </w:pPr>
      <w:rPr>
        <w:rFonts w:ascii="Calibri" w:eastAsia="Times New Roman" w:hAnsi="Calibri" w:hint="default"/>
        <w:b w:val="0"/>
      </w:rPr>
    </w:lvl>
    <w:lvl w:ilvl="1">
      <w:start w:val="1"/>
      <w:numFmt w:val="decimal"/>
      <w:lvlText w:val="%1.%2."/>
      <w:lvlJc w:val="left"/>
      <w:pPr>
        <w:ind w:left="360" w:hanging="360"/>
      </w:pPr>
      <w:rPr>
        <w:rFonts w:ascii="Calibri" w:eastAsia="Times New Roman" w:hAnsi="Calibri" w:hint="default"/>
        <w:b/>
      </w:rPr>
    </w:lvl>
    <w:lvl w:ilvl="2">
      <w:start w:val="1"/>
      <w:numFmt w:val="decimal"/>
      <w:lvlText w:val="%1.%2.%3."/>
      <w:lvlJc w:val="left"/>
      <w:pPr>
        <w:ind w:left="720" w:hanging="720"/>
      </w:pPr>
      <w:rPr>
        <w:rFonts w:ascii="Calibri" w:eastAsia="Times New Roman" w:hAnsi="Calibri" w:hint="default"/>
        <w:b w:val="0"/>
      </w:rPr>
    </w:lvl>
    <w:lvl w:ilvl="3">
      <w:start w:val="1"/>
      <w:numFmt w:val="decimal"/>
      <w:lvlText w:val="%1.%2.%3.%4."/>
      <w:lvlJc w:val="left"/>
      <w:pPr>
        <w:ind w:left="720" w:hanging="720"/>
      </w:pPr>
      <w:rPr>
        <w:rFonts w:ascii="Calibri" w:eastAsia="Times New Roman" w:hAnsi="Calibri" w:hint="default"/>
        <w:b w:val="0"/>
      </w:rPr>
    </w:lvl>
    <w:lvl w:ilvl="4">
      <w:start w:val="1"/>
      <w:numFmt w:val="decimal"/>
      <w:lvlText w:val="%1.%2.%3.%4.%5."/>
      <w:lvlJc w:val="left"/>
      <w:pPr>
        <w:ind w:left="1080" w:hanging="1080"/>
      </w:pPr>
      <w:rPr>
        <w:rFonts w:ascii="Calibri" w:eastAsia="Times New Roman" w:hAnsi="Calibri" w:hint="default"/>
        <w:b w:val="0"/>
      </w:rPr>
    </w:lvl>
    <w:lvl w:ilvl="5">
      <w:start w:val="1"/>
      <w:numFmt w:val="decimal"/>
      <w:lvlText w:val="%1.%2.%3.%4.%5.%6."/>
      <w:lvlJc w:val="left"/>
      <w:pPr>
        <w:ind w:left="1080" w:hanging="1080"/>
      </w:pPr>
      <w:rPr>
        <w:rFonts w:ascii="Calibri" w:eastAsia="Times New Roman" w:hAnsi="Calibri" w:hint="default"/>
        <w:b w:val="0"/>
      </w:rPr>
    </w:lvl>
    <w:lvl w:ilvl="6">
      <w:start w:val="1"/>
      <w:numFmt w:val="decimal"/>
      <w:lvlText w:val="%1.%2.%3.%4.%5.%6.%7."/>
      <w:lvlJc w:val="left"/>
      <w:pPr>
        <w:ind w:left="1080" w:hanging="1080"/>
      </w:pPr>
      <w:rPr>
        <w:rFonts w:ascii="Calibri" w:eastAsia="Times New Roman" w:hAnsi="Calibri" w:hint="default"/>
        <w:b w:val="0"/>
      </w:rPr>
    </w:lvl>
    <w:lvl w:ilvl="7">
      <w:start w:val="1"/>
      <w:numFmt w:val="decimal"/>
      <w:lvlText w:val="%1.%2.%3.%4.%5.%6.%7.%8."/>
      <w:lvlJc w:val="left"/>
      <w:pPr>
        <w:ind w:left="1440" w:hanging="1440"/>
      </w:pPr>
      <w:rPr>
        <w:rFonts w:ascii="Calibri" w:eastAsia="Times New Roman" w:hAnsi="Calibri" w:hint="default"/>
        <w:b w:val="0"/>
      </w:rPr>
    </w:lvl>
    <w:lvl w:ilvl="8">
      <w:start w:val="1"/>
      <w:numFmt w:val="decimal"/>
      <w:lvlText w:val="%1.%2.%3.%4.%5.%6.%7.%8.%9."/>
      <w:lvlJc w:val="left"/>
      <w:pPr>
        <w:ind w:left="1440" w:hanging="1440"/>
      </w:pPr>
      <w:rPr>
        <w:rFonts w:ascii="Calibri" w:eastAsia="Times New Roman" w:hAnsi="Calibri" w:hint="default"/>
        <w:b w:val="0"/>
      </w:rPr>
    </w:lvl>
  </w:abstractNum>
  <w:abstractNum w:abstractNumId="1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4990E57"/>
    <w:multiLevelType w:val="hybridMultilevel"/>
    <w:tmpl w:val="6C9E5D96"/>
    <w:lvl w:ilvl="0" w:tplc="BC26B7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B641AE5"/>
    <w:multiLevelType w:val="hybridMultilevel"/>
    <w:tmpl w:val="92E042D4"/>
    <w:lvl w:ilvl="0" w:tplc="DC0C3C0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C2A53F7"/>
    <w:multiLevelType w:val="multilevel"/>
    <w:tmpl w:val="3DAEB918"/>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F974190"/>
    <w:multiLevelType w:val="hybridMultilevel"/>
    <w:tmpl w:val="6F7C78D0"/>
    <w:lvl w:ilvl="0" w:tplc="2786AAF2">
      <w:start w:val="2"/>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8371CC2"/>
    <w:multiLevelType w:val="hybridMultilevel"/>
    <w:tmpl w:val="15E67A2C"/>
    <w:lvl w:ilvl="0" w:tplc="88E09F9A">
      <w:start w:val="2"/>
      <w:numFmt w:val="bullet"/>
      <w:lvlText w:val="-"/>
      <w:lvlJc w:val="left"/>
      <w:pPr>
        <w:ind w:left="720" w:hanging="360"/>
      </w:pPr>
      <w:rPr>
        <w:rFonts w:ascii="Calibri" w:eastAsia="Times New Roman" w:hAnsi="Calibri" w:cs="Times New Roman" w:hint="default"/>
        <w:b w:val="0"/>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62B7946"/>
    <w:multiLevelType w:val="hybridMultilevel"/>
    <w:tmpl w:val="56AA25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C6A1007"/>
    <w:multiLevelType w:val="hybridMultilevel"/>
    <w:tmpl w:val="3062A3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nsid w:val="75A34144"/>
    <w:multiLevelType w:val="hybridMultilevel"/>
    <w:tmpl w:val="1D86F32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8191748"/>
    <w:multiLevelType w:val="hybridMultilevel"/>
    <w:tmpl w:val="6590BD6A"/>
    <w:lvl w:ilvl="0" w:tplc="945E69FC">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26"/>
  </w:num>
  <w:num w:numId="3">
    <w:abstractNumId w:val="30"/>
  </w:num>
  <w:num w:numId="4">
    <w:abstractNumId w:val="43"/>
  </w:num>
  <w:num w:numId="5">
    <w:abstractNumId w:val="35"/>
  </w:num>
  <w:num w:numId="6">
    <w:abstractNumId w:val="42"/>
  </w:num>
  <w:num w:numId="7">
    <w:abstractNumId w:val="32"/>
  </w:num>
  <w:num w:numId="8">
    <w:abstractNumId w:val="10"/>
  </w:num>
  <w:num w:numId="9">
    <w:abstractNumId w:val="26"/>
  </w:num>
  <w:num w:numId="10">
    <w:abstractNumId w:val="26"/>
  </w:num>
  <w:num w:numId="11">
    <w:abstractNumId w:val="26"/>
  </w:num>
  <w:num w:numId="12">
    <w:abstractNumId w:val="24"/>
  </w:num>
  <w:num w:numId="13">
    <w:abstractNumId w:val="14"/>
  </w:num>
  <w:num w:numId="14">
    <w:abstractNumId w:val="6"/>
  </w:num>
  <w:num w:numId="15">
    <w:abstractNumId w:val="40"/>
  </w:num>
  <w:num w:numId="16">
    <w:abstractNumId w:val="25"/>
  </w:num>
  <w:num w:numId="17">
    <w:abstractNumId w:val="36"/>
  </w:num>
  <w:num w:numId="18">
    <w:abstractNumId w:val="34"/>
  </w:num>
  <w:num w:numId="19">
    <w:abstractNumId w:val="8"/>
  </w:num>
  <w:num w:numId="20">
    <w:abstractNumId w:val="5"/>
  </w:num>
  <w:num w:numId="21">
    <w:abstractNumId w:val="17"/>
  </w:num>
  <w:num w:numId="22">
    <w:abstractNumId w:val="16"/>
  </w:num>
  <w:num w:numId="23">
    <w:abstractNumId w:val="38"/>
  </w:num>
  <w:num w:numId="24">
    <w:abstractNumId w:val="23"/>
  </w:num>
  <w:num w:numId="25">
    <w:abstractNumId w:val="37"/>
  </w:num>
  <w:num w:numId="26">
    <w:abstractNumId w:val="26"/>
  </w:num>
  <w:num w:numId="27">
    <w:abstractNumId w:val="28"/>
  </w:num>
  <w:num w:numId="28">
    <w:abstractNumId w:val="7"/>
  </w:num>
  <w:num w:numId="29">
    <w:abstractNumId w:val="9"/>
  </w:num>
  <w:num w:numId="30">
    <w:abstractNumId w:val="31"/>
  </w:num>
  <w:num w:numId="31">
    <w:abstractNumId w:val="21"/>
  </w:num>
  <w:num w:numId="32">
    <w:abstractNumId w:val="11"/>
  </w:num>
  <w:num w:numId="33">
    <w:abstractNumId w:val="19"/>
  </w:num>
  <w:num w:numId="34">
    <w:abstractNumId w:val="18"/>
  </w:num>
  <w:num w:numId="35">
    <w:abstractNumId w:val="13"/>
  </w:num>
  <w:num w:numId="36">
    <w:abstractNumId w:val="41"/>
  </w:num>
  <w:num w:numId="37">
    <w:abstractNumId w:val="22"/>
  </w:num>
  <w:num w:numId="38">
    <w:abstractNumId w:val="27"/>
  </w:num>
  <w:num w:numId="39">
    <w:abstractNumId w:val="39"/>
  </w:num>
  <w:num w:numId="40">
    <w:abstractNumId w:val="3"/>
  </w:num>
  <w:num w:numId="41">
    <w:abstractNumId w:val="33"/>
  </w:num>
  <w:num w:numId="42">
    <w:abstractNumId w:val="15"/>
  </w:num>
  <w:num w:numId="43">
    <w:abstractNumId w:val="1"/>
  </w:num>
  <w:num w:numId="44">
    <w:abstractNumId w:val="0"/>
  </w:num>
  <w:num w:numId="45">
    <w:abstractNumId w:val="2"/>
  </w:num>
  <w:num w:numId="46">
    <w:abstractNumId w:val="4"/>
  </w:num>
  <w:num w:numId="47">
    <w:abstractNumId w:val="20"/>
  </w:num>
  <w:num w:numId="48">
    <w:abstractNumId w:val="1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isco Javier Caamaño Aguillón">
    <w15:presenceInfo w15:providerId="AD" w15:userId="S-1-5-21-3284860813-3422782453-1684473521-13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1D3"/>
    <w:rsid w:val="000063B5"/>
    <w:rsid w:val="0000671C"/>
    <w:rsid w:val="00006FE0"/>
    <w:rsid w:val="000070A0"/>
    <w:rsid w:val="00007F36"/>
    <w:rsid w:val="00010951"/>
    <w:rsid w:val="000111CD"/>
    <w:rsid w:val="00011B43"/>
    <w:rsid w:val="00012236"/>
    <w:rsid w:val="0001223F"/>
    <w:rsid w:val="00012AA2"/>
    <w:rsid w:val="00012EFD"/>
    <w:rsid w:val="000143C8"/>
    <w:rsid w:val="00014DC9"/>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45"/>
    <w:rsid w:val="000314CF"/>
    <w:rsid w:val="00031CDC"/>
    <w:rsid w:val="00032BC7"/>
    <w:rsid w:val="00032CEC"/>
    <w:rsid w:val="00032D4D"/>
    <w:rsid w:val="00032DB0"/>
    <w:rsid w:val="0003408B"/>
    <w:rsid w:val="00035709"/>
    <w:rsid w:val="0003599B"/>
    <w:rsid w:val="00035E71"/>
    <w:rsid w:val="000361F7"/>
    <w:rsid w:val="00036314"/>
    <w:rsid w:val="00036D37"/>
    <w:rsid w:val="00036FE1"/>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F8D"/>
    <w:rsid w:val="0004795B"/>
    <w:rsid w:val="00047D2A"/>
    <w:rsid w:val="00050D4E"/>
    <w:rsid w:val="00051C01"/>
    <w:rsid w:val="00052BD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2A8"/>
    <w:rsid w:val="00060CEE"/>
    <w:rsid w:val="000613BF"/>
    <w:rsid w:val="000624CE"/>
    <w:rsid w:val="0006259B"/>
    <w:rsid w:val="000643D4"/>
    <w:rsid w:val="000644EA"/>
    <w:rsid w:val="00064763"/>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5ED"/>
    <w:rsid w:val="00075A70"/>
    <w:rsid w:val="000766E6"/>
    <w:rsid w:val="00080F8C"/>
    <w:rsid w:val="00082230"/>
    <w:rsid w:val="0008249D"/>
    <w:rsid w:val="00082C6F"/>
    <w:rsid w:val="00083084"/>
    <w:rsid w:val="000830DD"/>
    <w:rsid w:val="00083A21"/>
    <w:rsid w:val="00083B96"/>
    <w:rsid w:val="00084320"/>
    <w:rsid w:val="00085CB7"/>
    <w:rsid w:val="00086123"/>
    <w:rsid w:val="00087118"/>
    <w:rsid w:val="00087258"/>
    <w:rsid w:val="00087C2A"/>
    <w:rsid w:val="0009113B"/>
    <w:rsid w:val="00091159"/>
    <w:rsid w:val="000912B3"/>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2FA"/>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7C1"/>
    <w:rsid w:val="000E5424"/>
    <w:rsid w:val="000E5869"/>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90D"/>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5C1"/>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9DE"/>
    <w:rsid w:val="00155ECF"/>
    <w:rsid w:val="00155FD2"/>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25C"/>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0D0"/>
    <w:rsid w:val="00193576"/>
    <w:rsid w:val="00193926"/>
    <w:rsid w:val="001941E2"/>
    <w:rsid w:val="0019441D"/>
    <w:rsid w:val="00194AA0"/>
    <w:rsid w:val="00194AC4"/>
    <w:rsid w:val="00194EC6"/>
    <w:rsid w:val="00195342"/>
    <w:rsid w:val="001955C8"/>
    <w:rsid w:val="001958DF"/>
    <w:rsid w:val="001966A1"/>
    <w:rsid w:val="0019673D"/>
    <w:rsid w:val="001967A4"/>
    <w:rsid w:val="00196DD8"/>
    <w:rsid w:val="00196DF4"/>
    <w:rsid w:val="00197322"/>
    <w:rsid w:val="001A0A7C"/>
    <w:rsid w:val="001A11CB"/>
    <w:rsid w:val="001A13BC"/>
    <w:rsid w:val="001A145E"/>
    <w:rsid w:val="001A1CD1"/>
    <w:rsid w:val="001A1CD5"/>
    <w:rsid w:val="001A1E8F"/>
    <w:rsid w:val="001A20BA"/>
    <w:rsid w:val="001A2A49"/>
    <w:rsid w:val="001A30A8"/>
    <w:rsid w:val="001A3AA6"/>
    <w:rsid w:val="001A4615"/>
    <w:rsid w:val="001A47BC"/>
    <w:rsid w:val="001A58D0"/>
    <w:rsid w:val="001A68CB"/>
    <w:rsid w:val="001B168E"/>
    <w:rsid w:val="001B2A44"/>
    <w:rsid w:val="001B2A74"/>
    <w:rsid w:val="001B2C5E"/>
    <w:rsid w:val="001B35C5"/>
    <w:rsid w:val="001B3D23"/>
    <w:rsid w:val="001B3E84"/>
    <w:rsid w:val="001B40C7"/>
    <w:rsid w:val="001B5335"/>
    <w:rsid w:val="001B559A"/>
    <w:rsid w:val="001B5E27"/>
    <w:rsid w:val="001B68F3"/>
    <w:rsid w:val="001B6B00"/>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21FF"/>
    <w:rsid w:val="001D25AE"/>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24"/>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7F2"/>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1324"/>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2CC3"/>
    <w:rsid w:val="00223350"/>
    <w:rsid w:val="00223458"/>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6B9"/>
    <w:rsid w:val="0023288E"/>
    <w:rsid w:val="00232E90"/>
    <w:rsid w:val="00233386"/>
    <w:rsid w:val="00234A03"/>
    <w:rsid w:val="00234AA0"/>
    <w:rsid w:val="00234EFE"/>
    <w:rsid w:val="00235364"/>
    <w:rsid w:val="00235DC7"/>
    <w:rsid w:val="0023602F"/>
    <w:rsid w:val="00236583"/>
    <w:rsid w:val="002366E9"/>
    <w:rsid w:val="00237D1F"/>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7BE"/>
    <w:rsid w:val="00252A13"/>
    <w:rsid w:val="002536D9"/>
    <w:rsid w:val="00255BCB"/>
    <w:rsid w:val="00255D3F"/>
    <w:rsid w:val="0025629B"/>
    <w:rsid w:val="0025679A"/>
    <w:rsid w:val="00256CEC"/>
    <w:rsid w:val="00257735"/>
    <w:rsid w:val="00257FDA"/>
    <w:rsid w:val="00260763"/>
    <w:rsid w:val="00260F3B"/>
    <w:rsid w:val="002610B0"/>
    <w:rsid w:val="00261EC8"/>
    <w:rsid w:val="00262345"/>
    <w:rsid w:val="0026265A"/>
    <w:rsid w:val="00262705"/>
    <w:rsid w:val="002628E3"/>
    <w:rsid w:val="00265340"/>
    <w:rsid w:val="002663EA"/>
    <w:rsid w:val="002667BF"/>
    <w:rsid w:val="00270321"/>
    <w:rsid w:val="002706FF"/>
    <w:rsid w:val="00272050"/>
    <w:rsid w:val="0027306E"/>
    <w:rsid w:val="00273D9D"/>
    <w:rsid w:val="00273FC0"/>
    <w:rsid w:val="00274084"/>
    <w:rsid w:val="00274331"/>
    <w:rsid w:val="00275382"/>
    <w:rsid w:val="002754B3"/>
    <w:rsid w:val="00275782"/>
    <w:rsid w:val="00276829"/>
    <w:rsid w:val="00276BDC"/>
    <w:rsid w:val="00276C4E"/>
    <w:rsid w:val="00277045"/>
    <w:rsid w:val="002770D6"/>
    <w:rsid w:val="002776D1"/>
    <w:rsid w:val="00280C23"/>
    <w:rsid w:val="0028256B"/>
    <w:rsid w:val="00282614"/>
    <w:rsid w:val="00282D18"/>
    <w:rsid w:val="00282E21"/>
    <w:rsid w:val="00282F9A"/>
    <w:rsid w:val="002830A2"/>
    <w:rsid w:val="00283370"/>
    <w:rsid w:val="002840A6"/>
    <w:rsid w:val="00284B2B"/>
    <w:rsid w:val="00284C1A"/>
    <w:rsid w:val="002851AF"/>
    <w:rsid w:val="00285DFE"/>
    <w:rsid w:val="00285EBE"/>
    <w:rsid w:val="00286E65"/>
    <w:rsid w:val="00290008"/>
    <w:rsid w:val="002906BC"/>
    <w:rsid w:val="00290C4F"/>
    <w:rsid w:val="002911A5"/>
    <w:rsid w:val="002916F2"/>
    <w:rsid w:val="00291C23"/>
    <w:rsid w:val="00293341"/>
    <w:rsid w:val="0029336A"/>
    <w:rsid w:val="00293957"/>
    <w:rsid w:val="002941AB"/>
    <w:rsid w:val="0029468E"/>
    <w:rsid w:val="00294A5D"/>
    <w:rsid w:val="002962EE"/>
    <w:rsid w:val="00296EB1"/>
    <w:rsid w:val="002A0631"/>
    <w:rsid w:val="002A08E2"/>
    <w:rsid w:val="002A145D"/>
    <w:rsid w:val="002A234E"/>
    <w:rsid w:val="002A2426"/>
    <w:rsid w:val="002A2E40"/>
    <w:rsid w:val="002A35CA"/>
    <w:rsid w:val="002A3F87"/>
    <w:rsid w:val="002A58C3"/>
    <w:rsid w:val="002A5978"/>
    <w:rsid w:val="002A6BD2"/>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DE5"/>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2FE7"/>
    <w:rsid w:val="002F3175"/>
    <w:rsid w:val="002F34E6"/>
    <w:rsid w:val="002F4826"/>
    <w:rsid w:val="002F4C07"/>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8B6"/>
    <w:rsid w:val="00315D30"/>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6669"/>
    <w:rsid w:val="003276C8"/>
    <w:rsid w:val="003278C1"/>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40E"/>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12C"/>
    <w:rsid w:val="003608D4"/>
    <w:rsid w:val="00360A74"/>
    <w:rsid w:val="003618B3"/>
    <w:rsid w:val="0036257B"/>
    <w:rsid w:val="003633FC"/>
    <w:rsid w:val="003639D0"/>
    <w:rsid w:val="003653BC"/>
    <w:rsid w:val="003653EF"/>
    <w:rsid w:val="00365780"/>
    <w:rsid w:val="00365929"/>
    <w:rsid w:val="003659C7"/>
    <w:rsid w:val="00365E48"/>
    <w:rsid w:val="00365F91"/>
    <w:rsid w:val="0036602E"/>
    <w:rsid w:val="003661A8"/>
    <w:rsid w:val="003665D7"/>
    <w:rsid w:val="003665E9"/>
    <w:rsid w:val="003714C8"/>
    <w:rsid w:val="003726DF"/>
    <w:rsid w:val="00372885"/>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0EB6"/>
    <w:rsid w:val="003A141A"/>
    <w:rsid w:val="003A14ED"/>
    <w:rsid w:val="003A15A0"/>
    <w:rsid w:val="003A1E28"/>
    <w:rsid w:val="003A231D"/>
    <w:rsid w:val="003A29C8"/>
    <w:rsid w:val="003A2F06"/>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592"/>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DD0"/>
    <w:rsid w:val="003F42D1"/>
    <w:rsid w:val="003F445D"/>
    <w:rsid w:val="003F45CD"/>
    <w:rsid w:val="003F5557"/>
    <w:rsid w:val="003F6A79"/>
    <w:rsid w:val="004007C5"/>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B4F"/>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344"/>
    <w:rsid w:val="004343C5"/>
    <w:rsid w:val="00434883"/>
    <w:rsid w:val="004349E8"/>
    <w:rsid w:val="00435985"/>
    <w:rsid w:val="00435D7F"/>
    <w:rsid w:val="00435F87"/>
    <w:rsid w:val="00436FC3"/>
    <w:rsid w:val="004379EE"/>
    <w:rsid w:val="00437A64"/>
    <w:rsid w:val="004404C2"/>
    <w:rsid w:val="00440575"/>
    <w:rsid w:val="00440CF3"/>
    <w:rsid w:val="00441D41"/>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1B53"/>
    <w:rsid w:val="00474195"/>
    <w:rsid w:val="00474868"/>
    <w:rsid w:val="0047548F"/>
    <w:rsid w:val="004758A4"/>
    <w:rsid w:val="00475A32"/>
    <w:rsid w:val="00476725"/>
    <w:rsid w:val="004772E3"/>
    <w:rsid w:val="0048056A"/>
    <w:rsid w:val="00480C33"/>
    <w:rsid w:val="00481401"/>
    <w:rsid w:val="00482C11"/>
    <w:rsid w:val="00482E29"/>
    <w:rsid w:val="00483B2C"/>
    <w:rsid w:val="00483FB9"/>
    <w:rsid w:val="0048455A"/>
    <w:rsid w:val="004854AD"/>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33DC"/>
    <w:rsid w:val="004A3B21"/>
    <w:rsid w:val="004A3B87"/>
    <w:rsid w:val="004A3E38"/>
    <w:rsid w:val="004A462A"/>
    <w:rsid w:val="004A5A2C"/>
    <w:rsid w:val="004A636C"/>
    <w:rsid w:val="004A643E"/>
    <w:rsid w:val="004A6995"/>
    <w:rsid w:val="004A6FAF"/>
    <w:rsid w:val="004A7056"/>
    <w:rsid w:val="004A7C44"/>
    <w:rsid w:val="004B0636"/>
    <w:rsid w:val="004B1613"/>
    <w:rsid w:val="004B1647"/>
    <w:rsid w:val="004B19F7"/>
    <w:rsid w:val="004B1B78"/>
    <w:rsid w:val="004B1F2E"/>
    <w:rsid w:val="004B2F8D"/>
    <w:rsid w:val="004B35AA"/>
    <w:rsid w:val="004B3828"/>
    <w:rsid w:val="004B3990"/>
    <w:rsid w:val="004B429B"/>
    <w:rsid w:val="004B4B9A"/>
    <w:rsid w:val="004B5875"/>
    <w:rsid w:val="004B6126"/>
    <w:rsid w:val="004B61BE"/>
    <w:rsid w:val="004B6F25"/>
    <w:rsid w:val="004C0B67"/>
    <w:rsid w:val="004C0C1E"/>
    <w:rsid w:val="004C19B4"/>
    <w:rsid w:val="004C2673"/>
    <w:rsid w:val="004C2838"/>
    <w:rsid w:val="004C2FB4"/>
    <w:rsid w:val="004C3272"/>
    <w:rsid w:val="004C3542"/>
    <w:rsid w:val="004C4105"/>
    <w:rsid w:val="004C4432"/>
    <w:rsid w:val="004C478A"/>
    <w:rsid w:val="004C4C3D"/>
    <w:rsid w:val="004C4F88"/>
    <w:rsid w:val="004C5519"/>
    <w:rsid w:val="004C643F"/>
    <w:rsid w:val="004C743C"/>
    <w:rsid w:val="004C7C79"/>
    <w:rsid w:val="004C7CCD"/>
    <w:rsid w:val="004D0BF8"/>
    <w:rsid w:val="004D11BD"/>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3D0"/>
    <w:rsid w:val="004E5529"/>
    <w:rsid w:val="004E583C"/>
    <w:rsid w:val="004E59A5"/>
    <w:rsid w:val="004E659A"/>
    <w:rsid w:val="004E74FC"/>
    <w:rsid w:val="004E7807"/>
    <w:rsid w:val="004F0276"/>
    <w:rsid w:val="004F02DD"/>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18F"/>
    <w:rsid w:val="00500749"/>
    <w:rsid w:val="005007A3"/>
    <w:rsid w:val="0050099E"/>
    <w:rsid w:val="00501414"/>
    <w:rsid w:val="00501997"/>
    <w:rsid w:val="00502B80"/>
    <w:rsid w:val="00503112"/>
    <w:rsid w:val="00504440"/>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78E"/>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25E"/>
    <w:rsid w:val="0055760F"/>
    <w:rsid w:val="00557733"/>
    <w:rsid w:val="0056012C"/>
    <w:rsid w:val="00561FE6"/>
    <w:rsid w:val="00562576"/>
    <w:rsid w:val="005626CB"/>
    <w:rsid w:val="00562E33"/>
    <w:rsid w:val="0056524C"/>
    <w:rsid w:val="00565761"/>
    <w:rsid w:val="0056580B"/>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84C"/>
    <w:rsid w:val="005749E1"/>
    <w:rsid w:val="00574B15"/>
    <w:rsid w:val="00575467"/>
    <w:rsid w:val="00576283"/>
    <w:rsid w:val="00576ADB"/>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1F6"/>
    <w:rsid w:val="005A36D8"/>
    <w:rsid w:val="005A4A73"/>
    <w:rsid w:val="005A5169"/>
    <w:rsid w:val="005A6BE1"/>
    <w:rsid w:val="005A707B"/>
    <w:rsid w:val="005A7B47"/>
    <w:rsid w:val="005B070B"/>
    <w:rsid w:val="005B0A3E"/>
    <w:rsid w:val="005B1122"/>
    <w:rsid w:val="005B309A"/>
    <w:rsid w:val="005B38F1"/>
    <w:rsid w:val="005B39A7"/>
    <w:rsid w:val="005B42E1"/>
    <w:rsid w:val="005B4AAB"/>
    <w:rsid w:val="005B516C"/>
    <w:rsid w:val="005B5515"/>
    <w:rsid w:val="005B5632"/>
    <w:rsid w:val="005B6CC1"/>
    <w:rsid w:val="005B72EA"/>
    <w:rsid w:val="005B73BA"/>
    <w:rsid w:val="005B76B0"/>
    <w:rsid w:val="005B7D61"/>
    <w:rsid w:val="005B7E21"/>
    <w:rsid w:val="005C0DC7"/>
    <w:rsid w:val="005C1196"/>
    <w:rsid w:val="005C14D3"/>
    <w:rsid w:val="005C1760"/>
    <w:rsid w:val="005C177A"/>
    <w:rsid w:val="005C20AF"/>
    <w:rsid w:val="005C2A02"/>
    <w:rsid w:val="005C2EB3"/>
    <w:rsid w:val="005C3396"/>
    <w:rsid w:val="005C3CB5"/>
    <w:rsid w:val="005C3CEF"/>
    <w:rsid w:val="005C3EF0"/>
    <w:rsid w:val="005C4BF1"/>
    <w:rsid w:val="005C5A92"/>
    <w:rsid w:val="005C5D61"/>
    <w:rsid w:val="005C71AA"/>
    <w:rsid w:val="005C7820"/>
    <w:rsid w:val="005C7B1F"/>
    <w:rsid w:val="005D0362"/>
    <w:rsid w:val="005D1342"/>
    <w:rsid w:val="005D13E6"/>
    <w:rsid w:val="005D20F1"/>
    <w:rsid w:val="005D2ED0"/>
    <w:rsid w:val="005D2F81"/>
    <w:rsid w:val="005D34ED"/>
    <w:rsid w:val="005D3716"/>
    <w:rsid w:val="005D4D9F"/>
    <w:rsid w:val="005D53B4"/>
    <w:rsid w:val="005D6975"/>
    <w:rsid w:val="005D6BBC"/>
    <w:rsid w:val="005D6F69"/>
    <w:rsid w:val="005D728A"/>
    <w:rsid w:val="005D74DB"/>
    <w:rsid w:val="005E1B47"/>
    <w:rsid w:val="005E4562"/>
    <w:rsid w:val="005E49C4"/>
    <w:rsid w:val="005E567A"/>
    <w:rsid w:val="005E5C17"/>
    <w:rsid w:val="005E652B"/>
    <w:rsid w:val="005E6B2C"/>
    <w:rsid w:val="005E795F"/>
    <w:rsid w:val="005F0594"/>
    <w:rsid w:val="005F165A"/>
    <w:rsid w:val="005F1C45"/>
    <w:rsid w:val="005F1D40"/>
    <w:rsid w:val="005F2A29"/>
    <w:rsid w:val="005F32AE"/>
    <w:rsid w:val="005F3632"/>
    <w:rsid w:val="005F401E"/>
    <w:rsid w:val="005F5BB2"/>
    <w:rsid w:val="005F6443"/>
    <w:rsid w:val="005F67E9"/>
    <w:rsid w:val="005F722C"/>
    <w:rsid w:val="005F731A"/>
    <w:rsid w:val="005F7CE3"/>
    <w:rsid w:val="00601380"/>
    <w:rsid w:val="00601676"/>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2A1"/>
    <w:rsid w:val="006156B8"/>
    <w:rsid w:val="00615757"/>
    <w:rsid w:val="00616A6B"/>
    <w:rsid w:val="006173F1"/>
    <w:rsid w:val="00620382"/>
    <w:rsid w:val="0062076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9FC"/>
    <w:rsid w:val="00641B98"/>
    <w:rsid w:val="00641CF4"/>
    <w:rsid w:val="00641DA9"/>
    <w:rsid w:val="00641DE9"/>
    <w:rsid w:val="00641F01"/>
    <w:rsid w:val="00642529"/>
    <w:rsid w:val="00642600"/>
    <w:rsid w:val="0064325B"/>
    <w:rsid w:val="0064367E"/>
    <w:rsid w:val="006450CA"/>
    <w:rsid w:val="006451DA"/>
    <w:rsid w:val="00645824"/>
    <w:rsid w:val="00646222"/>
    <w:rsid w:val="0065224C"/>
    <w:rsid w:val="00653159"/>
    <w:rsid w:val="00653573"/>
    <w:rsid w:val="00653686"/>
    <w:rsid w:val="006537F5"/>
    <w:rsid w:val="00653DEA"/>
    <w:rsid w:val="006551B5"/>
    <w:rsid w:val="00655D0C"/>
    <w:rsid w:val="0065615F"/>
    <w:rsid w:val="00656287"/>
    <w:rsid w:val="006569E2"/>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E3"/>
    <w:rsid w:val="006641C8"/>
    <w:rsid w:val="00664562"/>
    <w:rsid w:val="006655C3"/>
    <w:rsid w:val="00665ED5"/>
    <w:rsid w:val="00666604"/>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203"/>
    <w:rsid w:val="006875CB"/>
    <w:rsid w:val="00687A47"/>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0C"/>
    <w:rsid w:val="006B367A"/>
    <w:rsid w:val="006B4FA6"/>
    <w:rsid w:val="006B4FB2"/>
    <w:rsid w:val="006B56DA"/>
    <w:rsid w:val="006B5BFC"/>
    <w:rsid w:val="006B6AB0"/>
    <w:rsid w:val="006B6C7E"/>
    <w:rsid w:val="006B6D00"/>
    <w:rsid w:val="006B79F9"/>
    <w:rsid w:val="006B7CF0"/>
    <w:rsid w:val="006C1A14"/>
    <w:rsid w:val="006C2C03"/>
    <w:rsid w:val="006C300B"/>
    <w:rsid w:val="006C3A04"/>
    <w:rsid w:val="006C48DD"/>
    <w:rsid w:val="006C4D3C"/>
    <w:rsid w:val="006C4F34"/>
    <w:rsid w:val="006C5798"/>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3DD"/>
    <w:rsid w:val="006E618A"/>
    <w:rsid w:val="006E7463"/>
    <w:rsid w:val="006E76D9"/>
    <w:rsid w:val="006F19B0"/>
    <w:rsid w:val="006F2916"/>
    <w:rsid w:val="006F4936"/>
    <w:rsid w:val="006F4974"/>
    <w:rsid w:val="006F620F"/>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3CE"/>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83E"/>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4EE"/>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0D4"/>
    <w:rsid w:val="00766258"/>
    <w:rsid w:val="007662C6"/>
    <w:rsid w:val="007669D5"/>
    <w:rsid w:val="00766A85"/>
    <w:rsid w:val="0076727E"/>
    <w:rsid w:val="00767346"/>
    <w:rsid w:val="0076760B"/>
    <w:rsid w:val="00767EBC"/>
    <w:rsid w:val="00767F33"/>
    <w:rsid w:val="00770008"/>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4C56"/>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3A8"/>
    <w:rsid w:val="007A771C"/>
    <w:rsid w:val="007A7FAC"/>
    <w:rsid w:val="007B01D0"/>
    <w:rsid w:val="007B2F7D"/>
    <w:rsid w:val="007B355F"/>
    <w:rsid w:val="007B40B6"/>
    <w:rsid w:val="007B453F"/>
    <w:rsid w:val="007B4F9C"/>
    <w:rsid w:val="007B5023"/>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AD1"/>
    <w:rsid w:val="007D256A"/>
    <w:rsid w:val="007D2D6A"/>
    <w:rsid w:val="007D2F2F"/>
    <w:rsid w:val="007D3E26"/>
    <w:rsid w:val="007D4288"/>
    <w:rsid w:val="007D42BA"/>
    <w:rsid w:val="007D4A9B"/>
    <w:rsid w:val="007D5083"/>
    <w:rsid w:val="007D5DC0"/>
    <w:rsid w:val="007D639C"/>
    <w:rsid w:val="007D6A09"/>
    <w:rsid w:val="007D6D8A"/>
    <w:rsid w:val="007D703D"/>
    <w:rsid w:val="007D77D5"/>
    <w:rsid w:val="007D7CB5"/>
    <w:rsid w:val="007E252B"/>
    <w:rsid w:val="007E2D5C"/>
    <w:rsid w:val="007E37BA"/>
    <w:rsid w:val="007E37F2"/>
    <w:rsid w:val="007E3FFB"/>
    <w:rsid w:val="007E4EAB"/>
    <w:rsid w:val="007E6664"/>
    <w:rsid w:val="007E698F"/>
    <w:rsid w:val="007E6EBD"/>
    <w:rsid w:val="007E7C90"/>
    <w:rsid w:val="007E7D76"/>
    <w:rsid w:val="007E7F84"/>
    <w:rsid w:val="007E7FA2"/>
    <w:rsid w:val="007F2A76"/>
    <w:rsid w:val="007F35DA"/>
    <w:rsid w:val="007F3D9D"/>
    <w:rsid w:val="007F3DF9"/>
    <w:rsid w:val="007F4496"/>
    <w:rsid w:val="007F4D75"/>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BD"/>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422"/>
    <w:rsid w:val="00823EA7"/>
    <w:rsid w:val="0082453D"/>
    <w:rsid w:val="0082492D"/>
    <w:rsid w:val="00826DB9"/>
    <w:rsid w:val="00827D10"/>
    <w:rsid w:val="00830361"/>
    <w:rsid w:val="0083056C"/>
    <w:rsid w:val="00831E8A"/>
    <w:rsid w:val="00833225"/>
    <w:rsid w:val="00833532"/>
    <w:rsid w:val="008347E8"/>
    <w:rsid w:val="00834C85"/>
    <w:rsid w:val="00835E6B"/>
    <w:rsid w:val="00836848"/>
    <w:rsid w:val="00837502"/>
    <w:rsid w:val="00837E44"/>
    <w:rsid w:val="0084123C"/>
    <w:rsid w:val="00842C4E"/>
    <w:rsid w:val="00843313"/>
    <w:rsid w:val="00844132"/>
    <w:rsid w:val="00844837"/>
    <w:rsid w:val="008450B2"/>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F4C"/>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0FE"/>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4F7F"/>
    <w:rsid w:val="008C55D7"/>
    <w:rsid w:val="008C6419"/>
    <w:rsid w:val="008C6764"/>
    <w:rsid w:val="008C69E5"/>
    <w:rsid w:val="008C7A84"/>
    <w:rsid w:val="008D004D"/>
    <w:rsid w:val="008D0465"/>
    <w:rsid w:val="008D12A1"/>
    <w:rsid w:val="008D14E8"/>
    <w:rsid w:val="008D188D"/>
    <w:rsid w:val="008D36D5"/>
    <w:rsid w:val="008D5521"/>
    <w:rsid w:val="008D5A2A"/>
    <w:rsid w:val="008D6661"/>
    <w:rsid w:val="008D7DE9"/>
    <w:rsid w:val="008D7E4B"/>
    <w:rsid w:val="008E05D7"/>
    <w:rsid w:val="008E1670"/>
    <w:rsid w:val="008E1747"/>
    <w:rsid w:val="008E2AAC"/>
    <w:rsid w:val="008E34C9"/>
    <w:rsid w:val="008E3CF7"/>
    <w:rsid w:val="008E4AB3"/>
    <w:rsid w:val="008E4C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683"/>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16"/>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3F5"/>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663"/>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6F9E"/>
    <w:rsid w:val="009574DA"/>
    <w:rsid w:val="009578F3"/>
    <w:rsid w:val="00960216"/>
    <w:rsid w:val="009604F6"/>
    <w:rsid w:val="0096071F"/>
    <w:rsid w:val="00961031"/>
    <w:rsid w:val="009612C8"/>
    <w:rsid w:val="00962135"/>
    <w:rsid w:val="00962C2D"/>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3F94"/>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749"/>
    <w:rsid w:val="00995041"/>
    <w:rsid w:val="00995276"/>
    <w:rsid w:val="00995411"/>
    <w:rsid w:val="009954FB"/>
    <w:rsid w:val="009958EF"/>
    <w:rsid w:val="00996448"/>
    <w:rsid w:val="00996474"/>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931"/>
    <w:rsid w:val="009A6C5D"/>
    <w:rsid w:val="009A6DA0"/>
    <w:rsid w:val="009A7A51"/>
    <w:rsid w:val="009B0594"/>
    <w:rsid w:val="009B0824"/>
    <w:rsid w:val="009B0D07"/>
    <w:rsid w:val="009B0F6F"/>
    <w:rsid w:val="009B139A"/>
    <w:rsid w:val="009B2E8F"/>
    <w:rsid w:val="009B3759"/>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232"/>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5FB"/>
    <w:rsid w:val="009D4C53"/>
    <w:rsid w:val="009D4D3C"/>
    <w:rsid w:val="009D600F"/>
    <w:rsid w:val="009D622F"/>
    <w:rsid w:val="009D68DF"/>
    <w:rsid w:val="009D6EB5"/>
    <w:rsid w:val="009E03F0"/>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D8F"/>
    <w:rsid w:val="009F2BD4"/>
    <w:rsid w:val="009F3293"/>
    <w:rsid w:val="009F3C06"/>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034"/>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2D0"/>
    <w:rsid w:val="00A32423"/>
    <w:rsid w:val="00A32C6F"/>
    <w:rsid w:val="00A33156"/>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0C5B"/>
    <w:rsid w:val="00A61985"/>
    <w:rsid w:val="00A61F91"/>
    <w:rsid w:val="00A62FFE"/>
    <w:rsid w:val="00A635C5"/>
    <w:rsid w:val="00A63A28"/>
    <w:rsid w:val="00A64445"/>
    <w:rsid w:val="00A64564"/>
    <w:rsid w:val="00A64D8A"/>
    <w:rsid w:val="00A64F10"/>
    <w:rsid w:val="00A65031"/>
    <w:rsid w:val="00A6521A"/>
    <w:rsid w:val="00A6522A"/>
    <w:rsid w:val="00A65C7B"/>
    <w:rsid w:val="00A66B67"/>
    <w:rsid w:val="00A66BAF"/>
    <w:rsid w:val="00A66D3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0BF"/>
    <w:rsid w:val="00A8192B"/>
    <w:rsid w:val="00A823C2"/>
    <w:rsid w:val="00A830EB"/>
    <w:rsid w:val="00A8353A"/>
    <w:rsid w:val="00A83BB7"/>
    <w:rsid w:val="00A83D8B"/>
    <w:rsid w:val="00A84B82"/>
    <w:rsid w:val="00A86792"/>
    <w:rsid w:val="00A8710E"/>
    <w:rsid w:val="00A87C51"/>
    <w:rsid w:val="00A90028"/>
    <w:rsid w:val="00A911D3"/>
    <w:rsid w:val="00A91326"/>
    <w:rsid w:val="00A9196E"/>
    <w:rsid w:val="00A920A2"/>
    <w:rsid w:val="00A92AA4"/>
    <w:rsid w:val="00A938C0"/>
    <w:rsid w:val="00A93ADA"/>
    <w:rsid w:val="00A9424B"/>
    <w:rsid w:val="00A94805"/>
    <w:rsid w:val="00A96712"/>
    <w:rsid w:val="00A96A22"/>
    <w:rsid w:val="00A96D7D"/>
    <w:rsid w:val="00A975E9"/>
    <w:rsid w:val="00A976F9"/>
    <w:rsid w:val="00AA0A35"/>
    <w:rsid w:val="00AA0D84"/>
    <w:rsid w:val="00AA11B0"/>
    <w:rsid w:val="00AA1C25"/>
    <w:rsid w:val="00AA31BD"/>
    <w:rsid w:val="00AA3E7B"/>
    <w:rsid w:val="00AA554E"/>
    <w:rsid w:val="00AA57AB"/>
    <w:rsid w:val="00AA7437"/>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C9D"/>
    <w:rsid w:val="00AC3176"/>
    <w:rsid w:val="00AC3602"/>
    <w:rsid w:val="00AC3887"/>
    <w:rsid w:val="00AC48B5"/>
    <w:rsid w:val="00AC4B53"/>
    <w:rsid w:val="00AC5F18"/>
    <w:rsid w:val="00AC67FF"/>
    <w:rsid w:val="00AC74E8"/>
    <w:rsid w:val="00AC79B5"/>
    <w:rsid w:val="00AD0173"/>
    <w:rsid w:val="00AD02E0"/>
    <w:rsid w:val="00AD0C36"/>
    <w:rsid w:val="00AD14B8"/>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DF3"/>
    <w:rsid w:val="00B05624"/>
    <w:rsid w:val="00B0594B"/>
    <w:rsid w:val="00B06300"/>
    <w:rsid w:val="00B063F2"/>
    <w:rsid w:val="00B06493"/>
    <w:rsid w:val="00B06670"/>
    <w:rsid w:val="00B10DE2"/>
    <w:rsid w:val="00B11DE2"/>
    <w:rsid w:val="00B12680"/>
    <w:rsid w:val="00B133EA"/>
    <w:rsid w:val="00B136BF"/>
    <w:rsid w:val="00B13BF4"/>
    <w:rsid w:val="00B145FA"/>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3C4"/>
    <w:rsid w:val="00B27D22"/>
    <w:rsid w:val="00B31532"/>
    <w:rsid w:val="00B318E7"/>
    <w:rsid w:val="00B31C3E"/>
    <w:rsid w:val="00B31CD2"/>
    <w:rsid w:val="00B31DAA"/>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E60"/>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6B0C"/>
    <w:rsid w:val="00BB0C5A"/>
    <w:rsid w:val="00BB0C89"/>
    <w:rsid w:val="00BB11FC"/>
    <w:rsid w:val="00BB1285"/>
    <w:rsid w:val="00BB17E9"/>
    <w:rsid w:val="00BB26CB"/>
    <w:rsid w:val="00BB2AA3"/>
    <w:rsid w:val="00BB2D52"/>
    <w:rsid w:val="00BB2ECB"/>
    <w:rsid w:val="00BB3476"/>
    <w:rsid w:val="00BB36E6"/>
    <w:rsid w:val="00BB3B1E"/>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0B5"/>
    <w:rsid w:val="00BD0C3A"/>
    <w:rsid w:val="00BD13A9"/>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AB3"/>
    <w:rsid w:val="00BF2CB3"/>
    <w:rsid w:val="00BF33CB"/>
    <w:rsid w:val="00BF492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35"/>
    <w:rsid w:val="00C07EBA"/>
    <w:rsid w:val="00C11035"/>
    <w:rsid w:val="00C11CA9"/>
    <w:rsid w:val="00C11E1E"/>
    <w:rsid w:val="00C12775"/>
    <w:rsid w:val="00C12ADF"/>
    <w:rsid w:val="00C12E77"/>
    <w:rsid w:val="00C12F36"/>
    <w:rsid w:val="00C134DE"/>
    <w:rsid w:val="00C148DE"/>
    <w:rsid w:val="00C1538E"/>
    <w:rsid w:val="00C1544B"/>
    <w:rsid w:val="00C159A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494B"/>
    <w:rsid w:val="00C3500F"/>
    <w:rsid w:val="00C37013"/>
    <w:rsid w:val="00C3748F"/>
    <w:rsid w:val="00C37579"/>
    <w:rsid w:val="00C37DEB"/>
    <w:rsid w:val="00C40993"/>
    <w:rsid w:val="00C42310"/>
    <w:rsid w:val="00C426ED"/>
    <w:rsid w:val="00C42A31"/>
    <w:rsid w:val="00C42B93"/>
    <w:rsid w:val="00C42EAE"/>
    <w:rsid w:val="00C4366B"/>
    <w:rsid w:val="00C44806"/>
    <w:rsid w:val="00C448FC"/>
    <w:rsid w:val="00C44F36"/>
    <w:rsid w:val="00C4511A"/>
    <w:rsid w:val="00C452D7"/>
    <w:rsid w:val="00C475B6"/>
    <w:rsid w:val="00C476C4"/>
    <w:rsid w:val="00C476F5"/>
    <w:rsid w:val="00C47A6B"/>
    <w:rsid w:val="00C47AD6"/>
    <w:rsid w:val="00C47D40"/>
    <w:rsid w:val="00C47D51"/>
    <w:rsid w:val="00C50CFC"/>
    <w:rsid w:val="00C514DE"/>
    <w:rsid w:val="00C51BB5"/>
    <w:rsid w:val="00C51EFB"/>
    <w:rsid w:val="00C52E77"/>
    <w:rsid w:val="00C5323D"/>
    <w:rsid w:val="00C53723"/>
    <w:rsid w:val="00C53A1A"/>
    <w:rsid w:val="00C540BB"/>
    <w:rsid w:val="00C549BF"/>
    <w:rsid w:val="00C55FFE"/>
    <w:rsid w:val="00C56952"/>
    <w:rsid w:val="00C56E7C"/>
    <w:rsid w:val="00C56F21"/>
    <w:rsid w:val="00C57C74"/>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535"/>
    <w:rsid w:val="00C71838"/>
    <w:rsid w:val="00C71F0D"/>
    <w:rsid w:val="00C72709"/>
    <w:rsid w:val="00C728DE"/>
    <w:rsid w:val="00C72CC6"/>
    <w:rsid w:val="00C75104"/>
    <w:rsid w:val="00C76DBD"/>
    <w:rsid w:val="00C77247"/>
    <w:rsid w:val="00C773EA"/>
    <w:rsid w:val="00C81090"/>
    <w:rsid w:val="00C81456"/>
    <w:rsid w:val="00C8180B"/>
    <w:rsid w:val="00C82327"/>
    <w:rsid w:val="00C847E7"/>
    <w:rsid w:val="00C84C69"/>
    <w:rsid w:val="00C84D0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91"/>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CCA"/>
    <w:rsid w:val="00CB4079"/>
    <w:rsid w:val="00CB49C1"/>
    <w:rsid w:val="00CB4A05"/>
    <w:rsid w:val="00CB563F"/>
    <w:rsid w:val="00CB57CF"/>
    <w:rsid w:val="00CB5BC0"/>
    <w:rsid w:val="00CB6204"/>
    <w:rsid w:val="00CB6A41"/>
    <w:rsid w:val="00CB6C25"/>
    <w:rsid w:val="00CC076B"/>
    <w:rsid w:val="00CC0F95"/>
    <w:rsid w:val="00CC1273"/>
    <w:rsid w:val="00CC16FF"/>
    <w:rsid w:val="00CC30A3"/>
    <w:rsid w:val="00CC390A"/>
    <w:rsid w:val="00CC39FE"/>
    <w:rsid w:val="00CC3A4F"/>
    <w:rsid w:val="00CC49F0"/>
    <w:rsid w:val="00CC4D97"/>
    <w:rsid w:val="00CC5E4B"/>
    <w:rsid w:val="00CC5E66"/>
    <w:rsid w:val="00CC5F87"/>
    <w:rsid w:val="00CD1295"/>
    <w:rsid w:val="00CD263C"/>
    <w:rsid w:val="00CD2C29"/>
    <w:rsid w:val="00CD3244"/>
    <w:rsid w:val="00CD3643"/>
    <w:rsid w:val="00CD3E54"/>
    <w:rsid w:val="00CD4364"/>
    <w:rsid w:val="00CD4CBC"/>
    <w:rsid w:val="00CD511E"/>
    <w:rsid w:val="00CD54D7"/>
    <w:rsid w:val="00CD558A"/>
    <w:rsid w:val="00CD6491"/>
    <w:rsid w:val="00CD66DE"/>
    <w:rsid w:val="00CD6E57"/>
    <w:rsid w:val="00CD74F1"/>
    <w:rsid w:val="00CD7E0B"/>
    <w:rsid w:val="00CE010E"/>
    <w:rsid w:val="00CE08BD"/>
    <w:rsid w:val="00CE15CB"/>
    <w:rsid w:val="00CE18B2"/>
    <w:rsid w:val="00CE2018"/>
    <w:rsid w:val="00CE2796"/>
    <w:rsid w:val="00CE29A9"/>
    <w:rsid w:val="00CE3BBB"/>
    <w:rsid w:val="00CE4487"/>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5ED"/>
    <w:rsid w:val="00CF7C2F"/>
    <w:rsid w:val="00D0095D"/>
    <w:rsid w:val="00D00F57"/>
    <w:rsid w:val="00D0121B"/>
    <w:rsid w:val="00D0182D"/>
    <w:rsid w:val="00D020D2"/>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67B"/>
    <w:rsid w:val="00D240DC"/>
    <w:rsid w:val="00D24A4F"/>
    <w:rsid w:val="00D25326"/>
    <w:rsid w:val="00D25333"/>
    <w:rsid w:val="00D26767"/>
    <w:rsid w:val="00D2705F"/>
    <w:rsid w:val="00D279C6"/>
    <w:rsid w:val="00D27F7A"/>
    <w:rsid w:val="00D30623"/>
    <w:rsid w:val="00D31243"/>
    <w:rsid w:val="00D31B4E"/>
    <w:rsid w:val="00D33105"/>
    <w:rsid w:val="00D33252"/>
    <w:rsid w:val="00D33859"/>
    <w:rsid w:val="00D34F14"/>
    <w:rsid w:val="00D35A1A"/>
    <w:rsid w:val="00D37352"/>
    <w:rsid w:val="00D377D7"/>
    <w:rsid w:val="00D37CFE"/>
    <w:rsid w:val="00D42111"/>
    <w:rsid w:val="00D43010"/>
    <w:rsid w:val="00D4329E"/>
    <w:rsid w:val="00D433DB"/>
    <w:rsid w:val="00D43979"/>
    <w:rsid w:val="00D43C5B"/>
    <w:rsid w:val="00D4468B"/>
    <w:rsid w:val="00D448A4"/>
    <w:rsid w:val="00D45169"/>
    <w:rsid w:val="00D4525C"/>
    <w:rsid w:val="00D45335"/>
    <w:rsid w:val="00D456EC"/>
    <w:rsid w:val="00D457C3"/>
    <w:rsid w:val="00D45967"/>
    <w:rsid w:val="00D45E51"/>
    <w:rsid w:val="00D46ECD"/>
    <w:rsid w:val="00D47C59"/>
    <w:rsid w:val="00D50732"/>
    <w:rsid w:val="00D520B3"/>
    <w:rsid w:val="00D526FD"/>
    <w:rsid w:val="00D52A7E"/>
    <w:rsid w:val="00D52F07"/>
    <w:rsid w:val="00D54121"/>
    <w:rsid w:val="00D54325"/>
    <w:rsid w:val="00D54C39"/>
    <w:rsid w:val="00D55400"/>
    <w:rsid w:val="00D55861"/>
    <w:rsid w:val="00D55D5E"/>
    <w:rsid w:val="00D5620A"/>
    <w:rsid w:val="00D56ECD"/>
    <w:rsid w:val="00D56FC8"/>
    <w:rsid w:val="00D578E2"/>
    <w:rsid w:val="00D60EAD"/>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94A"/>
    <w:rsid w:val="00D76376"/>
    <w:rsid w:val="00D81229"/>
    <w:rsid w:val="00D81C34"/>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8CB"/>
    <w:rsid w:val="00D87B75"/>
    <w:rsid w:val="00D918C2"/>
    <w:rsid w:val="00D91C47"/>
    <w:rsid w:val="00D9332F"/>
    <w:rsid w:val="00D948DC"/>
    <w:rsid w:val="00D94CA2"/>
    <w:rsid w:val="00D95974"/>
    <w:rsid w:val="00D95B5D"/>
    <w:rsid w:val="00D95F91"/>
    <w:rsid w:val="00D961CF"/>
    <w:rsid w:val="00D96600"/>
    <w:rsid w:val="00D96D6A"/>
    <w:rsid w:val="00D96F4A"/>
    <w:rsid w:val="00D97674"/>
    <w:rsid w:val="00D97992"/>
    <w:rsid w:val="00D97C63"/>
    <w:rsid w:val="00D97C7D"/>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A7F"/>
    <w:rsid w:val="00DD4B76"/>
    <w:rsid w:val="00DD508D"/>
    <w:rsid w:val="00DD5DA3"/>
    <w:rsid w:val="00DD6026"/>
    <w:rsid w:val="00DD7953"/>
    <w:rsid w:val="00DD79B6"/>
    <w:rsid w:val="00DD7F9F"/>
    <w:rsid w:val="00DE0AF4"/>
    <w:rsid w:val="00DE116E"/>
    <w:rsid w:val="00DE24C6"/>
    <w:rsid w:val="00DE2C76"/>
    <w:rsid w:val="00DE2CB4"/>
    <w:rsid w:val="00DE2F31"/>
    <w:rsid w:val="00DE35D8"/>
    <w:rsid w:val="00DE3CA7"/>
    <w:rsid w:val="00DE4429"/>
    <w:rsid w:val="00DE4C12"/>
    <w:rsid w:val="00DE4E9E"/>
    <w:rsid w:val="00DE65E4"/>
    <w:rsid w:val="00DE7039"/>
    <w:rsid w:val="00DE7656"/>
    <w:rsid w:val="00DF05FC"/>
    <w:rsid w:val="00DF077D"/>
    <w:rsid w:val="00DF115E"/>
    <w:rsid w:val="00DF1545"/>
    <w:rsid w:val="00DF4206"/>
    <w:rsid w:val="00DF4A4A"/>
    <w:rsid w:val="00DF4CE8"/>
    <w:rsid w:val="00DF4F80"/>
    <w:rsid w:val="00DF5091"/>
    <w:rsid w:val="00DF57A5"/>
    <w:rsid w:val="00DF5922"/>
    <w:rsid w:val="00DF6930"/>
    <w:rsid w:val="00DF7173"/>
    <w:rsid w:val="00DF77BF"/>
    <w:rsid w:val="00DF7BD2"/>
    <w:rsid w:val="00DF7C4F"/>
    <w:rsid w:val="00DF7EE3"/>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039"/>
    <w:rsid w:val="00E16546"/>
    <w:rsid w:val="00E175C4"/>
    <w:rsid w:val="00E200A3"/>
    <w:rsid w:val="00E2010B"/>
    <w:rsid w:val="00E20B96"/>
    <w:rsid w:val="00E20CAA"/>
    <w:rsid w:val="00E21235"/>
    <w:rsid w:val="00E21D0E"/>
    <w:rsid w:val="00E21F78"/>
    <w:rsid w:val="00E22AE1"/>
    <w:rsid w:val="00E23B56"/>
    <w:rsid w:val="00E23B91"/>
    <w:rsid w:val="00E24253"/>
    <w:rsid w:val="00E24BEC"/>
    <w:rsid w:val="00E24FCD"/>
    <w:rsid w:val="00E2596A"/>
    <w:rsid w:val="00E25AD8"/>
    <w:rsid w:val="00E25CD6"/>
    <w:rsid w:val="00E2626F"/>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DF1"/>
    <w:rsid w:val="00E37071"/>
    <w:rsid w:val="00E3738A"/>
    <w:rsid w:val="00E406CE"/>
    <w:rsid w:val="00E411A1"/>
    <w:rsid w:val="00E41326"/>
    <w:rsid w:val="00E414DA"/>
    <w:rsid w:val="00E41B8D"/>
    <w:rsid w:val="00E41DBA"/>
    <w:rsid w:val="00E430C9"/>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3EB"/>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39C"/>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71"/>
    <w:rsid w:val="00E840A1"/>
    <w:rsid w:val="00E841C7"/>
    <w:rsid w:val="00E8429B"/>
    <w:rsid w:val="00E84997"/>
    <w:rsid w:val="00E84C4D"/>
    <w:rsid w:val="00E856D1"/>
    <w:rsid w:val="00E8635E"/>
    <w:rsid w:val="00E864C6"/>
    <w:rsid w:val="00E8669F"/>
    <w:rsid w:val="00E86E8B"/>
    <w:rsid w:val="00E86E90"/>
    <w:rsid w:val="00E872D6"/>
    <w:rsid w:val="00E87378"/>
    <w:rsid w:val="00E87C1E"/>
    <w:rsid w:val="00E90CA6"/>
    <w:rsid w:val="00E914C4"/>
    <w:rsid w:val="00E91FD3"/>
    <w:rsid w:val="00E92831"/>
    <w:rsid w:val="00E92DBB"/>
    <w:rsid w:val="00E936EE"/>
    <w:rsid w:val="00E93E84"/>
    <w:rsid w:val="00E951D5"/>
    <w:rsid w:val="00E95663"/>
    <w:rsid w:val="00E95BBB"/>
    <w:rsid w:val="00E96B20"/>
    <w:rsid w:val="00E97B4B"/>
    <w:rsid w:val="00E97E51"/>
    <w:rsid w:val="00EA0D97"/>
    <w:rsid w:val="00EA12E7"/>
    <w:rsid w:val="00EA1B50"/>
    <w:rsid w:val="00EA2992"/>
    <w:rsid w:val="00EA2DB9"/>
    <w:rsid w:val="00EA4024"/>
    <w:rsid w:val="00EA487C"/>
    <w:rsid w:val="00EA61DD"/>
    <w:rsid w:val="00EA689E"/>
    <w:rsid w:val="00EA6DA3"/>
    <w:rsid w:val="00EA736B"/>
    <w:rsid w:val="00EA7B6B"/>
    <w:rsid w:val="00EA7C53"/>
    <w:rsid w:val="00EA7F3C"/>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7E6"/>
    <w:rsid w:val="00EE5FBE"/>
    <w:rsid w:val="00EE6149"/>
    <w:rsid w:val="00EE63E1"/>
    <w:rsid w:val="00EE6820"/>
    <w:rsid w:val="00EE720B"/>
    <w:rsid w:val="00EE7BB3"/>
    <w:rsid w:val="00EF0090"/>
    <w:rsid w:val="00EF0294"/>
    <w:rsid w:val="00EF0949"/>
    <w:rsid w:val="00EF09E6"/>
    <w:rsid w:val="00EF1550"/>
    <w:rsid w:val="00EF28CA"/>
    <w:rsid w:val="00EF414C"/>
    <w:rsid w:val="00EF4596"/>
    <w:rsid w:val="00EF4D23"/>
    <w:rsid w:val="00EF5011"/>
    <w:rsid w:val="00EF510F"/>
    <w:rsid w:val="00EF5AE1"/>
    <w:rsid w:val="00EF5BA8"/>
    <w:rsid w:val="00EF5C8D"/>
    <w:rsid w:val="00EF6252"/>
    <w:rsid w:val="00EF6342"/>
    <w:rsid w:val="00EF6BFE"/>
    <w:rsid w:val="00EF6CDD"/>
    <w:rsid w:val="00EF6CE4"/>
    <w:rsid w:val="00EF7532"/>
    <w:rsid w:val="00F000B3"/>
    <w:rsid w:val="00F00CB6"/>
    <w:rsid w:val="00F02841"/>
    <w:rsid w:val="00F029BF"/>
    <w:rsid w:val="00F033B4"/>
    <w:rsid w:val="00F04D47"/>
    <w:rsid w:val="00F05442"/>
    <w:rsid w:val="00F06712"/>
    <w:rsid w:val="00F06C1A"/>
    <w:rsid w:val="00F074BA"/>
    <w:rsid w:val="00F07A93"/>
    <w:rsid w:val="00F07BDF"/>
    <w:rsid w:val="00F07DC9"/>
    <w:rsid w:val="00F1016F"/>
    <w:rsid w:val="00F106F8"/>
    <w:rsid w:val="00F10739"/>
    <w:rsid w:val="00F10A88"/>
    <w:rsid w:val="00F12041"/>
    <w:rsid w:val="00F1257D"/>
    <w:rsid w:val="00F126E5"/>
    <w:rsid w:val="00F12971"/>
    <w:rsid w:val="00F13040"/>
    <w:rsid w:val="00F1430E"/>
    <w:rsid w:val="00F1516D"/>
    <w:rsid w:val="00F15AFC"/>
    <w:rsid w:val="00F15F8C"/>
    <w:rsid w:val="00F162F9"/>
    <w:rsid w:val="00F168AE"/>
    <w:rsid w:val="00F16F8F"/>
    <w:rsid w:val="00F17B46"/>
    <w:rsid w:val="00F21B35"/>
    <w:rsid w:val="00F21D37"/>
    <w:rsid w:val="00F21D38"/>
    <w:rsid w:val="00F232B7"/>
    <w:rsid w:val="00F2388E"/>
    <w:rsid w:val="00F23FC9"/>
    <w:rsid w:val="00F25566"/>
    <w:rsid w:val="00F26583"/>
    <w:rsid w:val="00F265C2"/>
    <w:rsid w:val="00F265EB"/>
    <w:rsid w:val="00F26991"/>
    <w:rsid w:val="00F26A9A"/>
    <w:rsid w:val="00F26DA3"/>
    <w:rsid w:val="00F26ECD"/>
    <w:rsid w:val="00F27596"/>
    <w:rsid w:val="00F27915"/>
    <w:rsid w:val="00F27BB3"/>
    <w:rsid w:val="00F30200"/>
    <w:rsid w:val="00F30209"/>
    <w:rsid w:val="00F330A6"/>
    <w:rsid w:val="00F345A3"/>
    <w:rsid w:val="00F34FE9"/>
    <w:rsid w:val="00F3594D"/>
    <w:rsid w:val="00F36F7C"/>
    <w:rsid w:val="00F4078E"/>
    <w:rsid w:val="00F40832"/>
    <w:rsid w:val="00F415B3"/>
    <w:rsid w:val="00F41D2C"/>
    <w:rsid w:val="00F42417"/>
    <w:rsid w:val="00F43294"/>
    <w:rsid w:val="00F44919"/>
    <w:rsid w:val="00F45118"/>
    <w:rsid w:val="00F478FD"/>
    <w:rsid w:val="00F51BD8"/>
    <w:rsid w:val="00F52607"/>
    <w:rsid w:val="00F52A6E"/>
    <w:rsid w:val="00F5451D"/>
    <w:rsid w:val="00F548E8"/>
    <w:rsid w:val="00F551C3"/>
    <w:rsid w:val="00F556DD"/>
    <w:rsid w:val="00F55C39"/>
    <w:rsid w:val="00F55D0C"/>
    <w:rsid w:val="00F55D44"/>
    <w:rsid w:val="00F56063"/>
    <w:rsid w:val="00F5688D"/>
    <w:rsid w:val="00F56E96"/>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2C9"/>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4C5"/>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4E32"/>
    <w:rsid w:val="00FB54D8"/>
    <w:rsid w:val="00FB6A42"/>
    <w:rsid w:val="00FB7842"/>
    <w:rsid w:val="00FB7C56"/>
    <w:rsid w:val="00FB7F26"/>
    <w:rsid w:val="00FC0918"/>
    <w:rsid w:val="00FC1989"/>
    <w:rsid w:val="00FC27BF"/>
    <w:rsid w:val="00FC2953"/>
    <w:rsid w:val="00FC340D"/>
    <w:rsid w:val="00FC3995"/>
    <w:rsid w:val="00FC405E"/>
    <w:rsid w:val="00FC423B"/>
    <w:rsid w:val="00FC4DAF"/>
    <w:rsid w:val="00FC5499"/>
    <w:rsid w:val="00FC69C8"/>
    <w:rsid w:val="00FC69D0"/>
    <w:rsid w:val="00FC7262"/>
    <w:rsid w:val="00FC743A"/>
    <w:rsid w:val="00FC7832"/>
    <w:rsid w:val="00FD0F0E"/>
    <w:rsid w:val="00FD1CAD"/>
    <w:rsid w:val="00FD2F8E"/>
    <w:rsid w:val="00FD3209"/>
    <w:rsid w:val="00FD49C2"/>
    <w:rsid w:val="00FD4D8C"/>
    <w:rsid w:val="00FD5551"/>
    <w:rsid w:val="00FD59C0"/>
    <w:rsid w:val="00FD6098"/>
    <w:rsid w:val="00FD6FC0"/>
    <w:rsid w:val="00FD7F19"/>
    <w:rsid w:val="00FE0568"/>
    <w:rsid w:val="00FE05AE"/>
    <w:rsid w:val="00FE0A2E"/>
    <w:rsid w:val="00FE0CFC"/>
    <w:rsid w:val="00FE0F63"/>
    <w:rsid w:val="00FE113F"/>
    <w:rsid w:val="00FE264F"/>
    <w:rsid w:val="00FE363A"/>
    <w:rsid w:val="00FE473A"/>
    <w:rsid w:val="00FE54B5"/>
    <w:rsid w:val="00FE6393"/>
    <w:rsid w:val="00FE6841"/>
    <w:rsid w:val="00FE7758"/>
    <w:rsid w:val="00FE7A07"/>
    <w:rsid w:val="00FE7FC9"/>
    <w:rsid w:val="00FF058E"/>
    <w:rsid w:val="00FF08D8"/>
    <w:rsid w:val="00FF10A4"/>
    <w:rsid w:val="00FF3167"/>
    <w:rsid w:val="00FF320E"/>
    <w:rsid w:val="00FF33FE"/>
    <w:rsid w:val="00FF4531"/>
    <w:rsid w:val="00FF4B99"/>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4D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E2592"/>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E2592"/>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info@aaktei.com"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emf"/><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emf"/><Relationship Id="rId37"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info@aaktei.com" TargetMode="External"/><Relationship Id="rId30" Type="http://schemas.openxmlformats.org/officeDocument/2006/relationships/image" Target="media/image7.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w+dnmvBwlkqIbstDwCs4AItSj9U=</DigestValue>
    </Reference>
    <Reference URI="#idOfficeObject" Type="http://www.w3.org/2000/09/xmldsig#Object">
      <DigestMethod Algorithm="http://www.w3.org/2000/09/xmldsig#sha1"/>
      <DigestValue>x0UxuRtFnkufuY0fi6RM8/EeAi8=</DigestValue>
    </Reference>
    <Reference URI="#idSignedProperties" Type="http://uri.etsi.org/01903#SignedProperties">
      <Transforms>
        <Transform Algorithm="http://www.w3.org/TR/2001/REC-xml-c14n-20010315"/>
      </Transforms>
      <DigestMethod Algorithm="http://www.w3.org/2000/09/xmldsig#sha1"/>
      <DigestValue>Yo4wHuONy3XoY/uUe1LXfldcWe4=</DigestValue>
    </Reference>
    <Reference URI="#idValidSigLnImg" Type="http://www.w3.org/2000/09/xmldsig#Object">
      <DigestMethod Algorithm="http://www.w3.org/2000/09/xmldsig#sha1"/>
      <DigestValue>PNzhhKlM4EuFTyMbpz4khTEzORM=</DigestValue>
    </Reference>
    <Reference URI="#idInvalidSigLnImg" Type="http://www.w3.org/2000/09/xmldsig#Object">
      <DigestMethod Algorithm="http://www.w3.org/2000/09/xmldsig#sha1"/>
      <DigestValue>lHm5fEF4+8352lIC5ALEoQ366TA=</DigestValue>
    </Reference>
  </SignedInfo>
  <SignatureValue>0O+LVwRGxicjEXSzUxPFiHdf7ERb+UBQ5IZfmzrPD4lCnZG8tuOcbr6ZTZBAu/LIlz3QlHUYXrI+
Rx7n2sc7IqUQztMdc8NwLbHsldcnM2119FsJBjiVUT1Q9tRv27Ydvd/Jx14EuRiXLvg9mkMruoSj
G9MF1BdS+jw8SxPiGQguht1rp+3EPepZ5hJq7BFTZedVlNQJVXqEAUCujk894GA/THgrywQM/Hvk
GnbP6mrcDsAFgjiogwzqSDaFYYPKVcIWo03XUwmr0noGdc7L05bpRujNvUHNN91Nre7h/WfRNlPd
Q3+0uz9YtI8CVbZN4Ni6neUWs1lNXsvbpANn3Q==</SignatureValue>
  <KeyInfo>
    <X509Data>
      <X509Certificate>MIIHPTCCBiWgAwIBAgIQfru4U2/s5/vGiwjqx+it0DANBgkqhkiG9w0BAQUFADCB4DELMAkGA1UE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IGRlIENoaWxlIENBMR8wHQYJKoZIhvcNAQkBFhBlLXNpZ25AZS1zaWduLmNsMB4XDTE1MDEyMzAw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nr2Zee9zZcQJKll0fDF0K4IwHQYDVR0OBBYEFE64B+T7wJDsQzPZYmtfSXTIR4FoMDsGCCsGAQUF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A4IBAQCeQgF2CeZuEOgpMNyO3jPvyBQ83g3CMwCdSv73lWO+Q0Aa6OBJ9PCoZ9GGqFtS8XsiKe0R
0akFXDwy+eGc5NCnGvq+GQTbhwthbJVerdYbgy1NI5tNt//4gGXVSy4zVIx2hmdnp2nE1Jq9z3K6
pRXOccwzk9hxBri0dHpiHR8783iKXH9wy/+AtQRU0p2c9FuL907eSOh1n/98lPlFUo3IEW6Xv3/W
R5/IsplBJK5bVDrbQLUv/OP4NKVhsFL5/v2q7Y63e2sZbYBAf81lTDR7BvdEA7xCBEAAAaXIXUCM
P20E9qbdZo3tCzoSyplpoc5cJpUoQYJYiekvT6W6eMmf</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5.jpeg?ContentType=image/jpeg">
        <DigestMethod Algorithm="http://www.w3.org/2000/09/xmldsig#sha1"/>
        <DigestValue>mfAIl9WNp8Sr93ACDcdmrkibv9s=</DigestValue>
      </Reference>
      <Reference URI="/word/media/image1.emf?ContentType=image/x-emf">
        <DigestMethod Algorithm="http://www.w3.org/2000/09/xmldsig#sha1"/>
        <DigestValue>iwRYLk0Z2sP9jV9DL1ZVbQYCeo4=</DigestValue>
      </Reference>
      <Reference URI="/word/media/image6.jpeg?ContentType=image/jpeg">
        <DigestMethod Algorithm="http://www.w3.org/2000/09/xmldsig#sha1"/>
        <DigestValue>EWOSrRUuNfsV8URdUB3QlYL+O2I=</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MrHf0WFpRHZ3s4egi5AHs774Gz0=</DigestValue>
      </Reference>
      <Reference URI="/word/settings.xml?ContentType=application/vnd.openxmlformats-officedocument.wordprocessingml.settings+xml">
        <DigestMethod Algorithm="http://www.w3.org/2000/09/xmldsig#sha1"/>
        <DigestValue>ABKAtdxdOlo3hpwLfO62BqqbAU4=</DigestValue>
      </Reference>
      <Reference URI="/word/styles.xml?ContentType=application/vnd.openxmlformats-officedocument.wordprocessingml.styles+xml">
        <DigestMethod Algorithm="http://www.w3.org/2000/09/xmldsig#sha1"/>
        <DigestValue>caY5mLY1IsnvQEJm0AdI2mrD0Wo=</DigestValue>
      </Reference>
      <Reference URI="/word/numbering.xml?ContentType=application/vnd.openxmlformats-officedocument.wordprocessingml.numbering+xml">
        <DigestMethod Algorithm="http://www.w3.org/2000/09/xmldsig#sha1"/>
        <DigestValue>UNhsZ2cS2ryw57Zenfgi91Cn2l4=</DigestValue>
      </Reference>
      <Reference URI="/word/stylesWithEffects.xml?ContentType=application/vnd.ms-word.stylesWithEffects+xml">
        <DigestMethod Algorithm="http://www.w3.org/2000/09/xmldsig#sha1"/>
        <DigestValue>3bdibDfxC5DkuH2NVHQ4jAujuDg=</DigestValue>
      </Reference>
      <Reference URI="/word/fontTable.xml?ContentType=application/vnd.openxmlformats-officedocument.wordprocessingml.fontTable+xml">
        <DigestMethod Algorithm="http://www.w3.org/2000/09/xmldsig#sha1"/>
        <DigestValue>sG73CrksGQco/Rj0+vonWpxVQT4=</DigestValue>
      </Reference>
      <Reference URI="/word/media/image2.emf?ContentType=image/x-emf">
        <DigestMethod Algorithm="http://www.w3.org/2000/09/xmldsig#sha1"/>
        <DigestValue>RDZELCjYgXT1mIdvniGmwBFuen0=</DigestValue>
      </Reference>
      <Reference URI="/word/media/image8.emf?ContentType=image/x-emf">
        <DigestMethod Algorithm="http://www.w3.org/2000/09/xmldsig#sha1"/>
        <DigestValue>xP3yEBKqNbg/FCX0ApKqhfIrE0Y=</DigestValue>
      </Reference>
      <Reference URI="/word/media/image9.emf?ContentType=image/x-emf">
        <DigestMethod Algorithm="http://www.w3.org/2000/09/xmldsig#sha1"/>
        <DigestValue>HEl7yFT1jCLHYdz/LKw892b7cu8=</DigestValue>
      </Reference>
      <Reference URI="/word/document.xml?ContentType=application/vnd.openxmlformats-officedocument.wordprocessingml.document.main+xml">
        <DigestMethod Algorithm="http://www.w3.org/2000/09/xmldsig#sha1"/>
        <DigestValue>T78YT5c6bL3BaHb4DjJ/6UoI7IM=</DigestValue>
      </Reference>
      <Reference URI="/word/footnotes.xml?ContentType=application/vnd.openxmlformats-officedocument.wordprocessingml.footnotes+xml">
        <DigestMethod Algorithm="http://www.w3.org/2000/09/xmldsig#sha1"/>
        <DigestValue>a77v6D5lIyp3Xn/Mw2N5o0/MAZg=</DigestValue>
      </Reference>
      <Reference URI="/word/footer1.xml?ContentType=application/vnd.openxmlformats-officedocument.wordprocessingml.footer+xml">
        <DigestMethod Algorithm="http://www.w3.org/2000/09/xmldsig#sha1"/>
        <DigestValue>MFDN7LfAMIPEm/1mAHSfcj93GBQ=</DigestValue>
      </Reference>
      <Reference URI="/word/media/image70.jpeg?ContentType=image/jpeg">
        <DigestMethod Algorithm="http://www.w3.org/2000/09/xmldsig#sha1"/>
        <DigestValue>dWTi5h8bSiBi7cqslm/MCRqbwoY=</DigestValue>
      </Reference>
      <Reference URI="/word/header1.xml?ContentType=application/vnd.openxmlformats-officedocument.wordprocessingml.header+xml">
        <DigestMethod Algorithm="http://www.w3.org/2000/09/xmldsig#sha1"/>
        <DigestValue>WfWVfcyMLW930t34sqg0eI6bfmk=</DigestValue>
      </Reference>
      <Reference URI="/word/endnotes.xml?ContentType=application/vnd.openxmlformats-officedocument.wordprocessingml.endnotes+xml">
        <DigestMethod Algorithm="http://www.w3.org/2000/09/xmldsig#sha1"/>
        <DigestValue>98k1WrvLHB5x53lLZUjqiXFGOJ0=</DigestValue>
      </Reference>
      <Reference URI="/word/media/image7.jpeg?ContentType=image/jpeg">
        <DigestMethod Algorithm="http://www.w3.org/2000/09/xmldsig#sha1"/>
        <DigestValue>dWTi5h8bSiBi7cqslm/MCRqbwoY=</DigestValue>
      </Reference>
      <Reference URI="/word/media/image10.emf?ContentType=image/x-emf">
        <DigestMethod Algorithm="http://www.w3.org/2000/09/xmldsig#sha1"/>
        <DigestValue>JFAti39S5ONfBO/PTNWp2NCq75Q=</DigestValue>
      </Reference>
      <Reference URI="/word/footer2.xml?ContentType=application/vnd.openxmlformats-officedocument.wordprocessingml.footer+xml">
        <DigestMethod Algorithm="http://www.w3.org/2000/09/xmldsig#sha1"/>
        <DigestValue>yCfkvPC42ZadR1RWWBt4bGy5Vg8=</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OPNs0BIKbRiLMSqkq6U5GuFa8Nk=</DigestValue>
      </Reference>
    </Manifest>
    <SignatureProperties>
      <SignatureProperty Id="idSignatureTime" Target="#idPackageSignature">
        <mdssi:SignatureTime>
          <mdssi:Format>YYYY-MM-DDThh:mm:ssTZD</mdssi:Format>
          <mdssi:Value>2015-12-14T18:55:23Z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H/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w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f8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H/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E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2015-12-14T18:55:23Z</xd:SigningTime>
          <xd:SigningCertificate>
            <xd:Cert>
              <xd:CertDigest>
                <DigestMethod Algorithm="http://www.w3.org/2000/09/xmldsig#sha1"/>
                <DigestValue>gY38/2FshwqS++njDO2sf0oMrOg=</DigestValue>
              </xd:CertDigest>
              <xd:IssuerSerial>
                <X509IssuerName>E=e-sign@e-sign.cl, CN=E-Sign Firma Electronica Avanzada para Estado de Chile CA, OU=Class 2 Managed PKI Individual Subscriber CA, OU=Symantec Trust Network, O=E-Sign S.A., C=CL</X509IssuerName>
                <X509SerialNumber>168457425555389211438408117915837050320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J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FigAAAAAINAmLAAAAAAAAAAAAAAAAAAAAAAAAAAAAAAAAAQAAANBSKIMwgIWKqooAAAAAJgAAAAAA+NTGCuRtJgDsVrJ3AABDAAAAAADIFscK9G0mAA0QISgiAIoBaG4mANvcIHYAAAAA49wgdveAMk0AAAAAAAAAAAAAAAAKAAsA0D6VcQAAAAAAAAAAiIKTAfUKiHYAAAAAAAAAABRVsXeu1iB2AAAAADBuJgAwbiYAAAAAAAYAAABAkTF2AAAAABimSgAAAAAAQJExdu8PCgGMbiYA4HwtdhimSgAAAAAAQJExdoxuJgD/fC12QJExdgAAARTQAVUKtG4mAD18LXYBAAAAnG4mABAAAAADAQAA0AFVCh8OARTQAVUKAAAAAAEAAADgbiYA4G4mACtRLnZ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H//w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8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f//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H//w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8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f//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H//w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8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f//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H//w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EB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</Object>
  <Object Id="idInvalidSigLnImg">AQAAAGwAAAAAAAAAAAAAAP8AAAB/AAAAAAAAAAAAAABKIwAApREAACBFTUYAAAEAY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C0WZA+tFkAAAAAAAAAAA8nAAAPJwAA5NMmAIhisXeo1CYAnNMmAJc8snecPLJ3AJWed6jUJgACAAAAAAAAAFgAAACUYrF3pNMmAN6sLXYAAEMA9Kstds+rLXbM0yYAZAEAAAAAAAAAAAAA2W6/ddluv3UAJj8AAAgAAAACAAAAAAAA9NMmAF6Uv3UAAAAAAAAAACbVJgAHAAAAGNUmAAcAAAAAAAAAAAAAABjVJgAs1CYA05O/dQAAAAAAAgAAAAAmAAcAAAAY1SYABwAAAHBZw3UAAAAAAAAAABjVJgAHAAAA8EM6AVjUJgASk791AAAAAAACAAAY1S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IWKAAAAAAg0CYsAAAAAAAAAAAAAAAAAAAAAAAAAAAAAAAABAAAA0FIogzCAhYqqigAAAAC7AYCFPQCWBAAAMAAAADAxNAAwAAAAgAc0AJYEAACAhT0A/GsmACCYwQEAmMEBUBfBAQcAAABAAAAABwAAACCYwQHXocEBMGwmAG9qu1ggmMEBpGXuWDiz71hQeIYBIJjBATiz71gSvbZY2W6/ddluv3UAAAAAAAgAAAACAAAAAAAAbGwmAF6Uv3UAAAAAAAAAAJ5tJgAHAAAAkG0mAAcAAAAAAAAAAAAAAJBtJgCkbCYA05O/dQAAAAAAAgAAAAAmAAcAAACQbSYABwAAAHBZw3UAAAAAAAAAAJBtJgAHAAAA8EM6AdBsJgASk791AAAAAAACAACQbS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tYzH0mAOqGwFg42+hYAQAAAGQ15FiINeVYoGDLATjb6FgBAAAAZDXkWHw15Fhg/sEBYP7BARR+JgBvabtYAKzoWAEAAABkNeRYIH4mAECRMXb0qy12z6stdiB+JgBkAQAAAAAAAAAAAADZbr912W6/dQgnPwAACAAAAAIAAAAAAABIfiYAXpS/dQAAAAAAAAAAeH8mAAYAAABsfyYABgAAAAAAAAAAAAAAbH8mAIB+JgDTk791AAAAAAACAAAAACYABgAAAGx/JgAGAAAAcFnDdQAAAAAAAAAAbH8mAAYAAADwQzoBrH4mABKTv3UAAAAAAAIAAGx/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FigAAAAAINAmLAAAAAAAAAAAAAAAAAAAAAAAAAAAAAAAAAQAAANBSKIMwgIWKqooAAAAAAAAAAAAAAAAAAAAAAAAAAAAAAAAAAPhtJgDIFscKOMVIdgIQIVkiAIoBBG4mAGhpRHYAAAAAAAAAALhuJgDWhkN2BQAAAAAAAADPDwEEAAAAAGA/wgEBAAAAYD/CAQAAAAAGAAAAQJExdmA/wgHgqEoAYD/CAUCRMXaYDwoBAAAmAOB8LXbgqEoAYD/CAUCRMXZsbiYA/3wtdkCRMXbPDwEEzw8BBJRuJgA9fC12AQAAAHxuJgBlsC12cMrPWAAAAQQAAAAAAAAAAJRwJgAAAAAAtG4mADPKz1gwbyYAAAAAAADkPwCUcCYAAAAAAHhvJgB0x89Y4G4mACtRLnZ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AA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PA2y7MMPsQoRkIneEsbHbSPR3Q4SWrIDp3cbz2O+PZE=</DigestValue>
    </Reference>
    <Reference Type="http://www.w3.org/2000/09/xmldsig#Object" URI="#idOfficeObject">
      <DigestMethod Algorithm="http://www.w3.org/2001/04/xmlenc#sha256"/>
      <DigestValue>F5bw1cBQdbJzvOLhLih+T4fnPsfo1lxnM2+8s0VB9kk=</DigestValue>
    </Reference>
    <Reference Type="http://uri.etsi.org/01903#SignedProperties" URI="#idSignedProperties">
      <Transforms>
        <Transform Algorithm="http://www.w3.org/TR/2001/REC-xml-c14n-20010315"/>
      </Transforms>
      <DigestMethod Algorithm="http://www.w3.org/2001/04/xmlenc#sha256"/>
      <DigestValue>DDaFLRZ1bM5FZ3DzEYsv4tgbr4K+qIhgrPQZ5oUGILI=</DigestValue>
    </Reference>
    <Reference Type="http://www.w3.org/2000/09/xmldsig#Object" URI="#idValidSigLnImg">
      <DigestMethod Algorithm="http://www.w3.org/2001/04/xmlenc#sha256"/>
      <DigestValue>UiZtT2x9J5cuigDAZOpSwEncXZN9gadRLjxbBTmOJkA=</DigestValue>
    </Reference>
    <Reference Type="http://www.w3.org/2000/09/xmldsig#Object" URI="#idInvalidSigLnImg">
      <DigestMethod Algorithm="http://www.w3.org/2001/04/xmlenc#sha256"/>
      <DigestValue>9K+3Lg1hzTRFDLuvtARpquwFdWOqZ4BRisHZ2zC7KF8=</DigestValue>
    </Reference>
  </SignedInfo>
  <SignatureValue>DeQ0Ek4NhYdTC6yd+NHahb3Q+3HxXxpqF2Kv1ouCgg+9f9TwWXC43f1sLW/RZrVNEGLKqsU++6W9
OsdNabEOw7DgBAF4TQErg2wxIoTyadrG9K4TflCYyvNVE4M8MdhaIGcXqdgCqSZHpnRyrmevAeG3
4KyGYkidlTy5I7tbjNWJfzQ+KpBrxnhKnGkSq5cb0uCg2Ue7w9yeIl23Sg09pppWP8ZHYdTyz/9B
neU+I8sq5IiHLH94Kx4LOvI08rdOrwirOUx5T/qkbYXyUXtyvtE92vamX4k8TQeLmwMxVFhEiB5V
8R6v0EYuSLvf3I1JWI+rFFzTaWEnBwFrToYL6Q==</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Transform>
          <Transform Algorithm="http://www.w3.org/TR/2001/REC-xml-c14n-20010315"/>
        </Transforms>
        <DigestMethod Algorithm="http://www.w3.org/2001/04/xmlenc#sha256"/>
        <DigestValue>eZsbkuN6U6TWLn0rysF1Cu6xkWJm9xyADsnkGh4Gqsg=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TTQPa+Z0WmA/tI/o8vwoQLMk3RDVdSw3eUA7krBlQrU=</DigestValue>
      </Reference>
      <Reference URI="/word/document.xml?ContentType=application/vnd.openxmlformats-officedocument.wordprocessingml.document.main+xml">
        <DigestMethod Algorithm="http://www.w3.org/2001/04/xmlenc#sha256"/>
        <DigestValue>OKQQk7xJBY/PQO2jtScPbQMV5yMpBTpCpU5eAeqesxE=</DigestValue>
      </Reference>
      <Reference URI="/word/endnotes.xml?ContentType=application/vnd.openxmlformats-officedocument.wordprocessingml.endnotes+xml">
        <DigestMethod Algorithm="http://www.w3.org/2001/04/xmlenc#sha256"/>
        <DigestValue>qfwtHLXX3t1LhY0p/5tFWE5q9Mxz+irihdZ4QL6fE6Y=</DigestValue>
      </Reference>
      <Reference URI="/word/fontTable.xml?ContentType=application/vnd.openxmlformats-officedocument.wordprocessingml.fontTable+xml">
        <DigestMethod Algorithm="http://www.w3.org/2001/04/xmlenc#sha256"/>
        <DigestValue>8PlYCl/MDxQc1yIg8bA32q6wBh/XcstxIV/jqG5q8zE=</DigestValue>
      </Reference>
      <Reference URI="/word/footer1.xml?ContentType=application/vnd.openxmlformats-officedocument.wordprocessingml.footer+xml">
        <DigestMethod Algorithm="http://www.w3.org/2001/04/xmlenc#sha256"/>
        <DigestValue>OyjFiHcvTUhcEfRzCo+e7XuhRYTJuSp/8c5doLmiGeI=</DigestValue>
      </Reference>
      <Reference URI="/word/footer2.xml?ContentType=application/vnd.openxmlformats-officedocument.wordprocessingml.footer+xml">
        <DigestMethod Algorithm="http://www.w3.org/2001/04/xmlenc#sha256"/>
        <DigestValue>OZDM83fEIsJwsTDh5c0C3WJ1Kuk3QOjLzFWR+iTVCu0=</DigestValue>
      </Reference>
      <Reference URI="/word/footnotes.xml?ContentType=application/vnd.openxmlformats-officedocument.wordprocessingml.footnotes+xml">
        <DigestMethod Algorithm="http://www.w3.org/2001/04/xmlenc#sha256"/>
        <DigestValue>ilwx4RoaksK9t3I97626GPiIxcpIu7gpfZAIywXsdI8=</DigestValue>
      </Reference>
      <Reference URI="/word/header1.xml?ContentType=application/vnd.openxmlformats-officedocument.wordprocessingml.header+xml">
        <DigestMethod Algorithm="http://www.w3.org/2001/04/xmlenc#sha256"/>
        <DigestValue>BGoErA8D34FQlLBRmWV5BsJu2PgCjSpSokT8uAJ0JzE=</DigestValue>
      </Reference>
      <Reference URI="/word/media/image1.emf?ContentType=image/x-emf">
        <DigestMethod Algorithm="http://www.w3.org/2001/04/xmlenc#sha256"/>
        <DigestValue>j6rCtWGXH5TthC+0tGTRd2VGbiJaJy/HbDfZZAq7ujI=</DigestValue>
      </Reference>
      <Reference URI="/word/media/image10.emf?ContentType=image/x-emf">
        <DigestMethod Algorithm="http://www.w3.org/2001/04/xmlenc#sha256"/>
        <DigestValue>euuniUJ0KwxiQela/5G5CIMRovXVKmnrjE6GUoCRxs8=</DigestValue>
      </Reference>
      <Reference URI="/word/media/image2.emf?ContentType=image/x-emf">
        <DigestMethod Algorithm="http://www.w3.org/2001/04/xmlenc#sha256"/>
        <DigestValue>OSQvc1uwsG0+djHUwuuXcuS0jeobZDSxsiEnD0C+LUM=</DigestValue>
      </Reference>
      <Reference URI="/word/media/image3.emf?ContentType=image/x-emf">
        <DigestMethod Algorithm="http://www.w3.org/2001/04/xmlenc#sha256"/>
        <DigestValue>F61MGgcQhJ5ighYpWo3O+EbakL4PY27IUW7ys+30ZZc=</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nGJ6GL0bOqo/hQfUvd1+HOH/I+oK3pG1fXhPLZRknBA=</DigestValue>
      </Reference>
      <Reference URI="/word/media/image6.jpeg?ContentType=image/jpeg">
        <DigestMethod Algorithm="http://www.w3.org/2001/04/xmlenc#sha256"/>
        <DigestValue>1uVTVw8EgIoK6CgwArx/OibTNwwtADUa2hdbewlK7Pk=</DigestValue>
      </Reference>
      <Reference URI="/word/media/image7.jpeg?ContentType=image/jpeg">
        <DigestMethod Algorithm="http://www.w3.org/2001/04/xmlenc#sha256"/>
        <DigestValue>bpWXTvzsnrDX1q8IdevxhjD/jpYNkKAjd+NdtWIejmY=</DigestValue>
      </Reference>
      <Reference URI="/word/media/image70.jpeg?ContentType=image/jpeg">
        <DigestMethod Algorithm="http://www.w3.org/2001/04/xmlenc#sha256"/>
        <DigestValue>bpWXTvzsnrDX1q8IdevxhjD/jpYNkKAjd+NdtWIejmY=</DigestValue>
      </Reference>
      <Reference URI="/word/media/image8.emf?ContentType=image/x-emf">
        <DigestMethod Algorithm="http://www.w3.org/2001/04/xmlenc#sha256"/>
        <DigestValue>WUcy0/1eDxk/NipJgYSlr5bWKBszQNjwfzq9irU1nuI=</DigestValue>
      </Reference>
      <Reference URI="/word/media/image9.emf?ContentType=image/x-emf">
        <DigestMethod Algorithm="http://www.w3.org/2001/04/xmlenc#sha256"/>
        <DigestValue>aBz0v0RjR9PaGDPaLir435WO/8RQelBJGmioyTY5KF0=</DigestValue>
      </Reference>
      <Reference URI="/word/numbering.xml?ContentType=application/vnd.openxmlformats-officedocument.wordprocessingml.numbering+xml">
        <DigestMethod Algorithm="http://www.w3.org/2001/04/xmlenc#sha256"/>
        <DigestValue>6N7GsVpkkw636B2RKPvLwk2SRWa6z7rAmYpKj5FTZQs=</DigestValue>
      </Reference>
      <Reference URI="/word/people.xml?ContentType=application/vnd.openxmlformats-officedocument.wordprocessingml.people+xml">
        <DigestMethod Algorithm="http://www.w3.org/2001/04/xmlenc#sha256"/>
        <DigestValue>tMsrMqidwzC96MA5FoW737Rq1XEkucK4CfkdPcRGQ18=</DigestValue>
      </Reference>
      <Reference URI="/word/settings.xml?ContentType=application/vnd.openxmlformats-officedocument.wordprocessingml.settings+xml">
        <DigestMethod Algorithm="http://www.w3.org/2001/04/xmlenc#sha256"/>
        <DigestValue>BqjlXiIXIIQGWxbvTC6656bprrj6pOGq4EbxOCQ0iy0=</DigestValue>
      </Reference>
      <Reference URI="/word/styles.xml?ContentType=application/vnd.openxmlformats-officedocument.wordprocessingml.styles+xml">
        <DigestMethod Algorithm="http://www.w3.org/2001/04/xmlenc#sha256"/>
        <DigestValue>dAhl4Ym/hLe8rGAVyJKcGivEuc+hUuV87PxLBSUvFSw=</DigestValue>
      </Reference>
      <Reference URI="/word/stylesWithEffects.xml?ContentType=application/vnd.ms-word.stylesWithEffects+xml">
        <DigestMethod Algorithm="http://www.w3.org/2001/04/xmlenc#sha256"/>
        <DigestValue>/fM2TGYK+oRgt+RjzJBDkF4+Wb2wAx4aU9mu6iURlIM=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2015-12-14T18:58:38Z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2015-12-14T18:58:38Z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DCAKD4///yAQAAAAAAAPyr7wOA+P//CABYfvv2//8AAAAAAAAAAOCr7wOA+P////8AAAAAAAD1AAAAiG1tABqbdCbOm3QmPo6gYSg3RB0AAAAAYA0hKiIAigEgDQCE+G1tAMxtbQBwJkQNIA0AhIxwbQANj6BhIA0AhAAAAACIIW0F6LyXAHhvbQBY2MVhRkw0DQAAAABY2MVhIA0AAERMNA0BAAAAAAAAAAcAAABETDQNAAAAAAAAAAAAbm0A4nmUYSAAAAD/////AAAAAAAAAAAVAAAAAAAAAHAAAAABAAAAAQAAACQAAAAkAAAAEAAAAAAAAACIIW0F6LyXAAH8AQAAAAAAYhIKCMBubQDAbm0A0HigYQAAAAAg7HQYAAAAAAEAAAAAAAAAfG5tAC8wN3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fQAAAGwAAAABAAAAqwoNQnIcDUIKAAAAYAAAABYAAABMAAAAAAAAAAAAAAAAAAAA//////////94AAAARgBpAHMAYwBhAGwAaQB6AGEAZABvAHIAIABPAEIAQgAgAC0AIABEAEYAWgAGAAAAAwAAAAUAAAAFAAAABgAAAAMAAAADAAAABQAAAAYAAAAHAAAABwAAAAQAAAADAAAACQAAAAcAAAAHAAAAA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0PcAAABpj7ZnjrZqj7Zqj7ZnjrZtkbdukrdtkbdnjrZqj7ZojrZ3rdUCAwQAI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6d7sp83cepuJiGEviYv//AAAAAAd3floAAIDSbQA2AAAAAAAAALiJkgDU0W0AUPMIdwAAAAAAAENoYXJVcHBlclcAiJAA8ImQADgjdAWAkZAALNJtAIABO3UOXDZ14Fs2dSzSbQBkAQAAgWL5dYFi+XUoq24FAAgAAAACAAAAAAAATNJtABZq+XUAAAAAAAAAAIbTbQAJAAAAdNNtAAkAAAAAAAAAAAAAAHTTbQCE0m0A4ur4dQAAAAAAAgAAAABtAAkAAAB0020ACQAAAEwS+nUAAAAAAAAAAHTTbQAJAAAAAAAAALDSbQCKLvh1AAAAAAACAAB0020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IAoPj///IBAAAAAAAA/KvvA4D4//8IAFh++/b//wAAAAAAAAAA4KvvA4D4/////wAAAABtAPVxfndIXW0A9XF+d/Mp5wD+////jON5d/LgeXdUo6AKSLiSAJihoArYVm0AFmr5dQAAAAAAAAAADFhtAAYAAAAAWG0ABgAAAAIAAAAAAAAArKGgClhtPA2soaAKAAAAAFhtPA0oV20AgWL5dYFi+XUAAAAAAAgAAAACAAAAAAAAMFdtABZq+XUAAAAAAAAAAGZYbQAHAAAAWFhtAAcAAAAAAAAAAAAAAFhYbQBoV20A4ur4dQAAAAAAAgAAAABtAAcAAABYWG0ABwAAAEwS+nUAAAAAAAAAAFhYbQAHAAAAAAAAAJRXbQCKLvh1AAAAAAACAABYWG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QAACwSQLAZjANiEuQAAEAAABAdjcNAAAAAGAhRA2QVEoNiEuQALAoRA0AAAAAYCFEDeOFlGEDAAAA7IWUYQEAAADw2jINaM3FYY5ojGG4Vm0AgAE7dQ5cNnXgWzZ1uFZtAGQBAACBYvl1gWL5dRC4Ng0ACAAAAAIAAAAAAADYVm0AFmr5dQAAAAAAAAAADFhtAAYAAAAAWG0ABgAAAAAAAAAAAAAAAFhtABBXbQDi6vh1AAAAAAACAAAAAG0ABgAAAABYbQAGAAAATBL6dQAAAAAAAAAAAFhtAAYAAAAAAAAAPFdtAIou+HUAAAAAAAIAAABYb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DCAKD4///yAQAAAAAAAPyr7wOA+P//CABYfvv2//8AAAAAAAAAAOCr7wOA+P////8AAAAAbQUAAAAAIKvtGP6dNnXYrLdiK2QBNyg3RB0AAAAAYA0hLCIAigGkbW0AXvSCYiRubQAAAAAAiCFtBWRvbQAkiIASbG5tAFMAZQBnAG8AZQAgAFUASQAAAAAAAAAAACXkgmLhAAAA4G1tAJozoWHI/nwF4QAAAAEAAAA+q+0YAABtADozoWEEAAAABQAAAAAAAAAAAAAAAAAAAD6r7Rjsb20AJN+CYsBEewUEAAAAiCFtBQAAAACl44JiEAAAAAAAAABTAGUAZwBvAGUAIABVAEkAAAAKBMBubQDAbm0A4QAAAAAAAAAgq+0YAAAAAAEAAAAAAAAAfG5tAC8wN3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fQAAAGwAAAABAAAAqwoNQnIcDUIKAAAAYAAAABYAAABMAAAAAAAAAAAAAAAAAAAA//////////94AAAARgBpAHMAYwBhAGwAaQB6AGEAZABvAHIAIABPAEIAQgAgAC0AIABEAEYAWgAGAAAAAwAAAAUAAAAFAAAABgAAAAMAAAADAAAABQAAAAYAAAAHAAAABwAAAAQAAAADAAAACQAAAAcAAAAHAAAAA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gD8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WA6Pr6rkBOhFLAYj8NtxEazom1peGNFXpFR3E60ldrc=</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OwulEA+hSY2iF14ZZPEqqeP37uuTkWPQBOSHNnZhqLY=</DigestValue>
    </Reference>
    <Reference Type="http://www.w3.org/2000/09/xmldsig#Object" URI="#idValidSigLnImg">
      <DigestMethod Algorithm="http://www.w3.org/2001/04/xmlenc#sha256"/>
      <DigestValue>HjvwKtYPuIQzbRlbRbSue140Irt3Zk9yucVXtPbprL8=</DigestValue>
    </Reference>
    <Reference Type="http://www.w3.org/2000/09/xmldsig#Object" URI="#idInvalidSigLnImg">
      <DigestMethod Algorithm="http://www.w3.org/2001/04/xmlenc#sha256"/>
      <DigestValue>SSXF6RHKwNQMmasOSoRzZTMswOTGJtGe4G0U8hDEvAU=</DigestValue>
    </Reference>
  </SignedInfo>
  <SignatureValue>jB42Stdm6ykSbI9kr9F6w7dFwX7gDgatzAtkEVcwQ7PLnpmwQw0jorYobSTMXuyhDE/QaiLDyGYj
U/z6JcHE2cEzZJ6ouS70tUlcY5n/3yO8oGpLAXRJB+nHQzTh/vjaUBO56ZrKIRSaL8a4pymFFr8L
I5tZ4wkhDJgESPIZLcYCAB7WvM0M/7gqrtsd58IkTP2BIWdWo0FxLTl7kIhPRoRuZrGcMhMCOuQF
awC/jBmWmSlb6R3RDt37BuDVvmOOc0hOwoGzlcg3BgO4YbXRJ9npHJZ0nqgHDSUOCQ+JutZRqalI
tJWW73tqiT65CsP6hsLnBOrCJprhLDrdpdWK2Q==</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eZsbkuN6U6TWLn0rysF1Cu6xkWJm9xyADsnkGh4Gqsg=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TTQPa+Z0WmA/tI/o8vwoQLMk3RDVdSw3eUA7krBlQrU=</DigestValue>
      </Reference>
      <Reference URI="/word/document.xml?ContentType=application/vnd.openxmlformats-officedocument.wordprocessingml.document.main+xml">
        <DigestMethod Algorithm="http://www.w3.org/2001/04/xmlenc#sha256"/>
        <DigestValue>OKQQk7xJBY/PQO2jtScPbQMV5yMpBTpCpU5eAeqesxE=</DigestValue>
      </Reference>
      <Reference URI="/word/endnotes.xml?ContentType=application/vnd.openxmlformats-officedocument.wordprocessingml.endnotes+xml">
        <DigestMethod Algorithm="http://www.w3.org/2001/04/xmlenc#sha256"/>
        <DigestValue>qfwtHLXX3t1LhY0p/5tFWE5q9Mxz+irihdZ4QL6fE6Y=</DigestValue>
      </Reference>
      <Reference URI="/word/fontTable.xml?ContentType=application/vnd.openxmlformats-officedocument.wordprocessingml.fontTable+xml">
        <DigestMethod Algorithm="http://www.w3.org/2001/04/xmlenc#sha256"/>
        <DigestValue>8PlYCl/MDxQc1yIg8bA32q6wBh/XcstxIV/jqG5q8zE=</DigestValue>
      </Reference>
      <Reference URI="/word/footer1.xml?ContentType=application/vnd.openxmlformats-officedocument.wordprocessingml.footer+xml">
        <DigestMethod Algorithm="http://www.w3.org/2001/04/xmlenc#sha256"/>
        <DigestValue>OyjFiHcvTUhcEfRzCo+e7XuhRYTJuSp/8c5doLmiGeI=</DigestValue>
      </Reference>
      <Reference URI="/word/footer2.xml?ContentType=application/vnd.openxmlformats-officedocument.wordprocessingml.footer+xml">
        <DigestMethod Algorithm="http://www.w3.org/2001/04/xmlenc#sha256"/>
        <DigestValue>OZDM83fEIsJwsTDh5c0C3WJ1Kuk3QOjLzFWR+iTVCu0=</DigestValue>
      </Reference>
      <Reference URI="/word/footnotes.xml?ContentType=application/vnd.openxmlformats-officedocument.wordprocessingml.footnotes+xml">
        <DigestMethod Algorithm="http://www.w3.org/2001/04/xmlenc#sha256"/>
        <DigestValue>ilwx4RoaksK9t3I97626GPiIxcpIu7gpfZAIywXsdI8=</DigestValue>
      </Reference>
      <Reference URI="/word/header1.xml?ContentType=application/vnd.openxmlformats-officedocument.wordprocessingml.header+xml">
        <DigestMethod Algorithm="http://www.w3.org/2001/04/xmlenc#sha256"/>
        <DigestValue>BGoErA8D34FQlLBRmWV5BsJu2PgCjSpSokT8uAJ0JzE=</DigestValue>
      </Reference>
      <Reference URI="/word/media/image1.emf?ContentType=image/x-emf">
        <DigestMethod Algorithm="http://www.w3.org/2001/04/xmlenc#sha256"/>
        <DigestValue>j6rCtWGXH5TthC+0tGTRd2VGbiJaJy/HbDfZZAq7ujI=</DigestValue>
      </Reference>
      <Reference URI="/word/media/image10.emf?ContentType=image/x-emf">
        <DigestMethod Algorithm="http://www.w3.org/2001/04/xmlenc#sha256"/>
        <DigestValue>euuniUJ0KwxiQela/5G5CIMRovXVKmnrjE6GUoCRxs8=</DigestValue>
      </Reference>
      <Reference URI="/word/media/image2.emf?ContentType=image/x-emf">
        <DigestMethod Algorithm="http://www.w3.org/2001/04/xmlenc#sha256"/>
        <DigestValue>OSQvc1uwsG0+djHUwuuXcuS0jeobZDSxsiEnD0C+LUM=</DigestValue>
      </Reference>
      <Reference URI="/word/media/image3.emf?ContentType=image/x-emf">
        <DigestMethod Algorithm="http://www.w3.org/2001/04/xmlenc#sha256"/>
        <DigestValue>F61MGgcQhJ5ighYpWo3O+EbakL4PY27IUW7ys+30ZZc=</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nGJ6GL0bOqo/hQfUvd1+HOH/I+oK3pG1fXhPLZRknBA=</DigestValue>
      </Reference>
      <Reference URI="/word/media/image6.jpeg?ContentType=image/jpeg">
        <DigestMethod Algorithm="http://www.w3.org/2001/04/xmlenc#sha256"/>
        <DigestValue>1uVTVw8EgIoK6CgwArx/OibTNwwtADUa2hdbewlK7Pk=</DigestValue>
      </Reference>
      <Reference URI="/word/media/image7.jpeg?ContentType=image/jpeg">
        <DigestMethod Algorithm="http://www.w3.org/2001/04/xmlenc#sha256"/>
        <DigestValue>bpWXTvzsnrDX1q8IdevxhjD/jpYNkKAjd+NdtWIejmY=</DigestValue>
      </Reference>
      <Reference URI="/word/media/image70.jpeg?ContentType=image/jpeg">
        <DigestMethod Algorithm="http://www.w3.org/2001/04/xmlenc#sha256"/>
        <DigestValue>bpWXTvzsnrDX1q8IdevxhjD/jpYNkKAjd+NdtWIejmY=</DigestValue>
      </Reference>
      <Reference URI="/word/media/image8.emf?ContentType=image/x-emf">
        <DigestMethod Algorithm="http://www.w3.org/2001/04/xmlenc#sha256"/>
        <DigestValue>WUcy0/1eDxk/NipJgYSlr5bWKBszQNjwfzq9irU1nuI=</DigestValue>
      </Reference>
      <Reference URI="/word/media/image9.emf?ContentType=image/x-emf">
        <DigestMethod Algorithm="http://www.w3.org/2001/04/xmlenc#sha256"/>
        <DigestValue>aBz0v0RjR9PaGDPaLir435WO/8RQelBJGmioyTY5KF0=</DigestValue>
      </Reference>
      <Reference URI="/word/numbering.xml?ContentType=application/vnd.openxmlformats-officedocument.wordprocessingml.numbering+xml">
        <DigestMethod Algorithm="http://www.w3.org/2001/04/xmlenc#sha256"/>
        <DigestValue>6N7GsVpkkw636B2RKPvLwk2SRWa6z7rAmYpKj5FTZQs=</DigestValue>
      </Reference>
      <Reference URI="/word/people.xml?ContentType=application/vnd.openxmlformats-officedocument.wordprocessingml.people+xml">
        <DigestMethod Algorithm="http://www.w3.org/2001/04/xmlenc#sha256"/>
        <DigestValue>tMsrMqidwzC96MA5FoW737Rq1XEkucK4CfkdPcRGQ18=</DigestValue>
      </Reference>
      <Reference URI="/word/settings.xml?ContentType=application/vnd.openxmlformats-officedocument.wordprocessingml.settings+xml">
        <DigestMethod Algorithm="http://www.w3.org/2001/04/xmlenc#sha256"/>
        <DigestValue>BqjlXiIXIIQGWxbvTC6656bprrj6pOGq4EbxOCQ0iy0=</DigestValue>
      </Reference>
      <Reference URI="/word/styles.xml?ContentType=application/vnd.openxmlformats-officedocument.wordprocessingml.styles+xml">
        <DigestMethod Algorithm="http://www.w3.org/2001/04/xmlenc#sha256"/>
        <DigestValue>dAhl4Ym/hLe8rGAVyJKcGivEuc+hUuV87PxLBSUvFSw=</DigestValue>
      </Reference>
      <Reference URI="/word/stylesWithEffects.xml?ContentType=application/vnd.ms-word.stylesWithEffects+xml">
        <DigestMethod Algorithm="http://www.w3.org/2001/04/xmlenc#sha256"/>
        <DigestValue>/fM2TGYK+oRgt+RjzJBDkF4+Wb2wAx4aU9mu6iURlIM=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2015-12-14T19:02:57Z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2015-12-14T19:02:57Z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w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wP1cRAAAAABD/sREDAAAAtCruYzAJshEAAAAAEP+xEeOFvGMDAAAA7IW8YwEAAACAX+ERaM3tY45otGMQXj8AgAH7dQ5c9nXgW/Z1EF4/AGQBAACBYtp1gWLadRh4UgwACAAAAAIAAAAAAAAwXj8AFmradQAAAAAAAAAAZF8/AAYAAABYXz8ABgAAAAAAAAAAAAAAWF8/AGhePwDi6tl1AAAAAAACAAAAAD8ABgAAAFhfPwAGAAAATBLbdQAAAAAAAAAAWF8/AAYAAAAAAAAAlF4/AIou2XUAAAAAAAIAAFhfPwAGAAAAZHYACAAAAAAlAAAADAAAAAMAAAAYAAAADAAAAAAAAAISAAAADAAAAAEAAAAWAAAADAAAAAgAAABUAAAAVAAAAAoAAAAnAAAAHgAAAEoAAAABAAAAWyQNQlUlDUIKAAAASwAAAAEAAABMAAAABAAAAAkAAAAnAAAAIAAAAEsAAABQAAAAWABT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7CASA+P//CABYfvv2//8AAAAAAAAAAOB7CASA+P////8AAAAAAAD1AAAA2G4/AAZmpaVyZqWlPo7IY7gNEQwAAAAACRwhiSIAigEgDQCESG8/ABxvPwDwBrIRIA0AhNxxPwANj8hjIA0AhAAAAADIOUMH8N4DA8hwPwBY2O1j/uF8DAAAAABY2O1jIA0AAPzhfAwBAAAAAAAAAAcAAAD84XwMAAAAAAAAAABQbz8A4nm8YyAAAAD/////AAAAAAAAAAAVAAAAAAAAAHAAAAABAAAAAQAAACQAAAAkAAAAEAAAAAAAAADIOUMH8N4DAwFmAQAAAAAACxwKWRBwPwAQcD8A0HjIYwAAAACozv8RAAAAAAEAAAAAAAAAzG8/AC8w93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0AAAACgAAAGAAAACbAAAAbAAAAAEAAABbJA1CVSUNQgoAAABgAAAAHAAAAEwAAAAAAAAAAAAAAAAAAAD//////////4QAAABKAGUAZgBlACAATwBmAGkAYwBpAG4AYQAgAFIAZQBnAGkAbwBuAGEAbAAgAEIAaQBvAGIA7QBvAAQAAAAGAAAABAAAAAYAAAADAAAACQAAAAQAAAADAAAABQAAAAMAAAAHAAAABgAAAAMAAAAHAAAABgAAAAcAAAADAAAAB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X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Id90EuXcepgplGEsKZf//AAAAANx1floAANDTPwB9AAAAAAAAAICKSwAk0z8AUPPddQAAAAAAAENoYXJVcHBlclcAiUkAuIpJAOgtQgdIkkkAfNM/AIAB+3UOXPZ14Fv2dXzTPwBkAQAAgWLadYFi2nWokkQHAAgAAAACAAAAAAAAnNM/ABZq2nUAAAAAAAAAANbUPwAJAAAAxNQ/AAkAAAAAAAAAAAAAAMTUPwDU0z8A4urZdQAAAAAAAgAAAAA/AAkAAADE1D8ACQAAAEwS23UAAAAAAAAAAMTUPwAJAAAAAAAAAADUPwCKLtl1AAAAAAACAADE1D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HsIBID4//8IAFh++/b//wAAAAAAAAAA4HsIBID4/////wAAAACYAAsAAAACAPoAkQAAAHAfJwxkZuFeyChKAAAASQAMAAAACAAAAAMAAABY5CwMcIlJAIiKSQCwDC0MsClKAIzjh3eRebl3LDotDKwBSQAAAEkAJQUBAP7///80APoCCgAAAAMAAAAQuUsAgWLadYFi2nU1APUCAAgAAAACAAAAAAAAtK4/ABZq2nUAAAAAAAAAAOqvPwAHAAAA3K8/AAcAAAAAAAAAAAAAANyvPwDsrj8A4urZdQAAAAAAAgAAAAA/AAcAAADcrz8ABwAAAEwS23UAAAAAAAAAANyvPwAHAAAAAAAAABivPwCKLtl1AAAAAAACAADcr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wP1cRAAAAABD/sREDAAAAtCruYzAJshEAAAAAEP+xEeOFvGMDAAAA7IW8YwEAAACAX+ERaM3tY45otGMQXj8AgAH7dQ5c9nXgW/Z1EF4/AGQBAACBYtp1gWLadRh4UgwACAAAAAIAAAAAAAAwXj8AFmradQAAAAAAAAAAZF8/AAYAAABYXz8ABgAAAAAAAAAAAAAAWF8/AGhePwDi6tl1AAAAAAACAAAAAD8ABgAAAFhfPwAGAAAATBLbdQAAAAAAAAAAWF8/AAYAAAAAAAAAlF4/AIou2XUAAAAAAAIAAFhf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7CASA+P//CABYfvv2//8AAAAAAAAAAOB7CASA+P////8AAAAAQwcAAAAAYCNgEf6d9nXYrN9k0x8BY7gNEQwAAAAAjw8heCIAigH0bj8AXvSqZHRvPwAAAAAAyDlDB7RwPwAkiIASvG8/AFMAZQBnAG8AZQAgAFUASQAAAAAAAAAAACXkqmThAAAAMG8/AJozyWNQzVYH4QAAAAEAAAB+I2ARAAA/ADozyWMEAAAABQAAAAAAAAAAAAAAAAAAAH4jYBE8cT8AJN+qZOj4TgcEAAAAyDlDBwAAAACl46pkEAAAAAAAAABTAGUAZwBvAGUAIABVAEkAAAAKOhBwPwAQcD8A4QAAAAAAAABgI2ARAAAAAAEAAAAAAAAAzG8/AC8w93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0AAAACgAAAGAAAACbAAAAbAAAAAEAAABbJA1CVSUNQgoAAABgAAAAHAAAAEwAAAAAAAAAAAAAAAAAAAD//////////4QAAABKAGUAZgBlACAATwBmAGkAYwBpAG4AYQAgAFIAZQBnAGkAbwBuAGEAbAAgAEIAaQBvAGIA7QBvAAQAAAAGAAAABAAAAAYAAAADAAAACQAAAAQAAAADAAAABQAAAAMAAAAHAAAABgAAAAMAAAAHAAAABgAAAAcAAAADAAAAB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AEE5AECD-D1E6-4BC3-B188-20AA47184BFC}">
  <ds:schemaRefs>
    <ds:schemaRef ds:uri="http://schemas.openxmlformats.org/officeDocument/2006/bibliography"/>
  </ds:schemaRefs>
</ds:datastoreItem>
</file>

<file path=customXml/itemProps11.xml><?xml version="1.0" encoding="utf-8"?>
<ds:datastoreItem xmlns:ds="http://schemas.openxmlformats.org/officeDocument/2006/customXml" ds:itemID="{7E5173F4-45EC-45D6-9539-37D5B68848DA}">
  <ds:schemaRefs>
    <ds:schemaRef ds:uri="http://schemas.openxmlformats.org/officeDocument/2006/bibliography"/>
  </ds:schemaRefs>
</ds:datastoreItem>
</file>

<file path=customXml/itemProps12.xml><?xml version="1.0" encoding="utf-8"?>
<ds:datastoreItem xmlns:ds="http://schemas.openxmlformats.org/officeDocument/2006/customXml" ds:itemID="{A5A8AFFE-6EF5-43C4-BC36-54DB6223AE65}">
  <ds:schemaRefs>
    <ds:schemaRef ds:uri="http://schemas.openxmlformats.org/officeDocument/2006/bibliography"/>
  </ds:schemaRefs>
</ds:datastoreItem>
</file>

<file path=customXml/itemProps2.xml><?xml version="1.0" encoding="utf-8"?>
<ds:datastoreItem xmlns:ds="http://schemas.openxmlformats.org/officeDocument/2006/customXml" ds:itemID="{53615C2E-6365-4539-BA56-15F77ACE0E0D}">
  <ds:schemaRefs>
    <ds:schemaRef ds:uri="http://schemas.openxmlformats.org/officeDocument/2006/bibliography"/>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C2F8599C-7B8C-4718-936B-D1565694575F}">
  <ds:schemaRefs>
    <ds:schemaRef ds:uri="http://schemas.openxmlformats.org/officeDocument/2006/bibliography"/>
  </ds:schemaRefs>
</ds:datastoreItem>
</file>

<file path=customXml/itemProps5.xml><?xml version="1.0" encoding="utf-8"?>
<ds:datastoreItem xmlns:ds="http://schemas.openxmlformats.org/officeDocument/2006/customXml" ds:itemID="{9C274F03-7B9D-48F1-A12D-A1B68C0E614E}">
  <ds:schemaRefs>
    <ds:schemaRef ds:uri="http://schemas.openxmlformats.org/officeDocument/2006/bibliography"/>
  </ds:schemaRefs>
</ds:datastoreItem>
</file>

<file path=customXml/itemProps6.xml><?xml version="1.0" encoding="utf-8"?>
<ds:datastoreItem xmlns:ds="http://schemas.openxmlformats.org/officeDocument/2006/customXml" ds:itemID="{576CF933-E89F-4E89-A65C-267016967D95}">
  <ds:schemaRefs>
    <ds:schemaRef ds:uri="http://schemas.openxmlformats.org/officeDocument/2006/bibliography"/>
  </ds:schemaRefs>
</ds:datastoreItem>
</file>

<file path=customXml/itemProps7.xml><?xml version="1.0" encoding="utf-8"?>
<ds:datastoreItem xmlns:ds="http://schemas.openxmlformats.org/officeDocument/2006/customXml" ds:itemID="{25573B04-B5B2-485C-9C3A-5698054034C7}">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7772</Words>
  <Characters>42746</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4</cp:revision>
  <cp:lastPrinted>2013-04-08T12:43:00Z</cp:lastPrinted>
  <dcterms:created xsi:type="dcterms:W3CDTF">2015-12-11T20:17:00Z</dcterms:created>
  <dcterms:modified xsi:type="dcterms:W3CDTF">2015-12-11T20:52:00Z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