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bookmarkStart w:id="0" w:name="_GoBack"/>
      <w:bookmarkEnd w:id="0"/>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rsidR="0066261F" w:rsidRPr="0025129B" w:rsidRDefault="0066261F" w:rsidP="006B4FA6">
      <w:pPr>
        <w:spacing w:line="276" w:lineRule="auto"/>
        <w:jc w:val="center"/>
        <w:rPr>
          <w:rFonts w:cstheme="minorHAnsi"/>
          <w:b/>
        </w:rPr>
      </w:pPr>
    </w:p>
    <w:p w:rsidR="006B4FA6" w:rsidRDefault="006B4FA6" w:rsidP="006B4FA6">
      <w:pPr>
        <w:spacing w:line="276" w:lineRule="auto"/>
        <w:jc w:val="center"/>
        <w:rPr>
          <w:rFonts w:cstheme="minorHAnsi"/>
          <w:b/>
        </w:rPr>
      </w:pPr>
    </w:p>
    <w:p w:rsidR="00F30DF5" w:rsidRDefault="00F30DF5" w:rsidP="006B4FA6">
      <w:pPr>
        <w:spacing w:line="276" w:lineRule="auto"/>
        <w:jc w:val="center"/>
        <w:rPr>
          <w:rFonts w:cstheme="minorHAnsi"/>
          <w:b/>
        </w:rPr>
      </w:pPr>
    </w:p>
    <w:p w:rsidR="00F30DF5" w:rsidRPr="0025129B" w:rsidRDefault="00F30DF5" w:rsidP="006B4FA6">
      <w:pPr>
        <w:spacing w:line="276" w:lineRule="auto"/>
        <w:jc w:val="center"/>
        <w:rPr>
          <w:rFonts w:cstheme="minorHAnsi"/>
          <w:b/>
        </w:rPr>
      </w:pPr>
    </w:p>
    <w:p w:rsidR="00F30DF5" w:rsidRPr="00F30DF5" w:rsidRDefault="00F30DF5" w:rsidP="00F30DF5">
      <w:pPr>
        <w:spacing w:line="276" w:lineRule="auto"/>
        <w:jc w:val="center"/>
        <w:rPr>
          <w:rFonts w:cstheme="minorHAnsi"/>
          <w:b/>
        </w:rPr>
      </w:pPr>
      <w:r w:rsidRPr="00F30DF5">
        <w:rPr>
          <w:rFonts w:cstheme="minorHAnsi"/>
          <w:b/>
        </w:rPr>
        <w:t>REPOSICIÓN DE ESPACIOS PÚBLICOS Y ÁREAS VERDES COMO MEDIDA DE MITIGACIÓN DE SECTORES CONTIGUOS A SITIO F ETAPA 1 Y 2</w:t>
      </w: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sz w:val="32"/>
          <w:szCs w:val="32"/>
        </w:rPr>
      </w:pPr>
    </w:p>
    <w:p w:rsidR="00697654" w:rsidRPr="009C137F" w:rsidRDefault="001A0A7C" w:rsidP="00404CB8">
      <w:pPr>
        <w:jc w:val="center"/>
        <w:rPr>
          <w:b/>
          <w:szCs w:val="28"/>
        </w:rPr>
      </w:pPr>
      <w:bookmarkStart w:id="9" w:name="_Toc350847217"/>
      <w:bookmarkStart w:id="10" w:name="_Toc350928661"/>
      <w:bookmarkStart w:id="11" w:name="_Toc350937998"/>
      <w:bookmarkStart w:id="12" w:name="_Toc351623560"/>
      <w:r w:rsidRPr="009C137F">
        <w:rPr>
          <w:b/>
        </w:rPr>
        <w:t>DFZ-</w:t>
      </w:r>
      <w:bookmarkEnd w:id="9"/>
      <w:bookmarkEnd w:id="10"/>
      <w:bookmarkEnd w:id="11"/>
      <w:bookmarkEnd w:id="12"/>
      <w:r w:rsidR="009C137F" w:rsidRPr="009C137F">
        <w:rPr>
          <w:b/>
        </w:rPr>
        <w:t>2015-427-XV-RCA</w:t>
      </w:r>
      <w:r w:rsidR="00404CB8" w:rsidRPr="009C137F">
        <w:rPr>
          <w:b/>
        </w:rPr>
        <w:t>-I</w:t>
      </w:r>
      <w:r w:rsidR="009A6566" w:rsidRPr="009C137F">
        <w:rPr>
          <w:b/>
        </w:rPr>
        <w:t>A</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9"/>
        <w:gridCol w:w="1702"/>
        <w:gridCol w:w="2607"/>
      </w:tblGrid>
      <w:tr w:rsidR="00FA2771" w:rsidRPr="0025129B" w:rsidTr="002760F3">
        <w:trPr>
          <w:trHeight w:val="567"/>
          <w:jc w:val="center"/>
        </w:trPr>
        <w:tc>
          <w:tcPr>
            <w:tcW w:w="1679"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170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07"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760F3">
        <w:trPr>
          <w:trHeight w:val="567"/>
          <w:jc w:val="center"/>
        </w:trPr>
        <w:tc>
          <w:tcPr>
            <w:tcW w:w="1679"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1702" w:type="dxa"/>
            <w:tcBorders>
              <w:top w:val="single" w:sz="4" w:space="0" w:color="auto"/>
              <w:left w:val="single" w:sz="4" w:space="0" w:color="auto"/>
              <w:bottom w:val="single" w:sz="4" w:space="0" w:color="auto"/>
              <w:right w:val="single" w:sz="4" w:space="0" w:color="auto"/>
            </w:tcBorders>
            <w:vAlign w:val="center"/>
          </w:tcPr>
          <w:p w:rsidR="00230321" w:rsidRPr="0025129B" w:rsidRDefault="00B07603" w:rsidP="004931A6">
            <w:pPr>
              <w:spacing w:line="276" w:lineRule="auto"/>
              <w:jc w:val="center"/>
              <w:rPr>
                <w:rFonts w:cstheme="minorHAnsi"/>
                <w:b/>
                <w:sz w:val="18"/>
                <w:szCs w:val="18"/>
                <w:lang w:val="es-ES_tradnl"/>
              </w:rPr>
            </w:pPr>
            <w:r>
              <w:rPr>
                <w:rFonts w:cstheme="minorHAnsi"/>
                <w:b/>
                <w:sz w:val="18"/>
                <w:szCs w:val="18"/>
                <w:lang w:val="es-ES_tradnl"/>
              </w:rPr>
              <w:t>Claudia Pastore Herrera</w:t>
            </w:r>
          </w:p>
        </w:tc>
        <w:tc>
          <w:tcPr>
            <w:tcW w:w="2607" w:type="dxa"/>
            <w:tcBorders>
              <w:top w:val="single" w:sz="4" w:space="0" w:color="auto"/>
              <w:left w:val="single" w:sz="4" w:space="0" w:color="auto"/>
              <w:bottom w:val="single" w:sz="4" w:space="0" w:color="auto"/>
              <w:right w:val="single" w:sz="4" w:space="0" w:color="auto"/>
            </w:tcBorders>
            <w:vAlign w:val="center"/>
          </w:tcPr>
          <w:p w:rsidR="00230321" w:rsidRPr="0025129B" w:rsidRDefault="00E652B9"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pt;height:56.45pt">
                  <v:imagedata r:id="rId20" o:title=""/>
                  <o:lock v:ext="edit" ungrouping="t" rotation="t" aspectratio="f" cropping="t" verticies="t" text="t" grouping="t"/>
                  <o:signatureline v:ext="edit" id="{4617164B-0E03-45F4-87AA-F1F547CC8B2B}" provid="{00000000-0000-0000-0000-000000000000}" o:suggestedsigner="Claudia Pastore Herrera" o:suggestedsigner2="División de Fiscalización" o:suggestedsigneremail="claudia.pastore@sma.gob.cl" issignatureline="t"/>
                </v:shape>
              </w:pict>
            </w:r>
          </w:p>
        </w:tc>
      </w:tr>
      <w:tr w:rsidR="00230321" w:rsidRPr="0025129B" w:rsidTr="002760F3">
        <w:trPr>
          <w:trHeight w:val="567"/>
          <w:jc w:val="center"/>
        </w:trPr>
        <w:tc>
          <w:tcPr>
            <w:tcW w:w="1679" w:type="dxa"/>
            <w:tcBorders>
              <w:top w:val="single" w:sz="4" w:space="0" w:color="auto"/>
              <w:left w:val="single" w:sz="4" w:space="0" w:color="auto"/>
              <w:bottom w:val="single" w:sz="4" w:space="0" w:color="auto"/>
              <w:right w:val="single" w:sz="4" w:space="0" w:color="auto"/>
            </w:tcBorders>
            <w:vAlign w:val="center"/>
          </w:tcPr>
          <w:p w:rsidR="00230321" w:rsidRPr="0025129B" w:rsidRDefault="00462E0F" w:rsidP="00731C0C">
            <w:pPr>
              <w:spacing w:line="276" w:lineRule="auto"/>
              <w:jc w:val="center"/>
              <w:rPr>
                <w:rFonts w:cstheme="minorHAnsi"/>
                <w:sz w:val="18"/>
                <w:szCs w:val="18"/>
                <w:lang w:val="es-ES_tradnl"/>
              </w:rPr>
            </w:pPr>
            <w:r w:rsidRPr="00462E0F">
              <w:rPr>
                <w:rFonts w:cstheme="minorHAnsi"/>
                <w:sz w:val="18"/>
                <w:szCs w:val="18"/>
                <w:lang w:val="es-ES_tradnl"/>
              </w:rPr>
              <w:t>Elaborado</w:t>
            </w:r>
            <w:r>
              <w:rPr>
                <w:rFonts w:cstheme="minorHAnsi"/>
                <w:sz w:val="18"/>
                <w:szCs w:val="18"/>
                <w:lang w:val="es-ES_tradnl"/>
              </w:rPr>
              <w:t>r</w:t>
            </w:r>
          </w:p>
        </w:tc>
        <w:tc>
          <w:tcPr>
            <w:tcW w:w="1702" w:type="dxa"/>
            <w:tcBorders>
              <w:top w:val="single" w:sz="4" w:space="0" w:color="auto"/>
              <w:left w:val="single" w:sz="4" w:space="0" w:color="auto"/>
              <w:bottom w:val="single" w:sz="4" w:space="0" w:color="auto"/>
              <w:right w:val="single" w:sz="4" w:space="0" w:color="auto"/>
            </w:tcBorders>
            <w:vAlign w:val="center"/>
          </w:tcPr>
          <w:p w:rsidR="00230321" w:rsidRPr="0025129B" w:rsidRDefault="00B07603" w:rsidP="00731C0C">
            <w:pPr>
              <w:spacing w:line="276" w:lineRule="auto"/>
              <w:jc w:val="center"/>
              <w:rPr>
                <w:rFonts w:cstheme="minorHAnsi"/>
                <w:b/>
                <w:sz w:val="18"/>
                <w:szCs w:val="18"/>
                <w:lang w:val="es-ES_tradnl"/>
              </w:rPr>
            </w:pPr>
            <w:r>
              <w:rPr>
                <w:rFonts w:cstheme="minorHAnsi"/>
                <w:b/>
                <w:sz w:val="18"/>
                <w:szCs w:val="18"/>
                <w:lang w:val="es-ES_tradnl"/>
              </w:rPr>
              <w:t>Boris Cerda Pavés</w:t>
            </w:r>
          </w:p>
        </w:tc>
        <w:tc>
          <w:tcPr>
            <w:tcW w:w="2607" w:type="dxa"/>
            <w:tcBorders>
              <w:top w:val="single" w:sz="4" w:space="0" w:color="auto"/>
              <w:left w:val="single" w:sz="4" w:space="0" w:color="auto"/>
              <w:bottom w:val="single" w:sz="4" w:space="0" w:color="auto"/>
              <w:right w:val="single" w:sz="4" w:space="0" w:color="auto"/>
            </w:tcBorders>
            <w:vAlign w:val="center"/>
          </w:tcPr>
          <w:p w:rsidR="00230321" w:rsidRPr="0025129B" w:rsidRDefault="00E652B9" w:rsidP="00404CB8">
            <w:pPr>
              <w:spacing w:line="276" w:lineRule="auto"/>
              <w:jc w:val="center"/>
              <w:rPr>
                <w:rFonts w:cs="Calibri"/>
                <w:noProof/>
                <w:sz w:val="18"/>
                <w:szCs w:val="18"/>
                <w:lang w:eastAsia="es-CL"/>
              </w:rPr>
            </w:pPr>
            <w:r>
              <w:rPr>
                <w:rFonts w:cs="Calibri"/>
                <w:sz w:val="18"/>
                <w:szCs w:val="18"/>
              </w:rPr>
              <w:pict w14:anchorId="52EE93EA">
                <v:shape id="_x0000_i1026" type="#_x0000_t75" alt="Línea de firma de Microsoft Office..." style="width:113.9pt;height:55.8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Boris Cerda Pavés" o:suggestedsigner2="Profesional DFZ" o:suggestedsigneremail="boris.cerda@sma.gob.cl" issignatureline="t"/>
                </v:shape>
              </w:pict>
            </w:r>
          </w:p>
        </w:tc>
      </w:tr>
    </w:tbl>
    <w:p w:rsidR="001A4615" w:rsidRPr="0025129B" w:rsidRDefault="000F672C">
      <w:pPr>
        <w:jc w:val="left"/>
      </w:pPr>
      <w:bookmarkStart w:id="13" w:name="_Toc205640089"/>
      <w:r w:rsidRPr="0025129B">
        <w:br w:type="page"/>
      </w:r>
    </w:p>
    <w:p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37697055"/>
      <w:bookmarkEnd w:id="13"/>
      <w:r w:rsidRPr="0025129B">
        <w:rPr>
          <w:sz w:val="20"/>
        </w:rPr>
        <w:lastRenderedPageBreak/>
        <w:t>Tabla de Contenidos</w:t>
      </w:r>
      <w:bookmarkEnd w:id="14"/>
      <w:bookmarkEnd w:id="15"/>
      <w:bookmarkEnd w:id="16"/>
    </w:p>
    <w:p w:rsidR="004E55C2" w:rsidRDefault="003753AB" w:rsidP="004E55C2">
      <w:pPr>
        <w:pStyle w:val="TDC1"/>
        <w:tabs>
          <w:tab w:val="clear" w:pos="9395"/>
          <w:tab w:val="right" w:leader="dot" w:pos="9781"/>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37697055" w:history="1">
        <w:r w:rsidR="004E55C2" w:rsidRPr="008F6CFE">
          <w:rPr>
            <w:rStyle w:val="Hipervnculo"/>
            <w:noProof/>
          </w:rPr>
          <w:t>Tabla de Contenidos</w:t>
        </w:r>
        <w:r w:rsidR="004E55C2">
          <w:rPr>
            <w:noProof/>
            <w:webHidden/>
          </w:rPr>
          <w:tab/>
        </w:r>
        <w:r w:rsidR="004E55C2">
          <w:rPr>
            <w:noProof/>
            <w:webHidden/>
          </w:rPr>
          <w:fldChar w:fldCharType="begin"/>
        </w:r>
        <w:r w:rsidR="004E55C2">
          <w:rPr>
            <w:noProof/>
            <w:webHidden/>
          </w:rPr>
          <w:instrText xml:space="preserve"> PAGEREF _Toc437697055 \h </w:instrText>
        </w:r>
        <w:r w:rsidR="004E55C2">
          <w:rPr>
            <w:noProof/>
            <w:webHidden/>
          </w:rPr>
        </w:r>
        <w:r w:rsidR="004E55C2">
          <w:rPr>
            <w:noProof/>
            <w:webHidden/>
          </w:rPr>
          <w:fldChar w:fldCharType="separate"/>
        </w:r>
        <w:r w:rsidR="004E55C2">
          <w:rPr>
            <w:noProof/>
            <w:webHidden/>
          </w:rPr>
          <w:t>2</w:t>
        </w:r>
        <w:r w:rsidR="004E55C2">
          <w:rPr>
            <w:noProof/>
            <w:webHidden/>
          </w:rPr>
          <w:fldChar w:fldCharType="end"/>
        </w:r>
      </w:hyperlink>
    </w:p>
    <w:p w:rsidR="004E55C2" w:rsidRDefault="004143D3" w:rsidP="004E55C2">
      <w:pPr>
        <w:pStyle w:val="TDC1"/>
        <w:tabs>
          <w:tab w:val="clear" w:pos="9395"/>
          <w:tab w:val="right" w:leader="dot" w:pos="9781"/>
        </w:tabs>
        <w:rPr>
          <w:rFonts w:eastAsiaTheme="minorEastAsia" w:cstheme="minorBidi"/>
          <w:b w:val="0"/>
          <w:bCs w:val="0"/>
          <w:caps w:val="0"/>
          <w:noProof/>
          <w:sz w:val="22"/>
          <w:szCs w:val="22"/>
          <w:lang w:eastAsia="es-CL"/>
        </w:rPr>
      </w:pPr>
      <w:hyperlink w:anchor="_Toc437697056" w:history="1">
        <w:r w:rsidR="004E55C2" w:rsidRPr="008F6CFE">
          <w:rPr>
            <w:rStyle w:val="Hipervnculo"/>
            <w:noProof/>
          </w:rPr>
          <w:t>1.</w:t>
        </w:r>
        <w:r w:rsidR="004E55C2">
          <w:rPr>
            <w:rFonts w:eastAsiaTheme="minorEastAsia" w:cstheme="minorBidi"/>
            <w:b w:val="0"/>
            <w:bCs w:val="0"/>
            <w:caps w:val="0"/>
            <w:noProof/>
            <w:sz w:val="22"/>
            <w:szCs w:val="22"/>
            <w:lang w:eastAsia="es-CL"/>
          </w:rPr>
          <w:tab/>
        </w:r>
        <w:r w:rsidR="004E55C2" w:rsidRPr="008F6CFE">
          <w:rPr>
            <w:rStyle w:val="Hipervnculo"/>
            <w:noProof/>
          </w:rPr>
          <w:t>RESUMEN.</w:t>
        </w:r>
        <w:r w:rsidR="004E55C2">
          <w:rPr>
            <w:noProof/>
            <w:webHidden/>
          </w:rPr>
          <w:tab/>
        </w:r>
        <w:r w:rsidR="004E55C2">
          <w:rPr>
            <w:noProof/>
            <w:webHidden/>
          </w:rPr>
          <w:fldChar w:fldCharType="begin"/>
        </w:r>
        <w:r w:rsidR="004E55C2">
          <w:rPr>
            <w:noProof/>
            <w:webHidden/>
          </w:rPr>
          <w:instrText xml:space="preserve"> PAGEREF _Toc437697056 \h </w:instrText>
        </w:r>
        <w:r w:rsidR="004E55C2">
          <w:rPr>
            <w:noProof/>
            <w:webHidden/>
          </w:rPr>
        </w:r>
        <w:r w:rsidR="004E55C2">
          <w:rPr>
            <w:noProof/>
            <w:webHidden/>
          </w:rPr>
          <w:fldChar w:fldCharType="separate"/>
        </w:r>
        <w:r w:rsidR="004E55C2">
          <w:rPr>
            <w:noProof/>
            <w:webHidden/>
          </w:rPr>
          <w:t>3</w:t>
        </w:r>
        <w:r w:rsidR="004E55C2">
          <w:rPr>
            <w:noProof/>
            <w:webHidden/>
          </w:rPr>
          <w:fldChar w:fldCharType="end"/>
        </w:r>
      </w:hyperlink>
    </w:p>
    <w:p w:rsidR="004E55C2" w:rsidRDefault="004143D3" w:rsidP="004E55C2">
      <w:pPr>
        <w:pStyle w:val="TDC1"/>
        <w:tabs>
          <w:tab w:val="clear" w:pos="9395"/>
          <w:tab w:val="right" w:leader="dot" w:pos="9781"/>
        </w:tabs>
        <w:rPr>
          <w:rFonts w:eastAsiaTheme="minorEastAsia" w:cstheme="minorBidi"/>
          <w:b w:val="0"/>
          <w:bCs w:val="0"/>
          <w:caps w:val="0"/>
          <w:noProof/>
          <w:sz w:val="22"/>
          <w:szCs w:val="22"/>
          <w:lang w:eastAsia="es-CL"/>
        </w:rPr>
      </w:pPr>
      <w:hyperlink w:anchor="_Toc437697057" w:history="1">
        <w:r w:rsidR="004E55C2" w:rsidRPr="008F6CFE">
          <w:rPr>
            <w:rStyle w:val="Hipervnculo"/>
            <w:noProof/>
          </w:rPr>
          <w:t>2.</w:t>
        </w:r>
        <w:r w:rsidR="004E55C2">
          <w:rPr>
            <w:rFonts w:eastAsiaTheme="minorEastAsia" w:cstheme="minorBidi"/>
            <w:b w:val="0"/>
            <w:bCs w:val="0"/>
            <w:caps w:val="0"/>
            <w:noProof/>
            <w:sz w:val="22"/>
            <w:szCs w:val="22"/>
            <w:lang w:eastAsia="es-CL"/>
          </w:rPr>
          <w:tab/>
        </w:r>
        <w:r w:rsidR="004E55C2" w:rsidRPr="008F6CFE">
          <w:rPr>
            <w:rStyle w:val="Hipervnculo"/>
            <w:noProof/>
          </w:rPr>
          <w:t>IDENTIFICACIÓN DEL PROYECTO, INSTALACIÓN, ACTIVIDAD O FUENTE FISCALIZADA</w:t>
        </w:r>
        <w:r w:rsidR="004E55C2">
          <w:rPr>
            <w:noProof/>
            <w:webHidden/>
          </w:rPr>
          <w:tab/>
        </w:r>
        <w:r w:rsidR="004E55C2">
          <w:rPr>
            <w:noProof/>
            <w:webHidden/>
          </w:rPr>
          <w:fldChar w:fldCharType="begin"/>
        </w:r>
        <w:r w:rsidR="004E55C2">
          <w:rPr>
            <w:noProof/>
            <w:webHidden/>
          </w:rPr>
          <w:instrText xml:space="preserve"> PAGEREF _Toc437697057 \h </w:instrText>
        </w:r>
        <w:r w:rsidR="004E55C2">
          <w:rPr>
            <w:noProof/>
            <w:webHidden/>
          </w:rPr>
        </w:r>
        <w:r w:rsidR="004E55C2">
          <w:rPr>
            <w:noProof/>
            <w:webHidden/>
          </w:rPr>
          <w:fldChar w:fldCharType="separate"/>
        </w:r>
        <w:r w:rsidR="004E55C2">
          <w:rPr>
            <w:noProof/>
            <w:webHidden/>
          </w:rPr>
          <w:t>4</w:t>
        </w:r>
        <w:r w:rsidR="004E55C2">
          <w:rPr>
            <w:noProof/>
            <w:webHidden/>
          </w:rPr>
          <w:fldChar w:fldCharType="end"/>
        </w:r>
      </w:hyperlink>
    </w:p>
    <w:p w:rsidR="004E55C2" w:rsidRDefault="004143D3" w:rsidP="004E55C2">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37697058" w:history="1">
        <w:r w:rsidR="004E55C2" w:rsidRPr="008F6CFE">
          <w:rPr>
            <w:rStyle w:val="Hipervnculo"/>
            <w:noProof/>
          </w:rPr>
          <w:t>2.1.</w:t>
        </w:r>
        <w:r w:rsidR="004E55C2">
          <w:rPr>
            <w:rFonts w:eastAsiaTheme="minorEastAsia" w:cstheme="minorBidi"/>
            <w:smallCaps w:val="0"/>
            <w:noProof/>
            <w:sz w:val="22"/>
            <w:szCs w:val="22"/>
            <w:lang w:eastAsia="es-CL"/>
          </w:rPr>
          <w:tab/>
        </w:r>
        <w:r w:rsidR="004E55C2" w:rsidRPr="008F6CFE">
          <w:rPr>
            <w:rStyle w:val="Hipervnculo"/>
            <w:noProof/>
          </w:rPr>
          <w:t>Antecedentes Generales</w:t>
        </w:r>
        <w:r w:rsidR="004E55C2">
          <w:rPr>
            <w:noProof/>
            <w:webHidden/>
          </w:rPr>
          <w:tab/>
        </w:r>
        <w:r w:rsidR="004E55C2">
          <w:rPr>
            <w:noProof/>
            <w:webHidden/>
          </w:rPr>
          <w:fldChar w:fldCharType="begin"/>
        </w:r>
        <w:r w:rsidR="004E55C2">
          <w:rPr>
            <w:noProof/>
            <w:webHidden/>
          </w:rPr>
          <w:instrText xml:space="preserve"> PAGEREF _Toc437697058 \h </w:instrText>
        </w:r>
        <w:r w:rsidR="004E55C2">
          <w:rPr>
            <w:noProof/>
            <w:webHidden/>
          </w:rPr>
        </w:r>
        <w:r w:rsidR="004E55C2">
          <w:rPr>
            <w:noProof/>
            <w:webHidden/>
          </w:rPr>
          <w:fldChar w:fldCharType="separate"/>
        </w:r>
        <w:r w:rsidR="004E55C2">
          <w:rPr>
            <w:noProof/>
            <w:webHidden/>
          </w:rPr>
          <w:t>4</w:t>
        </w:r>
        <w:r w:rsidR="004E55C2">
          <w:rPr>
            <w:noProof/>
            <w:webHidden/>
          </w:rPr>
          <w:fldChar w:fldCharType="end"/>
        </w:r>
      </w:hyperlink>
    </w:p>
    <w:p w:rsidR="004E55C2" w:rsidRDefault="004143D3" w:rsidP="004E55C2">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37697059" w:history="1">
        <w:r w:rsidR="004E55C2" w:rsidRPr="008F6CFE">
          <w:rPr>
            <w:rStyle w:val="Hipervnculo"/>
            <w:noProof/>
          </w:rPr>
          <w:t>2.2.</w:t>
        </w:r>
        <w:r w:rsidR="004E55C2">
          <w:rPr>
            <w:rFonts w:eastAsiaTheme="minorEastAsia" w:cstheme="minorBidi"/>
            <w:smallCaps w:val="0"/>
            <w:noProof/>
            <w:sz w:val="22"/>
            <w:szCs w:val="22"/>
            <w:lang w:eastAsia="es-CL"/>
          </w:rPr>
          <w:tab/>
        </w:r>
        <w:r w:rsidR="004E55C2" w:rsidRPr="008F6CFE">
          <w:rPr>
            <w:rStyle w:val="Hipervnculo"/>
            <w:noProof/>
          </w:rPr>
          <w:t>Ubicación y Layout</w:t>
        </w:r>
        <w:r w:rsidR="004E55C2">
          <w:rPr>
            <w:noProof/>
            <w:webHidden/>
          </w:rPr>
          <w:tab/>
        </w:r>
        <w:r w:rsidR="004E55C2">
          <w:rPr>
            <w:noProof/>
            <w:webHidden/>
          </w:rPr>
          <w:fldChar w:fldCharType="begin"/>
        </w:r>
        <w:r w:rsidR="004E55C2">
          <w:rPr>
            <w:noProof/>
            <w:webHidden/>
          </w:rPr>
          <w:instrText xml:space="preserve"> PAGEREF _Toc437697059 \h </w:instrText>
        </w:r>
        <w:r w:rsidR="004E55C2">
          <w:rPr>
            <w:noProof/>
            <w:webHidden/>
          </w:rPr>
        </w:r>
        <w:r w:rsidR="004E55C2">
          <w:rPr>
            <w:noProof/>
            <w:webHidden/>
          </w:rPr>
          <w:fldChar w:fldCharType="separate"/>
        </w:r>
        <w:r w:rsidR="004E55C2">
          <w:rPr>
            <w:noProof/>
            <w:webHidden/>
          </w:rPr>
          <w:t>5</w:t>
        </w:r>
        <w:r w:rsidR="004E55C2">
          <w:rPr>
            <w:noProof/>
            <w:webHidden/>
          </w:rPr>
          <w:fldChar w:fldCharType="end"/>
        </w:r>
      </w:hyperlink>
    </w:p>
    <w:p w:rsidR="004E55C2" w:rsidRDefault="004143D3" w:rsidP="004E55C2">
      <w:pPr>
        <w:pStyle w:val="TDC1"/>
        <w:tabs>
          <w:tab w:val="clear" w:pos="9395"/>
          <w:tab w:val="right" w:leader="dot" w:pos="9781"/>
        </w:tabs>
        <w:rPr>
          <w:rFonts w:eastAsiaTheme="minorEastAsia" w:cstheme="minorBidi"/>
          <w:b w:val="0"/>
          <w:bCs w:val="0"/>
          <w:caps w:val="0"/>
          <w:noProof/>
          <w:sz w:val="22"/>
          <w:szCs w:val="22"/>
          <w:lang w:eastAsia="es-CL"/>
        </w:rPr>
      </w:pPr>
      <w:hyperlink w:anchor="_Toc437697060" w:history="1">
        <w:r w:rsidR="004E55C2" w:rsidRPr="008F6CFE">
          <w:rPr>
            <w:rStyle w:val="Hipervnculo"/>
            <w:noProof/>
          </w:rPr>
          <w:t>3.</w:t>
        </w:r>
        <w:r w:rsidR="004E55C2">
          <w:rPr>
            <w:rFonts w:eastAsiaTheme="minorEastAsia" w:cstheme="minorBidi"/>
            <w:b w:val="0"/>
            <w:bCs w:val="0"/>
            <w:caps w:val="0"/>
            <w:noProof/>
            <w:sz w:val="22"/>
            <w:szCs w:val="22"/>
            <w:lang w:eastAsia="es-CL"/>
          </w:rPr>
          <w:tab/>
        </w:r>
        <w:r w:rsidR="004E55C2" w:rsidRPr="008F6CFE">
          <w:rPr>
            <w:rStyle w:val="Hipervnculo"/>
            <w:noProof/>
          </w:rPr>
          <w:t>INSTRUMENTOS DE GESTIÓN AMBIENTAL QUE REGULAN LA ACTIVIDAD FISCALIZADA.</w:t>
        </w:r>
        <w:r w:rsidR="004E55C2">
          <w:rPr>
            <w:noProof/>
            <w:webHidden/>
          </w:rPr>
          <w:tab/>
        </w:r>
        <w:r w:rsidR="004E55C2">
          <w:rPr>
            <w:noProof/>
            <w:webHidden/>
          </w:rPr>
          <w:fldChar w:fldCharType="begin"/>
        </w:r>
        <w:r w:rsidR="004E55C2">
          <w:rPr>
            <w:noProof/>
            <w:webHidden/>
          </w:rPr>
          <w:instrText xml:space="preserve"> PAGEREF _Toc437697060 \h </w:instrText>
        </w:r>
        <w:r w:rsidR="004E55C2">
          <w:rPr>
            <w:noProof/>
            <w:webHidden/>
          </w:rPr>
        </w:r>
        <w:r w:rsidR="004E55C2">
          <w:rPr>
            <w:noProof/>
            <w:webHidden/>
          </w:rPr>
          <w:fldChar w:fldCharType="separate"/>
        </w:r>
        <w:r w:rsidR="004E55C2">
          <w:rPr>
            <w:noProof/>
            <w:webHidden/>
          </w:rPr>
          <w:t>7</w:t>
        </w:r>
        <w:r w:rsidR="004E55C2">
          <w:rPr>
            <w:noProof/>
            <w:webHidden/>
          </w:rPr>
          <w:fldChar w:fldCharType="end"/>
        </w:r>
      </w:hyperlink>
    </w:p>
    <w:p w:rsidR="004E55C2" w:rsidRDefault="004143D3" w:rsidP="004E55C2">
      <w:pPr>
        <w:pStyle w:val="TDC1"/>
        <w:tabs>
          <w:tab w:val="clear" w:pos="9395"/>
          <w:tab w:val="right" w:leader="dot" w:pos="9781"/>
        </w:tabs>
        <w:rPr>
          <w:rFonts w:eastAsiaTheme="minorEastAsia" w:cstheme="minorBidi"/>
          <w:b w:val="0"/>
          <w:bCs w:val="0"/>
          <w:caps w:val="0"/>
          <w:noProof/>
          <w:sz w:val="22"/>
          <w:szCs w:val="22"/>
          <w:lang w:eastAsia="es-CL"/>
        </w:rPr>
      </w:pPr>
      <w:hyperlink w:anchor="_Toc437697061" w:history="1">
        <w:r w:rsidR="004E55C2" w:rsidRPr="008F6CFE">
          <w:rPr>
            <w:rStyle w:val="Hipervnculo"/>
            <w:noProof/>
          </w:rPr>
          <w:t>4.</w:t>
        </w:r>
        <w:r w:rsidR="004E55C2">
          <w:rPr>
            <w:rFonts w:eastAsiaTheme="minorEastAsia" w:cstheme="minorBidi"/>
            <w:b w:val="0"/>
            <w:bCs w:val="0"/>
            <w:caps w:val="0"/>
            <w:noProof/>
            <w:sz w:val="22"/>
            <w:szCs w:val="22"/>
            <w:lang w:eastAsia="es-CL"/>
          </w:rPr>
          <w:tab/>
        </w:r>
        <w:r w:rsidR="004E55C2" w:rsidRPr="008F6CFE">
          <w:rPr>
            <w:rStyle w:val="Hipervnculo"/>
            <w:noProof/>
          </w:rPr>
          <w:t>ANTECEDENTES DE LA ACTIVIDAD DE FISCALIZACIÓN.</w:t>
        </w:r>
        <w:r w:rsidR="004E55C2">
          <w:rPr>
            <w:noProof/>
            <w:webHidden/>
          </w:rPr>
          <w:tab/>
        </w:r>
        <w:r w:rsidR="004E55C2">
          <w:rPr>
            <w:noProof/>
            <w:webHidden/>
          </w:rPr>
          <w:fldChar w:fldCharType="begin"/>
        </w:r>
        <w:r w:rsidR="004E55C2">
          <w:rPr>
            <w:noProof/>
            <w:webHidden/>
          </w:rPr>
          <w:instrText xml:space="preserve"> PAGEREF _Toc437697061 \h </w:instrText>
        </w:r>
        <w:r w:rsidR="004E55C2">
          <w:rPr>
            <w:noProof/>
            <w:webHidden/>
          </w:rPr>
        </w:r>
        <w:r w:rsidR="004E55C2">
          <w:rPr>
            <w:noProof/>
            <w:webHidden/>
          </w:rPr>
          <w:fldChar w:fldCharType="separate"/>
        </w:r>
        <w:r w:rsidR="004E55C2">
          <w:rPr>
            <w:noProof/>
            <w:webHidden/>
          </w:rPr>
          <w:t>7</w:t>
        </w:r>
        <w:r w:rsidR="004E55C2">
          <w:rPr>
            <w:noProof/>
            <w:webHidden/>
          </w:rPr>
          <w:fldChar w:fldCharType="end"/>
        </w:r>
      </w:hyperlink>
    </w:p>
    <w:p w:rsidR="004E55C2" w:rsidRDefault="004143D3" w:rsidP="004E55C2">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37697062" w:history="1">
        <w:r w:rsidR="004E55C2" w:rsidRPr="008F6CFE">
          <w:rPr>
            <w:rStyle w:val="Hipervnculo"/>
            <w:noProof/>
          </w:rPr>
          <w:t>4.1.</w:t>
        </w:r>
        <w:r w:rsidR="004E55C2">
          <w:rPr>
            <w:rFonts w:eastAsiaTheme="minorEastAsia" w:cstheme="minorBidi"/>
            <w:smallCaps w:val="0"/>
            <w:noProof/>
            <w:sz w:val="22"/>
            <w:szCs w:val="22"/>
            <w:lang w:eastAsia="es-CL"/>
          </w:rPr>
          <w:tab/>
        </w:r>
        <w:r w:rsidR="004E55C2" w:rsidRPr="008F6CFE">
          <w:rPr>
            <w:rStyle w:val="Hipervnculo"/>
            <w:noProof/>
          </w:rPr>
          <w:t>Motivo de la Actividad de Fiscalización.</w:t>
        </w:r>
        <w:r w:rsidR="004E55C2">
          <w:rPr>
            <w:noProof/>
            <w:webHidden/>
          </w:rPr>
          <w:tab/>
        </w:r>
        <w:r w:rsidR="004E55C2">
          <w:rPr>
            <w:noProof/>
            <w:webHidden/>
          </w:rPr>
          <w:fldChar w:fldCharType="begin"/>
        </w:r>
        <w:r w:rsidR="004E55C2">
          <w:rPr>
            <w:noProof/>
            <w:webHidden/>
          </w:rPr>
          <w:instrText xml:space="preserve"> PAGEREF _Toc437697062 \h </w:instrText>
        </w:r>
        <w:r w:rsidR="004E55C2">
          <w:rPr>
            <w:noProof/>
            <w:webHidden/>
          </w:rPr>
        </w:r>
        <w:r w:rsidR="004E55C2">
          <w:rPr>
            <w:noProof/>
            <w:webHidden/>
          </w:rPr>
          <w:fldChar w:fldCharType="separate"/>
        </w:r>
        <w:r w:rsidR="004E55C2">
          <w:rPr>
            <w:noProof/>
            <w:webHidden/>
          </w:rPr>
          <w:t>7</w:t>
        </w:r>
        <w:r w:rsidR="004E55C2">
          <w:rPr>
            <w:noProof/>
            <w:webHidden/>
          </w:rPr>
          <w:fldChar w:fldCharType="end"/>
        </w:r>
      </w:hyperlink>
    </w:p>
    <w:p w:rsidR="004E55C2" w:rsidRDefault="004143D3" w:rsidP="004E55C2">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37697063" w:history="1">
        <w:r w:rsidR="004E55C2" w:rsidRPr="008F6CFE">
          <w:rPr>
            <w:rStyle w:val="Hipervnculo"/>
            <w:noProof/>
          </w:rPr>
          <w:t>4.2.</w:t>
        </w:r>
        <w:r w:rsidR="004E55C2">
          <w:rPr>
            <w:rFonts w:eastAsiaTheme="minorEastAsia" w:cstheme="minorBidi"/>
            <w:smallCaps w:val="0"/>
            <w:noProof/>
            <w:sz w:val="22"/>
            <w:szCs w:val="22"/>
            <w:lang w:eastAsia="es-CL"/>
          </w:rPr>
          <w:tab/>
        </w:r>
        <w:r w:rsidR="004E55C2" w:rsidRPr="008F6CFE">
          <w:rPr>
            <w:rStyle w:val="Hipervnculo"/>
            <w:noProof/>
          </w:rPr>
          <w:t>Materia Específica Objeto de la Fiscalización Ambiental.</w:t>
        </w:r>
        <w:r w:rsidR="004E55C2">
          <w:rPr>
            <w:noProof/>
            <w:webHidden/>
          </w:rPr>
          <w:tab/>
        </w:r>
        <w:r w:rsidR="004E55C2">
          <w:rPr>
            <w:noProof/>
            <w:webHidden/>
          </w:rPr>
          <w:fldChar w:fldCharType="begin"/>
        </w:r>
        <w:r w:rsidR="004E55C2">
          <w:rPr>
            <w:noProof/>
            <w:webHidden/>
          </w:rPr>
          <w:instrText xml:space="preserve"> PAGEREF _Toc437697063 \h </w:instrText>
        </w:r>
        <w:r w:rsidR="004E55C2">
          <w:rPr>
            <w:noProof/>
            <w:webHidden/>
          </w:rPr>
        </w:r>
        <w:r w:rsidR="004E55C2">
          <w:rPr>
            <w:noProof/>
            <w:webHidden/>
          </w:rPr>
          <w:fldChar w:fldCharType="separate"/>
        </w:r>
        <w:r w:rsidR="004E55C2">
          <w:rPr>
            <w:noProof/>
            <w:webHidden/>
          </w:rPr>
          <w:t>7</w:t>
        </w:r>
        <w:r w:rsidR="004E55C2">
          <w:rPr>
            <w:noProof/>
            <w:webHidden/>
          </w:rPr>
          <w:fldChar w:fldCharType="end"/>
        </w:r>
      </w:hyperlink>
    </w:p>
    <w:p w:rsidR="004E55C2" w:rsidRDefault="004143D3" w:rsidP="004E55C2">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37697064" w:history="1">
        <w:r w:rsidR="004E55C2" w:rsidRPr="008F6CFE">
          <w:rPr>
            <w:rStyle w:val="Hipervnculo"/>
            <w:noProof/>
          </w:rPr>
          <w:t>4.3.</w:t>
        </w:r>
        <w:r w:rsidR="004E55C2">
          <w:rPr>
            <w:rFonts w:eastAsiaTheme="minorEastAsia" w:cstheme="minorBidi"/>
            <w:smallCaps w:val="0"/>
            <w:noProof/>
            <w:sz w:val="22"/>
            <w:szCs w:val="22"/>
            <w:lang w:eastAsia="es-CL"/>
          </w:rPr>
          <w:tab/>
        </w:r>
        <w:r w:rsidR="004E55C2" w:rsidRPr="008F6CFE">
          <w:rPr>
            <w:rStyle w:val="Hipervnculo"/>
            <w:noProof/>
          </w:rPr>
          <w:t>Aspectos relativos a la ejecución de la Inspección Ambiental.</w:t>
        </w:r>
        <w:r w:rsidR="004E55C2">
          <w:rPr>
            <w:noProof/>
            <w:webHidden/>
          </w:rPr>
          <w:tab/>
        </w:r>
        <w:r w:rsidR="004E55C2">
          <w:rPr>
            <w:noProof/>
            <w:webHidden/>
          </w:rPr>
          <w:fldChar w:fldCharType="begin"/>
        </w:r>
        <w:r w:rsidR="004E55C2">
          <w:rPr>
            <w:noProof/>
            <w:webHidden/>
          </w:rPr>
          <w:instrText xml:space="preserve"> PAGEREF _Toc437697064 \h </w:instrText>
        </w:r>
        <w:r w:rsidR="004E55C2">
          <w:rPr>
            <w:noProof/>
            <w:webHidden/>
          </w:rPr>
        </w:r>
        <w:r w:rsidR="004E55C2">
          <w:rPr>
            <w:noProof/>
            <w:webHidden/>
          </w:rPr>
          <w:fldChar w:fldCharType="separate"/>
        </w:r>
        <w:r w:rsidR="004E55C2">
          <w:rPr>
            <w:noProof/>
            <w:webHidden/>
          </w:rPr>
          <w:t>7</w:t>
        </w:r>
        <w:r w:rsidR="004E55C2">
          <w:rPr>
            <w:noProof/>
            <w:webHidden/>
          </w:rPr>
          <w:fldChar w:fldCharType="end"/>
        </w:r>
      </w:hyperlink>
    </w:p>
    <w:p w:rsidR="004E55C2" w:rsidRDefault="004143D3" w:rsidP="004E55C2">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37697065" w:history="1">
        <w:r w:rsidR="004E55C2" w:rsidRPr="008F6CFE">
          <w:rPr>
            <w:rStyle w:val="Hipervnculo"/>
            <w:noProof/>
          </w:rPr>
          <w:t>4.3.1.</w:t>
        </w:r>
        <w:r w:rsidR="004E55C2">
          <w:rPr>
            <w:rFonts w:eastAsiaTheme="minorEastAsia" w:cstheme="minorBidi"/>
            <w:i w:val="0"/>
            <w:iCs w:val="0"/>
            <w:noProof/>
            <w:sz w:val="22"/>
            <w:szCs w:val="22"/>
            <w:lang w:eastAsia="es-CL"/>
          </w:rPr>
          <w:tab/>
        </w:r>
        <w:r w:rsidR="004E55C2" w:rsidRPr="008F6CFE">
          <w:rPr>
            <w:rStyle w:val="Hipervnculo"/>
            <w:noProof/>
          </w:rPr>
          <w:t>Primer día de inspección</w:t>
        </w:r>
        <w:r w:rsidR="004E55C2">
          <w:rPr>
            <w:noProof/>
            <w:webHidden/>
          </w:rPr>
          <w:tab/>
        </w:r>
        <w:r w:rsidR="004E55C2">
          <w:rPr>
            <w:noProof/>
            <w:webHidden/>
          </w:rPr>
          <w:fldChar w:fldCharType="begin"/>
        </w:r>
        <w:r w:rsidR="004E55C2">
          <w:rPr>
            <w:noProof/>
            <w:webHidden/>
          </w:rPr>
          <w:instrText xml:space="preserve"> PAGEREF _Toc437697065 \h </w:instrText>
        </w:r>
        <w:r w:rsidR="004E55C2">
          <w:rPr>
            <w:noProof/>
            <w:webHidden/>
          </w:rPr>
        </w:r>
        <w:r w:rsidR="004E55C2">
          <w:rPr>
            <w:noProof/>
            <w:webHidden/>
          </w:rPr>
          <w:fldChar w:fldCharType="separate"/>
        </w:r>
        <w:r w:rsidR="004E55C2">
          <w:rPr>
            <w:noProof/>
            <w:webHidden/>
          </w:rPr>
          <w:t>7</w:t>
        </w:r>
        <w:r w:rsidR="004E55C2">
          <w:rPr>
            <w:noProof/>
            <w:webHidden/>
          </w:rPr>
          <w:fldChar w:fldCharType="end"/>
        </w:r>
      </w:hyperlink>
    </w:p>
    <w:p w:rsidR="004E55C2" w:rsidRDefault="004143D3" w:rsidP="004E55C2">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37697066" w:history="1">
        <w:r w:rsidR="004E55C2" w:rsidRPr="008F6CFE">
          <w:rPr>
            <w:rStyle w:val="Hipervnculo"/>
            <w:noProof/>
          </w:rPr>
          <w:t>4.3.2.</w:t>
        </w:r>
        <w:r w:rsidR="004E55C2">
          <w:rPr>
            <w:rFonts w:eastAsiaTheme="minorEastAsia" w:cstheme="minorBidi"/>
            <w:i w:val="0"/>
            <w:iCs w:val="0"/>
            <w:noProof/>
            <w:sz w:val="22"/>
            <w:szCs w:val="22"/>
            <w:lang w:eastAsia="es-CL"/>
          </w:rPr>
          <w:tab/>
        </w:r>
        <w:r w:rsidR="004E55C2" w:rsidRPr="008F6CFE">
          <w:rPr>
            <w:rStyle w:val="Hipervnculo"/>
            <w:noProof/>
          </w:rPr>
          <w:t>Esquema de recorrido</w:t>
        </w:r>
        <w:r w:rsidR="004E55C2">
          <w:rPr>
            <w:noProof/>
            <w:webHidden/>
          </w:rPr>
          <w:tab/>
        </w:r>
        <w:r w:rsidR="004E55C2">
          <w:rPr>
            <w:noProof/>
            <w:webHidden/>
          </w:rPr>
          <w:fldChar w:fldCharType="begin"/>
        </w:r>
        <w:r w:rsidR="004E55C2">
          <w:rPr>
            <w:noProof/>
            <w:webHidden/>
          </w:rPr>
          <w:instrText xml:space="preserve"> PAGEREF _Toc437697066 \h </w:instrText>
        </w:r>
        <w:r w:rsidR="004E55C2">
          <w:rPr>
            <w:noProof/>
            <w:webHidden/>
          </w:rPr>
        </w:r>
        <w:r w:rsidR="004E55C2">
          <w:rPr>
            <w:noProof/>
            <w:webHidden/>
          </w:rPr>
          <w:fldChar w:fldCharType="separate"/>
        </w:r>
        <w:r w:rsidR="004E55C2">
          <w:rPr>
            <w:noProof/>
            <w:webHidden/>
          </w:rPr>
          <w:t>8</w:t>
        </w:r>
        <w:r w:rsidR="004E55C2">
          <w:rPr>
            <w:noProof/>
            <w:webHidden/>
          </w:rPr>
          <w:fldChar w:fldCharType="end"/>
        </w:r>
      </w:hyperlink>
    </w:p>
    <w:p w:rsidR="004E55C2" w:rsidRDefault="004143D3" w:rsidP="004E55C2">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37697067" w:history="1">
        <w:r w:rsidR="004E55C2" w:rsidRPr="008F6CFE">
          <w:rPr>
            <w:rStyle w:val="Hipervnculo"/>
            <w:noProof/>
          </w:rPr>
          <w:t>4.3.3.</w:t>
        </w:r>
        <w:r w:rsidR="004E55C2">
          <w:rPr>
            <w:rFonts w:eastAsiaTheme="minorEastAsia" w:cstheme="minorBidi"/>
            <w:i w:val="0"/>
            <w:iCs w:val="0"/>
            <w:noProof/>
            <w:sz w:val="22"/>
            <w:szCs w:val="22"/>
            <w:lang w:eastAsia="es-CL"/>
          </w:rPr>
          <w:tab/>
        </w:r>
        <w:r w:rsidR="004E55C2" w:rsidRPr="008F6CFE">
          <w:rPr>
            <w:rStyle w:val="Hipervnculo"/>
            <w:noProof/>
          </w:rPr>
          <w:t>Detalle d</w:t>
        </w:r>
        <w:r w:rsidR="004E55C2">
          <w:rPr>
            <w:rStyle w:val="Hipervnculo"/>
            <w:noProof/>
          </w:rPr>
          <w:t>el Recorrido de la Inspección.</w:t>
        </w:r>
        <w:r w:rsidR="004E55C2" w:rsidRPr="008F6CFE">
          <w:rPr>
            <w:rStyle w:val="Hipervnculo"/>
            <w:noProof/>
          </w:rPr>
          <w:t>.</w:t>
        </w:r>
        <w:r w:rsidR="004E55C2">
          <w:rPr>
            <w:noProof/>
            <w:webHidden/>
          </w:rPr>
          <w:tab/>
        </w:r>
        <w:r w:rsidR="004E55C2">
          <w:rPr>
            <w:noProof/>
            <w:webHidden/>
          </w:rPr>
          <w:fldChar w:fldCharType="begin"/>
        </w:r>
        <w:r w:rsidR="004E55C2">
          <w:rPr>
            <w:noProof/>
            <w:webHidden/>
          </w:rPr>
          <w:instrText xml:space="preserve"> PAGEREF _Toc437697067 \h </w:instrText>
        </w:r>
        <w:r w:rsidR="004E55C2">
          <w:rPr>
            <w:noProof/>
            <w:webHidden/>
          </w:rPr>
        </w:r>
        <w:r w:rsidR="004E55C2">
          <w:rPr>
            <w:noProof/>
            <w:webHidden/>
          </w:rPr>
          <w:fldChar w:fldCharType="separate"/>
        </w:r>
        <w:r w:rsidR="004E55C2">
          <w:rPr>
            <w:noProof/>
            <w:webHidden/>
          </w:rPr>
          <w:t>8</w:t>
        </w:r>
        <w:r w:rsidR="004E55C2">
          <w:rPr>
            <w:noProof/>
            <w:webHidden/>
          </w:rPr>
          <w:fldChar w:fldCharType="end"/>
        </w:r>
      </w:hyperlink>
    </w:p>
    <w:p w:rsidR="004E55C2" w:rsidRDefault="004143D3" w:rsidP="004E55C2">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37697068" w:history="1">
        <w:r w:rsidR="004E55C2" w:rsidRPr="008F6CFE">
          <w:rPr>
            <w:rStyle w:val="Hipervnculo"/>
            <w:bCs/>
            <w:noProof/>
          </w:rPr>
          <w:t>4.4.</w:t>
        </w:r>
        <w:r w:rsidR="004E55C2">
          <w:rPr>
            <w:rFonts w:eastAsiaTheme="minorEastAsia" w:cstheme="minorBidi"/>
            <w:smallCaps w:val="0"/>
            <w:noProof/>
            <w:sz w:val="22"/>
            <w:szCs w:val="22"/>
            <w:lang w:eastAsia="es-CL"/>
          </w:rPr>
          <w:tab/>
        </w:r>
        <w:r w:rsidR="004E55C2" w:rsidRPr="008F6CFE">
          <w:rPr>
            <w:rStyle w:val="Hipervnculo"/>
            <w:bCs/>
            <w:noProof/>
          </w:rPr>
          <w:t>Aspectos relativos al Seguimiento Ambiental</w:t>
        </w:r>
        <w:r w:rsidR="004E55C2">
          <w:rPr>
            <w:noProof/>
            <w:webHidden/>
          </w:rPr>
          <w:tab/>
        </w:r>
        <w:r w:rsidR="004E55C2">
          <w:rPr>
            <w:noProof/>
            <w:webHidden/>
          </w:rPr>
          <w:fldChar w:fldCharType="begin"/>
        </w:r>
        <w:r w:rsidR="004E55C2">
          <w:rPr>
            <w:noProof/>
            <w:webHidden/>
          </w:rPr>
          <w:instrText xml:space="preserve"> PAGEREF _Toc437697068 \h </w:instrText>
        </w:r>
        <w:r w:rsidR="004E55C2">
          <w:rPr>
            <w:noProof/>
            <w:webHidden/>
          </w:rPr>
        </w:r>
        <w:r w:rsidR="004E55C2">
          <w:rPr>
            <w:noProof/>
            <w:webHidden/>
          </w:rPr>
          <w:fldChar w:fldCharType="separate"/>
        </w:r>
        <w:r w:rsidR="004E55C2">
          <w:rPr>
            <w:noProof/>
            <w:webHidden/>
          </w:rPr>
          <w:t>9</w:t>
        </w:r>
        <w:r w:rsidR="004E55C2">
          <w:rPr>
            <w:noProof/>
            <w:webHidden/>
          </w:rPr>
          <w:fldChar w:fldCharType="end"/>
        </w:r>
      </w:hyperlink>
    </w:p>
    <w:p w:rsidR="004E55C2" w:rsidRDefault="004143D3" w:rsidP="004E55C2">
      <w:pPr>
        <w:pStyle w:val="TDC1"/>
        <w:tabs>
          <w:tab w:val="clear" w:pos="9395"/>
          <w:tab w:val="right" w:leader="dot" w:pos="9781"/>
        </w:tabs>
        <w:rPr>
          <w:rFonts w:eastAsiaTheme="minorEastAsia" w:cstheme="minorBidi"/>
          <w:b w:val="0"/>
          <w:bCs w:val="0"/>
          <w:caps w:val="0"/>
          <w:noProof/>
          <w:sz w:val="22"/>
          <w:szCs w:val="22"/>
          <w:lang w:eastAsia="es-CL"/>
        </w:rPr>
      </w:pPr>
      <w:hyperlink w:anchor="_Toc437697069" w:history="1">
        <w:r w:rsidR="004E55C2" w:rsidRPr="008F6CFE">
          <w:rPr>
            <w:rStyle w:val="Hipervnculo"/>
            <w:noProof/>
          </w:rPr>
          <w:t>5.</w:t>
        </w:r>
        <w:r w:rsidR="004E55C2">
          <w:rPr>
            <w:rFonts w:eastAsiaTheme="minorEastAsia" w:cstheme="minorBidi"/>
            <w:b w:val="0"/>
            <w:bCs w:val="0"/>
            <w:caps w:val="0"/>
            <w:noProof/>
            <w:sz w:val="22"/>
            <w:szCs w:val="22"/>
            <w:lang w:eastAsia="es-CL"/>
          </w:rPr>
          <w:tab/>
        </w:r>
        <w:r w:rsidR="004E55C2" w:rsidRPr="008F6CFE">
          <w:rPr>
            <w:rStyle w:val="Hipervnculo"/>
            <w:noProof/>
          </w:rPr>
          <w:t>HECHOS CONSTATADOS.</w:t>
        </w:r>
        <w:r w:rsidR="004E55C2">
          <w:rPr>
            <w:noProof/>
            <w:webHidden/>
          </w:rPr>
          <w:tab/>
        </w:r>
        <w:r w:rsidR="004E55C2">
          <w:rPr>
            <w:noProof/>
            <w:webHidden/>
          </w:rPr>
          <w:fldChar w:fldCharType="begin"/>
        </w:r>
        <w:r w:rsidR="004E55C2">
          <w:rPr>
            <w:noProof/>
            <w:webHidden/>
          </w:rPr>
          <w:instrText xml:space="preserve"> PAGEREF _Toc437697069 \h </w:instrText>
        </w:r>
        <w:r w:rsidR="004E55C2">
          <w:rPr>
            <w:noProof/>
            <w:webHidden/>
          </w:rPr>
        </w:r>
        <w:r w:rsidR="004E55C2">
          <w:rPr>
            <w:noProof/>
            <w:webHidden/>
          </w:rPr>
          <w:fldChar w:fldCharType="separate"/>
        </w:r>
        <w:r w:rsidR="004E55C2">
          <w:rPr>
            <w:noProof/>
            <w:webHidden/>
          </w:rPr>
          <w:t>9</w:t>
        </w:r>
        <w:r w:rsidR="004E55C2">
          <w:rPr>
            <w:noProof/>
            <w:webHidden/>
          </w:rPr>
          <w:fldChar w:fldCharType="end"/>
        </w:r>
      </w:hyperlink>
    </w:p>
    <w:p w:rsidR="004E55C2" w:rsidRDefault="004143D3" w:rsidP="004E55C2">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37697070" w:history="1">
        <w:r w:rsidR="004E55C2" w:rsidRPr="008F6CFE">
          <w:rPr>
            <w:rStyle w:val="Hipervnculo"/>
            <w:noProof/>
          </w:rPr>
          <w:t>5.1.</w:t>
        </w:r>
        <w:r w:rsidR="004E55C2">
          <w:rPr>
            <w:rFonts w:eastAsiaTheme="minorEastAsia" w:cstheme="minorBidi"/>
            <w:smallCaps w:val="0"/>
            <w:noProof/>
            <w:sz w:val="22"/>
            <w:szCs w:val="22"/>
            <w:lang w:eastAsia="es-CL"/>
          </w:rPr>
          <w:tab/>
        </w:r>
        <w:r w:rsidR="004E55C2" w:rsidRPr="008F6CFE">
          <w:rPr>
            <w:rStyle w:val="Hipervnculo"/>
            <w:noProof/>
          </w:rPr>
          <w:t>Afectación de suelo</w:t>
        </w:r>
        <w:r w:rsidR="006A0F04">
          <w:rPr>
            <w:rStyle w:val="Hipervnculo"/>
            <w:noProof/>
          </w:rPr>
          <w:t>s</w:t>
        </w:r>
        <w:r w:rsidR="004E55C2" w:rsidRPr="008F6CFE">
          <w:rPr>
            <w:rStyle w:val="Hipervnculo"/>
            <w:noProof/>
          </w:rPr>
          <w:t>.</w:t>
        </w:r>
        <w:r w:rsidR="004E55C2">
          <w:rPr>
            <w:noProof/>
            <w:webHidden/>
          </w:rPr>
          <w:tab/>
        </w:r>
        <w:r w:rsidR="004E55C2">
          <w:rPr>
            <w:noProof/>
            <w:webHidden/>
          </w:rPr>
          <w:fldChar w:fldCharType="begin"/>
        </w:r>
        <w:r w:rsidR="004E55C2">
          <w:rPr>
            <w:noProof/>
            <w:webHidden/>
          </w:rPr>
          <w:instrText xml:space="preserve"> PAGEREF _Toc437697070 \h </w:instrText>
        </w:r>
        <w:r w:rsidR="004E55C2">
          <w:rPr>
            <w:noProof/>
            <w:webHidden/>
          </w:rPr>
        </w:r>
        <w:r w:rsidR="004E55C2">
          <w:rPr>
            <w:noProof/>
            <w:webHidden/>
          </w:rPr>
          <w:fldChar w:fldCharType="separate"/>
        </w:r>
        <w:r w:rsidR="004E55C2">
          <w:rPr>
            <w:noProof/>
            <w:webHidden/>
          </w:rPr>
          <w:t>9</w:t>
        </w:r>
        <w:r w:rsidR="004E55C2">
          <w:rPr>
            <w:noProof/>
            <w:webHidden/>
          </w:rPr>
          <w:fldChar w:fldCharType="end"/>
        </w:r>
      </w:hyperlink>
    </w:p>
    <w:p w:rsidR="004E55C2" w:rsidRDefault="004143D3" w:rsidP="004E55C2">
      <w:pPr>
        <w:pStyle w:val="TDC1"/>
        <w:tabs>
          <w:tab w:val="clear" w:pos="9395"/>
          <w:tab w:val="right" w:leader="dot" w:pos="9781"/>
        </w:tabs>
        <w:rPr>
          <w:rFonts w:eastAsiaTheme="minorEastAsia" w:cstheme="minorBidi"/>
          <w:b w:val="0"/>
          <w:bCs w:val="0"/>
          <w:caps w:val="0"/>
          <w:noProof/>
          <w:sz w:val="22"/>
          <w:szCs w:val="22"/>
          <w:lang w:eastAsia="es-CL"/>
        </w:rPr>
      </w:pPr>
      <w:hyperlink w:anchor="_Toc437697072" w:history="1">
        <w:r w:rsidR="004E55C2" w:rsidRPr="008F6CFE">
          <w:rPr>
            <w:rStyle w:val="Hipervnculo"/>
            <w:noProof/>
          </w:rPr>
          <w:t>6.</w:t>
        </w:r>
        <w:r w:rsidR="004E55C2">
          <w:rPr>
            <w:rFonts w:eastAsiaTheme="minorEastAsia" w:cstheme="minorBidi"/>
            <w:b w:val="0"/>
            <w:bCs w:val="0"/>
            <w:caps w:val="0"/>
            <w:noProof/>
            <w:sz w:val="22"/>
            <w:szCs w:val="22"/>
            <w:lang w:eastAsia="es-CL"/>
          </w:rPr>
          <w:tab/>
        </w:r>
        <w:r w:rsidR="004E55C2" w:rsidRPr="008F6CFE">
          <w:rPr>
            <w:rStyle w:val="Hipervnculo"/>
            <w:noProof/>
          </w:rPr>
          <w:t>OTROS HECHOS.</w:t>
        </w:r>
        <w:r w:rsidR="004E55C2">
          <w:rPr>
            <w:noProof/>
            <w:webHidden/>
          </w:rPr>
          <w:tab/>
        </w:r>
        <w:r w:rsidR="004E55C2">
          <w:rPr>
            <w:noProof/>
            <w:webHidden/>
          </w:rPr>
          <w:fldChar w:fldCharType="begin"/>
        </w:r>
        <w:r w:rsidR="004E55C2">
          <w:rPr>
            <w:noProof/>
            <w:webHidden/>
          </w:rPr>
          <w:instrText xml:space="preserve"> PAGEREF _Toc437697072 \h </w:instrText>
        </w:r>
        <w:r w:rsidR="004E55C2">
          <w:rPr>
            <w:noProof/>
            <w:webHidden/>
          </w:rPr>
        </w:r>
        <w:r w:rsidR="004E55C2">
          <w:rPr>
            <w:noProof/>
            <w:webHidden/>
          </w:rPr>
          <w:fldChar w:fldCharType="separate"/>
        </w:r>
        <w:r w:rsidR="004E55C2">
          <w:rPr>
            <w:noProof/>
            <w:webHidden/>
          </w:rPr>
          <w:t>12</w:t>
        </w:r>
        <w:r w:rsidR="004E55C2">
          <w:rPr>
            <w:noProof/>
            <w:webHidden/>
          </w:rPr>
          <w:fldChar w:fldCharType="end"/>
        </w:r>
      </w:hyperlink>
    </w:p>
    <w:p w:rsidR="004E55C2" w:rsidRDefault="004143D3" w:rsidP="004E55C2">
      <w:pPr>
        <w:pStyle w:val="TDC1"/>
        <w:tabs>
          <w:tab w:val="clear" w:pos="9395"/>
          <w:tab w:val="right" w:leader="dot" w:pos="9781"/>
        </w:tabs>
        <w:rPr>
          <w:rFonts w:eastAsiaTheme="minorEastAsia" w:cstheme="minorBidi"/>
          <w:b w:val="0"/>
          <w:bCs w:val="0"/>
          <w:caps w:val="0"/>
          <w:noProof/>
          <w:sz w:val="22"/>
          <w:szCs w:val="22"/>
          <w:lang w:eastAsia="es-CL"/>
        </w:rPr>
      </w:pPr>
      <w:hyperlink w:anchor="_Toc437697073" w:history="1">
        <w:r w:rsidR="004E55C2" w:rsidRPr="008F6CFE">
          <w:rPr>
            <w:rStyle w:val="Hipervnculo"/>
            <w:noProof/>
          </w:rPr>
          <w:t>7.</w:t>
        </w:r>
        <w:r w:rsidR="004E55C2">
          <w:rPr>
            <w:rFonts w:eastAsiaTheme="minorEastAsia" w:cstheme="minorBidi"/>
            <w:b w:val="0"/>
            <w:bCs w:val="0"/>
            <w:caps w:val="0"/>
            <w:noProof/>
            <w:sz w:val="22"/>
            <w:szCs w:val="22"/>
            <w:lang w:eastAsia="es-CL"/>
          </w:rPr>
          <w:tab/>
        </w:r>
        <w:r w:rsidR="004E55C2" w:rsidRPr="008F6CFE">
          <w:rPr>
            <w:rStyle w:val="Hipervnculo"/>
            <w:noProof/>
          </w:rPr>
          <w:t>CONCLUSIONES</w:t>
        </w:r>
        <w:r w:rsidR="004E55C2">
          <w:rPr>
            <w:noProof/>
            <w:webHidden/>
          </w:rPr>
          <w:tab/>
        </w:r>
        <w:r w:rsidR="004E55C2">
          <w:rPr>
            <w:noProof/>
            <w:webHidden/>
          </w:rPr>
          <w:fldChar w:fldCharType="begin"/>
        </w:r>
        <w:r w:rsidR="004E55C2">
          <w:rPr>
            <w:noProof/>
            <w:webHidden/>
          </w:rPr>
          <w:instrText xml:space="preserve"> PAGEREF _Toc437697073 \h </w:instrText>
        </w:r>
        <w:r w:rsidR="004E55C2">
          <w:rPr>
            <w:noProof/>
            <w:webHidden/>
          </w:rPr>
        </w:r>
        <w:r w:rsidR="004E55C2">
          <w:rPr>
            <w:noProof/>
            <w:webHidden/>
          </w:rPr>
          <w:fldChar w:fldCharType="separate"/>
        </w:r>
        <w:r w:rsidR="004E55C2">
          <w:rPr>
            <w:noProof/>
            <w:webHidden/>
          </w:rPr>
          <w:t>13</w:t>
        </w:r>
        <w:r w:rsidR="004E55C2">
          <w:rPr>
            <w:noProof/>
            <w:webHidden/>
          </w:rPr>
          <w:fldChar w:fldCharType="end"/>
        </w:r>
      </w:hyperlink>
    </w:p>
    <w:p w:rsidR="004E55C2" w:rsidRDefault="004143D3" w:rsidP="004E55C2">
      <w:pPr>
        <w:pStyle w:val="TDC1"/>
        <w:tabs>
          <w:tab w:val="clear" w:pos="9395"/>
          <w:tab w:val="right" w:leader="dot" w:pos="9781"/>
        </w:tabs>
        <w:rPr>
          <w:rFonts w:eastAsiaTheme="minorEastAsia" w:cstheme="minorBidi"/>
          <w:b w:val="0"/>
          <w:bCs w:val="0"/>
          <w:caps w:val="0"/>
          <w:noProof/>
          <w:sz w:val="22"/>
          <w:szCs w:val="22"/>
          <w:lang w:eastAsia="es-CL"/>
        </w:rPr>
      </w:pPr>
      <w:hyperlink w:anchor="_Toc437697074" w:history="1">
        <w:r w:rsidR="004E55C2" w:rsidRPr="008F6CFE">
          <w:rPr>
            <w:rStyle w:val="Hipervnculo"/>
            <w:noProof/>
          </w:rPr>
          <w:t>8.</w:t>
        </w:r>
        <w:r w:rsidR="004E55C2">
          <w:rPr>
            <w:rFonts w:eastAsiaTheme="minorEastAsia" w:cstheme="minorBidi"/>
            <w:b w:val="0"/>
            <w:bCs w:val="0"/>
            <w:caps w:val="0"/>
            <w:noProof/>
            <w:sz w:val="22"/>
            <w:szCs w:val="22"/>
            <w:lang w:eastAsia="es-CL"/>
          </w:rPr>
          <w:tab/>
        </w:r>
        <w:r w:rsidR="004E55C2" w:rsidRPr="008F6CFE">
          <w:rPr>
            <w:rStyle w:val="Hipervnculo"/>
            <w:noProof/>
          </w:rPr>
          <w:t>DOCUMENTACIÓN SOLICITADA Y ENTREGADA.</w:t>
        </w:r>
        <w:r w:rsidR="004E55C2">
          <w:rPr>
            <w:noProof/>
            <w:webHidden/>
          </w:rPr>
          <w:tab/>
        </w:r>
        <w:r w:rsidR="004E55C2">
          <w:rPr>
            <w:noProof/>
            <w:webHidden/>
          </w:rPr>
          <w:fldChar w:fldCharType="begin"/>
        </w:r>
        <w:r w:rsidR="004E55C2">
          <w:rPr>
            <w:noProof/>
            <w:webHidden/>
          </w:rPr>
          <w:instrText xml:space="preserve"> PAGEREF _Toc437697074 \h </w:instrText>
        </w:r>
        <w:r w:rsidR="004E55C2">
          <w:rPr>
            <w:noProof/>
            <w:webHidden/>
          </w:rPr>
        </w:r>
        <w:r w:rsidR="004E55C2">
          <w:rPr>
            <w:noProof/>
            <w:webHidden/>
          </w:rPr>
          <w:fldChar w:fldCharType="separate"/>
        </w:r>
        <w:r w:rsidR="004E55C2">
          <w:rPr>
            <w:noProof/>
            <w:webHidden/>
          </w:rPr>
          <w:t>14</w:t>
        </w:r>
        <w:r w:rsidR="004E55C2">
          <w:rPr>
            <w:noProof/>
            <w:webHidden/>
          </w:rPr>
          <w:fldChar w:fldCharType="end"/>
        </w:r>
      </w:hyperlink>
    </w:p>
    <w:p w:rsidR="004E55C2" w:rsidRDefault="004143D3" w:rsidP="004E55C2">
      <w:pPr>
        <w:pStyle w:val="TDC1"/>
        <w:tabs>
          <w:tab w:val="clear" w:pos="9395"/>
          <w:tab w:val="right" w:leader="dot" w:pos="9781"/>
        </w:tabs>
        <w:rPr>
          <w:rFonts w:eastAsiaTheme="minorEastAsia" w:cstheme="minorBidi"/>
          <w:b w:val="0"/>
          <w:bCs w:val="0"/>
          <w:caps w:val="0"/>
          <w:noProof/>
          <w:sz w:val="22"/>
          <w:szCs w:val="22"/>
          <w:lang w:eastAsia="es-CL"/>
        </w:rPr>
      </w:pPr>
      <w:hyperlink w:anchor="_Toc437697075" w:history="1">
        <w:r w:rsidR="004E55C2" w:rsidRPr="008F6CFE">
          <w:rPr>
            <w:rStyle w:val="Hipervnculo"/>
            <w:noProof/>
          </w:rPr>
          <w:t>9.</w:t>
        </w:r>
        <w:r w:rsidR="004E55C2">
          <w:rPr>
            <w:rFonts w:eastAsiaTheme="minorEastAsia" w:cstheme="minorBidi"/>
            <w:b w:val="0"/>
            <w:bCs w:val="0"/>
            <w:caps w:val="0"/>
            <w:noProof/>
            <w:sz w:val="22"/>
            <w:szCs w:val="22"/>
            <w:lang w:eastAsia="es-CL"/>
          </w:rPr>
          <w:tab/>
        </w:r>
        <w:r w:rsidR="004E55C2" w:rsidRPr="008F6CFE">
          <w:rPr>
            <w:rStyle w:val="Hipervnculo"/>
            <w:noProof/>
          </w:rPr>
          <w:t>ANEXOS.</w:t>
        </w:r>
        <w:r w:rsidR="004E55C2">
          <w:rPr>
            <w:noProof/>
            <w:webHidden/>
          </w:rPr>
          <w:tab/>
        </w:r>
        <w:r w:rsidR="004E55C2">
          <w:rPr>
            <w:noProof/>
            <w:webHidden/>
          </w:rPr>
          <w:fldChar w:fldCharType="begin"/>
        </w:r>
        <w:r w:rsidR="004E55C2">
          <w:rPr>
            <w:noProof/>
            <w:webHidden/>
          </w:rPr>
          <w:instrText xml:space="preserve"> PAGEREF _Toc437697075 \h </w:instrText>
        </w:r>
        <w:r w:rsidR="004E55C2">
          <w:rPr>
            <w:noProof/>
            <w:webHidden/>
          </w:rPr>
        </w:r>
        <w:r w:rsidR="004E55C2">
          <w:rPr>
            <w:noProof/>
            <w:webHidden/>
          </w:rPr>
          <w:fldChar w:fldCharType="separate"/>
        </w:r>
        <w:r w:rsidR="004E55C2">
          <w:rPr>
            <w:noProof/>
            <w:webHidden/>
          </w:rPr>
          <w:t>15</w:t>
        </w:r>
        <w:r w:rsidR="004E55C2">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7" w:name="_Toc352840376"/>
      <w:bookmarkStart w:id="18" w:name="_Toc352841436"/>
      <w:bookmarkStart w:id="19" w:name="_Toc437697056"/>
      <w:r w:rsidRPr="0025129B">
        <w:lastRenderedPageBreak/>
        <w:t>RESUMEN</w:t>
      </w:r>
      <w:r w:rsidR="00B1722C" w:rsidRPr="0025129B">
        <w:t>.</w:t>
      </w:r>
      <w:bookmarkEnd w:id="17"/>
      <w:bookmarkEnd w:id="18"/>
      <w:bookmarkEnd w:id="19"/>
    </w:p>
    <w:p w:rsidR="00ED4317" w:rsidRPr="0025129B" w:rsidRDefault="00ED4317" w:rsidP="00ED4317">
      <w:pPr>
        <w:jc w:val="left"/>
        <w:rPr>
          <w:rFonts w:cstheme="minorHAnsi"/>
          <w:b/>
          <w:sz w:val="20"/>
          <w:szCs w:val="20"/>
        </w:rPr>
      </w:pPr>
    </w:p>
    <w:p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9D4E7B">
        <w:rPr>
          <w:rFonts w:cstheme="minorHAnsi"/>
          <w:sz w:val="20"/>
          <w:szCs w:val="20"/>
        </w:rPr>
        <w:t>el Servicio Agrícola y Ganadero (SAG)</w:t>
      </w:r>
      <w:r w:rsidR="007C15CC" w:rsidRPr="0025129B">
        <w:rPr>
          <w:rFonts w:cstheme="minorHAnsi"/>
          <w:sz w:val="20"/>
          <w:szCs w:val="20"/>
        </w:rPr>
        <w:t xml:space="preserve"> junto a </w:t>
      </w:r>
      <w:r w:rsidR="009D4E7B">
        <w:rPr>
          <w:rFonts w:cstheme="minorHAnsi"/>
          <w:sz w:val="20"/>
          <w:szCs w:val="20"/>
        </w:rPr>
        <w:t>la Secretaría Regional Ministerial de Salud (SEREMI de Salud)</w:t>
      </w:r>
      <w:r w:rsidR="00F478FD" w:rsidRPr="0025129B">
        <w:rPr>
          <w:rFonts w:cstheme="minorHAnsi"/>
          <w:sz w:val="20"/>
          <w:szCs w:val="20"/>
        </w:rPr>
        <w:t>,</w:t>
      </w:r>
      <w:r w:rsidR="007B7525" w:rsidRPr="0025129B">
        <w:rPr>
          <w:rFonts w:cstheme="minorHAnsi"/>
          <w:sz w:val="20"/>
          <w:szCs w:val="20"/>
        </w:rPr>
        <w:t xml:space="preserve"> </w:t>
      </w:r>
      <w:r w:rsidR="00B07603">
        <w:rPr>
          <w:rFonts w:cstheme="minorHAnsi"/>
          <w:sz w:val="20"/>
          <w:szCs w:val="20"/>
        </w:rPr>
        <w:t xml:space="preserve">ambos de la región de Arica y Parinacota </w:t>
      </w:r>
      <w:r w:rsidR="007B7525" w:rsidRPr="0025129B">
        <w:rPr>
          <w:rFonts w:cstheme="minorHAnsi"/>
          <w:sz w:val="20"/>
          <w:szCs w:val="20"/>
        </w:rPr>
        <w:t>al pro</w:t>
      </w:r>
      <w:r w:rsidRPr="0025129B">
        <w:rPr>
          <w:rFonts w:cstheme="minorHAnsi"/>
          <w:sz w:val="20"/>
          <w:szCs w:val="20"/>
        </w:rPr>
        <w:t>yecto “</w:t>
      </w:r>
      <w:r w:rsidR="009D4E7B">
        <w:rPr>
          <w:rFonts w:cstheme="minorHAnsi"/>
          <w:sz w:val="20"/>
          <w:szCs w:val="20"/>
        </w:rPr>
        <w:t>R</w:t>
      </w:r>
      <w:r w:rsidR="009D4E7B" w:rsidRPr="009D4E7B">
        <w:rPr>
          <w:rFonts w:cstheme="minorHAnsi"/>
          <w:sz w:val="20"/>
          <w:szCs w:val="20"/>
        </w:rPr>
        <w:t xml:space="preserve">eposición de espacios públicos y áreas verdes como medida de mitigación de sectores contiguos a sitio </w:t>
      </w:r>
      <w:r w:rsidR="009D4E7B">
        <w:rPr>
          <w:rFonts w:cstheme="minorHAnsi"/>
          <w:sz w:val="20"/>
          <w:szCs w:val="20"/>
        </w:rPr>
        <w:t>F</w:t>
      </w:r>
      <w:r w:rsidR="009D4E7B" w:rsidRPr="009D4E7B">
        <w:rPr>
          <w:rFonts w:cstheme="minorHAnsi"/>
          <w:sz w:val="20"/>
          <w:szCs w:val="20"/>
        </w:rPr>
        <w:t xml:space="preserve"> etapa 1 y 2</w:t>
      </w:r>
      <w:r w:rsidRPr="0025129B">
        <w:rPr>
          <w:rFonts w:cstheme="minorHAnsi"/>
          <w:sz w:val="20"/>
          <w:szCs w:val="20"/>
        </w:rPr>
        <w:t>”</w:t>
      </w:r>
      <w:r w:rsidR="00B07603">
        <w:rPr>
          <w:rFonts w:cstheme="minorHAnsi"/>
          <w:sz w:val="20"/>
          <w:szCs w:val="20"/>
        </w:rPr>
        <w:t xml:space="preserve"> (RCA 014/2013)</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07603">
        <w:rPr>
          <w:rFonts w:cstheme="minorHAnsi"/>
          <w:sz w:val="20"/>
          <w:szCs w:val="20"/>
        </w:rPr>
        <w:t xml:space="preserve">ambiental </w:t>
      </w:r>
      <w:r w:rsidR="00BE68C0" w:rsidRPr="0025129B">
        <w:rPr>
          <w:rFonts w:cstheme="minorHAnsi"/>
          <w:sz w:val="20"/>
          <w:szCs w:val="20"/>
        </w:rPr>
        <w:t xml:space="preserve">fue </w:t>
      </w:r>
      <w:r w:rsidR="00F478FD" w:rsidRPr="0025129B">
        <w:rPr>
          <w:rFonts w:cstheme="minorHAnsi"/>
          <w:sz w:val="20"/>
          <w:szCs w:val="20"/>
        </w:rPr>
        <w:t>desarrollada</w:t>
      </w:r>
      <w:r w:rsidR="00F979F5">
        <w:rPr>
          <w:rFonts w:cstheme="minorHAnsi"/>
          <w:sz w:val="20"/>
          <w:szCs w:val="20"/>
        </w:rPr>
        <w:t xml:space="preserve"> durante el día 02 de septiembre de 2015.</w:t>
      </w:r>
    </w:p>
    <w:p w:rsidR="00ED4317" w:rsidRPr="0025129B" w:rsidRDefault="00ED4317" w:rsidP="00ED4317">
      <w:pPr>
        <w:rPr>
          <w:rFonts w:cstheme="minorHAnsi"/>
          <w:sz w:val="20"/>
          <w:szCs w:val="20"/>
        </w:rPr>
      </w:pPr>
    </w:p>
    <w:p w:rsidR="008D0A29" w:rsidRDefault="00ED4317" w:rsidP="00F979F5">
      <w:pPr>
        <w:rPr>
          <w:rFonts w:cstheme="minorHAnsi"/>
          <w:sz w:val="20"/>
          <w:szCs w:val="20"/>
        </w:rPr>
      </w:pPr>
      <w:r w:rsidRPr="0025129B">
        <w:rPr>
          <w:rFonts w:cstheme="minorHAnsi"/>
          <w:sz w:val="20"/>
          <w:szCs w:val="20"/>
        </w:rPr>
        <w:t xml:space="preserve">El proyecto consiste en </w:t>
      </w:r>
      <w:r w:rsidR="00081527" w:rsidRPr="00F979F5">
        <w:rPr>
          <w:rFonts w:cstheme="minorHAnsi"/>
          <w:sz w:val="20"/>
          <w:szCs w:val="20"/>
        </w:rPr>
        <w:t xml:space="preserve">un </w:t>
      </w:r>
      <w:r w:rsidR="00F979F5">
        <w:rPr>
          <w:rFonts w:cstheme="minorHAnsi"/>
          <w:sz w:val="20"/>
          <w:szCs w:val="20"/>
        </w:rPr>
        <w:t>p</w:t>
      </w:r>
      <w:r w:rsidR="00081527" w:rsidRPr="00F979F5">
        <w:rPr>
          <w:rFonts w:cstheme="minorHAnsi"/>
          <w:sz w:val="20"/>
          <w:szCs w:val="20"/>
        </w:rPr>
        <w:t xml:space="preserve">lan de </w:t>
      </w:r>
      <w:r w:rsidR="00F979F5">
        <w:rPr>
          <w:rFonts w:cstheme="minorHAnsi"/>
          <w:sz w:val="20"/>
          <w:szCs w:val="20"/>
        </w:rPr>
        <w:t>r</w:t>
      </w:r>
      <w:r w:rsidR="00081527" w:rsidRPr="00F979F5">
        <w:rPr>
          <w:rFonts w:cstheme="minorHAnsi"/>
          <w:sz w:val="20"/>
          <w:szCs w:val="20"/>
        </w:rPr>
        <w:t>ecuperación de espacios públicos mediante la remoción y confinamiento de suelos contaminados con polimetales.</w:t>
      </w:r>
      <w:r w:rsidR="00B07603">
        <w:rPr>
          <w:rFonts w:cstheme="minorHAnsi"/>
          <w:sz w:val="20"/>
          <w:szCs w:val="20"/>
        </w:rPr>
        <w:t>, a través de la</w:t>
      </w:r>
      <w:r w:rsidR="00081527" w:rsidRPr="00F979F5">
        <w:rPr>
          <w:rFonts w:cstheme="minorHAnsi"/>
          <w:sz w:val="20"/>
          <w:szCs w:val="20"/>
        </w:rPr>
        <w:t xml:space="preserve"> remo</w:t>
      </w:r>
      <w:r w:rsidR="00B07603">
        <w:rPr>
          <w:rFonts w:cstheme="minorHAnsi"/>
          <w:sz w:val="20"/>
          <w:szCs w:val="20"/>
        </w:rPr>
        <w:t>ción</w:t>
      </w:r>
      <w:r w:rsidR="00081527" w:rsidRPr="00F979F5">
        <w:rPr>
          <w:rFonts w:cstheme="minorHAnsi"/>
          <w:sz w:val="20"/>
          <w:szCs w:val="20"/>
        </w:rPr>
        <w:t xml:space="preserve"> </w:t>
      </w:r>
      <w:r w:rsidR="00B07603">
        <w:rPr>
          <w:rFonts w:cstheme="minorHAnsi"/>
          <w:sz w:val="20"/>
          <w:szCs w:val="20"/>
        </w:rPr>
        <w:t xml:space="preserve">de </w:t>
      </w:r>
      <w:r w:rsidR="00081527" w:rsidRPr="00F979F5">
        <w:rPr>
          <w:rFonts w:cstheme="minorHAnsi"/>
          <w:sz w:val="20"/>
          <w:szCs w:val="20"/>
        </w:rPr>
        <w:t xml:space="preserve">la capa superficial de suelo y </w:t>
      </w:r>
      <w:r w:rsidR="00B07603">
        <w:rPr>
          <w:rFonts w:cstheme="minorHAnsi"/>
          <w:sz w:val="20"/>
          <w:szCs w:val="20"/>
        </w:rPr>
        <w:t>posterior</w:t>
      </w:r>
      <w:r w:rsidR="00081527" w:rsidRPr="00F979F5">
        <w:rPr>
          <w:rFonts w:cstheme="minorHAnsi"/>
          <w:sz w:val="20"/>
          <w:szCs w:val="20"/>
        </w:rPr>
        <w:t xml:space="preserve"> sella</w:t>
      </w:r>
      <w:r w:rsidR="00B07603">
        <w:rPr>
          <w:rFonts w:cstheme="minorHAnsi"/>
          <w:sz w:val="20"/>
          <w:szCs w:val="20"/>
        </w:rPr>
        <w:t>do de</w:t>
      </w:r>
      <w:r w:rsidR="00081527" w:rsidRPr="00F979F5">
        <w:rPr>
          <w:rFonts w:cstheme="minorHAnsi"/>
          <w:sz w:val="20"/>
          <w:szCs w:val="20"/>
        </w:rPr>
        <w:t xml:space="preserve"> las superficies mediante la repavimentación de veredas, pasajes y calles. Además se contempla la instalación de mobiliario urbano</w:t>
      </w:r>
      <w:r w:rsidR="00B07603">
        <w:rPr>
          <w:rFonts w:cstheme="minorHAnsi"/>
          <w:sz w:val="20"/>
          <w:szCs w:val="20"/>
        </w:rPr>
        <w:t>,</w:t>
      </w:r>
      <w:r w:rsidR="00081527" w:rsidRPr="00F979F5">
        <w:rPr>
          <w:rFonts w:cstheme="minorHAnsi"/>
          <w:sz w:val="20"/>
          <w:szCs w:val="20"/>
        </w:rPr>
        <w:t xml:space="preserve"> luminarias y la construcción de ciclovías en distintas áreas colindantes al Sitio F.</w:t>
      </w:r>
    </w:p>
    <w:p w:rsidR="00F979F5" w:rsidRPr="00F979F5" w:rsidRDefault="00F979F5" w:rsidP="00F979F5">
      <w:pPr>
        <w:rPr>
          <w:rFonts w:cstheme="minorHAnsi"/>
          <w:sz w:val="20"/>
          <w:szCs w:val="20"/>
        </w:rPr>
      </w:pPr>
    </w:p>
    <w:p w:rsidR="008F751D" w:rsidRPr="0025129B" w:rsidRDefault="008F751D" w:rsidP="008F751D">
      <w:pPr>
        <w:rPr>
          <w:rFonts w:cstheme="minorHAnsi"/>
          <w:color w:val="FF0000"/>
          <w:sz w:val="20"/>
          <w:szCs w:val="20"/>
        </w:rPr>
      </w:pPr>
      <w:r w:rsidRPr="0025129B">
        <w:rPr>
          <w:rFonts w:cstheme="minorHAnsi"/>
          <w:sz w:val="20"/>
          <w:szCs w:val="20"/>
        </w:rPr>
        <w:t>La materia relevante objeto de la fiscalización incluy</w:t>
      </w:r>
      <w:r w:rsidR="00F979F5">
        <w:rPr>
          <w:rFonts w:cstheme="minorHAnsi"/>
          <w:sz w:val="20"/>
          <w:szCs w:val="20"/>
        </w:rPr>
        <w:t>ó la afectación de suelo</w:t>
      </w:r>
      <w:r w:rsidR="006A0F04">
        <w:rPr>
          <w:rFonts w:cstheme="minorHAnsi"/>
          <w:sz w:val="20"/>
          <w:szCs w:val="20"/>
        </w:rPr>
        <w:t>s</w:t>
      </w:r>
      <w:r w:rsidRPr="0025129B">
        <w:rPr>
          <w:rFonts w:cstheme="minorHAnsi"/>
          <w:sz w:val="20"/>
          <w:szCs w:val="20"/>
        </w:rPr>
        <w:t xml:space="preserve">. </w:t>
      </w:r>
    </w:p>
    <w:p w:rsidR="00ED4317" w:rsidRPr="0025129B" w:rsidRDefault="00ED4317" w:rsidP="00ED4317">
      <w:pPr>
        <w:rPr>
          <w:rFonts w:cstheme="minorHAnsi"/>
          <w:color w:val="FF0000"/>
          <w:sz w:val="20"/>
          <w:szCs w:val="20"/>
        </w:rPr>
      </w:pPr>
    </w:p>
    <w:p w:rsidR="00ED4317" w:rsidRPr="0025129B" w:rsidRDefault="00462E0F" w:rsidP="00ED4317">
      <w:pPr>
        <w:rPr>
          <w:rFonts w:cstheme="minorHAnsi"/>
          <w:sz w:val="20"/>
          <w:szCs w:val="20"/>
        </w:rPr>
      </w:pPr>
      <w:r w:rsidRPr="00462E0F">
        <w:rPr>
          <w:rFonts w:cstheme="minorHAnsi"/>
          <w:sz w:val="20"/>
          <w:szCs w:val="20"/>
        </w:rPr>
        <w:t>En consideración a los hechos constatados, es posible concluir que a pesar de encontrarse hallazgos, correspondientes principalmente a diferencias en una muestra de suelo recolectada cercana al sector de encapsulamiento, la cual arrojó una concentración de As de 31,4 mg/kg, superior al valor referencial de As de 20 mg/kg, establecido por la Autoridad Ambiental de la Región de Arica y Parinacota, se verificó que la condición basal en los sectores poblados no se ha superado.</w:t>
      </w:r>
      <w:r w:rsidR="004E55C2">
        <w:rPr>
          <w:rFonts w:cstheme="minorHAnsi"/>
          <w:sz w:val="20"/>
          <w:szCs w:val="20"/>
        </w:rPr>
        <w:t xml:space="preserve"> </w:t>
      </w: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20" w:name="_Toc437697057"/>
      <w:r w:rsidRPr="0025129B">
        <w:lastRenderedPageBreak/>
        <w:t>IDENTIFICACIÓN DEL PROYECTO,</w:t>
      </w:r>
      <w:r w:rsidR="00677A75">
        <w:t xml:space="preserve"> INSTALACIÓN, </w:t>
      </w:r>
      <w:r w:rsidRPr="0025129B">
        <w:t>ACTIVIDAD O FUENTE FISCALIZADA</w:t>
      </w:r>
      <w:bookmarkEnd w:id="20"/>
      <w:r w:rsidR="00B07603">
        <w:t>.</w:t>
      </w:r>
    </w:p>
    <w:p w:rsidR="00ED4317" w:rsidRPr="0025129B" w:rsidRDefault="00ED4317" w:rsidP="00ED4317"/>
    <w:p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37697058"/>
      <w:r w:rsidRPr="0025129B">
        <w:t>Antecedentes Generales</w:t>
      </w:r>
      <w:bookmarkEnd w:id="21"/>
      <w:bookmarkEnd w:id="22"/>
      <w:bookmarkEnd w:id="23"/>
      <w:bookmarkEnd w:id="24"/>
      <w:bookmarkEnd w:id="25"/>
      <w:bookmarkEnd w:id="26"/>
      <w:bookmarkEnd w:id="27"/>
      <w:bookmarkEnd w:id="28"/>
      <w:bookmarkEnd w:id="29"/>
      <w:bookmarkEnd w:id="30"/>
      <w:r w:rsidR="00B07603">
        <w:t>.</w:t>
      </w:r>
    </w:p>
    <w:p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Pr="0025129B" w:rsidRDefault="00F979F5" w:rsidP="00F979F5">
            <w:pPr>
              <w:rPr>
                <w:rFonts w:cstheme="minorHAnsi"/>
                <w:sz w:val="20"/>
                <w:szCs w:val="20"/>
                <w:lang w:eastAsia="es-ES"/>
              </w:rPr>
            </w:pPr>
            <w:r w:rsidRPr="00F979F5">
              <w:rPr>
                <w:rFonts w:cstheme="minorHAnsi"/>
                <w:sz w:val="20"/>
                <w:szCs w:val="20"/>
              </w:rPr>
              <w:t>Reposición de espacios públicos y áreas verdes como medida de mitigación de sectores contiguos a sitio F etapa 1 y 2</w:t>
            </w: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230321" w:rsidRPr="00F979F5" w:rsidRDefault="00F979F5" w:rsidP="00230321">
            <w:pPr>
              <w:rPr>
                <w:rFonts w:cstheme="minorHAnsi"/>
                <w:sz w:val="20"/>
                <w:szCs w:val="20"/>
              </w:rPr>
            </w:pPr>
            <w:r w:rsidRPr="00F979F5">
              <w:rPr>
                <w:rFonts w:cstheme="minorHAnsi"/>
                <w:sz w:val="20"/>
                <w:szCs w:val="20"/>
              </w:rPr>
              <w:t>Arica y Parinacota</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Default="00230321" w:rsidP="00230321">
            <w:pPr>
              <w:spacing w:after="100" w:line="276" w:lineRule="auto"/>
              <w:ind w:left="46"/>
              <w:rPr>
                <w:rFonts w:cstheme="minorHAnsi"/>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F979F5" w:rsidRPr="0025129B" w:rsidRDefault="00F979F5" w:rsidP="00230321">
            <w:pPr>
              <w:spacing w:after="100" w:line="276" w:lineRule="auto"/>
              <w:ind w:left="46"/>
              <w:rPr>
                <w:rFonts w:cstheme="minorHAnsi"/>
                <w:b/>
                <w:sz w:val="20"/>
                <w:szCs w:val="20"/>
              </w:rPr>
            </w:pPr>
            <w:r>
              <w:rPr>
                <w:rFonts w:cstheme="minorHAnsi"/>
                <w:sz w:val="20"/>
                <w:szCs w:val="20"/>
              </w:rPr>
              <w:t>El proyecto se localiza en sectores contiguos al Sitio F de la comuna de Arica.</w:t>
            </w:r>
          </w:p>
          <w:p w:rsidR="00230321" w:rsidRPr="0025129B" w:rsidRDefault="00230321" w:rsidP="00230321">
            <w:pPr>
              <w:ind w:left="188"/>
              <w:rPr>
                <w:rFonts w:cstheme="minorHAnsi"/>
                <w:sz w:val="20"/>
                <w:szCs w:val="20"/>
              </w:rPr>
            </w:pP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230321" w:rsidRPr="0025129B" w:rsidRDefault="00F979F5" w:rsidP="00F979F5">
            <w:pPr>
              <w:rPr>
                <w:rFonts w:cstheme="minorHAnsi"/>
                <w:sz w:val="20"/>
                <w:szCs w:val="20"/>
              </w:rPr>
            </w:pPr>
            <w:r>
              <w:rPr>
                <w:rFonts w:cstheme="minorHAnsi"/>
                <w:sz w:val="20"/>
                <w:szCs w:val="20"/>
              </w:rPr>
              <w:t>Arica</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rsidR="00F979F5" w:rsidRPr="0025129B" w:rsidRDefault="00F979F5" w:rsidP="00230321">
            <w:pPr>
              <w:spacing w:after="100" w:line="276" w:lineRule="auto"/>
              <w:rPr>
                <w:rFonts w:cstheme="minorHAnsi"/>
                <w:sz w:val="20"/>
                <w:szCs w:val="20"/>
              </w:rPr>
            </w:pPr>
            <w:r>
              <w:rPr>
                <w:rFonts w:cstheme="minorHAnsi"/>
                <w:sz w:val="20"/>
                <w:szCs w:val="20"/>
              </w:rPr>
              <w:t>Arica</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230321" w:rsidRPr="00D235C7" w:rsidRDefault="00F979F5" w:rsidP="00F61FD7">
            <w:pPr>
              <w:rPr>
                <w:rFonts w:cstheme="minorHAnsi"/>
                <w:sz w:val="20"/>
                <w:szCs w:val="20"/>
                <w:lang w:eastAsia="es-ES"/>
              </w:rPr>
            </w:pPr>
            <w:r w:rsidRPr="00F979F5">
              <w:rPr>
                <w:rFonts w:cstheme="minorHAnsi"/>
                <w:sz w:val="20"/>
                <w:szCs w:val="20"/>
                <w:lang w:eastAsia="es-ES"/>
              </w:rPr>
              <w:t xml:space="preserve">Servicio Regional de la Vivienda y Urbanización </w:t>
            </w:r>
            <w:r w:rsidR="00F61FD7">
              <w:rPr>
                <w:rFonts w:cstheme="minorHAnsi"/>
                <w:sz w:val="20"/>
                <w:szCs w:val="20"/>
                <w:lang w:eastAsia="es-ES"/>
              </w:rPr>
              <w:t xml:space="preserve">de la </w:t>
            </w:r>
            <w:r w:rsidRPr="00F979F5">
              <w:rPr>
                <w:rFonts w:cstheme="minorHAnsi"/>
                <w:sz w:val="20"/>
                <w:szCs w:val="20"/>
                <w:lang w:eastAsia="es-ES"/>
              </w:rPr>
              <w:t>Región de Arica y Parinacota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F61FD7" w:rsidP="00230321">
            <w:pPr>
              <w:rPr>
                <w:rFonts w:cstheme="minorHAnsi"/>
                <w:sz w:val="20"/>
                <w:szCs w:val="20"/>
                <w:lang w:val="es-ES" w:eastAsia="es-ES"/>
              </w:rPr>
            </w:pPr>
            <w:r w:rsidRPr="00F61FD7">
              <w:rPr>
                <w:rFonts w:cstheme="minorHAnsi"/>
                <w:sz w:val="20"/>
                <w:szCs w:val="20"/>
                <w:lang w:eastAsia="es-ES"/>
              </w:rPr>
              <w:t>61.813.000-2</w:t>
            </w: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230321" w:rsidRPr="0025129B" w:rsidRDefault="00F61FD7" w:rsidP="00230321">
            <w:pPr>
              <w:rPr>
                <w:rFonts w:cstheme="minorHAnsi"/>
                <w:sz w:val="20"/>
                <w:szCs w:val="20"/>
              </w:rPr>
            </w:pPr>
            <w:r w:rsidRPr="00F61FD7">
              <w:rPr>
                <w:rFonts w:cstheme="minorHAnsi"/>
                <w:sz w:val="20"/>
                <w:szCs w:val="20"/>
              </w:rPr>
              <w:t>18 de Septiembre Nº 122 - Arica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25129B" w:rsidRDefault="00F61FD7" w:rsidP="00230321">
            <w:pPr>
              <w:rPr>
                <w:rFonts w:cstheme="minorHAnsi"/>
                <w:sz w:val="20"/>
                <w:szCs w:val="20"/>
              </w:rPr>
            </w:pPr>
            <w:r w:rsidRPr="00F61FD7">
              <w:rPr>
                <w:rFonts w:cstheme="minorHAnsi"/>
                <w:sz w:val="20"/>
                <w:szCs w:val="20"/>
              </w:rPr>
              <w:t>jarcayap@minvu.cl</w:t>
            </w: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F61FD7"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rsidR="00230321" w:rsidRPr="00F61FD7" w:rsidRDefault="00F61FD7" w:rsidP="00F61FD7">
            <w:pPr>
              <w:spacing w:after="100" w:line="276" w:lineRule="auto"/>
              <w:rPr>
                <w:rFonts w:cstheme="minorHAnsi"/>
                <w:b/>
                <w:sz w:val="20"/>
                <w:szCs w:val="20"/>
              </w:rPr>
            </w:pPr>
            <w:r>
              <w:rPr>
                <w:rFonts w:cstheme="minorHAnsi"/>
                <w:sz w:val="20"/>
                <w:szCs w:val="20"/>
              </w:rPr>
              <w:t>(56 – 58) 2231642</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F61FD7" w:rsidP="00230321">
            <w:pPr>
              <w:rPr>
                <w:rFonts w:cstheme="minorHAnsi"/>
                <w:sz w:val="20"/>
                <w:szCs w:val="20"/>
              </w:rPr>
            </w:pPr>
            <w:r>
              <w:rPr>
                <w:rFonts w:cstheme="minorHAnsi"/>
                <w:sz w:val="20"/>
                <w:szCs w:val="20"/>
              </w:rPr>
              <w:t>Juan Arcaya Puente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230321" w:rsidRPr="0025129B" w:rsidRDefault="00F61FD7" w:rsidP="00230321">
            <w:pPr>
              <w:spacing w:after="100"/>
              <w:jc w:val="left"/>
              <w:rPr>
                <w:rFonts w:cstheme="minorHAnsi"/>
                <w:sz w:val="20"/>
                <w:szCs w:val="20"/>
                <w:lang w:val="es-ES" w:eastAsia="es-ES"/>
              </w:rPr>
            </w:pPr>
            <w:r>
              <w:rPr>
                <w:rFonts w:cstheme="minorHAnsi"/>
                <w:sz w:val="20"/>
                <w:szCs w:val="20"/>
                <w:lang w:val="es-ES" w:eastAsia="es-ES"/>
              </w:rPr>
              <w:t>10.196.779-4</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F61FD7" w:rsidP="00230321">
            <w:pPr>
              <w:rPr>
                <w:rFonts w:cstheme="minorHAnsi"/>
                <w:sz w:val="20"/>
                <w:szCs w:val="20"/>
                <w:lang w:val="es-ES" w:eastAsia="es-ES"/>
              </w:rPr>
            </w:pPr>
            <w:r w:rsidRPr="00F61FD7">
              <w:rPr>
                <w:rFonts w:cstheme="minorHAnsi"/>
                <w:sz w:val="20"/>
                <w:szCs w:val="20"/>
              </w:rPr>
              <w:t>18 de Septiembre Nº 122 - Arica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rsidR="00F61FD7" w:rsidRPr="0025129B" w:rsidRDefault="00F61FD7" w:rsidP="00230321">
            <w:pPr>
              <w:spacing w:after="100" w:line="276" w:lineRule="auto"/>
              <w:rPr>
                <w:rFonts w:cstheme="minorHAnsi"/>
                <w:sz w:val="20"/>
                <w:szCs w:val="20"/>
                <w:lang w:val="es-ES" w:eastAsia="es-ES"/>
              </w:rPr>
            </w:pPr>
            <w:r w:rsidRPr="00F61FD7">
              <w:rPr>
                <w:rFonts w:cstheme="minorHAnsi"/>
                <w:sz w:val="20"/>
                <w:szCs w:val="20"/>
              </w:rPr>
              <w:t>jarcayap@minvu.cl</w:t>
            </w: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rsidR="00F61FD7" w:rsidRPr="0025129B" w:rsidRDefault="00F61FD7" w:rsidP="00230321">
            <w:pPr>
              <w:spacing w:after="100" w:line="276" w:lineRule="auto"/>
              <w:rPr>
                <w:rFonts w:cstheme="minorHAnsi"/>
                <w:sz w:val="20"/>
                <w:szCs w:val="20"/>
                <w:lang w:val="es-ES" w:eastAsia="es-ES"/>
              </w:rPr>
            </w:pPr>
            <w:r>
              <w:rPr>
                <w:rFonts w:cstheme="minorHAnsi"/>
                <w:sz w:val="20"/>
                <w:szCs w:val="20"/>
              </w:rPr>
              <w:t>(56 – 58) 2231642</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4E5529" w:rsidRPr="0025129B" w:rsidRDefault="00F61FD7" w:rsidP="00230321">
            <w:pPr>
              <w:rPr>
                <w:rFonts w:cstheme="minorHAnsi"/>
                <w:sz w:val="20"/>
                <w:szCs w:val="20"/>
              </w:rPr>
            </w:pPr>
            <w:r>
              <w:rPr>
                <w:rFonts w:cstheme="minorHAnsi"/>
                <w:sz w:val="20"/>
                <w:szCs w:val="20"/>
              </w:rPr>
              <w:t>Operación</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37697059"/>
      <w:r w:rsidRPr="0025129B">
        <w:lastRenderedPageBreak/>
        <w:t>Ubicación</w:t>
      </w:r>
      <w:bookmarkEnd w:id="33"/>
      <w:bookmarkEnd w:id="34"/>
      <w:bookmarkEnd w:id="35"/>
      <w:bookmarkEnd w:id="36"/>
      <w:bookmarkEnd w:id="37"/>
      <w:bookmarkEnd w:id="38"/>
      <w:r w:rsidR="003714C8">
        <w:t xml:space="preserve"> y Layout</w:t>
      </w:r>
      <w:bookmarkEnd w:id="39"/>
      <w:bookmarkEnd w:id="40"/>
      <w:bookmarkEnd w:id="41"/>
      <w:bookmarkEnd w:id="42"/>
      <w:r w:rsidR="00992922">
        <w:t>.</w:t>
      </w:r>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D33AC2">
        <w:trPr>
          <w:trHeight w:val="6785"/>
          <w:jc w:val="center"/>
        </w:trPr>
        <w:tc>
          <w:tcPr>
            <w:tcW w:w="5000" w:type="pct"/>
            <w:gridSpan w:val="4"/>
            <w:shd w:val="clear" w:color="auto" w:fill="FFFFFF"/>
            <w:tcMar>
              <w:top w:w="58" w:type="dxa"/>
              <w:left w:w="58" w:type="dxa"/>
              <w:bottom w:w="58" w:type="dxa"/>
              <w:right w:w="58" w:type="dxa"/>
            </w:tcMar>
            <w:hideMark/>
          </w:tcPr>
          <w:p w:rsidR="00AF4041" w:rsidRDefault="007C15CC" w:rsidP="00AF4041">
            <w:pPr>
              <w:rPr>
                <w:sz w:val="20"/>
                <w:szCs w:val="20"/>
              </w:rPr>
            </w:pPr>
            <w:bookmarkStart w:id="43" w:name="_Toc352840382"/>
            <w:bookmarkStart w:id="44" w:name="_Toc352841442"/>
            <w:bookmarkStart w:id="45" w:name="_Toc352940732"/>
            <w:bookmarkStart w:id="46" w:name="_Toc353998108"/>
            <w:bookmarkStart w:id="47"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8B441E">
              <w:rPr>
                <w:sz w:val="20"/>
                <w:szCs w:val="20"/>
              </w:rPr>
              <w:t>(</w:t>
            </w:r>
            <w:r w:rsidR="006270FF" w:rsidRPr="007E2D5C">
              <w:rPr>
                <w:sz w:val="20"/>
                <w:szCs w:val="20"/>
              </w:rPr>
              <w:t xml:space="preserve">Fuente: </w:t>
            </w:r>
            <w:r w:rsidR="00F61FD7">
              <w:rPr>
                <w:sz w:val="20"/>
                <w:szCs w:val="20"/>
              </w:rPr>
              <w:t>Declaración de Impacto Ambiental del proyecto “</w:t>
            </w:r>
            <w:r w:rsidR="00F61FD7" w:rsidRPr="00F61FD7">
              <w:rPr>
                <w:sz w:val="20"/>
                <w:szCs w:val="20"/>
              </w:rPr>
              <w:t>Reposición de espacios públicos y áreas verdes como medida de mitigación de sectores contiguos a sitio F etapa 1 y 2</w:t>
            </w:r>
            <w:r w:rsidR="00F61FD7">
              <w:rPr>
                <w:sz w:val="20"/>
                <w:szCs w:val="20"/>
              </w:rPr>
              <w:t>”</w:t>
            </w:r>
            <w:r w:rsidR="006270FF" w:rsidRPr="007E2D5C">
              <w:rPr>
                <w:sz w:val="20"/>
                <w:szCs w:val="20"/>
              </w:rPr>
              <w:t>)</w:t>
            </w:r>
            <w:bookmarkEnd w:id="43"/>
            <w:bookmarkEnd w:id="44"/>
            <w:r w:rsidR="00285DFE" w:rsidRPr="007E2D5C">
              <w:rPr>
                <w:sz w:val="20"/>
                <w:szCs w:val="20"/>
              </w:rPr>
              <w:t>.</w:t>
            </w:r>
            <w:r w:rsidR="00F94CDE" w:rsidRPr="007E2D5C">
              <w:rPr>
                <w:sz w:val="20"/>
                <w:szCs w:val="20"/>
              </w:rPr>
              <w:t xml:space="preserve"> </w:t>
            </w:r>
            <w:bookmarkEnd w:id="45"/>
            <w:bookmarkEnd w:id="46"/>
            <w:bookmarkEnd w:id="47"/>
          </w:p>
          <w:p w:rsidR="00F61FD7" w:rsidRPr="007E2D5C" w:rsidRDefault="00F61FD7" w:rsidP="00AF4041">
            <w:pPr>
              <w:rPr>
                <w:color w:val="FF0000"/>
                <w:sz w:val="20"/>
                <w:szCs w:val="20"/>
              </w:rPr>
            </w:pPr>
          </w:p>
          <w:p w:rsidR="006270FF" w:rsidRPr="003714C8" w:rsidRDefault="00D33AC2" w:rsidP="003714C8">
            <w:pPr>
              <w:jc w:val="center"/>
              <w:rPr>
                <w:rFonts w:cstheme="minorHAnsi"/>
                <w:b/>
                <w:noProof/>
                <w:sz w:val="24"/>
                <w:szCs w:val="20"/>
                <w:lang w:eastAsia="es-CL"/>
              </w:rPr>
            </w:pPr>
            <w:r>
              <w:rPr>
                <w:noProof/>
                <w:lang w:eastAsia="es-CL"/>
              </w:rPr>
              <mc:AlternateContent>
                <mc:Choice Requires="wps">
                  <w:drawing>
                    <wp:anchor distT="0" distB="0" distL="114300" distR="114300" simplePos="0" relativeHeight="251661312" behindDoc="0" locked="0" layoutInCell="1" allowOverlap="1" wp14:anchorId="252FF25D" wp14:editId="3B718FF5">
                      <wp:simplePos x="0" y="0"/>
                      <wp:positionH relativeFrom="column">
                        <wp:posOffset>1413510</wp:posOffset>
                      </wp:positionH>
                      <wp:positionV relativeFrom="paragraph">
                        <wp:posOffset>364490</wp:posOffset>
                      </wp:positionV>
                      <wp:extent cx="266700" cy="314325"/>
                      <wp:effectExtent l="0" t="0" r="0" b="9525"/>
                      <wp:wrapNone/>
                      <wp:docPr id="5" name="5 Flecha arriba"/>
                      <wp:cNvGraphicFramePr/>
                      <a:graphic xmlns:a="http://schemas.openxmlformats.org/drawingml/2006/main">
                        <a:graphicData uri="http://schemas.microsoft.com/office/word/2010/wordprocessingShape">
                          <wps:wsp>
                            <wps:cNvSpPr/>
                            <wps:spPr>
                              <a:xfrm>
                                <a:off x="0" y="0"/>
                                <a:ext cx="266700" cy="314325"/>
                              </a:xfrm>
                              <a:prstGeom prst="up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356811F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5 Flecha arriba" o:spid="_x0000_s1026" type="#_x0000_t68" style="position:absolute;margin-left:111.3pt;margin-top:28.7pt;width:21pt;height:24.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" adj="9164" fillcolor="#4f81bd [3204]" stroked="f" strokeweight="2pt"/>
                  </w:pict>
                </mc:Fallback>
              </mc:AlternateContent>
            </w:r>
            <w:r>
              <w:rPr>
                <w:noProof/>
                <w:lang w:eastAsia="es-CL"/>
              </w:rPr>
              <mc:AlternateContent>
                <mc:Choice Requires="wps">
                  <w:drawing>
                    <wp:anchor distT="0" distB="0" distL="114300" distR="114300" simplePos="0" relativeHeight="251663360" behindDoc="0" locked="0" layoutInCell="1" allowOverlap="1" wp14:anchorId="289FD2D3" wp14:editId="1667BFA6">
                      <wp:simplePos x="0" y="0"/>
                      <wp:positionH relativeFrom="column">
                        <wp:posOffset>1413510</wp:posOffset>
                      </wp:positionH>
                      <wp:positionV relativeFrom="paragraph">
                        <wp:posOffset>80645</wp:posOffset>
                      </wp:positionV>
                      <wp:extent cx="33337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noFill/>
                              <a:ln w="9525">
                                <a:noFill/>
                                <a:miter lim="800000"/>
                                <a:headEnd/>
                                <a:tailEnd/>
                              </a:ln>
                            </wps:spPr>
                            <wps:txbx>
                              <w:txbxContent>
                                <w:p w:rsidR="008B441E" w:rsidRPr="00D33AC2" w:rsidRDefault="008B441E">
                                  <w:pPr>
                                    <w:rPr>
                                      <w:b/>
                                      <w:color w:val="FFFFFF" w:themeColor="background1"/>
                                      <w:sz w:val="24"/>
                                      <w:szCs w:val="24"/>
                                    </w:rPr>
                                  </w:pPr>
                                  <w:r w:rsidRPr="00D33AC2">
                                    <w:rPr>
                                      <w:b/>
                                      <w:color w:val="FFFFFF" w:themeColor="background1"/>
                                      <w:sz w:val="24"/>
                                      <w:szCs w:val="24"/>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289FD2D3" id="_x0000_t202" coordsize="21600,21600" o:spt="202" path="m,l,21600r21600,l21600,xe">
                      <v:stroke joinstyle="miter"/>
                      <v:path gradientshapeok="t" o:connecttype="rect"/>
                    </v:shapetype>
                    <v:shape id="Cuadro de texto 2" o:spid="_x0000_s1026" type="#_x0000_t202" style="position:absolute;left:0;text-align:left;margin-left:111.3pt;margin-top:6.35pt;width:26.2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" filled="f" stroked="f">
                      <v:textbox style="mso-fit-shape-to-text:t">
                        <w:txbxContent>
                          <w:p w:rsidR="008B441E" w:rsidRPr="00D33AC2" w:rsidRDefault="008B441E">
                            <w:pPr>
                              <w:rPr>
                                <w:b/>
                                <w:color w:val="FFFFFF" w:themeColor="background1"/>
                                <w:sz w:val="24"/>
                                <w:szCs w:val="24"/>
                              </w:rPr>
                            </w:pPr>
                            <w:r w:rsidRPr="00D33AC2">
                              <w:rPr>
                                <w:b/>
                                <w:color w:val="FFFFFF" w:themeColor="background1"/>
                                <w:sz w:val="24"/>
                                <w:szCs w:val="24"/>
                              </w:rPr>
                              <w:t>N</w:t>
                            </w:r>
                          </w:p>
                        </w:txbxContent>
                      </v:textbox>
                    </v:shape>
                  </w:pict>
                </mc:Fallback>
              </mc:AlternateContent>
            </w:r>
            <w:r w:rsidR="00F61FD7">
              <w:rPr>
                <w:noProof/>
                <w:lang w:eastAsia="es-CL"/>
              </w:rPr>
              <mc:AlternateContent>
                <mc:Choice Requires="wps">
                  <w:drawing>
                    <wp:anchor distT="0" distB="0" distL="114300" distR="114300" simplePos="0" relativeHeight="251660288" behindDoc="0" locked="0" layoutInCell="1" allowOverlap="1" wp14:anchorId="5BF9A9D2" wp14:editId="13F4C19F">
                      <wp:simplePos x="0" y="0"/>
                      <wp:positionH relativeFrom="column">
                        <wp:posOffset>1851660</wp:posOffset>
                      </wp:positionH>
                      <wp:positionV relativeFrom="paragraph">
                        <wp:posOffset>2916555</wp:posOffset>
                      </wp:positionV>
                      <wp:extent cx="504825" cy="285750"/>
                      <wp:effectExtent l="0" t="0" r="28575" b="57150"/>
                      <wp:wrapNone/>
                      <wp:docPr id="3" name="3 Llamada rectangular"/>
                      <wp:cNvGraphicFramePr/>
                      <a:graphic xmlns:a="http://schemas.openxmlformats.org/drawingml/2006/main">
                        <a:graphicData uri="http://schemas.microsoft.com/office/word/2010/wordprocessingShape">
                          <wps:wsp>
                            <wps:cNvSpPr/>
                            <wps:spPr>
                              <a:xfrm>
                                <a:off x="0" y="0"/>
                                <a:ext cx="504825" cy="28575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B441E" w:rsidRDefault="008B441E" w:rsidP="00F61FD7">
                                  <w:pPr>
                                    <w:jc w:val="center"/>
                                  </w:pPr>
                                  <w:r>
                                    <w:t>Arica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BF9A9D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3 Llamada rectangular" o:spid="_x0000_s1027" type="#_x0000_t61" style="position:absolute;left:0;text-align:left;margin-left:145.8pt;margin-top:229.65pt;width:39.7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" adj="6300,24300" fillcolor="#4f81bd [3204]" strokecolor="#243f60 [1604]" strokeweight="2pt">
                      <v:textbox>
                        <w:txbxContent>
                          <w:p w:rsidR="008B441E" w:rsidRDefault="008B441E" w:rsidP="00F61FD7">
                            <w:pPr>
                              <w:jc w:val="center"/>
                            </w:pPr>
                            <w:r>
                              <w:t>Arica</w:t>
                            </w:r>
                          </w:p>
                        </w:txbxContent>
                      </v:textbox>
                    </v:shape>
                  </w:pict>
                </mc:Fallback>
              </mc:AlternateContent>
            </w:r>
            <w:r>
              <w:object w:dxaOrig="12555" w:dyaOrig="7755">
                <v:shape id="_x0000_i1027" type="#_x0000_t75" style="width:473.95pt;height:292.35pt" o:ole="">
                  <v:imagedata r:id="rId25" o:title=""/>
                </v:shape>
                <o:OLEObject Type="Embed" ProgID="PBrush" ShapeID="_x0000_i1027" DrawAspect="Content" ObjectID="_1511788002" r:id="rId26"/>
              </w:object>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F61FD7">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F61FD7">
              <w:rPr>
                <w:rFonts w:cstheme="minorHAnsi"/>
                <w:b/>
                <w:sz w:val="20"/>
                <w:szCs w:val="18"/>
              </w:rPr>
              <w:t xml:space="preserve"> </w:t>
            </w:r>
            <w:r w:rsidR="00F61FD7" w:rsidRPr="008B441E">
              <w:rPr>
                <w:rFonts w:cstheme="minorHAnsi"/>
                <w:sz w:val="20"/>
                <w:szCs w:val="18"/>
              </w:rPr>
              <w:t>WGS 84</w:t>
            </w:r>
            <w:r w:rsidR="00D33AC2" w:rsidRPr="008B441E">
              <w:rPr>
                <w:rFonts w:cstheme="minorHAnsi"/>
                <w:sz w:val="20"/>
                <w:szCs w:val="18"/>
              </w:rPr>
              <w:t xml:space="preserve">  (Área 1)</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F61FD7">
              <w:rPr>
                <w:rFonts w:cstheme="minorHAnsi"/>
                <w:b/>
                <w:sz w:val="20"/>
                <w:szCs w:val="18"/>
              </w:rPr>
              <w:t xml:space="preserve"> </w:t>
            </w:r>
            <w:r w:rsidR="00F61FD7" w:rsidRPr="008B441E">
              <w:rPr>
                <w:rFonts w:cstheme="minorHAnsi"/>
                <w:sz w:val="20"/>
                <w:szCs w:val="18"/>
              </w:rPr>
              <w:t>19 S</w:t>
            </w:r>
          </w:p>
        </w:tc>
        <w:tc>
          <w:tcPr>
            <w:tcW w:w="125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UTM N:</w:t>
            </w:r>
            <w:r w:rsidR="00D33AC2">
              <w:rPr>
                <w:rFonts w:cstheme="minorHAnsi"/>
                <w:b/>
                <w:sz w:val="20"/>
                <w:szCs w:val="18"/>
              </w:rPr>
              <w:t xml:space="preserve"> </w:t>
            </w:r>
            <w:r w:rsidR="00D33AC2" w:rsidRPr="008B441E">
              <w:rPr>
                <w:rFonts w:cstheme="minorHAnsi"/>
                <w:sz w:val="20"/>
                <w:szCs w:val="18"/>
              </w:rPr>
              <w:t>7.957.956</w:t>
            </w:r>
            <w:r w:rsidR="00992922" w:rsidRPr="008B441E">
              <w:rPr>
                <w:rFonts w:cstheme="minorHAnsi"/>
                <w:sz w:val="20"/>
                <w:szCs w:val="18"/>
              </w:rPr>
              <w:t xml:space="preserve"> m.</w:t>
            </w:r>
          </w:p>
        </w:tc>
        <w:tc>
          <w:tcPr>
            <w:tcW w:w="1413" w:type="pct"/>
            <w:shd w:val="clear" w:color="auto" w:fill="FFFFFF"/>
          </w:tcPr>
          <w:p w:rsidR="00285DFE" w:rsidRPr="0025129B" w:rsidRDefault="00285DFE" w:rsidP="00570BD0">
            <w:pPr>
              <w:rPr>
                <w:rFonts w:cstheme="minorHAnsi"/>
                <w:b/>
                <w:sz w:val="20"/>
                <w:szCs w:val="16"/>
              </w:rPr>
            </w:pPr>
            <w:r w:rsidRPr="0025129B">
              <w:rPr>
                <w:rFonts w:cstheme="minorHAnsi"/>
                <w:b/>
                <w:sz w:val="20"/>
                <w:szCs w:val="16"/>
              </w:rPr>
              <w:t>UTM E:</w:t>
            </w:r>
            <w:r w:rsidR="00D33AC2">
              <w:rPr>
                <w:rFonts w:cstheme="minorHAnsi"/>
                <w:b/>
                <w:sz w:val="20"/>
                <w:szCs w:val="16"/>
              </w:rPr>
              <w:t xml:space="preserve"> </w:t>
            </w:r>
            <w:r w:rsidR="00D33AC2" w:rsidRPr="008B441E">
              <w:rPr>
                <w:rFonts w:cstheme="minorHAnsi"/>
                <w:sz w:val="20"/>
                <w:szCs w:val="16"/>
              </w:rPr>
              <w:t>364.237</w:t>
            </w:r>
            <w:r w:rsidR="00992922" w:rsidRPr="008B441E">
              <w:rPr>
                <w:rFonts w:cstheme="minorHAnsi"/>
                <w:sz w:val="20"/>
                <w:szCs w:val="16"/>
              </w:rPr>
              <w:t xml:space="preserve"> m.</w:t>
            </w:r>
          </w:p>
        </w:tc>
      </w:tr>
      <w:tr w:rsidR="00D33AC2" w:rsidRPr="0025129B" w:rsidTr="004E5529">
        <w:trPr>
          <w:trHeight w:val="229"/>
          <w:jc w:val="center"/>
        </w:trPr>
        <w:tc>
          <w:tcPr>
            <w:tcW w:w="1447" w:type="pct"/>
            <w:shd w:val="clear" w:color="auto" w:fill="FFFFFF"/>
            <w:tcMar>
              <w:top w:w="58" w:type="dxa"/>
              <w:left w:w="58" w:type="dxa"/>
              <w:bottom w:w="58" w:type="dxa"/>
              <w:right w:w="58" w:type="dxa"/>
            </w:tcMar>
          </w:tcPr>
          <w:p w:rsidR="00D33AC2" w:rsidRPr="0025129B" w:rsidRDefault="00D33AC2" w:rsidP="00D33AC2">
            <w:pPr>
              <w:rPr>
                <w:rFonts w:cstheme="minorHAnsi"/>
                <w:b/>
                <w:sz w:val="20"/>
                <w:szCs w:val="18"/>
              </w:rPr>
            </w:pPr>
            <w:r w:rsidRPr="0025129B">
              <w:rPr>
                <w:rFonts w:cstheme="minorHAnsi"/>
                <w:b/>
                <w:sz w:val="20"/>
                <w:szCs w:val="18"/>
              </w:rPr>
              <w:t>Datum:</w:t>
            </w:r>
            <w:r>
              <w:rPr>
                <w:rFonts w:cstheme="minorHAnsi"/>
                <w:b/>
                <w:sz w:val="20"/>
                <w:szCs w:val="18"/>
              </w:rPr>
              <w:t xml:space="preserve"> </w:t>
            </w:r>
            <w:r w:rsidRPr="008B441E">
              <w:rPr>
                <w:rFonts w:cstheme="minorHAnsi"/>
                <w:sz w:val="20"/>
                <w:szCs w:val="18"/>
              </w:rPr>
              <w:t>WGS 84  (Área 2)</w:t>
            </w:r>
          </w:p>
        </w:tc>
        <w:tc>
          <w:tcPr>
            <w:tcW w:w="885" w:type="pct"/>
            <w:shd w:val="clear" w:color="auto" w:fill="FFFFFF"/>
          </w:tcPr>
          <w:p w:rsidR="00D33AC2" w:rsidRPr="0025129B" w:rsidRDefault="00D33AC2" w:rsidP="00E1798D">
            <w:pPr>
              <w:rPr>
                <w:rFonts w:cstheme="minorHAnsi"/>
                <w:b/>
                <w:sz w:val="20"/>
                <w:szCs w:val="18"/>
              </w:rPr>
            </w:pPr>
            <w:r w:rsidRPr="0025129B">
              <w:rPr>
                <w:rFonts w:cstheme="minorHAnsi"/>
                <w:b/>
                <w:sz w:val="20"/>
                <w:szCs w:val="18"/>
              </w:rPr>
              <w:t>Huso:</w:t>
            </w:r>
            <w:r>
              <w:rPr>
                <w:rFonts w:cstheme="minorHAnsi"/>
                <w:b/>
                <w:sz w:val="20"/>
                <w:szCs w:val="18"/>
              </w:rPr>
              <w:t xml:space="preserve"> </w:t>
            </w:r>
            <w:r w:rsidRPr="008B441E">
              <w:rPr>
                <w:rFonts w:cstheme="minorHAnsi"/>
                <w:sz w:val="20"/>
                <w:szCs w:val="18"/>
              </w:rPr>
              <w:t>19 S</w:t>
            </w:r>
          </w:p>
        </w:tc>
        <w:tc>
          <w:tcPr>
            <w:tcW w:w="1255" w:type="pct"/>
            <w:shd w:val="clear" w:color="auto" w:fill="FFFFFF"/>
          </w:tcPr>
          <w:p w:rsidR="00D33AC2" w:rsidRPr="0025129B" w:rsidRDefault="00D33AC2" w:rsidP="00E1798D">
            <w:pPr>
              <w:rPr>
                <w:rFonts w:cstheme="minorHAnsi"/>
                <w:b/>
                <w:sz w:val="20"/>
                <w:szCs w:val="18"/>
              </w:rPr>
            </w:pPr>
            <w:r w:rsidRPr="0025129B">
              <w:rPr>
                <w:rFonts w:cstheme="minorHAnsi"/>
                <w:b/>
                <w:sz w:val="20"/>
                <w:szCs w:val="18"/>
              </w:rPr>
              <w:t>UTM N:</w:t>
            </w:r>
            <w:r>
              <w:rPr>
                <w:rFonts w:cstheme="minorHAnsi"/>
                <w:b/>
                <w:sz w:val="20"/>
                <w:szCs w:val="18"/>
              </w:rPr>
              <w:t xml:space="preserve"> </w:t>
            </w:r>
            <w:r w:rsidRPr="008B441E">
              <w:rPr>
                <w:rFonts w:cstheme="minorHAnsi"/>
                <w:sz w:val="20"/>
                <w:szCs w:val="18"/>
              </w:rPr>
              <w:t>7.958.916</w:t>
            </w:r>
            <w:r w:rsidR="00992922" w:rsidRPr="008B441E">
              <w:rPr>
                <w:rFonts w:cstheme="minorHAnsi"/>
                <w:sz w:val="20"/>
                <w:szCs w:val="18"/>
              </w:rPr>
              <w:t xml:space="preserve"> m.</w:t>
            </w:r>
          </w:p>
        </w:tc>
        <w:tc>
          <w:tcPr>
            <w:tcW w:w="1413" w:type="pct"/>
            <w:shd w:val="clear" w:color="auto" w:fill="FFFFFF"/>
          </w:tcPr>
          <w:p w:rsidR="00D33AC2" w:rsidRPr="0025129B" w:rsidRDefault="00D33AC2" w:rsidP="00E1798D">
            <w:pPr>
              <w:rPr>
                <w:rFonts w:cstheme="minorHAnsi"/>
                <w:b/>
                <w:sz w:val="20"/>
                <w:szCs w:val="16"/>
              </w:rPr>
            </w:pPr>
            <w:r w:rsidRPr="0025129B">
              <w:rPr>
                <w:rFonts w:cstheme="minorHAnsi"/>
                <w:b/>
                <w:sz w:val="20"/>
                <w:szCs w:val="16"/>
              </w:rPr>
              <w:t>UTM E:</w:t>
            </w:r>
            <w:r>
              <w:rPr>
                <w:rFonts w:cstheme="minorHAnsi"/>
                <w:b/>
                <w:sz w:val="20"/>
                <w:szCs w:val="16"/>
              </w:rPr>
              <w:t xml:space="preserve"> </w:t>
            </w:r>
            <w:r w:rsidRPr="008B441E">
              <w:rPr>
                <w:rFonts w:cstheme="minorHAnsi"/>
                <w:sz w:val="20"/>
                <w:szCs w:val="16"/>
              </w:rPr>
              <w:t>364.763</w:t>
            </w:r>
            <w:r w:rsidR="00992922" w:rsidRPr="008B441E">
              <w:rPr>
                <w:rFonts w:cstheme="minorHAnsi"/>
                <w:sz w:val="20"/>
                <w:szCs w:val="16"/>
              </w:rPr>
              <w:t xml:space="preserve"> m.</w:t>
            </w:r>
          </w:p>
        </w:tc>
      </w:tr>
      <w:tr w:rsidR="006270FF" w:rsidRPr="0025129B" w:rsidTr="004E5529">
        <w:trPr>
          <w:trHeight w:val="728"/>
          <w:jc w:val="center"/>
        </w:trPr>
        <w:tc>
          <w:tcPr>
            <w:tcW w:w="5000" w:type="pct"/>
            <w:gridSpan w:val="4"/>
            <w:shd w:val="clear" w:color="auto" w:fill="FFFFFF"/>
            <w:tcMar>
              <w:top w:w="58" w:type="dxa"/>
              <w:left w:w="58" w:type="dxa"/>
              <w:bottom w:w="58" w:type="dxa"/>
              <w:right w:w="58" w:type="dxa"/>
            </w:tcMar>
          </w:tcPr>
          <w:p w:rsidR="006270FF" w:rsidRPr="0025129B" w:rsidRDefault="00F64DF2" w:rsidP="00570BD0">
            <w:pPr>
              <w:rPr>
                <w:rFonts w:cstheme="minorHAnsi"/>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D33AC2" w:rsidRPr="00D33AC2">
              <w:rPr>
                <w:rFonts w:cstheme="minorHAnsi"/>
                <w:sz w:val="20"/>
                <w:szCs w:val="18"/>
              </w:rPr>
              <w:t>Desde Arica</w:t>
            </w:r>
            <w:r w:rsidR="00D33AC2">
              <w:rPr>
                <w:rFonts w:cstheme="minorHAnsi"/>
                <w:sz w:val="20"/>
                <w:szCs w:val="18"/>
              </w:rPr>
              <w:t xml:space="preserve"> se debe dirigir en dirección Norte por Av. Santa María hasta la intersección con Av. Renato Rocca y dirigirse unos 400 metros en dirección Este </w:t>
            </w:r>
            <w:r w:rsidR="00084F90">
              <w:rPr>
                <w:rFonts w:cstheme="minorHAnsi"/>
                <w:sz w:val="20"/>
                <w:szCs w:val="18"/>
              </w:rPr>
              <w:t>hasta</w:t>
            </w:r>
            <w:r w:rsidR="00D33AC2">
              <w:rPr>
                <w:rFonts w:cstheme="minorHAnsi"/>
                <w:sz w:val="20"/>
                <w:szCs w:val="18"/>
              </w:rPr>
              <w:t xml:space="preserve"> la intersección con Av. Azola</w:t>
            </w:r>
            <w:r w:rsidR="00992922">
              <w:rPr>
                <w:rFonts w:cstheme="minorHAnsi"/>
                <w:sz w:val="20"/>
                <w:szCs w:val="18"/>
              </w:rPr>
              <w:t>,</w:t>
            </w:r>
            <w:r w:rsidR="00D33AC2">
              <w:rPr>
                <w:rFonts w:cstheme="minorHAnsi"/>
                <w:sz w:val="20"/>
                <w:szCs w:val="18"/>
              </w:rPr>
              <w:t xml:space="preserve"> en donde se ingresa al área del proyecto.</w:t>
            </w:r>
          </w:p>
          <w:p w:rsidR="006270FF" w:rsidRPr="0025129B" w:rsidRDefault="006270FF" w:rsidP="00570BD0">
            <w:pPr>
              <w:rPr>
                <w:rFonts w:cstheme="minorHAnsi"/>
                <w:b/>
                <w:color w:val="FF0000"/>
                <w:sz w:val="20"/>
                <w:szCs w:val="18"/>
              </w:rPr>
            </w:pP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5749E1" w:rsidRPr="0025129B" w:rsidRDefault="005749E1">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7E2D5C" w:rsidRDefault="005749E1" w:rsidP="005749E1">
            <w:pPr>
              <w:rPr>
                <w:color w:val="FF0000"/>
              </w:rPr>
            </w:pPr>
            <w:r w:rsidRPr="0025129B">
              <w:rPr>
                <w:b/>
              </w:rPr>
              <w:t xml:space="preserve">Figura </w:t>
            </w:r>
            <w:r w:rsidR="003714C8">
              <w:rPr>
                <w:b/>
              </w:rPr>
              <w:t>2</w:t>
            </w:r>
            <w:r w:rsidR="00F64DF2">
              <w:rPr>
                <w:b/>
              </w:rPr>
              <w:t>. Layout del p</w:t>
            </w:r>
            <w:r w:rsidRPr="0025129B">
              <w:rPr>
                <w:b/>
              </w:rPr>
              <w:t xml:space="preserve">royecto </w:t>
            </w:r>
            <w:r w:rsidRPr="007E2D5C">
              <w:rPr>
                <w:sz w:val="20"/>
                <w:szCs w:val="20"/>
              </w:rPr>
              <w:t xml:space="preserve">(Fuente: </w:t>
            </w:r>
            <w:r w:rsidR="00254788">
              <w:rPr>
                <w:sz w:val="20"/>
                <w:szCs w:val="20"/>
              </w:rPr>
              <w:t>Declaración de Impacto Ambiental del proyecto “</w:t>
            </w:r>
            <w:r w:rsidR="00254788" w:rsidRPr="00F61FD7">
              <w:rPr>
                <w:sz w:val="20"/>
                <w:szCs w:val="20"/>
              </w:rPr>
              <w:t>Reposición de espacios públicos y áreas verdes como medida de mitigación de sectores contiguos a sitio F etapa 1 y 2</w:t>
            </w:r>
            <w:r w:rsidR="00254788">
              <w:rPr>
                <w:sz w:val="20"/>
                <w:szCs w:val="20"/>
              </w:rPr>
              <w:t>”)</w:t>
            </w:r>
            <w:r w:rsidRPr="007E2D5C">
              <w:rPr>
                <w:sz w:val="20"/>
                <w:szCs w:val="20"/>
              </w:rPr>
              <w:t xml:space="preserve">. </w:t>
            </w:r>
          </w:p>
          <w:p w:rsidR="0099175E" w:rsidRPr="0025129B" w:rsidRDefault="00D33AC2" w:rsidP="00D33AC2">
            <w:pPr>
              <w:jc w:val="center"/>
              <w:rPr>
                <w:rFonts w:cstheme="minorHAnsi"/>
                <w:lang w:eastAsia="es-ES"/>
              </w:rPr>
            </w:pPr>
            <w:r>
              <w:object w:dxaOrig="8415" w:dyaOrig="8295">
                <v:shape id="_x0000_i1028" type="#_x0000_t75" style="width:421.15pt;height:415.15pt" o:ole="">
                  <v:imagedata r:id="rId27" o:title=""/>
                </v:shape>
                <o:OLEObject Type="Embed" ProgID="PBrush" ShapeID="_x0000_i1028" DrawAspect="Content" ObjectID="_1511788003" r:id="rId28"/>
              </w:object>
            </w:r>
          </w:p>
        </w:tc>
      </w:tr>
    </w:tbl>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52" w:name="_Toc437697060"/>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2"/>
        <w:gridCol w:w="1274"/>
        <w:gridCol w:w="1135"/>
        <w:gridCol w:w="1135"/>
        <w:gridCol w:w="1418"/>
        <w:gridCol w:w="2128"/>
        <w:gridCol w:w="1274"/>
        <w:gridCol w:w="1256"/>
      </w:tblGrid>
      <w:tr w:rsidR="003714C8" w:rsidRPr="0025129B" w:rsidTr="003714C8">
        <w:trPr>
          <w:trHeight w:val="498"/>
        </w:trPr>
        <w:tc>
          <w:tcPr>
            <w:tcW w:w="5000" w:type="pct"/>
            <w:gridSpan w:val="8"/>
            <w:shd w:val="clear" w:color="000000" w:fill="D9D9D9"/>
            <w:noWrap/>
          </w:tcPr>
          <w:p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rsidR="003714C8" w:rsidRPr="0025129B" w:rsidRDefault="003714C8" w:rsidP="00075A70">
            <w:pPr>
              <w:spacing w:line="0" w:lineRule="atLeast"/>
              <w:jc w:val="left"/>
              <w:rPr>
                <w:rFonts w:eastAsia="Times New Roman" w:cs="Calibri"/>
                <w:b/>
                <w:bCs/>
                <w:color w:val="000000"/>
                <w:sz w:val="20"/>
                <w:szCs w:val="20"/>
                <w:lang w:eastAsia="es-CL"/>
              </w:rPr>
            </w:pPr>
          </w:p>
        </w:tc>
      </w:tr>
      <w:tr w:rsidR="00096213" w:rsidRPr="0025129B" w:rsidTr="00254788">
        <w:trPr>
          <w:trHeight w:val="498"/>
        </w:trPr>
        <w:tc>
          <w:tcPr>
            <w:tcW w:w="244"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0"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61"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1"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052"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630" w:type="pct"/>
            <w:shd w:val="clear" w:color="auto" w:fill="auto"/>
            <w:vAlign w:val="center"/>
            <w:hideMark/>
          </w:tcPr>
          <w:p w:rsidR="00096213" w:rsidRPr="0025129B" w:rsidRDefault="00096213" w:rsidP="0025478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20" w:type="pct"/>
            <w:vAlign w:val="center"/>
          </w:tcPr>
          <w:p w:rsidR="00096213" w:rsidRPr="0025129B" w:rsidRDefault="00F64DF2" w:rsidP="00254788">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rsidTr="00254788">
        <w:trPr>
          <w:trHeight w:val="498"/>
        </w:trPr>
        <w:tc>
          <w:tcPr>
            <w:tcW w:w="244" w:type="pct"/>
            <w:shd w:val="clear" w:color="auto" w:fill="auto"/>
            <w:noWrap/>
            <w:vAlign w:val="center"/>
            <w:hideMark/>
          </w:tcPr>
          <w:p w:rsidR="00096213" w:rsidRDefault="00254788" w:rsidP="007C60EE">
            <w:pPr>
              <w:spacing w:line="0" w:lineRule="atLeast"/>
              <w:jc w:val="center"/>
              <w:rPr>
                <w:color w:val="000000"/>
                <w:sz w:val="20"/>
              </w:rPr>
            </w:pPr>
            <w:r>
              <w:rPr>
                <w:color w:val="000000"/>
                <w:sz w:val="20"/>
              </w:rPr>
              <w:t>1</w:t>
            </w:r>
          </w:p>
          <w:p w:rsidR="00254788" w:rsidRDefault="00254788" w:rsidP="007C60EE">
            <w:pPr>
              <w:spacing w:line="0" w:lineRule="atLeast"/>
              <w:jc w:val="center"/>
              <w:rPr>
                <w:color w:val="000000"/>
                <w:sz w:val="20"/>
              </w:rPr>
            </w:pPr>
          </w:p>
          <w:p w:rsidR="00254788" w:rsidRDefault="00254788" w:rsidP="007C60EE">
            <w:pPr>
              <w:spacing w:line="0" w:lineRule="atLeast"/>
              <w:jc w:val="center"/>
              <w:rPr>
                <w:color w:val="000000"/>
                <w:sz w:val="20"/>
              </w:rPr>
            </w:pPr>
          </w:p>
          <w:p w:rsidR="00254788" w:rsidRDefault="00254788" w:rsidP="007C60EE">
            <w:pPr>
              <w:spacing w:line="0" w:lineRule="atLeast"/>
              <w:jc w:val="center"/>
              <w:rPr>
                <w:color w:val="000000"/>
                <w:sz w:val="20"/>
              </w:rPr>
            </w:pPr>
          </w:p>
          <w:p w:rsidR="00254788" w:rsidRDefault="00254788" w:rsidP="007C60EE">
            <w:pPr>
              <w:spacing w:line="0" w:lineRule="atLeast"/>
              <w:jc w:val="center"/>
              <w:rPr>
                <w:color w:val="000000"/>
                <w:sz w:val="20"/>
              </w:rPr>
            </w:pPr>
          </w:p>
          <w:p w:rsidR="00254788" w:rsidRDefault="00254788" w:rsidP="007C60EE">
            <w:pPr>
              <w:spacing w:line="0" w:lineRule="atLeast"/>
              <w:jc w:val="center"/>
              <w:rPr>
                <w:color w:val="000000"/>
                <w:sz w:val="20"/>
              </w:rPr>
            </w:pPr>
          </w:p>
          <w:p w:rsidR="00254788" w:rsidRDefault="00254788" w:rsidP="007C60EE">
            <w:pPr>
              <w:spacing w:line="0" w:lineRule="atLeast"/>
              <w:jc w:val="center"/>
              <w:rPr>
                <w:color w:val="000000"/>
                <w:sz w:val="20"/>
              </w:rPr>
            </w:pPr>
          </w:p>
          <w:p w:rsidR="00254788" w:rsidRDefault="00254788" w:rsidP="007C60EE">
            <w:pPr>
              <w:spacing w:line="0" w:lineRule="atLeast"/>
              <w:jc w:val="center"/>
              <w:rPr>
                <w:color w:val="000000"/>
                <w:sz w:val="20"/>
              </w:rPr>
            </w:pPr>
          </w:p>
          <w:p w:rsidR="00254788" w:rsidRPr="007C60EE" w:rsidRDefault="00254788" w:rsidP="007C60EE">
            <w:pPr>
              <w:spacing w:line="0" w:lineRule="atLeast"/>
              <w:jc w:val="center"/>
              <w:rPr>
                <w:color w:val="000000"/>
                <w:sz w:val="20"/>
              </w:rPr>
            </w:pPr>
          </w:p>
        </w:tc>
        <w:tc>
          <w:tcPr>
            <w:tcW w:w="630" w:type="pct"/>
            <w:shd w:val="clear" w:color="auto" w:fill="auto"/>
            <w:noWrap/>
            <w:vAlign w:val="center"/>
          </w:tcPr>
          <w:p w:rsidR="00096213" w:rsidRDefault="00254788" w:rsidP="007C60EE">
            <w:pPr>
              <w:spacing w:line="0" w:lineRule="atLeast"/>
              <w:jc w:val="center"/>
              <w:rPr>
                <w:color w:val="000000"/>
                <w:sz w:val="20"/>
              </w:rPr>
            </w:pPr>
            <w:r>
              <w:rPr>
                <w:color w:val="000000"/>
                <w:sz w:val="20"/>
              </w:rPr>
              <w:t>RCA</w:t>
            </w:r>
          </w:p>
          <w:p w:rsidR="00254788" w:rsidRDefault="00254788" w:rsidP="007C60EE">
            <w:pPr>
              <w:spacing w:line="0" w:lineRule="atLeast"/>
              <w:jc w:val="center"/>
              <w:rPr>
                <w:color w:val="000000"/>
                <w:sz w:val="20"/>
              </w:rPr>
            </w:pPr>
          </w:p>
          <w:p w:rsidR="00254788" w:rsidRDefault="00254788" w:rsidP="007C60EE">
            <w:pPr>
              <w:spacing w:line="0" w:lineRule="atLeast"/>
              <w:jc w:val="center"/>
              <w:rPr>
                <w:color w:val="000000"/>
                <w:sz w:val="20"/>
              </w:rPr>
            </w:pPr>
          </w:p>
          <w:p w:rsidR="00254788" w:rsidRDefault="00254788" w:rsidP="007C60EE">
            <w:pPr>
              <w:spacing w:line="0" w:lineRule="atLeast"/>
              <w:jc w:val="center"/>
              <w:rPr>
                <w:color w:val="000000"/>
                <w:sz w:val="20"/>
              </w:rPr>
            </w:pPr>
          </w:p>
          <w:p w:rsidR="00254788" w:rsidRDefault="00254788" w:rsidP="007C60EE">
            <w:pPr>
              <w:spacing w:line="0" w:lineRule="atLeast"/>
              <w:jc w:val="center"/>
              <w:rPr>
                <w:color w:val="000000"/>
                <w:sz w:val="20"/>
              </w:rPr>
            </w:pPr>
          </w:p>
          <w:p w:rsidR="00254788" w:rsidRDefault="00254788" w:rsidP="007C60EE">
            <w:pPr>
              <w:spacing w:line="0" w:lineRule="atLeast"/>
              <w:jc w:val="center"/>
              <w:rPr>
                <w:color w:val="000000"/>
                <w:sz w:val="20"/>
              </w:rPr>
            </w:pPr>
          </w:p>
          <w:p w:rsidR="00254788" w:rsidRDefault="00254788" w:rsidP="007C60EE">
            <w:pPr>
              <w:spacing w:line="0" w:lineRule="atLeast"/>
              <w:jc w:val="center"/>
              <w:rPr>
                <w:color w:val="000000"/>
                <w:sz w:val="20"/>
              </w:rPr>
            </w:pPr>
          </w:p>
          <w:p w:rsidR="00254788" w:rsidRDefault="00254788" w:rsidP="007C60EE">
            <w:pPr>
              <w:spacing w:line="0" w:lineRule="atLeast"/>
              <w:jc w:val="center"/>
              <w:rPr>
                <w:color w:val="000000"/>
                <w:sz w:val="20"/>
              </w:rPr>
            </w:pPr>
          </w:p>
          <w:p w:rsidR="00254788" w:rsidRPr="007C60EE" w:rsidRDefault="00254788" w:rsidP="007C60EE">
            <w:pPr>
              <w:spacing w:line="0" w:lineRule="atLeast"/>
              <w:jc w:val="center"/>
              <w:rPr>
                <w:color w:val="000000"/>
                <w:sz w:val="20"/>
              </w:rPr>
            </w:pPr>
          </w:p>
        </w:tc>
        <w:tc>
          <w:tcPr>
            <w:tcW w:w="561" w:type="pct"/>
            <w:shd w:val="clear" w:color="auto" w:fill="auto"/>
            <w:noWrap/>
            <w:vAlign w:val="center"/>
          </w:tcPr>
          <w:p w:rsidR="00096213" w:rsidRDefault="00254788" w:rsidP="007C60EE">
            <w:pPr>
              <w:spacing w:line="0" w:lineRule="atLeast"/>
              <w:jc w:val="center"/>
              <w:rPr>
                <w:color w:val="000000"/>
                <w:sz w:val="20"/>
              </w:rPr>
            </w:pPr>
            <w:r>
              <w:rPr>
                <w:color w:val="000000"/>
                <w:sz w:val="20"/>
              </w:rPr>
              <w:t>014</w:t>
            </w:r>
          </w:p>
          <w:p w:rsidR="00254788" w:rsidRDefault="00254788" w:rsidP="007C60EE">
            <w:pPr>
              <w:spacing w:line="0" w:lineRule="atLeast"/>
              <w:jc w:val="center"/>
              <w:rPr>
                <w:color w:val="000000"/>
                <w:sz w:val="20"/>
              </w:rPr>
            </w:pPr>
          </w:p>
          <w:p w:rsidR="00254788" w:rsidRDefault="00254788" w:rsidP="007C60EE">
            <w:pPr>
              <w:spacing w:line="0" w:lineRule="atLeast"/>
              <w:jc w:val="center"/>
              <w:rPr>
                <w:color w:val="000000"/>
                <w:sz w:val="20"/>
              </w:rPr>
            </w:pPr>
          </w:p>
          <w:p w:rsidR="00254788" w:rsidRDefault="00254788" w:rsidP="007C60EE">
            <w:pPr>
              <w:spacing w:line="0" w:lineRule="atLeast"/>
              <w:jc w:val="center"/>
              <w:rPr>
                <w:color w:val="000000"/>
                <w:sz w:val="20"/>
              </w:rPr>
            </w:pPr>
          </w:p>
          <w:p w:rsidR="00254788" w:rsidRDefault="00254788" w:rsidP="007C60EE">
            <w:pPr>
              <w:spacing w:line="0" w:lineRule="atLeast"/>
              <w:jc w:val="center"/>
              <w:rPr>
                <w:color w:val="000000"/>
                <w:sz w:val="20"/>
              </w:rPr>
            </w:pPr>
          </w:p>
          <w:p w:rsidR="00254788" w:rsidRDefault="00254788" w:rsidP="007C60EE">
            <w:pPr>
              <w:spacing w:line="0" w:lineRule="atLeast"/>
              <w:jc w:val="center"/>
              <w:rPr>
                <w:color w:val="000000"/>
                <w:sz w:val="20"/>
              </w:rPr>
            </w:pPr>
          </w:p>
          <w:p w:rsidR="00254788" w:rsidRDefault="00254788" w:rsidP="007C60EE">
            <w:pPr>
              <w:spacing w:line="0" w:lineRule="atLeast"/>
              <w:jc w:val="center"/>
              <w:rPr>
                <w:color w:val="000000"/>
                <w:sz w:val="20"/>
              </w:rPr>
            </w:pPr>
          </w:p>
          <w:p w:rsidR="00254788" w:rsidRDefault="00254788" w:rsidP="007C60EE">
            <w:pPr>
              <w:spacing w:line="0" w:lineRule="atLeast"/>
              <w:jc w:val="center"/>
              <w:rPr>
                <w:color w:val="000000"/>
                <w:sz w:val="20"/>
              </w:rPr>
            </w:pPr>
          </w:p>
          <w:p w:rsidR="00254788" w:rsidRPr="007C60EE" w:rsidRDefault="00254788" w:rsidP="007C60EE">
            <w:pPr>
              <w:spacing w:line="0" w:lineRule="atLeast"/>
              <w:jc w:val="center"/>
              <w:rPr>
                <w:color w:val="000000"/>
                <w:sz w:val="20"/>
              </w:rPr>
            </w:pPr>
          </w:p>
        </w:tc>
        <w:tc>
          <w:tcPr>
            <w:tcW w:w="561" w:type="pct"/>
          </w:tcPr>
          <w:p w:rsidR="00096213" w:rsidRPr="007C60EE" w:rsidRDefault="00254788" w:rsidP="007C60EE">
            <w:pPr>
              <w:spacing w:line="0" w:lineRule="atLeast"/>
              <w:jc w:val="center"/>
              <w:rPr>
                <w:color w:val="000000"/>
                <w:sz w:val="20"/>
              </w:rPr>
            </w:pPr>
            <w:r>
              <w:rPr>
                <w:color w:val="000000"/>
                <w:sz w:val="20"/>
              </w:rPr>
              <w:t>28/01/2013</w:t>
            </w:r>
          </w:p>
        </w:tc>
        <w:tc>
          <w:tcPr>
            <w:tcW w:w="701" w:type="pct"/>
            <w:shd w:val="clear" w:color="auto" w:fill="auto"/>
            <w:noWrap/>
            <w:vAlign w:val="center"/>
          </w:tcPr>
          <w:p w:rsidR="00096213" w:rsidRDefault="00254788" w:rsidP="008B441E">
            <w:pPr>
              <w:spacing w:line="0" w:lineRule="atLeast"/>
              <w:rPr>
                <w:color w:val="000000"/>
                <w:sz w:val="20"/>
              </w:rPr>
            </w:pPr>
            <w:r>
              <w:rPr>
                <w:color w:val="000000"/>
                <w:sz w:val="20"/>
              </w:rPr>
              <w:t>Comisión de Evaluación de la Región de Arica y Parinacota</w:t>
            </w:r>
          </w:p>
          <w:p w:rsidR="00254788" w:rsidRDefault="00254788" w:rsidP="007C60EE">
            <w:pPr>
              <w:spacing w:line="0" w:lineRule="atLeast"/>
              <w:jc w:val="center"/>
              <w:rPr>
                <w:color w:val="000000"/>
                <w:sz w:val="20"/>
              </w:rPr>
            </w:pPr>
          </w:p>
          <w:p w:rsidR="00254788" w:rsidRDefault="00254788" w:rsidP="007C60EE">
            <w:pPr>
              <w:spacing w:line="0" w:lineRule="atLeast"/>
              <w:jc w:val="center"/>
              <w:rPr>
                <w:color w:val="000000"/>
                <w:sz w:val="20"/>
              </w:rPr>
            </w:pPr>
          </w:p>
          <w:p w:rsidR="00254788" w:rsidRDefault="00254788" w:rsidP="007C60EE">
            <w:pPr>
              <w:spacing w:line="0" w:lineRule="atLeast"/>
              <w:jc w:val="center"/>
              <w:rPr>
                <w:color w:val="000000"/>
                <w:sz w:val="20"/>
              </w:rPr>
            </w:pPr>
          </w:p>
          <w:p w:rsidR="00254788" w:rsidRPr="007C60EE" w:rsidRDefault="00254788" w:rsidP="007C60EE">
            <w:pPr>
              <w:spacing w:line="0" w:lineRule="atLeast"/>
              <w:jc w:val="center"/>
              <w:rPr>
                <w:color w:val="000000"/>
                <w:sz w:val="20"/>
              </w:rPr>
            </w:pPr>
          </w:p>
        </w:tc>
        <w:tc>
          <w:tcPr>
            <w:tcW w:w="1052" w:type="pct"/>
            <w:shd w:val="clear" w:color="auto" w:fill="auto"/>
            <w:noWrap/>
            <w:vAlign w:val="center"/>
          </w:tcPr>
          <w:p w:rsidR="00096213" w:rsidRDefault="00254788" w:rsidP="007C60EE">
            <w:pPr>
              <w:spacing w:line="0" w:lineRule="atLeast"/>
              <w:rPr>
                <w:color w:val="000000"/>
                <w:sz w:val="20"/>
              </w:rPr>
            </w:pPr>
            <w:r w:rsidRPr="00254788">
              <w:rPr>
                <w:color w:val="000000"/>
                <w:sz w:val="20"/>
              </w:rPr>
              <w:t>Reposición de espacios públicos y áreas verdes como medida de mitigación de sectores contiguos a sitio F etapa 1 y 2</w:t>
            </w:r>
          </w:p>
          <w:p w:rsidR="00254788" w:rsidRDefault="00254788" w:rsidP="007C60EE">
            <w:pPr>
              <w:spacing w:line="0" w:lineRule="atLeast"/>
              <w:rPr>
                <w:color w:val="000000"/>
                <w:sz w:val="20"/>
              </w:rPr>
            </w:pPr>
          </w:p>
          <w:p w:rsidR="00254788" w:rsidRDefault="00254788" w:rsidP="007C60EE">
            <w:pPr>
              <w:spacing w:line="0" w:lineRule="atLeast"/>
              <w:rPr>
                <w:color w:val="000000"/>
                <w:sz w:val="20"/>
              </w:rPr>
            </w:pPr>
          </w:p>
          <w:p w:rsidR="00254788" w:rsidRPr="007C60EE" w:rsidRDefault="00254788" w:rsidP="007C60EE">
            <w:pPr>
              <w:spacing w:line="0" w:lineRule="atLeast"/>
              <w:rPr>
                <w:color w:val="000000"/>
                <w:sz w:val="20"/>
              </w:rPr>
            </w:pPr>
          </w:p>
        </w:tc>
        <w:tc>
          <w:tcPr>
            <w:tcW w:w="630" w:type="pct"/>
            <w:shd w:val="clear" w:color="auto" w:fill="auto"/>
            <w:noWrap/>
            <w:vAlign w:val="center"/>
          </w:tcPr>
          <w:p w:rsidR="00096213" w:rsidRDefault="00254788"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Sin consultas de pertinencia de ingreso al SEIA</w:t>
            </w:r>
          </w:p>
          <w:p w:rsidR="00254788" w:rsidRDefault="00254788" w:rsidP="005749E1">
            <w:pPr>
              <w:spacing w:line="0" w:lineRule="atLeast"/>
              <w:rPr>
                <w:rFonts w:eastAsia="Times New Roman" w:cs="Calibri"/>
                <w:color w:val="000000"/>
                <w:sz w:val="20"/>
                <w:szCs w:val="20"/>
                <w:lang w:eastAsia="es-CL"/>
              </w:rPr>
            </w:pPr>
          </w:p>
          <w:p w:rsidR="00254788" w:rsidRDefault="00254788" w:rsidP="005749E1">
            <w:pPr>
              <w:spacing w:line="0" w:lineRule="atLeast"/>
              <w:rPr>
                <w:rFonts w:eastAsia="Times New Roman" w:cs="Calibri"/>
                <w:color w:val="000000"/>
                <w:sz w:val="20"/>
                <w:szCs w:val="20"/>
                <w:lang w:eastAsia="es-CL"/>
              </w:rPr>
            </w:pPr>
          </w:p>
          <w:p w:rsidR="00254788" w:rsidRDefault="00254788" w:rsidP="005749E1">
            <w:pPr>
              <w:spacing w:line="0" w:lineRule="atLeast"/>
              <w:rPr>
                <w:rFonts w:eastAsia="Times New Roman" w:cs="Calibri"/>
                <w:color w:val="000000"/>
                <w:sz w:val="20"/>
                <w:szCs w:val="20"/>
                <w:lang w:eastAsia="es-CL"/>
              </w:rPr>
            </w:pPr>
          </w:p>
          <w:p w:rsidR="00254788" w:rsidRPr="0025129B" w:rsidRDefault="00254788" w:rsidP="005749E1">
            <w:pPr>
              <w:spacing w:line="0" w:lineRule="atLeast"/>
              <w:rPr>
                <w:rFonts w:eastAsia="Times New Roman" w:cs="Calibri"/>
                <w:color w:val="000000"/>
                <w:sz w:val="20"/>
                <w:szCs w:val="20"/>
                <w:lang w:eastAsia="es-CL"/>
              </w:rPr>
            </w:pPr>
          </w:p>
        </w:tc>
        <w:tc>
          <w:tcPr>
            <w:tcW w:w="620" w:type="pct"/>
          </w:tcPr>
          <w:p w:rsidR="00096213" w:rsidRPr="0025129B" w:rsidRDefault="00254788" w:rsidP="0025478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rsidR="00E73ECE" w:rsidRDefault="00E73ECE" w:rsidP="00317531"/>
    <w:p w:rsidR="00254788" w:rsidRDefault="00254788" w:rsidP="00317531"/>
    <w:p w:rsidR="00317531" w:rsidRPr="0025129B" w:rsidRDefault="00B1722C" w:rsidP="00C958D0">
      <w:pPr>
        <w:pStyle w:val="Ttulo1"/>
      </w:pPr>
      <w:bookmarkStart w:id="53" w:name="_Toc352840385"/>
      <w:bookmarkStart w:id="54" w:name="_Toc352841445"/>
      <w:bookmarkStart w:id="55" w:name="_Toc437697061"/>
      <w:r w:rsidRPr="0025129B">
        <w:t>ANTECEDENTES DE LA ACTIVIDAD DE FISCALIZACIÓN.</w:t>
      </w:r>
      <w:bookmarkEnd w:id="53"/>
      <w:bookmarkEnd w:id="54"/>
      <w:bookmarkEnd w:id="55"/>
    </w:p>
    <w:p w:rsidR="00B1722C" w:rsidRPr="0025129B" w:rsidRDefault="00B1722C" w:rsidP="00B1722C"/>
    <w:p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37697062"/>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7C15CC" w:rsidP="00811640">
            <w:pPr>
              <w:jc w:val="left"/>
              <w:rPr>
                <w:sz w:val="20"/>
                <w:szCs w:val="20"/>
              </w:rPr>
            </w:pPr>
            <w:r w:rsidRPr="00811640">
              <w:rPr>
                <w:rFonts w:cstheme="minorHAnsi"/>
                <w:sz w:val="20"/>
              </w:rPr>
              <w:t xml:space="preserve">Programada </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25129B" w:rsidRDefault="00051C01" w:rsidP="008B441E">
            <w:pPr>
              <w:rPr>
                <w:color w:val="FF0000"/>
                <w:sz w:val="20"/>
                <w:szCs w:val="20"/>
                <w:lang w:val="es-ES"/>
              </w:rPr>
            </w:pPr>
            <w:r w:rsidRPr="00811640">
              <w:rPr>
                <w:sz w:val="20"/>
                <w:szCs w:val="20"/>
              </w:rPr>
              <w:t>Según Resolución SMA N°</w:t>
            </w:r>
            <w:r w:rsidR="00811640" w:rsidRPr="00811640">
              <w:rPr>
                <w:sz w:val="20"/>
                <w:szCs w:val="20"/>
              </w:rPr>
              <w:t xml:space="preserve"> 769</w:t>
            </w:r>
            <w:r w:rsidRPr="00811640">
              <w:rPr>
                <w:sz w:val="20"/>
                <w:szCs w:val="20"/>
              </w:rPr>
              <w:t>/2014</w:t>
            </w:r>
            <w:r w:rsidR="005626CB" w:rsidRPr="00811640">
              <w:rPr>
                <w:sz w:val="20"/>
                <w:szCs w:val="20"/>
              </w:rPr>
              <w:t xml:space="preserve"> que fija </w:t>
            </w:r>
            <w:r w:rsidR="005626CB" w:rsidRPr="00811640">
              <w:rPr>
                <w:sz w:val="20"/>
                <w:szCs w:val="20"/>
                <w:lang w:val="es-ES"/>
              </w:rPr>
              <w:t>Programa y Subprogramas Sectoriales de Fiscalización Ambiental de Resoluciones de Calific</w:t>
            </w:r>
            <w:r w:rsidRPr="00811640">
              <w:rPr>
                <w:sz w:val="20"/>
                <w:szCs w:val="20"/>
                <w:lang w:val="es-ES"/>
              </w:rPr>
              <w:t>ación Ambiental para el año 201</w:t>
            </w:r>
            <w:r w:rsidR="00811640" w:rsidRPr="00811640">
              <w:rPr>
                <w:sz w:val="20"/>
                <w:szCs w:val="20"/>
                <w:lang w:val="es-ES"/>
              </w:rPr>
              <w:t>5</w:t>
            </w:r>
            <w:r w:rsidR="004F1B25" w:rsidRPr="00811640">
              <w:rPr>
                <w:sz w:val="20"/>
                <w:szCs w:val="20"/>
                <w:lang w:val="es-ES"/>
              </w:rPr>
              <w:t xml:space="preserve">. </w:t>
            </w:r>
          </w:p>
        </w:tc>
      </w:tr>
    </w:tbl>
    <w:p w:rsidR="00B1722C" w:rsidRPr="0025129B" w:rsidRDefault="00B1722C" w:rsidP="00B1722C"/>
    <w:p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37697063"/>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893A4E" w:rsidRPr="00992922" w:rsidRDefault="00811640" w:rsidP="00992922">
            <w:pPr>
              <w:pStyle w:val="Prrafodelista"/>
              <w:numPr>
                <w:ilvl w:val="0"/>
                <w:numId w:val="7"/>
              </w:numPr>
              <w:spacing w:line="276" w:lineRule="auto"/>
              <w:jc w:val="left"/>
              <w:rPr>
                <w:rFonts w:eastAsia="Times New Roman" w:cs="Calibri"/>
                <w:color w:val="FF0000"/>
                <w:sz w:val="16"/>
                <w:szCs w:val="16"/>
                <w:lang w:eastAsia="es-CL"/>
              </w:rPr>
            </w:pPr>
            <w:r>
              <w:rPr>
                <w:rFonts w:eastAsia="Times New Roman" w:cs="Calibri"/>
                <w:sz w:val="20"/>
                <w:szCs w:val="16"/>
                <w:lang w:eastAsia="es-CL"/>
              </w:rPr>
              <w:t>Afectación de Suelo</w:t>
            </w:r>
            <w:r w:rsidR="006A0F04">
              <w:rPr>
                <w:rFonts w:eastAsia="Times New Roman" w:cs="Calibri"/>
                <w:sz w:val="20"/>
                <w:szCs w:val="16"/>
                <w:lang w:eastAsia="es-CL"/>
              </w:rPr>
              <w:t>s</w:t>
            </w:r>
            <w:r w:rsidR="00992922">
              <w:rPr>
                <w:rFonts w:eastAsia="Times New Roman" w:cs="Calibri"/>
                <w:sz w:val="20"/>
                <w:szCs w:val="16"/>
                <w:lang w:eastAsia="es-CL"/>
              </w:rPr>
              <w:t>.</w:t>
            </w:r>
          </w:p>
        </w:tc>
      </w:tr>
    </w:tbl>
    <w:p w:rsidR="00893A4E" w:rsidRPr="0025129B" w:rsidRDefault="00893A4E" w:rsidP="00893A4E"/>
    <w:p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37697064"/>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rsidR="00893A4E" w:rsidRPr="0025129B" w:rsidRDefault="00893A4E" w:rsidP="000D703E">
      <w:pPr>
        <w:rPr>
          <w:rFonts w:cstheme="minorHAnsi"/>
          <w:sz w:val="16"/>
          <w:szCs w:val="16"/>
        </w:rPr>
      </w:pPr>
    </w:p>
    <w:p w:rsidR="00D17CB6" w:rsidRDefault="006B4FB2" w:rsidP="00D17CB6">
      <w:pPr>
        <w:pStyle w:val="Ttulo3"/>
        <w:rPr>
          <w:color w:val="FF0000"/>
          <w:sz w:val="20"/>
        </w:rPr>
      </w:pPr>
      <w:bookmarkStart w:id="88" w:name="_Toc437697065"/>
      <w:bookmarkStart w:id="89" w:name="_Toc353998115"/>
      <w:bookmarkStart w:id="90" w:name="_Toc353998188"/>
      <w:bookmarkStart w:id="91" w:name="_Toc382383540"/>
      <w:bookmarkStart w:id="92" w:name="_Toc382472362"/>
      <w:bookmarkStart w:id="93" w:name="_Toc390184273"/>
      <w:bookmarkStart w:id="94" w:name="_Toc390360004"/>
      <w:bookmarkStart w:id="95" w:name="_Toc390777025"/>
      <w:r w:rsidRPr="0025129B">
        <w:t>Primer día de inspección</w:t>
      </w:r>
      <w:bookmarkEnd w:id="88"/>
      <w:r w:rsidR="00992922">
        <w:t>.</w:t>
      </w:r>
      <w:r w:rsidR="009B139A">
        <w:t xml:space="preserve"> </w:t>
      </w:r>
      <w:r w:rsidRPr="0025129B">
        <w:t xml:space="preserve"> </w:t>
      </w:r>
      <w:bookmarkEnd w:id="89"/>
      <w:bookmarkEnd w:id="90"/>
      <w:bookmarkEnd w:id="91"/>
      <w:bookmarkEnd w:id="92"/>
      <w:bookmarkEnd w:id="93"/>
      <w:bookmarkEnd w:id="94"/>
      <w:bookmarkEnd w:id="95"/>
    </w:p>
    <w:p w:rsidR="00811640" w:rsidRPr="00811640" w:rsidRDefault="00811640" w:rsidP="00811640"/>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811640" w:rsidP="00893A4E">
            <w:pPr>
              <w:rPr>
                <w:sz w:val="20"/>
                <w:szCs w:val="20"/>
              </w:rPr>
            </w:pPr>
            <w:r>
              <w:rPr>
                <w:sz w:val="20"/>
                <w:szCs w:val="20"/>
              </w:rPr>
              <w:t>02/09/2015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811640" w:rsidP="00893A4E">
            <w:pPr>
              <w:rPr>
                <w:sz w:val="20"/>
                <w:szCs w:val="20"/>
              </w:rPr>
            </w:pPr>
            <w:r>
              <w:rPr>
                <w:sz w:val="20"/>
                <w:szCs w:val="20"/>
              </w:rPr>
              <w:t>09:00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811640" w:rsidP="00893A4E">
            <w:pPr>
              <w:rPr>
                <w:sz w:val="20"/>
                <w:szCs w:val="20"/>
                <w:lang w:val="es-ES" w:eastAsia="es-ES"/>
              </w:rPr>
            </w:pPr>
            <w:r>
              <w:rPr>
                <w:sz w:val="20"/>
                <w:szCs w:val="20"/>
                <w:lang w:val="es-ES" w:eastAsia="es-ES"/>
              </w:rPr>
              <w:t>12:30</w:t>
            </w:r>
          </w:p>
        </w:tc>
      </w:tr>
      <w:tr w:rsidR="00893A4E"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811640" w:rsidP="00570BD0">
            <w:pPr>
              <w:rPr>
                <w:sz w:val="20"/>
                <w:szCs w:val="20"/>
              </w:rPr>
            </w:pPr>
            <w:r>
              <w:rPr>
                <w:sz w:val="20"/>
                <w:szCs w:val="20"/>
              </w:rPr>
              <w:t>Luis Toledo Niklitschek</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811640" w:rsidP="00570BD0">
            <w:pPr>
              <w:rPr>
                <w:rFonts w:eastAsia="Times New Roman"/>
                <w:sz w:val="20"/>
                <w:szCs w:val="20"/>
              </w:rPr>
            </w:pPr>
            <w:r>
              <w:rPr>
                <w:rFonts w:eastAsia="Times New Roman"/>
                <w:sz w:val="20"/>
                <w:szCs w:val="20"/>
              </w:rPr>
              <w:t>SAG</w:t>
            </w:r>
          </w:p>
        </w:tc>
      </w:tr>
      <w:tr w:rsidR="00893A4E" w:rsidRPr="0025129B"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893A4E" w:rsidRPr="0025129B" w:rsidRDefault="00811640" w:rsidP="00570BD0">
            <w:pPr>
              <w:rPr>
                <w:sz w:val="20"/>
                <w:szCs w:val="20"/>
              </w:rPr>
            </w:pPr>
            <w:r>
              <w:rPr>
                <w:sz w:val="20"/>
                <w:szCs w:val="20"/>
              </w:rPr>
              <w:t>Marcelo Coppa Astorga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811640" w:rsidP="00570BD0">
            <w:pPr>
              <w:rPr>
                <w:rFonts w:eastAsia="Times New Roman"/>
                <w:sz w:val="20"/>
                <w:szCs w:val="20"/>
              </w:rPr>
            </w:pPr>
            <w:r>
              <w:rPr>
                <w:rFonts w:eastAsia="Times New Roman"/>
                <w:sz w:val="20"/>
                <w:szCs w:val="20"/>
              </w:rPr>
              <w:t>SEREMI de Salud</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2D0ED2">
            <w:pPr>
              <w:spacing w:line="0" w:lineRule="atLeast"/>
              <w:jc w:val="left"/>
              <w:rPr>
                <w:b/>
                <w:sz w:val="20"/>
                <w:szCs w:val="20"/>
              </w:rPr>
            </w:pPr>
            <w:r w:rsidRPr="0025129B">
              <w:rPr>
                <w:b/>
                <w:sz w:val="20"/>
                <w:szCs w:val="20"/>
              </w:rPr>
              <w:t>Existió oposición al ingreso:</w:t>
            </w:r>
            <w:r w:rsidRPr="007E2D5C">
              <w:rPr>
                <w:sz w:val="20"/>
                <w:szCs w:val="20"/>
              </w:rPr>
              <w:t xml:space="preserve"> </w:t>
            </w:r>
            <w:r w:rsidRPr="002D0ED2">
              <w:rPr>
                <w:sz w:val="20"/>
                <w:szCs w:val="20"/>
              </w:rPr>
              <w:t>N</w:t>
            </w:r>
            <w:r w:rsidR="002D0ED2" w:rsidRPr="002D0ED2">
              <w:rPr>
                <w:sz w:val="20"/>
                <w:szCs w:val="20"/>
              </w:rPr>
              <w:t>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893A4E">
            <w:pPr>
              <w:spacing w:line="0" w:lineRule="atLeast"/>
              <w:jc w:val="left"/>
              <w:rPr>
                <w:b/>
                <w:sz w:val="20"/>
                <w:szCs w:val="20"/>
              </w:rPr>
            </w:pPr>
            <w:r w:rsidRPr="0025129B">
              <w:rPr>
                <w:b/>
                <w:sz w:val="20"/>
                <w:szCs w:val="20"/>
              </w:rPr>
              <w:t>Existió auxilio de fuerza pública:</w:t>
            </w:r>
            <w:r>
              <w:rPr>
                <w:b/>
                <w:sz w:val="20"/>
                <w:szCs w:val="20"/>
              </w:rPr>
              <w:t xml:space="preserve"> </w:t>
            </w:r>
            <w:r w:rsidR="002D0ED2" w:rsidRPr="002D0ED2">
              <w:rPr>
                <w:sz w:val="20"/>
                <w:szCs w:val="20"/>
              </w:rPr>
              <w:t>No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2D0ED2">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002D0ED2">
              <w:rPr>
                <w:b/>
                <w:color w:val="FF0000"/>
                <w:sz w:val="20"/>
                <w:szCs w:val="20"/>
              </w:rPr>
              <w:t xml:space="preserve"> </w:t>
            </w:r>
            <w:r w:rsidR="002D0ED2" w:rsidRPr="002D0ED2">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2D0ED2">
            <w:pPr>
              <w:spacing w:line="0" w:lineRule="atLeast"/>
              <w:jc w:val="left"/>
              <w:rPr>
                <w:b/>
                <w:sz w:val="20"/>
                <w:szCs w:val="20"/>
              </w:rPr>
            </w:pPr>
            <w:r w:rsidRPr="0025129B">
              <w:rPr>
                <w:b/>
                <w:sz w:val="20"/>
                <w:szCs w:val="20"/>
              </w:rPr>
              <w:t>Existió trato respetuoso y deferente:</w:t>
            </w:r>
            <w:r>
              <w:rPr>
                <w:b/>
                <w:sz w:val="20"/>
                <w:szCs w:val="20"/>
              </w:rPr>
              <w:t xml:space="preserve"> </w:t>
            </w:r>
            <w:r w:rsidR="002D0ED2" w:rsidRPr="002D0ED2">
              <w:rPr>
                <w:sz w:val="20"/>
                <w:szCs w:val="20"/>
              </w:rPr>
              <w:t>Sí</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25129B" w:rsidRDefault="00893A4E" w:rsidP="002D0ED2">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6B4FB2" w:rsidRPr="0025129B">
              <w:rPr>
                <w:sz w:val="20"/>
                <w:szCs w:val="20"/>
              </w:rPr>
              <w:t xml:space="preserve"> </w:t>
            </w:r>
            <w:r w:rsidR="002D0ED2">
              <w:rPr>
                <w:sz w:val="20"/>
                <w:szCs w:val="20"/>
              </w:rPr>
              <w:t xml:space="preserve">Sí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893A4E" w:rsidP="002D0ED2">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9B139A" w:rsidRPr="0025129B">
              <w:rPr>
                <w:sz w:val="20"/>
                <w:szCs w:val="20"/>
              </w:rPr>
              <w:t xml:space="preserve"> </w:t>
            </w:r>
            <w:r w:rsidR="007E2D5C" w:rsidRPr="002D0ED2">
              <w:rPr>
                <w:sz w:val="20"/>
                <w:szCs w:val="20"/>
              </w:rPr>
              <w:t>Sí</w:t>
            </w:r>
            <w:r w:rsidR="002D0ED2" w:rsidRPr="002D0ED2">
              <w:rPr>
                <w:sz w:val="20"/>
                <w:szCs w:val="20"/>
              </w:rPr>
              <w:t xml:space="preserve">, </w:t>
            </w:r>
            <w:r w:rsidR="009B139A" w:rsidRPr="002D0ED2">
              <w:rPr>
                <w:sz w:val="20"/>
                <w:szCs w:val="20"/>
              </w:rPr>
              <w:t>anexo</w:t>
            </w:r>
            <w:r w:rsidR="002D0ED2" w:rsidRPr="002D0ED2">
              <w:rPr>
                <w:sz w:val="20"/>
                <w:szCs w:val="20"/>
              </w:rPr>
              <w:t xml:space="preserve"> 1</w:t>
            </w:r>
          </w:p>
        </w:tc>
      </w:tr>
      <w:tr w:rsidR="009B139A"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2D0ED2">
            <w:pPr>
              <w:spacing w:line="0" w:lineRule="atLeast"/>
              <w:jc w:val="left"/>
              <w:rPr>
                <w:b/>
                <w:sz w:val="20"/>
                <w:szCs w:val="20"/>
              </w:rPr>
            </w:pPr>
            <w:r>
              <w:rPr>
                <w:b/>
                <w:sz w:val="20"/>
                <w:szCs w:val="20"/>
              </w:rPr>
              <w:t>Observaciones:</w:t>
            </w:r>
            <w:r>
              <w:rPr>
                <w:b/>
                <w:color w:val="FF0000"/>
                <w:sz w:val="20"/>
                <w:szCs w:val="20"/>
              </w:rPr>
              <w:t xml:space="preserve"> </w:t>
            </w:r>
            <w:r w:rsidR="002D0ED2" w:rsidRPr="002D0ED2">
              <w:rPr>
                <w:sz w:val="20"/>
                <w:szCs w:val="20"/>
              </w:rPr>
              <w:t>Sin observaciones</w:t>
            </w:r>
            <w:r w:rsidRPr="007E2D5C">
              <w:rPr>
                <w:color w:val="FF0000"/>
                <w:sz w:val="20"/>
                <w:szCs w:val="20"/>
              </w:rPr>
              <w:t xml:space="preserve"> </w:t>
            </w:r>
          </w:p>
        </w:tc>
      </w:tr>
    </w:tbl>
    <w:p w:rsidR="00413EC4" w:rsidRPr="0025129B" w:rsidRDefault="00413EC4">
      <w:pPr>
        <w:jc w:val="left"/>
        <w:rPr>
          <w:rFonts w:cstheme="minorHAnsi"/>
          <w:b/>
          <w:color w:val="FF0000"/>
          <w:sz w:val="14"/>
          <w:szCs w:val="24"/>
        </w:rPr>
      </w:pPr>
    </w:p>
    <w:p w:rsidR="000D607C" w:rsidRPr="000D607C" w:rsidRDefault="00F67BC0" w:rsidP="00C958D0">
      <w:pPr>
        <w:pStyle w:val="Ttulo3"/>
      </w:pPr>
      <w:bookmarkStart w:id="96" w:name="_Toc437697066"/>
      <w:bookmarkStart w:id="97" w:name="_Toc390184274"/>
      <w:bookmarkStart w:id="98" w:name="_Toc390360005"/>
      <w:bookmarkStart w:id="99" w:name="_Toc390777026"/>
      <w:bookmarkStart w:id="100" w:name="_Toc352840390"/>
      <w:bookmarkStart w:id="101" w:name="_Toc352841450"/>
      <w:bookmarkStart w:id="102" w:name="_Toc353998117"/>
      <w:bookmarkStart w:id="103" w:name="_Toc353998190"/>
      <w:bookmarkStart w:id="104" w:name="_Toc382383541"/>
      <w:bookmarkStart w:id="105" w:name="_Toc382472363"/>
      <w:r>
        <w:lastRenderedPageBreak/>
        <w:t>Esquema de r</w:t>
      </w:r>
      <w:r w:rsidR="000D607C" w:rsidRPr="000D607C">
        <w:t>ecorrido</w:t>
      </w:r>
      <w:bookmarkEnd w:id="96"/>
      <w:r w:rsidR="00992922">
        <w:t>.</w:t>
      </w:r>
      <w:r w:rsidR="000D607C">
        <w:t xml:space="preserve"> </w:t>
      </w:r>
      <w:bookmarkEnd w:id="97"/>
      <w:bookmarkEnd w:id="98"/>
      <w:bookmarkEnd w:id="99"/>
    </w:p>
    <w:p w:rsidR="000D607C" w:rsidRDefault="000D607C" w:rsidP="000D607C"/>
    <w:p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285C5DB1" wp14:editId="7A830CBD">
                <wp:simplePos x="0" y="0"/>
                <wp:positionH relativeFrom="column">
                  <wp:posOffset>-34290</wp:posOffset>
                </wp:positionH>
                <wp:positionV relativeFrom="paragraph">
                  <wp:posOffset>62865</wp:posOffset>
                </wp:positionV>
                <wp:extent cx="6362700" cy="472440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6362700" cy="472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441E" w:rsidRDefault="008B441E">
                            <w:r>
                              <w:rPr>
                                <w:noProof/>
                                <w:lang w:eastAsia="es-CL"/>
                              </w:rPr>
                              <w:drawing>
                                <wp:inline distT="0" distB="0" distL="0" distR="0" wp14:anchorId="616EBDC9" wp14:editId="7073AE85">
                                  <wp:extent cx="6172200" cy="3181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2200" cy="31813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285C5DB1" id="2 Cuadro de texto" o:spid="_x0000_s1028" type="#_x0000_t202" style="position:absolute;left:0;text-align:left;margin-left:-2.7pt;margin-top:4.95pt;width:501pt;height:372pt;z-index:2516592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" fillcolor="white [3201]" strokeweight=".5pt">
                <v:textbox style="mso-fit-shape-to-text:t">
                  <w:txbxContent>
                    <w:p w:rsidR="008B441E" w:rsidRDefault="008B441E">
                      <w:r>
                        <w:rPr>
                          <w:noProof/>
                          <w:lang w:eastAsia="es-CL"/>
                        </w:rPr>
                        <w:drawing>
                          <wp:inline distT="0" distB="0" distL="0" distR="0" wp14:anchorId="616EBDC9" wp14:editId="7073AE85">
                            <wp:extent cx="6172200" cy="3181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2200" cy="3181350"/>
                                    </a:xfrm>
                                    <a:prstGeom prst="rect">
                                      <a:avLst/>
                                    </a:prstGeom>
                                    <a:noFill/>
                                    <a:ln>
                                      <a:noFill/>
                                    </a:ln>
                                  </pic:spPr>
                                </pic:pic>
                              </a:graphicData>
                            </a:graphic>
                          </wp:inline>
                        </w:drawing>
                      </w:r>
                    </w:p>
                  </w:txbxContent>
                </v:textbox>
              </v:shape>
            </w:pict>
          </mc:Fallback>
        </mc:AlternateContent>
      </w:r>
    </w:p>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0D607C" w:rsidRPr="000D607C" w:rsidRDefault="000D607C" w:rsidP="000D607C"/>
    <w:p w:rsidR="000D607C" w:rsidRPr="000D607C" w:rsidRDefault="00893A4E" w:rsidP="000D607C">
      <w:pPr>
        <w:pStyle w:val="Ttulo3"/>
        <w:rPr>
          <w:color w:val="FF0000"/>
          <w:sz w:val="20"/>
        </w:rPr>
      </w:pPr>
      <w:bookmarkStart w:id="106" w:name="_Toc390184275"/>
      <w:bookmarkStart w:id="107" w:name="_Toc390360006"/>
      <w:bookmarkStart w:id="108" w:name="_Toc390777027"/>
      <w:bookmarkStart w:id="109" w:name="_Toc437697067"/>
      <w:r w:rsidRPr="0025129B">
        <w:t>Detalle del Recorrido de la Inspección.</w:t>
      </w:r>
      <w:bookmarkEnd w:id="100"/>
      <w:bookmarkEnd w:id="101"/>
      <w:r w:rsidR="00413EC4" w:rsidRPr="0025129B">
        <w:t xml:space="preserve"> </w:t>
      </w:r>
      <w:bookmarkEnd w:id="102"/>
      <w:bookmarkEnd w:id="103"/>
      <w:bookmarkEnd w:id="104"/>
      <w:bookmarkEnd w:id="105"/>
      <w:bookmarkEnd w:id="106"/>
      <w:bookmarkEnd w:id="107"/>
      <w:bookmarkEnd w:id="108"/>
      <w:bookmarkEnd w:id="109"/>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25129B" w:rsidRDefault="00E1798D"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0D607C" w:rsidRPr="0025129B" w:rsidRDefault="00E1798D" w:rsidP="00570BD0">
            <w:pPr>
              <w:rPr>
                <w:rFonts w:eastAsia="Times New Roman" w:cstheme="minorHAnsi"/>
                <w:sz w:val="20"/>
                <w:szCs w:val="20"/>
                <w:lang w:val="es-ES_tradnl" w:eastAsia="es-CL"/>
              </w:rPr>
            </w:pPr>
            <w:r>
              <w:rPr>
                <w:rFonts w:eastAsia="Times New Roman" w:cstheme="minorHAnsi"/>
                <w:sz w:val="20"/>
                <w:szCs w:val="20"/>
                <w:lang w:val="es-ES_tradnl" w:eastAsia="es-CL"/>
              </w:rPr>
              <w:t>Área 1</w:t>
            </w:r>
          </w:p>
        </w:tc>
        <w:tc>
          <w:tcPr>
            <w:tcW w:w="2714" w:type="pct"/>
            <w:tcBorders>
              <w:top w:val="nil"/>
              <w:left w:val="nil"/>
              <w:bottom w:val="single" w:sz="4" w:space="0" w:color="auto"/>
              <w:right w:val="single" w:sz="8" w:space="0" w:color="auto"/>
            </w:tcBorders>
            <w:vAlign w:val="center"/>
          </w:tcPr>
          <w:p w:rsidR="000D607C" w:rsidRPr="0025129B" w:rsidRDefault="00E1798D" w:rsidP="00E1798D">
            <w:pPr>
              <w:rPr>
                <w:rFonts w:eastAsia="Times New Roman" w:cstheme="minorHAnsi"/>
                <w:sz w:val="20"/>
                <w:szCs w:val="20"/>
                <w:lang w:val="es-ES_tradnl" w:eastAsia="es-CL"/>
              </w:rPr>
            </w:pPr>
            <w:r>
              <w:rPr>
                <w:rFonts w:eastAsia="Times New Roman" w:cstheme="minorHAnsi"/>
                <w:sz w:val="20"/>
                <w:szCs w:val="20"/>
                <w:lang w:val="es-ES_tradnl" w:eastAsia="es-CL"/>
              </w:rPr>
              <w:t>Sectores residenciales denominados: Sica-Sica, Alborada, Huamachuco 1, Huamachuco 2 y Villa Araucanía.</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E1798D"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E1798D" w:rsidP="00570BD0">
            <w:pPr>
              <w:rPr>
                <w:rFonts w:eastAsia="Times New Roman" w:cstheme="minorHAnsi"/>
                <w:sz w:val="20"/>
                <w:szCs w:val="20"/>
                <w:lang w:val="es-ES_tradnl" w:eastAsia="es-CL"/>
              </w:rPr>
            </w:pPr>
            <w:r>
              <w:rPr>
                <w:rFonts w:eastAsia="Times New Roman" w:cstheme="minorHAnsi"/>
                <w:sz w:val="20"/>
                <w:szCs w:val="20"/>
                <w:lang w:val="es-ES_tradnl" w:eastAsia="es-CL"/>
              </w:rPr>
              <w:t>Área 2</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E1798D"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Sectores residenciales denominados: Industriales 0, Industriales 1 e Industriales 2.</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E1798D"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E1798D" w:rsidP="00570BD0">
            <w:pPr>
              <w:rPr>
                <w:rFonts w:eastAsia="Times New Roman" w:cstheme="minorHAnsi"/>
                <w:sz w:val="20"/>
                <w:szCs w:val="20"/>
                <w:lang w:val="es-ES_tradnl" w:eastAsia="es-CL"/>
              </w:rPr>
            </w:pPr>
            <w:r>
              <w:rPr>
                <w:rFonts w:eastAsia="Times New Roman" w:cstheme="minorHAnsi"/>
                <w:sz w:val="20"/>
                <w:szCs w:val="20"/>
                <w:lang w:val="es-ES_tradnl" w:eastAsia="es-CL"/>
              </w:rPr>
              <w:t>Botadero</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E1798D" w:rsidP="00E1798D">
            <w:pPr>
              <w:jc w:val="left"/>
              <w:rPr>
                <w:rFonts w:eastAsia="Times New Roman" w:cstheme="minorHAnsi"/>
                <w:sz w:val="20"/>
                <w:szCs w:val="20"/>
                <w:lang w:val="es-ES_tradnl" w:eastAsia="es-CL"/>
              </w:rPr>
            </w:pPr>
            <w:r>
              <w:rPr>
                <w:rFonts w:eastAsia="Times New Roman" w:cstheme="minorHAnsi"/>
                <w:sz w:val="20"/>
                <w:szCs w:val="20"/>
                <w:lang w:val="es-ES_tradnl" w:eastAsia="es-CL"/>
              </w:rPr>
              <w:t>Instalación destinada al encapsulamiento del suelo contaminado</w:t>
            </w:r>
          </w:p>
        </w:tc>
      </w:tr>
    </w:tbl>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0" w:name="_Toc352840391"/>
      <w:bookmarkStart w:id="111" w:name="_Toc352841451"/>
    </w:p>
    <w:p w:rsidR="00F265C2" w:rsidRPr="0025129B" w:rsidRDefault="00F265C2" w:rsidP="00F265C2">
      <w:pPr>
        <w:pStyle w:val="Ttulo2"/>
        <w:rPr>
          <w:bCs/>
        </w:rPr>
      </w:pPr>
      <w:bookmarkStart w:id="112" w:name="_Toc382383544"/>
      <w:bookmarkStart w:id="113" w:name="_Toc382472366"/>
      <w:bookmarkStart w:id="114" w:name="_Toc390184276"/>
      <w:bookmarkStart w:id="115" w:name="_Toc390360007"/>
      <w:bookmarkStart w:id="116" w:name="_Toc390777028"/>
      <w:bookmarkStart w:id="117" w:name="_Toc437697068"/>
      <w:bookmarkStart w:id="118" w:name="_Toc352840392"/>
      <w:bookmarkStart w:id="119" w:name="_Toc352841452"/>
      <w:bookmarkEnd w:id="110"/>
      <w:bookmarkEnd w:id="111"/>
      <w:r w:rsidRPr="0025129B">
        <w:rPr>
          <w:bCs/>
        </w:rPr>
        <w:lastRenderedPageBreak/>
        <w:t xml:space="preserve">Aspectos </w:t>
      </w:r>
      <w:r w:rsidR="00430772" w:rsidRPr="0025129B">
        <w:rPr>
          <w:bCs/>
        </w:rPr>
        <w:t xml:space="preserve">relativos </w:t>
      </w:r>
      <w:r w:rsidRPr="0025129B">
        <w:rPr>
          <w:bCs/>
        </w:rPr>
        <w:t>al Seguimiento Ambiental</w:t>
      </w:r>
      <w:bookmarkEnd w:id="112"/>
      <w:bookmarkEnd w:id="113"/>
      <w:bookmarkEnd w:id="114"/>
      <w:bookmarkEnd w:id="115"/>
      <w:bookmarkEnd w:id="116"/>
      <w:bookmarkEnd w:id="117"/>
      <w:r w:rsidR="00992922">
        <w:rPr>
          <w:bCs/>
        </w:rPr>
        <w:t>.</w:t>
      </w:r>
    </w:p>
    <w:p w:rsidR="00F265C2" w:rsidRDefault="00F265C2" w:rsidP="00F265C2">
      <w:pPr>
        <w:rPr>
          <w:b/>
          <w:bCs/>
        </w:rPr>
      </w:pPr>
    </w:p>
    <w:p w:rsidR="00E1798D" w:rsidRPr="00E1798D" w:rsidRDefault="00E1798D" w:rsidP="00F265C2">
      <w:pPr>
        <w:rPr>
          <w:bCs/>
        </w:rPr>
      </w:pPr>
      <w:r w:rsidRPr="00E1798D">
        <w:rPr>
          <w:bCs/>
        </w:rPr>
        <w:t>No se han recepcionado Informes de Seguimiento Ambiental</w:t>
      </w:r>
      <w:r w:rsidR="00992922">
        <w:rPr>
          <w:bCs/>
        </w:rPr>
        <w:t>.</w:t>
      </w:r>
    </w:p>
    <w:p w:rsidR="00677A75" w:rsidRDefault="00677A75" w:rsidP="00BD3FD5">
      <w:bookmarkStart w:id="120" w:name="_Toc352840394"/>
      <w:bookmarkStart w:id="121" w:name="_Toc352841454"/>
      <w:bookmarkEnd w:id="118"/>
      <w:bookmarkEnd w:id="119"/>
    </w:p>
    <w:p w:rsidR="004E583C" w:rsidRPr="0025129B" w:rsidRDefault="004E583C" w:rsidP="00C958D0">
      <w:pPr>
        <w:pStyle w:val="Ttulo1"/>
      </w:pPr>
      <w:bookmarkStart w:id="122" w:name="_Toc437697069"/>
      <w:r w:rsidRPr="0025129B">
        <w:t>H</w:t>
      </w:r>
      <w:r w:rsidR="0024720C" w:rsidRPr="0025129B">
        <w:t>ECHOS CONSTATADOS</w:t>
      </w:r>
      <w:r w:rsidRPr="0025129B">
        <w:t>.</w:t>
      </w:r>
      <w:bookmarkEnd w:id="120"/>
      <w:bookmarkEnd w:id="121"/>
      <w:bookmarkEnd w:id="122"/>
    </w:p>
    <w:p w:rsidR="00D17CB6" w:rsidRPr="0025129B" w:rsidRDefault="00D17CB6" w:rsidP="00D17CB6"/>
    <w:p w:rsidR="004E583C" w:rsidRPr="0025129B" w:rsidRDefault="00E1798D" w:rsidP="00C958D0">
      <w:pPr>
        <w:pStyle w:val="Ttulo2"/>
      </w:pPr>
      <w:bookmarkStart w:id="123" w:name="_Toc437697070"/>
      <w:bookmarkStart w:id="124" w:name="_Ref352922216"/>
      <w:bookmarkStart w:id="125" w:name="_Toc353998120"/>
      <w:bookmarkStart w:id="126" w:name="_Toc353998193"/>
      <w:bookmarkStart w:id="127" w:name="_Toc382383547"/>
      <w:bookmarkStart w:id="128" w:name="_Toc382472369"/>
      <w:bookmarkStart w:id="129" w:name="_Toc390184279"/>
      <w:bookmarkStart w:id="130" w:name="_Toc390360010"/>
      <w:bookmarkStart w:id="131" w:name="_Toc390777031"/>
      <w:r>
        <w:t>Afectación de suelo</w:t>
      </w:r>
      <w:r w:rsidR="006A0F04">
        <w:t>s</w:t>
      </w:r>
      <w:r w:rsidR="00D17CB6" w:rsidRPr="0025129B">
        <w:t>.</w:t>
      </w:r>
      <w:bookmarkEnd w:id="123"/>
      <w:r w:rsidR="00D17CB6" w:rsidRPr="0025129B">
        <w:t xml:space="preserve"> </w:t>
      </w:r>
      <w:bookmarkEnd w:id="124"/>
      <w:bookmarkEnd w:id="125"/>
      <w:bookmarkEnd w:id="126"/>
      <w:bookmarkEnd w:id="127"/>
      <w:bookmarkEnd w:id="128"/>
      <w:bookmarkEnd w:id="129"/>
      <w:bookmarkEnd w:id="130"/>
      <w:bookmarkEnd w:id="131"/>
    </w:p>
    <w:p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8B441E">
              <w:t>1</w:t>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BE0E6F">
              <w:rPr>
                <w:rFonts w:eastAsia="Times New Roman"/>
                <w:color w:val="000000"/>
                <w:lang w:eastAsia="es-CL"/>
              </w:rPr>
              <w:t xml:space="preserve"> </w:t>
            </w:r>
            <w:r w:rsidR="00BE0E6F" w:rsidRPr="008B441E">
              <w:rPr>
                <w:rFonts w:eastAsia="Times New Roman"/>
                <w:color w:val="000000"/>
                <w:lang w:eastAsia="es-CL"/>
              </w:rPr>
              <w:t>1, 2 y 3.</w:t>
            </w:r>
          </w:p>
        </w:tc>
      </w:tr>
      <w:tr w:rsidR="000D607C" w:rsidRPr="0025129B" w:rsidTr="000D607C">
        <w:trPr>
          <w:trHeight w:val="142"/>
        </w:trPr>
        <w:tc>
          <w:tcPr>
            <w:tcW w:w="5000" w:type="pct"/>
            <w:gridSpan w:val="2"/>
          </w:tcPr>
          <w:p w:rsidR="00BE0E6F" w:rsidRDefault="00084F90" w:rsidP="00FA7A17">
            <w:pPr>
              <w:rPr>
                <w:rFonts w:eastAsia="Times New Roman"/>
                <w:b/>
                <w:bCs/>
                <w:color w:val="000000"/>
                <w:lang w:eastAsia="es-CL"/>
              </w:rPr>
            </w:pPr>
            <w:r>
              <w:rPr>
                <w:rFonts w:eastAsia="Times New Roman"/>
                <w:b/>
                <w:bCs/>
                <w:color w:val="000000"/>
                <w:lang w:eastAsia="es-CL"/>
              </w:rPr>
              <w:t>Documentación</w:t>
            </w:r>
            <w:r w:rsidR="00F64DF2">
              <w:rPr>
                <w:rFonts w:eastAsia="Times New Roman"/>
                <w:b/>
                <w:bCs/>
                <w:color w:val="000000"/>
                <w:lang w:eastAsia="es-CL"/>
              </w:rPr>
              <w:t xml:space="preserve"> solicitada y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p w:rsidR="000D607C" w:rsidRDefault="00BE0E6F" w:rsidP="00BE0E6F">
            <w:pPr>
              <w:pStyle w:val="Prrafodelista"/>
              <w:numPr>
                <w:ilvl w:val="0"/>
                <w:numId w:val="31"/>
              </w:numPr>
              <w:ind w:left="284" w:hanging="284"/>
              <w:rPr>
                <w:rFonts w:eastAsia="Times New Roman"/>
                <w:bCs/>
                <w:color w:val="000000"/>
                <w:lang w:eastAsia="es-CL"/>
              </w:rPr>
            </w:pPr>
            <w:r w:rsidRPr="00BE0E6F">
              <w:rPr>
                <w:rFonts w:eastAsia="Times New Roman"/>
                <w:bCs/>
                <w:color w:val="000000"/>
                <w:lang w:eastAsia="es-CL"/>
              </w:rPr>
              <w:t>Resultados de muestreos de suelo realizados en sectores intervenidos.</w:t>
            </w:r>
          </w:p>
          <w:p w:rsidR="00BE0E6F" w:rsidRPr="00BE0E6F" w:rsidRDefault="00BE0E6F" w:rsidP="00BE0E6F">
            <w:pPr>
              <w:pStyle w:val="Prrafodelista"/>
              <w:ind w:left="284"/>
              <w:rPr>
                <w:rFonts w:eastAsia="Times New Roman"/>
                <w:bCs/>
                <w:color w:val="000000"/>
                <w:lang w:eastAsia="es-CL"/>
              </w:rPr>
            </w:pPr>
          </w:p>
        </w:tc>
      </w:tr>
      <w:tr w:rsidR="00A74310" w:rsidRPr="0025129B" w:rsidTr="005D728A">
        <w:trPr>
          <w:trHeight w:val="319"/>
        </w:trPr>
        <w:tc>
          <w:tcPr>
            <w:tcW w:w="5000" w:type="pct"/>
            <w:gridSpan w:val="2"/>
            <w:tcBorders>
              <w:bottom w:val="single" w:sz="4" w:space="0" w:color="auto"/>
            </w:tcBorders>
          </w:tcPr>
          <w:p w:rsidR="00E63386" w:rsidRDefault="00E63386" w:rsidP="008F751D">
            <w:pPr>
              <w:rPr>
                <w:b/>
              </w:rPr>
            </w:pPr>
            <w:r>
              <w:rPr>
                <w:b/>
              </w:rPr>
              <w:t>Exigencia</w:t>
            </w:r>
            <w:r w:rsidR="00561A7F">
              <w:rPr>
                <w:b/>
              </w:rPr>
              <w:t>s</w:t>
            </w:r>
            <w:r>
              <w:rPr>
                <w:b/>
              </w:rPr>
              <w:t xml:space="preserve">: </w:t>
            </w:r>
          </w:p>
          <w:p w:rsidR="00E63386" w:rsidRDefault="00E63386" w:rsidP="008F751D">
            <w:pPr>
              <w:rPr>
                <w:b/>
              </w:rPr>
            </w:pPr>
          </w:p>
          <w:p w:rsidR="00311183" w:rsidRDefault="00E63386" w:rsidP="008F751D">
            <w:pPr>
              <w:rPr>
                <w:b/>
              </w:rPr>
            </w:pPr>
            <w:r>
              <w:rPr>
                <w:b/>
              </w:rPr>
              <w:t>RCA N° 014/2013 Considerando 3.3.</w:t>
            </w:r>
            <w:r w:rsidR="00561A7F">
              <w:rPr>
                <w:b/>
              </w:rPr>
              <w:t xml:space="preserve"> Descripción</w:t>
            </w:r>
          </w:p>
          <w:p w:rsidR="00E63386" w:rsidRDefault="00E63386" w:rsidP="008F751D">
            <w:pPr>
              <w:rPr>
                <w:b/>
              </w:rPr>
            </w:pPr>
          </w:p>
          <w:p w:rsidR="00E63386" w:rsidRPr="00E63386" w:rsidRDefault="00E63386" w:rsidP="00E63386">
            <w:r w:rsidRPr="00E63386">
              <w:t xml:space="preserve">La Fase de Reposición de Espacios Públicos abarca varias Etapas y Áreas de los alrededores del Sitio F. En esta primera  etapa se intervendrán los sectores 1 y 2 y la superficie total a recuperar asciende a la cantidad de 5,4 </w:t>
            </w:r>
            <w:r w:rsidR="00084F90" w:rsidRPr="00E63386">
              <w:t>has</w:t>
            </w:r>
            <w:r w:rsidRPr="00E63386">
              <w:t xml:space="preserve"> aproximadamente.</w:t>
            </w:r>
          </w:p>
          <w:p w:rsidR="00E63386" w:rsidRPr="00E63386" w:rsidRDefault="00E63386" w:rsidP="00E63386"/>
          <w:p w:rsidR="00E63386" w:rsidRPr="00E63386" w:rsidRDefault="00E63386" w:rsidP="00E63386">
            <w:r w:rsidRPr="00E63386">
              <w:t>La necesidad de saneamiento se debe a la existencia de concentraciones de metales en el suelo que superan los límites aceptables para la salud de las personas, en  especial la concentración de arsénico que se encuentra por sobre las concentraciones naturales del suelo (valores basales o background del área), y por sobre los límites máximos establecidos por la Autoridad Ambiental de la Región de Arica y Parinacota (As = 20 mg/Kg).</w:t>
            </w:r>
          </w:p>
          <w:p w:rsidR="00E63386" w:rsidRPr="00E63386" w:rsidRDefault="00E63386" w:rsidP="00E63386"/>
          <w:p w:rsidR="00E63386" w:rsidRPr="00E63386" w:rsidRDefault="00E63386" w:rsidP="00E63386">
            <w:r w:rsidRPr="00E63386">
              <w:t>Por lo anterior, es necesario aplicar diferentes medidas de mitigación en el suelo del espacio público, de manera de evitar el contacto entre la población y el suelo,  inhibiendo así  la existencia de riesgo para la salud de las personas, las que consisten básicamente en remoción de la capa superficial de suelo y sellado de superficies mediante la repavimentación de veredas, pasajes y calles. Además se contempla la instalación de mobiliario urbano y luminarias, y la construcción de ciclovías en distintas áreas colindantes al Sitio F.</w:t>
            </w:r>
          </w:p>
          <w:p w:rsidR="00E63386" w:rsidRPr="00E63386" w:rsidRDefault="00E63386" w:rsidP="008F751D">
            <w:pPr>
              <w:rPr>
                <w:color w:val="FF0000"/>
              </w:rPr>
            </w:pPr>
          </w:p>
          <w:p w:rsidR="00E63386" w:rsidRPr="00E63386" w:rsidRDefault="00E63386" w:rsidP="00E63386">
            <w:r>
              <w:rPr>
                <w:b/>
              </w:rPr>
              <w:t>RCA N° 014/2013 Considerando 3.5.</w:t>
            </w:r>
            <w:r w:rsidR="00561A7F">
              <w:rPr>
                <w:b/>
              </w:rPr>
              <w:t xml:space="preserve"> </w:t>
            </w:r>
            <w:r w:rsidRPr="00561A7F">
              <w:rPr>
                <w:b/>
                <w:bCs/>
              </w:rPr>
              <w:t>Resultados de Concentración</w:t>
            </w:r>
            <w:r w:rsidR="00561A7F">
              <w:rPr>
                <w:b/>
                <w:bCs/>
              </w:rPr>
              <w:t xml:space="preserve"> </w:t>
            </w:r>
            <w:r w:rsidRPr="00561A7F">
              <w:rPr>
                <w:b/>
                <w:bCs/>
              </w:rPr>
              <w:t>de Arsénico en Suelo</w:t>
            </w:r>
          </w:p>
          <w:p w:rsidR="00E63386" w:rsidRPr="00E63386" w:rsidRDefault="00E63386" w:rsidP="00E63386">
            <w:r w:rsidRPr="00E63386">
              <w:t xml:space="preserve">Como resumen se puede indicar que en el área 1, se exceden la </w:t>
            </w:r>
            <w:r w:rsidR="00084F90" w:rsidRPr="00E63386">
              <w:t>no</w:t>
            </w:r>
            <w:r w:rsidR="00084F90">
              <w:t>r</w:t>
            </w:r>
            <w:r w:rsidR="00084F90" w:rsidRPr="00E63386">
              <w:t>ma</w:t>
            </w:r>
            <w:r w:rsidRPr="00E63386">
              <w:t xml:space="preserve"> de Arsénico en superficie, medio y fondo en un 86, 79 y 76% respectivamente y en el área 2, se exceden la norma en un 68,58 y 59 %.</w:t>
            </w:r>
          </w:p>
          <w:p w:rsidR="00E63386" w:rsidRPr="00E63386" w:rsidRDefault="00E63386" w:rsidP="00E63386"/>
          <w:p w:rsidR="00E63386" w:rsidRPr="00561A7F" w:rsidRDefault="00561A7F" w:rsidP="00E63386">
            <w:pPr>
              <w:rPr>
                <w:b/>
              </w:rPr>
            </w:pPr>
            <w:r>
              <w:rPr>
                <w:b/>
              </w:rPr>
              <w:t xml:space="preserve">RCA N° 014/2013 Considerando 3.6. </w:t>
            </w:r>
            <w:r w:rsidR="00E63386" w:rsidRPr="00561A7F">
              <w:rPr>
                <w:b/>
                <w:bCs/>
              </w:rPr>
              <w:t>Resultados del Muestreo de Plomo</w:t>
            </w:r>
          </w:p>
          <w:p w:rsidR="00E63386" w:rsidRDefault="00E63386" w:rsidP="00561A7F">
            <w:r w:rsidRPr="00E63386">
              <w:t>Los resultados de Plomo indican que a pesar de que existe una gran cantidad de muestras sobre el nivel basal o control (12,4 mg/kg), son pocas las que se encuentran por sobre el nivel de referencia (400 mg/Kg). A nivel superficial, en sólo dos puntos por Área se excede el nivel de referencia, y a nivel medio y en profundidad sólo un punto superó este nivel en cada estrato.</w:t>
            </w:r>
          </w:p>
          <w:p w:rsidR="00561A7F" w:rsidRPr="0025129B" w:rsidRDefault="00561A7F" w:rsidP="00561A7F">
            <w:pPr>
              <w:rPr>
                <w:b/>
              </w:rPr>
            </w:pPr>
          </w:p>
        </w:tc>
      </w:tr>
      <w:tr w:rsidR="00A74310" w:rsidRPr="0025129B" w:rsidTr="005D728A">
        <w:trPr>
          <w:trHeight w:val="627"/>
        </w:trPr>
        <w:tc>
          <w:tcPr>
            <w:tcW w:w="5000" w:type="pct"/>
            <w:gridSpan w:val="2"/>
          </w:tcPr>
          <w:p w:rsidR="00561A7F" w:rsidRDefault="00F15F8C" w:rsidP="00561A7F">
            <w:pPr>
              <w:jc w:val="left"/>
            </w:pPr>
            <w:r w:rsidRPr="00F15F8C">
              <w:rPr>
                <w:b/>
              </w:rPr>
              <w:lastRenderedPageBreak/>
              <w:t>Hecho</w:t>
            </w:r>
            <w:r w:rsidR="00561A7F">
              <w:rPr>
                <w:b/>
              </w:rPr>
              <w:t>s</w:t>
            </w:r>
            <w:r w:rsidRPr="00F15F8C">
              <w:rPr>
                <w:b/>
              </w:rPr>
              <w:t>:</w:t>
            </w:r>
            <w:r w:rsidRPr="007E2D5C">
              <w:t xml:space="preserve"> </w:t>
            </w:r>
          </w:p>
          <w:p w:rsidR="00561A7F" w:rsidRDefault="00561A7F" w:rsidP="00561A7F">
            <w:pPr>
              <w:jc w:val="left"/>
            </w:pPr>
          </w:p>
          <w:p w:rsidR="00A60905" w:rsidRDefault="005F32AE" w:rsidP="00A60905">
            <w:pPr>
              <w:pStyle w:val="Prrafodelista"/>
              <w:numPr>
                <w:ilvl w:val="0"/>
                <w:numId w:val="30"/>
              </w:numPr>
              <w:ind w:left="284" w:hanging="284"/>
              <w:rPr>
                <w:rFonts w:ascii="Calibri" w:eastAsia="Times New Roman" w:hAnsi="Calibri"/>
                <w:color w:val="000000"/>
                <w:lang w:eastAsia="es-CL"/>
              </w:rPr>
            </w:pPr>
            <w:r w:rsidRPr="00A60905">
              <w:rPr>
                <w:rFonts w:ascii="Calibri" w:eastAsia="Times New Roman" w:hAnsi="Calibri"/>
                <w:color w:val="000000"/>
                <w:lang w:eastAsia="es-CL"/>
              </w:rPr>
              <w:t xml:space="preserve">Durante </w:t>
            </w:r>
            <w:r w:rsidR="00084F90" w:rsidRPr="00A60905">
              <w:rPr>
                <w:rFonts w:ascii="Calibri" w:eastAsia="Times New Roman" w:hAnsi="Calibri"/>
                <w:color w:val="000000"/>
                <w:lang w:eastAsia="es-CL"/>
              </w:rPr>
              <w:t>la actividad</w:t>
            </w:r>
            <w:r w:rsidRPr="00A60905">
              <w:rPr>
                <w:rFonts w:ascii="Calibri" w:eastAsia="Times New Roman" w:hAnsi="Calibri"/>
                <w:color w:val="000000"/>
                <w:lang w:eastAsia="es-CL"/>
              </w:rPr>
              <w:t xml:space="preserve"> de inspección, se </w:t>
            </w:r>
            <w:r w:rsidR="00561A7F" w:rsidRPr="00A60905">
              <w:rPr>
                <w:rFonts w:ascii="Calibri" w:eastAsia="Times New Roman" w:hAnsi="Calibri"/>
                <w:color w:val="000000"/>
                <w:lang w:eastAsia="es-CL"/>
              </w:rPr>
              <w:t>recolectaron muestras en 6 sectores correspondientes al Área 1, Área 2 y sector de encapsulamiento del suelo contaminado</w:t>
            </w:r>
            <w:r w:rsidR="00A60905">
              <w:rPr>
                <w:rFonts w:ascii="Calibri" w:eastAsia="Times New Roman" w:hAnsi="Calibri"/>
                <w:color w:val="000000"/>
                <w:lang w:eastAsia="es-CL"/>
              </w:rPr>
              <w:t>.</w:t>
            </w:r>
          </w:p>
          <w:p w:rsidR="00B75BD7" w:rsidRDefault="00B75BD7" w:rsidP="00B75BD7">
            <w:pPr>
              <w:pStyle w:val="Prrafodelista"/>
              <w:ind w:left="284"/>
              <w:rPr>
                <w:rFonts w:ascii="Calibri" w:eastAsia="Times New Roman" w:hAnsi="Calibri"/>
                <w:color w:val="000000"/>
                <w:lang w:eastAsia="es-CL"/>
              </w:rPr>
            </w:pPr>
          </w:p>
          <w:p w:rsidR="00B75BD7" w:rsidRPr="00B75BD7" w:rsidRDefault="00B75BD7" w:rsidP="00B75BD7">
            <w:pPr>
              <w:jc w:val="left"/>
              <w:rPr>
                <w:b/>
              </w:rPr>
            </w:pPr>
            <w:r w:rsidRPr="00B75BD7">
              <w:rPr>
                <w:b/>
              </w:rPr>
              <w:t>Resultados del examen de información:</w:t>
            </w:r>
          </w:p>
          <w:p w:rsidR="00A60905" w:rsidRDefault="00A60905" w:rsidP="00A60905">
            <w:pPr>
              <w:pStyle w:val="Prrafodelista"/>
              <w:ind w:left="284"/>
              <w:rPr>
                <w:rFonts w:ascii="Calibri" w:eastAsia="Times New Roman" w:hAnsi="Calibri"/>
                <w:color w:val="000000"/>
                <w:lang w:eastAsia="es-CL"/>
              </w:rPr>
            </w:pPr>
          </w:p>
          <w:p w:rsidR="00311183" w:rsidRPr="00A60905" w:rsidRDefault="00A60905" w:rsidP="00A60905">
            <w:pPr>
              <w:pStyle w:val="Prrafodelista"/>
              <w:numPr>
                <w:ilvl w:val="0"/>
                <w:numId w:val="30"/>
              </w:numPr>
              <w:ind w:left="284" w:hanging="284"/>
              <w:rPr>
                <w:rFonts w:ascii="Calibri" w:eastAsia="Times New Roman" w:hAnsi="Calibri"/>
                <w:color w:val="000000"/>
                <w:lang w:eastAsia="es-CL"/>
              </w:rPr>
            </w:pPr>
            <w:r>
              <w:rPr>
                <w:rFonts w:ascii="Calibri" w:eastAsia="Times New Roman" w:hAnsi="Calibri"/>
                <w:color w:val="000000"/>
                <w:lang w:eastAsia="es-CL"/>
              </w:rPr>
              <w:t xml:space="preserve">En la Tabla 1 </w:t>
            </w:r>
            <w:r w:rsidR="00561A7F" w:rsidRPr="00A60905">
              <w:rPr>
                <w:rFonts w:ascii="Calibri" w:eastAsia="Times New Roman" w:hAnsi="Calibri"/>
                <w:color w:val="000000"/>
                <w:lang w:eastAsia="es-CL"/>
              </w:rPr>
              <w:t>se detalla</w:t>
            </w:r>
            <w:r w:rsidR="00380528">
              <w:rPr>
                <w:rFonts w:ascii="Calibri" w:eastAsia="Times New Roman" w:hAnsi="Calibri"/>
                <w:color w:val="000000"/>
                <w:lang w:eastAsia="es-CL"/>
              </w:rPr>
              <w:t>n</w:t>
            </w:r>
            <w:r w:rsidR="00561A7F" w:rsidRPr="00A60905">
              <w:rPr>
                <w:rFonts w:ascii="Calibri" w:eastAsia="Times New Roman" w:hAnsi="Calibri"/>
                <w:color w:val="000000"/>
                <w:lang w:eastAsia="es-CL"/>
              </w:rPr>
              <w:t xml:space="preserve"> los resultados de las concentraciones </w:t>
            </w:r>
            <w:r w:rsidR="00380528">
              <w:rPr>
                <w:rFonts w:ascii="Calibri" w:eastAsia="Times New Roman" w:hAnsi="Calibri"/>
                <w:color w:val="000000"/>
                <w:lang w:eastAsia="es-CL"/>
              </w:rPr>
              <w:t>(</w:t>
            </w:r>
            <w:r w:rsidR="00561A7F" w:rsidRPr="00A60905">
              <w:rPr>
                <w:rFonts w:ascii="Calibri" w:eastAsia="Times New Roman" w:hAnsi="Calibri"/>
                <w:color w:val="000000"/>
                <w:lang w:eastAsia="es-CL"/>
              </w:rPr>
              <w:t>en mg/Kg</w:t>
            </w:r>
            <w:r w:rsidR="00380528">
              <w:rPr>
                <w:rFonts w:ascii="Calibri" w:eastAsia="Times New Roman" w:hAnsi="Calibri"/>
                <w:color w:val="000000"/>
                <w:lang w:eastAsia="es-CL"/>
              </w:rPr>
              <w:t>)</w:t>
            </w:r>
            <w:r w:rsidR="00561A7F" w:rsidRPr="00A60905">
              <w:rPr>
                <w:rFonts w:ascii="Calibri" w:eastAsia="Times New Roman" w:hAnsi="Calibri"/>
                <w:color w:val="000000"/>
                <w:lang w:eastAsia="es-CL"/>
              </w:rPr>
              <w:t xml:space="preserve"> de As y Pb, y en la figura 1 se visualiza la ubicación de ellas.</w:t>
            </w:r>
            <w:r w:rsidR="00667E72">
              <w:rPr>
                <w:rFonts w:ascii="Calibri" w:eastAsia="Times New Roman" w:hAnsi="Calibri"/>
                <w:color w:val="000000"/>
                <w:lang w:eastAsia="es-CL"/>
              </w:rPr>
              <w:t xml:space="preserve"> </w:t>
            </w:r>
            <w:r w:rsidR="00380528">
              <w:rPr>
                <w:rFonts w:ascii="Calibri" w:eastAsia="Times New Roman" w:hAnsi="Calibri"/>
                <w:color w:val="000000"/>
                <w:lang w:eastAsia="es-CL"/>
              </w:rPr>
              <w:t>Por último, e</w:t>
            </w:r>
            <w:r w:rsidR="00667E72">
              <w:rPr>
                <w:rFonts w:ascii="Calibri" w:eastAsia="Times New Roman" w:hAnsi="Calibri"/>
                <w:color w:val="000000"/>
                <w:lang w:eastAsia="es-CL"/>
              </w:rPr>
              <w:t xml:space="preserve">n </w:t>
            </w:r>
            <w:r w:rsidR="00380528">
              <w:rPr>
                <w:rFonts w:ascii="Calibri" w:eastAsia="Times New Roman" w:hAnsi="Calibri"/>
                <w:color w:val="000000"/>
                <w:lang w:eastAsia="es-CL"/>
              </w:rPr>
              <w:t xml:space="preserve">el </w:t>
            </w:r>
            <w:r w:rsidR="00667E72">
              <w:rPr>
                <w:rFonts w:ascii="Calibri" w:eastAsia="Times New Roman" w:hAnsi="Calibri"/>
                <w:color w:val="000000"/>
                <w:lang w:eastAsia="es-CL"/>
              </w:rPr>
              <w:t xml:space="preserve">Anexo 2 </w:t>
            </w:r>
            <w:r w:rsidR="00380528">
              <w:rPr>
                <w:rFonts w:ascii="Calibri" w:eastAsia="Times New Roman" w:hAnsi="Calibri"/>
                <w:color w:val="000000"/>
                <w:lang w:eastAsia="es-CL"/>
              </w:rPr>
              <w:t xml:space="preserve">del presente informe </w:t>
            </w:r>
            <w:r w:rsidR="00667E72">
              <w:rPr>
                <w:rFonts w:ascii="Calibri" w:eastAsia="Times New Roman" w:hAnsi="Calibri"/>
                <w:color w:val="000000"/>
                <w:lang w:eastAsia="es-CL"/>
              </w:rPr>
              <w:t xml:space="preserve">se </w:t>
            </w:r>
            <w:r w:rsidR="00380528">
              <w:rPr>
                <w:rFonts w:ascii="Calibri" w:eastAsia="Times New Roman" w:hAnsi="Calibri"/>
                <w:color w:val="000000"/>
                <w:lang w:eastAsia="es-CL"/>
              </w:rPr>
              <w:t>adjunta</w:t>
            </w:r>
            <w:r w:rsidR="00667E72">
              <w:rPr>
                <w:rFonts w:ascii="Calibri" w:eastAsia="Times New Roman" w:hAnsi="Calibri"/>
                <w:color w:val="000000"/>
                <w:lang w:eastAsia="es-CL"/>
              </w:rPr>
              <w:t xml:space="preserve"> el informe del laboratorio que analizó las muestras recolectadas.</w:t>
            </w:r>
          </w:p>
          <w:p w:rsidR="00561A7F" w:rsidRDefault="00561A7F" w:rsidP="00561A7F">
            <w:pPr>
              <w:rPr>
                <w:rFonts w:ascii="Calibri" w:eastAsia="Times New Roman" w:hAnsi="Calibri"/>
                <w:color w:val="000000"/>
                <w:lang w:eastAsia="es-CL"/>
              </w:rPr>
            </w:pPr>
          </w:p>
          <w:p w:rsidR="00A60905" w:rsidRDefault="00A60905" w:rsidP="00561A7F">
            <w:pPr>
              <w:rPr>
                <w:rFonts w:ascii="Calibri" w:eastAsia="Times New Roman" w:hAnsi="Calibri"/>
                <w:color w:val="000000"/>
                <w:lang w:eastAsia="es-CL"/>
              </w:rPr>
            </w:pPr>
          </w:p>
          <w:p w:rsidR="00A60905" w:rsidRDefault="00A60905" w:rsidP="00380528">
            <w:pPr>
              <w:jc w:val="center"/>
              <w:rPr>
                <w:rFonts w:ascii="Calibri" w:eastAsia="Times New Roman" w:hAnsi="Calibri"/>
                <w:color w:val="000000"/>
                <w:lang w:eastAsia="es-CL"/>
              </w:rPr>
            </w:pPr>
            <w:r w:rsidRPr="00A60905">
              <w:rPr>
                <w:rFonts w:ascii="Calibri" w:eastAsia="Times New Roman" w:hAnsi="Calibri"/>
                <w:b/>
                <w:color w:val="000000"/>
                <w:lang w:eastAsia="es-CL"/>
              </w:rPr>
              <w:t xml:space="preserve">Tabla 1: </w:t>
            </w:r>
            <w:r w:rsidR="00084F90" w:rsidRPr="00A60905">
              <w:rPr>
                <w:rFonts w:ascii="Calibri" w:eastAsia="Times New Roman" w:hAnsi="Calibri"/>
                <w:b/>
                <w:color w:val="000000"/>
                <w:lang w:eastAsia="es-CL"/>
              </w:rPr>
              <w:t>Descripción</w:t>
            </w:r>
            <w:r w:rsidRPr="00A60905">
              <w:rPr>
                <w:rFonts w:ascii="Calibri" w:eastAsia="Times New Roman" w:hAnsi="Calibri"/>
                <w:b/>
                <w:color w:val="000000"/>
                <w:lang w:eastAsia="es-CL"/>
              </w:rPr>
              <w:t xml:space="preserve"> de las muestras recolectadas y  resultados de las concentraciones en mg/Kg de As y Pb</w:t>
            </w:r>
          </w:p>
          <w:tbl>
            <w:tblPr>
              <w:tblStyle w:val="Tablaconcuadrcula"/>
              <w:tblW w:w="0" w:type="auto"/>
              <w:jc w:val="center"/>
              <w:tblLook w:val="04A0" w:firstRow="1" w:lastRow="0" w:firstColumn="1" w:lastColumn="0" w:noHBand="0" w:noVBand="1"/>
            </w:tblPr>
            <w:tblGrid>
              <w:gridCol w:w="557"/>
              <w:gridCol w:w="979"/>
              <w:gridCol w:w="3987"/>
              <w:gridCol w:w="1276"/>
              <w:gridCol w:w="851"/>
              <w:gridCol w:w="889"/>
              <w:gridCol w:w="1540"/>
              <w:gridCol w:w="993"/>
              <w:gridCol w:w="1576"/>
            </w:tblGrid>
            <w:tr w:rsidR="008B441E" w:rsidTr="00514D49">
              <w:trPr>
                <w:trHeight w:val="253"/>
                <w:jc w:val="center"/>
              </w:trPr>
              <w:tc>
                <w:tcPr>
                  <w:tcW w:w="557" w:type="dxa"/>
                  <w:shd w:val="clear" w:color="auto" w:fill="D9D9D9" w:themeFill="background1" w:themeFillShade="D9"/>
                </w:tcPr>
                <w:p w:rsidR="008B441E" w:rsidRPr="00667E72" w:rsidRDefault="008B441E" w:rsidP="007D5C9D">
                  <w:pPr>
                    <w:jc w:val="center"/>
                    <w:rPr>
                      <w:b/>
                    </w:rPr>
                  </w:pPr>
                  <w:r w:rsidRPr="00667E72">
                    <w:rPr>
                      <w:b/>
                    </w:rPr>
                    <w:t>N°</w:t>
                  </w:r>
                </w:p>
              </w:tc>
              <w:tc>
                <w:tcPr>
                  <w:tcW w:w="979" w:type="dxa"/>
                  <w:shd w:val="clear" w:color="auto" w:fill="D9D9D9" w:themeFill="background1" w:themeFillShade="D9"/>
                </w:tcPr>
                <w:p w:rsidR="008B441E" w:rsidRPr="00667E72" w:rsidRDefault="008B441E" w:rsidP="007D5C9D">
                  <w:pPr>
                    <w:jc w:val="center"/>
                    <w:rPr>
                      <w:b/>
                    </w:rPr>
                  </w:pPr>
                  <w:r w:rsidRPr="00667E72">
                    <w:rPr>
                      <w:b/>
                    </w:rPr>
                    <w:t>ID</w:t>
                  </w:r>
                </w:p>
              </w:tc>
              <w:tc>
                <w:tcPr>
                  <w:tcW w:w="3987" w:type="dxa"/>
                  <w:shd w:val="clear" w:color="auto" w:fill="D9D9D9" w:themeFill="background1" w:themeFillShade="D9"/>
                </w:tcPr>
                <w:p w:rsidR="008B441E" w:rsidRPr="00667E72" w:rsidRDefault="008B441E" w:rsidP="00667E72">
                  <w:pPr>
                    <w:jc w:val="center"/>
                    <w:rPr>
                      <w:b/>
                    </w:rPr>
                  </w:pPr>
                  <w:r w:rsidRPr="00667E72">
                    <w:rPr>
                      <w:b/>
                    </w:rPr>
                    <w:t>Descripción Sector</w:t>
                  </w:r>
                </w:p>
              </w:tc>
              <w:tc>
                <w:tcPr>
                  <w:tcW w:w="1276" w:type="dxa"/>
                  <w:shd w:val="clear" w:color="auto" w:fill="D9D9D9" w:themeFill="background1" w:themeFillShade="D9"/>
                </w:tcPr>
                <w:p w:rsidR="008B441E" w:rsidRPr="00667E72" w:rsidRDefault="008B441E" w:rsidP="007D5C9D">
                  <w:pPr>
                    <w:jc w:val="center"/>
                    <w:rPr>
                      <w:b/>
                    </w:rPr>
                  </w:pPr>
                  <w:r w:rsidRPr="00667E72">
                    <w:rPr>
                      <w:b/>
                    </w:rPr>
                    <w:t>Fecha</w:t>
                  </w:r>
                </w:p>
              </w:tc>
              <w:tc>
                <w:tcPr>
                  <w:tcW w:w="851" w:type="dxa"/>
                  <w:shd w:val="clear" w:color="auto" w:fill="D9D9D9" w:themeFill="background1" w:themeFillShade="D9"/>
                </w:tcPr>
                <w:p w:rsidR="008B441E" w:rsidRPr="00667E72" w:rsidRDefault="008B441E" w:rsidP="007D5C9D">
                  <w:pPr>
                    <w:jc w:val="center"/>
                    <w:rPr>
                      <w:b/>
                    </w:rPr>
                  </w:pPr>
                  <w:r w:rsidRPr="00667E72">
                    <w:rPr>
                      <w:b/>
                    </w:rPr>
                    <w:t>Hora</w:t>
                  </w:r>
                </w:p>
              </w:tc>
              <w:tc>
                <w:tcPr>
                  <w:tcW w:w="889" w:type="dxa"/>
                  <w:shd w:val="clear" w:color="auto" w:fill="D9D9D9" w:themeFill="background1" w:themeFillShade="D9"/>
                </w:tcPr>
                <w:p w:rsidR="008B441E" w:rsidRPr="00667E72" w:rsidRDefault="008B441E" w:rsidP="007D5C9D">
                  <w:pPr>
                    <w:jc w:val="center"/>
                    <w:rPr>
                      <w:b/>
                    </w:rPr>
                  </w:pPr>
                  <w:r w:rsidRPr="00667E72">
                    <w:rPr>
                      <w:b/>
                    </w:rPr>
                    <w:t>As (mg/Kg)</w:t>
                  </w:r>
                </w:p>
              </w:tc>
              <w:tc>
                <w:tcPr>
                  <w:tcW w:w="1540" w:type="dxa"/>
                  <w:shd w:val="clear" w:color="auto" w:fill="D9D9D9" w:themeFill="background1" w:themeFillShade="D9"/>
                </w:tcPr>
                <w:p w:rsidR="008B441E" w:rsidRPr="00667E72" w:rsidRDefault="008B441E" w:rsidP="008B441E">
                  <w:pPr>
                    <w:jc w:val="center"/>
                    <w:rPr>
                      <w:b/>
                    </w:rPr>
                  </w:pPr>
                  <w:r>
                    <w:rPr>
                      <w:b/>
                    </w:rPr>
                    <w:t>Limite As según RCA (mg/Kg)</w:t>
                  </w:r>
                </w:p>
              </w:tc>
              <w:tc>
                <w:tcPr>
                  <w:tcW w:w="993" w:type="dxa"/>
                  <w:shd w:val="clear" w:color="auto" w:fill="D9D9D9" w:themeFill="background1" w:themeFillShade="D9"/>
                </w:tcPr>
                <w:p w:rsidR="008B441E" w:rsidRPr="00667E72" w:rsidRDefault="008B441E" w:rsidP="007D5C9D">
                  <w:pPr>
                    <w:jc w:val="center"/>
                    <w:rPr>
                      <w:b/>
                    </w:rPr>
                  </w:pPr>
                  <w:r w:rsidRPr="00667E72">
                    <w:rPr>
                      <w:b/>
                    </w:rPr>
                    <w:t>Pb (mg/Kg)</w:t>
                  </w:r>
                </w:p>
              </w:tc>
              <w:tc>
                <w:tcPr>
                  <w:tcW w:w="1576" w:type="dxa"/>
                  <w:shd w:val="clear" w:color="auto" w:fill="D9D9D9" w:themeFill="background1" w:themeFillShade="D9"/>
                </w:tcPr>
                <w:p w:rsidR="008B441E" w:rsidRPr="00667E72" w:rsidRDefault="008B441E" w:rsidP="008B441E">
                  <w:pPr>
                    <w:jc w:val="center"/>
                    <w:rPr>
                      <w:b/>
                    </w:rPr>
                  </w:pPr>
                  <w:r>
                    <w:rPr>
                      <w:b/>
                    </w:rPr>
                    <w:t>Limite Pb según RCA (mg/Kg)</w:t>
                  </w:r>
                </w:p>
              </w:tc>
            </w:tr>
            <w:tr w:rsidR="00514D49" w:rsidTr="00514D49">
              <w:trPr>
                <w:trHeight w:val="236"/>
                <w:jc w:val="center"/>
              </w:trPr>
              <w:tc>
                <w:tcPr>
                  <w:tcW w:w="557" w:type="dxa"/>
                </w:tcPr>
                <w:p w:rsidR="00514D49" w:rsidRDefault="00514D49" w:rsidP="007D5C9D">
                  <w:pPr>
                    <w:jc w:val="center"/>
                  </w:pPr>
                  <w:r>
                    <w:t>1</w:t>
                  </w:r>
                </w:p>
              </w:tc>
              <w:tc>
                <w:tcPr>
                  <w:tcW w:w="979" w:type="dxa"/>
                </w:tcPr>
                <w:p w:rsidR="00514D49" w:rsidRDefault="00514D49" w:rsidP="007D5C9D">
                  <w:pPr>
                    <w:jc w:val="center"/>
                  </w:pPr>
                  <w:r>
                    <w:t>A.1.1.</w:t>
                  </w:r>
                </w:p>
              </w:tc>
              <w:tc>
                <w:tcPr>
                  <w:tcW w:w="3987" w:type="dxa"/>
                </w:tcPr>
                <w:p w:rsidR="00514D49" w:rsidRDefault="00514D49" w:rsidP="00561A7F">
                  <w:r>
                    <w:t>Jardín frente a casa ubicada en calle Chapiquiña N° 3067</w:t>
                  </w:r>
                </w:p>
              </w:tc>
              <w:tc>
                <w:tcPr>
                  <w:tcW w:w="1276" w:type="dxa"/>
                </w:tcPr>
                <w:p w:rsidR="00514D49" w:rsidRDefault="00514D49" w:rsidP="007D5C9D">
                  <w:pPr>
                    <w:jc w:val="center"/>
                  </w:pPr>
                  <w:r>
                    <w:t>02/09/2015</w:t>
                  </w:r>
                </w:p>
              </w:tc>
              <w:tc>
                <w:tcPr>
                  <w:tcW w:w="851" w:type="dxa"/>
                </w:tcPr>
                <w:p w:rsidR="00514D49" w:rsidRDefault="00514D49" w:rsidP="007D5C9D">
                  <w:pPr>
                    <w:jc w:val="center"/>
                  </w:pPr>
                  <w:r>
                    <w:t>10:58</w:t>
                  </w:r>
                </w:p>
              </w:tc>
              <w:tc>
                <w:tcPr>
                  <w:tcW w:w="889" w:type="dxa"/>
                </w:tcPr>
                <w:p w:rsidR="00514D49" w:rsidRDefault="00514D49" w:rsidP="007D5C9D">
                  <w:pPr>
                    <w:jc w:val="center"/>
                  </w:pPr>
                  <w:r>
                    <w:t>3.25</w:t>
                  </w:r>
                </w:p>
              </w:tc>
              <w:tc>
                <w:tcPr>
                  <w:tcW w:w="1540" w:type="dxa"/>
                </w:tcPr>
                <w:p w:rsidR="00514D49" w:rsidRDefault="00514D49" w:rsidP="008B441E">
                  <w:pPr>
                    <w:jc w:val="center"/>
                  </w:pPr>
                  <w:r w:rsidRPr="003A6014">
                    <w:t>20</w:t>
                  </w:r>
                </w:p>
              </w:tc>
              <w:tc>
                <w:tcPr>
                  <w:tcW w:w="993" w:type="dxa"/>
                </w:tcPr>
                <w:p w:rsidR="00514D49" w:rsidRDefault="00514D49" w:rsidP="007D5C9D">
                  <w:pPr>
                    <w:jc w:val="center"/>
                  </w:pPr>
                  <w:r>
                    <w:t>16.9</w:t>
                  </w:r>
                </w:p>
              </w:tc>
              <w:tc>
                <w:tcPr>
                  <w:tcW w:w="1576" w:type="dxa"/>
                </w:tcPr>
                <w:p w:rsidR="00514D49" w:rsidRDefault="00514D49" w:rsidP="008B441E">
                  <w:pPr>
                    <w:jc w:val="center"/>
                  </w:pPr>
                  <w:r w:rsidRPr="006E3490">
                    <w:t>400</w:t>
                  </w:r>
                </w:p>
              </w:tc>
            </w:tr>
            <w:tr w:rsidR="00514D49" w:rsidTr="00514D49">
              <w:trPr>
                <w:trHeight w:val="253"/>
                <w:jc w:val="center"/>
              </w:trPr>
              <w:tc>
                <w:tcPr>
                  <w:tcW w:w="557" w:type="dxa"/>
                </w:tcPr>
                <w:p w:rsidR="00514D49" w:rsidRDefault="00514D49" w:rsidP="007D5C9D">
                  <w:pPr>
                    <w:jc w:val="center"/>
                  </w:pPr>
                  <w:r>
                    <w:t>2</w:t>
                  </w:r>
                </w:p>
              </w:tc>
              <w:tc>
                <w:tcPr>
                  <w:tcW w:w="979" w:type="dxa"/>
                </w:tcPr>
                <w:p w:rsidR="00514D49" w:rsidRDefault="00514D49" w:rsidP="007D5C9D">
                  <w:pPr>
                    <w:jc w:val="center"/>
                  </w:pPr>
                  <w:r>
                    <w:t>A.1.2.</w:t>
                  </w:r>
                </w:p>
              </w:tc>
              <w:tc>
                <w:tcPr>
                  <w:tcW w:w="3987" w:type="dxa"/>
                </w:tcPr>
                <w:p w:rsidR="00514D49" w:rsidRDefault="00514D49" w:rsidP="00667E72">
                  <w:r>
                    <w:t>Parque Chapiquiña Pasaje Bella Esperanza frente a N° 3063</w:t>
                  </w:r>
                </w:p>
              </w:tc>
              <w:tc>
                <w:tcPr>
                  <w:tcW w:w="1276" w:type="dxa"/>
                </w:tcPr>
                <w:p w:rsidR="00514D49" w:rsidRDefault="00514D49" w:rsidP="007D5C9D">
                  <w:pPr>
                    <w:jc w:val="center"/>
                  </w:pPr>
                  <w:r w:rsidRPr="00D22F78">
                    <w:t>02/09/2015</w:t>
                  </w:r>
                </w:p>
              </w:tc>
              <w:tc>
                <w:tcPr>
                  <w:tcW w:w="851" w:type="dxa"/>
                </w:tcPr>
                <w:p w:rsidR="00514D49" w:rsidRDefault="00514D49" w:rsidP="007D5C9D">
                  <w:pPr>
                    <w:jc w:val="center"/>
                  </w:pPr>
                  <w:r>
                    <w:t>11:05</w:t>
                  </w:r>
                </w:p>
              </w:tc>
              <w:tc>
                <w:tcPr>
                  <w:tcW w:w="889" w:type="dxa"/>
                </w:tcPr>
                <w:p w:rsidR="00514D49" w:rsidRDefault="00514D49" w:rsidP="007D5C9D">
                  <w:pPr>
                    <w:jc w:val="center"/>
                  </w:pPr>
                  <w:r>
                    <w:t>2.59</w:t>
                  </w:r>
                </w:p>
              </w:tc>
              <w:tc>
                <w:tcPr>
                  <w:tcW w:w="1540" w:type="dxa"/>
                </w:tcPr>
                <w:p w:rsidR="00514D49" w:rsidRDefault="00514D49" w:rsidP="008B441E">
                  <w:pPr>
                    <w:jc w:val="center"/>
                  </w:pPr>
                  <w:r w:rsidRPr="003A6014">
                    <w:t>20</w:t>
                  </w:r>
                </w:p>
              </w:tc>
              <w:tc>
                <w:tcPr>
                  <w:tcW w:w="993" w:type="dxa"/>
                </w:tcPr>
                <w:p w:rsidR="00514D49" w:rsidRDefault="00514D49" w:rsidP="007D5C9D">
                  <w:pPr>
                    <w:jc w:val="center"/>
                  </w:pPr>
                  <w:r>
                    <w:t>8.3</w:t>
                  </w:r>
                </w:p>
              </w:tc>
              <w:tc>
                <w:tcPr>
                  <w:tcW w:w="1576" w:type="dxa"/>
                </w:tcPr>
                <w:p w:rsidR="00514D49" w:rsidRDefault="00514D49" w:rsidP="008B441E">
                  <w:pPr>
                    <w:jc w:val="center"/>
                  </w:pPr>
                  <w:r w:rsidRPr="006E3490">
                    <w:t>400</w:t>
                  </w:r>
                </w:p>
              </w:tc>
            </w:tr>
            <w:tr w:rsidR="00514D49" w:rsidTr="00514D49">
              <w:trPr>
                <w:trHeight w:val="286"/>
                <w:jc w:val="center"/>
              </w:trPr>
              <w:tc>
                <w:tcPr>
                  <w:tcW w:w="557" w:type="dxa"/>
                </w:tcPr>
                <w:p w:rsidR="00514D49" w:rsidRDefault="00514D49" w:rsidP="007D5C9D">
                  <w:pPr>
                    <w:jc w:val="center"/>
                  </w:pPr>
                  <w:r>
                    <w:t>3</w:t>
                  </w:r>
                </w:p>
              </w:tc>
              <w:tc>
                <w:tcPr>
                  <w:tcW w:w="979" w:type="dxa"/>
                </w:tcPr>
                <w:p w:rsidR="00514D49" w:rsidRDefault="00514D49" w:rsidP="007D5C9D">
                  <w:pPr>
                    <w:jc w:val="center"/>
                  </w:pPr>
                  <w:r>
                    <w:t>A.2.3.</w:t>
                  </w:r>
                </w:p>
              </w:tc>
              <w:tc>
                <w:tcPr>
                  <w:tcW w:w="3987" w:type="dxa"/>
                </w:tcPr>
                <w:p w:rsidR="00514D49" w:rsidRDefault="00514D49" w:rsidP="00561A7F">
                  <w:r>
                    <w:t>Plazuela pasaje Tupungato frente a N° 3299</w:t>
                  </w:r>
                </w:p>
              </w:tc>
              <w:tc>
                <w:tcPr>
                  <w:tcW w:w="1276" w:type="dxa"/>
                </w:tcPr>
                <w:p w:rsidR="00514D49" w:rsidRDefault="00514D49" w:rsidP="007D5C9D">
                  <w:pPr>
                    <w:jc w:val="center"/>
                  </w:pPr>
                  <w:r w:rsidRPr="00D22F78">
                    <w:t>02/09/2015</w:t>
                  </w:r>
                </w:p>
              </w:tc>
              <w:tc>
                <w:tcPr>
                  <w:tcW w:w="851" w:type="dxa"/>
                </w:tcPr>
                <w:p w:rsidR="00514D49" w:rsidRDefault="00514D49" w:rsidP="007D5C9D">
                  <w:pPr>
                    <w:jc w:val="center"/>
                  </w:pPr>
                  <w:r>
                    <w:t>11:22</w:t>
                  </w:r>
                </w:p>
              </w:tc>
              <w:tc>
                <w:tcPr>
                  <w:tcW w:w="889" w:type="dxa"/>
                </w:tcPr>
                <w:p w:rsidR="00514D49" w:rsidRDefault="00514D49" w:rsidP="007D5C9D">
                  <w:pPr>
                    <w:jc w:val="center"/>
                  </w:pPr>
                  <w:r>
                    <w:t>1.54</w:t>
                  </w:r>
                </w:p>
              </w:tc>
              <w:tc>
                <w:tcPr>
                  <w:tcW w:w="1540" w:type="dxa"/>
                </w:tcPr>
                <w:p w:rsidR="00514D49" w:rsidRDefault="00514D49" w:rsidP="008B441E">
                  <w:pPr>
                    <w:jc w:val="center"/>
                  </w:pPr>
                  <w:r w:rsidRPr="003A6014">
                    <w:t>20</w:t>
                  </w:r>
                </w:p>
              </w:tc>
              <w:tc>
                <w:tcPr>
                  <w:tcW w:w="993" w:type="dxa"/>
                </w:tcPr>
                <w:p w:rsidR="00514D49" w:rsidRDefault="00514D49" w:rsidP="00380528">
                  <w:pPr>
                    <w:jc w:val="center"/>
                  </w:pPr>
                  <w:r>
                    <w:t>7.8</w:t>
                  </w:r>
                </w:p>
              </w:tc>
              <w:tc>
                <w:tcPr>
                  <w:tcW w:w="1576" w:type="dxa"/>
                </w:tcPr>
                <w:p w:rsidR="00514D49" w:rsidRDefault="00514D49" w:rsidP="008B441E">
                  <w:pPr>
                    <w:jc w:val="center"/>
                  </w:pPr>
                  <w:r w:rsidRPr="006E3490">
                    <w:t>400</w:t>
                  </w:r>
                </w:p>
              </w:tc>
            </w:tr>
            <w:tr w:rsidR="00514D49" w:rsidTr="00514D49">
              <w:trPr>
                <w:trHeight w:val="261"/>
                <w:jc w:val="center"/>
              </w:trPr>
              <w:tc>
                <w:tcPr>
                  <w:tcW w:w="557" w:type="dxa"/>
                </w:tcPr>
                <w:p w:rsidR="00514D49" w:rsidRDefault="00514D49" w:rsidP="007D5C9D">
                  <w:pPr>
                    <w:jc w:val="center"/>
                  </w:pPr>
                  <w:r>
                    <w:t>4</w:t>
                  </w:r>
                </w:p>
              </w:tc>
              <w:tc>
                <w:tcPr>
                  <w:tcW w:w="979" w:type="dxa"/>
                </w:tcPr>
                <w:p w:rsidR="00514D49" w:rsidRDefault="00514D49" w:rsidP="007D5C9D">
                  <w:pPr>
                    <w:jc w:val="center"/>
                  </w:pPr>
                  <w:r>
                    <w:t>E.1.4.</w:t>
                  </w:r>
                </w:p>
              </w:tc>
              <w:tc>
                <w:tcPr>
                  <w:tcW w:w="3987" w:type="dxa"/>
                </w:tcPr>
                <w:p w:rsidR="00514D49" w:rsidRDefault="00514D49" w:rsidP="00561A7F">
                  <w:r>
                    <w:t xml:space="preserve">Sector encapsulamiento al SO del lugar de disposición </w:t>
                  </w:r>
                </w:p>
              </w:tc>
              <w:tc>
                <w:tcPr>
                  <w:tcW w:w="1276" w:type="dxa"/>
                </w:tcPr>
                <w:p w:rsidR="00514D49" w:rsidRDefault="00514D49" w:rsidP="007D5C9D">
                  <w:pPr>
                    <w:jc w:val="center"/>
                  </w:pPr>
                  <w:r w:rsidRPr="00D22F78">
                    <w:t>02/09/2015</w:t>
                  </w:r>
                </w:p>
              </w:tc>
              <w:tc>
                <w:tcPr>
                  <w:tcW w:w="851" w:type="dxa"/>
                </w:tcPr>
                <w:p w:rsidR="00514D49" w:rsidRDefault="00514D49" w:rsidP="007D5C9D">
                  <w:pPr>
                    <w:jc w:val="center"/>
                  </w:pPr>
                  <w:r>
                    <w:t>12:05</w:t>
                  </w:r>
                </w:p>
              </w:tc>
              <w:tc>
                <w:tcPr>
                  <w:tcW w:w="889" w:type="dxa"/>
                </w:tcPr>
                <w:p w:rsidR="00514D49" w:rsidRDefault="00514D49" w:rsidP="007D5C9D">
                  <w:pPr>
                    <w:jc w:val="center"/>
                  </w:pPr>
                  <w:r>
                    <w:t>2.11</w:t>
                  </w:r>
                </w:p>
              </w:tc>
              <w:tc>
                <w:tcPr>
                  <w:tcW w:w="1540" w:type="dxa"/>
                </w:tcPr>
                <w:p w:rsidR="00514D49" w:rsidRDefault="00514D49" w:rsidP="008B441E">
                  <w:pPr>
                    <w:jc w:val="center"/>
                  </w:pPr>
                  <w:r w:rsidRPr="003A6014">
                    <w:t>20</w:t>
                  </w:r>
                </w:p>
              </w:tc>
              <w:tc>
                <w:tcPr>
                  <w:tcW w:w="993" w:type="dxa"/>
                </w:tcPr>
                <w:p w:rsidR="00514D49" w:rsidRDefault="00514D49" w:rsidP="007D5C9D">
                  <w:pPr>
                    <w:jc w:val="center"/>
                  </w:pPr>
                  <w:r>
                    <w:t>37.3</w:t>
                  </w:r>
                </w:p>
              </w:tc>
              <w:tc>
                <w:tcPr>
                  <w:tcW w:w="1576" w:type="dxa"/>
                </w:tcPr>
                <w:p w:rsidR="00514D49" w:rsidRDefault="00514D49" w:rsidP="008B441E">
                  <w:pPr>
                    <w:jc w:val="center"/>
                  </w:pPr>
                  <w:r w:rsidRPr="006E3490">
                    <w:t>400</w:t>
                  </w:r>
                </w:p>
              </w:tc>
            </w:tr>
            <w:tr w:rsidR="00514D49" w:rsidTr="00514D49">
              <w:trPr>
                <w:trHeight w:val="124"/>
                <w:jc w:val="center"/>
              </w:trPr>
              <w:tc>
                <w:tcPr>
                  <w:tcW w:w="557" w:type="dxa"/>
                </w:tcPr>
                <w:p w:rsidR="00514D49" w:rsidRDefault="00514D49" w:rsidP="007D5C9D">
                  <w:pPr>
                    <w:jc w:val="center"/>
                  </w:pPr>
                  <w:r>
                    <w:t>5</w:t>
                  </w:r>
                </w:p>
              </w:tc>
              <w:tc>
                <w:tcPr>
                  <w:tcW w:w="979" w:type="dxa"/>
                </w:tcPr>
                <w:p w:rsidR="00514D49" w:rsidRDefault="00514D49" w:rsidP="007D5C9D">
                  <w:pPr>
                    <w:jc w:val="center"/>
                  </w:pPr>
                  <w:r>
                    <w:t>CE.1.5.</w:t>
                  </w:r>
                </w:p>
              </w:tc>
              <w:tc>
                <w:tcPr>
                  <w:tcW w:w="3987" w:type="dxa"/>
                </w:tcPr>
                <w:p w:rsidR="00514D49" w:rsidRDefault="00514D49" w:rsidP="00561A7F">
                  <w:r>
                    <w:t>Sector camino acceso al lugar de encapsulamiento a 30 m al O del portón de ingreso</w:t>
                  </w:r>
                </w:p>
              </w:tc>
              <w:tc>
                <w:tcPr>
                  <w:tcW w:w="1276" w:type="dxa"/>
                </w:tcPr>
                <w:p w:rsidR="00514D49" w:rsidRDefault="00514D49" w:rsidP="007D5C9D">
                  <w:pPr>
                    <w:jc w:val="center"/>
                  </w:pPr>
                  <w:r w:rsidRPr="00D22F78">
                    <w:t>02/09/2015</w:t>
                  </w:r>
                </w:p>
              </w:tc>
              <w:tc>
                <w:tcPr>
                  <w:tcW w:w="851" w:type="dxa"/>
                </w:tcPr>
                <w:p w:rsidR="00514D49" w:rsidRDefault="00514D49" w:rsidP="007D5C9D">
                  <w:pPr>
                    <w:jc w:val="center"/>
                  </w:pPr>
                  <w:r>
                    <w:t>12:14</w:t>
                  </w:r>
                </w:p>
              </w:tc>
              <w:tc>
                <w:tcPr>
                  <w:tcW w:w="889" w:type="dxa"/>
                </w:tcPr>
                <w:p w:rsidR="00514D49" w:rsidRDefault="00514D49" w:rsidP="007D5C9D">
                  <w:pPr>
                    <w:jc w:val="center"/>
                  </w:pPr>
                  <w:r>
                    <w:t>31.4</w:t>
                  </w:r>
                </w:p>
              </w:tc>
              <w:tc>
                <w:tcPr>
                  <w:tcW w:w="1540" w:type="dxa"/>
                </w:tcPr>
                <w:p w:rsidR="00514D49" w:rsidRDefault="00514D49" w:rsidP="008B441E">
                  <w:pPr>
                    <w:jc w:val="center"/>
                  </w:pPr>
                  <w:r w:rsidRPr="003A6014">
                    <w:t>20</w:t>
                  </w:r>
                </w:p>
              </w:tc>
              <w:tc>
                <w:tcPr>
                  <w:tcW w:w="993" w:type="dxa"/>
                </w:tcPr>
                <w:p w:rsidR="00514D49" w:rsidRDefault="00514D49" w:rsidP="007D5C9D">
                  <w:pPr>
                    <w:jc w:val="center"/>
                  </w:pPr>
                  <w:r>
                    <w:t>2.82</w:t>
                  </w:r>
                </w:p>
              </w:tc>
              <w:tc>
                <w:tcPr>
                  <w:tcW w:w="1576" w:type="dxa"/>
                </w:tcPr>
                <w:p w:rsidR="00514D49" w:rsidRDefault="00514D49" w:rsidP="008B441E">
                  <w:pPr>
                    <w:jc w:val="center"/>
                  </w:pPr>
                  <w:r w:rsidRPr="006E3490">
                    <w:t>400</w:t>
                  </w:r>
                </w:p>
              </w:tc>
            </w:tr>
            <w:tr w:rsidR="00514D49" w:rsidTr="00514D49">
              <w:trPr>
                <w:trHeight w:val="155"/>
                <w:jc w:val="center"/>
              </w:trPr>
              <w:tc>
                <w:tcPr>
                  <w:tcW w:w="557" w:type="dxa"/>
                </w:tcPr>
                <w:p w:rsidR="00514D49" w:rsidRDefault="00514D49" w:rsidP="007D5C9D">
                  <w:pPr>
                    <w:jc w:val="center"/>
                  </w:pPr>
                  <w:r>
                    <w:t>6</w:t>
                  </w:r>
                </w:p>
              </w:tc>
              <w:tc>
                <w:tcPr>
                  <w:tcW w:w="979" w:type="dxa"/>
                </w:tcPr>
                <w:p w:rsidR="00514D49" w:rsidRDefault="00514D49" w:rsidP="007D5C9D">
                  <w:pPr>
                    <w:jc w:val="center"/>
                  </w:pPr>
                  <w:r>
                    <w:t>CE.1.6.</w:t>
                  </w:r>
                </w:p>
              </w:tc>
              <w:tc>
                <w:tcPr>
                  <w:tcW w:w="3987" w:type="dxa"/>
                </w:tcPr>
                <w:p w:rsidR="00514D49" w:rsidRDefault="00514D49" w:rsidP="00561A7F">
                  <w:r>
                    <w:t>Sector camino acceso al lugar de encapsulamiento a 300 m al O del portón de ingreso</w:t>
                  </w:r>
                </w:p>
              </w:tc>
              <w:tc>
                <w:tcPr>
                  <w:tcW w:w="1276" w:type="dxa"/>
                </w:tcPr>
                <w:p w:rsidR="00514D49" w:rsidRDefault="00514D49" w:rsidP="007D5C9D">
                  <w:pPr>
                    <w:jc w:val="center"/>
                  </w:pPr>
                  <w:r w:rsidRPr="00D22F78">
                    <w:t>02/09/2015</w:t>
                  </w:r>
                </w:p>
              </w:tc>
              <w:tc>
                <w:tcPr>
                  <w:tcW w:w="851" w:type="dxa"/>
                </w:tcPr>
                <w:p w:rsidR="00514D49" w:rsidRDefault="00514D49" w:rsidP="007D5C9D">
                  <w:pPr>
                    <w:jc w:val="center"/>
                  </w:pPr>
                  <w:r>
                    <w:t>12:18</w:t>
                  </w:r>
                </w:p>
              </w:tc>
              <w:tc>
                <w:tcPr>
                  <w:tcW w:w="889" w:type="dxa"/>
                </w:tcPr>
                <w:p w:rsidR="00514D49" w:rsidRDefault="00514D49" w:rsidP="007D5C9D">
                  <w:pPr>
                    <w:jc w:val="center"/>
                  </w:pPr>
                  <w:r>
                    <w:t>2.82</w:t>
                  </w:r>
                </w:p>
              </w:tc>
              <w:tc>
                <w:tcPr>
                  <w:tcW w:w="1540" w:type="dxa"/>
                </w:tcPr>
                <w:p w:rsidR="00514D49" w:rsidRDefault="00514D49" w:rsidP="008B441E">
                  <w:pPr>
                    <w:jc w:val="center"/>
                  </w:pPr>
                  <w:r w:rsidRPr="003A6014">
                    <w:t>20</w:t>
                  </w:r>
                </w:p>
              </w:tc>
              <w:tc>
                <w:tcPr>
                  <w:tcW w:w="993" w:type="dxa"/>
                </w:tcPr>
                <w:p w:rsidR="00514D49" w:rsidRDefault="00514D49" w:rsidP="007D5C9D">
                  <w:pPr>
                    <w:jc w:val="center"/>
                  </w:pPr>
                  <w:r>
                    <w:t>322</w:t>
                  </w:r>
                </w:p>
              </w:tc>
              <w:tc>
                <w:tcPr>
                  <w:tcW w:w="1576" w:type="dxa"/>
                </w:tcPr>
                <w:p w:rsidR="00514D49" w:rsidRDefault="00514D49" w:rsidP="008B441E">
                  <w:pPr>
                    <w:jc w:val="center"/>
                  </w:pPr>
                  <w:r w:rsidRPr="006E3490">
                    <w:t>400</w:t>
                  </w:r>
                </w:p>
              </w:tc>
            </w:tr>
          </w:tbl>
          <w:p w:rsidR="00561A7F" w:rsidRPr="00561A7F" w:rsidRDefault="00A60905" w:rsidP="00A60905">
            <w:pPr>
              <w:jc w:val="center"/>
            </w:pPr>
            <w:r>
              <w:t>Fuente: Elaboración Propia</w:t>
            </w:r>
            <w:r w:rsidR="00380528">
              <w:t>.</w:t>
            </w:r>
          </w:p>
          <w:p w:rsidR="005F32AE" w:rsidRDefault="005F32AE" w:rsidP="005F32AE">
            <w:pPr>
              <w:pStyle w:val="Prrafodelista"/>
              <w:ind w:left="284"/>
              <w:jc w:val="left"/>
              <w:rPr>
                <w:b/>
                <w:color w:val="FF0000"/>
              </w:rPr>
            </w:pPr>
          </w:p>
          <w:p w:rsidR="00A60905" w:rsidRPr="00667E72" w:rsidRDefault="005662D2" w:rsidP="00C76C8E">
            <w:pPr>
              <w:pStyle w:val="Prrafodelista"/>
              <w:numPr>
                <w:ilvl w:val="0"/>
                <w:numId w:val="30"/>
              </w:numPr>
              <w:ind w:left="284" w:hanging="284"/>
            </w:pPr>
            <w:r>
              <w:t>De los resultados presentados en la tabla anterior,  se constató que</w:t>
            </w:r>
            <w:r w:rsidR="00C76C8E">
              <w:t xml:space="preserve"> las muestras recolectadas en las áreas 1 y 2 cumplen con los valores </w:t>
            </w:r>
            <w:r w:rsidR="00ED0D2A">
              <w:t xml:space="preserve">establecidos en la RCA 014/2013 </w:t>
            </w:r>
            <w:r w:rsidR="00C76C8E">
              <w:t>(As:</w:t>
            </w:r>
            <w:r w:rsidR="00BE0E6F">
              <w:t xml:space="preserve"> </w:t>
            </w:r>
            <w:r w:rsidR="00C76C8E" w:rsidRPr="00E63386">
              <w:t>20 mg/Kg</w:t>
            </w:r>
            <w:r w:rsidR="00C76C8E">
              <w:t xml:space="preserve">  y Pb: </w:t>
            </w:r>
            <w:r w:rsidR="00C76C8E" w:rsidRPr="00E63386">
              <w:t>400 mg/Kg</w:t>
            </w:r>
            <w:r w:rsidR="00C76C8E">
              <w:t xml:space="preserve">), </w:t>
            </w:r>
            <w:r w:rsidR="00ED0D2A">
              <w:t xml:space="preserve">a excepción de </w:t>
            </w:r>
            <w:r w:rsidR="00C76C8E">
              <w:t>una muestra colectada cercana al sector de encapsulamiento</w:t>
            </w:r>
            <w:r w:rsidR="00ED0D2A">
              <w:t>, la cual</w:t>
            </w:r>
            <w:r w:rsidR="00C76C8E">
              <w:t xml:space="preserve"> arroj</w:t>
            </w:r>
            <w:r w:rsidR="00ED0D2A">
              <w:t>ó</w:t>
            </w:r>
            <w:r w:rsidR="00C76C8E">
              <w:t xml:space="preserve"> </w:t>
            </w:r>
            <w:r w:rsidR="00ED0D2A">
              <w:t xml:space="preserve">un </w:t>
            </w:r>
            <w:r w:rsidR="00C76C8E">
              <w:t xml:space="preserve">valor </w:t>
            </w:r>
            <w:r w:rsidR="00ED0D2A">
              <w:t xml:space="preserve">(31.4 mg/kg) </w:t>
            </w:r>
            <w:r w:rsidR="00C76C8E">
              <w:t>s</w:t>
            </w:r>
            <w:r w:rsidR="00ED0D2A">
              <w:t>uperior</w:t>
            </w:r>
            <w:r w:rsidR="00C76C8E">
              <w:t xml:space="preserve"> </w:t>
            </w:r>
            <w:r w:rsidR="00ED0D2A">
              <w:t>a</w:t>
            </w:r>
            <w:r w:rsidR="00C76C8E">
              <w:t>l valor referencial de As</w:t>
            </w:r>
            <w:r w:rsidR="00ED0D2A">
              <w:t xml:space="preserve"> (20 mg/kg)</w:t>
            </w:r>
            <w:r w:rsidR="00C76C8E">
              <w:t>; lo cual se verificará en futuras inspecciones.</w:t>
            </w:r>
          </w:p>
          <w:p w:rsidR="005D728A" w:rsidRDefault="005D728A" w:rsidP="007D5C9D">
            <w:pPr>
              <w:pStyle w:val="Prrafodelista"/>
              <w:ind w:left="284"/>
            </w:pPr>
          </w:p>
          <w:p w:rsidR="00902781" w:rsidRDefault="00902781" w:rsidP="00902781">
            <w:pPr>
              <w:pStyle w:val="Prrafodelista"/>
              <w:numPr>
                <w:ilvl w:val="0"/>
                <w:numId w:val="30"/>
              </w:numPr>
              <w:ind w:left="284" w:hanging="284"/>
            </w:pPr>
            <w:r>
              <w:t>Mediante ORD. N° 617/2015 de esta Superintendencia (Anexo 3) se remit</w:t>
            </w:r>
            <w:r w:rsidR="00ED0D2A">
              <w:t>ió</w:t>
            </w:r>
            <w:r>
              <w:t xml:space="preserve"> a la SEREMI de Salud </w:t>
            </w:r>
            <w:r w:rsidR="00ED0D2A">
              <w:t xml:space="preserve">de la región de Arica y Parinacota </w:t>
            </w:r>
            <w:r>
              <w:t>los antece</w:t>
            </w:r>
            <w:r w:rsidR="00164597">
              <w:t>d</w:t>
            </w:r>
            <w:r>
              <w:t>entes solicitados en la actividad de inspección ambiental (Anexo 4), quienes respondieron mediante ORD. N° A/1927 (Anexo 5) textualmente lo siguiente: “</w:t>
            </w:r>
            <w:r w:rsidRPr="00902781">
              <w:rPr>
                <w:i/>
              </w:rPr>
              <w:t>Se pudo constatar que el protocolo y metodología de toma de muestras de suelo cumplió con lo declarado en sus respectiva RCA</w:t>
            </w:r>
            <w:r>
              <w:t>”.</w:t>
            </w:r>
          </w:p>
          <w:p w:rsidR="00902781" w:rsidRPr="00902781" w:rsidRDefault="00902781" w:rsidP="00902781">
            <w:pPr>
              <w:pStyle w:val="Prrafodelista"/>
            </w:pPr>
          </w:p>
          <w:p w:rsidR="00BE0E6F" w:rsidRPr="008E34C9" w:rsidRDefault="00902781" w:rsidP="00902781">
            <w:pPr>
              <w:pStyle w:val="Prrafodelista"/>
              <w:ind w:left="284"/>
            </w:pPr>
            <w:r>
              <w:t xml:space="preserve"> </w:t>
            </w:r>
          </w:p>
        </w:tc>
      </w:tr>
    </w:tbl>
    <w:p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p w:rsidR="00A83D8B" w:rsidRPr="0025129B" w:rsidRDefault="00A83D8B" w:rsidP="00A83D8B"/>
    <w:tbl>
      <w:tblPr>
        <w:tblW w:w="13706" w:type="dxa"/>
        <w:jc w:val="center"/>
        <w:tblCellMar>
          <w:left w:w="70" w:type="dxa"/>
          <w:right w:w="70" w:type="dxa"/>
        </w:tblCellMar>
        <w:tblLook w:val="04A0" w:firstRow="1" w:lastRow="0" w:firstColumn="1" w:lastColumn="0" w:noHBand="0" w:noVBand="1"/>
      </w:tblPr>
      <w:tblGrid>
        <w:gridCol w:w="6094"/>
        <w:gridCol w:w="7612"/>
      </w:tblGrid>
      <w:tr w:rsidR="00A83D8B" w:rsidRPr="0025129B" w:rsidTr="00C76C8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3D8B" w:rsidRPr="0025129B" w:rsidRDefault="00A83D8B" w:rsidP="00C76C8E">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A83D8B" w:rsidRPr="0025129B" w:rsidTr="00C76C8E">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A83D8B" w:rsidRPr="0025129B" w:rsidRDefault="00C76C8E" w:rsidP="00A51E07">
            <w:pPr>
              <w:jc w:val="center"/>
              <w:rPr>
                <w:rFonts w:eastAsia="Times New Roman"/>
                <w:color w:val="000000"/>
                <w:sz w:val="20"/>
                <w:szCs w:val="20"/>
                <w:lang w:eastAsia="es-CL"/>
              </w:rPr>
            </w:pPr>
            <w:r>
              <w:object w:dxaOrig="16665" w:dyaOrig="8535">
                <v:shape id="_x0000_i1029" type="#_x0000_t75" style="width:678.25pt;height:347.35pt" o:ole="">
                  <v:imagedata r:id="rId31" o:title=""/>
                </v:shape>
                <o:OLEObject Type="Embed" ProgID="PBrush" ShapeID="_x0000_i1029" DrawAspect="Content" ObjectID="_1511788004" r:id="rId32"/>
              </w:object>
            </w:r>
          </w:p>
        </w:tc>
      </w:tr>
      <w:tr w:rsidR="002A7933" w:rsidRPr="0025129B" w:rsidTr="00C76C8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2A7933" w:rsidRPr="0025129B" w:rsidRDefault="002A7933" w:rsidP="00C76C8E">
            <w:pPr>
              <w:pStyle w:val="Epgrafe"/>
              <w:rPr>
                <w:rFonts w:eastAsia="Times New Roman"/>
                <w:color w:val="000000"/>
                <w:lang w:eastAsia="es-CL"/>
              </w:rPr>
            </w:pPr>
            <w:bookmarkStart w:id="132" w:name="_Toc353998121"/>
            <w:bookmarkStart w:id="133" w:name="_Toc353998194"/>
            <w:bookmarkStart w:id="134" w:name="_Toc382383548"/>
            <w:bookmarkStart w:id="135" w:name="_Toc382472370"/>
            <w:bookmarkStart w:id="136" w:name="_Toc390184280"/>
            <w:bookmarkStart w:id="137" w:name="_Toc390360011"/>
            <w:bookmarkStart w:id="138" w:name="_Toc390777032"/>
            <w:bookmarkStart w:id="139" w:name="_Toc437697071"/>
            <w:r w:rsidRPr="0025129B">
              <w:t>F</w:t>
            </w:r>
            <w:r w:rsidR="00C76C8E">
              <w:t>igura</w:t>
            </w:r>
            <w:r w:rsidRPr="0025129B">
              <w:t xml:space="preserve"> </w:t>
            </w:r>
            <w:r w:rsidRPr="0025129B">
              <w:fldChar w:fldCharType="begin"/>
            </w:r>
            <w:r w:rsidRPr="0025129B">
              <w:instrText xml:space="preserve"> SEQ Fotografía \* ARABIC </w:instrText>
            </w:r>
            <w:r w:rsidRPr="0025129B">
              <w:fldChar w:fldCharType="separate"/>
            </w:r>
            <w:r w:rsidRPr="0025129B">
              <w:rPr>
                <w:noProof/>
              </w:rPr>
              <w:t>1</w:t>
            </w:r>
            <w:r w:rsidRPr="0025129B">
              <w:fldChar w:fldCharType="end"/>
            </w:r>
            <w:r w:rsidRPr="0025129B">
              <w:t>.</w:t>
            </w:r>
            <w:bookmarkEnd w:id="132"/>
            <w:bookmarkEnd w:id="133"/>
            <w:bookmarkEnd w:id="134"/>
            <w:bookmarkEnd w:id="135"/>
            <w:bookmarkEnd w:id="136"/>
            <w:bookmarkEnd w:id="137"/>
            <w:bookmarkEnd w:id="138"/>
            <w:bookmarkEnd w:id="139"/>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2A7933" w:rsidRPr="0025129B" w:rsidRDefault="002A7933" w:rsidP="00C76C8E">
            <w:pPr>
              <w:jc w:val="left"/>
              <w:rPr>
                <w:rFonts w:eastAsia="Times New Roman"/>
                <w:b/>
                <w:color w:val="000000"/>
                <w:sz w:val="18"/>
                <w:szCs w:val="18"/>
                <w:lang w:eastAsia="es-CL"/>
              </w:rPr>
            </w:pPr>
            <w:r w:rsidRPr="0025129B">
              <w:rPr>
                <w:rFonts w:eastAsia="Times New Roman"/>
                <w:b/>
                <w:color w:val="000000"/>
                <w:sz w:val="18"/>
                <w:szCs w:val="18"/>
                <w:lang w:eastAsia="es-CL"/>
              </w:rPr>
              <w:t>F</w:t>
            </w:r>
            <w:r w:rsidR="00C76C8E">
              <w:rPr>
                <w:rFonts w:eastAsia="Times New Roman"/>
                <w:b/>
                <w:color w:val="000000"/>
                <w:sz w:val="18"/>
                <w:szCs w:val="18"/>
                <w:lang w:eastAsia="es-CL"/>
              </w:rPr>
              <w:t>uente</w:t>
            </w:r>
            <w:r w:rsidRPr="0025129B">
              <w:rPr>
                <w:rFonts w:eastAsia="Times New Roman"/>
                <w:b/>
                <w:color w:val="000000"/>
                <w:sz w:val="18"/>
                <w:szCs w:val="18"/>
                <w:lang w:eastAsia="es-CL"/>
              </w:rPr>
              <w:t>:</w:t>
            </w:r>
            <w:r w:rsidR="00C76C8E">
              <w:rPr>
                <w:rFonts w:eastAsia="Times New Roman"/>
                <w:b/>
                <w:color w:val="000000"/>
                <w:sz w:val="18"/>
                <w:szCs w:val="18"/>
                <w:lang w:eastAsia="es-CL"/>
              </w:rPr>
              <w:t xml:space="preserve"> </w:t>
            </w:r>
            <w:r w:rsidR="00C76C8E" w:rsidRPr="008B441E">
              <w:rPr>
                <w:rFonts w:eastAsia="Times New Roman"/>
                <w:color w:val="000000"/>
                <w:sz w:val="18"/>
                <w:szCs w:val="18"/>
                <w:lang w:eastAsia="es-CL"/>
              </w:rPr>
              <w:t>Google Earth.</w:t>
            </w:r>
          </w:p>
        </w:tc>
      </w:tr>
      <w:tr w:rsidR="00A83D8B" w:rsidRPr="0025129B" w:rsidTr="00C76C8E">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2A7933" w:rsidRPr="0025129B" w:rsidRDefault="00F64DF2" w:rsidP="00C76C8E">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00A83D8B" w:rsidRPr="0025129B">
              <w:rPr>
                <w:rFonts w:eastAsia="Times New Roman"/>
                <w:b/>
                <w:color w:val="000000"/>
                <w:sz w:val="18"/>
                <w:szCs w:val="18"/>
                <w:lang w:eastAsia="es-CL"/>
              </w:rPr>
              <w:t>rueba:</w:t>
            </w:r>
            <w:r w:rsidR="002A7933" w:rsidRPr="0025129B">
              <w:rPr>
                <w:rFonts w:eastAsia="Times New Roman"/>
                <w:color w:val="000000"/>
                <w:sz w:val="18"/>
                <w:szCs w:val="18"/>
                <w:lang w:eastAsia="es-CL"/>
              </w:rPr>
              <w:t xml:space="preserve"> </w:t>
            </w:r>
            <w:r w:rsidR="00C76C8E">
              <w:rPr>
                <w:rFonts w:eastAsia="Times New Roman"/>
                <w:color w:val="000000"/>
                <w:sz w:val="18"/>
                <w:szCs w:val="18"/>
                <w:lang w:eastAsia="es-CL"/>
              </w:rPr>
              <w:t>ubicación de las seis (6) muestras recolectadas.</w:t>
            </w:r>
          </w:p>
        </w:tc>
      </w:tr>
      <w:tr w:rsidR="00A83D8B" w:rsidRPr="0025129B" w:rsidTr="008B441E">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A83D8B" w:rsidRPr="0025129B" w:rsidRDefault="00A83D8B" w:rsidP="00A51E07">
            <w:pPr>
              <w:jc w:val="left"/>
              <w:rPr>
                <w:rFonts w:eastAsia="Times New Roman"/>
                <w:color w:val="000000"/>
                <w:lang w:eastAsia="es-CL"/>
              </w:rPr>
            </w:pPr>
          </w:p>
        </w:tc>
      </w:tr>
    </w:tbl>
    <w:p w:rsidR="00A83D8B" w:rsidRPr="0025129B" w:rsidRDefault="00A83D8B">
      <w:pPr>
        <w:jc w:val="left"/>
        <w:rPr>
          <w:rFonts w:cstheme="minorHAnsi"/>
          <w:b/>
          <w:sz w:val="14"/>
          <w:szCs w:val="24"/>
        </w:rPr>
        <w:sectPr w:rsidR="00A83D8B" w:rsidRPr="0025129B" w:rsidSect="00A70F8F">
          <w:pgSz w:w="15840" w:h="12240" w:orient="landscape"/>
          <w:pgMar w:top="1134" w:right="1134" w:bottom="1134" w:left="1134" w:header="709" w:footer="709" w:gutter="0"/>
          <w:cols w:space="708"/>
          <w:docGrid w:linePitch="360"/>
        </w:sectPr>
      </w:pPr>
    </w:p>
    <w:p w:rsidR="00A83D8B" w:rsidRPr="0025129B" w:rsidRDefault="00A83D8B" w:rsidP="004E5529"/>
    <w:p w:rsidR="00571F24" w:rsidRPr="0025129B" w:rsidRDefault="007C7490" w:rsidP="00C958D0">
      <w:pPr>
        <w:pStyle w:val="Ttulo1"/>
      </w:pPr>
      <w:bookmarkStart w:id="140" w:name="_Toc353998131"/>
      <w:bookmarkStart w:id="141" w:name="_Toc353998204"/>
      <w:bookmarkStart w:id="142" w:name="_Toc352840403"/>
      <w:bookmarkStart w:id="143" w:name="_Toc352841463"/>
      <w:bookmarkStart w:id="144" w:name="_Toc437697072"/>
      <w:bookmarkEnd w:id="140"/>
      <w:bookmarkEnd w:id="141"/>
      <w:r w:rsidRPr="0025129B">
        <w:t>OTROS HECHOS.</w:t>
      </w:r>
      <w:bookmarkEnd w:id="142"/>
      <w:bookmarkEnd w:id="143"/>
      <w:bookmarkEnd w:id="144"/>
    </w:p>
    <w:p w:rsidR="00CE010E" w:rsidRPr="0025129B" w:rsidRDefault="00CE010E" w:rsidP="00893A4E">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25129B" w:rsidTr="005B38F1">
        <w:trPr>
          <w:trHeight w:val="300"/>
          <w:jc w:val="center"/>
        </w:trPr>
        <w:tc>
          <w:tcPr>
            <w:tcW w:w="5000" w:type="pct"/>
            <w:shd w:val="clear" w:color="auto" w:fill="auto"/>
            <w:noWrap/>
            <w:vAlign w:val="center"/>
            <w:hideMark/>
          </w:tcPr>
          <w:p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rsidTr="005B38F1">
        <w:trPr>
          <w:trHeight w:val="1686"/>
          <w:jc w:val="center"/>
        </w:trPr>
        <w:tc>
          <w:tcPr>
            <w:tcW w:w="5000" w:type="pct"/>
            <w:shd w:val="clear" w:color="auto" w:fill="auto"/>
            <w:noWrap/>
            <w:hideMark/>
          </w:tcPr>
          <w:p w:rsidR="00B417C3"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rsidR="00F205AC" w:rsidRPr="0025129B" w:rsidRDefault="00F205AC" w:rsidP="008D004D">
            <w:pPr>
              <w:jc w:val="left"/>
              <w:rPr>
                <w:rFonts w:eastAsia="Times New Roman"/>
                <w:color w:val="000000"/>
                <w:sz w:val="20"/>
                <w:szCs w:val="20"/>
                <w:lang w:eastAsia="es-CL"/>
              </w:rPr>
            </w:pPr>
          </w:p>
          <w:p w:rsidR="00BE0E6F" w:rsidRDefault="00236533" w:rsidP="00BE0E6F">
            <w:pPr>
              <w:rPr>
                <w:rFonts w:eastAsia="Times New Roman"/>
                <w:color w:val="000000"/>
                <w:sz w:val="20"/>
                <w:szCs w:val="20"/>
                <w:lang w:eastAsia="es-CL"/>
              </w:rPr>
            </w:pPr>
            <w:r w:rsidRPr="00BE0E6F">
              <w:rPr>
                <w:rFonts w:eastAsia="Times New Roman"/>
                <w:b/>
                <w:color w:val="000000"/>
                <w:sz w:val="20"/>
                <w:szCs w:val="20"/>
                <w:lang w:eastAsia="es-CL"/>
              </w:rPr>
              <w:t>Resolución Exenta N° 1518 de fecha 26 de diciembre de 2013 que fija texto refundido, coordinado y sistematizado de la Resolución Exenta N° 574, del 02 de octubre de 2012 de la Superintendencia del Medio Ambiente</w:t>
            </w:r>
            <w:r w:rsidR="00BE0E6F" w:rsidRPr="00BE0E6F">
              <w:rPr>
                <w:rFonts w:eastAsia="Times New Roman"/>
                <w:b/>
                <w:color w:val="000000"/>
                <w:sz w:val="20"/>
                <w:szCs w:val="20"/>
                <w:lang w:eastAsia="es-CL"/>
              </w:rPr>
              <w:t>.  Requiere información que indica e instruye la forma y el modo de presentación de los antecedentes solicitados</w:t>
            </w:r>
            <w:r w:rsidR="00BE0E6F">
              <w:rPr>
                <w:rFonts w:eastAsia="Times New Roman"/>
                <w:color w:val="000000"/>
                <w:sz w:val="20"/>
                <w:szCs w:val="20"/>
                <w:lang w:eastAsia="es-CL"/>
              </w:rPr>
              <w:t>.</w:t>
            </w:r>
          </w:p>
          <w:p w:rsidR="00BE0E6F" w:rsidRDefault="00BE0E6F" w:rsidP="00BE0E6F">
            <w:pPr>
              <w:rPr>
                <w:rFonts w:eastAsia="Times New Roman"/>
                <w:color w:val="000000"/>
                <w:sz w:val="20"/>
                <w:szCs w:val="20"/>
                <w:lang w:eastAsia="es-CL"/>
              </w:rPr>
            </w:pPr>
          </w:p>
          <w:p w:rsidR="00BE0E6F" w:rsidRPr="0025129B" w:rsidRDefault="00BE0E6F" w:rsidP="00BE0E6F">
            <w:pPr>
              <w:rPr>
                <w:rFonts w:eastAsia="Times New Roman"/>
                <w:color w:val="000000"/>
                <w:sz w:val="20"/>
                <w:szCs w:val="20"/>
                <w:lang w:eastAsia="es-CL"/>
              </w:rPr>
            </w:pPr>
            <w:r>
              <w:rPr>
                <w:rFonts w:eastAsia="Times New Roman"/>
                <w:color w:val="000000"/>
                <w:sz w:val="20"/>
                <w:szCs w:val="20"/>
                <w:lang w:eastAsia="es-CL"/>
              </w:rPr>
              <w:t>El titular no ha informado los antecedentes solicitados.</w:t>
            </w:r>
          </w:p>
        </w:tc>
      </w:tr>
    </w:tbl>
    <w:p w:rsidR="007015BE" w:rsidRPr="0025129B" w:rsidRDefault="007015BE">
      <w:pPr>
        <w:jc w:val="left"/>
        <w:rPr>
          <w:rFonts w:cstheme="minorHAnsi"/>
          <w:b/>
          <w:sz w:val="14"/>
          <w:szCs w:val="24"/>
        </w:rPr>
      </w:pPr>
    </w:p>
    <w:p w:rsidR="003410F3" w:rsidRDefault="003410F3" w:rsidP="00893A4E">
      <w:pPr>
        <w:pStyle w:val="Prrafodelista"/>
        <w:ind w:left="0"/>
        <w:rPr>
          <w:rFonts w:cstheme="minorHAnsi"/>
          <w:b/>
          <w:sz w:val="14"/>
          <w:szCs w:val="24"/>
        </w:rPr>
      </w:pPr>
    </w:p>
    <w:p w:rsidR="00BE0E6F" w:rsidRDefault="00BE0E6F" w:rsidP="00893A4E">
      <w:pPr>
        <w:pStyle w:val="Prrafodelista"/>
        <w:ind w:left="0"/>
        <w:rPr>
          <w:rFonts w:cstheme="minorHAnsi"/>
          <w:b/>
          <w:sz w:val="14"/>
          <w:szCs w:val="24"/>
        </w:rPr>
      </w:pPr>
    </w:p>
    <w:p w:rsidR="00BE0E6F" w:rsidRPr="0025129B" w:rsidRDefault="00BE0E6F" w:rsidP="00893A4E">
      <w:pPr>
        <w:pStyle w:val="Prrafodelista"/>
        <w:ind w:left="0"/>
        <w:rPr>
          <w:rFonts w:cstheme="minorHAnsi"/>
          <w:b/>
          <w:sz w:val="14"/>
          <w:szCs w:val="24"/>
        </w:rPr>
        <w:sectPr w:rsidR="00BE0E6F"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145" w:name="_Toc352840404"/>
      <w:bookmarkStart w:id="146" w:name="_Toc352841464"/>
      <w:bookmarkStart w:id="147" w:name="_Toc437697073"/>
      <w:r w:rsidRPr="0025129B">
        <w:lastRenderedPageBreak/>
        <w:t>CONCLUSIONES</w:t>
      </w:r>
      <w:bookmarkEnd w:id="145"/>
      <w:bookmarkEnd w:id="146"/>
      <w:bookmarkEnd w:id="147"/>
      <w:r w:rsidR="00F205AC">
        <w:t>.</w:t>
      </w:r>
    </w:p>
    <w:p w:rsidR="00CE010E" w:rsidRPr="0025129B" w:rsidRDefault="00CE010E" w:rsidP="00893A4E">
      <w:pPr>
        <w:pStyle w:val="Prrafodelista"/>
        <w:ind w:left="0"/>
        <w:rPr>
          <w:rFonts w:cstheme="minorHAnsi"/>
          <w:b/>
          <w:sz w:val="14"/>
          <w:szCs w:val="24"/>
        </w:rPr>
      </w:pPr>
    </w:p>
    <w:p w:rsidR="00902781" w:rsidRDefault="008D6661" w:rsidP="008B441E">
      <w:pPr>
        <w:ind w:firstLine="708"/>
        <w:rPr>
          <w:rFonts w:cstheme="minorHAnsi"/>
        </w:rPr>
      </w:pPr>
      <w:r>
        <w:rPr>
          <w:rFonts w:cstheme="minorHAnsi"/>
          <w:sz w:val="20"/>
          <w:szCs w:val="20"/>
        </w:rPr>
        <w:t>De los resultados de las actividades de fiscalización, asociados los Instrumentos de Gestión Ambiental indicados en el punto 3, se puede indicar que l</w:t>
      </w:r>
      <w:r w:rsidR="001103E0">
        <w:rPr>
          <w:rFonts w:cstheme="minorHAnsi"/>
          <w:sz w:val="20"/>
          <w:szCs w:val="20"/>
        </w:rPr>
        <w:t>o</w:t>
      </w:r>
      <w:r>
        <w:rPr>
          <w:rFonts w:cstheme="minorHAnsi"/>
          <w:sz w:val="20"/>
          <w:szCs w:val="20"/>
        </w:rPr>
        <w:t xml:space="preserve">s principales </w:t>
      </w:r>
      <w:r w:rsidR="001103E0">
        <w:rPr>
          <w:rFonts w:cstheme="minorHAnsi"/>
          <w:sz w:val="20"/>
          <w:szCs w:val="20"/>
        </w:rPr>
        <w:t xml:space="preserve">hallazgos </w:t>
      </w:r>
      <w:r w:rsidR="00DE7039">
        <w:rPr>
          <w:rFonts w:cstheme="minorHAnsi"/>
          <w:sz w:val="20"/>
          <w:szCs w:val="20"/>
        </w:rPr>
        <w:t>detectad</w:t>
      </w:r>
      <w:r w:rsidR="001103E0">
        <w:rPr>
          <w:rFonts w:cstheme="minorHAnsi"/>
          <w:sz w:val="20"/>
          <w:szCs w:val="20"/>
        </w:rPr>
        <w:t>o</w:t>
      </w:r>
      <w:r w:rsidR="00DE7039">
        <w:rPr>
          <w:rFonts w:cstheme="minorHAnsi"/>
          <w:sz w:val="20"/>
          <w:szCs w:val="20"/>
        </w:rPr>
        <w:t>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w:t>
      </w:r>
      <w:r w:rsidR="00084F90">
        <w:rPr>
          <w:rFonts w:cstheme="minorHAnsi"/>
          <w:sz w:val="20"/>
          <w:szCs w:val="20"/>
        </w:rPr>
        <w:t>encuentran</w:t>
      </w:r>
      <w:r>
        <w:rPr>
          <w:rFonts w:cstheme="minorHAnsi"/>
          <w:sz w:val="20"/>
          <w:szCs w:val="20"/>
        </w:rPr>
        <w:t xml:space="preserve"> descritas en el acta de fiscalización ambiental</w:t>
      </w:r>
      <w:r w:rsidR="00F36F7C" w:rsidRPr="0025129B">
        <w:rPr>
          <w:rFonts w:cstheme="minorHAnsi"/>
          <w:sz w:val="20"/>
          <w:szCs w:val="20"/>
        </w:rPr>
        <w:t>:</w:t>
      </w:r>
    </w:p>
    <w:tbl>
      <w:tblPr>
        <w:tblStyle w:val="Tablaconcuadrcula"/>
        <w:tblW w:w="0" w:type="auto"/>
        <w:tblLayout w:type="fixed"/>
        <w:tblLook w:val="04A0" w:firstRow="1" w:lastRow="0" w:firstColumn="1" w:lastColumn="0" w:noHBand="0" w:noVBand="1"/>
      </w:tblPr>
      <w:tblGrid>
        <w:gridCol w:w="1242"/>
        <w:gridCol w:w="2410"/>
        <w:gridCol w:w="7938"/>
        <w:gridCol w:w="2122"/>
      </w:tblGrid>
      <w:tr w:rsidR="00902781" w:rsidTr="004E55C2">
        <w:tc>
          <w:tcPr>
            <w:tcW w:w="1242" w:type="dxa"/>
            <w:shd w:val="clear" w:color="auto" w:fill="D9D9D9" w:themeFill="background1" w:themeFillShade="D9"/>
          </w:tcPr>
          <w:p w:rsidR="00902781" w:rsidRDefault="00902781" w:rsidP="00F36F7C">
            <w:pPr>
              <w:rPr>
                <w:rFonts w:cstheme="minorHAnsi"/>
              </w:rPr>
            </w:pPr>
            <w:r w:rsidRPr="00902781">
              <w:rPr>
                <w:rFonts w:cstheme="minorHAnsi"/>
                <w:b/>
              </w:rPr>
              <w:t>N° Hecho constatado</w:t>
            </w:r>
          </w:p>
        </w:tc>
        <w:tc>
          <w:tcPr>
            <w:tcW w:w="2410" w:type="dxa"/>
            <w:shd w:val="clear" w:color="auto" w:fill="D9D9D9" w:themeFill="background1" w:themeFillShade="D9"/>
          </w:tcPr>
          <w:p w:rsidR="00902781" w:rsidRDefault="001103E0" w:rsidP="00F36F7C">
            <w:pPr>
              <w:rPr>
                <w:rFonts w:cstheme="minorHAnsi"/>
              </w:rPr>
            </w:pPr>
            <w:r w:rsidRPr="001103E0">
              <w:rPr>
                <w:rFonts w:cstheme="minorHAnsi"/>
                <w:b/>
              </w:rPr>
              <w:t>Materia específica objeto de la fiscalización ambiental.</w:t>
            </w:r>
          </w:p>
        </w:tc>
        <w:tc>
          <w:tcPr>
            <w:tcW w:w="7938" w:type="dxa"/>
            <w:shd w:val="clear" w:color="auto" w:fill="D9D9D9" w:themeFill="background1" w:themeFillShade="D9"/>
          </w:tcPr>
          <w:p w:rsidR="00902781" w:rsidRDefault="001103E0" w:rsidP="008B441E">
            <w:pPr>
              <w:jc w:val="center"/>
              <w:rPr>
                <w:rFonts w:cstheme="minorHAnsi"/>
              </w:rPr>
            </w:pPr>
            <w:r w:rsidRPr="001103E0">
              <w:rPr>
                <w:rFonts w:cstheme="minorHAnsi"/>
                <w:b/>
              </w:rPr>
              <w:t>Exigencia asociada</w:t>
            </w:r>
          </w:p>
        </w:tc>
        <w:tc>
          <w:tcPr>
            <w:tcW w:w="2122" w:type="dxa"/>
            <w:shd w:val="clear" w:color="auto" w:fill="D9D9D9" w:themeFill="background1" w:themeFillShade="D9"/>
          </w:tcPr>
          <w:p w:rsidR="00902781" w:rsidRPr="001103E0" w:rsidRDefault="001103E0" w:rsidP="008B441E">
            <w:pPr>
              <w:jc w:val="center"/>
              <w:rPr>
                <w:rFonts w:cstheme="minorHAnsi"/>
                <w:b/>
              </w:rPr>
            </w:pPr>
            <w:r w:rsidRPr="001103E0">
              <w:rPr>
                <w:rFonts w:cstheme="minorHAnsi"/>
                <w:b/>
              </w:rPr>
              <w:t>Hallazgos</w:t>
            </w:r>
          </w:p>
        </w:tc>
      </w:tr>
      <w:tr w:rsidR="00902781" w:rsidTr="004E55C2">
        <w:tc>
          <w:tcPr>
            <w:tcW w:w="1242" w:type="dxa"/>
          </w:tcPr>
          <w:p w:rsidR="00902781" w:rsidRDefault="001103E0" w:rsidP="00F36F7C">
            <w:pPr>
              <w:rPr>
                <w:rFonts w:cstheme="minorHAnsi"/>
              </w:rPr>
            </w:pPr>
            <w:r>
              <w:rPr>
                <w:rFonts w:cstheme="minorHAnsi"/>
              </w:rPr>
              <w:t>1</w:t>
            </w:r>
          </w:p>
        </w:tc>
        <w:tc>
          <w:tcPr>
            <w:tcW w:w="2410" w:type="dxa"/>
          </w:tcPr>
          <w:p w:rsidR="00902781" w:rsidRDefault="001103E0" w:rsidP="00F36F7C">
            <w:pPr>
              <w:rPr>
                <w:rFonts w:cstheme="minorHAnsi"/>
              </w:rPr>
            </w:pPr>
            <w:r>
              <w:rPr>
                <w:rFonts w:cstheme="minorHAnsi"/>
              </w:rPr>
              <w:t>Afectación de suelo</w:t>
            </w:r>
          </w:p>
        </w:tc>
        <w:tc>
          <w:tcPr>
            <w:tcW w:w="7938" w:type="dxa"/>
          </w:tcPr>
          <w:p w:rsidR="00902781" w:rsidRPr="00902781" w:rsidRDefault="00902781" w:rsidP="00902781">
            <w:pPr>
              <w:rPr>
                <w:rFonts w:cstheme="minorHAnsi"/>
                <w:b/>
              </w:rPr>
            </w:pPr>
            <w:r w:rsidRPr="00902781">
              <w:rPr>
                <w:rFonts w:cstheme="minorHAnsi"/>
                <w:b/>
              </w:rPr>
              <w:t>RCA N° 014/2013 Considerando 3.3. Descripción</w:t>
            </w:r>
          </w:p>
          <w:p w:rsidR="00902781" w:rsidRPr="00902781" w:rsidRDefault="00301C6B" w:rsidP="00902781">
            <w:pPr>
              <w:rPr>
                <w:rFonts w:cstheme="minorHAnsi"/>
              </w:rPr>
            </w:pPr>
            <w:r>
              <w:rPr>
                <w:rFonts w:cstheme="minorHAnsi"/>
              </w:rPr>
              <w:t>…</w:t>
            </w:r>
            <w:r w:rsidR="00902781" w:rsidRPr="00902781">
              <w:rPr>
                <w:rFonts w:cstheme="minorHAnsi"/>
              </w:rPr>
              <w:t>En esta  primera  etapa  se  intervendrán   los sectores 1 y 2</w:t>
            </w:r>
            <w:r>
              <w:rPr>
                <w:rFonts w:cstheme="minorHAnsi"/>
              </w:rPr>
              <w:t>…</w:t>
            </w:r>
            <w:r w:rsidR="00902781" w:rsidRPr="00902781">
              <w:rPr>
                <w:rFonts w:cstheme="minorHAnsi"/>
              </w:rPr>
              <w:t>la  concentración  de  arsénico  que  se  encuentra  por sobre las concentraciones naturales del suelo (valores basales o background del área), y por sobre los límites máximos establecidos por la Autoridad Ambiental de la Región de Arica y Parinacota (As = 20 mg/Kg).</w:t>
            </w:r>
          </w:p>
          <w:p w:rsidR="00902781" w:rsidRPr="00902781" w:rsidRDefault="00902781" w:rsidP="00902781">
            <w:pPr>
              <w:rPr>
                <w:rFonts w:cstheme="minorHAnsi"/>
              </w:rPr>
            </w:pPr>
          </w:p>
          <w:p w:rsidR="00902781" w:rsidRPr="00902781" w:rsidRDefault="00902781" w:rsidP="00902781">
            <w:pPr>
              <w:rPr>
                <w:rFonts w:cstheme="minorHAnsi"/>
              </w:rPr>
            </w:pPr>
            <w:r w:rsidRPr="00902781">
              <w:rPr>
                <w:rFonts w:cstheme="minorHAnsi"/>
                <w:b/>
              </w:rPr>
              <w:t xml:space="preserve">RCA N° 014/2013 Considerando 3.5. </w:t>
            </w:r>
            <w:r w:rsidRPr="00902781">
              <w:rPr>
                <w:rFonts w:cstheme="minorHAnsi"/>
                <w:b/>
                <w:bCs/>
              </w:rPr>
              <w:t>Resultados de Concentración de Arsénico en Suelo</w:t>
            </w:r>
          </w:p>
          <w:p w:rsidR="00902781" w:rsidRPr="00902781" w:rsidRDefault="00902781" w:rsidP="00902781">
            <w:pPr>
              <w:rPr>
                <w:rFonts w:cstheme="minorHAnsi"/>
              </w:rPr>
            </w:pPr>
            <w:r w:rsidRPr="00902781">
              <w:rPr>
                <w:rFonts w:cstheme="minorHAnsi"/>
              </w:rPr>
              <w:t xml:space="preserve">Como resumen se puede indicar que en el área 1, se exceden  la </w:t>
            </w:r>
            <w:r w:rsidR="00084F90" w:rsidRPr="00902781">
              <w:rPr>
                <w:rFonts w:cstheme="minorHAnsi"/>
              </w:rPr>
              <w:t>norma</w:t>
            </w:r>
            <w:r w:rsidRPr="00902781">
              <w:rPr>
                <w:rFonts w:cstheme="minorHAnsi"/>
              </w:rPr>
              <w:t xml:space="preserve"> de Arsénico en superficie, medio y fondo en un 86, 79 y 76% respectivamente y en el área 2, se exceden la norma en un 68,58 y 59 %.</w:t>
            </w:r>
          </w:p>
          <w:p w:rsidR="00902781" w:rsidRPr="00902781" w:rsidRDefault="00902781" w:rsidP="00902781">
            <w:pPr>
              <w:rPr>
                <w:rFonts w:cstheme="minorHAnsi"/>
              </w:rPr>
            </w:pPr>
          </w:p>
          <w:p w:rsidR="00902781" w:rsidRPr="00902781" w:rsidRDefault="00902781" w:rsidP="00902781">
            <w:pPr>
              <w:rPr>
                <w:rFonts w:cstheme="minorHAnsi"/>
                <w:b/>
              </w:rPr>
            </w:pPr>
            <w:r w:rsidRPr="00902781">
              <w:rPr>
                <w:rFonts w:cstheme="minorHAnsi"/>
                <w:b/>
              </w:rPr>
              <w:t xml:space="preserve">RCA N° 014/2013 Considerando 3.6. </w:t>
            </w:r>
            <w:r w:rsidRPr="00902781">
              <w:rPr>
                <w:rFonts w:cstheme="minorHAnsi"/>
                <w:b/>
                <w:bCs/>
              </w:rPr>
              <w:t>Resultados del Muestreo de Plomo</w:t>
            </w:r>
          </w:p>
          <w:p w:rsidR="00902781" w:rsidRDefault="00902781" w:rsidP="00F36F7C">
            <w:pPr>
              <w:rPr>
                <w:rFonts w:cstheme="minorHAnsi"/>
              </w:rPr>
            </w:pPr>
            <w:r w:rsidRPr="00902781">
              <w:rPr>
                <w:rFonts w:cstheme="minorHAnsi"/>
              </w:rPr>
              <w:t>Los resultados de Plomo indican que a pesar de que existe una gran cantidad de muestras sobre el nivel basal o control (12,4 mg/kg), son pocas las que se encuentran por sobre el nivel de referencia (400 mg/Kg). A nivel superficial, en sólo dos puntos por Área se excede el nivel de referencia, y a nivel medio y en profundidad sólo un punto superó este nivel en cada estrato.</w:t>
            </w:r>
          </w:p>
        </w:tc>
        <w:tc>
          <w:tcPr>
            <w:tcW w:w="2122" w:type="dxa"/>
          </w:tcPr>
          <w:p w:rsidR="00902781" w:rsidRDefault="00462E0F" w:rsidP="00462E0F">
            <w:pPr>
              <w:rPr>
                <w:rFonts w:cstheme="minorHAnsi"/>
              </w:rPr>
            </w:pPr>
            <w:r>
              <w:t>De l</w:t>
            </w:r>
            <w:r w:rsidR="00301C6B">
              <w:t xml:space="preserve">as </w:t>
            </w:r>
            <w:r>
              <w:t xml:space="preserve">6 </w:t>
            </w:r>
            <w:r w:rsidR="00301C6B">
              <w:t>muestras recolectadas en las áreas 1 y 2</w:t>
            </w:r>
            <w:r>
              <w:t xml:space="preserve">, 5 muestras </w:t>
            </w:r>
            <w:r w:rsidR="00301C6B">
              <w:t>cumplen con los valores establecidos en la RCA 014/2013, a excepción de una muestra colectada cercana al sector de encapsulamiento, la cual arrojó un valor (31.4 mg/kg) superior al valor referencial de As (20 mg/kg).</w:t>
            </w:r>
          </w:p>
        </w:tc>
      </w:tr>
      <w:tr w:rsidR="001103E0" w:rsidTr="004E55C2">
        <w:tc>
          <w:tcPr>
            <w:tcW w:w="1242" w:type="dxa"/>
          </w:tcPr>
          <w:p w:rsidR="001103E0" w:rsidRDefault="001103E0" w:rsidP="00F36F7C">
            <w:pPr>
              <w:rPr>
                <w:rFonts w:cstheme="minorHAnsi"/>
              </w:rPr>
            </w:pPr>
            <w:r>
              <w:rPr>
                <w:rFonts w:cstheme="minorHAnsi"/>
              </w:rPr>
              <w:t>Otro Hecho N° 1</w:t>
            </w:r>
          </w:p>
        </w:tc>
        <w:tc>
          <w:tcPr>
            <w:tcW w:w="2410" w:type="dxa"/>
          </w:tcPr>
          <w:p w:rsidR="001103E0" w:rsidRDefault="001103E0" w:rsidP="00F36F7C">
            <w:pPr>
              <w:rPr>
                <w:rFonts w:cstheme="minorHAnsi"/>
              </w:rPr>
            </w:pPr>
            <w:r>
              <w:rPr>
                <w:rFonts w:cstheme="minorHAnsi"/>
              </w:rPr>
              <w:t>N/A</w:t>
            </w:r>
          </w:p>
        </w:tc>
        <w:tc>
          <w:tcPr>
            <w:tcW w:w="7938" w:type="dxa"/>
          </w:tcPr>
          <w:p w:rsidR="004E55C2" w:rsidRDefault="001103E0" w:rsidP="001103E0">
            <w:pPr>
              <w:rPr>
                <w:rFonts w:cstheme="minorHAnsi"/>
                <w:b/>
              </w:rPr>
            </w:pPr>
            <w:r w:rsidRPr="001103E0">
              <w:rPr>
                <w:rFonts w:cstheme="minorHAnsi"/>
                <w:b/>
              </w:rPr>
              <w:t xml:space="preserve">Resolución Exenta N° 1518 de fecha 26 de diciembre de 2013 que fija texto refundido, coordinado y sistematizado de la Resolución Exenta N° 574, del 02 de octubre de 2012 de la Superintendencia del Medio Ambiente.  </w:t>
            </w:r>
          </w:p>
          <w:p w:rsidR="001103E0" w:rsidRPr="00902781" w:rsidRDefault="001103E0" w:rsidP="001103E0">
            <w:pPr>
              <w:rPr>
                <w:rFonts w:cstheme="minorHAnsi"/>
                <w:b/>
              </w:rPr>
            </w:pPr>
            <w:r w:rsidRPr="004E55C2">
              <w:rPr>
                <w:rFonts w:cstheme="minorHAnsi"/>
              </w:rPr>
              <w:t>Requiere información que indica e instruye la forma y el modo de presentación de los antecedentes solicitados.</w:t>
            </w:r>
          </w:p>
        </w:tc>
        <w:tc>
          <w:tcPr>
            <w:tcW w:w="2122" w:type="dxa"/>
          </w:tcPr>
          <w:p w:rsidR="001103E0" w:rsidRPr="004E55C2" w:rsidRDefault="004E55C2" w:rsidP="001D55D7">
            <w:pPr>
              <w:rPr>
                <w:rFonts w:cstheme="minorHAnsi"/>
              </w:rPr>
            </w:pPr>
            <w:r w:rsidRPr="004E55C2">
              <w:rPr>
                <w:rFonts w:cstheme="minorHAnsi"/>
              </w:rPr>
              <w:t>El titular no ha informa</w:t>
            </w:r>
            <w:r>
              <w:rPr>
                <w:rFonts w:cstheme="minorHAnsi"/>
              </w:rPr>
              <w:t>do los antecedentes solicitados</w:t>
            </w:r>
            <w:r w:rsidR="001D55D7">
              <w:rPr>
                <w:rFonts w:cstheme="minorHAnsi"/>
              </w:rPr>
              <w:t>.</w:t>
            </w:r>
          </w:p>
        </w:tc>
      </w:tr>
    </w:tbl>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pPr>
    </w:p>
    <w:p w:rsidR="00301C6B" w:rsidRDefault="00301C6B" w:rsidP="008B441E">
      <w:pPr>
        <w:pStyle w:val="Prrafodelista"/>
        <w:ind w:left="0" w:firstLine="708"/>
        <w:rPr>
          <w:rFonts w:cstheme="minorHAnsi"/>
          <w:sz w:val="20"/>
          <w:szCs w:val="20"/>
        </w:rPr>
      </w:pPr>
      <w:r w:rsidRPr="00986EAD">
        <w:rPr>
          <w:rFonts w:cstheme="minorHAnsi"/>
          <w:sz w:val="20"/>
          <w:szCs w:val="20"/>
        </w:rPr>
        <w:t xml:space="preserve">En consideración a los hechos constatados, </w:t>
      </w:r>
      <w:r>
        <w:rPr>
          <w:rFonts w:cstheme="minorHAnsi"/>
          <w:sz w:val="20"/>
          <w:szCs w:val="20"/>
        </w:rPr>
        <w:t>es posible</w:t>
      </w:r>
      <w:r w:rsidRPr="00986EAD">
        <w:rPr>
          <w:rFonts w:cstheme="minorHAnsi"/>
          <w:sz w:val="20"/>
          <w:szCs w:val="20"/>
        </w:rPr>
        <w:t xml:space="preserve"> conc</w:t>
      </w:r>
      <w:r>
        <w:rPr>
          <w:rFonts w:cstheme="minorHAnsi"/>
          <w:sz w:val="20"/>
          <w:szCs w:val="20"/>
        </w:rPr>
        <w:t>luir que a pesar de encontrarse</w:t>
      </w:r>
      <w:r w:rsidRPr="00986EAD">
        <w:rPr>
          <w:rFonts w:cstheme="minorHAnsi"/>
          <w:sz w:val="20"/>
          <w:szCs w:val="20"/>
        </w:rPr>
        <w:t xml:space="preserve"> hallazgos, correspondientes principalmente a diferencias </w:t>
      </w:r>
      <w:r w:rsidR="00462E0F" w:rsidRPr="00462E0F">
        <w:rPr>
          <w:rFonts w:cstheme="minorHAnsi"/>
          <w:sz w:val="20"/>
          <w:szCs w:val="20"/>
        </w:rPr>
        <w:t>e</w:t>
      </w:r>
      <w:r w:rsidR="00462E0F">
        <w:rPr>
          <w:rFonts w:cstheme="minorHAnsi"/>
          <w:sz w:val="20"/>
          <w:szCs w:val="20"/>
        </w:rPr>
        <w:t>n</w:t>
      </w:r>
      <w:r w:rsidR="00462E0F" w:rsidRPr="00462E0F">
        <w:rPr>
          <w:rFonts w:cstheme="minorHAnsi"/>
          <w:sz w:val="20"/>
          <w:szCs w:val="20"/>
        </w:rPr>
        <w:t xml:space="preserve"> una muestra </w:t>
      </w:r>
      <w:r w:rsidR="00462E0F">
        <w:rPr>
          <w:rFonts w:cstheme="minorHAnsi"/>
          <w:sz w:val="20"/>
          <w:szCs w:val="20"/>
        </w:rPr>
        <w:t>de suelo re</w:t>
      </w:r>
      <w:r w:rsidR="00462E0F" w:rsidRPr="00462E0F">
        <w:rPr>
          <w:rFonts w:cstheme="minorHAnsi"/>
          <w:sz w:val="20"/>
          <w:szCs w:val="20"/>
        </w:rPr>
        <w:t>colectada cercana al sector de encapsulamiento, la cual arrojó un</w:t>
      </w:r>
      <w:r w:rsidR="00462E0F">
        <w:rPr>
          <w:rFonts w:cstheme="minorHAnsi"/>
          <w:sz w:val="20"/>
          <w:szCs w:val="20"/>
        </w:rPr>
        <w:t xml:space="preserve">a concentración de As de </w:t>
      </w:r>
      <w:r w:rsidR="00462E0F" w:rsidRPr="00462E0F">
        <w:rPr>
          <w:rFonts w:cstheme="minorHAnsi"/>
          <w:sz w:val="20"/>
          <w:szCs w:val="20"/>
        </w:rPr>
        <w:t>31</w:t>
      </w:r>
      <w:r w:rsidR="00462E0F">
        <w:rPr>
          <w:rFonts w:cstheme="minorHAnsi"/>
          <w:sz w:val="20"/>
          <w:szCs w:val="20"/>
        </w:rPr>
        <w:t>,</w:t>
      </w:r>
      <w:r w:rsidR="00462E0F" w:rsidRPr="00462E0F">
        <w:rPr>
          <w:rFonts w:cstheme="minorHAnsi"/>
          <w:sz w:val="20"/>
          <w:szCs w:val="20"/>
        </w:rPr>
        <w:t>4 mg/kg</w:t>
      </w:r>
      <w:r w:rsidR="00462E0F">
        <w:rPr>
          <w:rFonts w:cstheme="minorHAnsi"/>
          <w:sz w:val="20"/>
          <w:szCs w:val="20"/>
        </w:rPr>
        <w:t xml:space="preserve">, </w:t>
      </w:r>
      <w:r w:rsidR="00462E0F" w:rsidRPr="00462E0F">
        <w:rPr>
          <w:rFonts w:cstheme="minorHAnsi"/>
          <w:sz w:val="20"/>
          <w:szCs w:val="20"/>
        </w:rPr>
        <w:t xml:space="preserve">superior al valor referencial de As </w:t>
      </w:r>
      <w:r w:rsidR="00462E0F">
        <w:rPr>
          <w:rFonts w:cstheme="minorHAnsi"/>
          <w:sz w:val="20"/>
          <w:szCs w:val="20"/>
        </w:rPr>
        <w:t xml:space="preserve">de </w:t>
      </w:r>
      <w:r w:rsidR="00462E0F" w:rsidRPr="00462E0F">
        <w:rPr>
          <w:rFonts w:cstheme="minorHAnsi"/>
          <w:sz w:val="20"/>
          <w:szCs w:val="20"/>
        </w:rPr>
        <w:t>20 mg/kg</w:t>
      </w:r>
      <w:r w:rsidR="00462E0F">
        <w:rPr>
          <w:rFonts w:cstheme="minorHAnsi"/>
          <w:sz w:val="20"/>
          <w:szCs w:val="20"/>
        </w:rPr>
        <w:t>, establecido</w:t>
      </w:r>
      <w:r w:rsidR="00462E0F" w:rsidRPr="00462E0F">
        <w:rPr>
          <w:rFonts w:cstheme="minorHAnsi"/>
          <w:sz w:val="20"/>
          <w:szCs w:val="20"/>
        </w:rPr>
        <w:t xml:space="preserve"> por la Autoridad Ambiental de la Región de Arica y Parinacota</w:t>
      </w:r>
      <w:r w:rsidR="001D55D7">
        <w:rPr>
          <w:rFonts w:cstheme="minorHAnsi"/>
          <w:sz w:val="20"/>
          <w:szCs w:val="20"/>
        </w:rPr>
        <w:t>, se verificó</w:t>
      </w:r>
      <w:r w:rsidRPr="00986EAD">
        <w:rPr>
          <w:rFonts w:cstheme="minorHAnsi"/>
          <w:sz w:val="20"/>
          <w:szCs w:val="20"/>
        </w:rPr>
        <w:t xml:space="preserve"> </w:t>
      </w:r>
      <w:r w:rsidR="00462E0F">
        <w:rPr>
          <w:rFonts w:cstheme="minorHAnsi"/>
          <w:sz w:val="20"/>
          <w:szCs w:val="20"/>
        </w:rPr>
        <w:t>que la condición basal en los sectores poblados no se ha superado.</w:t>
      </w:r>
    </w:p>
    <w:p w:rsidR="00301C6B" w:rsidRDefault="00301C6B" w:rsidP="00301C6B">
      <w:pPr>
        <w:pStyle w:val="Prrafodelista"/>
        <w:ind w:left="0"/>
        <w:rPr>
          <w:rFonts w:cstheme="minorHAnsi"/>
          <w:sz w:val="20"/>
          <w:szCs w:val="20"/>
        </w:rPr>
      </w:pPr>
    </w:p>
    <w:p w:rsidR="00301C6B" w:rsidRPr="00986EAD" w:rsidRDefault="00301C6B" w:rsidP="00301C6B">
      <w:pPr>
        <w:pStyle w:val="Prrafodelista"/>
        <w:ind w:left="0"/>
        <w:rPr>
          <w:rFonts w:cstheme="minorHAnsi"/>
          <w:sz w:val="20"/>
          <w:szCs w:val="20"/>
        </w:rPr>
      </w:pPr>
      <w:r w:rsidRPr="00AB2D77">
        <w:rPr>
          <w:rFonts w:cstheme="minorHAnsi"/>
          <w:sz w:val="20"/>
          <w:szCs w:val="20"/>
        </w:rPr>
        <w:t>            Dicho resultado no obsta a que en el futuro se realicen nuevos procedimientos de fiscalización ambiental, y no lo exime de ninguna clase de responsabilidad que pud</w:t>
      </w:r>
      <w:r>
        <w:rPr>
          <w:rFonts w:cstheme="minorHAnsi"/>
          <w:sz w:val="20"/>
          <w:szCs w:val="20"/>
        </w:rPr>
        <w:t>iese contraer por cualquier hallazgo</w:t>
      </w:r>
      <w:r w:rsidRPr="00AB2D77">
        <w:rPr>
          <w:rFonts w:cstheme="minorHAnsi"/>
          <w:sz w:val="20"/>
          <w:szCs w:val="20"/>
        </w:rPr>
        <w:t xml:space="preserve"> respecto del instrumento que lo regula, que se produzca con anterioridad o simultaneidad a la(s) fecha(s) en que se efectuó la actividad de fiscalización ambiental, y no hubiera sido directamente percibido </w:t>
      </w:r>
      <w:r>
        <w:rPr>
          <w:rFonts w:cstheme="minorHAnsi"/>
          <w:sz w:val="20"/>
          <w:szCs w:val="20"/>
        </w:rPr>
        <w:t xml:space="preserve">y/o constatado </w:t>
      </w:r>
      <w:r w:rsidRPr="00AB2D77">
        <w:rPr>
          <w:rFonts w:cstheme="minorHAnsi"/>
          <w:sz w:val="20"/>
          <w:szCs w:val="20"/>
        </w:rPr>
        <w:t>en la misma por el fiscalizador</w:t>
      </w:r>
      <w:r>
        <w:rPr>
          <w:rFonts w:cstheme="minorHAnsi"/>
          <w:sz w:val="20"/>
          <w:szCs w:val="20"/>
        </w:rPr>
        <w:t>.</w:t>
      </w: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48" w:name="_Toc352840407"/>
      <w:bookmarkStart w:id="149" w:name="_Toc352841467"/>
      <w:bookmarkStart w:id="150" w:name="_Toc353998137"/>
      <w:bookmarkStart w:id="151" w:name="_Toc353998211"/>
      <w:bookmarkStart w:id="152" w:name="_Toc382383563"/>
      <w:bookmarkStart w:id="153" w:name="_Toc382472384"/>
      <w:bookmarkStart w:id="154" w:name="_Toc390184291"/>
      <w:bookmarkStart w:id="155" w:name="_Toc437697074"/>
      <w:r w:rsidRPr="007E37F2">
        <w:lastRenderedPageBreak/>
        <w:t>DOCUMENTACIÓN SOLICITADA Y ENTREGADA.</w:t>
      </w:r>
      <w:bookmarkEnd w:id="148"/>
      <w:bookmarkEnd w:id="149"/>
      <w:bookmarkEnd w:id="150"/>
      <w:bookmarkEnd w:id="151"/>
      <w:bookmarkEnd w:id="152"/>
      <w:bookmarkEnd w:id="153"/>
      <w:bookmarkEnd w:id="154"/>
      <w:bookmarkEnd w:id="155"/>
    </w:p>
    <w:p w:rsidR="003C0E2F" w:rsidRPr="0025129B"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483FB9" w:rsidRPr="0025129B" w:rsidTr="00483FB9">
        <w:trPr>
          <w:trHeight w:val="395"/>
        </w:trPr>
        <w:tc>
          <w:tcPr>
            <w:tcW w:w="206" w:type="pct"/>
            <w:shd w:val="clear" w:color="auto" w:fill="D9D9D9" w:themeFill="background1" w:themeFillShade="D9"/>
            <w:vAlign w:val="center"/>
          </w:tcPr>
          <w:p w:rsidR="00483FB9" w:rsidRDefault="00483FB9" w:rsidP="00D2315A">
            <w:pPr>
              <w:jc w:val="center"/>
              <w:rPr>
                <w:rFonts w:cstheme="minorHAnsi"/>
                <w:b/>
              </w:rPr>
            </w:pPr>
            <w:r w:rsidRPr="0025129B">
              <w:rPr>
                <w:rFonts w:cstheme="minorHAnsi"/>
                <w:b/>
              </w:rPr>
              <w:t>N°</w:t>
            </w:r>
          </w:p>
          <w:p w:rsidR="001103E0" w:rsidRPr="0025129B" w:rsidRDefault="001103E0" w:rsidP="00D2315A">
            <w:pPr>
              <w:jc w:val="center"/>
              <w:rPr>
                <w:rFonts w:cstheme="minorHAnsi"/>
                <w:b/>
                <w:color w:val="A6A6A6" w:themeColor="background1" w:themeShade="A6"/>
              </w:rPr>
            </w:pPr>
          </w:p>
        </w:tc>
        <w:tc>
          <w:tcPr>
            <w:tcW w:w="613" w:type="pct"/>
            <w:shd w:val="clear" w:color="auto" w:fill="D9D9D9" w:themeFill="background1" w:themeFillShade="D9"/>
          </w:tcPr>
          <w:p w:rsidR="00483FB9" w:rsidRPr="0025129B" w:rsidRDefault="00483FB9" w:rsidP="00D2315A">
            <w:pPr>
              <w:jc w:val="center"/>
              <w:rPr>
                <w:rFonts w:cstheme="minorHAnsi"/>
                <w:b/>
              </w:rPr>
            </w:pPr>
            <w:r>
              <w:rPr>
                <w:rFonts w:cstheme="minorHAnsi"/>
                <w:b/>
              </w:rPr>
              <w:t>N° de hecho asociado</w:t>
            </w:r>
          </w:p>
        </w:tc>
        <w:tc>
          <w:tcPr>
            <w:tcW w:w="2007" w:type="pct"/>
            <w:shd w:val="clear" w:color="auto" w:fill="D9D9D9" w:themeFill="background1" w:themeFillShade="D9"/>
            <w:vAlign w:val="center"/>
          </w:tcPr>
          <w:p w:rsidR="00483FB9" w:rsidRDefault="00483FB9" w:rsidP="00D2315A">
            <w:pPr>
              <w:jc w:val="center"/>
              <w:rPr>
                <w:rFonts w:cstheme="minorHAnsi"/>
                <w:b/>
              </w:rPr>
            </w:pPr>
            <w:r w:rsidRPr="0025129B">
              <w:rPr>
                <w:rFonts w:cstheme="minorHAnsi"/>
                <w:b/>
              </w:rPr>
              <w:t>Documento solicitado</w:t>
            </w:r>
          </w:p>
          <w:p w:rsidR="001103E0" w:rsidRPr="0025129B" w:rsidRDefault="001103E0" w:rsidP="00D2315A">
            <w:pPr>
              <w:jc w:val="center"/>
              <w:rPr>
                <w:rFonts w:cstheme="minorHAnsi"/>
                <w:b/>
              </w:rPr>
            </w:pPr>
          </w:p>
        </w:tc>
        <w:tc>
          <w:tcPr>
            <w:tcW w:w="654"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Observaciones</w:t>
            </w:r>
          </w:p>
        </w:tc>
      </w:tr>
      <w:tr w:rsidR="00483FB9" w:rsidRPr="001103E0" w:rsidTr="00483FB9">
        <w:tc>
          <w:tcPr>
            <w:tcW w:w="206" w:type="pct"/>
          </w:tcPr>
          <w:p w:rsidR="00483FB9" w:rsidRPr="001103E0" w:rsidRDefault="001103E0" w:rsidP="001103E0">
            <w:pPr>
              <w:widowControl w:val="0"/>
              <w:overflowPunct w:val="0"/>
              <w:autoSpaceDE w:val="0"/>
              <w:autoSpaceDN w:val="0"/>
              <w:adjustRightInd w:val="0"/>
              <w:spacing w:after="120" w:line="285" w:lineRule="auto"/>
              <w:jc w:val="center"/>
              <w:rPr>
                <w:rFonts w:cstheme="minorHAnsi"/>
                <w:iCs/>
              </w:rPr>
            </w:pPr>
            <w:r w:rsidRPr="001103E0">
              <w:rPr>
                <w:rFonts w:cstheme="minorHAnsi"/>
                <w:iCs/>
              </w:rPr>
              <w:t>1</w:t>
            </w:r>
          </w:p>
        </w:tc>
        <w:tc>
          <w:tcPr>
            <w:tcW w:w="613" w:type="pct"/>
          </w:tcPr>
          <w:p w:rsidR="00483FB9" w:rsidRPr="001103E0" w:rsidRDefault="001103E0" w:rsidP="003E78D5">
            <w:pPr>
              <w:widowControl w:val="0"/>
              <w:overflowPunct w:val="0"/>
              <w:autoSpaceDE w:val="0"/>
              <w:autoSpaceDN w:val="0"/>
              <w:adjustRightInd w:val="0"/>
              <w:jc w:val="center"/>
              <w:rPr>
                <w:rFonts w:eastAsia="Times New Roman" w:cs="Century Gothic"/>
                <w:iCs/>
                <w:kern w:val="28"/>
                <w:lang w:eastAsia="es-CL"/>
              </w:rPr>
            </w:pPr>
            <w:r w:rsidRPr="001103E0">
              <w:rPr>
                <w:rFonts w:eastAsia="Times New Roman" w:cs="Century Gothic"/>
                <w:iCs/>
                <w:kern w:val="28"/>
                <w:lang w:eastAsia="es-CL"/>
              </w:rPr>
              <w:t>1</w:t>
            </w:r>
          </w:p>
        </w:tc>
        <w:tc>
          <w:tcPr>
            <w:tcW w:w="2007" w:type="pct"/>
          </w:tcPr>
          <w:p w:rsidR="00483FB9" w:rsidRPr="001103E0" w:rsidRDefault="00BE0E6F" w:rsidP="008B441E">
            <w:pPr>
              <w:widowControl w:val="0"/>
              <w:overflowPunct w:val="0"/>
              <w:autoSpaceDE w:val="0"/>
              <w:autoSpaceDN w:val="0"/>
              <w:adjustRightInd w:val="0"/>
              <w:rPr>
                <w:rFonts w:eastAsia="Times New Roman" w:cs="Century Gothic"/>
                <w:iCs/>
                <w:kern w:val="28"/>
                <w:lang w:eastAsia="es-CL"/>
              </w:rPr>
            </w:pPr>
            <w:r w:rsidRPr="001103E0">
              <w:rPr>
                <w:rFonts w:eastAsia="Times New Roman" w:cs="Century Gothic"/>
                <w:bCs/>
                <w:iCs/>
                <w:kern w:val="28"/>
                <w:lang w:eastAsia="es-CL"/>
              </w:rPr>
              <w:t>Resultados de muestreos de suelo realizados en sectores intervenidos</w:t>
            </w:r>
          </w:p>
        </w:tc>
        <w:tc>
          <w:tcPr>
            <w:tcW w:w="654" w:type="pct"/>
          </w:tcPr>
          <w:p w:rsidR="00483FB9" w:rsidRPr="001103E0" w:rsidRDefault="001103E0" w:rsidP="001103E0">
            <w:pPr>
              <w:jc w:val="center"/>
              <w:rPr>
                <w:rFonts w:cstheme="minorHAnsi"/>
              </w:rPr>
            </w:pPr>
            <w:r>
              <w:rPr>
                <w:rFonts w:cstheme="minorHAnsi"/>
              </w:rPr>
              <w:t>14</w:t>
            </w:r>
            <w:r w:rsidRPr="001103E0">
              <w:rPr>
                <w:rFonts w:cstheme="minorHAnsi"/>
              </w:rPr>
              <w:t>-09-2015</w:t>
            </w:r>
          </w:p>
        </w:tc>
        <w:tc>
          <w:tcPr>
            <w:tcW w:w="569" w:type="pct"/>
          </w:tcPr>
          <w:p w:rsidR="00483FB9" w:rsidRPr="001103E0" w:rsidRDefault="001103E0" w:rsidP="001103E0">
            <w:pPr>
              <w:widowControl w:val="0"/>
              <w:overflowPunct w:val="0"/>
              <w:autoSpaceDE w:val="0"/>
              <w:autoSpaceDN w:val="0"/>
              <w:adjustRightInd w:val="0"/>
              <w:spacing w:after="120"/>
              <w:jc w:val="center"/>
              <w:rPr>
                <w:rFonts w:cstheme="minorHAnsi"/>
              </w:rPr>
            </w:pPr>
            <w:r>
              <w:rPr>
                <w:rFonts w:cstheme="minorHAnsi"/>
              </w:rPr>
              <w:t>16-09-2015</w:t>
            </w:r>
          </w:p>
        </w:tc>
        <w:tc>
          <w:tcPr>
            <w:tcW w:w="951" w:type="pct"/>
          </w:tcPr>
          <w:p w:rsidR="00483FB9" w:rsidRPr="001103E0" w:rsidRDefault="001103E0" w:rsidP="001103E0">
            <w:pPr>
              <w:widowControl w:val="0"/>
              <w:overflowPunct w:val="0"/>
              <w:autoSpaceDE w:val="0"/>
              <w:autoSpaceDN w:val="0"/>
              <w:adjustRightInd w:val="0"/>
              <w:spacing w:after="120"/>
              <w:rPr>
                <w:rFonts w:cstheme="minorHAnsi"/>
              </w:rPr>
            </w:pPr>
            <w:r>
              <w:rPr>
                <w:rFonts w:cstheme="minorHAnsi"/>
              </w:rPr>
              <w:t xml:space="preserve">Entrega información </w:t>
            </w:r>
            <w:r w:rsidR="00084F90">
              <w:rPr>
                <w:rFonts w:cstheme="minorHAnsi"/>
              </w:rPr>
              <w:t>solicitada</w:t>
            </w:r>
            <w:r>
              <w:rPr>
                <w:rFonts w:cstheme="minorHAnsi"/>
              </w:rPr>
              <w:t>.</w:t>
            </w:r>
          </w:p>
        </w:tc>
      </w:tr>
    </w:tbl>
    <w:p w:rsidR="005B38F1" w:rsidRDefault="005B38F1" w:rsidP="005B38F1">
      <w:pPr>
        <w:rPr>
          <w:sz w:val="20"/>
          <w:szCs w:val="20"/>
        </w:rPr>
      </w:pPr>
    </w:p>
    <w:p w:rsidR="001103E0" w:rsidRDefault="005B38F1">
      <w:pPr>
        <w:jc w:val="left"/>
        <w:rPr>
          <w:sz w:val="20"/>
          <w:szCs w:val="20"/>
        </w:rPr>
      </w:pPr>
      <w:r>
        <w:rPr>
          <w:sz w:val="20"/>
          <w:szCs w:val="20"/>
        </w:rPr>
        <w:br w:type="page"/>
      </w:r>
    </w:p>
    <w:p w:rsidR="005B38F1" w:rsidRPr="0025129B" w:rsidRDefault="005B38F1" w:rsidP="005B38F1">
      <w:pPr>
        <w:pStyle w:val="Ttulo1"/>
      </w:pPr>
      <w:bookmarkStart w:id="156" w:name="_Toc352840405"/>
      <w:bookmarkStart w:id="157" w:name="_Toc352841465"/>
      <w:bookmarkStart w:id="158" w:name="_Toc437697075"/>
      <w:r w:rsidRPr="0025129B">
        <w:lastRenderedPageBreak/>
        <w:t>ANEXOS.</w:t>
      </w:r>
      <w:bookmarkEnd w:id="156"/>
      <w:bookmarkEnd w:id="157"/>
      <w:bookmarkEnd w:id="158"/>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995411">
        <w:trPr>
          <w:trHeight w:val="286"/>
          <w:jc w:val="center"/>
        </w:trPr>
        <w:tc>
          <w:tcPr>
            <w:tcW w:w="1038" w:type="pct"/>
            <w:vAlign w:val="center"/>
          </w:tcPr>
          <w:p w:rsidR="005B38F1" w:rsidRPr="0025129B" w:rsidRDefault="005B38F1" w:rsidP="00995411">
            <w:pPr>
              <w:jc w:val="center"/>
              <w:rPr>
                <w:rFonts w:cstheme="minorHAnsi"/>
              </w:rPr>
            </w:pPr>
            <w:r w:rsidRPr="0025129B">
              <w:rPr>
                <w:rFonts w:cstheme="minorHAnsi"/>
              </w:rPr>
              <w:t>1</w:t>
            </w:r>
          </w:p>
        </w:tc>
        <w:tc>
          <w:tcPr>
            <w:tcW w:w="3962" w:type="pct"/>
            <w:vAlign w:val="center"/>
          </w:tcPr>
          <w:p w:rsidR="005B38F1" w:rsidRPr="0025129B" w:rsidRDefault="001103E0" w:rsidP="00995411">
            <w:pPr>
              <w:rPr>
                <w:rFonts w:cstheme="minorHAnsi"/>
              </w:rPr>
            </w:pPr>
            <w:r>
              <w:rPr>
                <w:rFonts w:cstheme="minorHAnsi"/>
              </w:rPr>
              <w:t>Acta de Inspección Ambiental</w:t>
            </w:r>
          </w:p>
        </w:tc>
      </w:tr>
      <w:tr w:rsidR="005B38F1" w:rsidRPr="0025129B" w:rsidTr="00995411">
        <w:trPr>
          <w:trHeight w:val="264"/>
          <w:jc w:val="center"/>
        </w:trPr>
        <w:tc>
          <w:tcPr>
            <w:tcW w:w="1038" w:type="pct"/>
            <w:vAlign w:val="center"/>
          </w:tcPr>
          <w:p w:rsidR="005B38F1" w:rsidRPr="0025129B" w:rsidRDefault="00164597" w:rsidP="00995411">
            <w:pPr>
              <w:jc w:val="center"/>
              <w:rPr>
                <w:rFonts w:cstheme="minorHAnsi"/>
              </w:rPr>
            </w:pPr>
            <w:r>
              <w:rPr>
                <w:rFonts w:cstheme="minorHAnsi"/>
              </w:rPr>
              <w:t>2</w:t>
            </w:r>
          </w:p>
        </w:tc>
        <w:tc>
          <w:tcPr>
            <w:tcW w:w="3962" w:type="pct"/>
            <w:vAlign w:val="center"/>
          </w:tcPr>
          <w:p w:rsidR="005B38F1" w:rsidRPr="0025129B" w:rsidRDefault="00164597" w:rsidP="00995411">
            <w:pPr>
              <w:rPr>
                <w:rFonts w:cstheme="minorHAnsi"/>
              </w:rPr>
            </w:pPr>
            <w:r>
              <w:rPr>
                <w:rFonts w:cstheme="minorHAnsi"/>
              </w:rPr>
              <w:t>Informe de Laboratorio SGS</w:t>
            </w:r>
          </w:p>
        </w:tc>
      </w:tr>
      <w:tr w:rsidR="005B38F1" w:rsidRPr="0025129B" w:rsidTr="00995411">
        <w:trPr>
          <w:trHeight w:val="286"/>
          <w:jc w:val="center"/>
        </w:trPr>
        <w:tc>
          <w:tcPr>
            <w:tcW w:w="1038" w:type="pct"/>
            <w:vAlign w:val="center"/>
          </w:tcPr>
          <w:p w:rsidR="005B38F1" w:rsidRPr="0025129B" w:rsidRDefault="00164597" w:rsidP="00995411">
            <w:pPr>
              <w:jc w:val="center"/>
              <w:rPr>
                <w:rFonts w:cstheme="minorHAnsi"/>
              </w:rPr>
            </w:pPr>
            <w:r>
              <w:rPr>
                <w:rFonts w:cstheme="minorHAnsi"/>
              </w:rPr>
              <w:t>3</w:t>
            </w:r>
          </w:p>
        </w:tc>
        <w:tc>
          <w:tcPr>
            <w:tcW w:w="3962" w:type="pct"/>
            <w:vAlign w:val="center"/>
          </w:tcPr>
          <w:p w:rsidR="005B38F1" w:rsidRPr="0025129B" w:rsidRDefault="00164597" w:rsidP="00164597">
            <w:pPr>
              <w:rPr>
                <w:rFonts w:cstheme="minorHAnsi"/>
              </w:rPr>
            </w:pPr>
            <w:r w:rsidRPr="00164597">
              <w:rPr>
                <w:rFonts w:cstheme="minorHAnsi"/>
              </w:rPr>
              <w:t xml:space="preserve">ORD. N° 617/2015 </w:t>
            </w:r>
            <w:r>
              <w:rPr>
                <w:rFonts w:cstheme="minorHAnsi"/>
              </w:rPr>
              <w:t>SMA</w:t>
            </w:r>
          </w:p>
        </w:tc>
      </w:tr>
      <w:tr w:rsidR="005B38F1" w:rsidRPr="0025129B" w:rsidTr="00995411">
        <w:trPr>
          <w:trHeight w:val="286"/>
          <w:jc w:val="center"/>
        </w:trPr>
        <w:tc>
          <w:tcPr>
            <w:tcW w:w="1038" w:type="pct"/>
            <w:vAlign w:val="center"/>
          </w:tcPr>
          <w:p w:rsidR="005B38F1" w:rsidRPr="0025129B" w:rsidRDefault="00164597" w:rsidP="00995411">
            <w:pPr>
              <w:jc w:val="center"/>
              <w:rPr>
                <w:rFonts w:cstheme="minorHAnsi"/>
              </w:rPr>
            </w:pPr>
            <w:r>
              <w:rPr>
                <w:rFonts w:cstheme="minorHAnsi"/>
              </w:rPr>
              <w:t>4</w:t>
            </w:r>
          </w:p>
        </w:tc>
        <w:tc>
          <w:tcPr>
            <w:tcW w:w="3962" w:type="pct"/>
            <w:vAlign w:val="center"/>
          </w:tcPr>
          <w:p w:rsidR="005B38F1" w:rsidRPr="0025129B" w:rsidRDefault="00164597" w:rsidP="00995411">
            <w:pPr>
              <w:rPr>
                <w:rFonts w:cstheme="minorHAnsi"/>
              </w:rPr>
            </w:pPr>
            <w:r>
              <w:rPr>
                <w:rFonts w:cstheme="minorHAnsi"/>
              </w:rPr>
              <w:t xml:space="preserve">ORD. N° 002710 SERVIU Remite antecedentes solicitados </w:t>
            </w:r>
          </w:p>
        </w:tc>
      </w:tr>
      <w:tr w:rsidR="00164597" w:rsidRPr="0025129B" w:rsidTr="00995411">
        <w:trPr>
          <w:trHeight w:val="286"/>
          <w:jc w:val="center"/>
        </w:trPr>
        <w:tc>
          <w:tcPr>
            <w:tcW w:w="1038" w:type="pct"/>
            <w:vAlign w:val="center"/>
          </w:tcPr>
          <w:p w:rsidR="00164597" w:rsidRDefault="00164597" w:rsidP="00995411">
            <w:pPr>
              <w:jc w:val="center"/>
              <w:rPr>
                <w:rFonts w:cstheme="minorHAnsi"/>
              </w:rPr>
            </w:pPr>
            <w:r>
              <w:rPr>
                <w:rFonts w:cstheme="minorHAnsi"/>
              </w:rPr>
              <w:t>5</w:t>
            </w:r>
          </w:p>
        </w:tc>
        <w:tc>
          <w:tcPr>
            <w:tcW w:w="3962" w:type="pct"/>
            <w:vAlign w:val="center"/>
          </w:tcPr>
          <w:p w:rsidR="00164597" w:rsidRPr="0025129B" w:rsidRDefault="00164597" w:rsidP="00995411">
            <w:pPr>
              <w:rPr>
                <w:rFonts w:cstheme="minorHAnsi"/>
              </w:rPr>
            </w:pPr>
            <w:r w:rsidRPr="00164597">
              <w:rPr>
                <w:rFonts w:cstheme="minorHAnsi"/>
              </w:rPr>
              <w:t>ORD. N° A/1927</w:t>
            </w:r>
            <w:r>
              <w:rPr>
                <w:rFonts w:cstheme="minorHAnsi"/>
              </w:rPr>
              <w:t xml:space="preserve"> SEREMI de Salud</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3D3" w:rsidRDefault="004143D3" w:rsidP="00870FF2">
      <w:r>
        <w:separator/>
      </w:r>
    </w:p>
    <w:p w:rsidR="004143D3" w:rsidRDefault="004143D3" w:rsidP="00870FF2"/>
    <w:p w:rsidR="004143D3" w:rsidRDefault="004143D3"/>
  </w:endnote>
  <w:endnote w:type="continuationSeparator" w:id="0">
    <w:p w:rsidR="004143D3" w:rsidRDefault="004143D3" w:rsidP="00870FF2">
      <w:r>
        <w:continuationSeparator/>
      </w:r>
    </w:p>
    <w:p w:rsidR="004143D3" w:rsidRDefault="004143D3" w:rsidP="00870FF2"/>
    <w:p w:rsidR="004143D3" w:rsidRDefault="004143D3"/>
  </w:endnote>
  <w:endnote w:type="continuationNotice" w:id="1">
    <w:p w:rsidR="004143D3" w:rsidRDefault="004143D3"/>
    <w:p w:rsidR="004143D3" w:rsidRDefault="004143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8B441E" w:rsidRDefault="008B441E">
        <w:pPr>
          <w:pStyle w:val="Piedepgina"/>
          <w:jc w:val="right"/>
        </w:pPr>
        <w:r w:rsidRPr="004E5529">
          <w:fldChar w:fldCharType="begin"/>
        </w:r>
        <w:r w:rsidRPr="004E5529">
          <w:instrText>PAGE   \* MERGEFORMAT</w:instrText>
        </w:r>
        <w:r w:rsidRPr="004E5529">
          <w:fldChar w:fldCharType="separate"/>
        </w:r>
        <w:r w:rsidR="00E652B9" w:rsidRPr="00E652B9">
          <w:rPr>
            <w:noProof/>
            <w:lang w:val="es-ES"/>
          </w:rPr>
          <w:t>15</w:t>
        </w:r>
        <w:r w:rsidRPr="004E5529">
          <w:fldChar w:fldCharType="end"/>
        </w:r>
      </w:p>
    </w:sdtContent>
  </w:sdt>
  <w:p w:rsidR="008B441E" w:rsidRPr="00411E4F" w:rsidRDefault="008B441E"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8B441E" w:rsidRPr="00411E4F" w:rsidRDefault="008B441E"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w:t>
    </w:r>
    <w:r w:rsidRPr="00411E4F">
      <w:rPr>
        <w:color w:val="000000" w:themeColor="text1"/>
        <w:sz w:val="16"/>
        <w:szCs w:val="16"/>
      </w:rPr>
      <w:t xml:space="preserve">s </w:t>
    </w:r>
    <w:r>
      <w:rPr>
        <w:color w:val="000000" w:themeColor="text1"/>
        <w:sz w:val="16"/>
        <w:szCs w:val="16"/>
      </w:rPr>
      <w:t>280</w:t>
    </w:r>
    <w:r w:rsidRPr="00411E4F">
      <w:rPr>
        <w:color w:val="000000" w:themeColor="text1"/>
        <w:sz w:val="16"/>
        <w:szCs w:val="16"/>
      </w:rPr>
      <w:t xml:space="preserve">, piso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8B441E" w:rsidRDefault="008B441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41E" w:rsidRDefault="008B441E" w:rsidP="00870FF2">
    <w:pPr>
      <w:pStyle w:val="Piedepgina"/>
    </w:pPr>
  </w:p>
  <w:p w:rsidR="008B441E" w:rsidRDefault="008B441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3D3" w:rsidRDefault="004143D3" w:rsidP="00870FF2">
      <w:r>
        <w:separator/>
      </w:r>
    </w:p>
    <w:p w:rsidR="004143D3" w:rsidRDefault="004143D3" w:rsidP="00870FF2"/>
    <w:p w:rsidR="004143D3" w:rsidRDefault="004143D3"/>
  </w:footnote>
  <w:footnote w:type="continuationSeparator" w:id="0">
    <w:p w:rsidR="004143D3" w:rsidRDefault="004143D3" w:rsidP="00870FF2">
      <w:r>
        <w:continuationSeparator/>
      </w:r>
    </w:p>
    <w:p w:rsidR="004143D3" w:rsidRDefault="004143D3" w:rsidP="00870FF2"/>
    <w:p w:rsidR="004143D3" w:rsidRDefault="004143D3"/>
  </w:footnote>
  <w:footnote w:type="continuationNotice" w:id="1">
    <w:p w:rsidR="004143D3" w:rsidRDefault="004143D3"/>
    <w:p w:rsidR="004143D3" w:rsidRDefault="004143D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41E" w:rsidRDefault="008B441E" w:rsidP="00870FF2">
    <w:pPr>
      <w:pStyle w:val="Encabezado"/>
    </w:pPr>
    <w:r>
      <w:rPr>
        <w:noProof/>
        <w:lang w:eastAsia="es-CL"/>
      </w:rPr>
      <w:drawing>
        <wp:anchor distT="0" distB="0" distL="114300" distR="114300" simplePos="0" relativeHeight="251659264" behindDoc="0" locked="0" layoutInCell="1" allowOverlap="1" wp14:anchorId="1C53FE9A" wp14:editId="5D5B1B0E">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1B217CC"/>
    <w:multiLevelType w:val="hybridMultilevel"/>
    <w:tmpl w:val="585A0720"/>
    <w:lvl w:ilvl="0" w:tplc="A844D2F6">
      <w:start w:val="1"/>
      <w:numFmt w:val="bullet"/>
      <w:lvlText w:val=""/>
      <w:lvlJc w:val="left"/>
      <w:pPr>
        <w:tabs>
          <w:tab w:val="num" w:pos="720"/>
        </w:tabs>
        <w:ind w:left="720" w:hanging="360"/>
      </w:pPr>
      <w:rPr>
        <w:rFonts w:ascii="Wingdings" w:hAnsi="Wingdings" w:hint="default"/>
      </w:rPr>
    </w:lvl>
    <w:lvl w:ilvl="1" w:tplc="CEB6D320" w:tentative="1">
      <w:start w:val="1"/>
      <w:numFmt w:val="bullet"/>
      <w:lvlText w:val=""/>
      <w:lvlJc w:val="left"/>
      <w:pPr>
        <w:tabs>
          <w:tab w:val="num" w:pos="1440"/>
        </w:tabs>
        <w:ind w:left="1440" w:hanging="360"/>
      </w:pPr>
      <w:rPr>
        <w:rFonts w:ascii="Wingdings" w:hAnsi="Wingdings" w:hint="default"/>
      </w:rPr>
    </w:lvl>
    <w:lvl w:ilvl="2" w:tplc="14F69B00" w:tentative="1">
      <w:start w:val="1"/>
      <w:numFmt w:val="bullet"/>
      <w:lvlText w:val=""/>
      <w:lvlJc w:val="left"/>
      <w:pPr>
        <w:tabs>
          <w:tab w:val="num" w:pos="2160"/>
        </w:tabs>
        <w:ind w:left="2160" w:hanging="360"/>
      </w:pPr>
      <w:rPr>
        <w:rFonts w:ascii="Wingdings" w:hAnsi="Wingdings" w:hint="default"/>
      </w:rPr>
    </w:lvl>
    <w:lvl w:ilvl="3" w:tplc="CA7EC0B4" w:tentative="1">
      <w:start w:val="1"/>
      <w:numFmt w:val="bullet"/>
      <w:lvlText w:val=""/>
      <w:lvlJc w:val="left"/>
      <w:pPr>
        <w:tabs>
          <w:tab w:val="num" w:pos="2880"/>
        </w:tabs>
        <w:ind w:left="2880" w:hanging="360"/>
      </w:pPr>
      <w:rPr>
        <w:rFonts w:ascii="Wingdings" w:hAnsi="Wingdings" w:hint="default"/>
      </w:rPr>
    </w:lvl>
    <w:lvl w:ilvl="4" w:tplc="4DC860C6" w:tentative="1">
      <w:start w:val="1"/>
      <w:numFmt w:val="bullet"/>
      <w:lvlText w:val=""/>
      <w:lvlJc w:val="left"/>
      <w:pPr>
        <w:tabs>
          <w:tab w:val="num" w:pos="3600"/>
        </w:tabs>
        <w:ind w:left="3600" w:hanging="360"/>
      </w:pPr>
      <w:rPr>
        <w:rFonts w:ascii="Wingdings" w:hAnsi="Wingdings" w:hint="default"/>
      </w:rPr>
    </w:lvl>
    <w:lvl w:ilvl="5" w:tplc="EBAA6DCA" w:tentative="1">
      <w:start w:val="1"/>
      <w:numFmt w:val="bullet"/>
      <w:lvlText w:val=""/>
      <w:lvlJc w:val="left"/>
      <w:pPr>
        <w:tabs>
          <w:tab w:val="num" w:pos="4320"/>
        </w:tabs>
        <w:ind w:left="4320" w:hanging="360"/>
      </w:pPr>
      <w:rPr>
        <w:rFonts w:ascii="Wingdings" w:hAnsi="Wingdings" w:hint="default"/>
      </w:rPr>
    </w:lvl>
    <w:lvl w:ilvl="6" w:tplc="463832A2" w:tentative="1">
      <w:start w:val="1"/>
      <w:numFmt w:val="bullet"/>
      <w:lvlText w:val=""/>
      <w:lvlJc w:val="left"/>
      <w:pPr>
        <w:tabs>
          <w:tab w:val="num" w:pos="5040"/>
        </w:tabs>
        <w:ind w:left="5040" w:hanging="360"/>
      </w:pPr>
      <w:rPr>
        <w:rFonts w:ascii="Wingdings" w:hAnsi="Wingdings" w:hint="default"/>
      </w:rPr>
    </w:lvl>
    <w:lvl w:ilvl="7" w:tplc="DEC4A372" w:tentative="1">
      <w:start w:val="1"/>
      <w:numFmt w:val="bullet"/>
      <w:lvlText w:val=""/>
      <w:lvlJc w:val="left"/>
      <w:pPr>
        <w:tabs>
          <w:tab w:val="num" w:pos="5760"/>
        </w:tabs>
        <w:ind w:left="5760" w:hanging="360"/>
      </w:pPr>
      <w:rPr>
        <w:rFonts w:ascii="Wingdings" w:hAnsi="Wingdings" w:hint="default"/>
      </w:rPr>
    </w:lvl>
    <w:lvl w:ilvl="8" w:tplc="E3246278" w:tentative="1">
      <w:start w:val="1"/>
      <w:numFmt w:val="bullet"/>
      <w:lvlText w:val=""/>
      <w:lvlJc w:val="left"/>
      <w:pPr>
        <w:tabs>
          <w:tab w:val="num" w:pos="6480"/>
        </w:tabs>
        <w:ind w:left="6480" w:hanging="360"/>
      </w:pPr>
      <w:rPr>
        <w:rFonts w:ascii="Wingdings" w:hAnsi="Wingdings" w:hint="default"/>
      </w:r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A764D5D"/>
    <w:multiLevelType w:val="hybridMultilevel"/>
    <w:tmpl w:val="8F5AD8BE"/>
    <w:lvl w:ilvl="0" w:tplc="A7DC1C42">
      <w:start w:val="1"/>
      <w:numFmt w:val="lowerLetter"/>
      <w:lvlText w:val="%1)"/>
      <w:lvlJc w:val="left"/>
      <w:pPr>
        <w:ind w:left="720"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9">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3EBE4360"/>
    <w:multiLevelType w:val="hybridMultilevel"/>
    <w:tmpl w:val="F9A84AC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3">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4">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6">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6"/>
  </w:num>
  <w:num w:numId="2">
    <w:abstractNumId w:val="14"/>
  </w:num>
  <w:num w:numId="3">
    <w:abstractNumId w:val="17"/>
  </w:num>
  <w:num w:numId="4">
    <w:abstractNumId w:val="26"/>
  </w:num>
  <w:num w:numId="5">
    <w:abstractNumId w:val="20"/>
  </w:num>
  <w:num w:numId="6">
    <w:abstractNumId w:val="25"/>
  </w:num>
  <w:num w:numId="7">
    <w:abstractNumId w:val="18"/>
  </w:num>
  <w:num w:numId="8">
    <w:abstractNumId w:val="6"/>
  </w:num>
  <w:num w:numId="9">
    <w:abstractNumId w:val="14"/>
  </w:num>
  <w:num w:numId="10">
    <w:abstractNumId w:val="14"/>
  </w:num>
  <w:num w:numId="11">
    <w:abstractNumId w:val="14"/>
  </w:num>
  <w:num w:numId="12">
    <w:abstractNumId w:val="12"/>
  </w:num>
  <w:num w:numId="13">
    <w:abstractNumId w:val="7"/>
  </w:num>
  <w:num w:numId="14">
    <w:abstractNumId w:val="2"/>
  </w:num>
  <w:num w:numId="15">
    <w:abstractNumId w:val="24"/>
  </w:num>
  <w:num w:numId="16">
    <w:abstractNumId w:val="13"/>
  </w:num>
  <w:num w:numId="17">
    <w:abstractNumId w:val="21"/>
  </w:num>
  <w:num w:numId="18">
    <w:abstractNumId w:val="19"/>
  </w:num>
  <w:num w:numId="19">
    <w:abstractNumId w:val="4"/>
  </w:num>
  <w:num w:numId="20">
    <w:abstractNumId w:val="0"/>
  </w:num>
  <w:num w:numId="21">
    <w:abstractNumId w:val="9"/>
  </w:num>
  <w:num w:numId="22">
    <w:abstractNumId w:val="8"/>
  </w:num>
  <w:num w:numId="23">
    <w:abstractNumId w:val="23"/>
  </w:num>
  <w:num w:numId="24">
    <w:abstractNumId w:val="11"/>
  </w:num>
  <w:num w:numId="25">
    <w:abstractNumId w:val="22"/>
  </w:num>
  <w:num w:numId="26">
    <w:abstractNumId w:val="14"/>
  </w:num>
  <w:num w:numId="27">
    <w:abstractNumId w:val="15"/>
  </w:num>
  <w:num w:numId="28">
    <w:abstractNumId w:val="3"/>
  </w:num>
  <w:num w:numId="29">
    <w:abstractNumId w:val="1"/>
  </w:num>
  <w:num w:numId="30">
    <w:abstractNumId w:val="5"/>
  </w:num>
  <w:num w:numId="31">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B24"/>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1527"/>
    <w:rsid w:val="00082230"/>
    <w:rsid w:val="0008249D"/>
    <w:rsid w:val="00082C6F"/>
    <w:rsid w:val="00083084"/>
    <w:rsid w:val="000830DD"/>
    <w:rsid w:val="00083A21"/>
    <w:rsid w:val="00083B96"/>
    <w:rsid w:val="00084320"/>
    <w:rsid w:val="00084F9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03E0"/>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4597"/>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5D7"/>
    <w:rsid w:val="001D5649"/>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745"/>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33"/>
    <w:rsid w:val="00236583"/>
    <w:rsid w:val="002366E9"/>
    <w:rsid w:val="002367EF"/>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4788"/>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0F3"/>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1B77"/>
    <w:rsid w:val="002C2080"/>
    <w:rsid w:val="002C26EF"/>
    <w:rsid w:val="002C2A84"/>
    <w:rsid w:val="002C3114"/>
    <w:rsid w:val="002C31C9"/>
    <w:rsid w:val="002C3879"/>
    <w:rsid w:val="002C3BA1"/>
    <w:rsid w:val="002C3E40"/>
    <w:rsid w:val="002C445A"/>
    <w:rsid w:val="002C4F99"/>
    <w:rsid w:val="002C5BB7"/>
    <w:rsid w:val="002C6F91"/>
    <w:rsid w:val="002C6FE7"/>
    <w:rsid w:val="002D0947"/>
    <w:rsid w:val="002D0E74"/>
    <w:rsid w:val="002D0ED2"/>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C6B"/>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528"/>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360"/>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8D5"/>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3D3"/>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25"/>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2E0F"/>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0D0"/>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5C2"/>
    <w:rsid w:val="004E583C"/>
    <w:rsid w:val="004E59A5"/>
    <w:rsid w:val="004E5F8E"/>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4D49"/>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A7F"/>
    <w:rsid w:val="00561FE6"/>
    <w:rsid w:val="00562576"/>
    <w:rsid w:val="005626CB"/>
    <w:rsid w:val="00562E33"/>
    <w:rsid w:val="0056524C"/>
    <w:rsid w:val="00566134"/>
    <w:rsid w:val="005662D2"/>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485D"/>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026"/>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638"/>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67E72"/>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0F04"/>
    <w:rsid w:val="006A2724"/>
    <w:rsid w:val="006A344E"/>
    <w:rsid w:val="006A3702"/>
    <w:rsid w:val="006A3D75"/>
    <w:rsid w:val="006A3DF9"/>
    <w:rsid w:val="006A53BB"/>
    <w:rsid w:val="006A6500"/>
    <w:rsid w:val="006A7B3F"/>
    <w:rsid w:val="006B0F73"/>
    <w:rsid w:val="006B1328"/>
    <w:rsid w:val="006B1B2C"/>
    <w:rsid w:val="006B1CFF"/>
    <w:rsid w:val="006B1FD2"/>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DA5"/>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2FA4"/>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5C9D"/>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640"/>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64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41E"/>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0A29"/>
    <w:rsid w:val="008D1147"/>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781"/>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922"/>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37F"/>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621"/>
    <w:rsid w:val="009D2AE5"/>
    <w:rsid w:val="009D2C75"/>
    <w:rsid w:val="009D36A5"/>
    <w:rsid w:val="009D4C53"/>
    <w:rsid w:val="009D4D3C"/>
    <w:rsid w:val="009D4E7B"/>
    <w:rsid w:val="009D600F"/>
    <w:rsid w:val="009D622F"/>
    <w:rsid w:val="009D6264"/>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AD1"/>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090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2736"/>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07603"/>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BD7"/>
    <w:rsid w:val="00B75F92"/>
    <w:rsid w:val="00B767F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3362"/>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0E6F"/>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3D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C8E"/>
    <w:rsid w:val="00C76DBD"/>
    <w:rsid w:val="00C77247"/>
    <w:rsid w:val="00C773EA"/>
    <w:rsid w:val="00C81090"/>
    <w:rsid w:val="00C81456"/>
    <w:rsid w:val="00C8180B"/>
    <w:rsid w:val="00C82327"/>
    <w:rsid w:val="00C845D2"/>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3AC2"/>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2877"/>
    <w:rsid w:val="00D63CD6"/>
    <w:rsid w:val="00D63E36"/>
    <w:rsid w:val="00D64262"/>
    <w:rsid w:val="00D65EE0"/>
    <w:rsid w:val="00D65F23"/>
    <w:rsid w:val="00D6772E"/>
    <w:rsid w:val="00D701C7"/>
    <w:rsid w:val="00D70312"/>
    <w:rsid w:val="00D705D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2F1"/>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1798D"/>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386"/>
    <w:rsid w:val="00E63B50"/>
    <w:rsid w:val="00E645B3"/>
    <w:rsid w:val="00E648DA"/>
    <w:rsid w:val="00E6492B"/>
    <w:rsid w:val="00E652B9"/>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26A"/>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0D2A"/>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05AC"/>
    <w:rsid w:val="00F21B35"/>
    <w:rsid w:val="00F21D37"/>
    <w:rsid w:val="00F21D38"/>
    <w:rsid w:val="00F232B7"/>
    <w:rsid w:val="00F2388E"/>
    <w:rsid w:val="00F23FC9"/>
    <w:rsid w:val="00F25566"/>
    <w:rsid w:val="00F265C2"/>
    <w:rsid w:val="00F265EB"/>
    <w:rsid w:val="00F26991"/>
    <w:rsid w:val="00F26A9A"/>
    <w:rsid w:val="00F26DA3"/>
    <w:rsid w:val="00F26E37"/>
    <w:rsid w:val="00F26ECD"/>
    <w:rsid w:val="00F27596"/>
    <w:rsid w:val="00F27915"/>
    <w:rsid w:val="00F27BB3"/>
    <w:rsid w:val="00F30200"/>
    <w:rsid w:val="00F30209"/>
    <w:rsid w:val="00F30DF5"/>
    <w:rsid w:val="00F345A3"/>
    <w:rsid w:val="00F34FE9"/>
    <w:rsid w:val="00F36F7C"/>
    <w:rsid w:val="00F4078E"/>
    <w:rsid w:val="00F40832"/>
    <w:rsid w:val="00F415B3"/>
    <w:rsid w:val="00F41D2C"/>
    <w:rsid w:val="00F42417"/>
    <w:rsid w:val="00F43294"/>
    <w:rsid w:val="00F44919"/>
    <w:rsid w:val="00F45118"/>
    <w:rsid w:val="00F478FD"/>
    <w:rsid w:val="00F5084B"/>
    <w:rsid w:val="00F52607"/>
    <w:rsid w:val="00F5299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1FD7"/>
    <w:rsid w:val="00F63D03"/>
    <w:rsid w:val="00F64DF2"/>
    <w:rsid w:val="00F659CA"/>
    <w:rsid w:val="00F672A0"/>
    <w:rsid w:val="00F67AA5"/>
    <w:rsid w:val="00F67BC0"/>
    <w:rsid w:val="00F70158"/>
    <w:rsid w:val="00F70321"/>
    <w:rsid w:val="00F71882"/>
    <w:rsid w:val="00F71BD3"/>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9F5"/>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6080807">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68312661">
      <w:bodyDiv w:val="1"/>
      <w:marLeft w:val="0"/>
      <w:marRight w:val="0"/>
      <w:marTop w:val="0"/>
      <w:marBottom w:val="0"/>
      <w:divBdr>
        <w:top w:val="none" w:sz="0" w:space="0" w:color="auto"/>
        <w:left w:val="none" w:sz="0" w:space="0" w:color="auto"/>
        <w:bottom w:val="none" w:sz="0" w:space="0" w:color="auto"/>
        <w:right w:val="none" w:sz="0" w:space="0" w:color="auto"/>
      </w:divBdr>
      <w:divsChild>
        <w:div w:id="1103375901">
          <w:marLeft w:val="547"/>
          <w:marRight w:val="0"/>
          <w:marTop w:val="0"/>
          <w:marBottom w:val="0"/>
          <w:divBdr>
            <w:top w:val="none" w:sz="0" w:space="0" w:color="auto"/>
            <w:left w:val="none" w:sz="0" w:space="0" w:color="auto"/>
            <w:bottom w:val="none" w:sz="0" w:space="0" w:color="auto"/>
            <w:right w:val="none" w:sz="0" w:space="0" w:color="auto"/>
          </w:divBdr>
        </w:div>
        <w:div w:id="2009867803">
          <w:marLeft w:val="547"/>
          <w:marRight w:val="0"/>
          <w:marTop w:val="0"/>
          <w:marBottom w:val="0"/>
          <w:divBdr>
            <w:top w:val="none" w:sz="0" w:space="0" w:color="auto"/>
            <w:left w:val="none" w:sz="0" w:space="0" w:color="auto"/>
            <w:bottom w:val="none" w:sz="0" w:space="0" w:color="auto"/>
            <w:right w:val="none" w:sz="0" w:space="0" w:color="auto"/>
          </w:divBdr>
        </w:div>
        <w:div w:id="1643076777">
          <w:marLeft w:val="547"/>
          <w:marRight w:val="0"/>
          <w:marTop w:val="0"/>
          <w:marBottom w:val="0"/>
          <w:divBdr>
            <w:top w:val="none" w:sz="0" w:space="0" w:color="auto"/>
            <w:left w:val="none" w:sz="0" w:space="0" w:color="auto"/>
            <w:bottom w:val="none" w:sz="0" w:space="0" w:color="auto"/>
            <w:right w:val="none" w:sz="0" w:space="0" w:color="auto"/>
          </w:divBdr>
        </w:div>
      </w:divsChild>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oleObject" Target="embeddings/oleObject3.bin"/><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header" Target="header1.xml"/><Relationship Id="rId28" Type="http://schemas.openxmlformats.org/officeDocument/2006/relationships/oleObject" Target="embeddings/oleObject2.bin"/><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png"/><Relationship Id="rId30" Type="http://schemas.openxmlformats.org/officeDocument/2006/relationships/image" Target="media/image60.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QBV7cdUrpl9T0lUVXqU2/rmO5T4=</DigestValue>
    </Reference>
    <Reference URI="#idOfficeObject" Type="http://www.w3.org/2000/09/xmldsig#Object">
      <DigestMethod Algorithm="http://www.w3.org/2000/09/xmldsig#sha1"/>
      <DigestValue>W94e6GCcppKjdGOmrcDa4bNOrcc=</DigestValue>
    </Reference>
    <Reference URI="#idSignedProperties" Type="http://uri.etsi.org/01903#SignedProperties">
      <Transforms>
        <Transform Algorithm="http://www.w3.org/TR/2001/REC-xml-c14n-20010315"/>
      </Transforms>
      <DigestMethod Algorithm="http://www.w3.org/2000/09/xmldsig#sha1"/>
      <DigestValue>1cZ1zZ+CB1/V03CPK+MbLUR6ZDk=</DigestValue>
    </Reference>
    <Reference URI="#idValidSigLnImg" Type="http://www.w3.org/2000/09/xmldsig#Object">
      <DigestMethod Algorithm="http://www.w3.org/2000/09/xmldsig#sha1"/>
      <DigestValue>xEUA8i8R/zW3pYp/saDmxTtoe74=</DigestValue>
    </Reference>
    <Reference URI="#idInvalidSigLnImg" Type="http://www.w3.org/2000/09/xmldsig#Object">
      <DigestMethod Algorithm="http://www.w3.org/2000/09/xmldsig#sha1"/>
      <DigestValue>9lKBk8kZ2zCqq5XyOsEJyTL/xEQ=</DigestValue>
    </Reference>
  </SignedInfo>
  <SignatureValue>ORUir7FdcnkrFeYLfvRwroDWEA09W1oqXsExo5e4L/fuK8+7MVLtlg8HcnMgwUKnjebtvyQrJH/I
+BOgSoOqPnJKliq85ZzVbhNiUw2UvzN639l45D/K+6yYqm1T+pA5pcanWSXfCnULgpyb4gwlT9EO
KG9Yud4oSDkmohYKJ59Z8ABHZyebqEt4zcSLjM7mkxn3KOZqpOF0Qrk0eVS0jV8ppNz9RPrG09HT
NXwgAaDN9sy/wJYk2tgR2+m2xsctP1xZnNxrG77KDwG0qhfrjrDmNONBFxU4vm2Ni5nPP7GQMI05
fj9z29I/QaTk3SFM/4vvLpQ3tYdlnLizKPHteQ==</SignatureValue>
  <KeyInfo>
    <X509Data>
      <X509Certificate>MIIHPTCCBiWgAwIBAgIQY9/Mk7+mFBW3qtMtKcNTDTANBgkqhkiG9w0BAQsFADCB4DELMAkGA1UE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IGRlIENoaWxlIENBMR8wHQYJKoZIhvcNAQkBFhBlLXNpZ25AZS1zaWduLmNsMB4XDTE1MDkxMDAw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</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hZOEpb3Znb3J4wo/HIMkI+h6zPo=</DigestValue>
      </Reference>
      <Reference URI="/word/embeddings/oleObject1.bin?ContentType=application/vnd.openxmlformats-officedocument.oleObject">
        <DigestMethod Algorithm="http://www.w3.org/2000/09/xmldsig#sha1"/>
        <DigestValue>rYEV3AetH+qsjJ1vpeQlCYAJci4=</DigestValue>
      </Reference>
      <Reference URI="/word/media/image1.emf?ContentType=image/x-emf">
        <DigestMethod Algorithm="http://www.w3.org/2000/09/xmldsig#sha1"/>
        <DigestValue>UmWJcLJKqD3j+kAFpvTA+yxfReo=</DigestValue>
      </Reference>
      <Reference URI="/word/media/image5.png?ContentType=image/png">
        <DigestMethod Algorithm="http://www.w3.org/2000/09/xmldsig#sha1"/>
        <DigestValue>5YLwj8fiS0OlBYFYeSj6PmWJWpE=</DigestValue>
      </Reference>
      <Reference URI="/word/theme/theme1.xml?ContentType=application/vnd.openxmlformats-officedocument.theme+xml">
        <DigestMethod Algorithm="http://www.w3.org/2000/09/xmldsig#sha1"/>
        <DigestValue>aed2ly2g7prYFMNM9yD108Dh+QE=</DigestValue>
      </Reference>
      <Reference URI="/word/media/image4.png?ContentType=image/png">
        <DigestMethod Algorithm="http://www.w3.org/2000/09/xmldsig#sha1"/>
        <DigestValue>x/cwogMaOBEctQ2QwcBl/WAmfp0=</DigestValue>
      </Reference>
      <Reference URI="/word/media/image3.png?ContentType=image/png">
        <DigestMethod Algorithm="http://www.w3.org/2000/09/xmldsig#sha1"/>
        <DigestValue>gDxdZRcGH7kAh72hSVKw2AKg6y4=</DigestValue>
      </Reference>
      <Reference URI="/word/settings.xml?ContentType=application/vnd.openxmlformats-officedocument.wordprocessingml.settings+xml">
        <DigestMethod Algorithm="http://www.w3.org/2000/09/xmldsig#sha1"/>
        <DigestValue>1JonvBleE9+ijIPR26FKFwEbeoI=</DigestValue>
      </Reference>
      <Reference URI="/word/styles.xml?ContentType=application/vnd.openxmlformats-officedocument.wordprocessingml.styles+xml">
        <DigestMethod Algorithm="http://www.w3.org/2000/09/xmldsig#sha1"/>
        <DigestValue>7EycX7QClB6HrZvMSbAST5/Mlpw=</DigestValue>
      </Reference>
      <Reference URI="/word/numbering.xml?ContentType=application/vnd.openxmlformats-officedocument.wordprocessingml.numbering+xml">
        <DigestMethod Algorithm="http://www.w3.org/2000/09/xmldsig#sha1"/>
        <DigestValue>BxA5W5vG77S/+CbU5q/OZJDECqc=</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KOAT83438rFmSyFkC+/zKiBae1k=</DigestValue>
      </Reference>
      <Reference URI="/word/media/image2.emf?ContentType=image/x-emf">
        <DigestMethod Algorithm="http://www.w3.org/2000/09/xmldsig#sha1"/>
        <DigestValue>x4mXXDMDF7j2dUX+o2atbw/Ksx8=</DigestValue>
      </Reference>
      <Reference URI="/word/media/image7.png?ContentType=image/png">
        <DigestMethod Algorithm="http://www.w3.org/2000/09/xmldsig#sha1"/>
        <DigestValue>u4fEUW+rly/Dg0HIctWxrLvRpcc=</DigestValue>
      </Reference>
      <Reference URI="/word/embeddings/oleObject3.bin?ContentType=application/vnd.openxmlformats-officedocument.oleObject">
        <DigestMethod Algorithm="http://www.w3.org/2000/09/xmldsig#sha1"/>
        <DigestValue>338Jk+wRtqPD+hAF9bnkqKbtf58=</DigestValue>
      </Reference>
      <Reference URI="/word/document.xml?ContentType=application/vnd.openxmlformats-officedocument.wordprocessingml.document.main+xml">
        <DigestMethod Algorithm="http://www.w3.org/2000/09/xmldsig#sha1"/>
        <DigestValue>wIU7MKpISJdzb+XUN1O4Oe0ZF6I=</DigestValue>
      </Reference>
      <Reference URI="/word/footer2.xml?ContentType=application/vnd.openxmlformats-officedocument.wordprocessingml.footer+xml">
        <DigestMethod Algorithm="http://www.w3.org/2000/09/xmldsig#sha1"/>
        <DigestValue>nnGvGkF7pBsbMvianljz9HJDcR8=</DigestValue>
      </Reference>
      <Reference URI="/word/endnotes.xml?ContentType=application/vnd.openxmlformats-officedocument.wordprocessingml.endnotes+xml">
        <DigestMethod Algorithm="http://www.w3.org/2000/09/xmldsig#sha1"/>
        <DigestValue>cVt+BpKDntGPXONk56nDpVwwDto=</DigestValue>
      </Reference>
      <Reference URI="/word/header1.xml?ContentType=application/vnd.openxmlformats-officedocument.wordprocessingml.header+xml">
        <DigestMethod Algorithm="http://www.w3.org/2000/09/xmldsig#sha1"/>
        <DigestValue>rPOHn2Z/iWybJT7DO3u/QPZJcFQ=</DigestValue>
      </Reference>
      <Reference URI="/word/media/image60.png?ContentType=image/png">
        <DigestMethod Algorithm="http://www.w3.org/2000/09/xmldsig#sha1"/>
        <DigestValue>kmM9TwbdNLGiG4mi8DDK2c/lxC8=</DigestValue>
      </Reference>
      <Reference URI="/word/media/image6.png?ContentType=image/png">
        <DigestMethod Algorithm="http://www.w3.org/2000/09/xmldsig#sha1"/>
        <DigestValue>kmM9TwbdNLGiG4mi8DDK2c/lxC8=</DigestValue>
      </Reference>
      <Reference URI="/word/footer1.xml?ContentType=application/vnd.openxmlformats-officedocument.wordprocessingml.footer+xml">
        <DigestMethod Algorithm="http://www.w3.org/2000/09/xmldsig#sha1"/>
        <DigestValue>Fv+EUTgKp0zZDV9qXBbAjV4DDA4=</DigestValue>
      </Reference>
      <Reference URI="/word/embeddings/oleObject2.bin?ContentType=application/vnd.openxmlformats-officedocument.oleObject">
        <DigestMethod Algorithm="http://www.w3.org/2000/09/xmldsig#sha1"/>
        <DigestValue>H8dbCq2Ku8SKeUUbm/7usZPqIF0=</DigestValue>
      </Reference>
      <Reference URI="/word/footnotes.xml?ContentType=application/vnd.openxmlformats-officedocument.wordprocessingml.footnotes+xml">
        <DigestMethod Algorithm="http://www.w3.org/2000/09/xmldsig#sha1"/>
        <DigestValue>HZGiZ/Kygv4DMzVRv7el849HNQI=</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NaW3GPRX6SxlpHjGal3BMNdqY1Q=</DigestValue>
      </Reference>
    </Manifest>
    <SignatureProperties>
      <SignatureProperty Id="idSignatureTime" Target="#idPackageSignature">
        <mdssi:SignatureTime>
          <mdssi:Format>YYYY-MM-DDThh:mm:ssTZD</mdssi:Format>
          <mdssi:Value>2015-12-16T19:20:44Z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wAAABMAAAAAAAAAAAAAAAFDwAAnAoAACBFTUYAAAEAMMUAAAwAAAABAAAAAAAAAAAAAAAAAAAAVgUAAAADAADiAQAADwEAAAAAAAAAAAAAAAAAAGZaBwBVIgQ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2015-12-16T19:20:44Z</xd:SigningTime>
          <xd:SigningCertificate>
            <xd:Cert>
              <xd:CertDigest>
                <DigestMethod Algorithm="http://www.w3.org/2000/09/xmldsig#sha1"/>
                <DigestValue>WAmlYoavgu0RsCctjwvoWk47OD4=</DigestValue>
              </xd:CertDigest>
              <xd:IssuerSerial>
                <X509IssuerName>E=e-sign@e-sign.cl, CN=E-Sign Firma Electronica Avanzada para Estado de Chile CA, OU=Class 2 Managed PKI Individual Subscriber CA, OU=Symantec Trust Network, O=E-Sign S.A., C=CL</X509IssuerName>
                <X509SerialNumber>132755603099571385926142153295541785357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wM8AAMs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957/3//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3/ee/9//3//f/9//3//f/9//3//f/9//3//f/9//3//f/9//3//f/9//3//f/9//3//f/9//3//f/9//3//f/9//3//f/9//3//f/9//3//f/9//3//f/9//3//f/9//3//f/9//3//f/9//3//f/9//3//f/9//3//f/9//3//f/9//3//f/9//3//f/9//3//f/9//3//f/9//3//f/9//3//f/9//3//f/9//3//f/9//3//f/9//3//f/9//3//f/9//3//f/9//3//f/9//3//f/9//3//f/9//3//f/9//3//f/9//3//f/9//3//f/9//3//f/9//3//f/9//3//f/9/3nv/f/9//3//f/9//3//f/9//3//f/9//3//f/9//3//f/9//3//f/9//3//f/9//3//f/9//3//f/9//3//f/9//3//f/9//3//f/9//3//f/9//3//f/9//397b/de/3/ee/9//3//f/9//3//f/9//3//f/9//3//f/9//3//f/9//3//f/9//3//f/9//3//f/9//3//f/9//3//f/9//3//f/9//3//f/9//3//f/9//3//f/9//3//f/9//3//f/9//3//f/9//3//f/9//3//f/9//3//f/9//3//f/9//3//f/9//3//f/9//3//f/9//3//f/9//3//f/9//3//f/9//3//f/9//3//f/9//3//f/9//3//f/9//3//f/9//3//f/9//3//f/9//3//f/9//3//f/9//3//f/9//3//f/9//3//f/9//3//f/9//3//f/9//3//f/9//3//f/9//3//f/9//3//f/9//3//f/9//3//f/9//3//f/9//3//f/9//3//f/9//3//f/9//3//f/9//3//f/9//3//f/9//3//f/9//3//f/9//3//f/9//3//f/9/3nv/f5RS1lr/f/9//3//f/9//3//f/9//3//f/9//3//f/9//3//f/9//3//f/9//3//f/9//3//f/9//3//f/9//3//f/9//3//f/9//3//f/9//3//f/9//3//f/9//3//f/9//3//f/9//3//f/9//3//f/9//3//f/9//3//f/9//3//f/9//3//f/9//3//f/9//3//f/9//3//f/9//3//f/9//3//f/9//3//f/9//3//f/9//3//f/9//3//f/9//3//f/9//3//f/9//3//f/9//3//f/9//3//f/9//3//f/9//3//f/9//3//f/9//3//f/9//3//f/9//3//f/9//3//f/9//3//f/9//3//f/9//3//f/9//3//f/9//3//f/9//3//f/9//3//f/9//3//f/9//3//f/9//3//f/9//3//f/9//3//f/9//3//f/9//3//f/9//3//f/9//3//f/9/jDH/f/9//3//f/9//3//f/9//3//f/9//3//f/9//3//f/9//3//f/9//3//f/9//3//f/9//3//f/9//3//f/9//3//f/9//3//f/9//3//f/9//3//f/9//3//f/9//3//f/9//3//f/9//3//f/9//3//f/9//3//f/9//3//f/9//3//f/9//3//f/9//3//f/9//3//f/9//3//f/9//3//f/9//3//f/9//3//f/9//3//f/9//3//f/9//3//f/9//3//f/9//3//f/9//3//f/9//3//f/9//3//f/9//3//f/9//3//f/9//3//f/9//3//f/9//3//f/9/3nsYY/de3nv/f/9//3//f/9//3//f/9//3//f/9//3//f/9//3//f/9//3//f/9//3//f/9//3//f/9//3//f/9//3//f/9//3//f/9//3//f/9//3//f/9//3//f/9/3nv/f/9//39rLd57/3//f/9//3//f/9//3//f/9//3//f/9//3//f/9//3//f/9//3//f/9//3//f/9//3//f/9//3//f/9//3//f/9//3//f/9//3//f/9//3//f/9//3//f/9//3//f/9//3//f/9//3//f/9//3//f/9//3//f/9//3//f/9//3//f/9//3//f/9//3//f/9//3//f/9//3//f/9//3//f/9//3//f/9//3//f/9//3//f/9//3//f/9//3//f/9//3//f/9//3//f/9//3//f/9//3//f/9//3//f/9//3//f/9//3//f/9//3//f/9//3//f/9/3nv/f/9//3//f957rTWdc/9//3//f917/3//f957/3//f/9/nHP/f957/3//f/9//3//f/9//3//f/9//3//f/9/c06cc/9//3//f/9//3//f/9//3//f/9//3//f/9//3//f/9//3//f/9//3+9d4wx/3//f/9//3//f/9//3//f/9//3//f/9//3//f/9//3//f/9//3//f/9//3//f/9//3//f/9//3//f/9//3//f/9//3//f/9//3//f/9//3//f/9//3//f/9//3//f/9//3//f/9//3//f/9//3//f/9//3//f/9//3//f/9//3//f/9//3//f/9//3//f/9//3//f/9//3//f/9//3//f/9//3//f/9//3//f/9//3//f/9//3//f/9//3//f/9//3//f/9//3//f/9//3//f/9//3//f/9//3//f/9//3//f/9//3//f/9//3//f/9//3//f957nXNKKf9/Wmv/f/9/33sxRrVW/3+9d/9//n/ee/9//3//f/9//3//f/9//3/ee/9//3//f/9//3//f/9//3//f/9/3ntzTpRS/3++d/9//3//f/9//3//f/9//3//f/9//3//f/9//3//f713/3//f1prrjX/f/9//3+9d957/3//f/9//3//f/9//3//f/9//3//f/9//3//f/9//3//f/9//3//f/9//3/ee/9/3nv/f957/3//f/9//3//f/9//3//f/9//3//f/9//3//f/9//3//f/9//3//f/9//3//f/9//3//f/9//3//f/9//3//f/9//3//f/9//3//f/9//3//f/9//3//f/9//3//f/9//3//f/9//3//f/9//3//f/9//3//f/9/3nvee/9//3//f/9//3//f/9//3//f/9//3//f/9//3//f/9//3//f/9//3//f/9//3//f/9//3//f/9//3//f/9//3//f713/3//f9Zaay3/f/9//3//f957/3//f/9//3//f1pr/3+9d4QQ/3//f/9//3//f/9//3//f/9//3//f9Zac07/f/9//3/fe/9/vXfee997/3//f/9//3//f/9//3//f/9//3//f/9/GGNSSv9//3//f/9//3/fe/9//3//f/9//3//f/9//3//f/9//3//f/9//3//f/9//3//f/9//3//f/9//3//f/9//3//f/9//3//f/9/3nv/f/9//3//f/9//3//f/9//3//f/9//3//f/9//3//f/9//3//f/9//3//f/9//3//f/9//3//f/9//3//f/9//3//f/9//3//f/9//3//f/9//3//f/9//3//f/9//3//f/9//3//f/9/e2+1VpRS1lo5Z5xz/3//f/9//3//f/9//3//f/9//3//f/9//3//f/9//3//f/9//3//f/9//3//f/9//3//f/9//3+cc/9//3/fe/9//39rLb13/3//f/9//3//f/9//3//f/9//3/ee/9/3nv/f/9//3//f/9//3//f/9//3//f95711oQQv9/3nv/f/9//3//f/9//3//f1trEUL/f/9//3//f/9//3/ee/9//38YYxBC33v/f/9/vXf/f/9//3//f/9//3//f/9//3//f/9//3//f/9//3//f/9//3//f/9/3nvee/9//3//f/9//3//f/9//3//f/9//3//f/9//3//f/9//3//f/9//3//f/9//3//f/9//3//f/9//3//f/9//3//f/9//3//f/9//3//f/9//3//f/9//3//f/9//3//f/9//3//f/9//3//f/9//3//f/9//3//f/9//3//f/9/nHM5Zxhj915zTu89jDGMMWstbC1rLYwxjDGNMYwxlFKVUtZa9146Z1trnHOcc/9//3//f/9//3//f/9//3//f/9//3//f/9//3/ee/9//3+9d601OWf/f/9//3//f/9//3//f713/3//f/9//3//f/9//3//f/9//3//f/9//3//f/9/3ns5Z+893nv/f/9//3//f/9//3//f/9//3//f/9//3/ee/9//3//f/9//3/fe9daUkr/f997/3//f/9//3//f/9//3//f/9//3//f/9//3//f/9//3//f/9//3//f/9//3//f/9//3//f/9//3//f/9//3//f/9//3//f/9//3//f/9//3//f/9//3//f/9//3//f/9//3//f/9//3//f/9//3//f/9//3//f/9//3//f/9//3//f/9//3//f/9//3//f/9//3//f/9//3//f/9//3//f/9//3//f/9//3//f/9//3//f/9//3//f/9//3//f/9//3//f/9//3//f/9/WmtaazlnGGPWWrVWc05zTu897z3OOc45rTWtNY0xrTWtNe89MkZ0TrVWWmucc957/3//f/9/EEK1Vv9/nHP/f/9//3/ee/9//3+9d/9//3//f/9//3//f/9//3//f/9//3//f/9//3/ee3tvEUJba/9//3//f/9//3//f997/3/fe/9//3//f/9//3//f/9//3//f957914xRv9//3//f/9//3//f/9//3//f/9//3//f/9//3//f/9//3//f/9//3//f/9//3/ee5xzOWcYY7VWc05SStZanHP/f/9//3//f/9//3//f/9//3//f/9//3//f/9//3//f/9//3//f/9//3//f/9//3//f/9//3//f/9//3//f/9//3//f/9//3//f/9//3//f/9//3//f/9//3//f/9//3//f/9//3//f/9//3//f/9//3//f/9//3//f/9//3//f/9//3//f/9//3//f/9//3//f/9//3//f/9//3//f/9//3//f/9//3//f/9//3//f5xzvnecc1prlVLWWnNO8D3vPY0xjTEIIa41tVb4XvdeWmt7b71333vfe/9/vXf/f/9//3//f/9//3//f/9//3/ee/9//3//f957vXetNf9//3//f957/3//f/9//3//f/9//3//f/9//3//f/9//3//f/9//3+1VlJK/3//f/9//3//f713nHN7b1prOmf3XtZa1lqUUnNOUkoxRhBCUkoQQhBCEEJSSpRSGGNaa7133nv/f/9//3/ee/9//3//f/9//3//f/9//3//f/9//3//f/9//3//f/9//3//f/9//3//f/9//3//f/9//3//f/9//3//f/9//3//f/9//3//f/9//3//f/9//3//f/9//3//f/9//3//f/9//3//f/9//3//f/9//3//f713e2/ee/9//3//f/9//3//f/9//3//f/9//3//f/9//3//f/9//3//f/9//3//f/9//3//f/9//3//f/9/3nv/f/9//3//f/9//3//f/9/33v/fxhjjDF7b1tr917WWrVW7z1TSs457z3vPe897z3wPfA9EEIQQhBCMUZTSlJKU0p0TpVSEUJSSucclFLWWnNOlFK1VlJKc05TSjFGEEIxRhFCMUYQQhBCEEIxRs857z0xRs45CCEQQlJKc06UUrZW11oZYzlnWmt7b5xzvXf/f/9//3//f/9//3//f/9//3//f/9//3//f/9//3//f/9//3//f/9//3//f/9//3//f/9//3//f/9//3//f/9//3//f/9//3//f/9//3//f/9//3//f/9//3//f/9//3//f/9//3//f/9//3//f/9//3//f/9//3//f/9//3//f/9//3//f/9//3//f/9//3//f/9/vXf/f/9/tVYxRv9/vXf/f/9//3//f/9//3//f/9//3//f/9//3//f/9//3//f/9//3//f/9//3//f/9//3//f/9//3//f/9/33v/f95733//f/9/vnf/f/9/nHNrLd97/3//f/9//3//f/9//3//f/9//3//f95733v/f/9//3//f957/39ba957e2+9d713CCFaa957nXN7b/9/3nv/f/9//3//f/9//3//f/9/33v/f/9/vnf/f957tVZTSt97/3/fe957/3//f/9//3//f/9//3//f/9//3//f/9//3//f/9//3//f/9//3//f/9//3//f/9//3//f/9//3//f/9//3//f/9//3//f/9//3//f/9//3//f/9//3//f/9//3//f/9//3//f/9//3//f/9//3//f/9//3//f/9//3//f/9//3//f/9//3//f/9//3//f/9//3//f/9//3/ee/9//3//f/9//3//f713/3+MMXtv/3//f713/3//f/9//3//f713+F61VhBCzjmNMa41zjnPOY0xzjnvPc45ay2NMc45zjkxRtdavXf/f3NOMUYxRrVWGWO+d753/3++d/9/33v/f2wt3nvfe/9/nXP/f/9//3/fe/9//3/fe/9//3//f957nHP/f/9//3//f713/3//f/9//39rLZ1z/3//f713/3//f/9//3//f/9/33v/f/9//3/ee/9//3/ee/9//3+1Vs85vXf/f/9//3/ee/9//3//f/9//3//f957/3//f/9//3//f/9//3//f/9//3//f/9//3//f/9//3//f/9//3//f/9//3//f/9//3//f/9//3//f/9//3//f/9//3//f/9//3//f/9//3//f/9//3//f/9//3//f/9//3//f/9//3//f/9//3//f/9//3//f/9//3//f/9//3//f/9//3//f/9//3//f/9//3/ee/9//3//f6013ns5Z3NOc05rLaYUZAxjDOcczjlzTntv/3//f/9//3//f/9//3//f997914QQs45rTXOOc45SinnHKUUbC1zTlprtlrwPa41jDEQQvdeWmtLKUspYwyuNfBBGWc5Z957/38YYxBC7z2UUhhje2//f/9//3/ee/9//3/ee/9//3//f95733v/fykl/3+9d/9//3//f/9//3+9d/9//3//f/9/33vee/9/3nv/f997/3//f957bC3/f/9//3//f/9//3//f/9//3//f/9//3//f/9//3//f/9//3//f/9//3//f/9//3//f/9//3//f/9//3//f/9//3//f/9//3//f/9//3//f/9//3//f/9//3//f/9//3//f/9//3//f/9//3//f/9//3//f/9//3//f/9//3//f/9//3//f/9//3//f/9//3//f/9//3//f957/3//f/9//3//f/9//38YY3NOay3OOUoprTUqJQghMUYZYzln3nudcxhj1lq2VlJKzjlrLYwxEEK1Vr13/3//f1pr916cc/9//39aazln7z2lFBFCOWd0Tkop7z3/f757/3+dc9daEULoHHNO33tTThFCtVa2VmstKiVjDPde3ntaa5RSrTUqJTFGnHN7bwghKSXPOVpr/3//f1prtVaUUr13rjV8b/9//3/ee997/3//f997/3//f/9//3//f/9//3//f/9//3//f3tvvnetNf9//3//f/9//3//f/9//3//f/9//3//f/9//3//f/9//3//f/9//3//f/9//3//f/9//3//f/9//3//f/9//3//f/9//3//f/9//3//f/9//3//f/9//3//f/9//3//f/9//3//f/9//3//f/9//3//f/9//3//f/9//3//f/9//3//f/9//3//f/9//3//f/9//3//f/9/3nv/f/9/WmvOORBC7z05Z3tv/3//f/9/pRRzTv9//3++d/9/33vee/9//3//f/9//3//f/9/nXM5Z1JKzjnvPbVWfG/fe/9//3//f51z33vOORBCc05sLTJGW2sRRlJK33//f/9//38ZY8cY7z2NMQghU0r/f/9/Omf/f5VSrTWtNdZa/3//fxhjrTWlFFtr/3+dczFGay2uNWstGGP4XjJGjTEhBNZa/3//fxBC5xytNUoprTXee753/3//f957/3//f/9//3//f/9/3nv/f4wx33v/f/9//3+9d/9//3//f/9//3//f957/3//f/9//3//f/9//3//f/9//3//f/9//3//f/9//3//f/9//3//f/9//3//f/9//3//f/9//3//f/9//3//f/9//3//f/9//3//f/9//3//f/9//3//f/9//3//f/9//3//f/9//3//f/9//3//f/9//3//f/9//3/ee/9//38YY4wxMUb/f/9//3//f/9/nHP/f713rTXWWv9//3//f/9//3//f713/3//f9573nv/f/9//3//f/9//3++d51zc06MMc85917ee/9//3//f8458D3/f3xvay0qKVJKzznfe/9//3//f3xvCSG+e/hirTXoHFpr/3/ee/9//3/fexhjrjWtNVtr/3/wPUIIay3ee/9/vndaayEEzjmcc/9//3/ee/A9xxiMMe89/3//f713/3/OOUsplFL/f/9/c05LKRBC9169d/9/3ntrLSolxhhrLSoltVb/f/9//3//f/9//3/ee/9//3//f/9//3//f/9//3//f/9//3//f/9//3//f/9//3//f/9//3//f/9//3//f/9//3//f/9//3//f/9//3//f/9//3//f/9//3//f/9//3//f/9//3//f/9//3//f/9//3//f/9//3//f/9//3//f/9//3//f/9//3//f/9/vXe9d/9//3//f/9//3/ee/9//3/ee/9/zjmMMXxv/3/ee/9//3//f/9//3//f/9//3//f/9//3//f/9//3//f7533nv/f/9/917wPYwx7z0YY/9/GGMJIVpr/3++dzJGCSGMMf9//3//f/9//3+NMRBC/3+9dyopay2+d957/3//f/9//3++d7VWzzmUUlNKjDEpJfde/3/fe/deSymNMRFC/3//f997914xRu89bC3XWv9/33v/f/9/1loJIYwxc07ee1trOWcQQq01xhhSSv9//3/OOb13917OOc45lFKcc/9//3//f/9//3//f/9//3//f/9//3//f/9//3//f/9//3//f/9//3//f/9//3//f/9//3//f/9//3//f/9//3//f/9//3//f/9//3//f/9//3//f/9//3//f/9//3//f/9//3//f/9//3//f/9//3//f/9//3//f/9//3//f/9//3//f/9//3//f/9//3//f/9//3//f/9/3nv/f/9/GGNLKZRS/3//f/9//3//f/9//3//f/9//3//f/9//3//f/9//3//f/9//3//f/9//3//f/9/vXfWWq417z17bxBCrjn/f/9//39TSqUUMkb/f/9/33v/fxhjxxjee/9/EEJCCBBCvXf/f957/3//f/9/3nt7b4wxKSUIISEEWmv/f/9/c07vPVpr5xx7b/9//3+VUjFG3nvWWikl1lr/f/9//3//f9ZahRB7b/9//3//f/9/GGMIIa01ay3ee845GWP/f/9/917OORBCvXf/f/9//3//f/9//3//f/9//3//f/9//3//f/9//3//f/9//3//f/9//3//f/9//3//f/9//3//f/9//3//f/9//3//f/9//3//f/9//3//f/9//3//f/9//3//f/9//3//f/9//3//f/9//3//f/9//3//f/9//3//f/9//3//f/9//3//f/9//3//f/9//3//f/9//3//f/9//39KKfA93nv/f/9//3//f/9//3//f/9//3//f/9//3//f/9//3//f957/3//f/9//3//f/9//3//f/9//n+9d3tve2+tNZRS/3//f2st11opJRhj/3//f/9//38pJZVW/385Z2stSin4Xv9//3//f/9//3//f/9/W2vwPa01/3//f/9//39aawkh3nsxRhFC/3//f1trzjn/f/9/e2+tNVNK/3//f957fG+EEIwx/3/fe/9//38pJb1333utNc45lFIyRv9//3//f957zjnwPf9//3/ee/9//3//f/9//3//f/9//3//f/9//3//f/9//3//f/9//3//f/9//3//f/9//3//f/9//3//f/9//3//f/9//3//f/9//3//f/9//3//f/9//3//f/9//3//f/9//3//f/9//3//f/9//3//f/9//3//f/9//3//f/9//3//f/9//3//f957/3//f/9//3//f/9//3/vPTpnrTX/f/9//3//f/9//3//f/9//3//f/9//3//f/9//3//f/9//3//f/9//3//f/9//3//f/9//3//f/9//3/ee5RSSin3XntvMkb/fxBCjDH/f713/3//f1JKbC2cc5xzrTXnHFNK/3//f/9//3//f/9//3//f/9/SymUUv9//3+cc/9/ay3OOdZarTX/f997vXeNMf9/3nveezlnKiWUUv9//398b8453nv/f957/3//fykle2//f1trSikxRu89/3//f713/398b601MUb/f753/3//f/9//3/ee957/3//f/9//3//f/9//3//f/9//3//f/9//3//f/9//3//f/9//3//f/9//3//f/9//3//f/9//3//f/9//3//f/9//3//f/9//3//f/9//3//f/9//3//f/9//3//f/9//3//f/9//3//f/9//3//f/9//3//f/9//3//f957/3//f/9//3//fyklMkZ7b/9//3/ee/9/33v/f/9//3//f/9//3/ee/9//3//f/9//3//f/9//3//f/9//3//f/9//3//f/9//3//f/9//39SSiklCCH/f/9/OWfnHL13/3+9d/9/vXeMMTFG/3+UUqUUOWf/f/9//3//f/9//3//f/9//3+9d+89EUL/f/9//39aa0oppRT/f/9//3/ee601/3//f/9//39ba0splFL/f/9//3//f/9/vnf/f713EEK1Vv9//3+tNTJGKSX/f/9/3nv/f997nHNrLVtr/3//f/9//3//f/9//3//f/9//3//f/9//3//f/9//3//f/9//3//f/9//3//f/9//3//f/9//3//f/9//3//f/9//3//f/9//3//f/9//3//f/9//3//f/9//3//f/9//3//f/9//3//f/9//3//f/9//3//f/9//3//f/9//3//f/9//3//f/9//3//f/9//3//f9ZalFIpJd97/3//f/9//3//f/9//3//f/9//3//f/9//3//f/9//3//f/9//3//f/9//3//f/9//3//f/9/3nv/f/9//3++d/9/6ByNMRBC/3//fwgh/3//f/9//3//f1trxhgQQgghKSXee/9//3//f/9//3//f/9//3//f/9/fG/OORhj/3//f/9/3nvee/9//3//f/9/jTF7b957/3//f/9/917vPb13/3//f997/3//f/9/33uUUiklnHPfewgh/39rLfde/3//f/9/vXf/fzFGEELee/9//3/ee/9//3//f/9//3//f/9//3//f/9//3//f/9//3//f/9//3//f/9//3//f/9//3//f/9//3//f/9//3//f/9//3//f/9//3//f/9//3//f/9//3//f/9//3//f/9//3//f/9//3//f/9//3//f/9//3//f/9//3//f/9//3//f/9/3nu9d/9//3//f/9/zjlzTtZa/3//f/9//3//f/9//3//f/9//3//f/9//3//f/9//3//f/9//3//f/9//3//f/9//3//f/9//3//f/9/33v/f/9/5xz/fzlnjDFrLVpr/3//f/9//3//f713/3+9d753/3+MMTpn/3//f/9//3+9d/9//3/fe/9//3+9d/dezjmcc/9//3//f957/3//f/9//38QQtZa/3//f997/3//f1JK8D3/f/9/vnf/f/9//3//f/9/EEJrLa01/3//f5RSc07fe/9//3/ee997vXfOOTln/3//f/9/3nv/f/9//3//f/9//3//f/9//3//f/9//3//f/9//3//f/9//3//f/9//3//f/9//3//f/9//3//f/9//3//f/9//3//f/9//3//f/9//3//f/9//3//f/9//3//f/9//3//f/9//3//f/9//3//f/9//3//f/9//3//f/9//3//f/9//3//f/9//39KKSkle2//f/9//3//f/9//3//f/9//3//f/9//3//f/9//3//f/9//3//f/9//3//f/9//3//f/9//3//f/9//3+9d/9/Sin/f/9//3+9d/9/3nv/f/9/33u9d/9/vnf/f713/3//f5RSMUa9d/9//3//f/9//3//f/9//3//f/9//38xRjJGvXfee/9//3//f/9//3//f7VWc07/f/9//3+cc/9//39rLRlj/3//f/9//3//f/9/3nv/f753/3//f/9/914yRv9//3//f/9//3//f1JKEEL/f/9//3//f/9//3//f/9//3//f/9//3//f/9//3//f/9//3//f/9//3//f/9//3//f/9//3//f/9//3//f/9//3//f/9//3//f/9//3//f/9//3//f/9//3//f/9//3//f/9//3//f/9//3//f/9//3//f/9//3//f/9//3//f/9//3+9d7VWrTUQQu89+F6+d2sttVb/f957/3//f/9//3/ee/9//3+9d/9//3//f/9//3//f/9//3//f/9//3//f/9//3//f/9//3++d/9//3//f/9/rTXee/9//3//f/9//3++d/9//3//f/9//3//f/9//3//f/9/nXOtNZ1zvnf/f/9//3//f/9//3+9d/9//3//f713EEL3Xv9/3nv/f/9//3//f/9/WmuNMf9//3//f9973nv/f5VSjDHfe/9//3//f/9//3//f/9//3++d/9//397b4wx/3//f/9/vXf/f957/39LKb13/3//f/9//3//f/9//3//f/9//3//f/9//3//f/9//3//f/9//3//f/9//3//f/9//3//f/9//3//f/9//3//f/9//3//f/9//3//f/9//3//f/9//3//f/9//3//f/9//3//f/9//3//f/9//3//f/9//3//f/9//3//f/9//3//f713nHO9d5xz914xRu89phStNe89lFL3Xt57/3/fe/9/e2+tNWstUko6Z/9//3//f/9//3//f/9//3//f/9//3//f/9//3//f/9//3+9d601nHP/f/9//3/fe/9//3//f/9//3//f957/3//f/9//3//f/9//3//fxBC917/f/9//3//f/9//3//f/9/3nv/f997/38YYxBCvXf/f/9/3nv/f997/3+cc885nXP/f/9//3//f/9/vXeuNdZa/3//f957/3//f/9//3//f/9/33v/f997rTV7b/9//3+9d/9/3nv/f+89Wmv/f/9/3nv/f/9//3//f/9//3//f/9//3//f/9//3//f/9//3//f/9//3//f/9//3//f/9//3//f/9//3//f/9//3//f/9//3//f/9//3//f/9//3//f/9//3//f/9//3//f/9//3//f/9//3//f/9//3//f/9//3//f/9//3//f/9//3//f/9//3//f/9/W2ulFHtvnHP3XnROzznOOfA9SikxRnROUkquOSol8EFba/9//3//f957/3//f99//3//f/9//3//f/9//38QQvde/3//f/9//3//f/9//3//f/9//3//f/9//3//f/9//3//f/9/vXf/f/9/1loyRt97/3//f/9//3//f/9//3//f/9//3//f957c05SSv9//3//f/9//3//f/9/7z2cc957/3//f/9/3nv/f9dajDH/f/9//3//f713/3//f/9//3//f997/3/wPTpn/3//f/9//385Z1pr5xycc713/3//f/9/3nv/f/9//3//f/9//3//f/9//3//f/9//3//f/9//3//f/9//3//f/9//3//f/9//3//f/9//3//f/9//3//f/9//3//f/9//3//f/9//3//f/9//3//f/9//3//f/9//3//f/9//3//f/9//3//f/9//3//f/9//3//f/9//3//f/9//38JIc851lree/9//3//f/9//39aa757GWOUUpVSMUZsLeggKiUQQjFGdFLXXjlnW2s6Z997/3//f957jTEYY/9/33v/f/9//3//f/9//3//f/9//3//f/9//3//f/9//3//f/9//3//f/9/vXe9d2stW2v/f/9//3//f/9/3nv/f/9//3/fe/9//3+9d601Wmv/f71333v/f/9/33tSSpVS/3//f957/3//f/9/nHPOOVpr33v/f/9/3nvee/denHNzTtZaUkoyRikljTEQQnNO9157bzln/38xRntv/3//f3tv/3//f/9//3//f/9//3//f/9//3//f/9//3//f/9//3//f/9//3//f/9//3//f/9//3//f/9//3//f/9//3//f/9//3//f/9//3//f/9//3//f/9//3//f/9//3//f/9//3//f/9//3//f/9//3//f/9//3//f/9//3//f/9//3//f957/385Z5VSlFIxRt97/3//f/9/3nv/f997/3//f/9//3//f/9/vXfwQWstdE5aa1trWmsZY5VSSykiBGst8D1zThBCzjlSSnROdE61VtZaGGM5Z1trW2t7b3tvnXO+d/9//3//f/9//3+dc/9//3/fe/9/c05zTv9//3//f/9//3/fe/9//3//f/9//3/ee/9/UkqUUv9/33v/f957e285ZzFGzzk5Z/hetVZSSjJGUkrvPSklSykxRjFGtlbWWjlnW2u9d5xz/3+9d/9/914xRv9//3//f/9//3//f601/3//f/9//3//f/9//3//f/9//3//f/9//3//f/9//3//f/9//3//f/9//3//f/9//3//f/9//3//f/9//3//f/9//3//f/9//3//f/9//3//f/9//3//f/9//3//f/9//3//f/9//3//f/9//3//f/9//3//f/9//3//f/9//3//f/9//3//f/9//3+dc+89/385Z4wxnXNaawAAIQTGGGst7z2UUltv/3//f/9/33v/f/9/dE7HHEspzjlLKRFC+F7/f/9//3+cc/9//3/ee/9//3//f957nHN7bzlnOWcYYxhj917XWrVWlVJzTnNOdE7XWq01UkoxRhFClFIQQikl7z3WWjFGc04xRpVSUkpTSjJGMUa1VjFGdE4xRgghOWcxRhhj9146Z3tvGGNrLVtr3nv/f/9//3++d/9/GGPvPd57/3//f71333v/f/9//3//f/9//39aa4wx/3//f/9//3//f/9/jDH/f/9//3//f/9//3//f/9//3//f/9//3//f/9//3//f/9//3//f/9//3//f/9//3//f/9//3//f/9//3//f/9//3//f/9//3//f/9//3//f/9//3//f/9//3//f/9//3//f/9//3//f/9//3//f/9//3//f/9//3//f/9//3//f/9//3//f/9//3++dzJGe2//f997jDFaa/9/WmvWWlNK8D2NMSopSikqJQkhxxhsMc85U0rXWntvlVKuOVNK/3//f753/3//f957/3//f/9//3//f/9//3//f/9//3//f/9//3//f/9//3//f/9//3+cc/9//3//f713/3//f/9/EEIyRv9//3//f/9//3//f/9/3nv/f/9//3//f1tray3/f/9//3//f/9//3//fxBCtVbfe/9//3//f/9/vnedcyolnXP/f/9/3nv/f957/3//f/9//3//f/9/bC3ee/9//3//f/9//3+tNf9//3//f/9//3//f/9//3//f/9//3//f/9//3//f/9//3//f/9//3//f/9//3//f/9//3//f/9//3//f/9//3//f/9//3//f/9//3//f/9//3//f/9//3//f/9//3//f/9//3//f/9//3//f/9//3//f/9//3//f/9//3/ee/9//3//f/9//3//f/9/jDH/f/9//3/wPRBC/3//f/9//3//f/9//3//f997W2sQQksptlb/f51z/3//fzpnKikRQv9//3//f/9//3/ee/9//3//f/9//3//f/9//3//f/9//3//f/9//3//f/9//3//f997/3/ee/9//3//f/9//386Z4wx3nv/f/9//3/fe/9//3//f/9/3nv/f/9//39sLf9//3//f/9//3//f957WmutNb53/3//f957/3//f/9/Silaa/9//3//f/9/33v/f753/3//f713/3+MMfdevXf/f/9//385ZzFG/3//f/9//3//f/9//3//f/9//3//f/9//3//f/9//3//f/9//3//f/9//3//f/9//3//f/9//3//f/9//3//f/9//3//f/9//3//f/9//3//f/9//3//f/9//3//f/9//3//f/9//3//f/9//3//f/9//3//f/9//3//f/9/3nv/f/9//3//f753rjWcc/9//3//f957jDF7b/9/33v/f/9//3/fe997/3/fe/9/OmeNMTJGnXP/f/9//397b+89rTUZY/9//3//f/9//3//f/9//3//f/9//3//f/9//3//f/9//3//f/9//3//f/9//3//f713/3//f/9//3//f713jDEYY/9//3/ee/9/3nv/f/9//3+9d/9//3+9d4wxnHP/f/9/3nv/f/9//3//f641dE7/f/9/vnfee/9//38xRlJK/3//f/9//3//f/9/3nv/f/9//3//f5RSc07/f/9/3nv/f3NOe2//f/9//3//f/9//3//f/9//3//f/9//3//f/9//3//f/9//3//f/9//3//f/9//3//f/9//3//f/9//3//f/9//3//f/9//3//f/9//3//f/9//3//f/9//3//f/9//3//f/9//3//f/9//3//f/9//3//f/9//3//f/9//3//f713/3//f/9/e29zTv9//3//f957/38xRnROvnf/f/9/3nv/f/9/33v/f/9/33v/f997EEIqKZxz/3//f/9//3/wPWstnHP/f/9//3//f/9//3//f/9//3//f/9//3//f/9//3//f/9//3//f/9//3//f/9//3//f/9//3/ee/9//3+UUhBCnHP/f/9//3//f/9//3//f/9//3//f713Sin/f/9/3nv/f/9//3+9d/9/1lqNMf9//3//f/9/33v/f/deMkb/f/9//3//f713/3//f/9//3+9d/9/e29KKf9//3//f/9/ay3/f/9//3//f/9//3//f/9//3//f/9//3//f/9//3//f/9//3//f/9//3//f/9//3//f/9//3//f/9//3//f/9//3//f/9//3//f/9//3//f/9//3//f/9//3//f/9//3//f/9//3//f/9//3//f/9//3//f/9//3//f/9//3//f/9//3//f/9//3+MMf9//3/ee/9//3//f3tvjDFba/9//3//f/9/33v/f957/3//f/9//3/eezFGjTHee/9//3//f/9/MUaMMTpn/3//f/9//3//f/9//3//f/9//3//f/9//3//f/9//3//f/9//3//f/9//3//f/9//3//f/9//3//f1prEELWWv9/3nv/f/9//3//f/9//3//f/9/nHNrLf9//3//f/9//3//f/9//3+cc5RSEEL/f/9//3+9d/9/WmuMMf9//3//f/9//3//f/9//3//f/9//3/ee4wxOWf/f/9/nHOtNf9//3//f/9//3//f/9//3//f/9//3//f/9//3//f/9//3//f/9//3//f/9//3//f/9//3//f/9//3//f/9//3//f/9//3//f/9//3//f/9//3//f/9//3//f/9//3//f/9//3//f/9//3//f/9//3//f/9//3//f/9//3//f/9//3//f/9//385ZxBC/3//f/9/3nv/f957/3/OOTFG3nvee/9//3//f/9//3//f957/3//f/9//38qJVJK/3//f957/3++d1JKzzl7b/9/vnf/f/9//3//f/9//3//f/9//3//f/9//3//f/9//3//f/9//3//f/9//3//f/9//3//f/9/3nv3XiklnHP/f957/3/ee/9/3nv/f/9//397bxBC/3+9d/9//3//f/9//3//f5xze2+tNXtv3nv/f/9//3//f4wxvXf/f957/3//f957/3//f/9//3+9d/9/lFJSSv9//3/3Xvde/3//f/9/3nv/f/9//3//f/9//3//f/9//3//f/9//3//f/9//3//f/9//3//f/9//3//f/9//3//f/9//3//f/9//3//f/9//3//f/9//3//f/9//3//f/9//3//f/9//3//f/9//3//f/9//3//f/9//3//f/9//3//f/9//3//f/9//3//f2st/3//f/9//3//f/9//3/ee3tv7z21Vv9/3nv/f/9//3+9d/9//3/ee/9//3//f3tvKiWcc/9/vnf/f957nHMQQhBC/3//f/9/33v/f/9//3//f/9//3//f/9//3//f/9//3//f/9//3//f/9//3//f/9//3//f/9//3/ee/9/c06tNf9//3//f/9//3/ee/9//3/ee1JKe2//f/9//3//f/9//3//f/9//3/ee3NOUkqcc/9/vXf/f/9/rTU5Z/9//3//f713/3//f/9//3//f/9/3nucc4wx/3//f601/3//f/9//3//f/9//3//f/9//3//f/9//3//f/9//3//f/9//3//f/9//3//f/9//3//f/9//3//f/9//3//f/9//3//f/9//3//f/9//3//f/9//3//f/9//3//f/9//3//f/9//3//f/9//3//f/9//3//f/9//3//f/9//3//f/9//3//f9ZatVbee/9//3//f957/3//f713/385Zwgh3nv/f957/3//f/9//3//f957/3//f/9/fG9rLTpn/3//f/9//3//fxhjKSW9d/9//3//f/9//3//f/9//3//f/9//3//f/9//3//f/9//3//f/9//3//f/9//3//f957/3//f9573nvee845c07/f/9/3nv/f/9//3//f/9/Sin/f/9//3//f/9//3//f/9//3//f/9/vXfOOdZa/3//f/9//3+tNVpr/3//f/9//3/ee957/3/ee/9/nHP/f/9/rTXWWlprlFKcc/9//3//f957/3//f/9//3//f/9//3//f/9//3//f/9//3//f/9//3//f/9//3//f/9//3//f/9//3//f/9//3//f/9//3//f/9//3//f/9//3//f/9//3//f/9//3//f/9//3//f/9//3//f/9//3//f/9//3//f/9//3//f/9//3//f/9/jDH/f/9/3nv/f/9//3//f/9//3//f/9/MUbvPZxz/3//f/9/3nv/f/9//3//f957/3//f2stOWf/f/9/vnf/f/9//39rLdZa/3//f/9//3//f/9//3//f/9//3//f/9//3//f/9//3//f/9//3//f/9//3//f/9//3//f/9//3//f/9/e2+MMZRS/3//f/9/3nv/f/9/Ukree/9//3//f/9//3//f/9//3//f/9//3/eezlnrTWUUv9//3//f845GGP/f/9//3//f/9/3nv/f/9//3//f713/3/3Xiklzjn/f9573nv/f/9//3//f/9//3//f/9//3//f/9//3//f/9//3//f/9//3//f/9//3//f/9//3//f/9//3//f/9//3//f/9//3//f/9//3//f/9//3//f/9//3//f/9//3//f/9//3//f/9//3//f/9//3//f/9//3//f/9//3//f/9//3//f/9/c045Z/9//3//f/9//3//f/9//3+9d/9/3nu9d+89EEKcc/9//3//f957/3//f/9//3//f/9/ay05Z/9//3/ee/9//3//f3NO8D2cc/9//3//f/9//3//f/9//3//f/9//3//f/9//3//f/9//3//f/9//3//f/9//3+9d/9//3//f/9//3//fzlnjDEQQntv/3//f/9/tVZ7b/9//3//f/9//3//f/9//3+9d/9//3//f/9/3ntaa601GGPee/9/EELee/9/vXf/f/9//3//f/9//3//f/9//3/ee/9/nHPee/9//3//f957/3//f/9//3//f/9//3//f/9//3//f/9//3//f/9//3//f/9//3//f/9//3//f/9//3//f/9//3//f/9//3//f/9//3//f/9//3//f/9//3//f/9//3//f/9//3//f/9//3//f/9//3//f/9//3//f/9//3//f/9//3/ee/9/vXcQQv9//3/ee/9//3//f/9/3nv/f/9//3//f/9/e28QQpRSnHP/f/9//3//f713/3/ee/9//39sLf9//3//f/9/3nv/f/9/GGO1Vpxz/3//f/9//3//f/9//3//f/9//3//f/9//3//f/9//3//f/9//3//f/9//3//f/9//3//f/9/3nv/f/9//3/ee5RSSinOOTFGay3/f/9//3//f/9//3//f/9//3//f/9//3//f/9//3/ee/9/WmuMMTFGOWfvPd57/3//f/9/3nu9d/9//3//f/9/3nv/f713/3+cc/9//3//f/9//3//f/9//3//f/9//3//f/9//3//f/9//3//f/9//3//f/9//3//f/9//3//f/9//3//f/9//3//f/9//3//f/9//3//f/9//3//f/9//3//f/9//3//f/9//3//f/9//3//f/9//3//f/9//3//f/9//3//f/9/3nv/f/9//39KKf9/3nv/f/9//3/ee/9//3//f957/3//f/9//3//f1prEEIQQt57/3//f/9//3//f/9//3/vPd57/3//f957/3//f/9//3/OOTln/3//f/9//3//f/9//3//f/9//3//f/9//3//f/9//3/ee/9//3//f/9//3//f/9//3//f/9//3/ee/9//3/ee/9//3/ee957/3//f/9//3//f/9//3//f/9//3//f/9//3//f957/3//f/9/3nv/f713lFJaa/9//3//f/9//3//f957/3//f/9//3//f/9//3//f/9//3//f/9//3//f/9//3//f/9//3//f/9//3//f/9//3//f/9//3//f/9//3//f/9//3//f/9//3//f/9//3//f/9//3//f/9//3//f/9//3//f/9//3//f/9//3//f/9//3//f/9//3//f/9//3//f/9/nHNaa/9//3//f/9//3//f/9//397b3NO3nv/f/9//3//f/9//3//f/9//3//f/9//3/ee/9//39aaxBC7z18b/9//3/fe/9//39SSpxz33v/f/9//3//f/9//3//fwgh/3//f/9//3//f957/3//f/9//3//f/9//3//f/9//3//f/9//3//f/9//3//f/9//3//f/9//3//f/9//3//f/9//3//f/9//3//f/9//3//f/9//3//f/9//3//f/9//3//f/9//3//f/9//3//f/9//3//f/9//3//f/9//3//f/9//3//f/9//3//f/9//3//f/9//3//f/9//3//f/9//3//f/9//3//f/9//3//f/9//3//f/9//3//f/9//3//f/9//3//f/9//3//f/9//3//f/9//3//f/9//3//f/9//3//f/9//3//f/9//3//f/9//3//f/9//3//f/9//3//f/9//3/vPVJK/3//f/9//3//f/9//397b601/3/ee/9//3//f/9//3//f/9//3/ee/9//3//f/9//3//f/9/vXdzTowx917/f/9/3ntrLd57/3//f/9//3//f/9//3//f7VWtVb/f/9//3//f/9//3//f/9//3//f/9//3//f/9//3//f/9//3//f/9//3//f/9//3//f/9//3//f/9//3//f/9//3//f/9//3//f/9//3//f/9//3//f/9//3//f/9//3//f/9//3//f/9//3//f/9//3//f/9//3//f/9//3//f/9//3//f/9//3//f/9//3//f/9//3//f/9//3//f/9//3//f/9//3//f/9//3//f/9//3//f/9//3//f/9//3//f/9//3//f/9//3//f/9//3//f/9//3//f/9//3//f/9//3//f/9//3//f/9//3//f/9//3//f/9//3//f/9//3//f/9/vXf/f/deCCEYY/9//3//f/9//3//f601vXf/f/9//3//f/9//3//f/9//3//f/9//3//f/9//3//f/9//3//f/9/OWfOOa41EEI5Z/9//3//f957/3//f/9/3nv/f5xzMUb/f/9//3+9d/9//3//f/9//3//f/9//3//f/9//3//f/9//3//f/9//3//f/9//3//f/9//3//f/9//3//f/9//3//f/9//3//f/9//3//f/9//3//f/9//3//f/9//3//f/9//3//f/9//3//f/9//3//f/9//3//f/9//3//f/9//3//f/9//3//f/9//3//f/9//3//f/9//3//f/9//3//f/9//3//f/9//3//f/9//3//f/9//3//f/9//3//f/9//3//f/9//3//f/9//3//f/9//3//f/9//3//f/9//3//f/9//3//f/9//3//f/9//3//f/9//3//f/9//3//f5xz/3//f/9//39zTq019169d/9//3//f3tvMUb/f/9//3//f/9//3//f/9//3//f/9//3//f/9//3//f/9//3/ee997/39aa601tVbvPa011lree/9//3//f/9//3//fxhj917ee/9//3//f/9//3//f/9//3//f/9//3//f/9//3//f/9//3//f/9//3//f/9//3//f/9//3//f/9//3//f/9//3//f/9//3//f/9//3//f/9//3//f/9//3//f/9//3//f/9//3//f/9//3//f/9//3//f/9//3//f/9//3//f/9//3//f/9//3//f/9//3//f/9//3//f/9//3//f/9//3//f/9//3//f/9//3//f/9//3//f/9//3//f/9//3//f/9//3//f/9//3//f/9//3//f/9//3//f/9//3//f/9//3//f/9//3//f/9//3//f/9//3//f/9//3//f/9//3//f/9//3//f/9//3//f713916MMTFGe2//f957Sin/f/9//3//f/9//3//f/9//3//f/9//3//f/9//3//f713/3//f1prMUZSSv9/vXf/f/9/GGPvPUopzjlzTtda1lqtNa01vXf/f/9//3//f/9//3//f/9//3//f/9//3//f/9//3//f/9//3//f/9//3//f/9//3//f/9//3//f/9//3//f/9//3//f/9//3//f/9//3//f/9//3//f/9//3//f/9//3//f/9//3//f/9//3//f/9//3//f/9//3//f/9//3//f/9//3//f/9//3//f/9//3//f/9//3//f/9//3//f/9//3//f/9//3//f/9//3//f/9//3//f/9//3//f/9//3//f/9//3//f/9//3//f/9//3//f/9//3//f/9//3//f/9//3//f/9//3//f/9//3//f/9//3//f/9//3//f/9//3/ee/9//3//f/9//3//f/9//3//f/9/lFKtNTFGUkq9d/9//3//f/9//3//f/9//3//f/9//3/ee/9//3+9d1przjnvPZRSnHP/f753/3//f/9//3//f/9/vXecc3tve2+9d/9//3//f/9//3//f/9//3//f/9//3//f/9//3//f/9//3//f/9//3//f/9//3//f/9//3//f/9//3//f/9//3//f/9//3//f/9//3//f/9//3//f/9//3//f/9//3//f/9//3//f/9//3//f/9//3//f/9//3//f/9//3//f/9//3//f/9//3//f/9//3//f/9//3//f/9//3//f/9//3//f/9//3//f/9//3//f/9//3//f/9//3//f/9//3//f/9//3//f/9//3//f/9//3//f/9//3//f/9//3//f/9//3//f/9//3//f/9//3//f/9//3//f/9//3//f/9//3//f/9//3//f/9//3//f/9//3+9d/9//3/ee/9/3nv/f957nHNzTs45zjnvPRBCc06UUrVWtVZSSnNOUkrvPa01rTVzTvde3nv/f/9//3//f/9/vXf/f/9//3//f/9//3//f/9//3//f/9/3nvee/9//3//f/9//3//f/9//3//f/9//3//f/9//3//f/9//3//f/9//3//f/9//3//f/9//3//f/9//3//f/9//3//f/9//3//f/9//3//f/9//3//f/9//3//f/9//3//f/9//3//f/9//3//f/9//3//f/9//3//f/9//3//f/9//3//f/9//3//f/9//3//f/9//3//f/9//3//f/9//3//f/9//3//f/9//3//f/9//3//f/9//3//f/9//3//f/9//3//f/9//3//f/9//3//f/9//3//f/9//3//f/9//3//f/9//3//f/9//3//f/9//3//f/9//3//f/9//3/ee/9/vXf/f/9//3//f/9//3//f/9//3//f/9/3nv/f/9//3/ee/9/3nvee713nHPee9573nv/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tAAAAAwAAABkAAAAcgAAAHMAAAABAAAAWyQNQlUlDUIMAAAAZAAAABEAAABMAAAAAAAAAAAAAAAAAAAA//////////9wAAAAQgBvAHIAaQBzACAAQwBlAHIAZABhACAAUABhAHYA6QBzAAAABwAAAAcAAAAFAAAAAwAAAAYAAAAEAAAACAAAAAcAAAAFAAAABwAAAAcAAAAEAAAABwAAAAcAAAAGAAAABwAAAAY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</Object>
  <Object Id="idInvalidSigLnImg">AQAAAGwAAAAAAAAAAAAAAD8BAACfAAAAAAAAAAAAAAAcLAAADhYAACBFTUYAAAEA9NMA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U2IIgPj//wAAAAAAAAAAAAAAAAAAAAAQU2IIgPj//zqXAAAAADcABAAAAPAWIACAFiAAvEI7ACioNAD8jRRo8BYgAAAfNwDuVxRoAAAAAIAWIAC8QjsAQH1uAO5XFGgAAAAAgBUgAMBkcQAAQngETKg0AGBXFGjI234A/AEAAIioNAAkVxRo/AEAAAAAAACNYlV2jWJVdvwBAAAACAAAAAIAAAAAAACgqDQAImpVdgAAAAAAAAAA0qk0AAcAAADEqTQABwAAAAAAAAAAAAAAxKk0ANioNADu6lR2AAAAAAACAAAAADQABwAAAMSpNAAHAAAATBJWdgAAAAAAAAAAxKk0AAcAAADAZHEABKk0AJUuVHYAAAAAAAIAAMSpNA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0AAAADAAAAGQAAAByAAAAcwAAAAEAAABbJA1CVSUNQgwAAABkAAAAEQAAAEwAAAAAAAAAAAAAAAAAAAD//////////3AAAABCAG8AcgBpAHMAIABDAGUAcgBkAGEAIABQAGEAdgDpAHMAAAAHAAAABwAAAAUAAAADAAAABgAAAAQAAAAIAAAABwAAAAUAAAAHAAAABwAAAAQAAAAHAAAABwAAAAYAAAAHAAAABg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OJmJw328YFQ4WU0oykmQUfdCu7Msng+Ry/tCc7UNNPY=</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E2B/3gZk/VZaU7rdnxArSjVNqmuNHeAXocKzGig6Qzs=</DigestValue>
    </Reference>
    <Reference Type="http://www.w3.org/2000/09/xmldsig#Object" URI="#idValidSigLnImg">
      <DigestMethod Algorithm="http://www.w3.org/2001/04/xmlenc#sha256"/>
      <DigestValue>HMXbSi1RaopFxtYKt7KtrOG02ghuL8romZL9m9ir6GI=</DigestValue>
    </Reference>
    <Reference Type="http://www.w3.org/2000/09/xmldsig#Object" URI="#idInvalidSigLnImg">
      <DigestMethod Algorithm="http://www.w3.org/2001/04/xmlenc#sha256"/>
      <DigestValue>38zMFxJ4zSeoFCa9SvfjIrnE/26ImwbTlCy1yX8ic3A=</DigestValue>
    </Reference>
  </SignedInfo>
  <SignatureValue>D7ExKmGFRvSOt+518BFtBlaPglLj26KApe8+2nG787mBH2uCXjuPpTXvGSLq9afDFJkU9HzBhBEv
dA6K0cmGHPeMauootbNTiYAc+jxroZDsVH3sxMznVmwjYQ6a4cTL3lTMZbLp/gtG8HH6d9STZpfX
STAFt/Dv5U8zPq8nxEZKTNk4ny6USH5KiHzjup7MLnKrj8IA0s0ildAur4M2EAWnuf4V7gUAGzIQ
0ibyIX32Y56IiA/KuefTw2KMnmYhg02BVi3m/BTmIY1ttJTee6PkqFt74t9IwnK5cP0Bjx8c0562
d8ryXTk8d2MenXS5mUG0CQpdGPIGFgIyp1ZBBQ==</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K+QB5zUzE3aDBO6m2FFJUGluHpqgKpokswp/dHNvPZs=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/hwRsRJ8NoyT+vLA0kW4ZPtFmVrzF+f2lTTEO38DNXY=</DigestValue>
      </Reference>
      <Reference URI="/word/embeddings/oleObject1.bin?ContentType=application/vnd.openxmlformats-officedocument.oleObject">
        <DigestMethod Algorithm="http://www.w3.org/2001/04/xmlenc#sha256"/>
        <DigestValue>jeyOxPM/Um623+A5nn32856lgEOV7SmkC0N+9j+mwDs=</DigestValue>
      </Reference>
      <Reference URI="/word/embeddings/oleObject2.bin?ContentType=application/vnd.openxmlformats-officedocument.oleObject">
        <DigestMethod Algorithm="http://www.w3.org/2001/04/xmlenc#sha256"/>
        <DigestValue>9x4LvediqLYpHCxKU5TN4m5Dmq6s9MFbX21dAhnhSXY=</DigestValue>
      </Reference>
      <Reference URI="/word/embeddings/oleObject3.bin?ContentType=application/vnd.openxmlformats-officedocument.oleObject">
        <DigestMethod Algorithm="http://www.w3.org/2001/04/xmlenc#sha256"/>
        <DigestValue>8Nu+k40cNwdT7vsk0dsbbJS5FArxHAGqF2VdRYfxwPE=</DigestValue>
      </Reference>
      <Reference URI="/word/endnotes.xml?ContentType=application/vnd.openxmlformats-officedocument.wordprocessingml.endnotes+xml">
        <DigestMethod Algorithm="http://www.w3.org/2001/04/xmlenc#sha256"/>
        <DigestValue>LcxzGER9Aie1N8d20YufoGtcPhPZQps/VZe3EJsz+RU=</DigestValue>
      </Reference>
      <Reference URI="/word/fontTable.xml?ContentType=application/vnd.openxmlformats-officedocument.wordprocessingml.fontTable+xml">
        <DigestMethod Algorithm="http://www.w3.org/2001/04/xmlenc#sha256"/>
        <DigestValue>xEQUUMcHrMsq0Dhw2xMLVD25sDZYrBH1onAOn+NJJGc=</DigestValue>
      </Reference>
      <Reference URI="/word/footer1.xml?ContentType=application/vnd.openxmlformats-officedocument.wordprocessingml.footer+xml">
        <DigestMethod Algorithm="http://www.w3.org/2001/04/xmlenc#sha256"/>
        <DigestValue>aNskg60vLuFH8lyihDd6gXK5AkEG4N081iVnqjwHQ5c=</DigestValue>
      </Reference>
      <Reference URI="/word/footer2.xml?ContentType=application/vnd.openxmlformats-officedocument.wordprocessingml.footer+xml">
        <DigestMethod Algorithm="http://www.w3.org/2001/04/xmlenc#sha256"/>
        <DigestValue>9Hgdh8udgshxyw2OTp0pfBR5XSbGC9FjAz+1h4H/NdU=</DigestValue>
      </Reference>
      <Reference URI="/word/footnotes.xml?ContentType=application/vnd.openxmlformats-officedocument.wordprocessingml.footnotes+xml">
        <DigestMethod Algorithm="http://www.w3.org/2001/04/xmlenc#sha256"/>
        <DigestValue>Q1/I8fMjNOm/x+s6C9A0xxAI4/+vqc6NIW5HVnaX68w=</DigestValue>
      </Reference>
      <Reference URI="/word/header1.xml?ContentType=application/vnd.openxmlformats-officedocument.wordprocessingml.header+xml">
        <DigestMethod Algorithm="http://www.w3.org/2001/04/xmlenc#sha256"/>
        <DigestValue>vtRmSPD5ED0zfnblIJ1z+59n6LSbfhvlLCrlPTmEkqI=</DigestValue>
      </Reference>
      <Reference URI="/word/media/image1.emf?ContentType=image/x-emf">
        <DigestMethod Algorithm="http://www.w3.org/2001/04/xmlenc#sha256"/>
        <DigestValue>GawylA1dHIuT0/O3pb+XKj7IO1R27Xa7zYxXSy4SUw0=</DigestValue>
      </Reference>
      <Reference URI="/word/media/image2.emf?ContentType=image/x-emf">
        <DigestMethod Algorithm="http://www.w3.org/2001/04/xmlenc#sha256"/>
        <DigestValue>pogVsD7vDOro2yfunCByX5BlnLoKZWC7dMiVJYyeaoc=</DigestValue>
      </Reference>
      <Reference URI="/word/media/image3.png?ContentType=image/png">
        <DigestMethod Algorithm="http://www.w3.org/2001/04/xmlenc#sha256"/>
        <DigestValue>014rDYpMntf/FAchJksO66Ry/FgMOUt05wbVvHssX2s=</DigestValue>
      </Reference>
      <Reference URI="/word/media/image4.png?ContentType=image/png">
        <DigestMethod Algorithm="http://www.w3.org/2001/04/xmlenc#sha256"/>
        <DigestValue>N6wnFMy22jcvUQJveVGj6EZF2YwvOQJKfy8Ho0yPg2g=</DigestValue>
      </Reference>
      <Reference URI="/word/media/image5.png?ContentType=image/png">
        <DigestMethod Algorithm="http://www.w3.org/2001/04/xmlenc#sha256"/>
        <DigestValue>bICNUj8aUnQug+/2CvwCB9W5pRBNCOhNxKvVTIjhVKg=</DigestValue>
      </Reference>
      <Reference URI="/word/media/image6.png?ContentType=image/png">
        <DigestMethod Algorithm="http://www.w3.org/2001/04/xmlenc#sha256"/>
        <DigestValue>3nnTAKCbOgT2g6XzPmG+Pz7IIgSl/Hm1UHiFJ0DtuQI=</DigestValue>
      </Reference>
      <Reference URI="/word/media/image60.png?ContentType=image/png">
        <DigestMethod Algorithm="http://www.w3.org/2001/04/xmlenc#sha256"/>
        <DigestValue>3nnTAKCbOgT2g6XzPmG+Pz7IIgSl/Hm1UHiFJ0DtuQI=</DigestValue>
      </Reference>
      <Reference URI="/word/media/image7.png?ContentType=image/png">
        <DigestMethod Algorithm="http://www.w3.org/2001/04/xmlenc#sha256"/>
        <DigestValue>vMadPBY/OFQrrxJTY72W6XMIfSIjcxQXSOO0BQvEKso=</DigestValue>
      </Reference>
      <Reference URI="/word/numbering.xml?ContentType=application/vnd.openxmlformats-officedocument.wordprocessingml.numbering+xml">
        <DigestMethod Algorithm="http://www.w3.org/2001/04/xmlenc#sha256"/>
        <DigestValue>rm86siCAGc/v0/87PQWNoyHmu4Ias2hyeOSOBMF3gys=</DigestValue>
      </Reference>
      <Reference URI="/word/settings.xml?ContentType=application/vnd.openxmlformats-officedocument.wordprocessingml.settings+xml">
        <DigestMethod Algorithm="http://www.w3.org/2001/04/xmlenc#sha256"/>
        <DigestValue>lVGt3YDDurpc8unF7GueuazqhFBqdfBanFYkwS/sJp8=</DigestValue>
      </Reference>
      <Reference URI="/word/styles.xml?ContentType=application/vnd.openxmlformats-officedocument.wordprocessingml.styles+xml">
        <DigestMethod Algorithm="http://www.w3.org/2001/04/xmlenc#sha256"/>
        <DigestValue>x9159o2CK+BU65xVkny2cpMgFzzcPNnobL/GDkdIvyg=</DigestValue>
      </Reference>
      <Reference URI="/word/stylesWithEffects.xml?ContentType=application/vnd.ms-word.stylesWithEffects+xml">
        <DigestMethod Algorithm="http://www.w3.org/2001/04/xmlenc#sha256"/>
        <DigestValue>gpTPJCTdp/UxFKZc96ddVXfU/AFXMEOxqoZUbmg6wkw=</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EZ7c+t5+tgKPgnY25yeb0PcVaKPsHx+8EwHhI1To8Ng=</DigestValue>
      </Reference>
    </Manifest>
    <SignatureProperties>
      <SignatureProperty Id="idSignatureTime" Target="#idPackageSignature">
        <mdssi:SignatureTime xmlns:mdssi="http://schemas.openxmlformats.org/package/2006/digital-signature">
          <mdssi:Format>YYYY-MM-DDThh:mm:ssTZD</mdssi:Format>
          <mdssi:Value>2015-12-16T19:35:30Z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2015-12-16T19:35:30Z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Q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oAKCqJAoAACgAiI8aCgEAAAAIO1MJAAAAAJDxIgrIgzMK6E8oAOD4IgoAAAAAkPEiCpUeBGADAAAAnB4EYAEAAADoLVIJCII6YMBaAWDAWScAgAH6dg5c9XbgW/V2wFknAGQBAACNYnN1jWJzddjZUAkACAAAAAIAAAAAAADgWScAImpzdQAAAAAAAAAAFFsnAAYAAAAIWycABgAAAAAAAAAAAAAACFsnABhaJwDu6nJ1AAAAAAACAAAAACcABgAAAAhbJwAGAAAATBJ0dQAAAAAAAAAACFsnAAYAAAAAAAAARFonAJUucnUAAAAAAAIAAAhbJ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vBaD4///yAQAAAAAAAPz74QOA+P//CABYfvv2//8AAAAAAAAAAOD74QOA+P////8AAAAAAAD1AAAAWbUKn/W1Cp/i4BFgUL/sBtBMTgq821EJ4RwhkiIAigHcbScAsG0nAKD2IgogDQCEdHAnALHhEWAgDQCEAAAAAFC/7Abw3toGYG8nANCxOmC+21EJAAAAANCxOmAgDQAAvNtRCQEAAAAAAAAABwAAALzbUQkAAAAAAAAAAORtJwBkzgNgIAAAAP////8AAAAAAAAAABUAAAAAAAAAcAAAAAEAAAABAAAAJAAAACQAAAAQAAAAAAAAAAAA7Abw3toGARsBAP////+qHgqppG4nAKRuJwB6sRFgAAAAAAAAAAAImlQJAAAAAAEAAAAAAAAAZG4nAC8w9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AAAA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5AAAAAoAAABgAAAAhQAAAGwAAAABAAAAqwoNQnIcDUIKAAAAYAAAABkAAABMAAAAAAAAAAAAAAAAAAAA//////////+AAAAARABpAHYAaQBzAGkA8wBuACAAZABlACAARgBpAHMAYwBhAGwAaQB6AGEAYwBpAPMAbgAwVQ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</Object>
  <Object Id="idInvalidSigLnImg">AQAAAGwAAAAAAAAAAAAAAP8AAAB/AAAAAAAAAAAAAABDIwAApBEAACBFTUYAAAEA3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WIc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nd2TcCHFYiF1hKCxdYf//AAAAAAt3floAACSXJwAXAAAAAAAAANiIKgB4licAUPMMdwAAAAAAAENoYXJVcHBlclcAjSgAUI4oAPgy8gbglSgA0JYnAIAB+nYOXPV24Fv1dtCWJwBkAQAAjWJzdY1ic3U4Qt4GAAgAAAACAAAAAAAA8JYnACJqc3UAAAAAAAAAACqYJwAJAAAAGJgnAAkAAAAAAAAAAAAAABiYJwAolycA7upydQAAAAAAAgAAAAAnAAkAAAAYmCcACQAAAEwSdHUAAAAAAAAAABiYJwAJAAAAAAAAAFSXJwCVLnJ1AAAAAAACAAAYmCc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8FoPj///IBAAAAAAAA/PvhA4D4//8IAFh++/b//wAAAAAAAAAA4PvhA4D4/////wAAAAAnAPVxa3dQYCcA9XFrd8iYSQb+////jONmd/LgZne8gAoKCLgqAAB/CgrgWScAImpzdQAAAAAAAAAAFFsnAAYAAAAIWycABgAAAAAAAAAAAAAAFH8KClDyHAoUfwoKAAAAAFDyHAowWicAjWJzdY1ic3UAAAAAAAgAAAACAAAAAAAAOFonACJqc3UAAAAAAAAAAG5bJwAHAAAAYFsnAAcAAAAAAAAAAAAAAGBbJwBwWicA7upydQAAAAAAAgAAAAAnAAcAAABgWycABwAAAEwSdHUAAAAAAAAAAGBbJwAHAAAAAAAAAJxaJwCVLnJ1AAAAAAACAABgWy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oAKCqJAoAACgAiI8aCgEAAAAIO1MJAAAAAJDxIgrIgzMK6E8oAOD4IgoAAAAAkPEiCpUeBGADAAAAnB4EYAEAAADoLVIJCII6YMBaAWDAWScAgAH6dg5c9XbgW/V2wFknAGQBAACNYnN1jWJzddjZUAkACAAAAAIAAAAAAADgWScAImpzdQAAAAAAAAAAFFsnAAYAAAAIWycABgAAAAAAAAAAAAAACFsnABhaJwDu6nJ1AAAAAAACAAAAACcABgAAAAhbJwAGAAAATBJ0dQAAAAAAAAAACFsnAAYAAAAAAAAARFonAJUucnUAAAAAAAIAAAhbJ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vBaD4///yAQAAAAAAAPz74QOA+P//CABYfvv2//8AAAAAAAAAAOD74QOA+P////8AAAAA7AZw+wAR/p31dm+JYmDGBwHFAAAAANBMTgpIbycA9xEhgSIAigFJjGJgCG4nAAAAAABQv+wGSG8nACSIgBJQbicA2YtiYFMAZQBnAG8AZQAgAFUASQAAAAAA9YtiYCBvJwDhAAAAyG0nAEvkEmAgYCkJ4QAAAAEAAACO+wARAAAnAOrjEmAEAAAABQAAAAAAAAAAAAAAAAAAAI77ABHUbycAJYtiYOBfIgkEAAAAUL/sBgAAAABJi2JgAAAAAAAAZQBnAG8AZQAgAFUASQAAAAqnpG4nAKRuJwDhAAAAQG4nAAAAAABw+wARAAAAAAEAAAAAAAAAZG4nAC8w9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AAAA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5AAAAAoAAABgAAAAhQAAAGwAAAABAAAAqwoNQnIcDUIKAAAAYAAAABkAAABMAAAAAAAAAAAAAAAAAAAA//////////+AAAAARABpAHYAaQBzAGkA8wBuACAAZABlACAARgBpAHMAYwBhAGwAaQB6AGEAYwBpAPMAbgAAAA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5C921277-3C30-4CCC-AAE0-3954D93852BA}">
  <ds:schemaRefs>
    <ds:schemaRef ds:uri="http://schemas.openxmlformats.org/officeDocument/2006/bibliography"/>
  </ds:schemaRefs>
</ds:datastoreItem>
</file>

<file path=customXml/itemProps11.xml><?xml version="1.0" encoding="utf-8"?>
<ds:datastoreItem xmlns:ds="http://schemas.openxmlformats.org/officeDocument/2006/customXml" ds:itemID="{A4981809-BF88-4A3D-921A-C32DA59E4D38}">
  <ds:schemaRefs>
    <ds:schemaRef ds:uri="http://schemas.openxmlformats.org/officeDocument/2006/bibliography"/>
  </ds:schemaRefs>
</ds:datastoreItem>
</file>

<file path=customXml/itemProps12.xml><?xml version="1.0" encoding="utf-8"?>
<ds:datastoreItem xmlns:ds="http://schemas.openxmlformats.org/officeDocument/2006/customXml" ds:itemID="{B9690AE3-882B-4F80-BACA-814A06595916}">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10992F9B-93E4-4997-B576-E366CA17B778}">
  <ds:schemaRefs>
    <ds:schemaRef ds:uri="http://schemas.openxmlformats.org/officeDocument/2006/bibliography"/>
  </ds:schemaRefs>
</ds:datastoreItem>
</file>

<file path=customXml/itemProps6.xml><?xml version="1.0" encoding="utf-8"?>
<ds:datastoreItem xmlns:ds="http://schemas.openxmlformats.org/officeDocument/2006/customXml" ds:itemID="{83B3779D-321D-4895-9B12-6BADE67D2465}">
  <ds:schemaRefs>
    <ds:schemaRef ds:uri="http://schemas.openxmlformats.org/officeDocument/2006/bibliography"/>
  </ds:schemaRefs>
</ds:datastoreItem>
</file>

<file path=customXml/itemProps7.xml><?xml version="1.0" encoding="utf-8"?>
<ds:datastoreItem xmlns:ds="http://schemas.openxmlformats.org/officeDocument/2006/customXml" ds:itemID="{4C1D775B-E5DC-47C7-85E3-70608B4264DB}">
  <ds:schemaRefs>
    <ds:schemaRef ds:uri="http://schemas.openxmlformats.org/officeDocument/2006/bibliography"/>
  </ds:schemaRefs>
</ds:datastoreItem>
</file>

<file path=customXml/itemProps8.xml><?xml version="1.0" encoding="utf-8"?>
<ds:datastoreItem xmlns:ds="http://schemas.openxmlformats.org/officeDocument/2006/customXml" ds:itemID="{709B6F0E-492A-46D1-ACE9-B7EDC7103F88}">
  <ds:schemaRefs>
    <ds:schemaRef ds:uri="http://schemas.openxmlformats.org/officeDocument/2006/bibliography"/>
  </ds:schemaRefs>
</ds:datastoreItem>
</file>

<file path=customXml/itemProps9.xml><?xml version="1.0" encoding="utf-8"?>
<ds:datastoreItem xmlns:ds="http://schemas.openxmlformats.org/officeDocument/2006/customXml" ds:itemID="{7BD54E79-CD2B-4810-831C-5130BA632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2593</Words>
  <Characters>14262</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16822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Boris Cerda Pavés</cp:lastModifiedBy>
  <cp:revision>2</cp:revision>
  <cp:lastPrinted>2013-04-08T12:43:00Z</cp:lastPrinted>
  <dcterms:created xsi:type="dcterms:W3CDTF">2015-12-16T19:20:00Z</dcterms:created>
  <dcterms:modified xsi:type="dcterms:W3CDTF">2015-12-16T19:20:00Z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