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826CF7" w:rsidRDefault="00826CF7" w:rsidP="0066261F">
      <w:pPr>
        <w:jc w:val="center"/>
        <w:rPr>
          <w:b/>
        </w:rPr>
      </w:pPr>
      <w:bookmarkStart w:id="0" w:name="_Toc350847214"/>
      <w:bookmarkStart w:id="1" w:name="_Toc350928658"/>
      <w:bookmarkStart w:id="2" w:name="_Toc350937995"/>
      <w:bookmarkStart w:id="3" w:name="_Toc351623557"/>
    </w:p>
    <w:p w:rsidR="009604F6" w:rsidRPr="0025129B" w:rsidRDefault="009604F6" w:rsidP="0066261F">
      <w:pPr>
        <w:jc w:val="center"/>
        <w:rPr>
          <w:b/>
        </w:rPr>
      </w:pPr>
      <w:bookmarkStart w:id="4" w:name="_GoBack"/>
      <w:bookmarkEnd w:id="4"/>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C8424C" w:rsidRDefault="006B4FA6" w:rsidP="006B4FA6">
      <w:pPr>
        <w:spacing w:line="276" w:lineRule="auto"/>
        <w:jc w:val="center"/>
        <w:rPr>
          <w:rFonts w:cstheme="minorHAnsi"/>
          <w:b/>
        </w:rPr>
      </w:pPr>
    </w:p>
    <w:p w:rsidR="009604F6" w:rsidRPr="00C8424C" w:rsidRDefault="00C8424C" w:rsidP="0066261F">
      <w:pPr>
        <w:jc w:val="center"/>
        <w:rPr>
          <w:b/>
        </w:rPr>
      </w:pPr>
      <w:r w:rsidRPr="00C8424C">
        <w:rPr>
          <w:b/>
        </w:rPr>
        <w:t>PRODUCCIÓN DE YODO BULLMINE - HUARA</w:t>
      </w:r>
    </w:p>
    <w:p w:rsidR="0066261F" w:rsidRPr="00C8424C" w:rsidRDefault="0066261F" w:rsidP="006B4FA6">
      <w:pPr>
        <w:spacing w:line="276" w:lineRule="auto"/>
        <w:jc w:val="center"/>
        <w:rPr>
          <w:rFonts w:cstheme="minorHAnsi"/>
          <w:b/>
          <w:sz w:val="32"/>
          <w:szCs w:val="32"/>
        </w:rPr>
      </w:pPr>
    </w:p>
    <w:p w:rsidR="006B4FA6" w:rsidRPr="00C8424C" w:rsidRDefault="006B4FA6" w:rsidP="006B4FA6">
      <w:pPr>
        <w:spacing w:line="276" w:lineRule="auto"/>
        <w:jc w:val="center"/>
        <w:rPr>
          <w:rFonts w:cstheme="minorHAnsi"/>
          <w:b/>
          <w:sz w:val="32"/>
          <w:szCs w:val="32"/>
        </w:rPr>
      </w:pPr>
    </w:p>
    <w:p w:rsidR="00697654" w:rsidRPr="00C8424C" w:rsidRDefault="00C8424C" w:rsidP="00404CB8">
      <w:pPr>
        <w:jc w:val="center"/>
        <w:rPr>
          <w:b/>
          <w:szCs w:val="28"/>
        </w:rPr>
      </w:pPr>
      <w:r w:rsidRPr="00C8424C">
        <w:rPr>
          <w:b/>
        </w:rPr>
        <w:t>DFZ-2015-638-I-RCA-IA</w:t>
      </w:r>
    </w:p>
    <w:p w:rsidR="00697654" w:rsidRDefault="00697654" w:rsidP="006B4FA6">
      <w:pPr>
        <w:spacing w:line="276" w:lineRule="auto"/>
        <w:jc w:val="center"/>
        <w:rPr>
          <w:rFonts w:cstheme="minorHAnsi"/>
          <w:b/>
          <w:sz w:val="28"/>
          <w:szCs w:val="32"/>
        </w:rPr>
      </w:pPr>
    </w:p>
    <w:p w:rsidR="00826CF7" w:rsidRDefault="00826CF7" w:rsidP="006B4FA6">
      <w:pPr>
        <w:spacing w:line="276" w:lineRule="auto"/>
        <w:jc w:val="center"/>
        <w:rPr>
          <w:rFonts w:cstheme="minorHAnsi"/>
          <w:b/>
          <w:sz w:val="28"/>
          <w:szCs w:val="32"/>
        </w:rPr>
      </w:pPr>
    </w:p>
    <w:p w:rsidR="00826CF7" w:rsidRPr="009F3293" w:rsidRDefault="00826CF7"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222C5"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23DFD" w:rsidP="00731C0C">
            <w:pPr>
              <w:spacing w:line="276" w:lineRule="auto"/>
              <w:jc w:val="center"/>
              <w:rPr>
                <w:rFonts w:cs="Calibri"/>
                <w:sz w:val="18"/>
                <w:szCs w:val="18"/>
                <w:lang w:val="es-ES_tradnl"/>
              </w:rPr>
            </w:pPr>
            <w:r>
              <w:rPr>
                <w:rFonts w:cs="Calibri"/>
                <w:sz w:val="16"/>
                <w:szCs w:val="16"/>
              </w:rPr>
              <w:pict w14:anchorId="11D7A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Claudia Pastore H." o:suggestedsigner2="Jefe Sección Operativa" o:suggestedsigneremail="cpastore@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8222C5" w:rsidP="00731C0C">
            <w:pPr>
              <w:spacing w:line="276" w:lineRule="auto"/>
              <w:jc w:val="center"/>
              <w:rPr>
                <w:rFonts w:cstheme="minorHAnsi"/>
                <w:b/>
                <w:sz w:val="18"/>
                <w:szCs w:val="18"/>
                <w:lang w:val="es-ES_tradnl"/>
              </w:rPr>
            </w:pPr>
            <w:r>
              <w:rPr>
                <w:rFonts w:cstheme="minorHAns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23DFD" w:rsidP="00404CB8">
            <w:pPr>
              <w:spacing w:line="276" w:lineRule="auto"/>
              <w:jc w:val="center"/>
              <w:rPr>
                <w:rFonts w:cs="Calibri"/>
                <w:sz w:val="18"/>
                <w:szCs w:val="18"/>
              </w:rPr>
            </w:pPr>
            <w:r>
              <w:rPr>
                <w:rFonts w:cs="Calibri"/>
                <w:sz w:val="18"/>
                <w:szCs w:val="18"/>
              </w:rPr>
              <w:pict w14:anchorId="4E8313AF">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Tamara González G." o:suggestedsigner2="Fiscalizador DFZ" o:suggestedsigneremail="tamara.gonzalez@sma.gob.cl" issignatureline="t"/>
                </v:shape>
              </w:pict>
            </w:r>
          </w:p>
        </w:tc>
      </w:tr>
    </w:tbl>
    <w:p w:rsidR="001A4615" w:rsidRPr="0025129B" w:rsidRDefault="000F672C">
      <w:pPr>
        <w:jc w:val="left"/>
      </w:pPr>
      <w:bookmarkStart w:id="9" w:name="_Toc205640089"/>
      <w:r w:rsidRPr="0025129B">
        <w:br w:type="page"/>
      </w:r>
    </w:p>
    <w:p w:rsidR="00F55D44" w:rsidRPr="0068460C" w:rsidRDefault="00D0297A" w:rsidP="00694B31">
      <w:pPr>
        <w:pStyle w:val="Ttulo1"/>
        <w:numPr>
          <w:ilvl w:val="0"/>
          <w:numId w:val="0"/>
        </w:numPr>
        <w:jc w:val="center"/>
        <w:rPr>
          <w:szCs w:val="24"/>
        </w:rPr>
      </w:pPr>
      <w:bookmarkStart w:id="10" w:name="_Toc352940725"/>
      <w:bookmarkStart w:id="11" w:name="_Toc353998174"/>
      <w:bookmarkStart w:id="12" w:name="_Toc438715190"/>
      <w:bookmarkEnd w:id="9"/>
      <w:r w:rsidRPr="0068460C">
        <w:rPr>
          <w:szCs w:val="24"/>
        </w:rPr>
        <w:lastRenderedPageBreak/>
        <w:t>TABLA DE CONTENIDOS</w:t>
      </w:r>
      <w:bookmarkEnd w:id="10"/>
      <w:bookmarkEnd w:id="11"/>
      <w:bookmarkEnd w:id="12"/>
    </w:p>
    <w:p w:rsidR="00AB10F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715190" w:history="1">
        <w:r w:rsidR="00AB10F4" w:rsidRPr="004A5A15">
          <w:rPr>
            <w:rStyle w:val="Hipervnculo"/>
            <w:noProof/>
          </w:rPr>
          <w:t>TABLA DE CONTENIDOS</w:t>
        </w:r>
        <w:r w:rsidR="00AB10F4">
          <w:rPr>
            <w:noProof/>
            <w:webHidden/>
          </w:rPr>
          <w:tab/>
        </w:r>
        <w:r w:rsidR="00AB10F4">
          <w:rPr>
            <w:noProof/>
            <w:webHidden/>
          </w:rPr>
          <w:fldChar w:fldCharType="begin"/>
        </w:r>
        <w:r w:rsidR="00AB10F4">
          <w:rPr>
            <w:noProof/>
            <w:webHidden/>
          </w:rPr>
          <w:instrText xml:space="preserve"> PAGEREF _Toc438715190 \h </w:instrText>
        </w:r>
        <w:r w:rsidR="00AB10F4">
          <w:rPr>
            <w:noProof/>
            <w:webHidden/>
          </w:rPr>
        </w:r>
        <w:r w:rsidR="00AB10F4">
          <w:rPr>
            <w:noProof/>
            <w:webHidden/>
          </w:rPr>
          <w:fldChar w:fldCharType="separate"/>
        </w:r>
        <w:r w:rsidR="00AB10F4">
          <w:rPr>
            <w:noProof/>
            <w:webHidden/>
          </w:rPr>
          <w:t>2</w:t>
        </w:r>
        <w:r w:rsidR="00AB10F4">
          <w:rPr>
            <w:noProof/>
            <w:webHidden/>
          </w:rPr>
          <w:fldChar w:fldCharType="end"/>
        </w:r>
      </w:hyperlink>
    </w:p>
    <w:p w:rsidR="00AB10F4" w:rsidRDefault="00AB10F4">
      <w:pPr>
        <w:pStyle w:val="TDC1"/>
        <w:rPr>
          <w:rFonts w:eastAsiaTheme="minorEastAsia" w:cstheme="minorBidi"/>
          <w:b w:val="0"/>
          <w:bCs w:val="0"/>
          <w:caps w:val="0"/>
          <w:noProof/>
          <w:sz w:val="22"/>
          <w:szCs w:val="22"/>
          <w:lang w:eastAsia="es-CL"/>
        </w:rPr>
      </w:pPr>
      <w:hyperlink w:anchor="_Toc438715191" w:history="1">
        <w:r w:rsidRPr="004A5A15">
          <w:rPr>
            <w:rStyle w:val="Hipervnculo"/>
            <w:noProof/>
          </w:rPr>
          <w:t>1.</w:t>
        </w:r>
        <w:r>
          <w:rPr>
            <w:rFonts w:eastAsiaTheme="minorEastAsia" w:cstheme="minorBidi"/>
            <w:b w:val="0"/>
            <w:bCs w:val="0"/>
            <w:caps w:val="0"/>
            <w:noProof/>
            <w:sz w:val="22"/>
            <w:szCs w:val="22"/>
            <w:lang w:eastAsia="es-CL"/>
          </w:rPr>
          <w:tab/>
        </w:r>
        <w:r w:rsidRPr="004A5A15">
          <w:rPr>
            <w:rStyle w:val="Hipervnculo"/>
            <w:noProof/>
          </w:rPr>
          <w:t>RESUMEN.</w:t>
        </w:r>
        <w:r>
          <w:rPr>
            <w:noProof/>
            <w:webHidden/>
          </w:rPr>
          <w:tab/>
        </w:r>
        <w:r>
          <w:rPr>
            <w:noProof/>
            <w:webHidden/>
          </w:rPr>
          <w:fldChar w:fldCharType="begin"/>
        </w:r>
        <w:r>
          <w:rPr>
            <w:noProof/>
            <w:webHidden/>
          </w:rPr>
          <w:instrText xml:space="preserve"> PAGEREF _Toc438715191 \h </w:instrText>
        </w:r>
        <w:r>
          <w:rPr>
            <w:noProof/>
            <w:webHidden/>
          </w:rPr>
        </w:r>
        <w:r>
          <w:rPr>
            <w:noProof/>
            <w:webHidden/>
          </w:rPr>
          <w:fldChar w:fldCharType="separate"/>
        </w:r>
        <w:r>
          <w:rPr>
            <w:noProof/>
            <w:webHidden/>
          </w:rPr>
          <w:t>3</w:t>
        </w:r>
        <w:r>
          <w:rPr>
            <w:noProof/>
            <w:webHidden/>
          </w:rPr>
          <w:fldChar w:fldCharType="end"/>
        </w:r>
      </w:hyperlink>
    </w:p>
    <w:p w:rsidR="00AB10F4" w:rsidRDefault="00AB10F4">
      <w:pPr>
        <w:pStyle w:val="TDC1"/>
        <w:rPr>
          <w:rFonts w:eastAsiaTheme="minorEastAsia" w:cstheme="minorBidi"/>
          <w:b w:val="0"/>
          <w:bCs w:val="0"/>
          <w:caps w:val="0"/>
          <w:noProof/>
          <w:sz w:val="22"/>
          <w:szCs w:val="22"/>
          <w:lang w:eastAsia="es-CL"/>
        </w:rPr>
      </w:pPr>
      <w:hyperlink w:anchor="_Toc438715192" w:history="1">
        <w:r w:rsidRPr="004A5A15">
          <w:rPr>
            <w:rStyle w:val="Hipervnculo"/>
            <w:noProof/>
          </w:rPr>
          <w:t>2.</w:t>
        </w:r>
        <w:r>
          <w:rPr>
            <w:rFonts w:eastAsiaTheme="minorEastAsia" w:cstheme="minorBidi"/>
            <w:b w:val="0"/>
            <w:bCs w:val="0"/>
            <w:caps w:val="0"/>
            <w:noProof/>
            <w:sz w:val="22"/>
            <w:szCs w:val="22"/>
            <w:lang w:eastAsia="es-CL"/>
          </w:rPr>
          <w:tab/>
        </w:r>
        <w:r w:rsidRPr="004A5A15">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_Toc438715192 \h </w:instrText>
        </w:r>
        <w:r>
          <w:rPr>
            <w:noProof/>
            <w:webHidden/>
          </w:rPr>
        </w:r>
        <w:r>
          <w:rPr>
            <w:noProof/>
            <w:webHidden/>
          </w:rPr>
          <w:fldChar w:fldCharType="separate"/>
        </w:r>
        <w:r>
          <w:rPr>
            <w:noProof/>
            <w:webHidden/>
          </w:rPr>
          <w:t>4</w:t>
        </w:r>
        <w:r>
          <w:rPr>
            <w:noProof/>
            <w:webHidden/>
          </w:rPr>
          <w:fldChar w:fldCharType="end"/>
        </w:r>
      </w:hyperlink>
    </w:p>
    <w:p w:rsidR="00AB10F4" w:rsidRDefault="00AB10F4">
      <w:pPr>
        <w:pStyle w:val="TDC1"/>
        <w:rPr>
          <w:rFonts w:eastAsiaTheme="minorEastAsia" w:cstheme="minorBidi"/>
          <w:b w:val="0"/>
          <w:bCs w:val="0"/>
          <w:caps w:val="0"/>
          <w:noProof/>
          <w:sz w:val="22"/>
          <w:szCs w:val="22"/>
          <w:lang w:eastAsia="es-CL"/>
        </w:rPr>
      </w:pPr>
      <w:hyperlink w:anchor="_Toc438715195" w:history="1">
        <w:r w:rsidRPr="004A5A15">
          <w:rPr>
            <w:rStyle w:val="Hipervnculo"/>
            <w:noProof/>
          </w:rPr>
          <w:t>3.</w:t>
        </w:r>
        <w:r>
          <w:rPr>
            <w:rFonts w:eastAsiaTheme="minorEastAsia" w:cstheme="minorBidi"/>
            <w:b w:val="0"/>
            <w:bCs w:val="0"/>
            <w:caps w:val="0"/>
            <w:noProof/>
            <w:sz w:val="22"/>
            <w:szCs w:val="22"/>
            <w:lang w:eastAsia="es-CL"/>
          </w:rPr>
          <w:tab/>
        </w:r>
        <w:r w:rsidRPr="004A5A15">
          <w:rPr>
            <w:rStyle w:val="Hipervnculo"/>
            <w:noProof/>
          </w:rPr>
          <w:t>INSTRUMENTOS DE CARÁCTER AMBIENTAL QUE REGULAN LA ACTIVIDAD FISCALIZADA.</w:t>
        </w:r>
        <w:r>
          <w:rPr>
            <w:noProof/>
            <w:webHidden/>
          </w:rPr>
          <w:tab/>
        </w:r>
        <w:r>
          <w:rPr>
            <w:noProof/>
            <w:webHidden/>
          </w:rPr>
          <w:fldChar w:fldCharType="begin"/>
        </w:r>
        <w:r>
          <w:rPr>
            <w:noProof/>
            <w:webHidden/>
          </w:rPr>
          <w:instrText xml:space="preserve"> PAGEREF _Toc438715195 \h </w:instrText>
        </w:r>
        <w:r>
          <w:rPr>
            <w:noProof/>
            <w:webHidden/>
          </w:rPr>
        </w:r>
        <w:r>
          <w:rPr>
            <w:noProof/>
            <w:webHidden/>
          </w:rPr>
          <w:fldChar w:fldCharType="separate"/>
        </w:r>
        <w:r>
          <w:rPr>
            <w:noProof/>
            <w:webHidden/>
          </w:rPr>
          <w:t>6</w:t>
        </w:r>
        <w:r>
          <w:rPr>
            <w:noProof/>
            <w:webHidden/>
          </w:rPr>
          <w:fldChar w:fldCharType="end"/>
        </w:r>
      </w:hyperlink>
    </w:p>
    <w:p w:rsidR="00AB10F4" w:rsidRDefault="00AB10F4">
      <w:pPr>
        <w:pStyle w:val="TDC1"/>
        <w:rPr>
          <w:rFonts w:eastAsiaTheme="minorEastAsia" w:cstheme="minorBidi"/>
          <w:b w:val="0"/>
          <w:bCs w:val="0"/>
          <w:caps w:val="0"/>
          <w:noProof/>
          <w:sz w:val="22"/>
          <w:szCs w:val="22"/>
          <w:lang w:eastAsia="es-CL"/>
        </w:rPr>
      </w:pPr>
      <w:hyperlink w:anchor="_Toc438715196" w:history="1">
        <w:r w:rsidRPr="004A5A15">
          <w:rPr>
            <w:rStyle w:val="Hipervnculo"/>
            <w:noProof/>
          </w:rPr>
          <w:t>4.</w:t>
        </w:r>
        <w:r>
          <w:rPr>
            <w:rFonts w:eastAsiaTheme="minorEastAsia" w:cstheme="minorBidi"/>
            <w:b w:val="0"/>
            <w:bCs w:val="0"/>
            <w:caps w:val="0"/>
            <w:noProof/>
            <w:sz w:val="22"/>
            <w:szCs w:val="22"/>
            <w:lang w:eastAsia="es-CL"/>
          </w:rPr>
          <w:tab/>
        </w:r>
        <w:r w:rsidRPr="004A5A15">
          <w:rPr>
            <w:rStyle w:val="Hipervnculo"/>
            <w:noProof/>
          </w:rPr>
          <w:t>HALLAZGOS.</w:t>
        </w:r>
        <w:r>
          <w:rPr>
            <w:noProof/>
            <w:webHidden/>
          </w:rPr>
          <w:tab/>
        </w:r>
        <w:r>
          <w:rPr>
            <w:noProof/>
            <w:webHidden/>
          </w:rPr>
          <w:fldChar w:fldCharType="begin"/>
        </w:r>
        <w:r>
          <w:rPr>
            <w:noProof/>
            <w:webHidden/>
          </w:rPr>
          <w:instrText xml:space="preserve"> PAGEREF _Toc438715196 \h </w:instrText>
        </w:r>
        <w:r>
          <w:rPr>
            <w:noProof/>
            <w:webHidden/>
          </w:rPr>
        </w:r>
        <w:r>
          <w:rPr>
            <w:noProof/>
            <w:webHidden/>
          </w:rPr>
          <w:fldChar w:fldCharType="separate"/>
        </w:r>
        <w:r>
          <w:rPr>
            <w:noProof/>
            <w:webHidden/>
          </w:rPr>
          <w:t>7</w:t>
        </w:r>
        <w:r>
          <w:rPr>
            <w:noProof/>
            <w:webHidden/>
          </w:rPr>
          <w:fldChar w:fldCharType="end"/>
        </w:r>
      </w:hyperlink>
    </w:p>
    <w:p w:rsidR="00AB10F4" w:rsidRDefault="00AB10F4">
      <w:pPr>
        <w:pStyle w:val="TDC1"/>
        <w:rPr>
          <w:rFonts w:eastAsiaTheme="minorEastAsia" w:cstheme="minorBidi"/>
          <w:b w:val="0"/>
          <w:bCs w:val="0"/>
          <w:caps w:val="0"/>
          <w:noProof/>
          <w:sz w:val="22"/>
          <w:szCs w:val="22"/>
          <w:lang w:eastAsia="es-CL"/>
        </w:rPr>
      </w:pPr>
      <w:hyperlink w:anchor="_Toc438715197" w:history="1">
        <w:r w:rsidRPr="004A5A15">
          <w:rPr>
            <w:rStyle w:val="Hipervnculo"/>
            <w:noProof/>
          </w:rPr>
          <w:t>5.</w:t>
        </w:r>
        <w:r>
          <w:rPr>
            <w:rFonts w:eastAsiaTheme="minorEastAsia" w:cstheme="minorBidi"/>
            <w:b w:val="0"/>
            <w:bCs w:val="0"/>
            <w:caps w:val="0"/>
            <w:noProof/>
            <w:sz w:val="22"/>
            <w:szCs w:val="22"/>
            <w:lang w:eastAsia="es-CL"/>
          </w:rPr>
          <w:tab/>
        </w:r>
        <w:r w:rsidRPr="004A5A15">
          <w:rPr>
            <w:rStyle w:val="Hipervnculo"/>
            <w:noProof/>
          </w:rPr>
          <w:t>CONCLUSIONES.</w:t>
        </w:r>
        <w:r>
          <w:rPr>
            <w:noProof/>
            <w:webHidden/>
          </w:rPr>
          <w:tab/>
        </w:r>
        <w:r>
          <w:rPr>
            <w:noProof/>
            <w:webHidden/>
          </w:rPr>
          <w:fldChar w:fldCharType="begin"/>
        </w:r>
        <w:r>
          <w:rPr>
            <w:noProof/>
            <w:webHidden/>
          </w:rPr>
          <w:instrText xml:space="preserve"> PAGEREF _Toc438715197 \h </w:instrText>
        </w:r>
        <w:r>
          <w:rPr>
            <w:noProof/>
            <w:webHidden/>
          </w:rPr>
        </w:r>
        <w:r>
          <w:rPr>
            <w:noProof/>
            <w:webHidden/>
          </w:rPr>
          <w:fldChar w:fldCharType="separate"/>
        </w:r>
        <w:r>
          <w:rPr>
            <w:noProof/>
            <w:webHidden/>
          </w:rPr>
          <w:t>8</w:t>
        </w:r>
        <w:r>
          <w:rPr>
            <w:noProof/>
            <w:webHidden/>
          </w:rPr>
          <w:fldChar w:fldCharType="end"/>
        </w:r>
      </w:hyperlink>
    </w:p>
    <w:p w:rsidR="00AB10F4" w:rsidRDefault="00AB10F4">
      <w:pPr>
        <w:pStyle w:val="TDC1"/>
        <w:rPr>
          <w:rFonts w:eastAsiaTheme="minorEastAsia" w:cstheme="minorBidi"/>
          <w:b w:val="0"/>
          <w:bCs w:val="0"/>
          <w:caps w:val="0"/>
          <w:noProof/>
          <w:sz w:val="22"/>
          <w:szCs w:val="22"/>
          <w:lang w:eastAsia="es-CL"/>
        </w:rPr>
      </w:pPr>
      <w:hyperlink w:anchor="_Toc438715198" w:history="1">
        <w:r w:rsidRPr="004A5A15">
          <w:rPr>
            <w:rStyle w:val="Hipervnculo"/>
            <w:noProof/>
          </w:rPr>
          <w:t>6.</w:t>
        </w:r>
        <w:r>
          <w:rPr>
            <w:rFonts w:eastAsiaTheme="minorEastAsia" w:cstheme="minorBidi"/>
            <w:b w:val="0"/>
            <w:bCs w:val="0"/>
            <w:caps w:val="0"/>
            <w:noProof/>
            <w:sz w:val="22"/>
            <w:szCs w:val="22"/>
            <w:lang w:eastAsia="es-CL"/>
          </w:rPr>
          <w:tab/>
        </w:r>
        <w:r w:rsidRPr="004A5A15">
          <w:rPr>
            <w:rStyle w:val="Hipervnculo"/>
            <w:noProof/>
          </w:rPr>
          <w:t>ANEXOS.</w:t>
        </w:r>
        <w:r>
          <w:rPr>
            <w:noProof/>
            <w:webHidden/>
          </w:rPr>
          <w:tab/>
        </w:r>
        <w:r>
          <w:rPr>
            <w:noProof/>
            <w:webHidden/>
          </w:rPr>
          <w:fldChar w:fldCharType="begin"/>
        </w:r>
        <w:r>
          <w:rPr>
            <w:noProof/>
            <w:webHidden/>
          </w:rPr>
          <w:instrText xml:space="preserve"> PAGEREF _Toc438715198 \h </w:instrText>
        </w:r>
        <w:r>
          <w:rPr>
            <w:noProof/>
            <w:webHidden/>
          </w:rPr>
        </w:r>
        <w:r>
          <w:rPr>
            <w:noProof/>
            <w:webHidden/>
          </w:rPr>
          <w:fldChar w:fldCharType="separate"/>
        </w:r>
        <w:r>
          <w:rPr>
            <w:noProof/>
            <w:webHidden/>
          </w:rPr>
          <w:t>9</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38715191"/>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1A3D88">
        <w:rPr>
          <w:rFonts w:cstheme="minorHAnsi"/>
          <w:sz w:val="20"/>
          <w:szCs w:val="20"/>
        </w:rPr>
        <w:t>la Superintendencia del Medio Ambiente</w:t>
      </w:r>
      <w:r w:rsidR="007C15CC" w:rsidRPr="0025129B">
        <w:rPr>
          <w:rFonts w:cstheme="minorHAnsi"/>
          <w:sz w:val="20"/>
          <w:szCs w:val="20"/>
        </w:rPr>
        <w:t>, junto a</w:t>
      </w:r>
      <w:r w:rsidR="001A3D88">
        <w:rPr>
          <w:rFonts w:cstheme="minorHAnsi"/>
          <w:sz w:val="20"/>
          <w:szCs w:val="20"/>
        </w:rPr>
        <w:t>l Servicio Nacional de Geología y Minería de la Región de Tarapacá</w:t>
      </w:r>
      <w:r w:rsidR="00FF5386">
        <w:rPr>
          <w:rFonts w:cstheme="minorHAnsi"/>
          <w:sz w:val="20"/>
          <w:szCs w:val="20"/>
        </w:rPr>
        <w:t xml:space="preserve"> (SERNAGEOMIN)</w:t>
      </w:r>
      <w:r w:rsidR="001A3D88">
        <w:rPr>
          <w:rFonts w:cstheme="minorHAnsi"/>
          <w:sz w:val="20"/>
          <w:szCs w:val="20"/>
        </w:rPr>
        <w:t>,</w:t>
      </w:r>
      <w:r w:rsidR="00684A8B">
        <w:rPr>
          <w:rFonts w:cstheme="minorHAnsi"/>
          <w:sz w:val="20"/>
          <w:szCs w:val="20"/>
        </w:rPr>
        <w:t xml:space="preserve"> a l</w:t>
      </w:r>
      <w:r w:rsidR="00923171">
        <w:rPr>
          <w:rFonts w:cstheme="minorHAnsi"/>
          <w:sz w:val="20"/>
          <w:szCs w:val="20"/>
        </w:rPr>
        <w:t>os proyectos</w:t>
      </w:r>
      <w:r w:rsidRPr="0025129B">
        <w:rPr>
          <w:rFonts w:cstheme="minorHAnsi"/>
          <w:sz w:val="20"/>
          <w:szCs w:val="20"/>
        </w:rPr>
        <w:t xml:space="preserve"> “</w:t>
      </w:r>
      <w:r w:rsidR="00923171">
        <w:rPr>
          <w:rFonts w:cstheme="minorHAnsi"/>
          <w:sz w:val="20"/>
          <w:szCs w:val="20"/>
        </w:rPr>
        <w:t xml:space="preserve">Producción de Yodo SCM </w:t>
      </w:r>
      <w:proofErr w:type="spellStart"/>
      <w:r w:rsidR="00923171">
        <w:rPr>
          <w:rFonts w:cstheme="minorHAnsi"/>
          <w:sz w:val="20"/>
          <w:szCs w:val="20"/>
        </w:rPr>
        <w:t>Bullmine</w:t>
      </w:r>
      <w:proofErr w:type="spellEnd"/>
      <w:r w:rsidR="00F15D52">
        <w:rPr>
          <w:rFonts w:cstheme="minorHAnsi"/>
          <w:color w:val="FF0000"/>
          <w:sz w:val="20"/>
          <w:szCs w:val="20"/>
        </w:rPr>
        <w:t xml:space="preserve"> </w:t>
      </w:r>
      <w:r w:rsidR="00F15D52" w:rsidRPr="00F15D52">
        <w:rPr>
          <w:rFonts w:cstheme="minorHAnsi"/>
          <w:sz w:val="20"/>
          <w:szCs w:val="20"/>
        </w:rPr>
        <w:t>(RCA</w:t>
      </w:r>
      <w:r w:rsidR="00F15D52">
        <w:rPr>
          <w:rFonts w:cstheme="minorHAnsi"/>
          <w:sz w:val="20"/>
          <w:szCs w:val="20"/>
        </w:rPr>
        <w:t xml:space="preserve"> </w:t>
      </w:r>
      <w:r w:rsidR="00923171">
        <w:rPr>
          <w:rFonts w:cstheme="minorHAnsi"/>
          <w:sz w:val="20"/>
          <w:szCs w:val="20"/>
        </w:rPr>
        <w:t>N° 10/2010</w:t>
      </w:r>
      <w:r w:rsidR="00F15D52">
        <w:rPr>
          <w:rFonts w:cstheme="minorHAnsi"/>
          <w:sz w:val="20"/>
          <w:szCs w:val="20"/>
        </w:rPr>
        <w:t>)</w:t>
      </w:r>
      <w:r w:rsidRPr="0025129B">
        <w:rPr>
          <w:rFonts w:cstheme="minorHAnsi"/>
          <w:sz w:val="20"/>
          <w:szCs w:val="20"/>
        </w:rPr>
        <w:t>”</w:t>
      </w:r>
      <w:r w:rsidR="00923171">
        <w:rPr>
          <w:rFonts w:cstheme="minorHAnsi"/>
          <w:sz w:val="20"/>
          <w:szCs w:val="20"/>
        </w:rPr>
        <w:t xml:space="preserve">, “Modificación Producción de Yodo SCM </w:t>
      </w:r>
      <w:proofErr w:type="spellStart"/>
      <w:r w:rsidR="00923171">
        <w:rPr>
          <w:rFonts w:cstheme="minorHAnsi"/>
          <w:sz w:val="20"/>
          <w:szCs w:val="20"/>
        </w:rPr>
        <w:t>Bullmine</w:t>
      </w:r>
      <w:proofErr w:type="spellEnd"/>
      <w:r w:rsidR="00923171">
        <w:rPr>
          <w:rFonts w:cstheme="minorHAnsi"/>
          <w:sz w:val="20"/>
          <w:szCs w:val="20"/>
        </w:rPr>
        <w:t xml:space="preserve"> (</w:t>
      </w:r>
      <w:r w:rsidR="00DC1D49">
        <w:rPr>
          <w:rFonts w:cstheme="minorHAnsi"/>
          <w:sz w:val="20"/>
          <w:szCs w:val="20"/>
        </w:rPr>
        <w:t xml:space="preserve">RCA N° 80/2013)”, “Regularización Producción de Yodo SCM </w:t>
      </w:r>
      <w:proofErr w:type="spellStart"/>
      <w:r w:rsidR="00DC1D49">
        <w:rPr>
          <w:rFonts w:cstheme="minorHAnsi"/>
          <w:sz w:val="20"/>
          <w:szCs w:val="20"/>
        </w:rPr>
        <w:t>Bullmine</w:t>
      </w:r>
      <w:proofErr w:type="spellEnd"/>
      <w:r w:rsidR="00DC1D49">
        <w:rPr>
          <w:rFonts w:cstheme="minorHAnsi"/>
          <w:sz w:val="20"/>
          <w:szCs w:val="20"/>
        </w:rPr>
        <w:t xml:space="preserve"> (R.E. N° 1351/2014)” y “Modificación II Producción de Yodo SCM </w:t>
      </w:r>
      <w:proofErr w:type="spellStart"/>
      <w:r w:rsidR="00DC1D49">
        <w:rPr>
          <w:rFonts w:cstheme="minorHAnsi"/>
          <w:sz w:val="20"/>
          <w:szCs w:val="20"/>
        </w:rPr>
        <w:t>Bullmine</w:t>
      </w:r>
      <w:proofErr w:type="spellEnd"/>
      <w:r w:rsidR="00DC1D49">
        <w:rPr>
          <w:rFonts w:cstheme="minorHAnsi"/>
          <w:sz w:val="20"/>
          <w:szCs w:val="20"/>
        </w:rPr>
        <w:t xml:space="preserve"> (RCA N° 7/2015)”</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6B2F7E">
        <w:rPr>
          <w:rFonts w:cstheme="minorHAnsi"/>
          <w:sz w:val="20"/>
          <w:szCs w:val="20"/>
        </w:rPr>
        <w:t>el</w:t>
      </w:r>
      <w:r w:rsidRPr="0025129B">
        <w:rPr>
          <w:rFonts w:cstheme="minorHAnsi"/>
          <w:sz w:val="20"/>
          <w:szCs w:val="20"/>
        </w:rPr>
        <w:t xml:space="preserve"> día</w:t>
      </w:r>
      <w:r w:rsidR="006B2F7E">
        <w:rPr>
          <w:rFonts w:cstheme="minorHAnsi"/>
          <w:sz w:val="20"/>
          <w:szCs w:val="20"/>
        </w:rPr>
        <w:t xml:space="preserve"> 23 de octubre de 2015.</w:t>
      </w:r>
    </w:p>
    <w:p w:rsidR="00ED4317" w:rsidRDefault="00ED4317" w:rsidP="00ED4317">
      <w:pPr>
        <w:rPr>
          <w:rFonts w:cstheme="minorHAnsi"/>
          <w:sz w:val="20"/>
          <w:szCs w:val="20"/>
        </w:rPr>
      </w:pPr>
    </w:p>
    <w:p w:rsidR="00F15D52" w:rsidRDefault="00F15D52" w:rsidP="00F15D52">
      <w:pPr>
        <w:rPr>
          <w:rFonts w:cstheme="minorHAnsi"/>
          <w:sz w:val="20"/>
          <w:szCs w:val="20"/>
        </w:rPr>
      </w:pPr>
      <w:r>
        <w:rPr>
          <w:rFonts w:cstheme="minorHAnsi"/>
          <w:sz w:val="20"/>
          <w:szCs w:val="20"/>
        </w:rPr>
        <w:t>El motivo de la actividad de inspección ambiental correspondió a</w:t>
      </w:r>
      <w:r w:rsidR="00673D55">
        <w:rPr>
          <w:rFonts w:cstheme="minorHAnsi"/>
          <w:sz w:val="20"/>
          <w:szCs w:val="20"/>
        </w:rPr>
        <w:t xml:space="preserve"> una actividad programada, s</w:t>
      </w:r>
      <w:r w:rsidR="00673D55" w:rsidRPr="00673D55">
        <w:rPr>
          <w:rFonts w:cstheme="minorHAnsi"/>
          <w:sz w:val="20"/>
          <w:szCs w:val="20"/>
        </w:rPr>
        <w:t>egún Resolución Exenta N° 769/2014 que fija Programa y Subprogramas Sectoriales de Fiscalización Ambiental de Resoluciones de Calificación Ambiental para el año 2015</w:t>
      </w:r>
      <w:r w:rsidR="00216C3A">
        <w:rPr>
          <w:rFonts w:cstheme="minorHAnsi"/>
          <w:sz w:val="20"/>
          <w:szCs w:val="20"/>
        </w:rPr>
        <w:t xml:space="preserve"> y a una denuncia recibida con fecha 10 de diciembre de 2015</w:t>
      </w:r>
      <w:r w:rsidR="009E3244">
        <w:rPr>
          <w:rFonts w:cstheme="minorHAnsi"/>
          <w:sz w:val="20"/>
          <w:szCs w:val="20"/>
        </w:rPr>
        <w:t xml:space="preserve">, en la cual se indica que la Empresa </w:t>
      </w:r>
      <w:proofErr w:type="spellStart"/>
      <w:r w:rsidR="009E3244">
        <w:rPr>
          <w:rFonts w:cstheme="minorHAnsi"/>
          <w:sz w:val="20"/>
          <w:szCs w:val="20"/>
        </w:rPr>
        <w:t>Bullmine</w:t>
      </w:r>
      <w:proofErr w:type="spellEnd"/>
      <w:r w:rsidR="009E3244">
        <w:rPr>
          <w:rFonts w:cstheme="minorHAnsi"/>
          <w:sz w:val="20"/>
          <w:szCs w:val="20"/>
        </w:rPr>
        <w:t xml:space="preserve"> ubicada en la Quebrada Tana se encontraba realizando el cierre de la faena sin la autorización correspondiente</w:t>
      </w:r>
      <w:r w:rsidR="00673D55">
        <w:rPr>
          <w:rFonts w:cstheme="minorHAnsi"/>
          <w:sz w:val="20"/>
          <w:szCs w:val="20"/>
        </w:rPr>
        <w:t>.</w:t>
      </w:r>
    </w:p>
    <w:p w:rsidR="00F15D52" w:rsidRPr="0025129B" w:rsidRDefault="00F15D52" w:rsidP="00ED4317">
      <w:pPr>
        <w:rPr>
          <w:rFonts w:cstheme="minorHAnsi"/>
          <w:sz w:val="20"/>
          <w:szCs w:val="20"/>
        </w:rPr>
      </w:pPr>
    </w:p>
    <w:p w:rsidR="00387EEA" w:rsidRPr="00387EEA" w:rsidRDefault="00ED4317" w:rsidP="00387EEA">
      <w:pPr>
        <w:rPr>
          <w:rFonts w:cstheme="minorHAnsi"/>
          <w:sz w:val="20"/>
          <w:szCs w:val="20"/>
        </w:rPr>
      </w:pPr>
      <w:r w:rsidRPr="0025129B">
        <w:rPr>
          <w:rFonts w:cstheme="minorHAnsi"/>
          <w:sz w:val="20"/>
          <w:szCs w:val="20"/>
        </w:rPr>
        <w:t xml:space="preserve">El proyecto consiste </w:t>
      </w:r>
      <w:r w:rsidR="00F22F5E" w:rsidRPr="00F22F5E">
        <w:rPr>
          <w:rFonts w:cstheme="minorHAnsi"/>
          <w:sz w:val="20"/>
          <w:szCs w:val="20"/>
        </w:rPr>
        <w:t>en la generación de yodo perlado de alta pureza mediante un proceso extracción, lixiviación y refinación de mineral enriqueci</w:t>
      </w:r>
      <w:r w:rsidR="00F22F5E">
        <w:rPr>
          <w:rFonts w:cstheme="minorHAnsi"/>
          <w:sz w:val="20"/>
          <w:szCs w:val="20"/>
        </w:rPr>
        <w:t>do en sales de nitrato y yodo (c</w:t>
      </w:r>
      <w:r w:rsidR="00F22F5E" w:rsidRPr="00F22F5E">
        <w:rPr>
          <w:rFonts w:cstheme="minorHAnsi"/>
          <w:sz w:val="20"/>
          <w:szCs w:val="20"/>
        </w:rPr>
        <w:t>aliche)</w:t>
      </w:r>
      <w:r w:rsidR="00387EEA">
        <w:rPr>
          <w:rFonts w:cstheme="minorHAnsi"/>
          <w:sz w:val="20"/>
          <w:szCs w:val="20"/>
        </w:rPr>
        <w:t xml:space="preserve">, donde se </w:t>
      </w:r>
      <w:r w:rsidR="00387EEA" w:rsidRPr="00387EEA">
        <w:rPr>
          <w:rFonts w:cstheme="minorHAnsi"/>
          <w:sz w:val="20"/>
          <w:szCs w:val="20"/>
        </w:rPr>
        <w:t>contemp</w:t>
      </w:r>
      <w:r w:rsidR="00387EEA">
        <w:rPr>
          <w:rFonts w:cstheme="minorHAnsi"/>
          <w:sz w:val="20"/>
          <w:szCs w:val="20"/>
        </w:rPr>
        <w:t>ló</w:t>
      </w:r>
      <w:r w:rsidR="00387EEA" w:rsidRPr="00387EEA">
        <w:rPr>
          <w:rFonts w:cstheme="minorHAnsi"/>
          <w:sz w:val="20"/>
          <w:szCs w:val="20"/>
        </w:rPr>
        <w:t xml:space="preserve"> la implementación de una unidad de concentración de yoduro, una</w:t>
      </w:r>
      <w:r w:rsidR="00387EEA">
        <w:rPr>
          <w:rFonts w:cstheme="minorHAnsi"/>
          <w:sz w:val="20"/>
          <w:szCs w:val="20"/>
        </w:rPr>
        <w:t xml:space="preserve"> </w:t>
      </w:r>
      <w:r w:rsidR="00387EEA" w:rsidRPr="00387EEA">
        <w:rPr>
          <w:rFonts w:cstheme="minorHAnsi"/>
          <w:sz w:val="20"/>
          <w:szCs w:val="20"/>
        </w:rPr>
        <w:t>unidad de refinación, y aducción de agua con sus correspondientes estanques de</w:t>
      </w:r>
    </w:p>
    <w:p w:rsidR="00ED4317" w:rsidRPr="0025129B" w:rsidRDefault="00387EEA" w:rsidP="00387EEA">
      <w:pPr>
        <w:rPr>
          <w:rFonts w:cstheme="minorHAnsi"/>
          <w:color w:val="FF0000"/>
          <w:sz w:val="20"/>
          <w:szCs w:val="20"/>
        </w:rPr>
      </w:pPr>
      <w:proofErr w:type="gramStart"/>
      <w:r w:rsidRPr="00387EEA">
        <w:rPr>
          <w:rFonts w:cstheme="minorHAnsi"/>
          <w:sz w:val="20"/>
          <w:szCs w:val="20"/>
        </w:rPr>
        <w:t>impulsión</w:t>
      </w:r>
      <w:proofErr w:type="gramEnd"/>
      <w:r w:rsidRPr="00387EEA">
        <w:rPr>
          <w:rFonts w:cstheme="minorHAnsi"/>
          <w:sz w:val="20"/>
          <w:szCs w:val="20"/>
        </w:rPr>
        <w:t xml:space="preserve"> y </w:t>
      </w:r>
      <w:proofErr w:type="spellStart"/>
      <w:r w:rsidRPr="00387EEA">
        <w:rPr>
          <w:rFonts w:cstheme="minorHAnsi"/>
          <w:sz w:val="20"/>
          <w:szCs w:val="20"/>
        </w:rPr>
        <w:t>término.</w:t>
      </w:r>
      <w:r w:rsidR="00F22F5E" w:rsidRPr="00F22F5E">
        <w:rPr>
          <w:rFonts w:cstheme="minorHAnsi"/>
          <w:sz w:val="20"/>
          <w:szCs w:val="20"/>
        </w:rPr>
        <w:t>El</w:t>
      </w:r>
      <w:proofErr w:type="spellEnd"/>
      <w:r w:rsidR="00F22F5E" w:rsidRPr="00F22F5E">
        <w:rPr>
          <w:rFonts w:cstheme="minorHAnsi"/>
          <w:sz w:val="20"/>
          <w:szCs w:val="20"/>
        </w:rPr>
        <w:t xml:space="preserve"> proceso productivo contempla la utilización de agua captada desde </w:t>
      </w:r>
      <w:r w:rsidR="00F87633">
        <w:rPr>
          <w:rFonts w:cstheme="minorHAnsi"/>
          <w:sz w:val="20"/>
          <w:szCs w:val="20"/>
        </w:rPr>
        <w:t xml:space="preserve">la </w:t>
      </w:r>
      <w:r w:rsidR="00F22F5E" w:rsidRPr="00F22F5E">
        <w:rPr>
          <w:rFonts w:cstheme="minorHAnsi"/>
          <w:sz w:val="20"/>
          <w:szCs w:val="20"/>
        </w:rPr>
        <w:t xml:space="preserve">Quebrada de Tana y la construcción de piscinas de acumulación de solución rica en sales de </w:t>
      </w:r>
      <w:r w:rsidR="00462095">
        <w:rPr>
          <w:rFonts w:cstheme="minorHAnsi"/>
          <w:sz w:val="20"/>
          <w:szCs w:val="20"/>
        </w:rPr>
        <w:t>y</w:t>
      </w:r>
      <w:r w:rsidR="00F22F5E" w:rsidRPr="00F22F5E">
        <w:rPr>
          <w:rFonts w:cstheme="minorHAnsi"/>
          <w:sz w:val="20"/>
          <w:szCs w:val="20"/>
        </w:rPr>
        <w:t>odo.</w:t>
      </w:r>
    </w:p>
    <w:p w:rsidR="00ED4317" w:rsidRDefault="00ED4317" w:rsidP="00ED4317">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La materia relevante objeto de la fiscalización incluy</w:t>
      </w:r>
      <w:r w:rsidR="00827325">
        <w:rPr>
          <w:rFonts w:cstheme="minorHAnsi"/>
          <w:sz w:val="20"/>
          <w:szCs w:val="20"/>
        </w:rPr>
        <w:t>ó el</w:t>
      </w:r>
      <w:r w:rsidRPr="0025129B">
        <w:rPr>
          <w:rFonts w:cstheme="minorHAnsi"/>
          <w:sz w:val="20"/>
          <w:szCs w:val="20"/>
        </w:rPr>
        <w:t xml:space="preserve"> </w:t>
      </w:r>
      <w:r w:rsidR="00827325">
        <w:rPr>
          <w:rFonts w:cstheme="minorHAnsi"/>
          <w:sz w:val="20"/>
          <w:szCs w:val="20"/>
        </w:rPr>
        <w:t>m</w:t>
      </w:r>
      <w:r w:rsidR="00827325" w:rsidRPr="00E55F5A">
        <w:rPr>
          <w:rFonts w:cstheme="minorHAnsi"/>
          <w:sz w:val="20"/>
          <w:szCs w:val="20"/>
        </w:rPr>
        <w:t>anejo de soluciones de lixiviación</w:t>
      </w:r>
      <w:r w:rsidRPr="0025129B">
        <w:rPr>
          <w:rFonts w:cstheme="minorHAnsi"/>
          <w:sz w:val="20"/>
          <w:szCs w:val="20"/>
        </w:rPr>
        <w:t xml:space="preserve">. </w:t>
      </w:r>
    </w:p>
    <w:p w:rsidR="00F15D52" w:rsidRDefault="00F15D52" w:rsidP="00ED4317">
      <w:pPr>
        <w:rPr>
          <w:rFonts w:cstheme="minorHAnsi"/>
          <w:color w:val="FF0000"/>
          <w:sz w:val="20"/>
          <w:szCs w:val="20"/>
        </w:rPr>
      </w:pPr>
    </w:p>
    <w:p w:rsidR="0042301D" w:rsidRPr="00CA12DA" w:rsidRDefault="00ED4317" w:rsidP="0042301D">
      <w:pPr>
        <w:widowControl w:val="0"/>
        <w:overflowPunct w:val="0"/>
        <w:autoSpaceDE w:val="0"/>
        <w:autoSpaceDN w:val="0"/>
        <w:adjustRightInd w:val="0"/>
        <w:spacing w:after="120"/>
        <w:rPr>
          <w:rFonts w:cstheme="minorHAnsi"/>
          <w:i/>
        </w:rPr>
      </w:pPr>
      <w:r w:rsidRPr="0025129B">
        <w:rPr>
          <w:rFonts w:cstheme="minorHAnsi"/>
          <w:sz w:val="20"/>
          <w:szCs w:val="20"/>
        </w:rPr>
        <w:t xml:space="preserve">Entre </w:t>
      </w:r>
      <w:r w:rsidR="00F15D52">
        <w:rPr>
          <w:rFonts w:cstheme="minorHAnsi"/>
          <w:sz w:val="20"/>
          <w:szCs w:val="20"/>
        </w:rPr>
        <w:t>los</w:t>
      </w:r>
      <w:r w:rsidRPr="0025129B">
        <w:rPr>
          <w:rFonts w:cstheme="minorHAnsi"/>
          <w:sz w:val="20"/>
          <w:szCs w:val="20"/>
        </w:rPr>
        <w:t xml:space="preserve"> hechos constatados</w:t>
      </w:r>
      <w:r w:rsidR="00591882">
        <w:rPr>
          <w:rFonts w:cstheme="minorHAnsi"/>
          <w:sz w:val="20"/>
          <w:szCs w:val="20"/>
        </w:rPr>
        <w:t xml:space="preserve"> que representan</w:t>
      </w:r>
      <w:r w:rsidR="00F15D52">
        <w:rPr>
          <w:rFonts w:cstheme="minorHAnsi"/>
          <w:sz w:val="20"/>
          <w:szCs w:val="20"/>
        </w:rPr>
        <w:t xml:space="preserve"> </w:t>
      </w:r>
      <w:r w:rsidR="00F36778">
        <w:rPr>
          <w:rFonts w:cstheme="minorHAnsi"/>
          <w:sz w:val="20"/>
          <w:szCs w:val="20"/>
        </w:rPr>
        <w:t>hallazgos</w:t>
      </w:r>
      <w:r w:rsidRPr="0025129B">
        <w:rPr>
          <w:rFonts w:cstheme="minorHAnsi"/>
          <w:sz w:val="20"/>
          <w:szCs w:val="20"/>
        </w:rPr>
        <w:t xml:space="preserve"> se encuentran:</w:t>
      </w:r>
      <w:r w:rsidR="00383A60">
        <w:rPr>
          <w:rFonts w:cstheme="minorHAnsi"/>
          <w:sz w:val="20"/>
          <w:szCs w:val="20"/>
        </w:rPr>
        <w:t xml:space="preserve"> que la Faena Minera </w:t>
      </w:r>
      <w:proofErr w:type="spellStart"/>
      <w:r w:rsidR="00383A60">
        <w:rPr>
          <w:rFonts w:cstheme="minorHAnsi"/>
          <w:sz w:val="20"/>
          <w:szCs w:val="20"/>
        </w:rPr>
        <w:t>Bullmine</w:t>
      </w:r>
      <w:proofErr w:type="spellEnd"/>
      <w:r w:rsidR="00383A60">
        <w:rPr>
          <w:rFonts w:cstheme="minorHAnsi"/>
          <w:sz w:val="20"/>
          <w:szCs w:val="20"/>
        </w:rPr>
        <w:t xml:space="preserve"> </w:t>
      </w:r>
      <w:r w:rsidR="00821F0D" w:rsidRPr="00371D8A">
        <w:rPr>
          <w:rFonts w:cstheme="minorHAnsi"/>
          <w:sz w:val="20"/>
          <w:szCs w:val="20"/>
        </w:rPr>
        <w:t>se encontraba paralizada</w:t>
      </w:r>
      <w:r w:rsidR="00821F0D">
        <w:rPr>
          <w:rFonts w:cstheme="minorHAnsi"/>
          <w:sz w:val="20"/>
          <w:szCs w:val="20"/>
        </w:rPr>
        <w:t xml:space="preserve"> al momento de la inspección</w:t>
      </w:r>
      <w:r w:rsidR="00551F81">
        <w:rPr>
          <w:rFonts w:cstheme="minorHAnsi"/>
          <w:sz w:val="20"/>
          <w:szCs w:val="20"/>
        </w:rPr>
        <w:t>; sin embargo, de acuerdo a lo informado p</w:t>
      </w:r>
      <w:r w:rsidR="00551F81" w:rsidRPr="0042301D">
        <w:rPr>
          <w:rFonts w:cstheme="minorHAnsi"/>
          <w:sz w:val="20"/>
          <w:szCs w:val="20"/>
        </w:rPr>
        <w:t>or SERNAGEOMIN</w:t>
      </w:r>
      <w:r w:rsidR="0068173E">
        <w:rPr>
          <w:rFonts w:cstheme="minorHAnsi"/>
          <w:sz w:val="20"/>
          <w:szCs w:val="20"/>
        </w:rPr>
        <w:t xml:space="preserve"> con fecha 22 de diciembre de 2015</w:t>
      </w:r>
      <w:r w:rsidR="0042301D" w:rsidRPr="0042301D">
        <w:rPr>
          <w:rFonts w:cstheme="minorHAnsi"/>
          <w:sz w:val="20"/>
          <w:szCs w:val="20"/>
        </w:rPr>
        <w:t xml:space="preserve">, el </w:t>
      </w:r>
      <w:r w:rsidR="0042301D" w:rsidRPr="003D4060">
        <w:rPr>
          <w:rFonts w:cstheme="minorHAnsi"/>
          <w:sz w:val="20"/>
          <w:szCs w:val="20"/>
        </w:rPr>
        <w:t xml:space="preserve">Plan de Cierre Temporal </w:t>
      </w:r>
      <w:r w:rsidR="002F687B">
        <w:rPr>
          <w:rFonts w:cstheme="minorHAnsi"/>
          <w:sz w:val="20"/>
          <w:szCs w:val="20"/>
        </w:rPr>
        <w:t xml:space="preserve">de </w:t>
      </w:r>
      <w:r w:rsidR="0042301D" w:rsidRPr="003D4060">
        <w:rPr>
          <w:rFonts w:cstheme="minorHAnsi"/>
          <w:sz w:val="20"/>
          <w:szCs w:val="20"/>
        </w:rPr>
        <w:t xml:space="preserve">SCM </w:t>
      </w:r>
      <w:proofErr w:type="spellStart"/>
      <w:r w:rsidR="0042301D" w:rsidRPr="003D4060">
        <w:rPr>
          <w:rFonts w:cstheme="minorHAnsi"/>
          <w:sz w:val="20"/>
          <w:szCs w:val="20"/>
        </w:rPr>
        <w:t>Bullmine</w:t>
      </w:r>
      <w:proofErr w:type="spellEnd"/>
      <w:r w:rsidR="0042301D" w:rsidRPr="003D4060">
        <w:rPr>
          <w:rFonts w:cstheme="minorHAnsi"/>
          <w:sz w:val="20"/>
          <w:szCs w:val="20"/>
        </w:rPr>
        <w:t xml:space="preserve"> se enc</w:t>
      </w:r>
      <w:r w:rsidR="002F687B">
        <w:rPr>
          <w:rFonts w:cstheme="minorHAnsi"/>
          <w:sz w:val="20"/>
          <w:szCs w:val="20"/>
        </w:rPr>
        <w:t>uentra</w:t>
      </w:r>
      <w:r w:rsidR="0042301D" w:rsidRPr="003D4060">
        <w:rPr>
          <w:rFonts w:cstheme="minorHAnsi"/>
          <w:sz w:val="20"/>
          <w:szCs w:val="20"/>
        </w:rPr>
        <w:t xml:space="preserve"> en proceso de evaluación</w:t>
      </w:r>
      <w:r w:rsidR="00AF0A49">
        <w:rPr>
          <w:rFonts w:cstheme="minorHAnsi"/>
          <w:sz w:val="20"/>
          <w:szCs w:val="20"/>
        </w:rPr>
        <w:t xml:space="preserve">, sin contar </w:t>
      </w:r>
      <w:r w:rsidR="002F687B">
        <w:rPr>
          <w:rFonts w:cstheme="minorHAnsi"/>
          <w:sz w:val="20"/>
          <w:szCs w:val="20"/>
        </w:rPr>
        <w:t xml:space="preserve">aún </w:t>
      </w:r>
      <w:r w:rsidR="00AF0A49">
        <w:rPr>
          <w:rFonts w:cstheme="minorHAnsi"/>
          <w:sz w:val="20"/>
          <w:szCs w:val="20"/>
        </w:rPr>
        <w:t>con la Resolución de Plan de Cierre Temporal</w:t>
      </w:r>
      <w:r w:rsidR="002F687B">
        <w:rPr>
          <w:rFonts w:cstheme="minorHAnsi"/>
          <w:sz w:val="20"/>
          <w:szCs w:val="20"/>
        </w:rPr>
        <w:t xml:space="preserve">, </w:t>
      </w:r>
      <w:r w:rsidR="003727FF">
        <w:rPr>
          <w:rFonts w:cstheme="minorHAnsi"/>
          <w:sz w:val="20"/>
          <w:szCs w:val="20"/>
        </w:rPr>
        <w:t>considerándose como faena operativa.</w:t>
      </w:r>
      <w:r w:rsidR="00AF0A49">
        <w:rPr>
          <w:rFonts w:cstheme="minorHAnsi"/>
          <w:sz w:val="20"/>
          <w:szCs w:val="20"/>
        </w:rPr>
        <w:t xml:space="preserve"> </w:t>
      </w:r>
      <w:r w:rsidR="0042301D" w:rsidRPr="00CA12DA">
        <w:rPr>
          <w:rFonts w:cstheme="minorHAnsi"/>
          <w:i/>
        </w:rPr>
        <w:t xml:space="preserve"> </w:t>
      </w:r>
    </w:p>
    <w:p w:rsidR="00ED4317" w:rsidRDefault="00ED4317" w:rsidP="00ED4317">
      <w:pPr>
        <w:rPr>
          <w:rFonts w:cstheme="minorHAnsi"/>
          <w:color w:val="FF0000"/>
          <w:sz w:val="20"/>
          <w:szCs w:val="20"/>
        </w:rPr>
      </w:pPr>
    </w:p>
    <w:p w:rsidR="001E265D" w:rsidRDefault="001E265D" w:rsidP="00ED4317">
      <w:pPr>
        <w:rPr>
          <w:rFonts w:cstheme="minorHAnsi"/>
          <w:color w:val="FF0000"/>
          <w:sz w:val="20"/>
          <w:szCs w:val="20"/>
        </w:rPr>
      </w:pPr>
    </w:p>
    <w:p w:rsidR="00986EAD" w:rsidRDefault="00986EAD" w:rsidP="00ED4317">
      <w:pPr>
        <w:rPr>
          <w:rFonts w:cstheme="minorHAnsi"/>
          <w:color w:val="FF0000"/>
          <w:sz w:val="20"/>
          <w:szCs w:val="20"/>
        </w:rPr>
      </w:pPr>
    </w:p>
    <w:p w:rsidR="00986EAD" w:rsidRPr="0025129B" w:rsidRDefault="00986EAD"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38715192"/>
      <w:r w:rsidRPr="0025129B">
        <w:lastRenderedPageBreak/>
        <w:t>IDENTIFICACIÓN DEL PROYECTO,</w:t>
      </w:r>
      <w:r w:rsidR="00677A75">
        <w:t xml:space="preserve"> INSTALACIÓN, </w:t>
      </w:r>
      <w:r w:rsidRPr="0025129B">
        <w:t>ACTIVIDAD O FUENTE FISCALIZADA</w:t>
      </w:r>
      <w:r w:rsidR="0068460C">
        <w:t>.</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38656299"/>
      <w:bookmarkStart w:id="27" w:name="_Toc438715193"/>
      <w:r w:rsidRPr="0025129B">
        <w:t>Antecedentes Generales</w:t>
      </w:r>
      <w:bookmarkEnd w:id="17"/>
      <w:bookmarkEnd w:id="18"/>
      <w:bookmarkEnd w:id="19"/>
      <w:bookmarkEnd w:id="20"/>
      <w:bookmarkEnd w:id="21"/>
      <w:bookmarkEnd w:id="22"/>
      <w:bookmarkEnd w:id="23"/>
      <w:bookmarkEnd w:id="24"/>
      <w:bookmarkEnd w:id="25"/>
      <w:r w:rsidR="0068460C">
        <w:t>.</w:t>
      </w:r>
      <w:bookmarkEnd w:id="26"/>
      <w:bookmarkEnd w:id="27"/>
    </w:p>
    <w:p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0A159F" w:rsidRPr="007043E8" w:rsidTr="003A2C2D">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59F" w:rsidRPr="007043E8" w:rsidRDefault="000A159F" w:rsidP="003A2C2D">
            <w:pPr>
              <w:rPr>
                <w:rFonts w:cstheme="minorHAnsi"/>
                <w:sz w:val="20"/>
                <w:szCs w:val="20"/>
              </w:rPr>
            </w:pPr>
            <w:r w:rsidRPr="007043E8">
              <w:rPr>
                <w:rFonts w:cstheme="minorHAnsi"/>
                <w:b/>
                <w:sz w:val="20"/>
                <w:szCs w:val="20"/>
              </w:rPr>
              <w:t>Identificación de la actividad, proyecto o fuente fiscalizada:</w:t>
            </w:r>
            <w:r w:rsidRPr="007043E8">
              <w:rPr>
                <w:rFonts w:cstheme="minorHAnsi"/>
                <w:sz w:val="20"/>
                <w:szCs w:val="20"/>
              </w:rPr>
              <w:t xml:space="preserve"> </w:t>
            </w:r>
          </w:p>
          <w:p w:rsidR="000A159F" w:rsidRPr="007043E8" w:rsidRDefault="000A159F" w:rsidP="003A2C2D">
            <w:pPr>
              <w:rPr>
                <w:rFonts w:cstheme="minorHAnsi"/>
                <w:sz w:val="20"/>
                <w:szCs w:val="20"/>
                <w:lang w:val="es-ES" w:eastAsia="es-ES"/>
              </w:rPr>
            </w:pPr>
            <w:r w:rsidRPr="007043E8">
              <w:rPr>
                <w:rFonts w:cstheme="minorHAnsi"/>
                <w:sz w:val="20"/>
                <w:szCs w:val="20"/>
              </w:rPr>
              <w:t xml:space="preserve">Producción de Yodo SCM </w:t>
            </w:r>
            <w:proofErr w:type="spellStart"/>
            <w:r w:rsidRPr="007043E8">
              <w:rPr>
                <w:rFonts w:cstheme="minorHAnsi"/>
                <w:sz w:val="20"/>
                <w:szCs w:val="20"/>
              </w:rPr>
              <w:t>Bullmine</w:t>
            </w:r>
            <w:proofErr w:type="spellEnd"/>
          </w:p>
        </w:tc>
      </w:tr>
      <w:tr w:rsidR="000A159F" w:rsidRPr="007043E8" w:rsidTr="003A2C2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59F" w:rsidRPr="007043E8" w:rsidRDefault="000A159F" w:rsidP="003A2C2D">
            <w:pPr>
              <w:rPr>
                <w:rFonts w:cstheme="minorHAnsi"/>
                <w:sz w:val="20"/>
                <w:szCs w:val="20"/>
              </w:rPr>
            </w:pPr>
            <w:r w:rsidRPr="007043E8">
              <w:rPr>
                <w:rFonts w:cstheme="minorHAnsi"/>
                <w:b/>
                <w:sz w:val="20"/>
                <w:szCs w:val="20"/>
              </w:rPr>
              <w:t>Región:</w:t>
            </w:r>
            <w:r w:rsidRPr="007043E8">
              <w:rPr>
                <w:rFonts w:cstheme="minorHAnsi"/>
                <w:sz w:val="20"/>
                <w:szCs w:val="20"/>
              </w:rPr>
              <w:t xml:space="preserve">  </w:t>
            </w:r>
          </w:p>
          <w:p w:rsidR="000A159F" w:rsidRPr="007043E8" w:rsidRDefault="000A159F" w:rsidP="003A2C2D">
            <w:pPr>
              <w:rPr>
                <w:rFonts w:cstheme="minorHAnsi"/>
                <w:b/>
                <w:sz w:val="20"/>
                <w:szCs w:val="20"/>
              </w:rPr>
            </w:pPr>
            <w:r w:rsidRPr="007043E8">
              <w:rPr>
                <w:rFonts w:cstheme="minorHAns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rsidR="000A159F" w:rsidRPr="007043E8" w:rsidRDefault="000A159F" w:rsidP="003A2C2D">
            <w:pPr>
              <w:spacing w:after="100" w:line="276" w:lineRule="auto"/>
              <w:ind w:left="46"/>
              <w:rPr>
                <w:rFonts w:cstheme="minorHAnsi"/>
                <w:b/>
                <w:sz w:val="20"/>
                <w:szCs w:val="20"/>
              </w:rPr>
            </w:pPr>
            <w:r w:rsidRPr="007043E8">
              <w:rPr>
                <w:rFonts w:cstheme="minorHAnsi"/>
                <w:b/>
                <w:sz w:val="20"/>
                <w:szCs w:val="20"/>
              </w:rPr>
              <w:t>Ubicación de la actividad, proyecto o fuente fiscalizada:</w:t>
            </w:r>
            <w:r w:rsidRPr="007043E8">
              <w:rPr>
                <w:rFonts w:cstheme="minorHAnsi"/>
                <w:sz w:val="20"/>
                <w:szCs w:val="20"/>
              </w:rPr>
              <w:t xml:space="preserve"> </w:t>
            </w:r>
          </w:p>
          <w:p w:rsidR="000A159F" w:rsidRPr="007043E8" w:rsidRDefault="000A159F" w:rsidP="003A2C2D">
            <w:pPr>
              <w:rPr>
                <w:rFonts w:cstheme="minorHAnsi"/>
                <w:sz w:val="20"/>
                <w:szCs w:val="20"/>
              </w:rPr>
            </w:pPr>
            <w:r w:rsidRPr="007043E8">
              <w:rPr>
                <w:rFonts w:cstheme="minorHAnsi"/>
                <w:sz w:val="20"/>
                <w:szCs w:val="20"/>
              </w:rPr>
              <w:t>Km. 1920 de la Ruta 5 Norte.</w:t>
            </w:r>
          </w:p>
        </w:tc>
      </w:tr>
      <w:tr w:rsidR="000A159F" w:rsidRPr="007043E8" w:rsidTr="003A2C2D">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rPr>
                <w:rFonts w:cstheme="minorHAnsi"/>
                <w:b/>
                <w:sz w:val="20"/>
                <w:szCs w:val="20"/>
              </w:rPr>
            </w:pPr>
            <w:r w:rsidRPr="007043E8">
              <w:rPr>
                <w:rFonts w:cstheme="minorHAnsi"/>
                <w:b/>
                <w:sz w:val="20"/>
                <w:szCs w:val="20"/>
              </w:rPr>
              <w:t>Provincia:</w:t>
            </w:r>
          </w:p>
          <w:p w:rsidR="000A159F" w:rsidRPr="007043E8" w:rsidRDefault="000A159F" w:rsidP="003A2C2D">
            <w:pPr>
              <w:rPr>
                <w:rFonts w:cstheme="minorHAnsi"/>
                <w:sz w:val="20"/>
                <w:szCs w:val="20"/>
              </w:rPr>
            </w:pPr>
            <w:r w:rsidRPr="007043E8">
              <w:rPr>
                <w:rFonts w:cstheme="minorHAnsi"/>
                <w:sz w:val="20"/>
                <w:szCs w:val="20"/>
              </w:rPr>
              <w:t>Del Tamarugal.</w:t>
            </w:r>
          </w:p>
        </w:tc>
        <w:tc>
          <w:tcPr>
            <w:tcW w:w="2296" w:type="pct"/>
            <w:vMerge/>
            <w:tcBorders>
              <w:left w:val="single" w:sz="4" w:space="0" w:color="auto"/>
              <w:right w:val="single" w:sz="4" w:space="0" w:color="auto"/>
            </w:tcBorders>
            <w:shd w:val="clear" w:color="auto" w:fill="FFFFFF"/>
          </w:tcPr>
          <w:p w:rsidR="000A159F" w:rsidRPr="007043E8" w:rsidRDefault="000A159F" w:rsidP="003A2C2D">
            <w:pPr>
              <w:ind w:left="188"/>
              <w:rPr>
                <w:rFonts w:cstheme="minorHAnsi"/>
                <w:b/>
                <w:sz w:val="20"/>
                <w:szCs w:val="20"/>
              </w:rPr>
            </w:pPr>
          </w:p>
        </w:tc>
      </w:tr>
      <w:tr w:rsidR="000A159F" w:rsidRPr="007043E8" w:rsidTr="003A2C2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rPr>
                <w:rFonts w:cstheme="minorHAnsi"/>
                <w:sz w:val="20"/>
                <w:szCs w:val="20"/>
              </w:rPr>
            </w:pPr>
            <w:r w:rsidRPr="007043E8">
              <w:rPr>
                <w:rFonts w:cstheme="minorHAnsi"/>
                <w:b/>
                <w:sz w:val="20"/>
                <w:szCs w:val="20"/>
              </w:rPr>
              <w:t>Comuna:</w:t>
            </w:r>
            <w:r w:rsidRPr="007043E8">
              <w:rPr>
                <w:rFonts w:cstheme="minorHAnsi"/>
                <w:sz w:val="20"/>
                <w:szCs w:val="20"/>
              </w:rPr>
              <w:t xml:space="preserve"> </w:t>
            </w:r>
          </w:p>
          <w:p w:rsidR="000A159F" w:rsidRPr="007043E8" w:rsidRDefault="000A159F" w:rsidP="003A2C2D">
            <w:pPr>
              <w:rPr>
                <w:rFonts w:cstheme="minorHAnsi"/>
                <w:b/>
                <w:sz w:val="20"/>
                <w:szCs w:val="20"/>
              </w:rPr>
            </w:pPr>
            <w:r w:rsidRPr="007043E8">
              <w:rPr>
                <w:rFonts w:cstheme="minorHAnsi"/>
                <w:sz w:val="20"/>
                <w:szCs w:val="20"/>
              </w:rPr>
              <w:t>Huara.</w:t>
            </w:r>
          </w:p>
        </w:tc>
        <w:tc>
          <w:tcPr>
            <w:tcW w:w="2296" w:type="pct"/>
            <w:vMerge/>
            <w:tcBorders>
              <w:left w:val="single" w:sz="4" w:space="0" w:color="auto"/>
              <w:bottom w:val="single" w:sz="4" w:space="0" w:color="auto"/>
              <w:right w:val="single" w:sz="4" w:space="0" w:color="auto"/>
            </w:tcBorders>
            <w:shd w:val="clear" w:color="auto" w:fill="FFFFFF"/>
          </w:tcPr>
          <w:p w:rsidR="000A159F" w:rsidRPr="007043E8" w:rsidRDefault="000A159F" w:rsidP="003A2C2D">
            <w:pPr>
              <w:ind w:left="188"/>
              <w:rPr>
                <w:rFonts w:cstheme="minorHAnsi"/>
                <w:b/>
                <w:sz w:val="20"/>
                <w:szCs w:val="20"/>
              </w:rPr>
            </w:pPr>
          </w:p>
        </w:tc>
      </w:tr>
      <w:tr w:rsidR="000A159F" w:rsidRPr="007043E8" w:rsidTr="003A2C2D">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59F" w:rsidRPr="007043E8" w:rsidRDefault="000A159F" w:rsidP="003A2C2D">
            <w:pPr>
              <w:spacing w:after="100" w:line="276" w:lineRule="auto"/>
              <w:rPr>
                <w:rFonts w:cstheme="minorHAnsi"/>
                <w:sz w:val="20"/>
                <w:szCs w:val="20"/>
              </w:rPr>
            </w:pPr>
            <w:r w:rsidRPr="007043E8">
              <w:rPr>
                <w:rFonts w:cstheme="minorHAnsi"/>
                <w:b/>
                <w:sz w:val="20"/>
                <w:szCs w:val="20"/>
              </w:rPr>
              <w:t>Titular de la actividad, proyecto o fuente fiscalizada:</w:t>
            </w:r>
            <w:r w:rsidRPr="007043E8">
              <w:rPr>
                <w:rFonts w:cstheme="minorHAnsi"/>
                <w:sz w:val="20"/>
                <w:szCs w:val="20"/>
              </w:rPr>
              <w:t xml:space="preserve"> </w:t>
            </w:r>
          </w:p>
          <w:p w:rsidR="000A159F" w:rsidRPr="007043E8" w:rsidRDefault="000A159F" w:rsidP="003A2C2D">
            <w:pPr>
              <w:spacing w:after="100" w:line="276" w:lineRule="auto"/>
              <w:rPr>
                <w:rFonts w:cstheme="minorHAnsi"/>
                <w:b/>
                <w:sz w:val="20"/>
                <w:szCs w:val="20"/>
              </w:rPr>
            </w:pPr>
            <w:r w:rsidRPr="007043E8">
              <w:rPr>
                <w:sz w:val="20"/>
                <w:szCs w:val="20"/>
              </w:rPr>
              <w:t xml:space="preserve">Sociedad Contractual Minera </w:t>
            </w:r>
            <w:proofErr w:type="spellStart"/>
            <w:r w:rsidRPr="007043E8">
              <w:rPr>
                <w:sz w:val="20"/>
                <w:szCs w:val="20"/>
              </w:rPr>
              <w:t>Bullmine</w:t>
            </w:r>
            <w:proofErr w:type="spellEnd"/>
            <w:r w:rsidRPr="007043E8">
              <w:rPr>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spacing w:after="100" w:line="276" w:lineRule="auto"/>
              <w:rPr>
                <w:rFonts w:cstheme="minorHAnsi"/>
                <w:b/>
                <w:sz w:val="20"/>
                <w:szCs w:val="20"/>
              </w:rPr>
            </w:pPr>
            <w:r w:rsidRPr="007043E8">
              <w:rPr>
                <w:rFonts w:cstheme="minorHAnsi"/>
                <w:b/>
                <w:sz w:val="20"/>
                <w:szCs w:val="20"/>
              </w:rPr>
              <w:t>RUT o RUN:</w:t>
            </w:r>
            <w:r w:rsidRPr="007043E8">
              <w:rPr>
                <w:rFonts w:cstheme="minorHAnsi"/>
                <w:sz w:val="20"/>
                <w:szCs w:val="20"/>
              </w:rPr>
              <w:t xml:space="preserve"> </w:t>
            </w:r>
          </w:p>
          <w:p w:rsidR="000A159F" w:rsidRPr="007043E8" w:rsidRDefault="000A159F" w:rsidP="003A2C2D">
            <w:pPr>
              <w:rPr>
                <w:rFonts w:cstheme="minorHAnsi"/>
                <w:sz w:val="20"/>
                <w:szCs w:val="20"/>
                <w:lang w:val="es-ES" w:eastAsia="es-ES"/>
              </w:rPr>
            </w:pPr>
            <w:r w:rsidRPr="007043E8">
              <w:rPr>
                <w:sz w:val="20"/>
                <w:szCs w:val="20"/>
              </w:rPr>
              <w:t>76.824.590-8</w:t>
            </w:r>
          </w:p>
        </w:tc>
      </w:tr>
      <w:tr w:rsidR="000A159F" w:rsidRPr="007043E8" w:rsidTr="003A2C2D">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spacing w:after="100" w:line="276" w:lineRule="auto"/>
              <w:rPr>
                <w:rFonts w:cstheme="minorHAnsi"/>
                <w:b/>
                <w:sz w:val="20"/>
                <w:szCs w:val="20"/>
              </w:rPr>
            </w:pPr>
            <w:r w:rsidRPr="007043E8">
              <w:rPr>
                <w:rFonts w:cstheme="minorHAnsi"/>
                <w:b/>
                <w:sz w:val="20"/>
                <w:szCs w:val="20"/>
              </w:rPr>
              <w:t>Domicilio Titular:</w:t>
            </w:r>
            <w:r w:rsidRPr="007043E8">
              <w:rPr>
                <w:rFonts w:cstheme="minorHAnsi"/>
                <w:sz w:val="20"/>
                <w:szCs w:val="20"/>
              </w:rPr>
              <w:t xml:space="preserve"> </w:t>
            </w:r>
          </w:p>
          <w:p w:rsidR="000A159F" w:rsidRPr="007043E8" w:rsidRDefault="000A159F" w:rsidP="003A2C2D">
            <w:pPr>
              <w:rPr>
                <w:rFonts w:cstheme="minorHAnsi"/>
                <w:sz w:val="20"/>
                <w:szCs w:val="20"/>
              </w:rPr>
            </w:pPr>
            <w:r w:rsidRPr="007043E8">
              <w:rPr>
                <w:sz w:val="20"/>
                <w:szCs w:val="20"/>
              </w:rPr>
              <w:t>Bolívar 202, Of. 1301,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spacing w:after="100" w:line="276" w:lineRule="auto"/>
              <w:rPr>
                <w:rFonts w:cstheme="minorHAnsi"/>
                <w:sz w:val="20"/>
                <w:szCs w:val="20"/>
              </w:rPr>
            </w:pPr>
            <w:r w:rsidRPr="007043E8">
              <w:rPr>
                <w:rFonts w:cstheme="minorHAnsi"/>
                <w:b/>
                <w:sz w:val="20"/>
                <w:szCs w:val="20"/>
              </w:rPr>
              <w:t>Correo electrónico:</w:t>
            </w:r>
            <w:r w:rsidRPr="007043E8">
              <w:rPr>
                <w:rFonts w:cstheme="minorHAnsi"/>
                <w:sz w:val="20"/>
                <w:szCs w:val="20"/>
              </w:rPr>
              <w:t xml:space="preserve"> </w:t>
            </w:r>
          </w:p>
          <w:p w:rsidR="000A159F" w:rsidRPr="007043E8" w:rsidRDefault="000A159F" w:rsidP="003A2C2D">
            <w:pPr>
              <w:spacing w:after="100" w:line="276" w:lineRule="auto"/>
              <w:rPr>
                <w:rFonts w:cstheme="minorHAnsi"/>
                <w:b/>
                <w:sz w:val="20"/>
                <w:szCs w:val="20"/>
              </w:rPr>
            </w:pPr>
            <w:r w:rsidRPr="007043E8">
              <w:rPr>
                <w:sz w:val="20"/>
                <w:szCs w:val="20"/>
              </w:rPr>
              <w:t>viviana@bullmine.com</w:t>
            </w:r>
          </w:p>
        </w:tc>
      </w:tr>
      <w:tr w:rsidR="000A159F" w:rsidRPr="007043E8" w:rsidTr="003A2C2D">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A159F" w:rsidRPr="007043E8" w:rsidRDefault="000A159F" w:rsidP="003A2C2D">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59F" w:rsidRPr="007043E8" w:rsidRDefault="000A159F" w:rsidP="003A2C2D">
            <w:pPr>
              <w:spacing w:after="100" w:line="276" w:lineRule="auto"/>
              <w:rPr>
                <w:rFonts w:cstheme="minorHAnsi"/>
                <w:b/>
                <w:sz w:val="20"/>
                <w:szCs w:val="20"/>
              </w:rPr>
            </w:pPr>
            <w:r w:rsidRPr="007043E8">
              <w:rPr>
                <w:rFonts w:cstheme="minorHAnsi"/>
                <w:b/>
                <w:sz w:val="20"/>
                <w:szCs w:val="20"/>
              </w:rPr>
              <w:t>Teléfono:</w:t>
            </w:r>
            <w:r w:rsidRPr="007043E8">
              <w:rPr>
                <w:rFonts w:cstheme="minorHAnsi"/>
                <w:sz w:val="20"/>
                <w:szCs w:val="20"/>
              </w:rPr>
              <w:t xml:space="preserve"> </w:t>
            </w:r>
          </w:p>
          <w:p w:rsidR="000A159F" w:rsidRPr="007043E8" w:rsidRDefault="000A159F" w:rsidP="003A2C2D">
            <w:pPr>
              <w:rPr>
                <w:rFonts w:cstheme="minorHAnsi"/>
                <w:sz w:val="20"/>
                <w:szCs w:val="20"/>
              </w:rPr>
            </w:pPr>
            <w:r w:rsidRPr="007043E8">
              <w:rPr>
                <w:sz w:val="20"/>
                <w:szCs w:val="20"/>
              </w:rPr>
              <w:t>057-2575718</w:t>
            </w:r>
          </w:p>
        </w:tc>
      </w:tr>
      <w:tr w:rsidR="000A159F" w:rsidRPr="007043E8" w:rsidTr="003A2C2D">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spacing w:after="100" w:line="276" w:lineRule="auto"/>
              <w:rPr>
                <w:rFonts w:cstheme="minorHAnsi"/>
                <w:b/>
                <w:sz w:val="20"/>
                <w:szCs w:val="20"/>
                <w:lang w:val="es-ES" w:eastAsia="es-ES"/>
              </w:rPr>
            </w:pPr>
            <w:r w:rsidRPr="007043E8">
              <w:rPr>
                <w:rFonts w:cstheme="minorHAnsi"/>
                <w:b/>
                <w:sz w:val="20"/>
                <w:szCs w:val="20"/>
              </w:rPr>
              <w:t>Identificación del Representante Legal:</w:t>
            </w:r>
            <w:r w:rsidRPr="007043E8">
              <w:rPr>
                <w:rFonts w:cstheme="minorHAnsi"/>
                <w:sz w:val="20"/>
                <w:szCs w:val="20"/>
              </w:rPr>
              <w:t xml:space="preserve"> </w:t>
            </w:r>
          </w:p>
          <w:p w:rsidR="000A159F" w:rsidRPr="007043E8" w:rsidRDefault="000A159F" w:rsidP="003A2C2D">
            <w:pPr>
              <w:rPr>
                <w:rFonts w:cstheme="minorHAnsi"/>
                <w:sz w:val="20"/>
                <w:szCs w:val="20"/>
              </w:rPr>
            </w:pPr>
            <w:r w:rsidRPr="007043E8">
              <w:rPr>
                <w:sz w:val="20"/>
                <w:szCs w:val="20"/>
              </w:rPr>
              <w:t>Hernán Iribarren</w:t>
            </w:r>
            <w:r>
              <w:rPr>
                <w:sz w:val="20"/>
                <w:szCs w:val="20"/>
              </w:rPr>
              <w:t xml:space="preserve"> Torres</w:t>
            </w:r>
            <w:r w:rsidRPr="007043E8">
              <w:rPr>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spacing w:after="100" w:line="276" w:lineRule="auto"/>
              <w:rPr>
                <w:rFonts w:cstheme="minorHAnsi"/>
                <w:b/>
                <w:sz w:val="20"/>
                <w:szCs w:val="20"/>
                <w:lang w:val="es-ES" w:eastAsia="es-ES"/>
              </w:rPr>
            </w:pPr>
            <w:r w:rsidRPr="007043E8">
              <w:rPr>
                <w:rFonts w:cstheme="minorHAnsi"/>
                <w:b/>
                <w:sz w:val="20"/>
                <w:szCs w:val="20"/>
              </w:rPr>
              <w:t>RUT o RUN:</w:t>
            </w:r>
            <w:r w:rsidRPr="007043E8">
              <w:rPr>
                <w:rFonts w:cstheme="minorHAnsi"/>
                <w:sz w:val="20"/>
                <w:szCs w:val="20"/>
              </w:rPr>
              <w:t xml:space="preserve"> </w:t>
            </w:r>
          </w:p>
          <w:p w:rsidR="000A159F" w:rsidRPr="007043E8" w:rsidRDefault="000A159F" w:rsidP="003A2C2D">
            <w:pPr>
              <w:spacing w:after="100"/>
              <w:jc w:val="left"/>
              <w:rPr>
                <w:rFonts w:cstheme="minorHAnsi"/>
                <w:sz w:val="20"/>
                <w:szCs w:val="20"/>
                <w:lang w:val="es-ES" w:eastAsia="es-ES"/>
              </w:rPr>
            </w:pPr>
            <w:r w:rsidRPr="007043E8">
              <w:rPr>
                <w:sz w:val="20"/>
                <w:szCs w:val="20"/>
              </w:rPr>
              <w:t>10.866.135-6</w:t>
            </w:r>
          </w:p>
        </w:tc>
      </w:tr>
      <w:tr w:rsidR="000A159F" w:rsidRPr="007043E8" w:rsidTr="003A2C2D">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spacing w:after="100" w:line="276" w:lineRule="auto"/>
              <w:rPr>
                <w:rFonts w:cstheme="minorHAnsi"/>
                <w:b/>
                <w:sz w:val="20"/>
                <w:szCs w:val="20"/>
              </w:rPr>
            </w:pPr>
            <w:r w:rsidRPr="007043E8">
              <w:rPr>
                <w:rFonts w:cstheme="minorHAnsi"/>
                <w:b/>
                <w:sz w:val="20"/>
                <w:szCs w:val="20"/>
              </w:rPr>
              <w:t>Domicilio Representante Legal:</w:t>
            </w:r>
            <w:r w:rsidRPr="007043E8">
              <w:rPr>
                <w:rFonts w:cstheme="minorHAnsi"/>
                <w:sz w:val="20"/>
                <w:szCs w:val="20"/>
              </w:rPr>
              <w:t xml:space="preserve"> </w:t>
            </w:r>
          </w:p>
          <w:p w:rsidR="000A159F" w:rsidRPr="007043E8" w:rsidRDefault="000A159F" w:rsidP="003A2C2D">
            <w:pPr>
              <w:rPr>
                <w:rFonts w:cstheme="minorHAnsi"/>
                <w:sz w:val="20"/>
                <w:szCs w:val="20"/>
                <w:lang w:val="es-ES" w:eastAsia="es-ES"/>
              </w:rPr>
            </w:pPr>
            <w:r w:rsidRPr="007043E8">
              <w:rPr>
                <w:sz w:val="20"/>
                <w:szCs w:val="20"/>
              </w:rPr>
              <w:t>Bolívar 202, Of. 1301,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spacing w:after="100" w:line="276" w:lineRule="auto"/>
              <w:rPr>
                <w:rFonts w:cstheme="minorHAnsi"/>
                <w:sz w:val="20"/>
                <w:szCs w:val="20"/>
              </w:rPr>
            </w:pPr>
            <w:r w:rsidRPr="007043E8">
              <w:rPr>
                <w:rFonts w:cstheme="minorHAnsi"/>
                <w:b/>
                <w:sz w:val="20"/>
                <w:szCs w:val="20"/>
              </w:rPr>
              <w:t>Correo electrónico:</w:t>
            </w:r>
            <w:r w:rsidRPr="007043E8">
              <w:rPr>
                <w:rFonts w:cstheme="minorHAnsi"/>
                <w:sz w:val="20"/>
                <w:szCs w:val="20"/>
              </w:rPr>
              <w:t xml:space="preserve"> </w:t>
            </w:r>
          </w:p>
          <w:p w:rsidR="000A159F" w:rsidRPr="007043E8" w:rsidRDefault="000A159F" w:rsidP="003A2C2D">
            <w:pPr>
              <w:spacing w:after="100" w:line="276" w:lineRule="auto"/>
              <w:rPr>
                <w:rFonts w:cstheme="minorHAnsi"/>
                <w:sz w:val="20"/>
                <w:szCs w:val="20"/>
                <w:lang w:val="es-ES" w:eastAsia="es-ES"/>
              </w:rPr>
            </w:pPr>
            <w:r w:rsidRPr="007043E8">
              <w:rPr>
                <w:sz w:val="20"/>
                <w:szCs w:val="20"/>
              </w:rPr>
              <w:t>viviana@bullmine.com</w:t>
            </w:r>
          </w:p>
        </w:tc>
      </w:tr>
      <w:tr w:rsidR="000A159F" w:rsidRPr="007043E8" w:rsidTr="003A2C2D">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A159F" w:rsidRPr="007043E8" w:rsidRDefault="000A159F" w:rsidP="003A2C2D">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59F" w:rsidRPr="007043E8" w:rsidRDefault="000A159F" w:rsidP="003A2C2D">
            <w:pPr>
              <w:spacing w:after="100" w:line="276" w:lineRule="auto"/>
              <w:rPr>
                <w:rFonts w:cstheme="minorHAnsi"/>
                <w:sz w:val="20"/>
                <w:szCs w:val="20"/>
              </w:rPr>
            </w:pPr>
            <w:r w:rsidRPr="007043E8">
              <w:rPr>
                <w:rFonts w:cstheme="minorHAnsi"/>
                <w:b/>
                <w:sz w:val="20"/>
                <w:szCs w:val="20"/>
              </w:rPr>
              <w:t>Teléfono:</w:t>
            </w:r>
            <w:r w:rsidRPr="007043E8">
              <w:rPr>
                <w:rFonts w:cstheme="minorHAnsi"/>
                <w:sz w:val="20"/>
                <w:szCs w:val="20"/>
              </w:rPr>
              <w:t xml:space="preserve"> </w:t>
            </w:r>
          </w:p>
          <w:p w:rsidR="000A159F" w:rsidRPr="007043E8" w:rsidRDefault="000A159F" w:rsidP="003A2C2D">
            <w:pPr>
              <w:spacing w:after="100" w:line="276" w:lineRule="auto"/>
              <w:rPr>
                <w:rFonts w:cstheme="minorHAnsi"/>
                <w:sz w:val="20"/>
                <w:szCs w:val="20"/>
                <w:lang w:val="es-ES" w:eastAsia="es-ES"/>
              </w:rPr>
            </w:pPr>
            <w:r w:rsidRPr="007043E8">
              <w:rPr>
                <w:sz w:val="20"/>
                <w:szCs w:val="20"/>
              </w:rPr>
              <w:t>057-2575718</w:t>
            </w:r>
          </w:p>
        </w:tc>
      </w:tr>
      <w:tr w:rsidR="000A159F" w:rsidRPr="007043E8" w:rsidTr="003A2C2D">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59F" w:rsidRPr="007043E8" w:rsidRDefault="000A159F" w:rsidP="003A2C2D">
            <w:pPr>
              <w:spacing w:after="100" w:line="276" w:lineRule="auto"/>
              <w:ind w:left="425" w:hanging="425"/>
              <w:rPr>
                <w:rFonts w:cstheme="minorHAnsi"/>
                <w:sz w:val="20"/>
                <w:szCs w:val="20"/>
              </w:rPr>
            </w:pPr>
            <w:r w:rsidRPr="007043E8">
              <w:rPr>
                <w:rFonts w:cstheme="minorHAnsi"/>
                <w:b/>
                <w:sz w:val="20"/>
                <w:szCs w:val="20"/>
              </w:rPr>
              <w:t>Fase de la actividad, proyecto o fuente fiscalizada:</w:t>
            </w:r>
            <w:r w:rsidRPr="007043E8">
              <w:rPr>
                <w:rFonts w:cstheme="minorHAnsi"/>
                <w:sz w:val="20"/>
                <w:szCs w:val="20"/>
              </w:rPr>
              <w:t xml:space="preserve"> </w:t>
            </w:r>
          </w:p>
          <w:p w:rsidR="000A159F" w:rsidRPr="007043E8" w:rsidRDefault="000C393B" w:rsidP="003A2C2D">
            <w:pPr>
              <w:rPr>
                <w:rFonts w:cstheme="minorHAnsi"/>
                <w:sz w:val="20"/>
                <w:szCs w:val="20"/>
              </w:rPr>
            </w:pPr>
            <w:r>
              <w:rPr>
                <w:rFonts w:cstheme="minorHAnsi"/>
                <w:sz w:val="20"/>
                <w:szCs w:val="20"/>
              </w:rPr>
              <w:t>Paralizada.</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38656300"/>
      <w:bookmarkStart w:id="40" w:name="_Toc438715194"/>
      <w:r w:rsidRPr="0025129B">
        <w:lastRenderedPageBreak/>
        <w:t>Ubicación</w:t>
      </w:r>
      <w:bookmarkEnd w:id="30"/>
      <w:bookmarkEnd w:id="31"/>
      <w:bookmarkEnd w:id="32"/>
      <w:bookmarkEnd w:id="33"/>
      <w:bookmarkEnd w:id="34"/>
      <w:bookmarkEnd w:id="35"/>
      <w:r w:rsidR="003714C8">
        <w:t xml:space="preserve"> y Layout</w:t>
      </w:r>
      <w:bookmarkEnd w:id="36"/>
      <w:bookmarkEnd w:id="37"/>
      <w:bookmarkEnd w:id="38"/>
      <w:r w:rsidR="0068460C">
        <w:t>.</w:t>
      </w:r>
      <w:bookmarkEnd w:id="39"/>
      <w:bookmarkEnd w:id="40"/>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1" w:name="_Toc352840382"/>
            <w:bookmarkStart w:id="42" w:name="_Toc352841442"/>
            <w:bookmarkStart w:id="43" w:name="_Toc352940732"/>
            <w:bookmarkStart w:id="44" w:name="_Toc353998108"/>
            <w:bookmarkStart w:id="45"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6C15E3">
              <w:rPr>
                <w:sz w:val="20"/>
                <w:szCs w:val="20"/>
              </w:rPr>
              <w:t xml:space="preserve">Google </w:t>
            </w:r>
            <w:proofErr w:type="spellStart"/>
            <w:r w:rsidR="006C15E3">
              <w:rPr>
                <w:sz w:val="20"/>
                <w:szCs w:val="20"/>
              </w:rPr>
              <w:t>Earth</w:t>
            </w:r>
            <w:proofErr w:type="spellEnd"/>
            <w:r w:rsidR="006C15E3">
              <w:rPr>
                <w:sz w:val="20"/>
                <w:szCs w:val="20"/>
              </w:rPr>
              <w:t>, 2015</w:t>
            </w:r>
            <w:r w:rsidR="006270FF" w:rsidRPr="007E2D5C">
              <w:rPr>
                <w:sz w:val="20"/>
                <w:szCs w:val="20"/>
              </w:rPr>
              <w:t>)</w:t>
            </w:r>
            <w:bookmarkEnd w:id="41"/>
            <w:bookmarkEnd w:id="42"/>
            <w:r w:rsidR="00285DFE" w:rsidRPr="007E2D5C">
              <w:rPr>
                <w:sz w:val="20"/>
                <w:szCs w:val="20"/>
              </w:rPr>
              <w:t>.</w:t>
            </w:r>
            <w:r w:rsidR="00F94CDE" w:rsidRPr="007E2D5C">
              <w:rPr>
                <w:sz w:val="20"/>
                <w:szCs w:val="20"/>
              </w:rPr>
              <w:t xml:space="preserve"> </w:t>
            </w:r>
            <w:bookmarkEnd w:id="43"/>
            <w:bookmarkEnd w:id="44"/>
            <w:bookmarkEnd w:id="45"/>
          </w:p>
          <w:p w:rsidR="006C15E3" w:rsidRPr="007E2D5C" w:rsidRDefault="006C15E3" w:rsidP="00AF4041">
            <w:pPr>
              <w:rPr>
                <w:color w:val="FF0000"/>
                <w:sz w:val="20"/>
                <w:szCs w:val="20"/>
              </w:rPr>
            </w:pPr>
          </w:p>
          <w:p w:rsidR="006270FF" w:rsidRPr="003714C8" w:rsidRDefault="006C15E3" w:rsidP="003714C8">
            <w:pPr>
              <w:jc w:val="center"/>
              <w:rPr>
                <w:rFonts w:cstheme="minorHAnsi"/>
                <w:b/>
                <w:noProof/>
                <w:sz w:val="24"/>
                <w:szCs w:val="20"/>
                <w:lang w:eastAsia="es-CL"/>
              </w:rPr>
            </w:pPr>
            <w:r w:rsidRPr="006C15E3">
              <w:rPr>
                <w:rFonts w:cstheme="minorHAnsi"/>
                <w:b/>
                <w:noProof/>
                <w:sz w:val="24"/>
                <w:szCs w:val="20"/>
                <w:lang w:eastAsia="es-CL"/>
              </w:rPr>
              <w:drawing>
                <wp:inline distT="0" distB="0" distL="0" distR="0" wp14:anchorId="6A022DD0" wp14:editId="067DAE0A">
                  <wp:extent cx="5941729" cy="3800475"/>
                  <wp:effectExtent l="0" t="0" r="190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51" t="9328" r="6044" b="16578"/>
                          <a:stretch/>
                        </pic:blipFill>
                        <pic:spPr bwMode="auto">
                          <a:xfrm>
                            <a:off x="0" y="0"/>
                            <a:ext cx="5943747" cy="3801765"/>
                          </a:xfrm>
                          <a:prstGeom prst="rect">
                            <a:avLst/>
                          </a:prstGeom>
                          <a:noFill/>
                          <a:ln>
                            <a:noFill/>
                          </a:ln>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9376A7" w:rsidRPr="0025129B" w:rsidTr="004E5529">
        <w:trPr>
          <w:trHeight w:val="229"/>
          <w:jc w:val="center"/>
        </w:trPr>
        <w:tc>
          <w:tcPr>
            <w:tcW w:w="1447" w:type="pct"/>
            <w:shd w:val="clear" w:color="auto" w:fill="FFFFFF"/>
            <w:tcMar>
              <w:top w:w="58" w:type="dxa"/>
              <w:left w:w="58" w:type="dxa"/>
              <w:bottom w:w="58" w:type="dxa"/>
              <w:right w:w="58" w:type="dxa"/>
            </w:tcMar>
            <w:hideMark/>
          </w:tcPr>
          <w:p w:rsidR="009376A7" w:rsidRPr="0025129B" w:rsidRDefault="009376A7"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Pr>
                <w:rFonts w:cstheme="minorHAnsi"/>
                <w:b/>
                <w:sz w:val="20"/>
                <w:szCs w:val="18"/>
              </w:rPr>
              <w:t xml:space="preserve"> </w:t>
            </w:r>
            <w:r w:rsidRPr="00F36778">
              <w:rPr>
                <w:rFonts w:cstheme="minorHAnsi"/>
                <w:sz w:val="20"/>
                <w:szCs w:val="18"/>
              </w:rPr>
              <w:t>WGS 84</w:t>
            </w:r>
          </w:p>
        </w:tc>
        <w:tc>
          <w:tcPr>
            <w:tcW w:w="885" w:type="pct"/>
            <w:shd w:val="clear" w:color="auto" w:fill="FFFFFF"/>
          </w:tcPr>
          <w:p w:rsidR="009376A7" w:rsidRPr="0025129B" w:rsidRDefault="009376A7" w:rsidP="00570BD0">
            <w:pPr>
              <w:rPr>
                <w:rFonts w:cstheme="minorHAnsi"/>
                <w:b/>
                <w:sz w:val="20"/>
                <w:szCs w:val="18"/>
              </w:rPr>
            </w:pPr>
            <w:r w:rsidRPr="0025129B">
              <w:rPr>
                <w:rFonts w:cstheme="minorHAnsi"/>
                <w:b/>
                <w:sz w:val="20"/>
                <w:szCs w:val="18"/>
              </w:rPr>
              <w:t>Huso:</w:t>
            </w:r>
            <w:r>
              <w:rPr>
                <w:rFonts w:cstheme="minorHAnsi"/>
                <w:b/>
                <w:sz w:val="20"/>
                <w:szCs w:val="18"/>
              </w:rPr>
              <w:t xml:space="preserve"> 19 S</w:t>
            </w:r>
          </w:p>
        </w:tc>
        <w:tc>
          <w:tcPr>
            <w:tcW w:w="1255" w:type="pct"/>
            <w:shd w:val="clear" w:color="auto" w:fill="FFFFFF"/>
          </w:tcPr>
          <w:p w:rsidR="009376A7" w:rsidRPr="0025129B" w:rsidRDefault="009376A7" w:rsidP="00570BD0">
            <w:pPr>
              <w:rPr>
                <w:rFonts w:cstheme="minorHAnsi"/>
                <w:b/>
                <w:sz w:val="20"/>
                <w:szCs w:val="18"/>
              </w:rPr>
            </w:pPr>
            <w:r w:rsidRPr="000A4AE6">
              <w:rPr>
                <w:rFonts w:cstheme="minorHAnsi"/>
                <w:b/>
                <w:sz w:val="20"/>
                <w:szCs w:val="20"/>
              </w:rPr>
              <w:t xml:space="preserve">UTM N: </w:t>
            </w:r>
            <w:r w:rsidRPr="00414F73">
              <w:rPr>
                <w:rFonts w:cstheme="minorHAnsi"/>
                <w:sz w:val="20"/>
                <w:szCs w:val="20"/>
              </w:rPr>
              <w:t>7.855.919</w:t>
            </w:r>
          </w:p>
        </w:tc>
        <w:tc>
          <w:tcPr>
            <w:tcW w:w="1413" w:type="pct"/>
            <w:shd w:val="clear" w:color="auto" w:fill="FFFFFF"/>
          </w:tcPr>
          <w:p w:rsidR="009376A7" w:rsidRPr="0025129B" w:rsidRDefault="009376A7" w:rsidP="00570BD0">
            <w:pPr>
              <w:rPr>
                <w:rFonts w:cstheme="minorHAnsi"/>
                <w:b/>
                <w:sz w:val="20"/>
                <w:szCs w:val="16"/>
              </w:rPr>
            </w:pPr>
            <w:r w:rsidRPr="000A4AE6">
              <w:rPr>
                <w:rFonts w:cstheme="minorHAnsi"/>
                <w:b/>
                <w:sz w:val="20"/>
                <w:szCs w:val="20"/>
              </w:rPr>
              <w:t>UTM E:</w:t>
            </w:r>
            <w:r>
              <w:rPr>
                <w:rFonts w:cstheme="minorHAnsi"/>
                <w:b/>
                <w:sz w:val="20"/>
                <w:szCs w:val="20"/>
              </w:rPr>
              <w:t xml:space="preserve"> </w:t>
            </w:r>
            <w:r w:rsidRPr="00414F73">
              <w:rPr>
                <w:rFonts w:cstheme="minorHAnsi"/>
                <w:sz w:val="20"/>
                <w:szCs w:val="20"/>
              </w:rPr>
              <w:t>407.075</w:t>
            </w:r>
          </w:p>
        </w:tc>
      </w:tr>
      <w:tr w:rsidR="009376A7" w:rsidRPr="0025129B" w:rsidTr="009376A7">
        <w:trPr>
          <w:trHeight w:val="229"/>
          <w:jc w:val="center"/>
        </w:trPr>
        <w:tc>
          <w:tcPr>
            <w:tcW w:w="5000" w:type="pct"/>
            <w:gridSpan w:val="4"/>
            <w:shd w:val="clear" w:color="auto" w:fill="FFFFFF"/>
            <w:tcMar>
              <w:top w:w="58" w:type="dxa"/>
              <w:left w:w="58" w:type="dxa"/>
              <w:bottom w:w="58" w:type="dxa"/>
              <w:right w:w="58" w:type="dxa"/>
            </w:tcMar>
          </w:tcPr>
          <w:p w:rsidR="009376A7" w:rsidRPr="000A4AE6" w:rsidRDefault="009376A7" w:rsidP="009376A7">
            <w:pPr>
              <w:rPr>
                <w:rFonts w:cstheme="minorHAnsi"/>
                <w:b/>
                <w:sz w:val="20"/>
                <w:szCs w:val="20"/>
              </w:rPr>
            </w:pPr>
            <w:r w:rsidRPr="000A4AE6">
              <w:rPr>
                <w:rFonts w:cstheme="minorHAnsi"/>
                <w:b/>
                <w:sz w:val="20"/>
                <w:szCs w:val="20"/>
              </w:rPr>
              <w:t>Ruta de Acceso :</w:t>
            </w:r>
          </w:p>
          <w:p w:rsidR="009376A7" w:rsidRPr="000A4AE6" w:rsidRDefault="009376A7" w:rsidP="009376A7">
            <w:pPr>
              <w:rPr>
                <w:rFonts w:cstheme="minorHAnsi"/>
                <w:b/>
                <w:sz w:val="20"/>
                <w:szCs w:val="20"/>
              </w:rPr>
            </w:pPr>
            <w:r>
              <w:rPr>
                <w:rFonts w:cstheme="minorHAnsi"/>
                <w:sz w:val="20"/>
                <w:szCs w:val="20"/>
              </w:rPr>
              <w:t>Se inicia la ruta de ingreso d</w:t>
            </w:r>
            <w:r w:rsidRPr="00083935">
              <w:rPr>
                <w:rFonts w:cstheme="minorHAnsi"/>
                <w:sz w:val="20"/>
                <w:szCs w:val="20"/>
              </w:rPr>
              <w:t xml:space="preserve">esde Iquique </w:t>
            </w:r>
            <w:r>
              <w:rPr>
                <w:rFonts w:cstheme="minorHAnsi"/>
                <w:sz w:val="20"/>
                <w:szCs w:val="20"/>
              </w:rPr>
              <w:t xml:space="preserve">por </w:t>
            </w:r>
            <w:r w:rsidRPr="00083935">
              <w:rPr>
                <w:rFonts w:cstheme="minorHAnsi"/>
                <w:sz w:val="20"/>
                <w:szCs w:val="20"/>
              </w:rPr>
              <w:t xml:space="preserve">la Ruta A-16 hasta llegar </w:t>
            </w:r>
            <w:r>
              <w:rPr>
                <w:rFonts w:cstheme="minorHAnsi"/>
                <w:sz w:val="20"/>
                <w:szCs w:val="20"/>
              </w:rPr>
              <w:t xml:space="preserve">a la intersección </w:t>
            </w:r>
            <w:r w:rsidRPr="00083935">
              <w:rPr>
                <w:rFonts w:cstheme="minorHAnsi"/>
                <w:sz w:val="20"/>
                <w:szCs w:val="20"/>
              </w:rPr>
              <w:t xml:space="preserve">con la Ruta 5, </w:t>
            </w:r>
            <w:r>
              <w:rPr>
                <w:rFonts w:cstheme="minorHAnsi"/>
                <w:sz w:val="20"/>
                <w:szCs w:val="20"/>
              </w:rPr>
              <w:t xml:space="preserve">por donde se debe dirigir </w:t>
            </w:r>
            <w:r w:rsidRPr="00083935">
              <w:rPr>
                <w:rFonts w:cstheme="minorHAnsi"/>
                <w:sz w:val="20"/>
                <w:szCs w:val="20"/>
              </w:rPr>
              <w:t xml:space="preserve"> hacia el Norte hasta el km. 1920 en el cual se avanzan aproximadamente 2 </w:t>
            </w:r>
            <w:proofErr w:type="spellStart"/>
            <w:r w:rsidRPr="00083935">
              <w:rPr>
                <w:rFonts w:cstheme="minorHAnsi"/>
                <w:sz w:val="20"/>
                <w:szCs w:val="20"/>
              </w:rPr>
              <w:t>kilometros</w:t>
            </w:r>
            <w:proofErr w:type="spellEnd"/>
            <w:r w:rsidRPr="00083935">
              <w:rPr>
                <w:rFonts w:cstheme="minorHAnsi"/>
                <w:sz w:val="20"/>
                <w:szCs w:val="20"/>
              </w:rPr>
              <w:t xml:space="preserve"> hasta llegar a la garita de entrada de la faena.</w:t>
            </w:r>
          </w:p>
        </w:tc>
      </w:tr>
    </w:tbl>
    <w:p w:rsidR="000B51F7" w:rsidRDefault="000B51F7" w:rsidP="000B51F7">
      <w:pPr>
        <w:pStyle w:val="Ttulo1"/>
        <w:numPr>
          <w:ilvl w:val="0"/>
          <w:numId w:val="0"/>
        </w:numPr>
        <w:ind w:left="432"/>
      </w:pPr>
      <w:bookmarkStart w:id="46" w:name="_Toc352162448"/>
      <w:bookmarkStart w:id="47" w:name="_Toc352162785"/>
      <w:bookmarkStart w:id="48" w:name="_Toc352840384"/>
      <w:bookmarkStart w:id="49" w:name="_Toc352841444"/>
    </w:p>
    <w:p w:rsidR="000B51F7" w:rsidRDefault="000B51F7" w:rsidP="000B51F7"/>
    <w:p w:rsidR="000B51F7" w:rsidRDefault="000B51F7" w:rsidP="000B51F7"/>
    <w:p w:rsidR="000B51F7" w:rsidRDefault="000B51F7" w:rsidP="000B51F7"/>
    <w:p w:rsidR="000B51F7" w:rsidRDefault="000B51F7" w:rsidP="000B51F7"/>
    <w:p w:rsidR="000B51F7" w:rsidRDefault="000B51F7" w:rsidP="000B51F7"/>
    <w:p w:rsidR="000B51F7" w:rsidRDefault="000B51F7" w:rsidP="000B51F7"/>
    <w:p w:rsidR="000B51F7" w:rsidRDefault="000B51F7" w:rsidP="000B51F7"/>
    <w:p w:rsidR="000B51F7" w:rsidRDefault="000B51F7" w:rsidP="000B51F7"/>
    <w:p w:rsidR="000B51F7" w:rsidRDefault="000B51F7" w:rsidP="000B51F7"/>
    <w:p w:rsidR="000B51F7" w:rsidRDefault="000B51F7" w:rsidP="000B51F7"/>
    <w:p w:rsidR="000B51F7" w:rsidRDefault="000B51F7" w:rsidP="000B51F7"/>
    <w:p w:rsidR="00B1722C" w:rsidRPr="0025129B" w:rsidRDefault="00B1722C" w:rsidP="00C958D0">
      <w:pPr>
        <w:pStyle w:val="Ttulo1"/>
      </w:pPr>
      <w:bookmarkStart w:id="50" w:name="_Toc438715195"/>
      <w:r w:rsidRPr="0025129B">
        <w:lastRenderedPageBreak/>
        <w:t xml:space="preserve">INSTRUMENTOS DE </w:t>
      </w:r>
      <w:r w:rsidR="00F15D52">
        <w:t>CARÁCTER</w:t>
      </w:r>
      <w:r w:rsidR="005F32AE">
        <w:t xml:space="preserve"> AMBIENTAL QUE REGULAN </w:t>
      </w:r>
      <w:r w:rsidRPr="0025129B">
        <w:t>LA ACTIVIDAD FISCALIZADA.</w:t>
      </w:r>
      <w:bookmarkEnd w:id="46"/>
      <w:bookmarkEnd w:id="47"/>
      <w:bookmarkEnd w:id="48"/>
      <w:bookmarkEnd w:id="49"/>
      <w:bookmarkEnd w:id="50"/>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
        <w:gridCol w:w="1274"/>
        <w:gridCol w:w="708"/>
        <w:gridCol w:w="1133"/>
        <w:gridCol w:w="1701"/>
        <w:gridCol w:w="2267"/>
        <w:gridCol w:w="1424"/>
        <w:gridCol w:w="1248"/>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4F476D" w:rsidRPr="0025129B" w:rsidTr="004F476D">
        <w:trPr>
          <w:trHeight w:val="498"/>
        </w:trPr>
        <w:tc>
          <w:tcPr>
            <w:tcW w:w="177"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350" w:type="pct"/>
            <w:shd w:val="clear" w:color="auto" w:fill="auto"/>
            <w:vAlign w:val="center"/>
            <w:hideMark/>
          </w:tcPr>
          <w:p w:rsidR="00351A5F" w:rsidRPr="00603ED1" w:rsidRDefault="00096213" w:rsidP="00351A5F">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p w:rsidR="00051C01" w:rsidRPr="00603ED1" w:rsidRDefault="00051C01" w:rsidP="00051C01">
            <w:pPr>
              <w:spacing w:line="0" w:lineRule="atLeast"/>
              <w:jc w:val="center"/>
              <w:rPr>
                <w:rFonts w:eastAsia="Times New Roman" w:cs="Calibri"/>
                <w:b/>
                <w:bCs/>
                <w:sz w:val="20"/>
                <w:szCs w:val="20"/>
                <w:lang w:eastAsia="es-CL"/>
              </w:rPr>
            </w:pPr>
          </w:p>
        </w:tc>
        <w:tc>
          <w:tcPr>
            <w:tcW w:w="56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4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04" w:type="pct"/>
            <w:shd w:val="clear" w:color="auto" w:fill="auto"/>
            <w:vAlign w:val="center"/>
            <w:hideMark/>
          </w:tcPr>
          <w:p w:rsidR="00096213" w:rsidRPr="0025129B" w:rsidRDefault="006A24D3" w:rsidP="006A24D3">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7" w:type="pct"/>
            <w:vAlign w:val="center"/>
          </w:tcPr>
          <w:p w:rsidR="00096213" w:rsidRPr="0025129B" w:rsidRDefault="00F64DF2" w:rsidP="006A24D3">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4F476D" w:rsidRPr="0025129B" w:rsidTr="00A3262A">
        <w:trPr>
          <w:trHeight w:val="498"/>
        </w:trPr>
        <w:tc>
          <w:tcPr>
            <w:tcW w:w="177" w:type="pct"/>
            <w:shd w:val="clear" w:color="auto" w:fill="auto"/>
            <w:noWrap/>
            <w:vAlign w:val="center"/>
            <w:hideMark/>
          </w:tcPr>
          <w:p w:rsidR="00096213" w:rsidRPr="007C60EE" w:rsidRDefault="0016012D" w:rsidP="007C60EE">
            <w:pPr>
              <w:spacing w:line="0" w:lineRule="atLeast"/>
              <w:jc w:val="center"/>
              <w:rPr>
                <w:color w:val="000000"/>
                <w:sz w:val="20"/>
              </w:rPr>
            </w:pPr>
            <w:r>
              <w:rPr>
                <w:color w:val="000000"/>
                <w:sz w:val="20"/>
              </w:rPr>
              <w:t>1</w:t>
            </w:r>
          </w:p>
        </w:tc>
        <w:tc>
          <w:tcPr>
            <w:tcW w:w="630" w:type="pct"/>
            <w:shd w:val="clear" w:color="auto" w:fill="auto"/>
            <w:noWrap/>
            <w:vAlign w:val="center"/>
          </w:tcPr>
          <w:p w:rsidR="00096213" w:rsidRPr="007C60EE" w:rsidRDefault="00351A5F" w:rsidP="007C60EE">
            <w:pPr>
              <w:spacing w:line="0" w:lineRule="atLeast"/>
              <w:jc w:val="center"/>
              <w:rPr>
                <w:color w:val="000000"/>
                <w:sz w:val="20"/>
              </w:rPr>
            </w:pPr>
            <w:r>
              <w:rPr>
                <w:color w:val="000000"/>
                <w:sz w:val="20"/>
              </w:rPr>
              <w:t>RCA</w:t>
            </w:r>
          </w:p>
        </w:tc>
        <w:tc>
          <w:tcPr>
            <w:tcW w:w="350" w:type="pct"/>
            <w:shd w:val="clear" w:color="auto" w:fill="auto"/>
            <w:noWrap/>
            <w:vAlign w:val="center"/>
          </w:tcPr>
          <w:p w:rsidR="00096213" w:rsidRPr="007C60EE" w:rsidRDefault="00351A5F" w:rsidP="00351A5F">
            <w:pPr>
              <w:spacing w:line="0" w:lineRule="atLeast"/>
              <w:jc w:val="center"/>
              <w:rPr>
                <w:color w:val="000000"/>
                <w:sz w:val="20"/>
              </w:rPr>
            </w:pPr>
            <w:r>
              <w:rPr>
                <w:color w:val="000000"/>
                <w:sz w:val="20"/>
              </w:rPr>
              <w:t>10</w:t>
            </w:r>
          </w:p>
        </w:tc>
        <w:tc>
          <w:tcPr>
            <w:tcW w:w="560" w:type="pct"/>
            <w:vAlign w:val="center"/>
          </w:tcPr>
          <w:p w:rsidR="00096213" w:rsidRPr="007C60EE" w:rsidRDefault="00195C97" w:rsidP="00195C97">
            <w:pPr>
              <w:spacing w:line="0" w:lineRule="atLeast"/>
              <w:jc w:val="center"/>
              <w:rPr>
                <w:color w:val="000000"/>
                <w:sz w:val="20"/>
              </w:rPr>
            </w:pPr>
            <w:r>
              <w:rPr>
                <w:color w:val="000000"/>
                <w:sz w:val="20"/>
              </w:rPr>
              <w:t>01/02/2010</w:t>
            </w:r>
          </w:p>
        </w:tc>
        <w:tc>
          <w:tcPr>
            <w:tcW w:w="841" w:type="pct"/>
            <w:shd w:val="clear" w:color="auto" w:fill="auto"/>
            <w:noWrap/>
            <w:vAlign w:val="center"/>
          </w:tcPr>
          <w:p w:rsidR="00096213" w:rsidRPr="007C60EE" w:rsidRDefault="00444391" w:rsidP="007C60EE">
            <w:pPr>
              <w:spacing w:line="0" w:lineRule="atLeast"/>
              <w:jc w:val="center"/>
              <w:rPr>
                <w:color w:val="000000"/>
                <w:sz w:val="20"/>
              </w:rPr>
            </w:pPr>
            <w:r>
              <w:rPr>
                <w:rFonts w:eastAsia="Times New Roman" w:cs="Calibri"/>
                <w:color w:val="000000"/>
                <w:sz w:val="20"/>
                <w:szCs w:val="20"/>
                <w:lang w:eastAsia="es-CL"/>
              </w:rPr>
              <w:t>COREMA Región de Tarapacá</w:t>
            </w:r>
          </w:p>
        </w:tc>
        <w:tc>
          <w:tcPr>
            <w:tcW w:w="1121" w:type="pct"/>
            <w:shd w:val="clear" w:color="auto" w:fill="auto"/>
            <w:noWrap/>
            <w:vAlign w:val="center"/>
          </w:tcPr>
          <w:p w:rsidR="00096213" w:rsidRPr="007C60EE" w:rsidRDefault="006A24D3" w:rsidP="00A3262A">
            <w:pPr>
              <w:spacing w:line="0" w:lineRule="atLeast"/>
              <w:jc w:val="center"/>
              <w:rPr>
                <w:color w:val="000000"/>
                <w:sz w:val="20"/>
              </w:rPr>
            </w:pPr>
            <w:r>
              <w:rPr>
                <w:rFonts w:eastAsia="Times New Roman" w:cs="Calibri"/>
                <w:color w:val="000000"/>
                <w:sz w:val="20"/>
                <w:szCs w:val="20"/>
                <w:lang w:eastAsia="es-CL"/>
              </w:rPr>
              <w:t xml:space="preserve">Producción de Yodo SCM </w:t>
            </w:r>
            <w:proofErr w:type="spellStart"/>
            <w:r>
              <w:rPr>
                <w:rFonts w:eastAsia="Times New Roman" w:cs="Calibri"/>
                <w:color w:val="000000"/>
                <w:sz w:val="20"/>
                <w:szCs w:val="20"/>
                <w:lang w:eastAsia="es-CL"/>
              </w:rPr>
              <w:t>Bullmine</w:t>
            </w:r>
            <w:proofErr w:type="spellEnd"/>
            <w:r w:rsidR="00A3262A">
              <w:rPr>
                <w:rFonts w:eastAsia="Times New Roman" w:cs="Calibri"/>
                <w:color w:val="000000"/>
                <w:sz w:val="20"/>
                <w:szCs w:val="20"/>
                <w:lang w:eastAsia="es-CL"/>
              </w:rPr>
              <w:t>.</w:t>
            </w:r>
          </w:p>
        </w:tc>
        <w:tc>
          <w:tcPr>
            <w:tcW w:w="704" w:type="pct"/>
            <w:shd w:val="clear" w:color="auto" w:fill="auto"/>
            <w:noWrap/>
            <w:vAlign w:val="center"/>
          </w:tcPr>
          <w:p w:rsidR="00096213" w:rsidRPr="0025129B" w:rsidRDefault="006A24D3" w:rsidP="006A24D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vAlign w:val="center"/>
          </w:tcPr>
          <w:p w:rsidR="00096213" w:rsidRPr="0025129B" w:rsidRDefault="00A3262A" w:rsidP="00A3262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4F476D" w:rsidRPr="0025129B" w:rsidTr="00A3262A">
        <w:trPr>
          <w:trHeight w:val="498"/>
        </w:trPr>
        <w:tc>
          <w:tcPr>
            <w:tcW w:w="177" w:type="pct"/>
            <w:shd w:val="clear" w:color="auto" w:fill="auto"/>
            <w:noWrap/>
            <w:vAlign w:val="center"/>
          </w:tcPr>
          <w:p w:rsidR="0016012D" w:rsidRPr="007C60EE" w:rsidRDefault="0016012D" w:rsidP="007C60EE">
            <w:pPr>
              <w:spacing w:line="0" w:lineRule="atLeast"/>
              <w:jc w:val="center"/>
              <w:rPr>
                <w:color w:val="000000"/>
                <w:sz w:val="20"/>
              </w:rPr>
            </w:pPr>
            <w:r>
              <w:rPr>
                <w:color w:val="000000"/>
                <w:sz w:val="20"/>
              </w:rPr>
              <w:t>2</w:t>
            </w:r>
          </w:p>
        </w:tc>
        <w:tc>
          <w:tcPr>
            <w:tcW w:w="630" w:type="pct"/>
            <w:shd w:val="clear" w:color="auto" w:fill="auto"/>
            <w:noWrap/>
            <w:vAlign w:val="center"/>
          </w:tcPr>
          <w:p w:rsidR="0016012D" w:rsidRPr="007C60EE" w:rsidRDefault="00351A5F" w:rsidP="007C60EE">
            <w:pPr>
              <w:spacing w:line="0" w:lineRule="atLeast"/>
              <w:jc w:val="center"/>
              <w:rPr>
                <w:color w:val="000000"/>
                <w:sz w:val="20"/>
              </w:rPr>
            </w:pPr>
            <w:r>
              <w:rPr>
                <w:color w:val="000000"/>
                <w:sz w:val="20"/>
              </w:rPr>
              <w:t>RCA</w:t>
            </w:r>
          </w:p>
        </w:tc>
        <w:tc>
          <w:tcPr>
            <w:tcW w:w="350" w:type="pct"/>
            <w:shd w:val="clear" w:color="auto" w:fill="auto"/>
            <w:noWrap/>
            <w:vAlign w:val="center"/>
          </w:tcPr>
          <w:p w:rsidR="0016012D" w:rsidRPr="007C60EE" w:rsidRDefault="00351A5F" w:rsidP="007C60EE">
            <w:pPr>
              <w:spacing w:line="0" w:lineRule="atLeast"/>
              <w:jc w:val="center"/>
              <w:rPr>
                <w:color w:val="000000"/>
                <w:sz w:val="20"/>
              </w:rPr>
            </w:pPr>
            <w:r>
              <w:rPr>
                <w:color w:val="000000"/>
                <w:sz w:val="20"/>
              </w:rPr>
              <w:t>80</w:t>
            </w:r>
          </w:p>
        </w:tc>
        <w:tc>
          <w:tcPr>
            <w:tcW w:w="560" w:type="pct"/>
            <w:vAlign w:val="center"/>
          </w:tcPr>
          <w:p w:rsidR="0016012D" w:rsidRPr="007C60EE" w:rsidRDefault="004E612A" w:rsidP="004E612A">
            <w:pPr>
              <w:spacing w:line="0" w:lineRule="atLeast"/>
              <w:jc w:val="center"/>
              <w:rPr>
                <w:color w:val="000000"/>
                <w:sz w:val="20"/>
              </w:rPr>
            </w:pPr>
            <w:r>
              <w:rPr>
                <w:color w:val="000000"/>
                <w:sz w:val="20"/>
              </w:rPr>
              <w:t>24/07/2013</w:t>
            </w:r>
          </w:p>
        </w:tc>
        <w:tc>
          <w:tcPr>
            <w:tcW w:w="841" w:type="pct"/>
            <w:shd w:val="clear" w:color="auto" w:fill="auto"/>
            <w:noWrap/>
            <w:vAlign w:val="center"/>
          </w:tcPr>
          <w:p w:rsidR="0016012D" w:rsidRPr="007C60EE" w:rsidRDefault="004E612A" w:rsidP="00815F82">
            <w:pPr>
              <w:spacing w:line="0" w:lineRule="atLeast"/>
              <w:jc w:val="center"/>
              <w:rPr>
                <w:color w:val="000000"/>
                <w:sz w:val="20"/>
              </w:rPr>
            </w:pPr>
            <w:r w:rsidRPr="004E612A">
              <w:rPr>
                <w:color w:val="000000"/>
                <w:sz w:val="20"/>
              </w:rPr>
              <w:t>C</w:t>
            </w:r>
            <w:r w:rsidR="00815F82">
              <w:rPr>
                <w:color w:val="000000"/>
                <w:sz w:val="20"/>
              </w:rPr>
              <w:t>omisión de Evaluación Región de Tarapacá</w:t>
            </w:r>
          </w:p>
        </w:tc>
        <w:tc>
          <w:tcPr>
            <w:tcW w:w="1121" w:type="pct"/>
            <w:shd w:val="clear" w:color="auto" w:fill="auto"/>
            <w:noWrap/>
            <w:vAlign w:val="center"/>
          </w:tcPr>
          <w:p w:rsidR="0016012D" w:rsidRPr="007C60EE" w:rsidRDefault="006A24D3" w:rsidP="00A3262A">
            <w:pPr>
              <w:spacing w:line="0" w:lineRule="atLeast"/>
              <w:jc w:val="center"/>
              <w:rPr>
                <w:color w:val="000000"/>
                <w:sz w:val="20"/>
              </w:rPr>
            </w:pPr>
            <w:r>
              <w:rPr>
                <w:color w:val="000000"/>
                <w:sz w:val="20"/>
              </w:rPr>
              <w:t xml:space="preserve">Modificación </w:t>
            </w:r>
            <w:r>
              <w:rPr>
                <w:rFonts w:eastAsia="Times New Roman" w:cs="Calibri"/>
                <w:color w:val="000000"/>
                <w:sz w:val="20"/>
                <w:szCs w:val="20"/>
                <w:lang w:eastAsia="es-CL"/>
              </w:rPr>
              <w:t xml:space="preserve">Producción de Yodo SCM </w:t>
            </w:r>
            <w:proofErr w:type="spellStart"/>
            <w:r>
              <w:rPr>
                <w:rFonts w:eastAsia="Times New Roman" w:cs="Calibri"/>
                <w:color w:val="000000"/>
                <w:sz w:val="20"/>
                <w:szCs w:val="20"/>
                <w:lang w:eastAsia="es-CL"/>
              </w:rPr>
              <w:t>Bullmine</w:t>
            </w:r>
            <w:proofErr w:type="spellEnd"/>
            <w:r w:rsidR="00A3262A">
              <w:rPr>
                <w:rFonts w:eastAsia="Times New Roman" w:cs="Calibri"/>
                <w:color w:val="000000"/>
                <w:sz w:val="20"/>
                <w:szCs w:val="20"/>
                <w:lang w:eastAsia="es-CL"/>
              </w:rPr>
              <w:t>.</w:t>
            </w:r>
          </w:p>
        </w:tc>
        <w:tc>
          <w:tcPr>
            <w:tcW w:w="704" w:type="pct"/>
            <w:shd w:val="clear" w:color="auto" w:fill="auto"/>
            <w:noWrap/>
            <w:vAlign w:val="center"/>
          </w:tcPr>
          <w:p w:rsidR="0016012D" w:rsidRPr="0025129B" w:rsidRDefault="006A24D3" w:rsidP="006A24D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vAlign w:val="center"/>
          </w:tcPr>
          <w:p w:rsidR="0016012D" w:rsidRPr="0025129B" w:rsidRDefault="00A3262A" w:rsidP="00A3262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4F476D" w:rsidRPr="0025129B" w:rsidTr="00A3262A">
        <w:trPr>
          <w:trHeight w:val="498"/>
        </w:trPr>
        <w:tc>
          <w:tcPr>
            <w:tcW w:w="177" w:type="pct"/>
            <w:shd w:val="clear" w:color="auto" w:fill="auto"/>
            <w:noWrap/>
            <w:vAlign w:val="center"/>
          </w:tcPr>
          <w:p w:rsidR="0016012D" w:rsidRPr="007C60EE" w:rsidRDefault="0016012D" w:rsidP="007C60EE">
            <w:pPr>
              <w:spacing w:line="0" w:lineRule="atLeast"/>
              <w:jc w:val="center"/>
              <w:rPr>
                <w:color w:val="000000"/>
                <w:sz w:val="20"/>
              </w:rPr>
            </w:pPr>
            <w:r>
              <w:rPr>
                <w:color w:val="000000"/>
                <w:sz w:val="20"/>
              </w:rPr>
              <w:t>3</w:t>
            </w:r>
          </w:p>
        </w:tc>
        <w:tc>
          <w:tcPr>
            <w:tcW w:w="630" w:type="pct"/>
            <w:shd w:val="clear" w:color="auto" w:fill="auto"/>
            <w:noWrap/>
            <w:vAlign w:val="center"/>
          </w:tcPr>
          <w:p w:rsidR="0016012D" w:rsidRPr="007C60EE" w:rsidRDefault="00351A5F" w:rsidP="007C60EE">
            <w:pPr>
              <w:spacing w:line="0" w:lineRule="atLeast"/>
              <w:jc w:val="center"/>
              <w:rPr>
                <w:color w:val="000000"/>
                <w:sz w:val="20"/>
              </w:rPr>
            </w:pPr>
            <w:r>
              <w:rPr>
                <w:color w:val="000000"/>
                <w:sz w:val="20"/>
              </w:rPr>
              <w:t>R.E.</w:t>
            </w:r>
          </w:p>
        </w:tc>
        <w:tc>
          <w:tcPr>
            <w:tcW w:w="350" w:type="pct"/>
            <w:shd w:val="clear" w:color="auto" w:fill="auto"/>
            <w:noWrap/>
            <w:vAlign w:val="center"/>
          </w:tcPr>
          <w:p w:rsidR="0016012D" w:rsidRPr="007C60EE" w:rsidRDefault="00351A5F" w:rsidP="007C60EE">
            <w:pPr>
              <w:spacing w:line="0" w:lineRule="atLeast"/>
              <w:jc w:val="center"/>
              <w:rPr>
                <w:color w:val="000000"/>
                <w:sz w:val="20"/>
              </w:rPr>
            </w:pPr>
            <w:r>
              <w:rPr>
                <w:color w:val="000000"/>
                <w:sz w:val="20"/>
              </w:rPr>
              <w:t>1351</w:t>
            </w:r>
          </w:p>
        </w:tc>
        <w:tc>
          <w:tcPr>
            <w:tcW w:w="560" w:type="pct"/>
            <w:vAlign w:val="center"/>
          </w:tcPr>
          <w:p w:rsidR="0016012D" w:rsidRPr="007C60EE" w:rsidRDefault="00223D0D" w:rsidP="005C2A9A">
            <w:pPr>
              <w:spacing w:line="0" w:lineRule="atLeast"/>
              <w:jc w:val="center"/>
              <w:rPr>
                <w:color w:val="000000"/>
                <w:sz w:val="20"/>
              </w:rPr>
            </w:pPr>
            <w:r>
              <w:rPr>
                <w:color w:val="000000"/>
                <w:sz w:val="20"/>
              </w:rPr>
              <w:t>29/12/2014</w:t>
            </w:r>
          </w:p>
        </w:tc>
        <w:tc>
          <w:tcPr>
            <w:tcW w:w="841" w:type="pct"/>
            <w:shd w:val="clear" w:color="auto" w:fill="auto"/>
            <w:noWrap/>
            <w:vAlign w:val="center"/>
          </w:tcPr>
          <w:p w:rsidR="0016012D" w:rsidRPr="007C60EE" w:rsidRDefault="00223D0D" w:rsidP="007C60EE">
            <w:pPr>
              <w:spacing w:line="0" w:lineRule="atLeast"/>
              <w:jc w:val="center"/>
              <w:rPr>
                <w:color w:val="000000"/>
                <w:sz w:val="20"/>
              </w:rPr>
            </w:pPr>
            <w:r>
              <w:rPr>
                <w:color w:val="000000"/>
                <w:sz w:val="20"/>
              </w:rPr>
              <w:t>Servicio de Evaluación Ambiental Dirección Ejecutiva</w:t>
            </w:r>
          </w:p>
        </w:tc>
        <w:tc>
          <w:tcPr>
            <w:tcW w:w="1121" w:type="pct"/>
            <w:shd w:val="clear" w:color="auto" w:fill="auto"/>
            <w:noWrap/>
            <w:vAlign w:val="center"/>
          </w:tcPr>
          <w:p w:rsidR="0016012D" w:rsidRPr="007C60EE" w:rsidRDefault="006A24D3" w:rsidP="00A3262A">
            <w:pPr>
              <w:spacing w:line="0" w:lineRule="atLeast"/>
              <w:jc w:val="center"/>
              <w:rPr>
                <w:color w:val="000000"/>
                <w:sz w:val="20"/>
              </w:rPr>
            </w:pPr>
            <w:r>
              <w:rPr>
                <w:color w:val="000000"/>
                <w:sz w:val="20"/>
              </w:rPr>
              <w:t xml:space="preserve">Regularización </w:t>
            </w:r>
            <w:r>
              <w:rPr>
                <w:rFonts w:eastAsia="Times New Roman" w:cs="Calibri"/>
                <w:color w:val="000000"/>
                <w:sz w:val="20"/>
                <w:szCs w:val="20"/>
                <w:lang w:eastAsia="es-CL"/>
              </w:rPr>
              <w:t xml:space="preserve">Producción de Yodo SCM </w:t>
            </w:r>
            <w:proofErr w:type="spellStart"/>
            <w:r>
              <w:rPr>
                <w:rFonts w:eastAsia="Times New Roman" w:cs="Calibri"/>
                <w:color w:val="000000"/>
                <w:sz w:val="20"/>
                <w:szCs w:val="20"/>
                <w:lang w:eastAsia="es-CL"/>
              </w:rPr>
              <w:t>Bullmine</w:t>
            </w:r>
            <w:proofErr w:type="spellEnd"/>
            <w:r w:rsidR="00A3262A">
              <w:rPr>
                <w:rFonts w:eastAsia="Times New Roman" w:cs="Calibri"/>
                <w:color w:val="000000"/>
                <w:sz w:val="20"/>
                <w:szCs w:val="20"/>
                <w:lang w:eastAsia="es-CL"/>
              </w:rPr>
              <w:t>.</w:t>
            </w:r>
          </w:p>
        </w:tc>
        <w:tc>
          <w:tcPr>
            <w:tcW w:w="704" w:type="pct"/>
            <w:shd w:val="clear" w:color="auto" w:fill="auto"/>
            <w:noWrap/>
            <w:vAlign w:val="center"/>
          </w:tcPr>
          <w:p w:rsidR="0016012D" w:rsidRPr="0025129B" w:rsidRDefault="006A24D3"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Resolución que aprueba la RCA N° 70/2014.</w:t>
            </w:r>
          </w:p>
        </w:tc>
        <w:tc>
          <w:tcPr>
            <w:tcW w:w="617" w:type="pct"/>
            <w:vAlign w:val="center"/>
          </w:tcPr>
          <w:p w:rsidR="0016012D" w:rsidRPr="0025129B" w:rsidRDefault="00A3262A" w:rsidP="00A3262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4F476D" w:rsidRPr="0025129B" w:rsidTr="00A3262A">
        <w:trPr>
          <w:trHeight w:val="498"/>
        </w:trPr>
        <w:tc>
          <w:tcPr>
            <w:tcW w:w="177" w:type="pct"/>
            <w:shd w:val="clear" w:color="auto" w:fill="auto"/>
            <w:noWrap/>
            <w:vAlign w:val="center"/>
          </w:tcPr>
          <w:p w:rsidR="0016012D" w:rsidRPr="007C60EE" w:rsidRDefault="0016012D" w:rsidP="007C60EE">
            <w:pPr>
              <w:spacing w:line="0" w:lineRule="atLeast"/>
              <w:jc w:val="center"/>
              <w:rPr>
                <w:color w:val="000000"/>
                <w:sz w:val="20"/>
              </w:rPr>
            </w:pPr>
            <w:r>
              <w:rPr>
                <w:color w:val="000000"/>
                <w:sz w:val="20"/>
              </w:rPr>
              <w:t>4</w:t>
            </w:r>
          </w:p>
        </w:tc>
        <w:tc>
          <w:tcPr>
            <w:tcW w:w="630" w:type="pct"/>
            <w:shd w:val="clear" w:color="auto" w:fill="auto"/>
            <w:noWrap/>
            <w:vAlign w:val="center"/>
          </w:tcPr>
          <w:p w:rsidR="0016012D" w:rsidRPr="007C60EE" w:rsidRDefault="00351A5F" w:rsidP="007C60EE">
            <w:pPr>
              <w:spacing w:line="0" w:lineRule="atLeast"/>
              <w:jc w:val="center"/>
              <w:rPr>
                <w:color w:val="000000"/>
                <w:sz w:val="20"/>
              </w:rPr>
            </w:pPr>
            <w:r>
              <w:rPr>
                <w:color w:val="000000"/>
                <w:sz w:val="20"/>
              </w:rPr>
              <w:t>RCA</w:t>
            </w:r>
          </w:p>
        </w:tc>
        <w:tc>
          <w:tcPr>
            <w:tcW w:w="350" w:type="pct"/>
            <w:shd w:val="clear" w:color="auto" w:fill="auto"/>
            <w:noWrap/>
            <w:vAlign w:val="center"/>
          </w:tcPr>
          <w:p w:rsidR="0016012D" w:rsidRPr="007C60EE" w:rsidRDefault="00351A5F" w:rsidP="007C60EE">
            <w:pPr>
              <w:spacing w:line="0" w:lineRule="atLeast"/>
              <w:jc w:val="center"/>
              <w:rPr>
                <w:color w:val="000000"/>
                <w:sz w:val="20"/>
              </w:rPr>
            </w:pPr>
            <w:r>
              <w:rPr>
                <w:color w:val="000000"/>
                <w:sz w:val="20"/>
              </w:rPr>
              <w:t>7</w:t>
            </w:r>
          </w:p>
        </w:tc>
        <w:tc>
          <w:tcPr>
            <w:tcW w:w="560" w:type="pct"/>
            <w:vAlign w:val="center"/>
          </w:tcPr>
          <w:p w:rsidR="0016012D" w:rsidRPr="007C60EE" w:rsidRDefault="005C2A9A" w:rsidP="005C2A9A">
            <w:pPr>
              <w:spacing w:line="0" w:lineRule="atLeast"/>
              <w:jc w:val="center"/>
              <w:rPr>
                <w:color w:val="000000"/>
                <w:sz w:val="20"/>
              </w:rPr>
            </w:pPr>
            <w:r>
              <w:rPr>
                <w:color w:val="000000"/>
                <w:sz w:val="20"/>
              </w:rPr>
              <w:t>29/01/2015</w:t>
            </w:r>
          </w:p>
        </w:tc>
        <w:tc>
          <w:tcPr>
            <w:tcW w:w="841" w:type="pct"/>
            <w:shd w:val="clear" w:color="auto" w:fill="auto"/>
            <w:noWrap/>
            <w:vAlign w:val="center"/>
          </w:tcPr>
          <w:p w:rsidR="0016012D" w:rsidRPr="007C60EE" w:rsidRDefault="005C2A9A" w:rsidP="007C60EE">
            <w:pPr>
              <w:spacing w:line="0" w:lineRule="atLeast"/>
              <w:jc w:val="center"/>
              <w:rPr>
                <w:color w:val="000000"/>
                <w:sz w:val="20"/>
              </w:rPr>
            </w:pPr>
            <w:r w:rsidRPr="004E612A">
              <w:rPr>
                <w:color w:val="000000"/>
                <w:sz w:val="20"/>
              </w:rPr>
              <w:t>C</w:t>
            </w:r>
            <w:r>
              <w:rPr>
                <w:color w:val="000000"/>
                <w:sz w:val="20"/>
              </w:rPr>
              <w:t>omisión de Evaluación Región de Tarapacá</w:t>
            </w:r>
          </w:p>
        </w:tc>
        <w:tc>
          <w:tcPr>
            <w:tcW w:w="1121" w:type="pct"/>
            <w:shd w:val="clear" w:color="auto" w:fill="auto"/>
            <w:noWrap/>
            <w:vAlign w:val="center"/>
          </w:tcPr>
          <w:p w:rsidR="0016012D" w:rsidRPr="007C60EE" w:rsidRDefault="006A24D3" w:rsidP="00A3262A">
            <w:pPr>
              <w:spacing w:line="0" w:lineRule="atLeast"/>
              <w:jc w:val="center"/>
              <w:rPr>
                <w:color w:val="000000"/>
                <w:sz w:val="20"/>
              </w:rPr>
            </w:pPr>
            <w:r>
              <w:rPr>
                <w:rFonts w:eastAsia="Times New Roman" w:cs="Calibri"/>
                <w:color w:val="000000"/>
                <w:sz w:val="20"/>
                <w:szCs w:val="20"/>
                <w:lang w:eastAsia="es-CL"/>
              </w:rPr>
              <w:t xml:space="preserve">Modificación II Producción de Yodo SCM </w:t>
            </w:r>
            <w:proofErr w:type="spellStart"/>
            <w:r>
              <w:rPr>
                <w:rFonts w:eastAsia="Times New Roman" w:cs="Calibri"/>
                <w:color w:val="000000"/>
                <w:sz w:val="20"/>
                <w:szCs w:val="20"/>
                <w:lang w:eastAsia="es-CL"/>
              </w:rPr>
              <w:t>Bullmine</w:t>
            </w:r>
            <w:proofErr w:type="spellEnd"/>
            <w:r w:rsidR="00A3262A">
              <w:rPr>
                <w:rFonts w:eastAsia="Times New Roman" w:cs="Calibri"/>
                <w:color w:val="000000"/>
                <w:sz w:val="20"/>
                <w:szCs w:val="20"/>
                <w:lang w:eastAsia="es-CL"/>
              </w:rPr>
              <w:t>.</w:t>
            </w:r>
          </w:p>
        </w:tc>
        <w:tc>
          <w:tcPr>
            <w:tcW w:w="704" w:type="pct"/>
            <w:shd w:val="clear" w:color="auto" w:fill="auto"/>
            <w:noWrap/>
            <w:vAlign w:val="center"/>
          </w:tcPr>
          <w:p w:rsidR="0016012D" w:rsidRPr="0025129B" w:rsidRDefault="006A24D3" w:rsidP="006A24D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vAlign w:val="center"/>
          </w:tcPr>
          <w:p w:rsidR="0016012D" w:rsidRPr="0025129B" w:rsidRDefault="00A3262A" w:rsidP="00A3262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BD4B0C" w:rsidRDefault="00BD4B0C" w:rsidP="000D607C">
      <w:bookmarkStart w:id="51" w:name="_Toc352840390"/>
      <w:bookmarkStart w:id="52" w:name="_Toc352841450"/>
      <w:bookmarkStart w:id="53" w:name="_Toc353998117"/>
      <w:bookmarkStart w:id="54" w:name="_Toc353998190"/>
      <w:bookmarkStart w:id="55" w:name="_Toc382383541"/>
      <w:bookmarkStart w:id="56" w:name="_Toc382472363"/>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bookmarkEnd w:id="51"/>
    <w:bookmarkEnd w:id="52"/>
    <w:bookmarkEnd w:id="53"/>
    <w:bookmarkEnd w:id="54"/>
    <w:bookmarkEnd w:id="55"/>
    <w:bookmarkEnd w:id="56"/>
    <w:p w:rsidR="00893A4E" w:rsidRPr="0025129B" w:rsidRDefault="00893A4E" w:rsidP="00FD6FC0">
      <w:pPr>
        <w:rPr>
          <w:rFonts w:cstheme="minorHAnsi"/>
          <w:sz w:val="16"/>
          <w:szCs w:val="16"/>
        </w:rPr>
      </w:pPr>
    </w:p>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57" w:name="_Toc352840391"/>
      <w:bookmarkStart w:id="58" w:name="_Toc352841451"/>
    </w:p>
    <w:p w:rsidR="000B51F7" w:rsidRPr="0025129B" w:rsidRDefault="00986EAD" w:rsidP="000B51F7">
      <w:pPr>
        <w:pStyle w:val="Ttulo1"/>
      </w:pPr>
      <w:bookmarkStart w:id="59" w:name="_Toc438715196"/>
      <w:bookmarkEnd w:id="57"/>
      <w:bookmarkEnd w:id="58"/>
      <w:r>
        <w:lastRenderedPageBreak/>
        <w:t>H</w:t>
      </w:r>
      <w:r w:rsidR="00590C1F">
        <w:t>ALLAZGOS.</w:t>
      </w:r>
      <w:bookmarkEnd w:id="59"/>
      <w:r>
        <w:t xml:space="preserve"> </w:t>
      </w:r>
    </w:p>
    <w:p w:rsidR="000B51F7" w:rsidRPr="0025129B" w:rsidRDefault="000B51F7" w:rsidP="000B51F7">
      <w:pPr>
        <w:pStyle w:val="Prrafodelista"/>
        <w:ind w:left="0"/>
        <w:rPr>
          <w:rFonts w:cstheme="minorHAnsi"/>
          <w:b/>
          <w:sz w:val="14"/>
          <w:szCs w:val="24"/>
        </w:rPr>
      </w:pPr>
    </w:p>
    <w:p w:rsidR="000B51F7" w:rsidRPr="0025129B" w:rsidRDefault="000B51F7" w:rsidP="000B51F7">
      <w:pPr>
        <w:rPr>
          <w:rFonts w:cstheme="minorHAnsi"/>
          <w:sz w:val="20"/>
          <w:szCs w:val="20"/>
        </w:rPr>
      </w:pPr>
      <w:r>
        <w:rPr>
          <w:rFonts w:cstheme="minorHAnsi"/>
          <w:sz w:val="20"/>
          <w:szCs w:val="20"/>
        </w:rPr>
        <w:t>De los resultados de la actividad de fiscalización, asociad</w:t>
      </w:r>
      <w:r w:rsidR="00F15D52">
        <w:rPr>
          <w:rFonts w:cstheme="minorHAnsi"/>
          <w:sz w:val="20"/>
          <w:szCs w:val="20"/>
        </w:rPr>
        <w:t>a a los Instrumentos de Carácter</w:t>
      </w:r>
      <w:r>
        <w:rPr>
          <w:rFonts w:cstheme="minorHAnsi"/>
          <w:sz w:val="20"/>
          <w:szCs w:val="20"/>
        </w:rPr>
        <w:t xml:space="preserve"> Ambiental indicados en el </w:t>
      </w:r>
      <w:r w:rsidR="0068460C">
        <w:rPr>
          <w:rFonts w:cstheme="minorHAnsi"/>
          <w:sz w:val="20"/>
          <w:szCs w:val="20"/>
        </w:rPr>
        <w:t>punto 3, se puede indicar que lo</w:t>
      </w:r>
      <w:r>
        <w:rPr>
          <w:rFonts w:cstheme="minorHAnsi"/>
          <w:sz w:val="20"/>
          <w:szCs w:val="20"/>
        </w:rPr>
        <w:t xml:space="preserve">s principales </w:t>
      </w:r>
      <w:r w:rsidR="0068460C">
        <w:rPr>
          <w:rFonts w:cstheme="minorHAnsi"/>
          <w:sz w:val="20"/>
          <w:szCs w:val="20"/>
        </w:rPr>
        <w:t>hallazgos</w:t>
      </w:r>
      <w:r w:rsidR="00F15D52">
        <w:rPr>
          <w:rFonts w:cstheme="minorHAnsi"/>
          <w:sz w:val="20"/>
          <w:szCs w:val="20"/>
        </w:rPr>
        <w:t xml:space="preserve"> detectado</w:t>
      </w:r>
      <w:r>
        <w:rPr>
          <w:rFonts w:cstheme="minorHAnsi"/>
          <w:sz w:val="20"/>
          <w:szCs w:val="20"/>
        </w:rPr>
        <w:t>s s</w:t>
      </w:r>
      <w:r w:rsidR="00F36778">
        <w:rPr>
          <w:rFonts w:cstheme="minorHAnsi"/>
          <w:sz w:val="20"/>
          <w:szCs w:val="20"/>
        </w:rPr>
        <w:t>e presentan a continuación. R</w:t>
      </w:r>
      <w:r>
        <w:rPr>
          <w:rFonts w:cstheme="minorHAnsi"/>
          <w:sz w:val="20"/>
          <w:szCs w:val="20"/>
        </w:rPr>
        <w:t>especto de los hechos</w:t>
      </w:r>
      <w:r w:rsidR="00051F7A">
        <w:rPr>
          <w:rFonts w:cstheme="minorHAnsi"/>
          <w:sz w:val="20"/>
          <w:szCs w:val="20"/>
        </w:rPr>
        <w:t>, esto</w:t>
      </w:r>
      <w:r>
        <w:rPr>
          <w:rFonts w:cstheme="minorHAnsi"/>
          <w:sz w:val="20"/>
          <w:szCs w:val="20"/>
        </w:rPr>
        <w:t>s se encuentra</w:t>
      </w:r>
      <w:r w:rsidR="00F15D52">
        <w:rPr>
          <w:rFonts w:cstheme="minorHAnsi"/>
          <w:sz w:val="20"/>
          <w:szCs w:val="20"/>
        </w:rPr>
        <w:t>n</w:t>
      </w:r>
      <w:r w:rsidR="00051F7A">
        <w:rPr>
          <w:rFonts w:cstheme="minorHAnsi"/>
          <w:sz w:val="20"/>
          <w:szCs w:val="20"/>
        </w:rPr>
        <w:t xml:space="preserve"> descrito</w:t>
      </w:r>
      <w:r>
        <w:rPr>
          <w:rFonts w:cstheme="minorHAnsi"/>
          <w:sz w:val="20"/>
          <w:szCs w:val="20"/>
        </w:rPr>
        <w:t xml:space="preserve">s en el acta de </w:t>
      </w:r>
      <w:r w:rsidR="00F15D52">
        <w:rPr>
          <w:rFonts w:cstheme="minorHAnsi"/>
          <w:sz w:val="20"/>
          <w:szCs w:val="20"/>
        </w:rPr>
        <w:t xml:space="preserve">inspección </w:t>
      </w:r>
      <w:r>
        <w:rPr>
          <w:rFonts w:cstheme="minorHAnsi"/>
          <w:sz w:val="20"/>
          <w:szCs w:val="20"/>
        </w:rPr>
        <w:t>ambiental</w:t>
      </w:r>
      <w:r w:rsidRPr="0025129B">
        <w:rPr>
          <w:rFonts w:cstheme="minorHAnsi"/>
          <w:sz w:val="20"/>
          <w:szCs w:val="20"/>
        </w:rPr>
        <w:t>:</w:t>
      </w:r>
    </w:p>
    <w:p w:rsidR="000B51F7" w:rsidRPr="0025129B" w:rsidRDefault="000B51F7" w:rsidP="000B51F7">
      <w:pPr>
        <w:rPr>
          <w:rFonts w:cstheme="minorHAnsi"/>
        </w:rPr>
      </w:pPr>
    </w:p>
    <w:tbl>
      <w:tblPr>
        <w:tblStyle w:val="Tablaconcuadrcula"/>
        <w:tblW w:w="5000" w:type="pct"/>
        <w:jc w:val="center"/>
        <w:tblLook w:val="04A0" w:firstRow="1" w:lastRow="0" w:firstColumn="1" w:lastColumn="0" w:noHBand="0" w:noVBand="1"/>
      </w:tblPr>
      <w:tblGrid>
        <w:gridCol w:w="1147"/>
        <w:gridCol w:w="2223"/>
        <w:gridCol w:w="4677"/>
        <w:gridCol w:w="5741"/>
      </w:tblGrid>
      <w:tr w:rsidR="000B51F7" w:rsidRPr="0025129B" w:rsidTr="00D84FAA">
        <w:trPr>
          <w:trHeight w:val="395"/>
          <w:tblHeader/>
          <w:jc w:val="center"/>
        </w:trPr>
        <w:tc>
          <w:tcPr>
            <w:tcW w:w="416" w:type="pct"/>
            <w:shd w:val="clear" w:color="auto" w:fill="D9D9D9" w:themeFill="background1" w:themeFillShade="D9"/>
            <w:vAlign w:val="center"/>
          </w:tcPr>
          <w:p w:rsidR="000B51F7" w:rsidRPr="0025129B" w:rsidRDefault="000B51F7" w:rsidP="00060B8D">
            <w:pPr>
              <w:jc w:val="center"/>
              <w:rPr>
                <w:rFonts w:cstheme="minorHAnsi"/>
                <w:b/>
              </w:rPr>
            </w:pPr>
            <w:r>
              <w:rPr>
                <w:rFonts w:cstheme="minorHAnsi"/>
                <w:b/>
              </w:rPr>
              <w:t>N° Hecho c</w:t>
            </w:r>
            <w:r w:rsidRPr="0025129B">
              <w:rPr>
                <w:rFonts w:cstheme="minorHAnsi"/>
                <w:b/>
              </w:rPr>
              <w:t>onstatado</w:t>
            </w:r>
          </w:p>
        </w:tc>
        <w:tc>
          <w:tcPr>
            <w:tcW w:w="806" w:type="pct"/>
            <w:shd w:val="clear" w:color="auto" w:fill="D9D9D9" w:themeFill="background1" w:themeFillShade="D9"/>
            <w:vAlign w:val="center"/>
          </w:tcPr>
          <w:p w:rsidR="000B51F7" w:rsidRPr="0025129B" w:rsidRDefault="000B51F7" w:rsidP="00060B8D">
            <w:pPr>
              <w:jc w:val="center"/>
              <w:rPr>
                <w:rFonts w:cstheme="minorHAnsi"/>
                <w:b/>
                <w:color w:val="A6A6A6" w:themeColor="background1" w:themeShade="A6"/>
              </w:rPr>
            </w:pPr>
            <w:r>
              <w:rPr>
                <w:rFonts w:cstheme="minorHAnsi"/>
                <w:b/>
              </w:rPr>
              <w:t>Materia específica objeto de la fiscalización a</w:t>
            </w:r>
            <w:r w:rsidR="00E20CB4">
              <w:rPr>
                <w:rFonts w:cstheme="minorHAnsi"/>
                <w:b/>
              </w:rPr>
              <w:t>mbiental</w:t>
            </w:r>
          </w:p>
        </w:tc>
        <w:tc>
          <w:tcPr>
            <w:tcW w:w="1696" w:type="pct"/>
            <w:shd w:val="clear" w:color="auto" w:fill="D9D9D9" w:themeFill="background1" w:themeFillShade="D9"/>
            <w:vAlign w:val="center"/>
          </w:tcPr>
          <w:p w:rsidR="000B51F7" w:rsidRPr="0025129B" w:rsidRDefault="000B51F7" w:rsidP="00060B8D">
            <w:pPr>
              <w:jc w:val="center"/>
              <w:rPr>
                <w:rFonts w:cstheme="minorHAnsi"/>
                <w:b/>
              </w:rPr>
            </w:pPr>
            <w:r>
              <w:rPr>
                <w:rFonts w:cstheme="minorHAnsi"/>
                <w:b/>
              </w:rPr>
              <w:t>Exigencia a</w:t>
            </w:r>
            <w:r w:rsidRPr="0025129B">
              <w:rPr>
                <w:rFonts w:cstheme="minorHAnsi"/>
                <w:b/>
              </w:rPr>
              <w:t>sociada</w:t>
            </w:r>
          </w:p>
        </w:tc>
        <w:tc>
          <w:tcPr>
            <w:tcW w:w="2082" w:type="pct"/>
            <w:shd w:val="clear" w:color="auto" w:fill="D9D9D9" w:themeFill="background1" w:themeFillShade="D9"/>
            <w:vAlign w:val="center"/>
          </w:tcPr>
          <w:p w:rsidR="000B51F7" w:rsidRPr="0025129B" w:rsidRDefault="000B51F7" w:rsidP="00060B8D">
            <w:pPr>
              <w:jc w:val="center"/>
              <w:rPr>
                <w:rFonts w:cstheme="minorHAnsi"/>
                <w:b/>
              </w:rPr>
            </w:pPr>
            <w:r>
              <w:rPr>
                <w:rFonts w:cstheme="minorHAnsi"/>
                <w:b/>
                <w:szCs w:val="22"/>
              </w:rPr>
              <w:t>Hallazgo</w:t>
            </w:r>
          </w:p>
        </w:tc>
      </w:tr>
      <w:tr w:rsidR="00034094" w:rsidRPr="0025129B" w:rsidTr="00D84FAA">
        <w:trPr>
          <w:jc w:val="center"/>
        </w:trPr>
        <w:tc>
          <w:tcPr>
            <w:tcW w:w="416" w:type="pct"/>
            <w:vAlign w:val="center"/>
          </w:tcPr>
          <w:p w:rsidR="00034094" w:rsidRPr="00371D8A" w:rsidRDefault="00034094" w:rsidP="00060B8D">
            <w:pPr>
              <w:widowControl w:val="0"/>
              <w:overflowPunct w:val="0"/>
              <w:autoSpaceDE w:val="0"/>
              <w:autoSpaceDN w:val="0"/>
              <w:adjustRightInd w:val="0"/>
              <w:spacing w:after="120" w:line="285" w:lineRule="auto"/>
              <w:jc w:val="center"/>
              <w:rPr>
                <w:rFonts w:cstheme="minorHAnsi"/>
                <w:iCs/>
              </w:rPr>
            </w:pPr>
            <w:r w:rsidRPr="00371D8A">
              <w:rPr>
                <w:rFonts w:cstheme="minorHAnsi"/>
                <w:iCs/>
              </w:rPr>
              <w:t>1</w:t>
            </w:r>
          </w:p>
        </w:tc>
        <w:tc>
          <w:tcPr>
            <w:tcW w:w="806" w:type="pct"/>
            <w:vMerge w:val="restart"/>
            <w:vAlign w:val="center"/>
          </w:tcPr>
          <w:p w:rsidR="00034094" w:rsidRPr="00371D8A" w:rsidRDefault="00034094" w:rsidP="00060B8D">
            <w:pPr>
              <w:widowControl w:val="0"/>
              <w:overflowPunct w:val="0"/>
              <w:autoSpaceDE w:val="0"/>
              <w:autoSpaceDN w:val="0"/>
              <w:adjustRightInd w:val="0"/>
              <w:spacing w:after="120" w:line="285" w:lineRule="auto"/>
              <w:jc w:val="center"/>
              <w:rPr>
                <w:rFonts w:cstheme="minorHAnsi"/>
                <w:iCs/>
              </w:rPr>
            </w:pPr>
            <w:r>
              <w:rPr>
                <w:rFonts w:cstheme="minorHAnsi"/>
                <w:iCs/>
              </w:rPr>
              <w:t>M</w:t>
            </w:r>
            <w:r w:rsidRPr="00371D8A">
              <w:rPr>
                <w:rFonts w:cstheme="minorHAnsi"/>
                <w:iCs/>
              </w:rPr>
              <w:t>anejo de soluciones de lixiviación</w:t>
            </w:r>
          </w:p>
        </w:tc>
        <w:tc>
          <w:tcPr>
            <w:tcW w:w="1696" w:type="pct"/>
            <w:vAlign w:val="center"/>
          </w:tcPr>
          <w:p w:rsidR="00B90D7E" w:rsidRDefault="00B90D7E" w:rsidP="00B90D7E">
            <w:pPr>
              <w:widowControl w:val="0"/>
              <w:overflowPunct w:val="0"/>
              <w:autoSpaceDE w:val="0"/>
              <w:autoSpaceDN w:val="0"/>
              <w:adjustRightInd w:val="0"/>
              <w:spacing w:after="120"/>
              <w:rPr>
                <w:rFonts w:cstheme="minorHAnsi"/>
              </w:rPr>
            </w:pPr>
            <w:r w:rsidRPr="00FF7DE8">
              <w:rPr>
                <w:rFonts w:cstheme="minorHAnsi"/>
                <w:b/>
              </w:rPr>
              <w:t>RCA N° 10/2010</w:t>
            </w:r>
            <w:r w:rsidRPr="00B90D7E">
              <w:rPr>
                <w:rFonts w:cstheme="minorHAnsi"/>
                <w:b/>
              </w:rPr>
              <w:t>, Considerando N° 3.1. Descripción del proyecto</w:t>
            </w:r>
            <w:r>
              <w:rPr>
                <w:rFonts w:cstheme="minorHAnsi"/>
                <w:b/>
              </w:rPr>
              <w:t>.</w:t>
            </w:r>
          </w:p>
          <w:p w:rsidR="00034094" w:rsidRPr="00371D8A" w:rsidRDefault="00B90D7E" w:rsidP="0084707E">
            <w:pPr>
              <w:widowControl w:val="0"/>
              <w:overflowPunct w:val="0"/>
              <w:autoSpaceDE w:val="0"/>
              <w:autoSpaceDN w:val="0"/>
              <w:adjustRightInd w:val="0"/>
              <w:spacing w:after="120"/>
              <w:rPr>
                <w:rFonts w:cstheme="minorHAnsi"/>
              </w:rPr>
            </w:pPr>
            <w:r w:rsidRPr="00B90D7E">
              <w:rPr>
                <w:rFonts w:cstheme="minorHAnsi"/>
              </w:rPr>
              <w:t>El proceso productivo considera el método de extracción a rajo abierto del mineral</w:t>
            </w:r>
            <w:r>
              <w:rPr>
                <w:rFonts w:cstheme="minorHAnsi"/>
              </w:rPr>
              <w:t xml:space="preserve"> </w:t>
            </w:r>
            <w:r w:rsidRPr="00B90D7E">
              <w:rPr>
                <w:rFonts w:cstheme="minorHAnsi"/>
              </w:rPr>
              <w:t>enriquecido en sales de nitrato y yodo, conocido como "caliche", desde el área mina, el</w:t>
            </w:r>
            <w:r>
              <w:rPr>
                <w:rFonts w:cstheme="minorHAnsi"/>
              </w:rPr>
              <w:t xml:space="preserve"> </w:t>
            </w:r>
            <w:proofErr w:type="spellStart"/>
            <w:r w:rsidRPr="00B90D7E">
              <w:rPr>
                <w:rFonts w:cstheme="minorHAnsi"/>
              </w:rPr>
              <w:t>carguio</w:t>
            </w:r>
            <w:proofErr w:type="spellEnd"/>
            <w:r w:rsidRPr="00B90D7E">
              <w:rPr>
                <w:rFonts w:cstheme="minorHAnsi"/>
              </w:rPr>
              <w:t xml:space="preserve"> y posterior transporte del mismo. El proceso contempla, asimismo, la</w:t>
            </w:r>
            <w:r>
              <w:rPr>
                <w:rFonts w:cstheme="minorHAnsi"/>
              </w:rPr>
              <w:t xml:space="preserve"> </w:t>
            </w:r>
            <w:r w:rsidRPr="00B90D7E">
              <w:rPr>
                <w:rFonts w:cstheme="minorHAnsi"/>
              </w:rPr>
              <w:t>implementación de pilas de lixiviación, las que contarán con bases impermeables, sobre las</w:t>
            </w:r>
            <w:r>
              <w:rPr>
                <w:rFonts w:cstheme="minorHAnsi"/>
              </w:rPr>
              <w:t xml:space="preserve"> </w:t>
            </w:r>
            <w:r w:rsidRPr="00B90D7E">
              <w:rPr>
                <w:rFonts w:cstheme="minorHAnsi"/>
              </w:rPr>
              <w:t>que se depositará el caliche, para ser sometidas a un riego controlado con una mezcla de</w:t>
            </w:r>
            <w:r>
              <w:rPr>
                <w:rFonts w:cstheme="minorHAnsi"/>
              </w:rPr>
              <w:t xml:space="preserve"> </w:t>
            </w:r>
            <w:r w:rsidRPr="00B90D7E">
              <w:rPr>
                <w:rFonts w:cstheme="minorHAnsi"/>
              </w:rPr>
              <w:t>a</w:t>
            </w:r>
            <w:r>
              <w:rPr>
                <w:rFonts w:cstheme="minorHAnsi"/>
              </w:rPr>
              <w:t>gua</w:t>
            </w:r>
            <w:r w:rsidR="0084707E">
              <w:rPr>
                <w:rFonts w:cstheme="minorHAnsi"/>
              </w:rPr>
              <w:t xml:space="preserve"> fresca y s</w:t>
            </w:r>
            <w:r w:rsidRPr="00B90D7E">
              <w:rPr>
                <w:rFonts w:cstheme="minorHAnsi"/>
              </w:rPr>
              <w:t xml:space="preserve">olución de </w:t>
            </w:r>
            <w:r w:rsidR="0084707E">
              <w:rPr>
                <w:rFonts w:cstheme="minorHAnsi"/>
              </w:rPr>
              <w:t>d</w:t>
            </w:r>
            <w:r w:rsidRPr="00B90D7E">
              <w:rPr>
                <w:rFonts w:cstheme="minorHAnsi"/>
              </w:rPr>
              <w:t>escarte (SD) de la Planta de Yodo (solución de descarte del</w:t>
            </w:r>
            <w:r w:rsidR="0084707E">
              <w:rPr>
                <w:rFonts w:cstheme="minorHAnsi"/>
              </w:rPr>
              <w:t xml:space="preserve"> </w:t>
            </w:r>
            <w:r w:rsidRPr="00B90D7E">
              <w:rPr>
                <w:rFonts w:cstheme="minorHAnsi"/>
              </w:rPr>
              <w:t>proceso de recuperación de yodo en la unidad de concentración que será recirculada desde</w:t>
            </w:r>
            <w:r w:rsidR="0084707E">
              <w:rPr>
                <w:rFonts w:cstheme="minorHAnsi"/>
              </w:rPr>
              <w:t xml:space="preserve"> </w:t>
            </w:r>
            <w:r w:rsidRPr="00B90D7E">
              <w:rPr>
                <w:rFonts w:cstheme="minorHAnsi"/>
              </w:rPr>
              <w:t>la planta hacia el área mina), para disolver las sales de yodo contenidas. La solución</w:t>
            </w:r>
            <w:r w:rsidR="0084707E">
              <w:rPr>
                <w:rFonts w:cstheme="minorHAnsi"/>
              </w:rPr>
              <w:t xml:space="preserve"> </w:t>
            </w:r>
            <w:r w:rsidRPr="00B90D7E">
              <w:rPr>
                <w:rFonts w:cstheme="minorHAnsi"/>
              </w:rPr>
              <w:t>cargada en sales de yodo, llamada Solución Rica (SR), es tratada en la Planta de Yodo y</w:t>
            </w:r>
            <w:r w:rsidR="0084707E">
              <w:rPr>
                <w:rFonts w:cstheme="minorHAnsi"/>
              </w:rPr>
              <w:t xml:space="preserve"> </w:t>
            </w:r>
            <w:r w:rsidRPr="00B90D7E">
              <w:rPr>
                <w:rFonts w:cstheme="minorHAnsi"/>
              </w:rPr>
              <w:t>culmina con la producción de yodo metálico.</w:t>
            </w:r>
          </w:p>
        </w:tc>
        <w:tc>
          <w:tcPr>
            <w:tcW w:w="2082" w:type="pct"/>
            <w:vAlign w:val="center"/>
          </w:tcPr>
          <w:p w:rsidR="00034094" w:rsidRDefault="00034094" w:rsidP="000E1FF2">
            <w:pPr>
              <w:widowControl w:val="0"/>
              <w:overflowPunct w:val="0"/>
              <w:autoSpaceDE w:val="0"/>
              <w:autoSpaceDN w:val="0"/>
              <w:adjustRightInd w:val="0"/>
              <w:spacing w:after="120"/>
              <w:rPr>
                <w:rFonts w:cstheme="minorHAnsi"/>
              </w:rPr>
            </w:pPr>
            <w:r w:rsidRPr="00371D8A">
              <w:rPr>
                <w:rFonts w:cstheme="minorHAnsi"/>
              </w:rPr>
              <w:t xml:space="preserve">De acuerdo a lo informado por el Señor Juan Jones Amado, Gerente General, la faena se encontraba paralizada, </w:t>
            </w:r>
            <w:r>
              <w:rPr>
                <w:rFonts w:cstheme="minorHAnsi"/>
              </w:rPr>
              <w:t>señalando</w:t>
            </w:r>
            <w:r w:rsidRPr="00371D8A">
              <w:rPr>
                <w:rFonts w:cstheme="minorHAnsi"/>
              </w:rPr>
              <w:t xml:space="preserve"> que la extracción mina se detuvo en diciembre de 2014, continuando con la operación del área de lixiviación y producción en Planta hasta el mes de agosto de 2015, trabajando únicamente con las soluciones remanentes. Adicionalmente, el Sr. Jones indicó que al momento de la inspección sólo se realizaba el estruje de algunas pilas conduciendo las soluciones hacia la batea Torito 3 y el bombeo hacia las piscinas.</w:t>
            </w:r>
          </w:p>
          <w:p w:rsidR="00034094" w:rsidRDefault="00507D72" w:rsidP="000E1FF2">
            <w:pPr>
              <w:widowControl w:val="0"/>
              <w:overflowPunct w:val="0"/>
              <w:autoSpaceDE w:val="0"/>
              <w:autoSpaceDN w:val="0"/>
              <w:adjustRightInd w:val="0"/>
              <w:spacing w:after="120"/>
              <w:rPr>
                <w:rFonts w:cstheme="minorHAnsi"/>
              </w:rPr>
            </w:pPr>
            <w:r>
              <w:rPr>
                <w:rFonts w:cstheme="minorHAnsi"/>
              </w:rPr>
              <w:t xml:space="preserve">Mediante Ord. MZN N° 673 de fecha 11 de diciembre de 2015 (Anexo 2), se consultó </w:t>
            </w:r>
            <w:r w:rsidR="00414D12">
              <w:rPr>
                <w:rFonts w:cstheme="minorHAnsi"/>
              </w:rPr>
              <w:t xml:space="preserve">a SERNAGEOMIN </w:t>
            </w:r>
            <w:r w:rsidR="00414D12" w:rsidRPr="00414D12">
              <w:rPr>
                <w:rFonts w:cstheme="minorHAnsi"/>
              </w:rPr>
              <w:t xml:space="preserve">respecto al estado actual de cierre de la Faena Minera </w:t>
            </w:r>
            <w:proofErr w:type="spellStart"/>
            <w:r w:rsidR="00414D12" w:rsidRPr="00414D12">
              <w:rPr>
                <w:rFonts w:cstheme="minorHAnsi"/>
              </w:rPr>
              <w:t>Bullmine</w:t>
            </w:r>
            <w:proofErr w:type="spellEnd"/>
            <w:r w:rsidR="00414D12" w:rsidRPr="00414D12">
              <w:rPr>
                <w:rFonts w:cstheme="minorHAnsi"/>
              </w:rPr>
              <w:t xml:space="preserve"> y qué medidas se han tomado desde el punto de vista sectorial para este efecto</w:t>
            </w:r>
            <w:r w:rsidR="00414D12">
              <w:rPr>
                <w:rFonts w:cstheme="minorHAnsi"/>
              </w:rPr>
              <w:t xml:space="preserve">. </w:t>
            </w:r>
          </w:p>
          <w:p w:rsidR="00414D12" w:rsidRDefault="00414D12" w:rsidP="000E1FF2">
            <w:pPr>
              <w:widowControl w:val="0"/>
              <w:overflowPunct w:val="0"/>
              <w:autoSpaceDE w:val="0"/>
              <w:autoSpaceDN w:val="0"/>
              <w:adjustRightInd w:val="0"/>
              <w:spacing w:after="120"/>
              <w:rPr>
                <w:rFonts w:cstheme="minorHAnsi"/>
              </w:rPr>
            </w:pPr>
            <w:r>
              <w:rPr>
                <w:rFonts w:cstheme="minorHAnsi"/>
              </w:rPr>
              <w:t>Respecto a lo anterior, a través del Ord. N°</w:t>
            </w:r>
            <w:r w:rsidR="001E1619">
              <w:rPr>
                <w:rFonts w:cstheme="minorHAnsi"/>
              </w:rPr>
              <w:t xml:space="preserve"> </w:t>
            </w:r>
            <w:r w:rsidR="00382949">
              <w:rPr>
                <w:rFonts w:cstheme="minorHAnsi"/>
              </w:rPr>
              <w:t xml:space="preserve">3980 de fecha 22 de diciembre de 2015 (Anexo 3), SERNAGEOMIN informó </w:t>
            </w:r>
            <w:r w:rsidR="00CA12DA">
              <w:rPr>
                <w:rFonts w:cstheme="minorHAnsi"/>
              </w:rPr>
              <w:t xml:space="preserve">textualmente </w:t>
            </w:r>
            <w:r w:rsidR="00A232AD">
              <w:rPr>
                <w:rFonts w:cstheme="minorHAnsi"/>
              </w:rPr>
              <w:t>lo siguiente:</w:t>
            </w:r>
          </w:p>
          <w:p w:rsidR="00F6491C" w:rsidRPr="00CA12DA" w:rsidRDefault="000B5398" w:rsidP="00F6491C">
            <w:pPr>
              <w:widowControl w:val="0"/>
              <w:overflowPunct w:val="0"/>
              <w:autoSpaceDE w:val="0"/>
              <w:autoSpaceDN w:val="0"/>
              <w:adjustRightInd w:val="0"/>
              <w:spacing w:after="120"/>
              <w:rPr>
                <w:rFonts w:cstheme="minorHAnsi"/>
                <w:i/>
              </w:rPr>
            </w:pPr>
            <w:r w:rsidRPr="00CA12DA">
              <w:rPr>
                <w:rFonts w:cstheme="minorHAnsi"/>
                <w:i/>
              </w:rPr>
              <w:t>“</w:t>
            </w:r>
            <w:r w:rsidR="00F6491C" w:rsidRPr="00CA12DA">
              <w:rPr>
                <w:rFonts w:cstheme="minorHAnsi"/>
                <w:i/>
              </w:rPr>
              <w:t xml:space="preserve">Respecto del estado de paralización temporal de SCM </w:t>
            </w:r>
            <w:proofErr w:type="spellStart"/>
            <w:r w:rsidR="00F6491C" w:rsidRPr="00CA12DA">
              <w:rPr>
                <w:rFonts w:cstheme="minorHAnsi"/>
                <w:i/>
              </w:rPr>
              <w:t>Bullmine</w:t>
            </w:r>
            <w:proofErr w:type="spellEnd"/>
            <w:r w:rsidR="00F6491C" w:rsidRPr="00CA12DA">
              <w:rPr>
                <w:rFonts w:cstheme="minorHAnsi"/>
                <w:i/>
              </w:rPr>
              <w:t>, la faena presentó a este</w:t>
            </w:r>
            <w:r w:rsidR="00A232AD" w:rsidRPr="00CA12DA">
              <w:rPr>
                <w:rFonts w:cstheme="minorHAnsi"/>
                <w:i/>
              </w:rPr>
              <w:t xml:space="preserve"> </w:t>
            </w:r>
            <w:r w:rsidR="00F6491C" w:rsidRPr="00CA12DA">
              <w:rPr>
                <w:rFonts w:cstheme="minorHAnsi"/>
                <w:i/>
              </w:rPr>
              <w:t xml:space="preserve">Servicio su proyecto "Plan de </w:t>
            </w:r>
            <w:r w:rsidR="00EA74AA" w:rsidRPr="00CA12DA">
              <w:rPr>
                <w:rFonts w:cstheme="minorHAnsi"/>
                <w:i/>
              </w:rPr>
              <w:t>Cierre T</w:t>
            </w:r>
            <w:r w:rsidR="00F6491C" w:rsidRPr="00CA12DA">
              <w:rPr>
                <w:rFonts w:cstheme="minorHAnsi"/>
                <w:i/>
              </w:rPr>
              <w:t xml:space="preserve">emporal SCM </w:t>
            </w:r>
            <w:proofErr w:type="spellStart"/>
            <w:r w:rsidR="00F6491C" w:rsidRPr="00CA12DA">
              <w:rPr>
                <w:rFonts w:cstheme="minorHAnsi"/>
                <w:i/>
              </w:rPr>
              <w:t>Bullmine</w:t>
            </w:r>
            <w:proofErr w:type="spellEnd"/>
            <w:r w:rsidR="00F6491C" w:rsidRPr="00CA12DA">
              <w:rPr>
                <w:rFonts w:cstheme="minorHAnsi"/>
                <w:i/>
              </w:rPr>
              <w:t>" con fecha 22/07/2015, el cual</w:t>
            </w:r>
            <w:r w:rsidR="00A232AD" w:rsidRPr="00CA12DA">
              <w:rPr>
                <w:rFonts w:cstheme="minorHAnsi"/>
                <w:i/>
              </w:rPr>
              <w:t xml:space="preserve"> </w:t>
            </w:r>
            <w:r w:rsidR="00F6491C" w:rsidRPr="00CA12DA">
              <w:rPr>
                <w:rFonts w:cstheme="minorHAnsi"/>
                <w:i/>
              </w:rPr>
              <w:t>se encuentra aún en proceso de evaluación del mismo. El último ingreso registrado data del</w:t>
            </w:r>
            <w:r w:rsidR="00A232AD" w:rsidRPr="00CA12DA">
              <w:rPr>
                <w:rFonts w:cstheme="minorHAnsi"/>
                <w:i/>
              </w:rPr>
              <w:t xml:space="preserve"> </w:t>
            </w:r>
            <w:r w:rsidR="00F6491C" w:rsidRPr="00CA12DA">
              <w:rPr>
                <w:rFonts w:cstheme="minorHAnsi"/>
                <w:i/>
              </w:rPr>
              <w:t>21/12/2015.</w:t>
            </w:r>
          </w:p>
          <w:p w:rsidR="00F6491C" w:rsidRPr="00CA12DA" w:rsidRDefault="00F6491C" w:rsidP="00F6491C">
            <w:pPr>
              <w:widowControl w:val="0"/>
              <w:overflowPunct w:val="0"/>
              <w:autoSpaceDE w:val="0"/>
              <w:autoSpaceDN w:val="0"/>
              <w:adjustRightInd w:val="0"/>
              <w:spacing w:after="120"/>
              <w:rPr>
                <w:rFonts w:cstheme="minorHAnsi"/>
                <w:i/>
              </w:rPr>
            </w:pPr>
            <w:r w:rsidRPr="00CA12DA">
              <w:rPr>
                <w:rFonts w:cstheme="minorHAnsi"/>
                <w:i/>
              </w:rPr>
              <w:t xml:space="preserve">De acuerdo a lo establecido en la ley 20.551, en su art. 24 y en el Título </w:t>
            </w:r>
            <w:r w:rsidR="000B5398" w:rsidRPr="00CA12DA">
              <w:rPr>
                <w:rFonts w:cstheme="minorHAnsi"/>
                <w:i/>
              </w:rPr>
              <w:t xml:space="preserve">III </w:t>
            </w:r>
            <w:r w:rsidRPr="00CA12DA">
              <w:rPr>
                <w:rFonts w:cstheme="minorHAnsi"/>
                <w:i/>
              </w:rPr>
              <w:t>del D</w:t>
            </w:r>
            <w:r w:rsidR="000B5398" w:rsidRPr="00CA12DA">
              <w:rPr>
                <w:rFonts w:cstheme="minorHAnsi"/>
                <w:i/>
              </w:rPr>
              <w:t>.</w:t>
            </w:r>
            <w:r w:rsidRPr="00CA12DA">
              <w:rPr>
                <w:rFonts w:cstheme="minorHAnsi"/>
                <w:i/>
              </w:rPr>
              <w:t>S</w:t>
            </w:r>
            <w:r w:rsidR="000B5398" w:rsidRPr="00CA12DA">
              <w:rPr>
                <w:rFonts w:cstheme="minorHAnsi"/>
                <w:i/>
              </w:rPr>
              <w:t xml:space="preserve">. N° </w:t>
            </w:r>
            <w:r w:rsidRPr="00CA12DA">
              <w:rPr>
                <w:rFonts w:cstheme="minorHAnsi"/>
                <w:i/>
              </w:rPr>
              <w:t>41, los</w:t>
            </w:r>
            <w:r w:rsidR="00A232AD" w:rsidRPr="00CA12DA">
              <w:rPr>
                <w:rFonts w:cstheme="minorHAnsi"/>
                <w:i/>
              </w:rPr>
              <w:t xml:space="preserve"> </w:t>
            </w:r>
            <w:r w:rsidRPr="00CA12DA">
              <w:rPr>
                <w:rFonts w:cstheme="minorHAnsi"/>
                <w:i/>
              </w:rPr>
              <w:t xml:space="preserve">titulares pueden paralizar temporalmente sus faenas sujeto a la aprobación del </w:t>
            </w:r>
            <w:r w:rsidR="00EA74AA" w:rsidRPr="00CA12DA">
              <w:rPr>
                <w:rFonts w:cstheme="minorHAnsi"/>
                <w:i/>
              </w:rPr>
              <w:t>P</w:t>
            </w:r>
            <w:r w:rsidRPr="00CA12DA">
              <w:rPr>
                <w:rFonts w:cstheme="minorHAnsi"/>
                <w:i/>
              </w:rPr>
              <w:t>lan de</w:t>
            </w:r>
            <w:r w:rsidR="00A232AD" w:rsidRPr="00CA12DA">
              <w:rPr>
                <w:rFonts w:cstheme="minorHAnsi"/>
                <w:i/>
              </w:rPr>
              <w:t xml:space="preserve"> </w:t>
            </w:r>
            <w:r w:rsidR="00EA74AA" w:rsidRPr="00CA12DA">
              <w:rPr>
                <w:rFonts w:cstheme="minorHAnsi"/>
                <w:i/>
              </w:rPr>
              <w:t>C</w:t>
            </w:r>
            <w:r w:rsidRPr="00CA12DA">
              <w:rPr>
                <w:rFonts w:cstheme="minorHAnsi"/>
                <w:i/>
              </w:rPr>
              <w:t xml:space="preserve">ierre </w:t>
            </w:r>
            <w:r w:rsidR="00EA74AA" w:rsidRPr="00CA12DA">
              <w:rPr>
                <w:rFonts w:cstheme="minorHAnsi"/>
                <w:i/>
              </w:rPr>
              <w:t>T</w:t>
            </w:r>
            <w:r w:rsidRPr="00CA12DA">
              <w:rPr>
                <w:rFonts w:cstheme="minorHAnsi"/>
                <w:i/>
              </w:rPr>
              <w:t>emporal</w:t>
            </w:r>
            <w:r w:rsidR="00EA74AA" w:rsidRPr="00CA12DA">
              <w:rPr>
                <w:rFonts w:cstheme="minorHAnsi"/>
                <w:i/>
              </w:rPr>
              <w:t xml:space="preserve"> (PCT)</w:t>
            </w:r>
            <w:r w:rsidRPr="00CA12DA">
              <w:rPr>
                <w:rFonts w:cstheme="minorHAnsi"/>
                <w:i/>
              </w:rPr>
              <w:t>. Sectorialmente, mientras una faena no cuente con su Resolución de</w:t>
            </w:r>
            <w:r w:rsidR="00A232AD" w:rsidRPr="00CA12DA">
              <w:rPr>
                <w:rFonts w:cstheme="minorHAnsi"/>
                <w:i/>
              </w:rPr>
              <w:t xml:space="preserve"> </w:t>
            </w:r>
            <w:r w:rsidRPr="00CA12DA">
              <w:rPr>
                <w:rFonts w:cstheme="minorHAnsi"/>
                <w:i/>
              </w:rPr>
              <w:t xml:space="preserve">Aprobación de </w:t>
            </w:r>
            <w:proofErr w:type="spellStart"/>
            <w:r w:rsidRPr="00CA12DA">
              <w:rPr>
                <w:rFonts w:cstheme="minorHAnsi"/>
                <w:i/>
              </w:rPr>
              <w:t>PC</w:t>
            </w:r>
            <w:r w:rsidR="00EA74AA" w:rsidRPr="00CA12DA">
              <w:rPr>
                <w:rFonts w:cstheme="minorHAnsi"/>
                <w:i/>
              </w:rPr>
              <w:t>T</w:t>
            </w:r>
            <w:r w:rsidRPr="00CA12DA">
              <w:rPr>
                <w:rFonts w:cstheme="minorHAnsi"/>
                <w:i/>
              </w:rPr>
              <w:t>l</w:t>
            </w:r>
            <w:proofErr w:type="spellEnd"/>
            <w:r w:rsidRPr="00CA12DA">
              <w:rPr>
                <w:rFonts w:cstheme="minorHAnsi"/>
                <w:i/>
              </w:rPr>
              <w:t xml:space="preserve">, </w:t>
            </w:r>
            <w:r w:rsidR="00EA74AA" w:rsidRPr="00CA12DA">
              <w:rPr>
                <w:rFonts w:cstheme="minorHAnsi"/>
                <w:i/>
              </w:rPr>
              <w:t>é</w:t>
            </w:r>
            <w:r w:rsidRPr="00CA12DA">
              <w:rPr>
                <w:rFonts w:cstheme="minorHAnsi"/>
                <w:i/>
              </w:rPr>
              <w:t>sta se considera operativa.</w:t>
            </w:r>
          </w:p>
          <w:p w:rsidR="00034094" w:rsidRPr="00371D8A" w:rsidRDefault="00F6491C" w:rsidP="00A232AD">
            <w:pPr>
              <w:widowControl w:val="0"/>
              <w:overflowPunct w:val="0"/>
              <w:autoSpaceDE w:val="0"/>
              <w:autoSpaceDN w:val="0"/>
              <w:adjustRightInd w:val="0"/>
              <w:spacing w:after="120"/>
              <w:rPr>
                <w:rFonts w:cstheme="minorHAnsi"/>
              </w:rPr>
            </w:pPr>
            <w:r w:rsidRPr="00CA12DA">
              <w:rPr>
                <w:rFonts w:cstheme="minorHAnsi"/>
                <w:i/>
              </w:rPr>
              <w:t>Es por lo señalado anteriormente, que se reitera que la faena se encuentra actualmente</w:t>
            </w:r>
            <w:r w:rsidR="00A232AD" w:rsidRPr="00CA12DA">
              <w:rPr>
                <w:rFonts w:cstheme="minorHAnsi"/>
                <w:i/>
              </w:rPr>
              <w:t xml:space="preserve"> </w:t>
            </w:r>
            <w:r w:rsidRPr="00CA12DA">
              <w:rPr>
                <w:rFonts w:cstheme="minorHAnsi"/>
                <w:i/>
              </w:rPr>
              <w:t xml:space="preserve">operativa, por lo tanto, se sugiere que se </w:t>
            </w:r>
            <w:r w:rsidRPr="00CA12DA">
              <w:rPr>
                <w:rFonts w:cstheme="minorHAnsi"/>
                <w:i/>
              </w:rPr>
              <w:lastRenderedPageBreak/>
              <w:t>considere en ese estado hasta obtener la</w:t>
            </w:r>
            <w:r w:rsidR="00A232AD" w:rsidRPr="00CA12DA">
              <w:rPr>
                <w:rFonts w:cstheme="minorHAnsi"/>
                <w:i/>
              </w:rPr>
              <w:t xml:space="preserve"> </w:t>
            </w:r>
            <w:r w:rsidRPr="00CA12DA">
              <w:rPr>
                <w:rFonts w:cstheme="minorHAnsi"/>
                <w:i/>
              </w:rPr>
              <w:t>Resolución Exenta, emitida por este Servicio, que indique su paralización tempor</w:t>
            </w:r>
            <w:r w:rsidR="00A232AD" w:rsidRPr="00CA12DA">
              <w:rPr>
                <w:rFonts w:cstheme="minorHAnsi"/>
                <w:i/>
              </w:rPr>
              <w:t>al.</w:t>
            </w:r>
            <w:r w:rsidR="00CA12DA" w:rsidRPr="00CA12DA">
              <w:rPr>
                <w:rFonts w:cstheme="minorHAnsi"/>
                <w:i/>
              </w:rPr>
              <w:t>”</w:t>
            </w:r>
          </w:p>
        </w:tc>
      </w:tr>
      <w:tr w:rsidR="00034094" w:rsidRPr="0025129B" w:rsidTr="00D84FAA">
        <w:trPr>
          <w:jc w:val="center"/>
        </w:trPr>
        <w:tc>
          <w:tcPr>
            <w:tcW w:w="416" w:type="pct"/>
            <w:vAlign w:val="center"/>
          </w:tcPr>
          <w:p w:rsidR="00034094" w:rsidRPr="00FB2DF8" w:rsidRDefault="00034094" w:rsidP="00060B8D">
            <w:pPr>
              <w:widowControl w:val="0"/>
              <w:overflowPunct w:val="0"/>
              <w:autoSpaceDE w:val="0"/>
              <w:autoSpaceDN w:val="0"/>
              <w:adjustRightInd w:val="0"/>
              <w:spacing w:after="120" w:line="285" w:lineRule="auto"/>
              <w:jc w:val="center"/>
              <w:rPr>
                <w:rFonts w:cstheme="minorHAnsi"/>
              </w:rPr>
            </w:pPr>
            <w:r>
              <w:rPr>
                <w:rFonts w:cstheme="minorHAnsi"/>
              </w:rPr>
              <w:lastRenderedPageBreak/>
              <w:t>2</w:t>
            </w:r>
          </w:p>
        </w:tc>
        <w:tc>
          <w:tcPr>
            <w:tcW w:w="806" w:type="pct"/>
            <w:vMerge/>
            <w:vAlign w:val="center"/>
          </w:tcPr>
          <w:p w:rsidR="00034094" w:rsidRPr="00FB2DF8" w:rsidRDefault="00034094" w:rsidP="00060B8D">
            <w:pPr>
              <w:widowControl w:val="0"/>
              <w:overflowPunct w:val="0"/>
              <w:autoSpaceDE w:val="0"/>
              <w:autoSpaceDN w:val="0"/>
              <w:adjustRightInd w:val="0"/>
              <w:spacing w:after="120" w:line="285" w:lineRule="auto"/>
              <w:jc w:val="center"/>
              <w:rPr>
                <w:rFonts w:cstheme="minorHAnsi"/>
              </w:rPr>
            </w:pPr>
          </w:p>
        </w:tc>
        <w:tc>
          <w:tcPr>
            <w:tcW w:w="1696" w:type="pct"/>
            <w:vAlign w:val="center"/>
          </w:tcPr>
          <w:p w:rsidR="00FF7DE8" w:rsidRPr="00FF7DE8" w:rsidRDefault="00FF7DE8" w:rsidP="00FF7DE8">
            <w:pPr>
              <w:rPr>
                <w:rFonts w:cstheme="minorHAnsi"/>
                <w:b/>
              </w:rPr>
            </w:pPr>
            <w:r w:rsidRPr="00FF7DE8">
              <w:rPr>
                <w:rFonts w:cstheme="minorHAnsi"/>
                <w:b/>
              </w:rPr>
              <w:t>RCA N° 10/2010, Considerando N° 3.1.1.2. Descripción de la Fase de Operación. Piscinas de almacenamiento y administración de soluciones de pilas.</w:t>
            </w:r>
          </w:p>
          <w:p w:rsidR="00034094" w:rsidRPr="00FB2DF8" w:rsidRDefault="00FF7DE8" w:rsidP="00BA4F69">
            <w:pPr>
              <w:rPr>
                <w:rFonts w:cstheme="minorHAnsi"/>
              </w:rPr>
            </w:pPr>
            <w:r w:rsidRPr="00FF7DE8">
              <w:rPr>
                <w:rFonts w:cstheme="minorHAnsi"/>
              </w:rPr>
              <w:t>Las soluciones ricas, que drenan desde las pilas de lixiviación, son transportadas vía</w:t>
            </w:r>
            <w:r w:rsidR="00BA4F69">
              <w:rPr>
                <w:rFonts w:cstheme="minorHAnsi"/>
              </w:rPr>
              <w:t xml:space="preserve"> </w:t>
            </w:r>
            <w:r w:rsidRPr="00FF7DE8">
              <w:rPr>
                <w:rFonts w:cstheme="minorHAnsi"/>
              </w:rPr>
              <w:t>canaletas a las pisc</w:t>
            </w:r>
            <w:r w:rsidR="00BA4F69">
              <w:rPr>
                <w:rFonts w:cstheme="minorHAnsi"/>
              </w:rPr>
              <w:t>i</w:t>
            </w:r>
            <w:r w:rsidRPr="00FF7DE8">
              <w:rPr>
                <w:rFonts w:cstheme="minorHAnsi"/>
              </w:rPr>
              <w:t>nas de sedimentación, donde se decantan las arcillas que arrastra la</w:t>
            </w:r>
            <w:r w:rsidR="00BA4F69">
              <w:rPr>
                <w:rFonts w:cstheme="minorHAnsi"/>
              </w:rPr>
              <w:t xml:space="preserve"> </w:t>
            </w:r>
            <w:r w:rsidRPr="00FF7DE8">
              <w:rPr>
                <w:rFonts w:cstheme="minorHAnsi"/>
              </w:rPr>
              <w:t>solución. Las soluciones clarificadas son almacenadas en piscinas de solución rica SR y</w:t>
            </w:r>
            <w:r w:rsidR="00BA4F69">
              <w:rPr>
                <w:rFonts w:cstheme="minorHAnsi"/>
              </w:rPr>
              <w:t xml:space="preserve"> </w:t>
            </w:r>
            <w:r w:rsidRPr="00FF7DE8">
              <w:rPr>
                <w:rFonts w:cstheme="minorHAnsi"/>
              </w:rPr>
              <w:t>enviadas a la Planta de Yodo mediante una combinación de canaletas y tuberías.</w:t>
            </w:r>
          </w:p>
        </w:tc>
        <w:tc>
          <w:tcPr>
            <w:tcW w:w="2082" w:type="pct"/>
            <w:vAlign w:val="center"/>
          </w:tcPr>
          <w:p w:rsidR="00034094" w:rsidRPr="00FB2DF8" w:rsidRDefault="00034094" w:rsidP="00AE4D9C">
            <w:pPr>
              <w:widowControl w:val="0"/>
              <w:overflowPunct w:val="0"/>
              <w:autoSpaceDE w:val="0"/>
              <w:autoSpaceDN w:val="0"/>
              <w:adjustRightInd w:val="0"/>
              <w:spacing w:after="120"/>
              <w:rPr>
                <w:rFonts w:cstheme="minorHAnsi"/>
              </w:rPr>
            </w:pPr>
            <w:r w:rsidRPr="00FB2DF8">
              <w:rPr>
                <w:rFonts w:cstheme="minorHAnsi"/>
              </w:rPr>
              <w:t>Durante la inspección</w:t>
            </w:r>
            <w:r>
              <w:rPr>
                <w:rFonts w:cstheme="minorHAnsi"/>
              </w:rPr>
              <w:t>,</w:t>
            </w:r>
            <w:r w:rsidRPr="00FB2DF8">
              <w:rPr>
                <w:rFonts w:cstheme="minorHAnsi"/>
              </w:rPr>
              <w:t xml:space="preserve"> se observó un rebalse de solución</w:t>
            </w:r>
            <w:r>
              <w:rPr>
                <w:rFonts w:cstheme="minorHAnsi"/>
              </w:rPr>
              <w:t xml:space="preserve"> desde las canaletas de conducción hacia el suelo aledaño, evidenciando una poza con solución</w:t>
            </w:r>
            <w:r w:rsidR="00AE4D9C">
              <w:rPr>
                <w:rFonts w:cstheme="minorHAnsi"/>
              </w:rPr>
              <w:t xml:space="preserve">. </w:t>
            </w:r>
            <w:r>
              <w:rPr>
                <w:rFonts w:cstheme="minorHAnsi"/>
              </w:rPr>
              <w:t>Dich</w:t>
            </w:r>
            <w:r w:rsidR="00801CA8">
              <w:rPr>
                <w:rFonts w:cstheme="minorHAnsi"/>
              </w:rPr>
              <w:t>o rebalse fue controlado al momento de la inspección.</w:t>
            </w:r>
            <w:r>
              <w:rPr>
                <w:rFonts w:cstheme="minorHAnsi"/>
              </w:rPr>
              <w:t xml:space="preserve"> </w:t>
            </w:r>
            <w:r w:rsidRPr="00FB2DF8">
              <w:rPr>
                <w:rFonts w:cstheme="minorHAnsi"/>
              </w:rPr>
              <w:t xml:space="preserve"> </w:t>
            </w:r>
          </w:p>
        </w:tc>
      </w:tr>
    </w:tbl>
    <w:p w:rsidR="003325A5" w:rsidRDefault="003325A5" w:rsidP="00F36778">
      <w:pPr>
        <w:tabs>
          <w:tab w:val="left" w:pos="1418"/>
        </w:tabs>
        <w:rPr>
          <w:rFonts w:cstheme="minorHAnsi"/>
          <w:b/>
          <w:sz w:val="20"/>
          <w:szCs w:val="20"/>
        </w:rPr>
      </w:pPr>
    </w:p>
    <w:p w:rsidR="00034094" w:rsidRDefault="00034094">
      <w:pPr>
        <w:jc w:val="left"/>
        <w:rPr>
          <w:rFonts w:cstheme="minorHAnsi"/>
          <w:b/>
          <w:sz w:val="24"/>
          <w:szCs w:val="20"/>
        </w:rPr>
      </w:pPr>
    </w:p>
    <w:p w:rsidR="00D84FAA" w:rsidRDefault="00D84FAA">
      <w:pPr>
        <w:jc w:val="left"/>
        <w:rPr>
          <w:rFonts w:cstheme="minorHAnsi"/>
          <w:b/>
          <w:sz w:val="24"/>
          <w:szCs w:val="20"/>
        </w:rPr>
      </w:pPr>
    </w:p>
    <w:p w:rsidR="00986EAD" w:rsidRDefault="00986EAD" w:rsidP="00986EAD">
      <w:pPr>
        <w:pStyle w:val="Ttulo1"/>
      </w:pPr>
      <w:bookmarkStart w:id="60" w:name="_Toc438715197"/>
      <w:r>
        <w:t>C</w:t>
      </w:r>
      <w:r w:rsidR="00590C1F">
        <w:t>ONCLUSIONES.</w:t>
      </w:r>
      <w:bookmarkEnd w:id="60"/>
    </w:p>
    <w:p w:rsidR="00986EAD" w:rsidRPr="00986EAD" w:rsidRDefault="00986EAD" w:rsidP="00986EAD"/>
    <w:p w:rsidR="00D0297A" w:rsidRDefault="00986EAD" w:rsidP="000B51F7">
      <w:pPr>
        <w:pStyle w:val="Prrafodelista"/>
        <w:ind w:left="0"/>
        <w:rPr>
          <w:rFonts w:cstheme="minorHAnsi"/>
          <w:sz w:val="20"/>
          <w:szCs w:val="20"/>
        </w:rPr>
      </w:pPr>
      <w:r w:rsidRPr="00986EAD">
        <w:rPr>
          <w:rFonts w:cstheme="minorHAnsi"/>
          <w:sz w:val="20"/>
          <w:szCs w:val="20"/>
        </w:rPr>
        <w:t>En consideración a los hechos constatados</w:t>
      </w:r>
      <w:r w:rsidR="00C23DFD">
        <w:rPr>
          <w:rFonts w:cstheme="minorHAnsi"/>
          <w:sz w:val="20"/>
          <w:szCs w:val="20"/>
        </w:rPr>
        <w:t>,</w:t>
      </w:r>
      <w:r w:rsidR="007B271F">
        <w:rPr>
          <w:rFonts w:cstheme="minorHAnsi"/>
          <w:sz w:val="20"/>
          <w:szCs w:val="20"/>
        </w:rPr>
        <w:t xml:space="preserve"> </w:t>
      </w:r>
      <w:r w:rsidR="004F1B22">
        <w:rPr>
          <w:rFonts w:cstheme="minorHAnsi"/>
          <w:sz w:val="20"/>
          <w:szCs w:val="20"/>
        </w:rPr>
        <w:t xml:space="preserve">la Faena Minera </w:t>
      </w:r>
      <w:proofErr w:type="spellStart"/>
      <w:r w:rsidR="004F1B22">
        <w:rPr>
          <w:rFonts w:cstheme="minorHAnsi"/>
          <w:sz w:val="20"/>
          <w:szCs w:val="20"/>
        </w:rPr>
        <w:t>Bullmine</w:t>
      </w:r>
      <w:proofErr w:type="spellEnd"/>
      <w:r w:rsidR="007B271F">
        <w:rPr>
          <w:rFonts w:cstheme="minorHAnsi"/>
          <w:sz w:val="20"/>
          <w:szCs w:val="20"/>
        </w:rPr>
        <w:t xml:space="preserve"> al momento de la inspección </w:t>
      </w:r>
      <w:r w:rsidR="00642683" w:rsidRPr="00371D8A">
        <w:rPr>
          <w:rFonts w:cstheme="minorHAnsi"/>
          <w:sz w:val="20"/>
          <w:szCs w:val="20"/>
        </w:rPr>
        <w:t>se encontraba paralizada</w:t>
      </w:r>
      <w:r w:rsidR="007B271F">
        <w:rPr>
          <w:rFonts w:cstheme="minorHAnsi"/>
          <w:sz w:val="20"/>
          <w:szCs w:val="20"/>
        </w:rPr>
        <w:t>. D</w:t>
      </w:r>
      <w:r w:rsidR="00642683">
        <w:rPr>
          <w:rFonts w:cstheme="minorHAnsi"/>
          <w:sz w:val="20"/>
          <w:szCs w:val="20"/>
        </w:rPr>
        <w:t>e acuerdo a lo informado p</w:t>
      </w:r>
      <w:r w:rsidR="00642683" w:rsidRPr="0042301D">
        <w:rPr>
          <w:rFonts w:cstheme="minorHAnsi"/>
          <w:sz w:val="20"/>
          <w:szCs w:val="20"/>
        </w:rPr>
        <w:t>or SERNAGEOMIN</w:t>
      </w:r>
      <w:r w:rsidR="00642683">
        <w:rPr>
          <w:rFonts w:cstheme="minorHAnsi"/>
          <w:sz w:val="20"/>
          <w:szCs w:val="20"/>
        </w:rPr>
        <w:t xml:space="preserve"> con fecha 22 de diciembre de 2015</w:t>
      </w:r>
      <w:r w:rsidR="00642683" w:rsidRPr="0042301D">
        <w:rPr>
          <w:rFonts w:cstheme="minorHAnsi"/>
          <w:sz w:val="20"/>
          <w:szCs w:val="20"/>
        </w:rPr>
        <w:t xml:space="preserve">, el </w:t>
      </w:r>
      <w:r w:rsidR="00642683" w:rsidRPr="003D4060">
        <w:rPr>
          <w:rFonts w:cstheme="minorHAnsi"/>
          <w:sz w:val="20"/>
          <w:szCs w:val="20"/>
        </w:rPr>
        <w:t xml:space="preserve">Plan de Cierre Temporal </w:t>
      </w:r>
      <w:r w:rsidR="00642683">
        <w:rPr>
          <w:rFonts w:cstheme="minorHAnsi"/>
          <w:sz w:val="20"/>
          <w:szCs w:val="20"/>
        </w:rPr>
        <w:t xml:space="preserve">de </w:t>
      </w:r>
      <w:r w:rsidR="00642683" w:rsidRPr="003D4060">
        <w:rPr>
          <w:rFonts w:cstheme="minorHAnsi"/>
          <w:sz w:val="20"/>
          <w:szCs w:val="20"/>
        </w:rPr>
        <w:t xml:space="preserve">SCM </w:t>
      </w:r>
      <w:proofErr w:type="spellStart"/>
      <w:r w:rsidR="00642683" w:rsidRPr="003D4060">
        <w:rPr>
          <w:rFonts w:cstheme="minorHAnsi"/>
          <w:sz w:val="20"/>
          <w:szCs w:val="20"/>
        </w:rPr>
        <w:t>Bullmine</w:t>
      </w:r>
      <w:proofErr w:type="spellEnd"/>
      <w:r w:rsidR="00642683" w:rsidRPr="003D4060">
        <w:rPr>
          <w:rFonts w:cstheme="minorHAnsi"/>
          <w:sz w:val="20"/>
          <w:szCs w:val="20"/>
        </w:rPr>
        <w:t xml:space="preserve"> se enc</w:t>
      </w:r>
      <w:r w:rsidR="00642683">
        <w:rPr>
          <w:rFonts w:cstheme="minorHAnsi"/>
          <w:sz w:val="20"/>
          <w:szCs w:val="20"/>
        </w:rPr>
        <w:t>uentra</w:t>
      </w:r>
      <w:r w:rsidR="00642683" w:rsidRPr="003D4060">
        <w:rPr>
          <w:rFonts w:cstheme="minorHAnsi"/>
          <w:sz w:val="20"/>
          <w:szCs w:val="20"/>
        </w:rPr>
        <w:t xml:space="preserve"> en proceso de evaluación</w:t>
      </w:r>
      <w:r w:rsidR="00642683">
        <w:rPr>
          <w:rFonts w:cstheme="minorHAnsi"/>
          <w:sz w:val="20"/>
          <w:szCs w:val="20"/>
        </w:rPr>
        <w:t xml:space="preserve">, sin contar aún con la Resolución de Plan de Cierre Temporal, </w:t>
      </w:r>
      <w:r w:rsidR="007B271F">
        <w:rPr>
          <w:rFonts w:cstheme="minorHAnsi"/>
          <w:sz w:val="20"/>
          <w:szCs w:val="20"/>
        </w:rPr>
        <w:t xml:space="preserve">por lo que en la actualidad debe ser </w:t>
      </w:r>
      <w:r w:rsidR="00642683">
        <w:rPr>
          <w:rFonts w:cstheme="minorHAnsi"/>
          <w:sz w:val="20"/>
          <w:szCs w:val="20"/>
        </w:rPr>
        <w:t>consider</w:t>
      </w:r>
      <w:r w:rsidR="007B271F">
        <w:rPr>
          <w:rFonts w:cstheme="minorHAnsi"/>
          <w:sz w:val="20"/>
          <w:szCs w:val="20"/>
        </w:rPr>
        <w:t xml:space="preserve">ada </w:t>
      </w:r>
      <w:r w:rsidR="00642683">
        <w:rPr>
          <w:rFonts w:cstheme="minorHAnsi"/>
          <w:sz w:val="20"/>
          <w:szCs w:val="20"/>
        </w:rPr>
        <w:t xml:space="preserve">como faena operativa. </w:t>
      </w:r>
      <w:r w:rsidR="00642683" w:rsidRPr="00CA12DA">
        <w:rPr>
          <w:rFonts w:cstheme="minorHAnsi"/>
          <w:i/>
        </w:rPr>
        <w:t xml:space="preserve"> </w:t>
      </w:r>
    </w:p>
    <w:p w:rsidR="00404BE4" w:rsidRDefault="00404BE4" w:rsidP="000B51F7">
      <w:pPr>
        <w:pStyle w:val="Prrafodelista"/>
        <w:ind w:left="0"/>
        <w:rPr>
          <w:rFonts w:cstheme="minorHAnsi"/>
          <w:sz w:val="20"/>
          <w:szCs w:val="20"/>
        </w:rPr>
      </w:pPr>
    </w:p>
    <w:p w:rsidR="00D0297A" w:rsidRDefault="00D0297A" w:rsidP="000B51F7">
      <w:pPr>
        <w:pStyle w:val="Prrafodelista"/>
        <w:ind w:left="0"/>
        <w:rPr>
          <w:rFonts w:cstheme="minorHAnsi"/>
          <w:b/>
          <w:sz w:val="20"/>
          <w:szCs w:val="20"/>
        </w:rPr>
      </w:pPr>
    </w:p>
    <w:p w:rsidR="00D0297A" w:rsidRDefault="00D0297A" w:rsidP="000B51F7">
      <w:pPr>
        <w:pStyle w:val="Prrafodelista"/>
        <w:ind w:left="0"/>
        <w:rPr>
          <w:rFonts w:cstheme="minorHAnsi"/>
          <w:b/>
          <w:sz w:val="20"/>
          <w:szCs w:val="20"/>
        </w:rPr>
      </w:pPr>
    </w:p>
    <w:p w:rsidR="00D0297A" w:rsidRDefault="00D0297A" w:rsidP="000B51F7">
      <w:pPr>
        <w:pStyle w:val="Prrafodelista"/>
        <w:ind w:left="0"/>
        <w:rPr>
          <w:rFonts w:cstheme="minorHAnsi"/>
          <w:b/>
          <w:sz w:val="20"/>
          <w:szCs w:val="20"/>
        </w:rPr>
      </w:pPr>
    </w:p>
    <w:p w:rsidR="00D84FAA" w:rsidRDefault="00D84FAA" w:rsidP="000B51F7">
      <w:pPr>
        <w:pStyle w:val="Prrafodelista"/>
        <w:ind w:left="0"/>
        <w:rPr>
          <w:rFonts w:cstheme="minorHAnsi"/>
          <w:b/>
          <w:sz w:val="20"/>
          <w:szCs w:val="20"/>
        </w:rPr>
      </w:pPr>
    </w:p>
    <w:p w:rsidR="00D84FAA" w:rsidRDefault="00D84FAA" w:rsidP="000B51F7">
      <w:pPr>
        <w:pStyle w:val="Prrafodelista"/>
        <w:ind w:left="0"/>
        <w:rPr>
          <w:rFonts w:cstheme="minorHAnsi"/>
          <w:b/>
          <w:sz w:val="20"/>
          <w:szCs w:val="20"/>
        </w:rPr>
      </w:pPr>
    </w:p>
    <w:p w:rsidR="006A42E7" w:rsidRDefault="006A42E7" w:rsidP="000B51F7">
      <w:pPr>
        <w:pStyle w:val="Prrafodelista"/>
        <w:ind w:left="0"/>
        <w:rPr>
          <w:rFonts w:cstheme="minorHAnsi"/>
          <w:b/>
          <w:sz w:val="20"/>
          <w:szCs w:val="20"/>
        </w:rPr>
      </w:pPr>
    </w:p>
    <w:p w:rsidR="006A42E7" w:rsidRDefault="006A42E7" w:rsidP="000B51F7">
      <w:pPr>
        <w:pStyle w:val="Prrafodelista"/>
        <w:ind w:left="0"/>
        <w:rPr>
          <w:rFonts w:cstheme="minorHAnsi"/>
          <w:b/>
          <w:sz w:val="20"/>
          <w:szCs w:val="20"/>
        </w:rPr>
      </w:pPr>
    </w:p>
    <w:p w:rsidR="00C23DFD" w:rsidRDefault="00C23DFD" w:rsidP="000B51F7">
      <w:pPr>
        <w:pStyle w:val="Prrafodelista"/>
        <w:ind w:left="0"/>
        <w:rPr>
          <w:rFonts w:cstheme="minorHAnsi"/>
          <w:b/>
          <w:sz w:val="20"/>
          <w:szCs w:val="20"/>
        </w:rPr>
      </w:pPr>
    </w:p>
    <w:p w:rsidR="00C23DFD" w:rsidRDefault="00C23DFD" w:rsidP="000B51F7">
      <w:pPr>
        <w:pStyle w:val="Prrafodelista"/>
        <w:ind w:left="0"/>
        <w:rPr>
          <w:rFonts w:cstheme="minorHAnsi"/>
          <w:b/>
          <w:sz w:val="20"/>
          <w:szCs w:val="20"/>
        </w:rPr>
      </w:pPr>
    </w:p>
    <w:p w:rsidR="006A42E7" w:rsidRDefault="006A42E7" w:rsidP="000B51F7">
      <w:pPr>
        <w:pStyle w:val="Prrafodelista"/>
        <w:ind w:left="0"/>
        <w:rPr>
          <w:rFonts w:cstheme="minorHAnsi"/>
          <w:b/>
          <w:sz w:val="20"/>
          <w:szCs w:val="20"/>
        </w:rPr>
      </w:pPr>
    </w:p>
    <w:p w:rsidR="006A42E7" w:rsidRDefault="006A42E7" w:rsidP="000B51F7">
      <w:pPr>
        <w:pStyle w:val="Prrafodelista"/>
        <w:ind w:left="0"/>
        <w:rPr>
          <w:rFonts w:cstheme="minorHAnsi"/>
          <w:b/>
          <w:sz w:val="20"/>
          <w:szCs w:val="20"/>
        </w:rPr>
      </w:pPr>
    </w:p>
    <w:p w:rsidR="006A42E7" w:rsidRPr="0025129B" w:rsidRDefault="006A42E7" w:rsidP="000B51F7">
      <w:pPr>
        <w:pStyle w:val="Prrafodelista"/>
        <w:ind w:left="0"/>
        <w:rPr>
          <w:rFonts w:cstheme="minorHAnsi"/>
          <w:b/>
          <w:sz w:val="20"/>
          <w:szCs w:val="20"/>
        </w:rPr>
      </w:pPr>
    </w:p>
    <w:p w:rsidR="000B51F7" w:rsidRPr="000B51F7" w:rsidRDefault="000B51F7" w:rsidP="00D0297A">
      <w:pPr>
        <w:pStyle w:val="Ttulo1"/>
        <w:rPr>
          <w:sz w:val="20"/>
        </w:rPr>
      </w:pPr>
      <w:bookmarkStart w:id="61" w:name="_Toc352840405"/>
      <w:bookmarkStart w:id="62" w:name="_Toc352841465"/>
      <w:bookmarkStart w:id="63" w:name="_Toc438715198"/>
      <w:r w:rsidRPr="0025129B">
        <w:lastRenderedPageBreak/>
        <w:t>ANEXOS.</w:t>
      </w:r>
      <w:bookmarkEnd w:id="61"/>
      <w:bookmarkEnd w:id="62"/>
      <w:bookmarkEnd w:id="63"/>
    </w:p>
    <w:p w:rsidR="000B51F7" w:rsidRPr="0025129B" w:rsidRDefault="000B51F7" w:rsidP="000B51F7">
      <w:pPr>
        <w:rPr>
          <w:sz w:val="20"/>
          <w:szCs w:val="20"/>
        </w:rPr>
      </w:pPr>
    </w:p>
    <w:p w:rsidR="000B51F7" w:rsidRPr="0025129B" w:rsidRDefault="000B51F7" w:rsidP="000B51F7">
      <w:pPr>
        <w:rPr>
          <w:sz w:val="20"/>
          <w:szCs w:val="20"/>
        </w:rPr>
      </w:pPr>
    </w:p>
    <w:tbl>
      <w:tblPr>
        <w:tblStyle w:val="Tablaconcuadrcula"/>
        <w:tblW w:w="4740" w:type="pct"/>
        <w:jc w:val="center"/>
        <w:tblLook w:val="04A0" w:firstRow="1" w:lastRow="0" w:firstColumn="1" w:lastColumn="0" w:noHBand="0" w:noVBand="1"/>
      </w:tblPr>
      <w:tblGrid>
        <w:gridCol w:w="1187"/>
        <w:gridCol w:w="11884"/>
      </w:tblGrid>
      <w:tr w:rsidR="000B51F7" w:rsidRPr="0025129B" w:rsidTr="0068460C">
        <w:trPr>
          <w:trHeight w:val="292"/>
          <w:jc w:val="center"/>
        </w:trPr>
        <w:tc>
          <w:tcPr>
            <w:tcW w:w="454" w:type="pct"/>
            <w:shd w:val="clear" w:color="auto" w:fill="D9D9D9" w:themeFill="background1" w:themeFillShade="D9"/>
          </w:tcPr>
          <w:p w:rsidR="000B51F7" w:rsidRPr="0025129B" w:rsidRDefault="000B51F7" w:rsidP="00060B8D">
            <w:pPr>
              <w:jc w:val="center"/>
              <w:rPr>
                <w:rFonts w:cstheme="minorHAnsi"/>
                <w:b/>
              </w:rPr>
            </w:pPr>
            <w:r w:rsidRPr="0025129B">
              <w:rPr>
                <w:rFonts w:cstheme="minorHAnsi"/>
                <w:b/>
              </w:rPr>
              <w:t>N° Anexo</w:t>
            </w:r>
          </w:p>
        </w:tc>
        <w:tc>
          <w:tcPr>
            <w:tcW w:w="4546" w:type="pct"/>
            <w:shd w:val="clear" w:color="auto" w:fill="D9D9D9" w:themeFill="background1" w:themeFillShade="D9"/>
          </w:tcPr>
          <w:p w:rsidR="000B51F7" w:rsidRPr="0025129B" w:rsidRDefault="000B51F7" w:rsidP="00060B8D">
            <w:pPr>
              <w:jc w:val="center"/>
              <w:rPr>
                <w:rFonts w:cstheme="minorHAnsi"/>
                <w:b/>
              </w:rPr>
            </w:pPr>
            <w:r w:rsidRPr="0025129B">
              <w:rPr>
                <w:rFonts w:cstheme="minorHAnsi"/>
                <w:b/>
              </w:rPr>
              <w:t>Nombre Anexo</w:t>
            </w:r>
          </w:p>
        </w:tc>
      </w:tr>
      <w:tr w:rsidR="000B51F7" w:rsidRPr="0025129B" w:rsidTr="0068460C">
        <w:trPr>
          <w:trHeight w:val="292"/>
          <w:jc w:val="center"/>
        </w:trPr>
        <w:tc>
          <w:tcPr>
            <w:tcW w:w="454" w:type="pct"/>
            <w:vAlign w:val="center"/>
          </w:tcPr>
          <w:p w:rsidR="000B51F7" w:rsidRPr="0025129B" w:rsidRDefault="000B51F7" w:rsidP="00060B8D">
            <w:pPr>
              <w:jc w:val="center"/>
              <w:rPr>
                <w:rFonts w:cstheme="minorHAnsi"/>
              </w:rPr>
            </w:pPr>
            <w:r w:rsidRPr="0025129B">
              <w:rPr>
                <w:rFonts w:cstheme="minorHAnsi"/>
              </w:rPr>
              <w:t>1</w:t>
            </w:r>
          </w:p>
        </w:tc>
        <w:tc>
          <w:tcPr>
            <w:tcW w:w="4546" w:type="pct"/>
            <w:vAlign w:val="center"/>
          </w:tcPr>
          <w:p w:rsidR="000B51F7" w:rsidRPr="0025129B" w:rsidRDefault="0068460C" w:rsidP="00444391">
            <w:pPr>
              <w:rPr>
                <w:rFonts w:cstheme="minorHAnsi"/>
              </w:rPr>
            </w:pPr>
            <w:r>
              <w:rPr>
                <w:rFonts w:cstheme="minorHAnsi"/>
              </w:rPr>
              <w:t>Acta de Inspección Ambiental de fecha</w:t>
            </w:r>
            <w:r w:rsidR="00444391">
              <w:rPr>
                <w:rFonts w:cstheme="minorHAnsi"/>
              </w:rPr>
              <w:t xml:space="preserve"> 23 de octubre de 2015.</w:t>
            </w:r>
          </w:p>
        </w:tc>
      </w:tr>
      <w:tr w:rsidR="00444391" w:rsidRPr="0025129B" w:rsidTr="0068460C">
        <w:trPr>
          <w:trHeight w:val="292"/>
          <w:jc w:val="center"/>
        </w:trPr>
        <w:tc>
          <w:tcPr>
            <w:tcW w:w="454" w:type="pct"/>
            <w:vAlign w:val="center"/>
          </w:tcPr>
          <w:p w:rsidR="00444391" w:rsidRPr="0025129B" w:rsidRDefault="00444391" w:rsidP="00060B8D">
            <w:pPr>
              <w:jc w:val="center"/>
              <w:rPr>
                <w:rFonts w:cstheme="minorHAnsi"/>
              </w:rPr>
            </w:pPr>
            <w:r>
              <w:rPr>
                <w:rFonts w:cstheme="minorHAnsi"/>
              </w:rPr>
              <w:t>2</w:t>
            </w:r>
          </w:p>
        </w:tc>
        <w:tc>
          <w:tcPr>
            <w:tcW w:w="4546" w:type="pct"/>
            <w:vAlign w:val="center"/>
          </w:tcPr>
          <w:p w:rsidR="00444391" w:rsidRDefault="00382949" w:rsidP="00444391">
            <w:pPr>
              <w:rPr>
                <w:rFonts w:cstheme="minorHAnsi"/>
              </w:rPr>
            </w:pPr>
            <w:r>
              <w:rPr>
                <w:rFonts w:cstheme="minorHAnsi"/>
              </w:rPr>
              <w:t>Ord. MZN N° 673 de fecha 11 de diciembre de 2015, SMA.</w:t>
            </w:r>
          </w:p>
        </w:tc>
      </w:tr>
      <w:tr w:rsidR="00444391" w:rsidRPr="0025129B" w:rsidTr="0068460C">
        <w:trPr>
          <w:trHeight w:val="292"/>
          <w:jc w:val="center"/>
        </w:trPr>
        <w:tc>
          <w:tcPr>
            <w:tcW w:w="454" w:type="pct"/>
            <w:vAlign w:val="center"/>
          </w:tcPr>
          <w:p w:rsidR="00444391" w:rsidRPr="0025129B" w:rsidRDefault="00444391" w:rsidP="00060B8D">
            <w:pPr>
              <w:jc w:val="center"/>
              <w:rPr>
                <w:rFonts w:cstheme="minorHAnsi"/>
              </w:rPr>
            </w:pPr>
            <w:r>
              <w:rPr>
                <w:rFonts w:cstheme="minorHAnsi"/>
              </w:rPr>
              <w:t>3</w:t>
            </w:r>
          </w:p>
        </w:tc>
        <w:tc>
          <w:tcPr>
            <w:tcW w:w="4546" w:type="pct"/>
            <w:vAlign w:val="center"/>
          </w:tcPr>
          <w:p w:rsidR="00444391" w:rsidRDefault="00382949" w:rsidP="00444391">
            <w:pPr>
              <w:rPr>
                <w:rFonts w:cstheme="minorHAnsi"/>
              </w:rPr>
            </w:pPr>
            <w:r>
              <w:rPr>
                <w:rFonts w:cstheme="minorHAnsi"/>
              </w:rPr>
              <w:t>Ord. N° 3980 de fecha 22 de diciembre de 2015, SERNAGEOMIN.</w:t>
            </w:r>
          </w:p>
        </w:tc>
      </w:tr>
    </w:tbl>
    <w:p w:rsidR="005B38F1" w:rsidRPr="005B38F1" w:rsidRDefault="005B38F1" w:rsidP="000B51F7"/>
    <w:sectPr w:rsidR="005B38F1" w:rsidRPr="005B38F1" w:rsidSect="0068460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2FD" w:rsidRDefault="008C22FD" w:rsidP="00870FF2">
      <w:r>
        <w:separator/>
      </w:r>
    </w:p>
    <w:p w:rsidR="008C22FD" w:rsidRDefault="008C22FD" w:rsidP="00870FF2"/>
    <w:p w:rsidR="008C22FD" w:rsidRDefault="008C22FD"/>
  </w:endnote>
  <w:endnote w:type="continuationSeparator" w:id="0">
    <w:p w:rsidR="008C22FD" w:rsidRDefault="008C22FD" w:rsidP="00870FF2">
      <w:r>
        <w:continuationSeparator/>
      </w:r>
    </w:p>
    <w:p w:rsidR="008C22FD" w:rsidRDefault="008C22FD" w:rsidP="00870FF2"/>
    <w:p w:rsidR="008C22FD" w:rsidRDefault="008C22FD"/>
  </w:endnote>
  <w:endnote w:type="continuationNotice" w:id="1">
    <w:p w:rsidR="008C22FD" w:rsidRDefault="008C22FD"/>
    <w:p w:rsidR="008C22FD" w:rsidRDefault="008C2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FA7A17" w:rsidRDefault="00FA7A17">
        <w:pPr>
          <w:pStyle w:val="Piedepgina"/>
          <w:jc w:val="right"/>
        </w:pPr>
        <w:r w:rsidRPr="004E5529">
          <w:fldChar w:fldCharType="begin"/>
        </w:r>
        <w:r w:rsidRPr="004E5529">
          <w:instrText>PAGE   \* MERGEFORMAT</w:instrText>
        </w:r>
        <w:r w:rsidRPr="004E5529">
          <w:fldChar w:fldCharType="separate"/>
        </w:r>
        <w:r w:rsidR="00826CF7" w:rsidRPr="00826CF7">
          <w:rPr>
            <w:noProof/>
            <w:lang w:val="es-ES"/>
          </w:rPr>
          <w:t>2</w:t>
        </w:r>
        <w:r w:rsidRPr="004E5529">
          <w:fldChar w:fldCharType="end"/>
        </w:r>
      </w:p>
    </w:sdtContent>
  </w:sdt>
  <w:p w:rsidR="00FA7A17" w:rsidRPr="00411E4F" w:rsidRDefault="00FA7A1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A7A17" w:rsidRPr="00411E4F" w:rsidRDefault="00FA7A1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FA7A17" w:rsidRDefault="00FA7A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A17" w:rsidRDefault="00FA7A17" w:rsidP="00870FF2">
    <w:pPr>
      <w:pStyle w:val="Piedepgina"/>
    </w:pPr>
  </w:p>
  <w:p w:rsidR="00FA7A17" w:rsidRDefault="00FA7A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2FD" w:rsidRDefault="008C22FD" w:rsidP="00870FF2">
      <w:r>
        <w:separator/>
      </w:r>
    </w:p>
    <w:p w:rsidR="008C22FD" w:rsidRDefault="008C22FD" w:rsidP="00870FF2"/>
    <w:p w:rsidR="008C22FD" w:rsidRDefault="008C22FD"/>
  </w:footnote>
  <w:footnote w:type="continuationSeparator" w:id="0">
    <w:p w:rsidR="008C22FD" w:rsidRDefault="008C22FD" w:rsidP="00870FF2">
      <w:r>
        <w:continuationSeparator/>
      </w:r>
    </w:p>
    <w:p w:rsidR="008C22FD" w:rsidRDefault="008C22FD" w:rsidP="00870FF2"/>
    <w:p w:rsidR="008C22FD" w:rsidRDefault="008C22FD"/>
  </w:footnote>
  <w:footnote w:type="continuationNotice" w:id="1">
    <w:p w:rsidR="008C22FD" w:rsidRDefault="008C22FD"/>
    <w:p w:rsidR="008C22FD" w:rsidRDefault="008C22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A17" w:rsidRDefault="00FA7A17" w:rsidP="00870FF2">
    <w:pPr>
      <w:pStyle w:val="Encabezado"/>
    </w:pPr>
    <w:r>
      <w:rPr>
        <w:noProof/>
        <w:lang w:eastAsia="es-CL"/>
      </w:rPr>
      <w:drawing>
        <wp:anchor distT="0" distB="0" distL="114300" distR="114300" simplePos="0" relativeHeight="251659264" behindDoc="0" locked="0" layoutInCell="1" allowOverlap="1" wp14:anchorId="02F9DBD4" wp14:editId="46730F3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36222BD0"/>
    <w:lvl w:ilvl="0">
      <w:start w:val="1"/>
      <w:numFmt w:val="decimal"/>
      <w:pStyle w:val="Ttulo1"/>
      <w:lvlText w:val="%1."/>
      <w:lvlJc w:val="left"/>
      <w:pPr>
        <w:ind w:left="432" w:hanging="432"/>
      </w:pPr>
      <w:rPr>
        <w:rFonts w:hint="default"/>
        <w:b/>
        <w:sz w:val="24"/>
        <w:szCs w:val="24"/>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4"/>
  </w:num>
  <w:num w:numId="5">
    <w:abstractNumId w:val="18"/>
  </w:num>
  <w:num w:numId="6">
    <w:abstractNumId w:val="23"/>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1"/>
  </w:num>
  <w:num w:numId="15">
    <w:abstractNumId w:val="22"/>
  </w:num>
  <w:num w:numId="16">
    <w:abstractNumId w:val="11"/>
  </w:num>
  <w:num w:numId="17">
    <w:abstractNumId w:val="19"/>
  </w:num>
  <w:num w:numId="18">
    <w:abstractNumId w:val="17"/>
  </w:num>
  <w:num w:numId="19">
    <w:abstractNumId w:val="4"/>
  </w:num>
  <w:num w:numId="20">
    <w:abstractNumId w:val="0"/>
  </w:num>
  <w:num w:numId="21">
    <w:abstractNumId w:val="8"/>
  </w:num>
  <w:num w:numId="22">
    <w:abstractNumId w:val="7"/>
  </w:num>
  <w:num w:numId="23">
    <w:abstractNumId w:val="21"/>
  </w:num>
  <w:num w:numId="24">
    <w:abstractNumId w:val="9"/>
  </w:num>
  <w:num w:numId="25">
    <w:abstractNumId w:val="20"/>
  </w:num>
  <w:num w:numId="26">
    <w:abstractNumId w:val="12"/>
  </w:num>
  <w:num w:numId="27">
    <w:abstractNumId w:val="13"/>
  </w:num>
  <w:num w:numId="28">
    <w:abstractNumId w:val="3"/>
  </w:num>
  <w:num w:numId="29">
    <w:abstractNumId w:val="2"/>
  </w:num>
  <w:num w:numId="3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4094"/>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B8E"/>
    <w:rsid w:val="00082204"/>
    <w:rsid w:val="00082230"/>
    <w:rsid w:val="0008249D"/>
    <w:rsid w:val="00082C6F"/>
    <w:rsid w:val="00083084"/>
    <w:rsid w:val="000830DD"/>
    <w:rsid w:val="00083A21"/>
    <w:rsid w:val="00083B96"/>
    <w:rsid w:val="00084320"/>
    <w:rsid w:val="000856B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159F"/>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398"/>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93B"/>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1FF2"/>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2D"/>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6DF"/>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5C97"/>
    <w:rsid w:val="001966A1"/>
    <w:rsid w:val="0019673D"/>
    <w:rsid w:val="001967A4"/>
    <w:rsid w:val="00196DD8"/>
    <w:rsid w:val="00197322"/>
    <w:rsid w:val="001A075C"/>
    <w:rsid w:val="001A0A7C"/>
    <w:rsid w:val="001A13BC"/>
    <w:rsid w:val="001A145E"/>
    <w:rsid w:val="001A1CD5"/>
    <w:rsid w:val="001A1E8F"/>
    <w:rsid w:val="001A20BA"/>
    <w:rsid w:val="001A2A49"/>
    <w:rsid w:val="001A30A8"/>
    <w:rsid w:val="001A37D1"/>
    <w:rsid w:val="001A3AA6"/>
    <w:rsid w:val="001A3D88"/>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619"/>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C3A"/>
    <w:rsid w:val="00216F4B"/>
    <w:rsid w:val="00220239"/>
    <w:rsid w:val="002205ED"/>
    <w:rsid w:val="00220810"/>
    <w:rsid w:val="0022099E"/>
    <w:rsid w:val="0022148F"/>
    <w:rsid w:val="002215AB"/>
    <w:rsid w:val="00222186"/>
    <w:rsid w:val="00222A33"/>
    <w:rsid w:val="00222AE4"/>
    <w:rsid w:val="00223350"/>
    <w:rsid w:val="00223908"/>
    <w:rsid w:val="002239B3"/>
    <w:rsid w:val="00223D0D"/>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0CB"/>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0CC1"/>
    <w:rsid w:val="002F10EE"/>
    <w:rsid w:val="002F275D"/>
    <w:rsid w:val="002F2B91"/>
    <w:rsid w:val="002F3175"/>
    <w:rsid w:val="002F4826"/>
    <w:rsid w:val="002F5007"/>
    <w:rsid w:val="002F53E8"/>
    <w:rsid w:val="002F5A3E"/>
    <w:rsid w:val="002F687B"/>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441"/>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1A5F"/>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1D8A"/>
    <w:rsid w:val="003726DF"/>
    <w:rsid w:val="003727FF"/>
    <w:rsid w:val="003730DF"/>
    <w:rsid w:val="00373C3B"/>
    <w:rsid w:val="00373F0F"/>
    <w:rsid w:val="00374A12"/>
    <w:rsid w:val="00374B8B"/>
    <w:rsid w:val="003753AB"/>
    <w:rsid w:val="003755FC"/>
    <w:rsid w:val="00375CDF"/>
    <w:rsid w:val="00375F52"/>
    <w:rsid w:val="00376413"/>
    <w:rsid w:val="00377234"/>
    <w:rsid w:val="00377549"/>
    <w:rsid w:val="00380BC0"/>
    <w:rsid w:val="00382949"/>
    <w:rsid w:val="00382CA0"/>
    <w:rsid w:val="00382E82"/>
    <w:rsid w:val="0038320F"/>
    <w:rsid w:val="00383341"/>
    <w:rsid w:val="0038378C"/>
    <w:rsid w:val="00383A60"/>
    <w:rsid w:val="003846D5"/>
    <w:rsid w:val="00384E8E"/>
    <w:rsid w:val="00385A04"/>
    <w:rsid w:val="00386140"/>
    <w:rsid w:val="00386180"/>
    <w:rsid w:val="0038636B"/>
    <w:rsid w:val="0038698F"/>
    <w:rsid w:val="00387EEA"/>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9E"/>
    <w:rsid w:val="003C7FBD"/>
    <w:rsid w:val="003D0187"/>
    <w:rsid w:val="003D08F7"/>
    <w:rsid w:val="003D157A"/>
    <w:rsid w:val="003D16AF"/>
    <w:rsid w:val="003D24B7"/>
    <w:rsid w:val="003D28C1"/>
    <w:rsid w:val="003D310F"/>
    <w:rsid w:val="003D3E6E"/>
    <w:rsid w:val="003D4060"/>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8ED"/>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12"/>
    <w:rsid w:val="004155AC"/>
    <w:rsid w:val="004155C8"/>
    <w:rsid w:val="00417062"/>
    <w:rsid w:val="004210EA"/>
    <w:rsid w:val="00421B7F"/>
    <w:rsid w:val="00421FA9"/>
    <w:rsid w:val="004227AB"/>
    <w:rsid w:val="0042301D"/>
    <w:rsid w:val="00423337"/>
    <w:rsid w:val="0042374D"/>
    <w:rsid w:val="00423A56"/>
    <w:rsid w:val="00423AEA"/>
    <w:rsid w:val="00425361"/>
    <w:rsid w:val="004253B0"/>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391"/>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095"/>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9E6"/>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62D0"/>
    <w:rsid w:val="004D7210"/>
    <w:rsid w:val="004D7305"/>
    <w:rsid w:val="004E0C67"/>
    <w:rsid w:val="004E10D5"/>
    <w:rsid w:val="004E19E0"/>
    <w:rsid w:val="004E2688"/>
    <w:rsid w:val="004E2A8C"/>
    <w:rsid w:val="004E2E7C"/>
    <w:rsid w:val="004E3CD6"/>
    <w:rsid w:val="004E3F33"/>
    <w:rsid w:val="004E436E"/>
    <w:rsid w:val="004E461D"/>
    <w:rsid w:val="004E4851"/>
    <w:rsid w:val="004E495F"/>
    <w:rsid w:val="004E4E18"/>
    <w:rsid w:val="004E5529"/>
    <w:rsid w:val="004E583C"/>
    <w:rsid w:val="004E59A5"/>
    <w:rsid w:val="004E612A"/>
    <w:rsid w:val="004E659A"/>
    <w:rsid w:val="004E74FC"/>
    <w:rsid w:val="004E7807"/>
    <w:rsid w:val="004F0276"/>
    <w:rsid w:val="004F074C"/>
    <w:rsid w:val="004F0FF5"/>
    <w:rsid w:val="004F1096"/>
    <w:rsid w:val="004F129C"/>
    <w:rsid w:val="004F1334"/>
    <w:rsid w:val="004F1733"/>
    <w:rsid w:val="004F1B22"/>
    <w:rsid w:val="004F1B25"/>
    <w:rsid w:val="004F284D"/>
    <w:rsid w:val="004F3438"/>
    <w:rsid w:val="004F3484"/>
    <w:rsid w:val="004F3C95"/>
    <w:rsid w:val="004F3E7E"/>
    <w:rsid w:val="004F476D"/>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D7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1F81"/>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0C1F"/>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F76"/>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A9A"/>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683"/>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D55"/>
    <w:rsid w:val="006745B4"/>
    <w:rsid w:val="0067540E"/>
    <w:rsid w:val="0067615C"/>
    <w:rsid w:val="00676A0A"/>
    <w:rsid w:val="00677332"/>
    <w:rsid w:val="00677A75"/>
    <w:rsid w:val="00677E91"/>
    <w:rsid w:val="00677FFE"/>
    <w:rsid w:val="0068114C"/>
    <w:rsid w:val="0068173E"/>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4D3"/>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2F7E"/>
    <w:rsid w:val="006B32DE"/>
    <w:rsid w:val="006B35F4"/>
    <w:rsid w:val="006B367A"/>
    <w:rsid w:val="006B4FA6"/>
    <w:rsid w:val="006B4FB2"/>
    <w:rsid w:val="006B56DA"/>
    <w:rsid w:val="006B6AB0"/>
    <w:rsid w:val="006B6C7E"/>
    <w:rsid w:val="006B6D00"/>
    <w:rsid w:val="006B79F9"/>
    <w:rsid w:val="006B7CF0"/>
    <w:rsid w:val="006C15E3"/>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0925"/>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71F"/>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1F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CA8"/>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5F82"/>
    <w:rsid w:val="0081689B"/>
    <w:rsid w:val="00816C77"/>
    <w:rsid w:val="0081722E"/>
    <w:rsid w:val="00820A31"/>
    <w:rsid w:val="0082113C"/>
    <w:rsid w:val="00821713"/>
    <w:rsid w:val="00821F0D"/>
    <w:rsid w:val="008222C5"/>
    <w:rsid w:val="008227BF"/>
    <w:rsid w:val="008229FE"/>
    <w:rsid w:val="00823EA7"/>
    <w:rsid w:val="0082492D"/>
    <w:rsid w:val="00826CF7"/>
    <w:rsid w:val="00826DB9"/>
    <w:rsid w:val="00827325"/>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07E"/>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2FD"/>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33E"/>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471"/>
    <w:rsid w:val="00917CED"/>
    <w:rsid w:val="00921E40"/>
    <w:rsid w:val="0092210C"/>
    <w:rsid w:val="00922269"/>
    <w:rsid w:val="00923171"/>
    <w:rsid w:val="0092340E"/>
    <w:rsid w:val="00923D11"/>
    <w:rsid w:val="00923DB2"/>
    <w:rsid w:val="00923E80"/>
    <w:rsid w:val="00923F12"/>
    <w:rsid w:val="00924D2B"/>
    <w:rsid w:val="00925F4F"/>
    <w:rsid w:val="009270FB"/>
    <w:rsid w:val="00930583"/>
    <w:rsid w:val="009310C3"/>
    <w:rsid w:val="00931423"/>
    <w:rsid w:val="00933771"/>
    <w:rsid w:val="00934F54"/>
    <w:rsid w:val="00935865"/>
    <w:rsid w:val="009376A7"/>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6F4E"/>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24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652"/>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2AD"/>
    <w:rsid w:val="00A23366"/>
    <w:rsid w:val="00A249A6"/>
    <w:rsid w:val="00A24E57"/>
    <w:rsid w:val="00A252E0"/>
    <w:rsid w:val="00A25A85"/>
    <w:rsid w:val="00A2659D"/>
    <w:rsid w:val="00A30059"/>
    <w:rsid w:val="00A30716"/>
    <w:rsid w:val="00A3099D"/>
    <w:rsid w:val="00A3196E"/>
    <w:rsid w:val="00A32423"/>
    <w:rsid w:val="00A3262A"/>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0F4"/>
    <w:rsid w:val="00AB212F"/>
    <w:rsid w:val="00AB23E0"/>
    <w:rsid w:val="00AB2D77"/>
    <w:rsid w:val="00AB2FCC"/>
    <w:rsid w:val="00AB3510"/>
    <w:rsid w:val="00AB3D28"/>
    <w:rsid w:val="00AB51EC"/>
    <w:rsid w:val="00AB5E6C"/>
    <w:rsid w:val="00AB60F4"/>
    <w:rsid w:val="00AB711F"/>
    <w:rsid w:val="00AB77BD"/>
    <w:rsid w:val="00AB7C65"/>
    <w:rsid w:val="00AB7D21"/>
    <w:rsid w:val="00AC0243"/>
    <w:rsid w:val="00AC061F"/>
    <w:rsid w:val="00AC1CFA"/>
    <w:rsid w:val="00AC2103"/>
    <w:rsid w:val="00AC28DD"/>
    <w:rsid w:val="00AC3001"/>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22B"/>
    <w:rsid w:val="00AE2439"/>
    <w:rsid w:val="00AE3F4C"/>
    <w:rsid w:val="00AE4069"/>
    <w:rsid w:val="00AE4D9C"/>
    <w:rsid w:val="00AE52B0"/>
    <w:rsid w:val="00AE549D"/>
    <w:rsid w:val="00AE6B78"/>
    <w:rsid w:val="00AE6F5B"/>
    <w:rsid w:val="00AF0A49"/>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91D"/>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D7E"/>
    <w:rsid w:val="00B90EC4"/>
    <w:rsid w:val="00B91847"/>
    <w:rsid w:val="00B919EC"/>
    <w:rsid w:val="00B929EC"/>
    <w:rsid w:val="00B94C7A"/>
    <w:rsid w:val="00B950E2"/>
    <w:rsid w:val="00B9732F"/>
    <w:rsid w:val="00B97E07"/>
    <w:rsid w:val="00BA0FDE"/>
    <w:rsid w:val="00BA1D2C"/>
    <w:rsid w:val="00BA292C"/>
    <w:rsid w:val="00BA2EA1"/>
    <w:rsid w:val="00BA3822"/>
    <w:rsid w:val="00BA3889"/>
    <w:rsid w:val="00BA4966"/>
    <w:rsid w:val="00BA4D1E"/>
    <w:rsid w:val="00BA4F69"/>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3DFD"/>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2A"/>
    <w:rsid w:val="00C8424C"/>
    <w:rsid w:val="00C847E7"/>
    <w:rsid w:val="00C84C69"/>
    <w:rsid w:val="00C854E4"/>
    <w:rsid w:val="00C85545"/>
    <w:rsid w:val="00C8580D"/>
    <w:rsid w:val="00C85B56"/>
    <w:rsid w:val="00C85F8A"/>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12DA"/>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AAE"/>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1CC"/>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6C02"/>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4FAA"/>
    <w:rsid w:val="00D85C73"/>
    <w:rsid w:val="00D85D5E"/>
    <w:rsid w:val="00D86113"/>
    <w:rsid w:val="00D86114"/>
    <w:rsid w:val="00D86230"/>
    <w:rsid w:val="00D866B2"/>
    <w:rsid w:val="00D869D7"/>
    <w:rsid w:val="00D878CB"/>
    <w:rsid w:val="00D8796B"/>
    <w:rsid w:val="00D91C47"/>
    <w:rsid w:val="00D9332F"/>
    <w:rsid w:val="00D948DC"/>
    <w:rsid w:val="00D94CA2"/>
    <w:rsid w:val="00D95974"/>
    <w:rsid w:val="00D95B5D"/>
    <w:rsid w:val="00D95F91"/>
    <w:rsid w:val="00D961CF"/>
    <w:rsid w:val="00D96600"/>
    <w:rsid w:val="00D96D6A"/>
    <w:rsid w:val="00D96F4A"/>
    <w:rsid w:val="00D975C0"/>
    <w:rsid w:val="00D97992"/>
    <w:rsid w:val="00D97C63"/>
    <w:rsid w:val="00DA0110"/>
    <w:rsid w:val="00DA0514"/>
    <w:rsid w:val="00DA06FF"/>
    <w:rsid w:val="00DA1B66"/>
    <w:rsid w:val="00DA1EF9"/>
    <w:rsid w:val="00DA2A3B"/>
    <w:rsid w:val="00DA316F"/>
    <w:rsid w:val="00DA4C90"/>
    <w:rsid w:val="00DA4EEC"/>
    <w:rsid w:val="00DA6040"/>
    <w:rsid w:val="00DA648F"/>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49"/>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7BE"/>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94D"/>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0CB4"/>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576"/>
    <w:rsid w:val="00E52480"/>
    <w:rsid w:val="00E52659"/>
    <w:rsid w:val="00E531A6"/>
    <w:rsid w:val="00E54BDD"/>
    <w:rsid w:val="00E54D0B"/>
    <w:rsid w:val="00E551AA"/>
    <w:rsid w:val="00E55BD7"/>
    <w:rsid w:val="00E55D1E"/>
    <w:rsid w:val="00E55F5A"/>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33"/>
    <w:rsid w:val="00E84997"/>
    <w:rsid w:val="00E84C4D"/>
    <w:rsid w:val="00E856D1"/>
    <w:rsid w:val="00E8635E"/>
    <w:rsid w:val="00E864C6"/>
    <w:rsid w:val="00E86E8B"/>
    <w:rsid w:val="00E86E90"/>
    <w:rsid w:val="00E872D6"/>
    <w:rsid w:val="00E87378"/>
    <w:rsid w:val="00E87C1E"/>
    <w:rsid w:val="00E90CA6"/>
    <w:rsid w:val="00E914C4"/>
    <w:rsid w:val="00E91FD3"/>
    <w:rsid w:val="00E92499"/>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4AA"/>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D52"/>
    <w:rsid w:val="00F15F8C"/>
    <w:rsid w:val="00F162F9"/>
    <w:rsid w:val="00F16F8F"/>
    <w:rsid w:val="00F17B46"/>
    <w:rsid w:val="00F21B35"/>
    <w:rsid w:val="00F21D37"/>
    <w:rsid w:val="00F21D38"/>
    <w:rsid w:val="00F22F5E"/>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61F"/>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91C"/>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633"/>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2DF8"/>
    <w:rsid w:val="00FB3342"/>
    <w:rsid w:val="00FB3562"/>
    <w:rsid w:val="00FB36CA"/>
    <w:rsid w:val="00FB451B"/>
    <w:rsid w:val="00FB4539"/>
    <w:rsid w:val="00FB486D"/>
    <w:rsid w:val="00FB4BA9"/>
    <w:rsid w:val="00FB4E1A"/>
    <w:rsid w:val="00FB5201"/>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44D"/>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386"/>
    <w:rsid w:val="00FF54EE"/>
    <w:rsid w:val="00FF588D"/>
    <w:rsid w:val="00FF6A42"/>
    <w:rsid w:val="00FF756E"/>
    <w:rsid w:val="00FF78DB"/>
    <w:rsid w:val="00FF7DA0"/>
    <w:rsid w:val="00FF7DE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4C09E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4C09E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hRMW/6/EoSugY3sAv0kLcQoL2i4=</DigestValue>
    </Reference>
    <Reference URI="#idOfficeObject" Type="http://www.w3.org/2000/09/xmldsig#Object">
      <DigestMethod Algorithm="http://www.w3.org/2000/09/xmldsig#sha1"/>
      <DigestValue>RAUb+jFwf9kNg/cJIFwP0Q9q+GI=</DigestValue>
    </Reference>
    <Reference URI="#idSignedProperties" Type="http://uri.etsi.org/01903#SignedProperties">
      <Transforms>
        <Transform Algorithm="http://www.w3.org/TR/2001/REC-xml-c14n-20010315"/>
      </Transforms>
      <DigestMethod Algorithm="http://www.w3.org/2000/09/xmldsig#sha1"/>
      <DigestValue>HoTbm0IyiHkbJn9weydOTfs6Px8=</DigestValue>
    </Reference>
    <Reference URI="#idValidSigLnImg" Type="http://www.w3.org/2000/09/xmldsig#Object">
      <DigestMethod Algorithm="http://www.w3.org/2000/09/xmldsig#sha1"/>
      <DigestValue>WwLYH4KRfTYrMS0ELl9RZrArLqU=</DigestValue>
    </Reference>
    <Reference URI="#idInvalidSigLnImg" Type="http://www.w3.org/2000/09/xmldsig#Object">
      <DigestMethod Algorithm="http://www.w3.org/2000/09/xmldsig#sha1"/>
      <DigestValue>yVX3xTy3fYzHXVohvmASwr3EH04=</DigestValue>
    </Reference>
  </SignedInfo>
  <SignatureValue>g6uDOA6Am+OvS0/vEwUWVawNq9TjaD/pGA9YY31Ee8/8QgbsjxLKDrPeDG5pP0efSSqEm9ZmSMv5
8+CXTYiHyePiOowccjMlFDvaF88V3TcmpbyWVSFRMs6sW3FILJsV1Wlrqx/2H0bIXHXRc8xU3AKq
Y0oT8ny1raHeNtH6zvr9Ixyx0mp+1oQ/kO4QVVGlOpJB1bjXU0OzyDzFHlz9ae+nkLRklwlS0rEG
xd3auymqdSKo5novd4w15w2gkoH9G4KI7ZOmQ1/GklhXepYGZKYb3Sz2DxmyHWzCWvEXPBI3SGgi
8LeJaR+ULXVF5cub+kF2Af6TDeP+u6HTa7bG6A==</SignatureValue>
  <KeyInfo>
    <X509Data>
      <X509Certificate>MIIHRTCCBi2gAwIBAgIQN25nN902BYUss+UehDTz5DANBgkqhkiG9w0BAQsFADCB4DELMAkGA1UE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IGRlIENoaWxlIENBMR8wHQYJKoZIhvcNAQkBFhBlLXNpZ25AZS1zaWduLmNsMB4XDTE1MDkyODAw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</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PkO4CW3QHZRePJ1seTAqdXnnUd4=</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nV2pC6QwJtiquLpltA3Ld/rdw2k=</DigestValue>
      </Reference>
      <Reference URI="/word/media/image2.emf?ContentType=image/x-emf">
        <DigestMethod Algorithm="http://www.w3.org/2000/09/xmldsig#sha1"/>
        <DigestValue>pl8Lt9sGrKQRuWqBibgm7UyruV0=</DigestValue>
      </Reference>
      <Reference URI="/word/media/image3.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nq1Gtg3jePSzvnrqj8X4Y8sgnMM=</DigestValue>
      </Reference>
      <Reference URI="/word/fontTable.xml?ContentType=application/vnd.openxmlformats-officedocument.wordprocessingml.fontTable+xml">
        <DigestMethod Algorithm="http://www.w3.org/2000/09/xmldsig#sha1"/>
        <DigestValue>lGGyp0ZIXFoyb80wJYXM8+p+n/0=</DigestValue>
      </Reference>
      <Reference URI="/word/stylesWithEffects.xml?ContentType=application/vnd.ms-word.stylesWithEffects+xml">
        <DigestMethod Algorithm="http://www.w3.org/2000/09/xmldsig#sha1"/>
        <DigestValue>SEkI+W5vwxF3rMiaVhRCebzhuK0=</DigestValue>
      </Reference>
      <Reference URI="/word/styles.xml?ContentType=application/vnd.openxmlformats-officedocument.wordprocessingml.styles+xml">
        <DigestMethod Algorithm="http://www.w3.org/2000/09/xmldsig#sha1"/>
        <DigestValue>DgJW5PZXG3CaMCqLe9Nzo51KA7c=</DigestValue>
      </Reference>
      <Reference URI="/word/webSettings.xml?ContentType=application/vnd.openxmlformats-officedocument.wordprocessingml.webSettings+xml">
        <DigestMethod Algorithm="http://www.w3.org/2000/09/xmldsig#sha1"/>
        <DigestValue>wnCuwsOr7rj7L/ueRAYUglAQ6sY=</DigestValue>
      </Reference>
      <Reference URI="/word/media/image4.png?ContentType=image/png">
        <DigestMethod Algorithm="http://www.w3.org/2000/09/xmldsig#sha1"/>
        <DigestValue>SFVUf7Cd12c78GGulxeYiP9OcYE=</DigestValue>
      </Reference>
      <Reference URI="/word/header1.xml?ContentType=application/vnd.openxmlformats-officedocument.wordprocessingml.header+xml">
        <DigestMethod Algorithm="http://www.w3.org/2000/09/xmldsig#sha1"/>
        <DigestValue>90VVf6cbIkzOVSj2gzpngY55g+U=</DigestValue>
      </Reference>
      <Reference URI="/word/footnotes.xml?ContentType=application/vnd.openxmlformats-officedocument.wordprocessingml.footnotes+xml">
        <DigestMethod Algorithm="http://www.w3.org/2000/09/xmldsig#sha1"/>
        <DigestValue>AsPeK8JtitaFPkF8D/9gRx7v/SQ=</DigestValue>
      </Reference>
      <Reference URI="/word/document.xml?ContentType=application/vnd.openxmlformats-officedocument.wordprocessingml.document.main+xml">
        <DigestMethod Algorithm="http://www.w3.org/2000/09/xmldsig#sha1"/>
        <DigestValue>paq4R4KTgDNUwbb2f6W1swRFfKU=</DigestValue>
      </Reference>
      <Reference URI="/word/endnotes.xml?ContentType=application/vnd.openxmlformats-officedocument.wordprocessingml.endnotes+xml">
        <DigestMethod Algorithm="http://www.w3.org/2000/09/xmldsig#sha1"/>
        <DigestValue>4tCJH68vEk0/eg/MQcgembICt9A=</DigestValue>
      </Reference>
      <Reference URI="/word/footer1.xml?ContentType=application/vnd.openxmlformats-officedocument.wordprocessingml.footer+xml">
        <DigestMethod Algorithm="http://www.w3.org/2000/09/xmldsig#sha1"/>
        <DigestValue>yTJdYNYEqBE35CWgIhbriyx6dn4=</DigestValue>
      </Reference>
      <Reference URI="/word/footer2.xml?ContentType=application/vnd.openxmlformats-officedocument.wordprocessingml.footer+xml">
        <DigestMethod Algorithm="http://www.w3.org/2000/09/xmldsig#sha1"/>
        <DigestValue>hNEmdJJXAz67bYVYTqXAmNx7nHw=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4"/>
            <mdssi:RelationshipReference SourceId="rId15"/>
            <mdssi:RelationshipReference SourceId="rId23"/>
            <mdssi:RelationshipReference SourceId="rId19"/>
            <mdssi:RelationshipReference SourceId="rId14"/>
            <mdssi:RelationshipReference SourceId="rId22"/>
            <mdssi:RelationshipReference SourceId="rId27"/>
          </Transform>
          <Transform Algorithm="http://www.w3.org/TR/2001/REC-xml-c14n-20010315"/>
        </Transforms>
        <DigestMethod Algorithm="http://www.w3.org/2000/09/xmldsig#sha1"/>
        <DigestValue>kTvZgjnxQKZ4e7Y5wYaO6lYFoo0=</DigestValue>
      </Reference>
    </Manifest>
    <SignatureProperties>
      <SignatureProperty Id="idSignatureTime" Target="#idPackageSignature">
        <mdssi:SignatureTime>
          <mdssi:Format>YYYY-MM-DDThh:mm:ssTZD</mdssi:Format>
          <mdssi:Value>2015-12-24T13:12:28Z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oAAAA8AAAAAAAAAAAAAACLDAAAZwgAACBFTUYAAAEA9AYBAAwAAAABAAAAAAAAAAAAAAAAAAAAUAUAAAADAADgAQAADwEAAAAAAAAAAAAAAAAAACFS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+1QgAAAIAAAACA//9zQiEAAAAIAAAAYgAAAAwAAAABAAAAFQAAAAwAAAAEAAAAFQAAAAwAAAAEAAAAUQAAAHi+AAAAAAAAAAAAAFoAAAA8AAAAAAAAAAAAAAAAAAAAAAAAAL4AAACAAAAAUAAAACgAAAB4AAAAAL4AAAAAAAAgAMwAWwAAAD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aAAAAPAAAAAAAAAAAAAAAW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2015-12-24T13:12:28Z</xd:SigningTime>
          <xd:SigningCertificate>
            <xd:Cert>
              <xd:CertDigest>
                <DigestMethod Algorithm="http://www.w3.org/2000/09/xmldsig#sha1"/>
                <DigestValue>JMgvA2L6hSSuopPm7iJWBBu0Kzk=</DigestValue>
              </xd:CertDigest>
              <xd:IssuerSerial>
                <X509IssuerName>E=e-sign@e-sign.cl, CN=E-Sign Firma Electronica Avanzada para Estado de Chile CA, OU=Class 2 Managed PKI Individual Subscriber CA, OU=Symantec Trust Network, O=E-Sign S.A., C=CL</X509IssuerName>
                <X509SerialNumber>73680785936808813688686973516369949668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CwBAAB/AAAAAAAAAAAAAACAKQAApREAACBFTUYAAAEA+NkAAMsAAAAFAAAAAAAAAAAAAAAAAAAAUAUAAAADAADgAQAADwEAAAAAAAAAAAAAAAAAACFSBwBVIgQACgAAABAAAAAAAAAAAAAAAEsAAAAQAAAAAAAAAAUAAAAeAAAAGAAAAAAAAAAAAAAALQEAAIAAAAAnAAAAGAAAAAEAAAAAAAAAAAAAAAAAAAAlAAAADAAAAAEAAABMAAAAZAAAAAAAAAAAAAAALAEAAH8AAAAAAAAAAAAAAC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8PDwAAAAAAAlAAAADAAAAAEAAABMAAAAZAAAAAAAAAAAAAAALAEAAH8AAAAAAAAAAAAAAC0BAACAAAAAIQDwAAAAAAAAAAAAAACAPwAAAAAAAAAAAACAPwAAAAAAAAAAAAAAAAAAAAAAAAAAAAAAAAAAAAAAAAAAJQAAAAwAAAAAAACAKAAAAAwAAAABAAAAJwAAABgAAAABAAAAAAAAAPDw8AAAAAAAJQAAAAwAAAABAAAATAAAAGQAAAAAAAAAAAAAACwBAAB/AAAAAAAAAAAAAAAt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AAAAAAAlAAAADAAAAAEAAABMAAAAZAAAAAAAAAAAAAAALAEAAH8AAAAAAAAAAAAAAC0BAACAAAAAIQDwAAAAAAAAAAAAAACAPwAAAAAAAAAAAACAPwAAAAAAAAAAAAAAAAAAAAAAAAAAAAAAAAAAAAAAAAAAJQAAAAwAAAAAAACAKAAAAAwAAAABAAAAJwAAABgAAAABAAAAAAAAAP///wAAAAAAJQAAAAwAAAABAAAATAAAAGQAAAAAAAAAAAAAACw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tnhMQhANWIoGewCclnAQAAAFRqxGeAZsVnIHMAArAJyWcBAAAAVGrEZ2xqxGfAaH8HwGh/B8zEIQCEXJtneNrIZwEAAABUasRn2MQhAIABHHcOXBd34FsXd9jEIQBkAQAAAAAAAAAAAACBYhp1gWIadQgnPwAACAAAAAIAAAAAAAAAxSEAFmoadQAAAAAAAAAAMMYhAAYAAAAkxiEABgAAAAAAAAAAAAAAJMYhADjFIQDi6hl1AAAAAAACAAAAACEABgAAACTGIQAGAAAATBIbdQAAAAAAAAAAJMYhAAYAAADwY+0BZMUhAIouGXUAAAAAAAIAACTGIQ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A2EKD4///yAQAAAAAAAPwLXweA+P//CABYfvv2//8AAAAAAAAAAOALXweA+P////8AAAAAhHW+QoR1MG0hAKpChHU0byEABAAAAChZqQqcbSEAjxIhZCIAigFQbSEAuUKEdQAAAAC4xBcQNG8hAFxzIQABAAMAZMYaEAAAAACYLHd1AQAAAAAAAAAAAAAAgG0hAAAAIQAAAAAAuMQXEAAAAAAQAAAAAQAAALjEFxAAAAAAAAAAAAYAAACAARx3AAAAAJA3ogaAARx3nxATAC4QCk3UbSEANoEXd5A3ogYAAAAAgAEcd9RtIQBVgRd3gAEcdwAAARTgBJ0H/G0hAJOAF3cBAAAA5G0hABAAAAADAQAA4ASdB30RARTgBJ0HAAAAAAEAAAAobiEAKG4hAC8wGHd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AEAAHwAAAAAAAAAUAAAAC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AtLQ1CVSUNQgoAAABQAAAAEgAAAEwAAAAAAAAAAAAAAAAAAAD//////////3AAAABUAGEAbQBhAHIAYQAgAEcAbwBuAHoA4QBsAGUAegAgAEcALgAGAAAABgAAAAgAAAAGAAAABAAAAAYAAAADAAAABwAAAAYAAAAGAAAABQAAAAYAAAACAAAABgAAAAUAAAADAAAABwAAAAQAAABLAAAAQAAAADAAAAAFAAAAIAAAAAEAAAABAAAAEAAAAAAAAAAAAAAALQEAAIAAAAAAAAAAAAAAAC0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</Object>
  <Object Id="idInvalidSigLnImg">AQAAAGwAAAAAAAAAAAAAACwBAAB/AAAAAAAAAAAAAACAKQAApREAACBFTUYAAAEAlN0AANEAAAAFAAAAAAAAAAAAAAAAAAAAUAUAAAADAADgAQAADwEAAAAAAAAAAAAAAAAAACFSBwBVIgQACgAAABAAAAAAAAAAAAAAAEsAAAAQAAAAAAAAAAUAAAAeAAAAGAAAAAAAAAAAAAAALQEAAIAAAAAnAAAAGAAAAAEAAAAAAAAAAAAAAAAAAAAlAAAADAAAAAEAAABMAAAAZAAAAAAAAAAAAAAALAEAAH8AAAAAAAAAAAAAAC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8PDwAAAAAAAlAAAADAAAAAEAAABMAAAAZAAAAAAAAAAAAAAALAEAAH8AAAAAAAAAAAAAAC0BAACAAAAAIQDwAAAAAAAAAAAAAACAPwAAAAAAAAAAAACAPwAAAAAAAAAAAAAAAAAAAAAAAAAAAAAAAAAAAAAAAAAAJQAAAAwAAAAAAACAKAAAAAwAAAABAAAAJwAAABgAAAABAAAAAAAAAPDw8AAAAAAAJQAAAAwAAAABAAAATAAAAGQAAAAAAAAAAAAAACwBAAB/AAAAAAAAAAAAAAAt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AAAAAAAlAAAADAAAAAEAAABMAAAAZAAAAAAAAAAAAAAALAEAAH8AAAAAAAAAAAAAAC0BAACAAAAAIQDwAAAAAAAAAAAAAACAPwAAAAAAAAAAAACAPwAAAAAAAAAAAAAAAAAAAAAAAAAAAAAAAAAAAAAAAAAAJQAAAAwAAAAAAACAKAAAAAwAAAABAAAAJwAAABgAAAABAAAAAAAAAP///wAAAAAAJQAAAAwAAAABAAAATAAAAGQAAAAAAAAAAAAAACw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7KYhANGPl2cA4T8AFwAABAEAAAAABAAAaKchAO+Pl2fQfh11dqghAAAEAAABAgAAAAAAAMCmIQBc+iEAXPohABynIQCAARx3DlwXd+BbF3ccpyEAZAEAAAAAAAAAAAAAgWIadYFiGnVYJj8AAAgAAAACAAAAAAAARKchABZqGnUAAAAAAAAAAHaoIQAHAAAAaKghAAcAAAAAAAAAAAAAAGioIQB8pyEA4uoZdQAAAAAAAgAAAAAhAAcAAABoqCEABwAAAEwSG3UAAAAAAAAAAGioIQAHAAAA8GPtAainIQCKLhl1AAAAAAACAABoqCE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tnhMQhANWIoGewCclnAQAAAFRqxGeAZsVnIHMAArAJyWcBAAAAVGrEZ2xqxGfAaH8HwGh/B8zEIQCEXJtneNrIZwEAAABUasRn2MQhAIABHHcOXBd34FsXd9jEIQBkAQAAAAAAAAAAAACBYhp1gWIadQgnPwAACAAAAAIAAAAAAAAAxSEAFmoadQAAAAAAAAAAMMYhAAYAAAAkxiEABgAAAAAAAAAAAAAAJMYhADjFIQDi6hl1AAAAAAACAAAAACEABgAAACTGIQAGAAAATBIbdQAAAAAAAAAAJMYhAAYAAADwY+0BZMUhAIouGXUAAAAAAAIAACTGIQ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A2EKD4///yAQAAAAAAAPwLXweA+P//CABYfvv2//8AAAAAAAAAAOALXweA+P////8AAAAAAAAAAAAAAAAAAAAAAAAAAAAAAAAAAChZqQpjZh51qxQhGSIAigHsRyUCTG0hAFhpHnUAAAAAAAAAAABuIQDWhh11BwAAAAAAAADIDQEbAAAAAKBMZgABAAAAoExmAAAAAAAGAAAAgAEcd6BMZgBYOqIGgAEcd48QEwAWEQoYAAAhADaBF3dYOqIGoExmAIABHHe0bSEAVYEXd4ABHHfIDQEbyA0BG9xtIQCTgBd3AQAAAMRtIQD+nRd37uKvZwAAARsAAAAAAAAAANxvIQAAAAAA/G0hAFXir2d4biEAAAAAAIDkPwDcbyEAAAAAAMBuIQBh3q9nKG4hAC8wGHd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AEAAHwAAAAAAAAAUAAAAC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AtLQ1CVSUNQgoAAABQAAAAEgAAAEwAAAAAAAAAAAAAAAAAAAD//////////3AAAABUAGEAbQBhAHIAYQAgAEcAbwBuAHoA4QBsAGUAegAgAEcALgAGAAAABgAAAAgAAAAGAAAABAAAAAYAAAADAAAABwAAAAYAAAAGAAAABQAAAAYAAAACAAAABgAAAAUAAAADAAAABwAAAAQAAABLAAAAQAAAADAAAAAFAAAAIAAAAAEAAAABAAAAEAAAAAAAAAAAAAAALQEAAIAAAAAAAAAAAAAAAC0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0QgOu/+pZi1NThQQC09uXLd3MlaWJZDT+syngKZc/6g=</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KwHqr2L4l+UkQTbHdcxq0rWa9cLnHGruQBqb3Mi0M1U=</DigestValue>
    </Reference>
    <Reference Type="http://www.w3.org/2000/09/xmldsig#Object" URI="#idValidSigLnImg">
      <DigestMethod Algorithm="http://www.w3.org/2001/04/xmlenc#sha256"/>
      <DigestValue>/T0z0oMsuhHVHZToKT/RR9W5IjF3y5YESVs9grJ9yfg=</DigestValue>
    </Reference>
    <Reference Type="http://www.w3.org/2000/09/xmldsig#Object" URI="#idInvalidSigLnImg">
      <DigestMethod Algorithm="http://www.w3.org/2001/04/xmlenc#sha256"/>
      <DigestValue>Q90oT0Aw95jcl+bGOoOheuUPjPFprGSh76BIi6nPbE0=</DigestValue>
    </Reference>
  </SignedInfo>
  <SignatureValue>lS8zwMPMhyDVTiKcOm7gPxlksFXZVLClRdU4zj6GGjwt3ZlolLzfeOuf3nEUhvl33ndvLHpTebgC
W/yf+jUYf6qmXUxLAlJ6J3lfswqkUoV69Tl52EOznmheGZvvJQJZKDYwot8Qa3/Rju5JvZZNS01n
5YOxzSCywPNLFYTIcZb11gP6Wq/XGqZlV9XHvVRhkwratVfxjWI+auQB/ozeXKaigR68O6pzz3zN
K2nUVLUYaVY1rwTGgil35C6VbZyqkMFJSd1HM1vqBS9tTqD5jEIo17p17QQCIy/hTOxbhZEVjSOv
1Fx4ztLZR0TfLXYu9wAtq/WKQJGNgjnVV198ug==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/1JIYZ2sX4xyCDFbGKQrBnV94M+G45POqVQPlqN+gqI=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XD7fe8EnFuwokDty+i9J4dbUsw1a8i0xr/8HI3AHzGU=</DigestValue>
      </Reference>
      <Reference URI="/word/endnotes.xml?ContentType=application/vnd.openxmlformats-officedocument.wordprocessingml.endnotes+xml">
        <DigestMethod Algorithm="http://www.w3.org/2001/04/xmlenc#sha256"/>
        <DigestValue>f319MW0itxJsdXa2xmrZRHu5BLQEEUp+6LxtIpXlId4=</DigestValue>
      </Reference>
      <Reference URI="/word/fontTable.xml?ContentType=application/vnd.openxmlformats-officedocument.wordprocessingml.fontTable+xml">
        <DigestMethod Algorithm="http://www.w3.org/2001/04/xmlenc#sha256"/>
        <DigestValue>DRYbs/GFOhwJC8mXuamMwGSArfnI9BibUGeRODEvzz0=</DigestValue>
      </Reference>
      <Reference URI="/word/footer1.xml?ContentType=application/vnd.openxmlformats-officedocument.wordprocessingml.footer+xml">
        <DigestMethod Algorithm="http://www.w3.org/2001/04/xmlenc#sha256"/>
        <DigestValue>eG6u/iu7Xj6waIWG3kSpWr3wCW7CmFcmuwJ0iXXXXk4=</DigestValue>
      </Reference>
      <Reference URI="/word/footer2.xml?ContentType=application/vnd.openxmlformats-officedocument.wordprocessingml.footer+xml">
        <DigestMethod Algorithm="http://www.w3.org/2001/04/xmlenc#sha256"/>
        <DigestValue>MbtFpXfSkxJ3ZqOvXnvyg+3Qmw7rcBSHDRLpHZRzpf8=</DigestValue>
      </Reference>
      <Reference URI="/word/footnotes.xml?ContentType=application/vnd.openxmlformats-officedocument.wordprocessingml.footnotes+xml">
        <DigestMethod Algorithm="http://www.w3.org/2001/04/xmlenc#sha256"/>
        <DigestValue>UvXbwfdafuRO2KIACQxyCEqKpe+SWntu6h8X09Cu7V4=</DigestValue>
      </Reference>
      <Reference URI="/word/header1.xml?ContentType=application/vnd.openxmlformats-officedocument.wordprocessingml.header+xml">
        <DigestMethod Algorithm="http://www.w3.org/2001/04/xmlenc#sha256"/>
        <DigestValue>wOFV8YZLgeA62yEqiUzmEVzgSW33KHWmSbVxskAHsCM=</DigestValue>
      </Reference>
      <Reference URI="/word/media/image1.emf?ContentType=image/x-emf">
        <DigestMethod Algorithm="http://www.w3.org/2001/04/xmlenc#sha256"/>
        <DigestValue>k6bocqHxP0iDeeK9TxUwKW7NzhpN1P6sEr4kCTGvuj4=</DigestValue>
      </Reference>
      <Reference URI="/word/media/image2.emf?ContentType=image/x-emf">
        <DigestMethod Algorithm="http://www.w3.org/2001/04/xmlenc#sha256"/>
        <DigestValue>6lcadALXrXEFe60Wk29uC/PJRmfwpc0iattGON4y9vY=</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sgDXmpd7/Gt1hvlNWB9GGJ6xwZxtJfERCBWK8XsLjvs=</DigestValue>
      </Reference>
      <Reference URI="/word/numbering.xml?ContentType=application/vnd.openxmlformats-officedocument.wordprocessingml.numbering+xml">
        <DigestMethod Algorithm="http://www.w3.org/2001/04/xmlenc#sha256"/>
        <DigestValue>pKdplLlJvtdGD/d1LZsUrNoCXBY6f5MGY0OrdP191kc=</DigestValue>
      </Reference>
      <Reference URI="/word/settings.xml?ContentType=application/vnd.openxmlformats-officedocument.wordprocessingml.settings+xml">
        <DigestMethod Algorithm="http://www.w3.org/2001/04/xmlenc#sha256"/>
        <DigestValue>gye/ooaZzCueowffLiIl3oxDrjXnHrXOZXEZKoknJ6E=</DigestValue>
      </Reference>
      <Reference URI="/word/styles.xml?ContentType=application/vnd.openxmlformats-officedocument.wordprocessingml.styles+xml">
        <DigestMethod Algorithm="http://www.w3.org/2001/04/xmlenc#sha256"/>
        <DigestValue>v9MFacoT2d3DpidFjeHTDywhbDhfXZn1vPrQkJpXHOE=</DigestValue>
      </Reference>
      <Reference URI="/word/stylesWithEffects.xml?ContentType=application/vnd.ms-word.stylesWithEffects+xml">
        <DigestMethod Algorithm="http://www.w3.org/2001/04/xmlenc#sha256"/>
        <DigestValue>j6UUvhck8ZlHSK2lCyEXnoCf1LQwa8nknyIOZ3GFKRs=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2016-01-04T14:59:36Z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2016-01-04T14:59:36Z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D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EI4IeJAAAAAAD0r9gG4IeJALQ+FwCVuGlltD4XALQ+FwCcnWllAAAAAPm3aWWMBKNluDyVZbg8lWWAQpVlMFQxCAAAAAD/////AAAAAJ2QaQDwPhcAgAHBdQ5cvHXgW7x18D4XAGQBAACNYiN2jWIjdriu7AYACAAAAAIAAAAAAAAQPxcAImojdgAAAAAAAAAAREAXAAYAAAA4QBcABgAAAAAAAAAAAAAAOEAXAEg/FwDu6iJ2AAAAAAACAAAAABcABgAAADhAFwAGAAAATBIkdgAAAAAAAAAAOEAXAAYAAAAAAAAAdD8XAJUuInYAAAAAAAIAADhAF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AAD1AAAAf3cjKCN3Iyji4Hll4IAyCJDC1gZ0n44KahshuiIAigE0bxcACG8XABAF7AYgDQCEzHEXALHheWUgDQCEAAAAAOCAMggwaAUEuHAXANCxomV2n44KAAAAANCxomUgDQAAdJ+OCgEAAAAAAAAABwAAAHSfjgoAAAAAAAAAADxvFwBkzmtlIAAAAP////8AAAAAAAAAABUAAAAAAAAAcAAAAAEAAAABAAAAJAAAACQAAAAQAAAAAAAAAAAAMggwaAUEAR0BAP////8VDwrs/G8XAPxvFwB6sXllAAAAAAAAAABwT88GAAAAAAEAAAAAAAAAvG8X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U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q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N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79MFNYiMVmKCzFZv//AAAAAKt1floAAHyYFwAMAAAAAAAAAPiTggDQlxcAUPOsdQAAAAAAAENoYXJVcHBlclcAdeh3KJgXAEjwMggydeh3KJgXAIABwXUOXLx14Fu8dSiYFwBkAQAAjWIjdo1iI3ZAAIwAAAgAAAACAAAAAAAASJgXACJqI3YAAAAAAAAAAIKZFwAJAAAAcJkXAAkAAAAAAAAAAAAAAHCZFwCAmBcA7uoidgAAAAAAAgAAAAAXAAkAAABwmRcACQAAAEwSJHYAAAAAAAAAAHCZFwAJAAAAAAAAAKyYFwCVLiJ2AAAAAAACAABwmR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EsfBoD4//8IAFh++/b//wAAAAAAAAAA4EsfBoD4/////wAAAAAXAP486HdYRhcA9XHsd6q3wCT+////jOPnd/Lg53d8B4UKgMGCAMAFhQoQPxcAImojdgAAAAAAAAAAREAXAAYAAAA4QBcABgAAAAAAAAAAAAAA1AWFCihkZQjUBYUKAAAAAChkZQhgPxcAjWIjdo1iI3YAAAAAAAgAAAACAAAAAAAAaD8XACJqI3YAAAAAAAAAAJ5AFwAHAAAAkEAXAAcAAAAAAAAAAAAAAJBAFwCgPxcA7uoidgAAAAAAAgAAAAAXAAcAAACQQBcABwAAAEwSJHYAAAAAAAAAAJBAFwAHAAAAAAAAAMw/FwCVLiJ2AAAAAAACAACQQ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EI4IeJAAAAAAD0r9gG4IeJALQ+FwCVuGlltD4XALQ+FwCcnWllAAAAAPm3aWWMBKNluDyVZbg8lWWAQpVlMFQxCAAAAAD/////AAAAAJ2QaQDwPhcAgAHBdQ5cvHXgW7x18D4XAGQBAACNYiN2jWIjdriu7AYACAAAAAIAAAAAAAAQPxcAImojdgAAAAAAAAAAREAXAAYAAAA4QBcABgAAAAAAAAAAAAAAOEAXAEg/FwDu6iJ2AAAAAAACAAAAABcABgAAADhAFwAGAAAATBIkdgAAAAAAAAAAOEAXAAYAAAAAAAAAdD8XAJUuInYAAAAAAAIAADhAF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MggYgtMU/p28dW+JymU+HwEgAAAAAJDC1gagcBcAUR0hMCIAigFJjMplYG8XAAAAAADggDIIoHAXACSIgBKobxcA2YvKZVMAZQBnAG8AZQAgAFUASQAAAAAA9YvKZXhwFwDhAAAAIG8XAEvkemXQdD8I4QAAAAEAAAA2gtMUAAAXAOrjemUEAAAABQAAAAAAAAAAAAAAAAAAADaC0xQscRcAJYvKZdDENggEAAAA4IAyCAAAAABJi8plAAAAAAAAZQBnAG8AZQAgAFUASQAAAAoy/G8XAPxvFwDhAAAAmG8XAAAAAAAYgtMUAAAAAAEAAAAAAAAAvG8X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U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DDD85ADD-B298-4A88-9A2D-580432439574}">
  <ds:schemaRefs>
    <ds:schemaRef ds:uri="http://schemas.openxmlformats.org/officeDocument/2006/bibliography"/>
  </ds:schemaRefs>
</ds:datastoreItem>
</file>

<file path=customXml/itemProps11.xml><?xml version="1.0" encoding="utf-8"?>
<ds:datastoreItem xmlns:ds="http://schemas.openxmlformats.org/officeDocument/2006/customXml" ds:itemID="{52E6B1B8-B643-4EE6-8879-97B3F4D7B3A4}">
  <ds:schemaRefs>
    <ds:schemaRef ds:uri="http://schemas.openxmlformats.org/officeDocument/2006/bibliography"/>
  </ds:schemaRefs>
</ds:datastoreItem>
</file>

<file path=customXml/itemProps12.xml><?xml version="1.0" encoding="utf-8"?>
<ds:datastoreItem xmlns:ds="http://schemas.openxmlformats.org/officeDocument/2006/customXml" ds:itemID="{33E9C80E-6C3C-4097-B9CF-A88B2CFF6322}">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26109495-ED0E-49C8-A49E-7305DF6B1420}">
  <ds:schemaRefs>
    <ds:schemaRef ds:uri="http://schemas.openxmlformats.org/officeDocument/2006/bibliography"/>
  </ds:schemaRefs>
</ds:datastoreItem>
</file>

<file path=customXml/itemProps6.xml><?xml version="1.0" encoding="utf-8"?>
<ds:datastoreItem xmlns:ds="http://schemas.openxmlformats.org/officeDocument/2006/customXml" ds:itemID="{0C0A7F0F-1565-48F3-A2DF-984C75B2C073}">
  <ds:schemaRefs>
    <ds:schemaRef ds:uri="http://schemas.openxmlformats.org/officeDocument/2006/bibliography"/>
  </ds:schemaRefs>
</ds:datastoreItem>
</file>

<file path=customXml/itemProps7.xml><?xml version="1.0" encoding="utf-8"?>
<ds:datastoreItem xmlns:ds="http://schemas.openxmlformats.org/officeDocument/2006/customXml" ds:itemID="{49AF17CC-22C3-4789-962B-DC07B47F10A5}">
  <ds:schemaRefs>
    <ds:schemaRef ds:uri="http://schemas.openxmlformats.org/officeDocument/2006/bibliography"/>
  </ds:schemaRefs>
</ds:datastoreItem>
</file>

<file path=customXml/itemProps8.xml><?xml version="1.0" encoding="utf-8"?>
<ds:datastoreItem xmlns:ds="http://schemas.openxmlformats.org/officeDocument/2006/customXml" ds:itemID="{9AC6A0D9-D307-496F-9BAA-F8842A69154F}">
  <ds:schemaRefs>
    <ds:schemaRef ds:uri="http://schemas.openxmlformats.org/officeDocument/2006/bibliography"/>
  </ds:schemaRefs>
</ds:datastoreItem>
</file>

<file path=customXml/itemProps9.xml><?xml version="1.0" encoding="utf-8"?>
<ds:datastoreItem xmlns:ds="http://schemas.openxmlformats.org/officeDocument/2006/customXml" ds:itemID="{4CBF1379-D2E2-4551-B168-FC773A2B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9</Pages>
  <Words>1508</Words>
  <Characters>8297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Tamara González</cp:lastModifiedBy>
  <cp:revision>85</cp:revision>
  <cp:lastPrinted>2013-04-08T12:43:00Z</cp:lastPrinted>
  <dcterms:created xsi:type="dcterms:W3CDTF">2015-11-25T13:55:00Z</dcterms:created>
  <dcterms:modified xsi:type="dcterms:W3CDTF">2015-12-24T13:11:00Z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