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0.xml" ContentType="application/vnd.openxmlformats-officedocument.customXmlProperties+xml"/>
  <Override PartName="/customXml/itemProps9.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7D572A" w:rsidRDefault="006B4FA6" w:rsidP="006B4FA6">
      <w:pPr>
        <w:spacing w:line="276" w:lineRule="auto"/>
        <w:jc w:val="center"/>
        <w:rPr>
          <w:rFonts w:cstheme="minorHAnsi"/>
          <w:b/>
        </w:rPr>
      </w:pPr>
    </w:p>
    <w:p w:rsidR="006B4FA6" w:rsidRPr="007D572A" w:rsidRDefault="006B4FA6" w:rsidP="006B4FA6">
      <w:pPr>
        <w:spacing w:line="276" w:lineRule="auto"/>
        <w:jc w:val="center"/>
        <w:rPr>
          <w:rFonts w:cstheme="minorHAnsi"/>
          <w:b/>
        </w:rPr>
      </w:pPr>
    </w:p>
    <w:p w:rsidR="00B06076" w:rsidRPr="007D572A" w:rsidRDefault="00B06076" w:rsidP="0066261F">
      <w:pPr>
        <w:jc w:val="center"/>
        <w:rPr>
          <w:b/>
        </w:rPr>
      </w:pPr>
      <w:r w:rsidRPr="007D572A">
        <w:rPr>
          <w:b/>
        </w:rPr>
        <w:t>SCM COSAYACH</w:t>
      </w:r>
    </w:p>
    <w:p w:rsidR="009604F6" w:rsidRPr="007D572A" w:rsidRDefault="00B06076" w:rsidP="0066261F">
      <w:pPr>
        <w:jc w:val="center"/>
        <w:rPr>
          <w:b/>
        </w:rPr>
      </w:pPr>
      <w:r w:rsidRPr="007D572A">
        <w:rPr>
          <w:b/>
        </w:rPr>
        <w:t>FAENA</w:t>
      </w:r>
      <w:r w:rsidR="007329B8" w:rsidRPr="007D572A">
        <w:rPr>
          <w:b/>
        </w:rPr>
        <w:t xml:space="preserve"> NEGREIROS.</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B06076" w:rsidRPr="004A5A17" w:rsidRDefault="00B06076" w:rsidP="007329B8">
      <w:pPr>
        <w:jc w:val="center"/>
        <w:rPr>
          <w:b/>
        </w:rPr>
      </w:pPr>
      <w:bookmarkStart w:id="8" w:name="_Toc350847217"/>
      <w:bookmarkStart w:id="9" w:name="_Toc350928661"/>
      <w:bookmarkStart w:id="10" w:name="_Toc350937998"/>
      <w:bookmarkStart w:id="11" w:name="_Toc351623560"/>
      <w:r w:rsidRPr="004A5A17">
        <w:rPr>
          <w:b/>
        </w:rPr>
        <w:t>DFZ-</w:t>
      </w:r>
      <w:bookmarkEnd w:id="8"/>
      <w:bookmarkEnd w:id="9"/>
      <w:bookmarkEnd w:id="10"/>
      <w:bookmarkEnd w:id="11"/>
      <w:r w:rsidRPr="004A5A17">
        <w:rPr>
          <w:b/>
        </w:rPr>
        <w:t>2015-150-I-RCA-IA</w:t>
      </w:r>
    </w:p>
    <w:p w:rsidR="00B06076" w:rsidRPr="009F3293" w:rsidRDefault="00B06076" w:rsidP="00B06076">
      <w:pPr>
        <w:jc w:val="center"/>
        <w:rPr>
          <w:b/>
          <w:color w:val="FF0000"/>
          <w:szCs w:val="28"/>
        </w:rPr>
      </w:pPr>
    </w:p>
    <w:p w:rsidR="00697654" w:rsidRDefault="00697654" w:rsidP="006B4FA6">
      <w:pPr>
        <w:spacing w:line="276" w:lineRule="auto"/>
        <w:jc w:val="center"/>
        <w:rPr>
          <w:rFonts w:cstheme="minorHAnsi"/>
          <w:b/>
          <w:sz w:val="28"/>
          <w:szCs w:val="32"/>
        </w:rPr>
      </w:pPr>
    </w:p>
    <w:p w:rsidR="008B37EC" w:rsidRDefault="008B37EC"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B37EC" w:rsidRPr="0025129B" w:rsidTr="008B37EC">
        <w:trPr>
          <w:trHeight w:val="567"/>
          <w:jc w:val="center"/>
        </w:trPr>
        <w:tc>
          <w:tcPr>
            <w:tcW w:w="1210" w:type="dxa"/>
            <w:shd w:val="clear" w:color="auto" w:fill="D9D9D9" w:themeFill="background1" w:themeFillShade="D9"/>
            <w:vAlign w:val="center"/>
          </w:tcPr>
          <w:p w:rsidR="008B37EC" w:rsidRPr="009F3293" w:rsidRDefault="008B37EC" w:rsidP="008B37E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8B37EC" w:rsidRPr="0025129B" w:rsidRDefault="008B37EC" w:rsidP="008B37E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8B37EC" w:rsidRPr="0025129B" w:rsidRDefault="008B37EC" w:rsidP="008B37E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8B37EC" w:rsidRPr="0025129B" w:rsidTr="008B37E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B37EC" w:rsidRPr="0025129B" w:rsidRDefault="008B37EC" w:rsidP="008B37E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8B37EC" w:rsidRPr="0025129B" w:rsidRDefault="008B37EC" w:rsidP="008B37EC">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8B37EC" w:rsidRPr="0025129B" w:rsidRDefault="00773A7A" w:rsidP="008B37EC">
            <w:pPr>
              <w:spacing w:line="276" w:lineRule="auto"/>
              <w:jc w:val="center"/>
              <w:rPr>
                <w:rFonts w:cs="Calibri"/>
                <w:sz w:val="18"/>
                <w:szCs w:val="18"/>
                <w:lang w:val="es-ES_tradnl"/>
              </w:rPr>
            </w:pPr>
            <w:r>
              <w:rPr>
                <w:rFonts w:cs="Calibri"/>
                <w:sz w:val="16"/>
                <w:szCs w:val="16"/>
              </w:rPr>
              <w:pict w14:anchorId="58F23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19" o:title=""/>
                  <o:lock v:ext="edit" ungrouping="t" rotation="t" aspectratio="f" cropping="t" verticies="t" text="t" grouping="t"/>
                  <o:signatureline v:ext="edit" id="{4617164B-0E03-45F4-87AA-F1F547CC8B2B}" provid="{00000000-0000-0000-0000-000000000000}" o:suggestedsigner="Claudia Pastore H." o:suggestedsigner2="División de Fiscalización" o:suggestedsigneremail="claudia.pastore@sma.gob.cl" issignatureline="t"/>
                </v:shape>
              </w:pict>
            </w:r>
          </w:p>
        </w:tc>
      </w:tr>
      <w:tr w:rsidR="008B37EC" w:rsidRPr="0025129B" w:rsidTr="008B37E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B37EC" w:rsidRPr="0025129B" w:rsidRDefault="008B37EC" w:rsidP="008B37E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8B37EC" w:rsidRPr="0025129B" w:rsidRDefault="008B37EC" w:rsidP="008B37EC">
            <w:pPr>
              <w:spacing w:line="276" w:lineRule="auto"/>
              <w:jc w:val="center"/>
              <w:rPr>
                <w:rFonts w:cstheme="minorHAnsi"/>
                <w:b/>
                <w:sz w:val="18"/>
                <w:szCs w:val="18"/>
                <w:lang w:val="es-ES_tradnl"/>
              </w:rPr>
            </w:pPr>
            <w:r>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rsidR="008B37EC" w:rsidRPr="0025129B" w:rsidRDefault="00773A7A" w:rsidP="008B37EC">
            <w:pPr>
              <w:spacing w:line="276" w:lineRule="auto"/>
              <w:jc w:val="center"/>
              <w:rPr>
                <w:rFonts w:cs="Calibri"/>
                <w:noProof/>
                <w:sz w:val="18"/>
                <w:szCs w:val="18"/>
                <w:lang w:eastAsia="es-CL"/>
              </w:rPr>
            </w:pPr>
            <w:r>
              <w:rPr>
                <w:rFonts w:cs="Calibri"/>
                <w:sz w:val="18"/>
                <w:szCs w:val="18"/>
              </w:rPr>
              <w:pict w14:anchorId="5FEFDF3C">
                <v:shape id="_x0000_i1026" type="#_x0000_t75" alt="Línea de firma de Microsoft Office..." style="width:114pt;height:56.2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Boris Cerda P." o:suggestedsigner2="Profesional DFZ" o:suggestedsigneremail="boris.cerda@sma.gob.cl" issignatureline="t"/>
                </v:shape>
              </w:pict>
            </w:r>
          </w:p>
        </w:tc>
      </w:tr>
      <w:tr w:rsidR="008B37EC" w:rsidRPr="0025129B" w:rsidTr="008B37E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B37EC" w:rsidRPr="0025129B" w:rsidRDefault="008B37EC" w:rsidP="008B37E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8B37EC" w:rsidRPr="0025129B" w:rsidRDefault="008B37EC" w:rsidP="008B37EC">
            <w:pPr>
              <w:spacing w:line="276" w:lineRule="auto"/>
              <w:jc w:val="center"/>
              <w:rPr>
                <w:rFonts w:cstheme="minorHAnsi"/>
                <w:b/>
                <w:sz w:val="18"/>
                <w:szCs w:val="18"/>
                <w:lang w:val="es-ES_tradnl"/>
              </w:rPr>
            </w:pPr>
            <w:r>
              <w:rPr>
                <w:rFonts w:cstheme="minorHAnsi"/>
                <w:b/>
                <w:sz w:val="18"/>
                <w:szCs w:val="18"/>
                <w:lang w:val="es-ES_tradnl"/>
              </w:rPr>
              <w:t>Evelyn Manchego M.</w:t>
            </w:r>
          </w:p>
        </w:tc>
        <w:tc>
          <w:tcPr>
            <w:tcW w:w="2662" w:type="dxa"/>
            <w:tcBorders>
              <w:top w:val="single" w:sz="4" w:space="0" w:color="auto"/>
              <w:left w:val="single" w:sz="4" w:space="0" w:color="auto"/>
              <w:bottom w:val="single" w:sz="4" w:space="0" w:color="auto"/>
              <w:right w:val="single" w:sz="4" w:space="0" w:color="auto"/>
            </w:tcBorders>
            <w:vAlign w:val="center"/>
          </w:tcPr>
          <w:p w:rsidR="008B37EC" w:rsidRDefault="00773A7A" w:rsidP="008B37EC">
            <w:pPr>
              <w:spacing w:line="276" w:lineRule="auto"/>
              <w:jc w:val="center"/>
              <w:rPr>
                <w:rFonts w:cs="Calibri"/>
                <w:sz w:val="18"/>
                <w:szCs w:val="18"/>
              </w:rPr>
            </w:pPr>
            <w:bookmarkStart w:id="12" w:name="_GoBack"/>
            <w:r>
              <w:rPr>
                <w:rFonts w:cs="Calibri"/>
                <w:sz w:val="18"/>
                <w:szCs w:val="18"/>
              </w:rPr>
              <w:pict w14:anchorId="1053D8FE">
                <v:shape id="_x0000_i1027" type="#_x0000_t75" alt="Línea de firma de Microsoft Office..." style="width:114pt;height:56.2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Evelyn MAnchego " o:suggestedsigner2="Fiscalizador DFZ" o:suggestedsigneremail="evelyn.manchego@sma.gob.cl" issignatureline="t"/>
                </v:shape>
              </w:pict>
            </w:r>
            <w:bookmarkEnd w:id="12"/>
          </w:p>
        </w:tc>
      </w:tr>
    </w:tbl>
    <w:p w:rsidR="008B37EC" w:rsidRDefault="008B37EC" w:rsidP="006B4FA6">
      <w:pPr>
        <w:spacing w:line="276" w:lineRule="auto"/>
        <w:jc w:val="center"/>
        <w:rPr>
          <w:rFonts w:cstheme="minorHAnsi"/>
          <w:b/>
          <w:sz w:val="28"/>
          <w:szCs w:val="32"/>
        </w:rPr>
      </w:pPr>
    </w:p>
    <w:p w:rsidR="008B37EC" w:rsidRPr="009F3293" w:rsidRDefault="008B37EC" w:rsidP="006B4FA6">
      <w:pPr>
        <w:spacing w:line="276" w:lineRule="auto"/>
        <w:jc w:val="center"/>
        <w:rPr>
          <w:rFonts w:cstheme="minorHAnsi"/>
          <w:b/>
          <w:sz w:val="28"/>
          <w:szCs w:val="32"/>
        </w:rPr>
      </w:pPr>
    </w:p>
    <w:p w:rsidR="001A4615" w:rsidRPr="0025129B" w:rsidRDefault="001A4615">
      <w:pPr>
        <w:jc w:val="left"/>
      </w:pPr>
      <w:bookmarkStart w:id="13" w:name="_Toc205640089"/>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390777015"/>
      <w:bookmarkEnd w:id="13"/>
      <w:r w:rsidRPr="0025129B">
        <w:rPr>
          <w:sz w:val="20"/>
        </w:rPr>
        <w:t>Tabla de Contenidos</w:t>
      </w:r>
      <w:bookmarkEnd w:id="14"/>
      <w:bookmarkEnd w:id="15"/>
      <w:bookmarkEnd w:id="16"/>
    </w:p>
    <w:p w:rsidR="005B38F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0777015" w:history="1">
        <w:r w:rsidR="005B38F1" w:rsidRPr="006E4457">
          <w:rPr>
            <w:rStyle w:val="Hipervnculo"/>
            <w:noProof/>
          </w:rPr>
          <w:t>Tabla de Contenidos</w:t>
        </w:r>
        <w:r w:rsidR="005B38F1">
          <w:rPr>
            <w:noProof/>
            <w:webHidden/>
          </w:rPr>
          <w:tab/>
        </w:r>
        <w:r w:rsidR="005B38F1">
          <w:rPr>
            <w:noProof/>
            <w:webHidden/>
          </w:rPr>
          <w:fldChar w:fldCharType="begin"/>
        </w:r>
        <w:r w:rsidR="005B38F1">
          <w:rPr>
            <w:noProof/>
            <w:webHidden/>
          </w:rPr>
          <w:instrText xml:space="preserve"> PAGEREF _Toc390777015 \h </w:instrText>
        </w:r>
        <w:r w:rsidR="005B38F1">
          <w:rPr>
            <w:noProof/>
            <w:webHidden/>
          </w:rPr>
        </w:r>
        <w:r w:rsidR="005B38F1">
          <w:rPr>
            <w:noProof/>
            <w:webHidden/>
          </w:rPr>
          <w:fldChar w:fldCharType="separate"/>
        </w:r>
        <w:r w:rsidR="007F6184">
          <w:rPr>
            <w:noProof/>
            <w:webHidden/>
          </w:rPr>
          <w:t>2</w:t>
        </w:r>
        <w:r w:rsidR="005B38F1">
          <w:rPr>
            <w:noProof/>
            <w:webHidden/>
          </w:rPr>
          <w:fldChar w:fldCharType="end"/>
        </w:r>
      </w:hyperlink>
    </w:p>
    <w:p w:rsidR="005B38F1" w:rsidRDefault="00CD2B25">
      <w:pPr>
        <w:pStyle w:val="TDC1"/>
        <w:rPr>
          <w:rFonts w:eastAsiaTheme="minorEastAsia" w:cstheme="minorBidi"/>
          <w:b w:val="0"/>
          <w:bCs w:val="0"/>
          <w:caps w:val="0"/>
          <w:noProof/>
          <w:sz w:val="22"/>
          <w:szCs w:val="22"/>
          <w:lang w:eastAsia="es-CL"/>
        </w:rPr>
      </w:pPr>
      <w:hyperlink w:anchor="_Toc390777016" w:history="1">
        <w:r w:rsidR="005B38F1" w:rsidRPr="006E4457">
          <w:rPr>
            <w:rStyle w:val="Hipervnculo"/>
            <w:noProof/>
          </w:rPr>
          <w:t>1.</w:t>
        </w:r>
        <w:r w:rsidR="005B38F1">
          <w:rPr>
            <w:rFonts w:eastAsiaTheme="minorEastAsia" w:cstheme="minorBidi"/>
            <w:b w:val="0"/>
            <w:bCs w:val="0"/>
            <w:caps w:val="0"/>
            <w:noProof/>
            <w:sz w:val="22"/>
            <w:szCs w:val="22"/>
            <w:lang w:eastAsia="es-CL"/>
          </w:rPr>
          <w:tab/>
        </w:r>
        <w:r w:rsidR="005B38F1" w:rsidRPr="006E4457">
          <w:rPr>
            <w:rStyle w:val="Hipervnculo"/>
            <w:noProof/>
          </w:rPr>
          <w:t>RESUMEN.</w:t>
        </w:r>
        <w:r w:rsidR="005B38F1">
          <w:rPr>
            <w:noProof/>
            <w:webHidden/>
          </w:rPr>
          <w:tab/>
        </w:r>
        <w:r w:rsidR="005B38F1">
          <w:rPr>
            <w:noProof/>
            <w:webHidden/>
          </w:rPr>
          <w:fldChar w:fldCharType="begin"/>
        </w:r>
        <w:r w:rsidR="005B38F1">
          <w:rPr>
            <w:noProof/>
            <w:webHidden/>
          </w:rPr>
          <w:instrText xml:space="preserve"> PAGEREF _Toc390777016 \h </w:instrText>
        </w:r>
        <w:r w:rsidR="005B38F1">
          <w:rPr>
            <w:noProof/>
            <w:webHidden/>
          </w:rPr>
        </w:r>
        <w:r w:rsidR="005B38F1">
          <w:rPr>
            <w:noProof/>
            <w:webHidden/>
          </w:rPr>
          <w:fldChar w:fldCharType="separate"/>
        </w:r>
        <w:r w:rsidR="007F6184">
          <w:rPr>
            <w:noProof/>
            <w:webHidden/>
          </w:rPr>
          <w:t>3</w:t>
        </w:r>
        <w:r w:rsidR="005B38F1">
          <w:rPr>
            <w:noProof/>
            <w:webHidden/>
          </w:rPr>
          <w:fldChar w:fldCharType="end"/>
        </w:r>
      </w:hyperlink>
    </w:p>
    <w:p w:rsidR="005B38F1" w:rsidRDefault="00CD2B25">
      <w:pPr>
        <w:pStyle w:val="TDC1"/>
        <w:rPr>
          <w:rFonts w:eastAsiaTheme="minorEastAsia" w:cstheme="minorBidi"/>
          <w:b w:val="0"/>
          <w:bCs w:val="0"/>
          <w:caps w:val="0"/>
          <w:noProof/>
          <w:sz w:val="22"/>
          <w:szCs w:val="22"/>
          <w:lang w:eastAsia="es-CL"/>
        </w:rPr>
      </w:pPr>
      <w:hyperlink w:anchor="_Toc390777017" w:history="1">
        <w:r w:rsidR="005B38F1" w:rsidRPr="006E4457">
          <w:rPr>
            <w:rStyle w:val="Hipervnculo"/>
            <w:noProof/>
          </w:rPr>
          <w:t>2.</w:t>
        </w:r>
        <w:r w:rsidR="005B38F1">
          <w:rPr>
            <w:rFonts w:eastAsiaTheme="minorEastAsia" w:cstheme="minorBidi"/>
            <w:b w:val="0"/>
            <w:bCs w:val="0"/>
            <w:caps w:val="0"/>
            <w:noProof/>
            <w:sz w:val="22"/>
            <w:szCs w:val="22"/>
            <w:lang w:eastAsia="es-CL"/>
          </w:rPr>
          <w:tab/>
        </w:r>
        <w:r w:rsidR="005B38F1" w:rsidRPr="006E4457">
          <w:rPr>
            <w:rStyle w:val="Hipervnculo"/>
            <w:noProof/>
          </w:rPr>
          <w:t>IDENTIFICACIÓN DEL PROYECTO, INSTALACIÓN, ACTIVIDAD O FUENTE FISCALIZADA</w:t>
        </w:r>
        <w:r w:rsidR="005B38F1">
          <w:rPr>
            <w:noProof/>
            <w:webHidden/>
          </w:rPr>
          <w:tab/>
        </w:r>
        <w:r w:rsidR="005B38F1">
          <w:rPr>
            <w:noProof/>
            <w:webHidden/>
          </w:rPr>
          <w:fldChar w:fldCharType="begin"/>
        </w:r>
        <w:r w:rsidR="005B38F1">
          <w:rPr>
            <w:noProof/>
            <w:webHidden/>
          </w:rPr>
          <w:instrText xml:space="preserve"> PAGEREF _Toc390777017 \h </w:instrText>
        </w:r>
        <w:r w:rsidR="005B38F1">
          <w:rPr>
            <w:noProof/>
            <w:webHidden/>
          </w:rPr>
        </w:r>
        <w:r w:rsidR="005B38F1">
          <w:rPr>
            <w:noProof/>
            <w:webHidden/>
          </w:rPr>
          <w:fldChar w:fldCharType="separate"/>
        </w:r>
        <w:r w:rsidR="007F6184">
          <w:rPr>
            <w:noProof/>
            <w:webHidden/>
          </w:rPr>
          <w:t>4</w:t>
        </w:r>
        <w:r w:rsidR="005B38F1">
          <w:rPr>
            <w:noProof/>
            <w:webHidden/>
          </w:rPr>
          <w:fldChar w:fldCharType="end"/>
        </w:r>
      </w:hyperlink>
    </w:p>
    <w:p w:rsidR="005B38F1" w:rsidRDefault="00CD2B25">
      <w:pPr>
        <w:pStyle w:val="TDC1"/>
        <w:rPr>
          <w:rFonts w:eastAsiaTheme="minorEastAsia" w:cstheme="minorBidi"/>
          <w:b w:val="0"/>
          <w:bCs w:val="0"/>
          <w:caps w:val="0"/>
          <w:noProof/>
          <w:sz w:val="22"/>
          <w:szCs w:val="22"/>
          <w:lang w:eastAsia="es-CL"/>
        </w:rPr>
      </w:pPr>
      <w:hyperlink w:anchor="_Toc390777020" w:history="1">
        <w:r w:rsidR="005B38F1" w:rsidRPr="006E4457">
          <w:rPr>
            <w:rStyle w:val="Hipervnculo"/>
            <w:noProof/>
          </w:rPr>
          <w:t>3.</w:t>
        </w:r>
        <w:r w:rsidR="005B38F1">
          <w:rPr>
            <w:rFonts w:eastAsiaTheme="minorEastAsia" w:cstheme="minorBidi"/>
            <w:b w:val="0"/>
            <w:bCs w:val="0"/>
            <w:caps w:val="0"/>
            <w:noProof/>
            <w:sz w:val="22"/>
            <w:szCs w:val="22"/>
            <w:lang w:eastAsia="es-CL"/>
          </w:rPr>
          <w:tab/>
        </w:r>
        <w:r w:rsidR="005B38F1" w:rsidRPr="006E4457">
          <w:rPr>
            <w:rStyle w:val="Hipervnculo"/>
            <w:noProof/>
          </w:rPr>
          <w:t>INSTRUMENTOS DE GESTIÓN AMBIENTAL QUE REGULAN A LA ACTIVIDAD FISCALIZADA.</w:t>
        </w:r>
        <w:r w:rsidR="005B38F1">
          <w:rPr>
            <w:noProof/>
            <w:webHidden/>
          </w:rPr>
          <w:tab/>
        </w:r>
        <w:r w:rsidR="005B38F1">
          <w:rPr>
            <w:noProof/>
            <w:webHidden/>
          </w:rPr>
          <w:fldChar w:fldCharType="begin"/>
        </w:r>
        <w:r w:rsidR="005B38F1">
          <w:rPr>
            <w:noProof/>
            <w:webHidden/>
          </w:rPr>
          <w:instrText xml:space="preserve"> PAGEREF _Toc390777020 \h </w:instrText>
        </w:r>
        <w:r w:rsidR="005B38F1">
          <w:rPr>
            <w:noProof/>
            <w:webHidden/>
          </w:rPr>
        </w:r>
        <w:r w:rsidR="005B38F1">
          <w:rPr>
            <w:noProof/>
            <w:webHidden/>
          </w:rPr>
          <w:fldChar w:fldCharType="separate"/>
        </w:r>
        <w:r w:rsidR="007F6184">
          <w:rPr>
            <w:noProof/>
            <w:webHidden/>
          </w:rPr>
          <w:t>6</w:t>
        </w:r>
        <w:r w:rsidR="005B38F1">
          <w:rPr>
            <w:noProof/>
            <w:webHidden/>
          </w:rPr>
          <w:fldChar w:fldCharType="end"/>
        </w:r>
      </w:hyperlink>
    </w:p>
    <w:p w:rsidR="005B38F1" w:rsidRDefault="00CD2B25">
      <w:pPr>
        <w:pStyle w:val="TDC1"/>
        <w:rPr>
          <w:rFonts w:eastAsiaTheme="minorEastAsia" w:cstheme="minorBidi"/>
          <w:b w:val="0"/>
          <w:bCs w:val="0"/>
          <w:caps w:val="0"/>
          <w:noProof/>
          <w:sz w:val="22"/>
          <w:szCs w:val="22"/>
          <w:lang w:eastAsia="es-CL"/>
        </w:rPr>
      </w:pPr>
      <w:hyperlink w:anchor="_Toc390777021" w:history="1">
        <w:r w:rsidR="005B38F1" w:rsidRPr="006E4457">
          <w:rPr>
            <w:rStyle w:val="Hipervnculo"/>
            <w:noProof/>
          </w:rPr>
          <w:t>4.</w:t>
        </w:r>
        <w:r w:rsidR="005B38F1">
          <w:rPr>
            <w:rFonts w:eastAsiaTheme="minorEastAsia" w:cstheme="minorBidi"/>
            <w:b w:val="0"/>
            <w:bCs w:val="0"/>
            <w:caps w:val="0"/>
            <w:noProof/>
            <w:sz w:val="22"/>
            <w:szCs w:val="22"/>
            <w:lang w:eastAsia="es-CL"/>
          </w:rPr>
          <w:tab/>
        </w:r>
        <w:r w:rsidR="005B38F1" w:rsidRPr="006E4457">
          <w:rPr>
            <w:rStyle w:val="Hipervnculo"/>
            <w:noProof/>
          </w:rPr>
          <w:t>ANTECEDENTES DE LA ACTIVIDAD DE FISCALIZACIÓN.</w:t>
        </w:r>
        <w:r w:rsidR="005B38F1">
          <w:rPr>
            <w:noProof/>
            <w:webHidden/>
          </w:rPr>
          <w:tab/>
        </w:r>
        <w:r w:rsidR="005B38F1">
          <w:rPr>
            <w:noProof/>
            <w:webHidden/>
          </w:rPr>
          <w:fldChar w:fldCharType="begin"/>
        </w:r>
        <w:r w:rsidR="005B38F1">
          <w:rPr>
            <w:noProof/>
            <w:webHidden/>
          </w:rPr>
          <w:instrText xml:space="preserve"> PAGEREF _Toc390777021 \h </w:instrText>
        </w:r>
        <w:r w:rsidR="005B38F1">
          <w:rPr>
            <w:noProof/>
            <w:webHidden/>
          </w:rPr>
        </w:r>
        <w:r w:rsidR="005B38F1">
          <w:rPr>
            <w:noProof/>
            <w:webHidden/>
          </w:rPr>
          <w:fldChar w:fldCharType="separate"/>
        </w:r>
        <w:r w:rsidR="007F6184">
          <w:rPr>
            <w:noProof/>
            <w:webHidden/>
          </w:rPr>
          <w:t>6</w:t>
        </w:r>
        <w:r w:rsidR="005B38F1">
          <w:rPr>
            <w:noProof/>
            <w:webHidden/>
          </w:rPr>
          <w:fldChar w:fldCharType="end"/>
        </w:r>
      </w:hyperlink>
    </w:p>
    <w:p w:rsidR="005B38F1" w:rsidRDefault="00CD2B25">
      <w:pPr>
        <w:pStyle w:val="TDC1"/>
        <w:rPr>
          <w:rFonts w:eastAsiaTheme="minorEastAsia" w:cstheme="minorBidi"/>
          <w:b w:val="0"/>
          <w:bCs w:val="0"/>
          <w:caps w:val="0"/>
          <w:noProof/>
          <w:sz w:val="22"/>
          <w:szCs w:val="22"/>
          <w:lang w:eastAsia="es-CL"/>
        </w:rPr>
      </w:pPr>
      <w:hyperlink w:anchor="_Toc390777030" w:history="1">
        <w:r w:rsidR="005B38F1" w:rsidRPr="006E4457">
          <w:rPr>
            <w:rStyle w:val="Hipervnculo"/>
            <w:noProof/>
          </w:rPr>
          <w:t>5.</w:t>
        </w:r>
        <w:r w:rsidR="005B38F1">
          <w:rPr>
            <w:rFonts w:eastAsiaTheme="minorEastAsia" w:cstheme="minorBidi"/>
            <w:b w:val="0"/>
            <w:bCs w:val="0"/>
            <w:caps w:val="0"/>
            <w:noProof/>
            <w:sz w:val="22"/>
            <w:szCs w:val="22"/>
            <w:lang w:eastAsia="es-CL"/>
          </w:rPr>
          <w:tab/>
        </w:r>
        <w:r w:rsidR="005B38F1" w:rsidRPr="006E4457">
          <w:rPr>
            <w:rStyle w:val="Hipervnculo"/>
            <w:noProof/>
          </w:rPr>
          <w:t>HECHOS CONSTATADOS.</w:t>
        </w:r>
        <w:r w:rsidR="005B38F1">
          <w:rPr>
            <w:noProof/>
            <w:webHidden/>
          </w:rPr>
          <w:tab/>
        </w:r>
        <w:r w:rsidR="005B38F1">
          <w:rPr>
            <w:noProof/>
            <w:webHidden/>
          </w:rPr>
          <w:fldChar w:fldCharType="begin"/>
        </w:r>
        <w:r w:rsidR="005B38F1">
          <w:rPr>
            <w:noProof/>
            <w:webHidden/>
          </w:rPr>
          <w:instrText xml:space="preserve"> PAGEREF _Toc390777030 \h </w:instrText>
        </w:r>
        <w:r w:rsidR="005B38F1">
          <w:rPr>
            <w:noProof/>
            <w:webHidden/>
          </w:rPr>
        </w:r>
        <w:r w:rsidR="005B38F1">
          <w:rPr>
            <w:noProof/>
            <w:webHidden/>
          </w:rPr>
          <w:fldChar w:fldCharType="separate"/>
        </w:r>
        <w:r w:rsidR="007F6184">
          <w:rPr>
            <w:noProof/>
            <w:webHidden/>
          </w:rPr>
          <w:t>10</w:t>
        </w:r>
        <w:r w:rsidR="005B38F1">
          <w:rPr>
            <w:noProof/>
            <w:webHidden/>
          </w:rPr>
          <w:fldChar w:fldCharType="end"/>
        </w:r>
      </w:hyperlink>
    </w:p>
    <w:p w:rsidR="005B38F1" w:rsidRDefault="00CD2B25">
      <w:pPr>
        <w:pStyle w:val="TDC1"/>
        <w:rPr>
          <w:rFonts w:eastAsiaTheme="minorEastAsia" w:cstheme="minorBidi"/>
          <w:b w:val="0"/>
          <w:bCs w:val="0"/>
          <w:caps w:val="0"/>
          <w:noProof/>
          <w:sz w:val="22"/>
          <w:szCs w:val="22"/>
          <w:lang w:eastAsia="es-CL"/>
        </w:rPr>
      </w:pPr>
      <w:hyperlink w:anchor="_Toc390777039" w:history="1">
        <w:r w:rsidR="005B38F1" w:rsidRPr="006E4457">
          <w:rPr>
            <w:rStyle w:val="Hipervnculo"/>
            <w:noProof/>
          </w:rPr>
          <w:t>6.</w:t>
        </w:r>
        <w:r w:rsidR="005B38F1">
          <w:rPr>
            <w:rFonts w:eastAsiaTheme="minorEastAsia" w:cstheme="minorBidi"/>
            <w:b w:val="0"/>
            <w:bCs w:val="0"/>
            <w:caps w:val="0"/>
            <w:noProof/>
            <w:sz w:val="22"/>
            <w:szCs w:val="22"/>
            <w:lang w:eastAsia="es-CL"/>
          </w:rPr>
          <w:tab/>
        </w:r>
      </w:hyperlink>
      <w:hyperlink w:anchor="_Toc390777042" w:history="1">
        <w:r w:rsidR="005B38F1" w:rsidRPr="006E4457">
          <w:rPr>
            <w:rStyle w:val="Hipervnculo"/>
            <w:noProof/>
          </w:rPr>
          <w:t>CONCLUSIONES.</w:t>
        </w:r>
        <w:r w:rsidR="005B38F1">
          <w:rPr>
            <w:noProof/>
            <w:webHidden/>
          </w:rPr>
          <w:tab/>
        </w:r>
        <w:r w:rsidR="005B38F1">
          <w:rPr>
            <w:noProof/>
            <w:webHidden/>
          </w:rPr>
          <w:fldChar w:fldCharType="begin"/>
        </w:r>
        <w:r w:rsidR="005B38F1">
          <w:rPr>
            <w:noProof/>
            <w:webHidden/>
          </w:rPr>
          <w:instrText xml:space="preserve"> PAGEREF _Toc390777042 \h </w:instrText>
        </w:r>
        <w:r w:rsidR="005B38F1">
          <w:rPr>
            <w:noProof/>
            <w:webHidden/>
          </w:rPr>
        </w:r>
        <w:r w:rsidR="005B38F1">
          <w:rPr>
            <w:noProof/>
            <w:webHidden/>
          </w:rPr>
          <w:fldChar w:fldCharType="separate"/>
        </w:r>
        <w:r w:rsidR="007F6184">
          <w:rPr>
            <w:noProof/>
            <w:webHidden/>
          </w:rPr>
          <w:t>32</w:t>
        </w:r>
        <w:r w:rsidR="005B38F1">
          <w:rPr>
            <w:noProof/>
            <w:webHidden/>
          </w:rPr>
          <w:fldChar w:fldCharType="end"/>
        </w:r>
      </w:hyperlink>
    </w:p>
    <w:p w:rsidR="005B38F1" w:rsidRDefault="00CD2B25">
      <w:pPr>
        <w:pStyle w:val="TDC1"/>
        <w:rPr>
          <w:rFonts w:eastAsiaTheme="minorEastAsia" w:cstheme="minorBidi"/>
          <w:b w:val="0"/>
          <w:bCs w:val="0"/>
          <w:caps w:val="0"/>
          <w:noProof/>
          <w:sz w:val="22"/>
          <w:szCs w:val="22"/>
          <w:lang w:eastAsia="es-CL"/>
        </w:rPr>
      </w:pPr>
      <w:hyperlink w:anchor="_Toc390777043" w:history="1">
        <w:r w:rsidR="005B38F1" w:rsidRPr="006E4457">
          <w:rPr>
            <w:rStyle w:val="Hipervnculo"/>
            <w:noProof/>
          </w:rPr>
          <w:t>8.</w:t>
        </w:r>
        <w:r w:rsidR="005B38F1">
          <w:rPr>
            <w:rFonts w:eastAsiaTheme="minorEastAsia" w:cstheme="minorBidi"/>
            <w:b w:val="0"/>
            <w:bCs w:val="0"/>
            <w:caps w:val="0"/>
            <w:noProof/>
            <w:sz w:val="22"/>
            <w:szCs w:val="22"/>
            <w:lang w:eastAsia="es-CL"/>
          </w:rPr>
          <w:tab/>
        </w:r>
        <w:r w:rsidR="005B38F1" w:rsidRPr="006E4457">
          <w:rPr>
            <w:rStyle w:val="Hipervnculo"/>
            <w:noProof/>
          </w:rPr>
          <w:t>DOCUMENTACIÓN SOLICITADA Y ENTREGADA.</w:t>
        </w:r>
        <w:r w:rsidR="005B38F1">
          <w:rPr>
            <w:noProof/>
            <w:webHidden/>
          </w:rPr>
          <w:tab/>
        </w:r>
        <w:r w:rsidR="005B38F1">
          <w:rPr>
            <w:noProof/>
            <w:webHidden/>
          </w:rPr>
          <w:fldChar w:fldCharType="begin"/>
        </w:r>
        <w:r w:rsidR="005B38F1">
          <w:rPr>
            <w:noProof/>
            <w:webHidden/>
          </w:rPr>
          <w:instrText xml:space="preserve"> PAGEREF _Toc390777043 \h </w:instrText>
        </w:r>
        <w:r w:rsidR="005B38F1">
          <w:rPr>
            <w:noProof/>
            <w:webHidden/>
          </w:rPr>
        </w:r>
        <w:r w:rsidR="005B38F1">
          <w:rPr>
            <w:noProof/>
            <w:webHidden/>
          </w:rPr>
          <w:fldChar w:fldCharType="separate"/>
        </w:r>
        <w:r w:rsidR="007F6184">
          <w:rPr>
            <w:noProof/>
            <w:webHidden/>
          </w:rPr>
          <w:t>35</w:t>
        </w:r>
        <w:r w:rsidR="005B38F1">
          <w:rPr>
            <w:noProof/>
            <w:webHidden/>
          </w:rPr>
          <w:fldChar w:fldCharType="end"/>
        </w:r>
      </w:hyperlink>
    </w:p>
    <w:p w:rsidR="005B38F1" w:rsidRDefault="00CD2B25">
      <w:pPr>
        <w:pStyle w:val="TDC1"/>
        <w:rPr>
          <w:rFonts w:eastAsiaTheme="minorEastAsia" w:cstheme="minorBidi"/>
          <w:b w:val="0"/>
          <w:bCs w:val="0"/>
          <w:caps w:val="0"/>
          <w:noProof/>
          <w:sz w:val="22"/>
          <w:szCs w:val="22"/>
          <w:lang w:eastAsia="es-CL"/>
        </w:rPr>
      </w:pPr>
      <w:hyperlink w:anchor="_Toc390777044" w:history="1">
        <w:r w:rsidR="005B38F1" w:rsidRPr="006E4457">
          <w:rPr>
            <w:rStyle w:val="Hipervnculo"/>
            <w:noProof/>
          </w:rPr>
          <w:t>9.</w:t>
        </w:r>
        <w:r w:rsidR="005B38F1">
          <w:rPr>
            <w:rFonts w:eastAsiaTheme="minorEastAsia" w:cstheme="minorBidi"/>
            <w:b w:val="0"/>
            <w:bCs w:val="0"/>
            <w:caps w:val="0"/>
            <w:noProof/>
            <w:sz w:val="22"/>
            <w:szCs w:val="22"/>
            <w:lang w:eastAsia="es-CL"/>
          </w:rPr>
          <w:tab/>
        </w:r>
        <w:r w:rsidR="005B38F1" w:rsidRPr="006E4457">
          <w:rPr>
            <w:rStyle w:val="Hipervnculo"/>
            <w:noProof/>
          </w:rPr>
          <w:t>ANEXOS.</w:t>
        </w:r>
        <w:r w:rsidR="005B38F1">
          <w:rPr>
            <w:noProof/>
            <w:webHidden/>
          </w:rPr>
          <w:tab/>
        </w:r>
        <w:r w:rsidR="005B38F1">
          <w:rPr>
            <w:noProof/>
            <w:webHidden/>
          </w:rPr>
          <w:fldChar w:fldCharType="begin"/>
        </w:r>
        <w:r w:rsidR="005B38F1">
          <w:rPr>
            <w:noProof/>
            <w:webHidden/>
          </w:rPr>
          <w:instrText xml:space="preserve"> PAGEREF _Toc390777044 \h </w:instrText>
        </w:r>
        <w:r w:rsidR="005B38F1">
          <w:rPr>
            <w:noProof/>
            <w:webHidden/>
          </w:rPr>
        </w:r>
        <w:r w:rsidR="005B38F1">
          <w:rPr>
            <w:noProof/>
            <w:webHidden/>
          </w:rPr>
          <w:fldChar w:fldCharType="separate"/>
        </w:r>
        <w:r w:rsidR="007F6184">
          <w:rPr>
            <w:noProof/>
            <w:webHidden/>
          </w:rPr>
          <w:t>37</w:t>
        </w:r>
        <w:r w:rsidR="005B38F1">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390777016"/>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7329B8" w:rsidRDefault="007329B8" w:rsidP="00ED4317">
      <w:pPr>
        <w:rPr>
          <w:rFonts w:cstheme="minorHAnsi"/>
          <w:sz w:val="20"/>
          <w:szCs w:val="20"/>
        </w:rPr>
      </w:pPr>
    </w:p>
    <w:p w:rsidR="007329B8" w:rsidRPr="0025129B" w:rsidRDefault="007329B8" w:rsidP="007329B8">
      <w:pPr>
        <w:rPr>
          <w:rFonts w:cstheme="minorHAnsi"/>
          <w:sz w:val="20"/>
          <w:szCs w:val="20"/>
        </w:rPr>
      </w:pPr>
      <w:r w:rsidRPr="0025129B">
        <w:rPr>
          <w:rFonts w:cstheme="minorHAnsi"/>
          <w:sz w:val="20"/>
          <w:szCs w:val="20"/>
        </w:rPr>
        <w:t>El presente documento da cuenta de los resultados de la</w:t>
      </w:r>
      <w:r>
        <w:rPr>
          <w:rFonts w:cstheme="minorHAnsi"/>
          <w:sz w:val="20"/>
          <w:szCs w:val="20"/>
        </w:rPr>
        <w:t xml:space="preserve">s </w:t>
      </w:r>
      <w:r w:rsidRPr="0025129B">
        <w:rPr>
          <w:rFonts w:cstheme="minorHAnsi"/>
          <w:sz w:val="20"/>
          <w:szCs w:val="20"/>
        </w:rPr>
        <w:t xml:space="preserve">actividad de </w:t>
      </w:r>
      <w:r>
        <w:rPr>
          <w:rFonts w:cstheme="minorHAnsi"/>
          <w:sz w:val="20"/>
          <w:szCs w:val="20"/>
        </w:rPr>
        <w:t>fiscaliz</w:t>
      </w:r>
      <w:r w:rsidRPr="0025129B">
        <w:rPr>
          <w:rFonts w:cstheme="minorHAnsi"/>
          <w:sz w:val="20"/>
          <w:szCs w:val="20"/>
        </w:rPr>
        <w:t xml:space="preserve">ación ambiental realizada por </w:t>
      </w:r>
      <w:r>
        <w:rPr>
          <w:rFonts w:cstheme="minorHAnsi"/>
          <w:sz w:val="20"/>
          <w:szCs w:val="20"/>
        </w:rPr>
        <w:t>el Servicio Nacional de Geología y Minería</w:t>
      </w:r>
      <w:r w:rsidR="009668ED">
        <w:rPr>
          <w:rFonts w:cstheme="minorHAnsi"/>
          <w:sz w:val="20"/>
          <w:szCs w:val="20"/>
        </w:rPr>
        <w:t xml:space="preserve"> (SERNAGEOMIN)</w:t>
      </w:r>
      <w:r>
        <w:rPr>
          <w:rFonts w:cstheme="minorHAnsi"/>
          <w:sz w:val="20"/>
          <w:szCs w:val="20"/>
        </w:rPr>
        <w:t xml:space="preserve"> </w:t>
      </w:r>
      <w:r w:rsidRPr="0025129B">
        <w:rPr>
          <w:rFonts w:cstheme="minorHAnsi"/>
          <w:sz w:val="20"/>
          <w:szCs w:val="20"/>
        </w:rPr>
        <w:t xml:space="preserve">junto a </w:t>
      </w:r>
      <w:r>
        <w:rPr>
          <w:rFonts w:cstheme="minorHAnsi"/>
          <w:sz w:val="20"/>
          <w:szCs w:val="20"/>
        </w:rPr>
        <w:t>la</w:t>
      </w:r>
      <w:r w:rsidR="009668ED">
        <w:rPr>
          <w:rFonts w:cstheme="minorHAnsi"/>
          <w:sz w:val="20"/>
          <w:szCs w:val="20"/>
        </w:rPr>
        <w:t xml:space="preserve"> Corpor</w:t>
      </w:r>
      <w:r w:rsidR="00FB53DC">
        <w:rPr>
          <w:rFonts w:cstheme="minorHAnsi"/>
          <w:sz w:val="20"/>
          <w:szCs w:val="20"/>
        </w:rPr>
        <w:t xml:space="preserve">ación Nacional Forestal (CONAF), Consejo de Monumentos Nacionales (CMN) </w:t>
      </w:r>
      <w:r>
        <w:rPr>
          <w:rFonts w:cstheme="minorHAnsi"/>
          <w:sz w:val="20"/>
          <w:szCs w:val="20"/>
        </w:rPr>
        <w:t>y Secretaria Regional Ministerial de Salud, todos de la región de Tarapacá,</w:t>
      </w:r>
      <w:r w:rsidRPr="0025129B">
        <w:rPr>
          <w:rFonts w:cstheme="minorHAnsi"/>
          <w:sz w:val="20"/>
          <w:szCs w:val="20"/>
        </w:rPr>
        <w:t xml:space="preserve"> al proyecto “</w:t>
      </w:r>
      <w:r w:rsidRPr="00EE7CD2">
        <w:rPr>
          <w:rFonts w:cstheme="minorHAnsi"/>
          <w:sz w:val="20"/>
          <w:szCs w:val="20"/>
        </w:rPr>
        <w:t>Ampliación P</w:t>
      </w:r>
      <w:r>
        <w:rPr>
          <w:rFonts w:cstheme="minorHAnsi"/>
          <w:sz w:val="20"/>
          <w:szCs w:val="20"/>
        </w:rPr>
        <w:t>lanta Producción de Yodo Negreiros ”(RCA 90/201</w:t>
      </w:r>
      <w:r w:rsidR="00DF17BD">
        <w:rPr>
          <w:rFonts w:cstheme="minorHAnsi"/>
          <w:sz w:val="20"/>
          <w:szCs w:val="20"/>
        </w:rPr>
        <w:t>4</w:t>
      </w:r>
      <w:r>
        <w:rPr>
          <w:rFonts w:cstheme="minorHAnsi"/>
          <w:sz w:val="20"/>
          <w:szCs w:val="20"/>
        </w:rPr>
        <w:t>)</w:t>
      </w:r>
      <w:r w:rsidRPr="0025129B">
        <w:rPr>
          <w:rFonts w:cstheme="minorHAnsi"/>
          <w:sz w:val="20"/>
          <w:szCs w:val="20"/>
        </w:rPr>
        <w:t>. La actividad</w:t>
      </w:r>
      <w:r>
        <w:rPr>
          <w:rFonts w:cstheme="minorHAnsi"/>
          <w:sz w:val="20"/>
          <w:szCs w:val="20"/>
        </w:rPr>
        <w:t xml:space="preserve"> de inspecció</w:t>
      </w:r>
      <w:r w:rsidRPr="0025129B">
        <w:rPr>
          <w:rFonts w:cstheme="minorHAnsi"/>
          <w:sz w:val="20"/>
          <w:szCs w:val="20"/>
        </w:rPr>
        <w:t>n fue</w:t>
      </w:r>
      <w:r>
        <w:rPr>
          <w:rFonts w:cstheme="minorHAnsi"/>
          <w:sz w:val="20"/>
          <w:szCs w:val="20"/>
        </w:rPr>
        <w:t xml:space="preserve"> </w:t>
      </w:r>
      <w:r w:rsidRPr="0025129B">
        <w:rPr>
          <w:rFonts w:cstheme="minorHAnsi"/>
          <w:sz w:val="20"/>
          <w:szCs w:val="20"/>
        </w:rPr>
        <w:t xml:space="preserve">desarrollada durante </w:t>
      </w:r>
      <w:r>
        <w:rPr>
          <w:rFonts w:cstheme="minorHAnsi"/>
          <w:sz w:val="20"/>
          <w:szCs w:val="20"/>
        </w:rPr>
        <w:t>el día 26 de Mayo del año 2015. También inco</w:t>
      </w:r>
      <w:r w:rsidR="00853EBA">
        <w:rPr>
          <w:rFonts w:cstheme="minorHAnsi"/>
          <w:sz w:val="20"/>
          <w:szCs w:val="20"/>
        </w:rPr>
        <w:t>r</w:t>
      </w:r>
      <w:r>
        <w:rPr>
          <w:rFonts w:cstheme="minorHAnsi"/>
          <w:sz w:val="20"/>
          <w:szCs w:val="20"/>
        </w:rPr>
        <w:t>pora la</w:t>
      </w:r>
      <w:r w:rsidR="009668ED">
        <w:rPr>
          <w:rFonts w:cstheme="minorHAnsi"/>
          <w:sz w:val="20"/>
          <w:szCs w:val="20"/>
        </w:rPr>
        <w:t xml:space="preserve"> a</w:t>
      </w:r>
      <w:r>
        <w:rPr>
          <w:rFonts w:cstheme="minorHAnsi"/>
          <w:sz w:val="20"/>
          <w:szCs w:val="20"/>
        </w:rPr>
        <w:t xml:space="preserve">ctividad de </w:t>
      </w:r>
      <w:r w:rsidR="00FB53DC">
        <w:rPr>
          <w:rFonts w:cstheme="minorHAnsi"/>
          <w:sz w:val="20"/>
          <w:szCs w:val="20"/>
        </w:rPr>
        <w:t>fiscalización a</w:t>
      </w:r>
      <w:r>
        <w:rPr>
          <w:rFonts w:cstheme="minorHAnsi"/>
          <w:sz w:val="20"/>
          <w:szCs w:val="20"/>
        </w:rPr>
        <w:t>mbiental desarrollad</w:t>
      </w:r>
      <w:r w:rsidR="009668ED">
        <w:rPr>
          <w:rFonts w:cstheme="minorHAnsi"/>
          <w:sz w:val="20"/>
          <w:szCs w:val="20"/>
        </w:rPr>
        <w:t xml:space="preserve">a el 24 de julio del 2015 por </w:t>
      </w:r>
      <w:r>
        <w:rPr>
          <w:rFonts w:cstheme="minorHAnsi"/>
          <w:sz w:val="20"/>
          <w:szCs w:val="20"/>
        </w:rPr>
        <w:t>denuncia del Sindicato de Trabajadores de Faena Negreiros</w:t>
      </w:r>
      <w:r w:rsidR="00853EBA">
        <w:rPr>
          <w:rFonts w:cstheme="minorHAnsi"/>
          <w:sz w:val="20"/>
          <w:szCs w:val="20"/>
        </w:rPr>
        <w:t xml:space="preserve">, asociado a </w:t>
      </w:r>
      <w:r w:rsidR="00853EBA">
        <w:rPr>
          <w:sz w:val="20"/>
          <w:szCs w:val="20"/>
        </w:rPr>
        <w:t>la potencial emisión de material particulado</w:t>
      </w:r>
      <w:r>
        <w:rPr>
          <w:rFonts w:cstheme="minorHAnsi"/>
          <w:sz w:val="20"/>
          <w:szCs w:val="20"/>
        </w:rPr>
        <w:t>.</w:t>
      </w:r>
    </w:p>
    <w:p w:rsidR="007329B8" w:rsidRDefault="007329B8" w:rsidP="007329B8">
      <w:pPr>
        <w:rPr>
          <w:rFonts w:cstheme="minorHAnsi"/>
          <w:sz w:val="20"/>
          <w:szCs w:val="20"/>
        </w:rPr>
      </w:pPr>
    </w:p>
    <w:p w:rsidR="007329B8" w:rsidRDefault="007329B8" w:rsidP="007329B8">
      <w:pPr>
        <w:rPr>
          <w:rFonts w:cstheme="minorHAnsi"/>
          <w:sz w:val="20"/>
          <w:szCs w:val="20"/>
        </w:rPr>
      </w:pPr>
      <w:r w:rsidRPr="00543019">
        <w:rPr>
          <w:rFonts w:cstheme="minorHAnsi"/>
          <w:sz w:val="20"/>
          <w:szCs w:val="20"/>
        </w:rPr>
        <w:t>El proyecto</w:t>
      </w:r>
      <w:r>
        <w:rPr>
          <w:rFonts w:cstheme="minorHAnsi"/>
          <w:b/>
          <w:sz w:val="20"/>
          <w:szCs w:val="20"/>
        </w:rPr>
        <w:t xml:space="preserve"> </w:t>
      </w:r>
      <w:r w:rsidRPr="009C124F">
        <w:rPr>
          <w:rFonts w:cstheme="minorHAnsi"/>
          <w:sz w:val="20"/>
          <w:szCs w:val="20"/>
        </w:rPr>
        <w:t>consiste en la la explotación de 8 nuevas áreas, para aumentar la extracción de la</w:t>
      </w:r>
      <w:r>
        <w:rPr>
          <w:rFonts w:cstheme="minorHAnsi"/>
          <w:sz w:val="20"/>
          <w:szCs w:val="20"/>
        </w:rPr>
        <w:t xml:space="preserve"> mina desde 249.000 Ton/mes de caliche a 1.000.000 de Ton/</w:t>
      </w:r>
      <w:r w:rsidRPr="009C124F">
        <w:rPr>
          <w:rFonts w:cstheme="minorHAnsi"/>
          <w:sz w:val="20"/>
          <w:szCs w:val="20"/>
        </w:rPr>
        <w:t>mes, por un periodo de 8 años.</w:t>
      </w:r>
    </w:p>
    <w:p w:rsidR="007329B8" w:rsidRDefault="007329B8" w:rsidP="007329B8">
      <w:pPr>
        <w:rPr>
          <w:rFonts w:cstheme="minorHAnsi"/>
          <w:color w:val="FF0000"/>
          <w:sz w:val="20"/>
          <w:szCs w:val="20"/>
        </w:rPr>
      </w:pPr>
    </w:p>
    <w:p w:rsidR="007329B8" w:rsidRPr="009D4E15" w:rsidRDefault="007329B8" w:rsidP="007329B8">
      <w:pPr>
        <w:rPr>
          <w:rFonts w:cstheme="minorHAnsi"/>
          <w:color w:val="FF0000"/>
          <w:sz w:val="20"/>
          <w:szCs w:val="20"/>
        </w:rPr>
      </w:pPr>
      <w:r w:rsidRPr="00543019">
        <w:rPr>
          <w:rFonts w:cstheme="minorHAnsi"/>
          <w:sz w:val="20"/>
          <w:szCs w:val="20"/>
        </w:rPr>
        <w:t>Las materias relevantes objeto de la fiscalización incluyeron</w:t>
      </w:r>
      <w:r w:rsidR="004B7A34">
        <w:rPr>
          <w:rFonts w:cstheme="minorHAnsi"/>
          <w:sz w:val="20"/>
          <w:szCs w:val="20"/>
        </w:rPr>
        <w:t>:</w:t>
      </w:r>
      <w:r w:rsidRPr="00543019">
        <w:rPr>
          <w:rFonts w:cstheme="minorHAnsi"/>
          <w:sz w:val="20"/>
          <w:szCs w:val="20"/>
        </w:rPr>
        <w:t xml:space="preserve"> Manejo de lixiviados y aguas ácidas</w:t>
      </w:r>
      <w:r>
        <w:rPr>
          <w:rFonts w:cstheme="minorHAnsi"/>
          <w:sz w:val="20"/>
          <w:szCs w:val="20"/>
        </w:rPr>
        <w:t>, M</w:t>
      </w:r>
      <w:r w:rsidR="00D14394">
        <w:rPr>
          <w:rFonts w:cstheme="minorHAnsi"/>
          <w:sz w:val="20"/>
          <w:szCs w:val="20"/>
        </w:rPr>
        <w:t>a</w:t>
      </w:r>
      <w:r>
        <w:rPr>
          <w:rFonts w:cstheme="minorHAnsi"/>
          <w:sz w:val="20"/>
          <w:szCs w:val="20"/>
        </w:rPr>
        <w:t>nejo de emisiones atmosféricas, Captación de agua, Afec</w:t>
      </w:r>
      <w:r w:rsidR="00DC3188">
        <w:rPr>
          <w:rFonts w:cstheme="minorHAnsi"/>
          <w:sz w:val="20"/>
          <w:szCs w:val="20"/>
        </w:rPr>
        <w:t xml:space="preserve">tación de flora y/o vegetación </w:t>
      </w:r>
      <w:r>
        <w:rPr>
          <w:rFonts w:cstheme="minorHAnsi"/>
          <w:sz w:val="20"/>
          <w:szCs w:val="20"/>
        </w:rPr>
        <w:t>y Afectación de Patrimonio Cultural.</w:t>
      </w:r>
    </w:p>
    <w:p w:rsidR="007329B8" w:rsidRPr="0025129B" w:rsidRDefault="007329B8" w:rsidP="007329B8">
      <w:pPr>
        <w:rPr>
          <w:rFonts w:cstheme="minorHAnsi"/>
          <w:color w:val="FF0000"/>
          <w:sz w:val="20"/>
          <w:szCs w:val="20"/>
        </w:rPr>
      </w:pPr>
    </w:p>
    <w:p w:rsidR="00AF7641" w:rsidRDefault="007329B8" w:rsidP="00F63C14">
      <w:pPr>
        <w:rPr>
          <w:rFonts w:cstheme="minorHAnsi"/>
          <w:sz w:val="20"/>
          <w:szCs w:val="20"/>
        </w:rPr>
      </w:pPr>
      <w:r w:rsidRPr="0025129B">
        <w:rPr>
          <w:rFonts w:cstheme="minorHAnsi"/>
          <w:sz w:val="20"/>
          <w:szCs w:val="20"/>
        </w:rPr>
        <w:t>Entre los hechos constatados</w:t>
      </w:r>
      <w:r>
        <w:rPr>
          <w:rFonts w:cstheme="minorHAnsi"/>
          <w:sz w:val="20"/>
          <w:szCs w:val="20"/>
        </w:rPr>
        <w:t xml:space="preserve"> que representan </w:t>
      </w:r>
      <w:r w:rsidRPr="00911C33">
        <w:rPr>
          <w:rFonts w:cstheme="minorHAnsi"/>
          <w:sz w:val="20"/>
          <w:szCs w:val="20"/>
        </w:rPr>
        <w:t>hallazgos se encuentran</w:t>
      </w:r>
      <w:r w:rsidR="00F63C14">
        <w:rPr>
          <w:rFonts w:cstheme="minorHAnsi"/>
          <w:sz w:val="20"/>
          <w:szCs w:val="20"/>
        </w:rPr>
        <w:t>:</w:t>
      </w:r>
      <w:r w:rsidR="00B14B28">
        <w:rPr>
          <w:rFonts w:cstheme="minorHAnsi"/>
          <w:sz w:val="20"/>
          <w:szCs w:val="20"/>
        </w:rPr>
        <w:t xml:space="preserve"> la e</w:t>
      </w:r>
      <w:r w:rsidR="00F63C14" w:rsidRPr="00F63C14">
        <w:rPr>
          <w:rFonts w:cstheme="minorHAnsi"/>
          <w:sz w:val="20"/>
          <w:szCs w:val="20"/>
        </w:rPr>
        <w:t>xistencia de una piscina con solución de descarte en  Planta Concentradora que no contaba con sistema de detección de fugas (pozo acusete)</w:t>
      </w:r>
      <w:r w:rsidR="00853EBA">
        <w:rPr>
          <w:rFonts w:cstheme="minorHAnsi"/>
          <w:sz w:val="20"/>
          <w:szCs w:val="20"/>
        </w:rPr>
        <w:t>;</w:t>
      </w:r>
      <w:r w:rsidR="00F63C14" w:rsidRPr="00F63C14">
        <w:rPr>
          <w:rFonts w:cstheme="minorHAnsi"/>
          <w:sz w:val="20"/>
          <w:szCs w:val="20"/>
        </w:rPr>
        <w:t xml:space="preserve"> </w:t>
      </w:r>
      <w:r w:rsidR="00B14B28">
        <w:rPr>
          <w:rFonts w:cstheme="minorHAnsi"/>
          <w:sz w:val="20"/>
          <w:szCs w:val="20"/>
        </w:rPr>
        <w:t>i</w:t>
      </w:r>
      <w:r w:rsidR="00853EBA">
        <w:rPr>
          <w:rFonts w:cstheme="minorHAnsi"/>
          <w:sz w:val="20"/>
          <w:szCs w:val="20"/>
        </w:rPr>
        <w:t>nexistencia de</w:t>
      </w:r>
      <w:r w:rsidR="00F63C14" w:rsidRPr="00F63C14">
        <w:rPr>
          <w:rFonts w:cstheme="minorHAnsi"/>
          <w:sz w:val="20"/>
          <w:szCs w:val="20"/>
        </w:rPr>
        <w:t xml:space="preserve"> regadío de los caminos mineros observ</w:t>
      </w:r>
      <w:r w:rsidR="00853EBA">
        <w:rPr>
          <w:rFonts w:cstheme="minorHAnsi"/>
          <w:sz w:val="20"/>
          <w:szCs w:val="20"/>
        </w:rPr>
        <w:t>ándose</w:t>
      </w:r>
      <w:r w:rsidR="00F63C14" w:rsidRPr="00F63C14">
        <w:rPr>
          <w:rFonts w:cstheme="minorHAnsi"/>
          <w:sz w:val="20"/>
          <w:szCs w:val="20"/>
        </w:rPr>
        <w:t xml:space="preserve"> material particulado en suspensión</w:t>
      </w:r>
      <w:r w:rsidR="00853EBA">
        <w:rPr>
          <w:rFonts w:cstheme="minorHAnsi"/>
          <w:sz w:val="20"/>
          <w:szCs w:val="20"/>
        </w:rPr>
        <w:t>;</w:t>
      </w:r>
      <w:r w:rsidR="00F63C14">
        <w:rPr>
          <w:rFonts w:cstheme="minorHAnsi"/>
          <w:sz w:val="20"/>
          <w:szCs w:val="20"/>
        </w:rPr>
        <w:t xml:space="preserve"> </w:t>
      </w:r>
      <w:r w:rsidR="00B14B28">
        <w:rPr>
          <w:rFonts w:cstheme="minorHAnsi"/>
          <w:sz w:val="20"/>
          <w:szCs w:val="20"/>
        </w:rPr>
        <w:t>e</w:t>
      </w:r>
      <w:r w:rsidR="00F63C14" w:rsidRPr="00F63C14">
        <w:rPr>
          <w:rFonts w:cstheme="minorHAnsi"/>
          <w:sz w:val="20"/>
          <w:szCs w:val="20"/>
        </w:rPr>
        <w:t>n el sector de explotación, existen</w:t>
      </w:r>
      <w:r w:rsidR="00853EBA">
        <w:rPr>
          <w:rFonts w:cstheme="minorHAnsi"/>
          <w:sz w:val="20"/>
          <w:szCs w:val="20"/>
        </w:rPr>
        <w:t>cia de</w:t>
      </w:r>
      <w:r w:rsidR="00F63C14" w:rsidRPr="00F63C14">
        <w:rPr>
          <w:rFonts w:cstheme="minorHAnsi"/>
          <w:sz w:val="20"/>
          <w:szCs w:val="20"/>
        </w:rPr>
        <w:t xml:space="preserve"> 2 letreros que indicaban como velocidad máxima 45 km/h</w:t>
      </w:r>
      <w:r w:rsidR="00853EBA">
        <w:rPr>
          <w:rFonts w:cstheme="minorHAnsi"/>
          <w:sz w:val="20"/>
          <w:szCs w:val="20"/>
        </w:rPr>
        <w:t xml:space="preserve"> (velocidad superior a lo autorizado para dicha zona)</w:t>
      </w:r>
      <w:r w:rsidR="00B14B28">
        <w:rPr>
          <w:rFonts w:cstheme="minorHAnsi"/>
          <w:sz w:val="20"/>
          <w:szCs w:val="20"/>
        </w:rPr>
        <w:t xml:space="preserve"> y e</w:t>
      </w:r>
      <w:r w:rsidR="00B14B28" w:rsidRPr="00F63C14">
        <w:rPr>
          <w:rFonts w:cstheme="minorHAnsi"/>
          <w:sz w:val="20"/>
          <w:szCs w:val="20"/>
        </w:rPr>
        <w:t>l titular no cargó el informe semestral correspondiente al estado de pilas y ocurrencia de filtraciones en el Sistema de Seguimiento Ambiental de la SMA</w:t>
      </w:r>
    </w:p>
    <w:p w:rsidR="00AF7641" w:rsidRDefault="00AF7641" w:rsidP="00F63C14">
      <w:pPr>
        <w:rPr>
          <w:rFonts w:cstheme="minorHAnsi"/>
          <w:sz w:val="20"/>
          <w:szCs w:val="20"/>
        </w:rPr>
      </w:pPr>
    </w:p>
    <w:p w:rsidR="00AF7641" w:rsidRDefault="00AF7641" w:rsidP="00F63C14">
      <w:pPr>
        <w:rPr>
          <w:rFonts w:cstheme="minorHAnsi"/>
          <w:sz w:val="20"/>
          <w:szCs w:val="20"/>
        </w:rPr>
      </w:pPr>
      <w:r>
        <w:rPr>
          <w:rFonts w:cstheme="minorHAnsi"/>
          <w:sz w:val="20"/>
          <w:szCs w:val="20"/>
        </w:rPr>
        <w:t>Asimismo, d</w:t>
      </w:r>
      <w:r w:rsidR="00F63C14" w:rsidRPr="00F63C14">
        <w:rPr>
          <w:rFonts w:cstheme="minorHAnsi"/>
          <w:sz w:val="20"/>
          <w:szCs w:val="20"/>
        </w:rPr>
        <w:t xml:space="preserve">e acuerdo a lo entregado en cada uno de los informes de Seguimiento Ambiental, el </w:t>
      </w:r>
      <w:r w:rsidR="00B14B28">
        <w:rPr>
          <w:rFonts w:cstheme="minorHAnsi"/>
          <w:sz w:val="20"/>
          <w:szCs w:val="20"/>
        </w:rPr>
        <w:t>t</w:t>
      </w:r>
      <w:r w:rsidR="00F63C14" w:rsidRPr="00F63C14">
        <w:rPr>
          <w:rFonts w:cstheme="minorHAnsi"/>
          <w:sz w:val="20"/>
          <w:szCs w:val="20"/>
        </w:rPr>
        <w:t>itular no realiz</w:t>
      </w:r>
      <w:r>
        <w:rPr>
          <w:rFonts w:cstheme="minorHAnsi"/>
          <w:sz w:val="20"/>
          <w:szCs w:val="20"/>
        </w:rPr>
        <w:t>ó</w:t>
      </w:r>
      <w:r w:rsidR="00F63C14" w:rsidRPr="00F63C14">
        <w:rPr>
          <w:rFonts w:cstheme="minorHAnsi"/>
          <w:sz w:val="20"/>
          <w:szCs w:val="20"/>
        </w:rPr>
        <w:t xml:space="preserve"> un análisis conforme a lo establecido en la Resolución de Calificación Ambiental</w:t>
      </w:r>
      <w:r>
        <w:rPr>
          <w:rFonts w:cstheme="minorHAnsi"/>
          <w:sz w:val="20"/>
          <w:szCs w:val="20"/>
        </w:rPr>
        <w:t xml:space="preserve">, </w:t>
      </w:r>
      <w:r w:rsidR="00B14B28">
        <w:rPr>
          <w:rFonts w:cstheme="minorHAnsi"/>
          <w:sz w:val="20"/>
          <w:szCs w:val="20"/>
        </w:rPr>
        <w:t>r</w:t>
      </w:r>
      <w:r w:rsidR="00F63C14" w:rsidRPr="00F63C14">
        <w:rPr>
          <w:rFonts w:cstheme="minorHAnsi"/>
          <w:sz w:val="20"/>
          <w:szCs w:val="20"/>
        </w:rPr>
        <w:t>especto a los registros de riegos, las planillas adjuntadas para los últimos 6 meses no c</w:t>
      </w:r>
      <w:r>
        <w:rPr>
          <w:rFonts w:cstheme="minorHAnsi"/>
          <w:sz w:val="20"/>
          <w:szCs w:val="20"/>
        </w:rPr>
        <w:t>o</w:t>
      </w:r>
      <w:r w:rsidR="00F63C14" w:rsidRPr="00F63C14">
        <w:rPr>
          <w:rFonts w:cstheme="minorHAnsi"/>
          <w:sz w:val="20"/>
          <w:szCs w:val="20"/>
        </w:rPr>
        <w:t>nta</w:t>
      </w:r>
      <w:r>
        <w:rPr>
          <w:rFonts w:cstheme="minorHAnsi"/>
          <w:sz w:val="20"/>
          <w:szCs w:val="20"/>
        </w:rPr>
        <w:t>ba</w:t>
      </w:r>
      <w:r w:rsidR="00F63C14" w:rsidRPr="00F63C14">
        <w:rPr>
          <w:rFonts w:cstheme="minorHAnsi"/>
          <w:sz w:val="20"/>
          <w:szCs w:val="20"/>
        </w:rPr>
        <w:t>n con una correlación de datos</w:t>
      </w:r>
      <w:r>
        <w:rPr>
          <w:rFonts w:cstheme="minorHAnsi"/>
          <w:sz w:val="20"/>
          <w:szCs w:val="20"/>
        </w:rPr>
        <w:t>;</w:t>
      </w:r>
      <w:r w:rsidR="00F63C14" w:rsidRPr="00F63C14">
        <w:rPr>
          <w:rFonts w:cstheme="minorHAnsi"/>
          <w:sz w:val="20"/>
          <w:szCs w:val="20"/>
        </w:rPr>
        <w:t xml:space="preserve"> no c</w:t>
      </w:r>
      <w:r>
        <w:rPr>
          <w:rFonts w:cstheme="minorHAnsi"/>
          <w:sz w:val="20"/>
          <w:szCs w:val="20"/>
        </w:rPr>
        <w:t>o</w:t>
      </w:r>
      <w:r w:rsidR="00F63C14" w:rsidRPr="00F63C14">
        <w:rPr>
          <w:rFonts w:cstheme="minorHAnsi"/>
          <w:sz w:val="20"/>
          <w:szCs w:val="20"/>
        </w:rPr>
        <w:t>nta</w:t>
      </w:r>
      <w:r>
        <w:rPr>
          <w:rFonts w:cstheme="minorHAnsi"/>
          <w:sz w:val="20"/>
          <w:szCs w:val="20"/>
        </w:rPr>
        <w:t>ban</w:t>
      </w:r>
      <w:r w:rsidR="00F63C14" w:rsidRPr="00F63C14">
        <w:rPr>
          <w:rFonts w:cstheme="minorHAnsi"/>
          <w:sz w:val="20"/>
          <w:szCs w:val="20"/>
        </w:rPr>
        <w:t xml:space="preserve"> con las horas de r</w:t>
      </w:r>
      <w:r w:rsidR="00B14B28">
        <w:rPr>
          <w:rFonts w:cstheme="minorHAnsi"/>
          <w:sz w:val="20"/>
          <w:szCs w:val="20"/>
        </w:rPr>
        <w:t>iego</w:t>
      </w:r>
      <w:r w:rsidR="00F63C14">
        <w:rPr>
          <w:rFonts w:cstheme="minorHAnsi"/>
          <w:sz w:val="20"/>
          <w:szCs w:val="20"/>
        </w:rPr>
        <w:t xml:space="preserve"> y</w:t>
      </w:r>
      <w:r w:rsidR="00F63C14" w:rsidRPr="00F63C14">
        <w:rPr>
          <w:rFonts w:cstheme="minorHAnsi"/>
          <w:sz w:val="20"/>
          <w:szCs w:val="20"/>
        </w:rPr>
        <w:t xml:space="preserve"> existen</w:t>
      </w:r>
      <w:r>
        <w:rPr>
          <w:rFonts w:cstheme="minorHAnsi"/>
          <w:sz w:val="20"/>
          <w:szCs w:val="20"/>
        </w:rPr>
        <w:t>cia de</w:t>
      </w:r>
      <w:r w:rsidR="00F63C14" w:rsidRPr="00F63C14">
        <w:rPr>
          <w:rFonts w:cstheme="minorHAnsi"/>
          <w:sz w:val="20"/>
          <w:szCs w:val="20"/>
        </w:rPr>
        <w:t xml:space="preserve"> registros </w:t>
      </w:r>
      <w:r>
        <w:rPr>
          <w:rFonts w:cstheme="minorHAnsi"/>
          <w:sz w:val="20"/>
          <w:szCs w:val="20"/>
        </w:rPr>
        <w:t xml:space="preserve">incompletos </w:t>
      </w:r>
      <w:r w:rsidR="00F63C14" w:rsidRPr="00F63C14">
        <w:rPr>
          <w:rFonts w:cstheme="minorHAnsi"/>
          <w:sz w:val="20"/>
          <w:szCs w:val="20"/>
        </w:rPr>
        <w:t>durante el mes de Junio</w:t>
      </w:r>
      <w:r>
        <w:rPr>
          <w:rFonts w:cstheme="minorHAnsi"/>
          <w:sz w:val="20"/>
          <w:szCs w:val="20"/>
        </w:rPr>
        <w:t>;</w:t>
      </w:r>
      <w:r w:rsidR="00F63C14">
        <w:rPr>
          <w:rFonts w:cstheme="minorHAnsi"/>
          <w:sz w:val="20"/>
          <w:szCs w:val="20"/>
        </w:rPr>
        <w:t xml:space="preserve"> p</w:t>
      </w:r>
      <w:r w:rsidR="00F63C14" w:rsidRPr="00F63C14">
        <w:rPr>
          <w:rFonts w:cstheme="minorHAnsi"/>
          <w:sz w:val="20"/>
          <w:szCs w:val="20"/>
        </w:rPr>
        <w:t>ara el día 24 de julio del 2015 se registra</w:t>
      </w:r>
      <w:r w:rsidR="00F63C14">
        <w:rPr>
          <w:rFonts w:cstheme="minorHAnsi"/>
          <w:sz w:val="20"/>
          <w:szCs w:val="20"/>
        </w:rPr>
        <w:t>ron</w:t>
      </w:r>
      <w:r w:rsidR="00F63C14" w:rsidRPr="00F63C14">
        <w:rPr>
          <w:rFonts w:cstheme="minorHAnsi"/>
          <w:sz w:val="20"/>
          <w:szCs w:val="20"/>
        </w:rPr>
        <w:t xml:space="preserve"> 5 r</w:t>
      </w:r>
      <w:r w:rsidR="00B14B28">
        <w:rPr>
          <w:rFonts w:cstheme="minorHAnsi"/>
          <w:sz w:val="20"/>
          <w:szCs w:val="20"/>
        </w:rPr>
        <w:t>iegos</w:t>
      </w:r>
      <w:r w:rsidR="00F63C14" w:rsidRPr="00F63C14">
        <w:rPr>
          <w:rFonts w:cstheme="minorHAnsi"/>
          <w:sz w:val="20"/>
          <w:szCs w:val="20"/>
        </w:rPr>
        <w:t xml:space="preserve"> para 5 sectores diferentes, los que no </w:t>
      </w:r>
      <w:r>
        <w:rPr>
          <w:rFonts w:cstheme="minorHAnsi"/>
          <w:sz w:val="20"/>
          <w:szCs w:val="20"/>
        </w:rPr>
        <w:t>era</w:t>
      </w:r>
      <w:r w:rsidR="00F63C14" w:rsidRPr="00F63C14">
        <w:rPr>
          <w:rFonts w:cstheme="minorHAnsi"/>
          <w:sz w:val="20"/>
          <w:szCs w:val="20"/>
        </w:rPr>
        <w:t>n  efectivos debido al polvo en suspensión que se observó en terreno</w:t>
      </w:r>
      <w:r>
        <w:rPr>
          <w:rFonts w:cstheme="minorHAnsi"/>
          <w:sz w:val="20"/>
          <w:szCs w:val="20"/>
        </w:rPr>
        <w:t xml:space="preserve"> durante la actividad de inspección ambiental; y e</w:t>
      </w:r>
      <w:r w:rsidR="00F63C14" w:rsidRPr="00F63C14">
        <w:rPr>
          <w:rFonts w:cstheme="minorHAnsi"/>
          <w:sz w:val="20"/>
          <w:szCs w:val="20"/>
        </w:rPr>
        <w:t>l supresor de polvo en las vías de acceso y de caminos interiores de la instalación no est</w:t>
      </w:r>
      <w:r>
        <w:rPr>
          <w:rFonts w:cstheme="minorHAnsi"/>
          <w:sz w:val="20"/>
          <w:szCs w:val="20"/>
        </w:rPr>
        <w:t>aba</w:t>
      </w:r>
      <w:r w:rsidR="00F63C14" w:rsidRPr="00F63C14">
        <w:rPr>
          <w:rFonts w:cstheme="minorHAnsi"/>
          <w:sz w:val="20"/>
          <w:szCs w:val="20"/>
        </w:rPr>
        <w:t xml:space="preserve"> siendo efectivo.</w:t>
      </w:r>
      <w:r w:rsidR="00F63C14">
        <w:rPr>
          <w:rFonts w:cstheme="minorHAnsi"/>
          <w:sz w:val="20"/>
          <w:szCs w:val="20"/>
        </w:rPr>
        <w:t xml:space="preserve"> </w:t>
      </w:r>
    </w:p>
    <w:p w:rsidR="00AF7641" w:rsidRDefault="00AF7641" w:rsidP="00F63C14">
      <w:pPr>
        <w:rPr>
          <w:rFonts w:cstheme="minorHAnsi"/>
          <w:sz w:val="20"/>
          <w:szCs w:val="20"/>
        </w:rPr>
      </w:pPr>
    </w:p>
    <w:p w:rsidR="00ED4317" w:rsidRPr="0025129B" w:rsidRDefault="008C354E" w:rsidP="00F63C14">
      <w:pPr>
        <w:rPr>
          <w:rFonts w:cstheme="minorHAnsi"/>
          <w:b/>
          <w:sz w:val="20"/>
          <w:szCs w:val="20"/>
        </w:rPr>
      </w:pPr>
      <w:r>
        <w:rPr>
          <w:rFonts w:cstheme="minorHAnsi"/>
          <w:sz w:val="20"/>
          <w:szCs w:val="20"/>
        </w:rPr>
        <w:t>Finalmente, se cons</w:t>
      </w:r>
      <w:r w:rsidR="00AF7641">
        <w:rPr>
          <w:rFonts w:cstheme="minorHAnsi"/>
          <w:sz w:val="20"/>
          <w:szCs w:val="20"/>
        </w:rPr>
        <w:t>tató la e</w:t>
      </w:r>
      <w:r w:rsidR="00F63C14">
        <w:rPr>
          <w:rFonts w:cstheme="minorHAnsi"/>
          <w:sz w:val="20"/>
          <w:szCs w:val="20"/>
        </w:rPr>
        <w:t>xisten</w:t>
      </w:r>
      <w:r w:rsidR="00AF7641">
        <w:rPr>
          <w:rFonts w:cstheme="minorHAnsi"/>
          <w:sz w:val="20"/>
          <w:szCs w:val="20"/>
        </w:rPr>
        <w:t>cia</w:t>
      </w:r>
      <w:r w:rsidR="00F63C14">
        <w:rPr>
          <w:rFonts w:cstheme="minorHAnsi"/>
          <w:sz w:val="20"/>
          <w:szCs w:val="20"/>
        </w:rPr>
        <w:t xml:space="preserve"> </w:t>
      </w:r>
      <w:r w:rsidR="00AF7641">
        <w:rPr>
          <w:rFonts w:cstheme="minorHAnsi"/>
          <w:sz w:val="20"/>
          <w:szCs w:val="20"/>
        </w:rPr>
        <w:t>de</w:t>
      </w:r>
      <w:r w:rsidR="00F63C14" w:rsidRPr="00F63C14">
        <w:rPr>
          <w:rFonts w:cstheme="minorHAnsi"/>
          <w:sz w:val="20"/>
          <w:szCs w:val="20"/>
        </w:rPr>
        <w:t xml:space="preserve"> sitios  </w:t>
      </w:r>
      <w:r w:rsidR="00AF7641">
        <w:rPr>
          <w:rFonts w:cstheme="minorHAnsi"/>
          <w:sz w:val="20"/>
          <w:szCs w:val="20"/>
        </w:rPr>
        <w:t>(</w:t>
      </w:r>
      <w:r w:rsidR="00F63C14" w:rsidRPr="00F63C14">
        <w:rPr>
          <w:rFonts w:cstheme="minorHAnsi"/>
          <w:sz w:val="20"/>
          <w:szCs w:val="20"/>
        </w:rPr>
        <w:t>rasgo lineal definido como RL 58 y lo correspondiente a rasgos lineales y áreas de explotación calichera definidas como AEC 9 y AEC 10 en el sector 1(2)</w:t>
      </w:r>
      <w:r w:rsidR="00AF7641">
        <w:rPr>
          <w:rFonts w:cstheme="minorHAnsi"/>
          <w:sz w:val="20"/>
          <w:szCs w:val="20"/>
        </w:rPr>
        <w:t>)</w:t>
      </w:r>
      <w:r w:rsidR="00F63C14" w:rsidRPr="00F63C14">
        <w:rPr>
          <w:rFonts w:cstheme="minorHAnsi"/>
          <w:sz w:val="20"/>
          <w:szCs w:val="20"/>
        </w:rPr>
        <w:t>, que se enc</w:t>
      </w:r>
      <w:r w:rsidR="00AF7641">
        <w:rPr>
          <w:rFonts w:cstheme="minorHAnsi"/>
          <w:sz w:val="20"/>
          <w:szCs w:val="20"/>
        </w:rPr>
        <w:t>o</w:t>
      </w:r>
      <w:r w:rsidR="00F63C14" w:rsidRPr="00F63C14">
        <w:rPr>
          <w:rFonts w:cstheme="minorHAnsi"/>
          <w:sz w:val="20"/>
          <w:szCs w:val="20"/>
        </w:rPr>
        <w:t>ntra</w:t>
      </w:r>
      <w:r w:rsidR="00AF7641">
        <w:rPr>
          <w:rFonts w:cstheme="minorHAnsi"/>
          <w:sz w:val="20"/>
          <w:szCs w:val="20"/>
        </w:rPr>
        <w:t>ban</w:t>
      </w:r>
      <w:r w:rsidR="00F63C14" w:rsidRPr="00F63C14">
        <w:rPr>
          <w:rFonts w:cstheme="minorHAnsi"/>
          <w:sz w:val="20"/>
          <w:szCs w:val="20"/>
        </w:rPr>
        <w:t xml:space="preserve"> sin malla y </w:t>
      </w:r>
      <w:r w:rsidR="00AF7641">
        <w:rPr>
          <w:rFonts w:cstheme="minorHAnsi"/>
          <w:sz w:val="20"/>
          <w:szCs w:val="20"/>
        </w:rPr>
        <w:t>ni</w:t>
      </w:r>
      <w:r w:rsidR="00F63C14" w:rsidRPr="00F63C14">
        <w:rPr>
          <w:rFonts w:cstheme="minorHAnsi"/>
          <w:sz w:val="20"/>
          <w:szCs w:val="20"/>
        </w:rPr>
        <w:t xml:space="preserve"> </w:t>
      </w:r>
      <w:r w:rsidR="00AF7641">
        <w:rPr>
          <w:rFonts w:cstheme="minorHAnsi"/>
          <w:sz w:val="20"/>
          <w:szCs w:val="20"/>
        </w:rPr>
        <w:t>señalética</w:t>
      </w:r>
      <w:r w:rsidR="00F63C14" w:rsidRPr="00F63C14">
        <w:rPr>
          <w:rFonts w:cstheme="minorHAnsi"/>
          <w:sz w:val="20"/>
          <w:szCs w:val="20"/>
        </w:rPr>
        <w:t xml:space="preserve"> de protección</w:t>
      </w:r>
      <w:r w:rsidR="00AF7641">
        <w:rPr>
          <w:rFonts w:cstheme="minorHAnsi"/>
          <w:sz w:val="20"/>
          <w:szCs w:val="20"/>
        </w:rPr>
        <w:t xml:space="preserve">; </w:t>
      </w:r>
      <w:r w:rsidR="00F63C14" w:rsidRPr="00F63C14">
        <w:rPr>
          <w:rFonts w:cstheme="minorHAnsi"/>
          <w:sz w:val="20"/>
          <w:szCs w:val="20"/>
        </w:rPr>
        <w:t>Las oficinas salitreras Angela, Porvenir y San Francisco se enc</w:t>
      </w:r>
      <w:r w:rsidR="00AF7641">
        <w:rPr>
          <w:rFonts w:cstheme="minorHAnsi"/>
          <w:sz w:val="20"/>
          <w:szCs w:val="20"/>
        </w:rPr>
        <w:t>o</w:t>
      </w:r>
      <w:r w:rsidR="00F63C14" w:rsidRPr="00F63C14">
        <w:rPr>
          <w:rFonts w:cstheme="minorHAnsi"/>
          <w:sz w:val="20"/>
          <w:szCs w:val="20"/>
        </w:rPr>
        <w:t>ntra</w:t>
      </w:r>
      <w:r w:rsidR="00AF7641">
        <w:rPr>
          <w:rFonts w:cstheme="minorHAnsi"/>
          <w:sz w:val="20"/>
          <w:szCs w:val="20"/>
        </w:rPr>
        <w:t>ba</w:t>
      </w:r>
      <w:r w:rsidR="00F63C14" w:rsidRPr="00F63C14">
        <w:rPr>
          <w:rFonts w:cstheme="minorHAnsi"/>
          <w:sz w:val="20"/>
          <w:szCs w:val="20"/>
        </w:rPr>
        <w:t>n sin demarcación de buffer de protección</w:t>
      </w:r>
      <w:r w:rsidR="00AF7641">
        <w:rPr>
          <w:rFonts w:cstheme="minorHAnsi"/>
          <w:sz w:val="20"/>
          <w:szCs w:val="20"/>
        </w:rPr>
        <w:t>; yl</w:t>
      </w:r>
      <w:r w:rsidR="00F63C14" w:rsidRPr="00F63C14">
        <w:rPr>
          <w:rFonts w:cstheme="minorHAnsi"/>
          <w:sz w:val="20"/>
          <w:szCs w:val="20"/>
        </w:rPr>
        <w:t>os informes de monitoreo de las salitreras est</w:t>
      </w:r>
      <w:r w:rsidR="00AF7641">
        <w:rPr>
          <w:rFonts w:cstheme="minorHAnsi"/>
          <w:sz w:val="20"/>
          <w:szCs w:val="20"/>
        </w:rPr>
        <w:t>aba</w:t>
      </w:r>
      <w:r w:rsidR="00F63C14" w:rsidRPr="00F63C14">
        <w:rPr>
          <w:rFonts w:cstheme="minorHAnsi"/>
          <w:sz w:val="20"/>
          <w:szCs w:val="20"/>
        </w:rPr>
        <w:t xml:space="preserve">n siendo elaboradas por un arqueólogo y no por un conservador según lo </w:t>
      </w:r>
      <w:r>
        <w:rPr>
          <w:rFonts w:cstheme="minorHAnsi"/>
          <w:sz w:val="20"/>
          <w:szCs w:val="20"/>
        </w:rPr>
        <w:t>autorizado en la RCA 90/2014.</w:t>
      </w:r>
      <w:r w:rsidR="00ED4317" w:rsidRPr="0025129B">
        <w:rPr>
          <w:rFonts w:cstheme="minorHAnsi"/>
          <w:b/>
          <w:sz w:val="20"/>
          <w:szCs w:val="20"/>
        </w:rPr>
        <w:br w:type="page"/>
      </w:r>
    </w:p>
    <w:p w:rsidR="00ED4317" w:rsidRPr="0025129B" w:rsidRDefault="009847C7" w:rsidP="009847C7">
      <w:pPr>
        <w:pStyle w:val="Ttulo1"/>
      </w:pPr>
      <w:bookmarkStart w:id="20" w:name="_Toc390777017"/>
      <w:r w:rsidRPr="0025129B">
        <w:lastRenderedPageBreak/>
        <w:t>IDENTIFICACIÓN DEL PROYECTO,</w:t>
      </w:r>
      <w:r w:rsidR="00677A75">
        <w:t xml:space="preserve"> INSTALACIÓN, </w:t>
      </w:r>
      <w:r w:rsidRPr="0025129B">
        <w:t>ACTIVIDAD O FUENTE FISCALIZADA</w:t>
      </w:r>
      <w:bookmarkEnd w:id="20"/>
      <w:r w:rsidR="00D14394">
        <w:t>.</w:t>
      </w:r>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r w:rsidRPr="0025129B">
        <w:t>Antecedentes Generales</w:t>
      </w:r>
      <w:bookmarkEnd w:id="21"/>
      <w:bookmarkEnd w:id="22"/>
      <w:bookmarkEnd w:id="23"/>
      <w:bookmarkEnd w:id="24"/>
      <w:bookmarkEnd w:id="25"/>
      <w:bookmarkEnd w:id="26"/>
      <w:bookmarkEnd w:id="27"/>
      <w:bookmarkEnd w:id="28"/>
      <w:bookmarkEnd w:id="29"/>
      <w:r w:rsidR="00D14394">
        <w:t>.</w:t>
      </w:r>
    </w:p>
    <w:p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8026AF" w:rsidP="007329B8">
            <w:pPr>
              <w:rPr>
                <w:rFonts w:cstheme="minorHAnsi"/>
                <w:sz w:val="20"/>
                <w:szCs w:val="20"/>
                <w:lang w:eastAsia="es-ES"/>
              </w:rPr>
            </w:pPr>
            <w:r>
              <w:rPr>
                <w:rFonts w:cstheme="minorHAnsi"/>
                <w:sz w:val="20"/>
                <w:szCs w:val="20"/>
                <w:lang w:eastAsia="es-ES"/>
              </w:rPr>
              <w:t xml:space="preserve">Faena </w:t>
            </w:r>
            <w:r w:rsidR="007329B8">
              <w:rPr>
                <w:rFonts w:cstheme="minorHAnsi"/>
                <w:sz w:val="20"/>
                <w:szCs w:val="20"/>
                <w:lang w:eastAsia="es-ES"/>
              </w:rPr>
              <w:t>Negreiros</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rPr>
                <w:rFonts w:cstheme="minorHAnsi"/>
                <w:sz w:val="20"/>
                <w:szCs w:val="20"/>
              </w:rPr>
            </w:pPr>
            <w:r w:rsidRPr="0025129B">
              <w:rPr>
                <w:rFonts w:cstheme="minorHAnsi"/>
                <w:b/>
                <w:sz w:val="20"/>
                <w:szCs w:val="20"/>
              </w:rPr>
              <w:t>Región:</w:t>
            </w:r>
            <w:r w:rsidRPr="0025129B">
              <w:rPr>
                <w:rFonts w:cstheme="minorHAnsi"/>
                <w:sz w:val="20"/>
                <w:szCs w:val="20"/>
              </w:rPr>
              <w:t xml:space="preserve"> </w:t>
            </w:r>
          </w:p>
          <w:p w:rsidR="00230321" w:rsidRPr="0025129B" w:rsidRDefault="00CB505C" w:rsidP="00230321">
            <w:pPr>
              <w:rPr>
                <w:rFonts w:cstheme="minorHAnsi"/>
                <w:b/>
                <w:sz w:val="20"/>
                <w:szCs w:val="20"/>
              </w:rPr>
            </w:pPr>
            <w:r>
              <w:rPr>
                <w:rFonts w:cstheme="minorHAnsi"/>
                <w:sz w:val="20"/>
                <w:szCs w:val="20"/>
              </w:rPr>
              <w:t>Tarapacá</w:t>
            </w:r>
          </w:p>
        </w:tc>
        <w:tc>
          <w:tcPr>
            <w:tcW w:w="2296" w:type="pct"/>
            <w:vMerge w:val="restart"/>
            <w:tcBorders>
              <w:top w:val="single" w:sz="4" w:space="0" w:color="auto"/>
              <w:left w:val="single" w:sz="4" w:space="0" w:color="auto"/>
              <w:right w:val="single" w:sz="4" w:space="0" w:color="auto"/>
            </w:tcBorders>
            <w:shd w:val="clear" w:color="auto" w:fill="FFFFFF"/>
            <w:hideMark/>
          </w:tcPr>
          <w:p w:rsidR="00CB6D87" w:rsidRPr="007329B8" w:rsidRDefault="00230321" w:rsidP="007329B8">
            <w:pPr>
              <w:spacing w:after="100" w:line="276" w:lineRule="auto"/>
              <w:ind w:left="46"/>
              <w:rPr>
                <w:rFonts w:cstheme="minorHAnsi"/>
                <w:b/>
                <w:sz w:val="20"/>
                <w:szCs w:val="20"/>
              </w:rPr>
            </w:pPr>
            <w:r w:rsidRPr="00946432">
              <w:rPr>
                <w:rFonts w:cstheme="minorHAnsi"/>
                <w:b/>
                <w:sz w:val="20"/>
                <w:szCs w:val="20"/>
              </w:rPr>
              <w:t xml:space="preserve">Ubicación </w:t>
            </w:r>
            <w:r w:rsidR="00D235C7" w:rsidRPr="00946432">
              <w:rPr>
                <w:rFonts w:cstheme="minorHAnsi"/>
                <w:b/>
                <w:sz w:val="20"/>
                <w:szCs w:val="20"/>
              </w:rPr>
              <w:t xml:space="preserve">específica </w:t>
            </w:r>
            <w:r w:rsidRPr="00946432">
              <w:rPr>
                <w:rFonts w:cstheme="minorHAnsi"/>
                <w:b/>
                <w:sz w:val="20"/>
                <w:szCs w:val="20"/>
              </w:rPr>
              <w:t>de la actividad, proyecto o fuente fiscalizada:</w:t>
            </w:r>
            <w:r w:rsidRPr="0025129B">
              <w:rPr>
                <w:rFonts w:cstheme="minorHAnsi"/>
                <w:sz w:val="20"/>
                <w:szCs w:val="20"/>
              </w:rPr>
              <w:t xml:space="preserve"> </w:t>
            </w:r>
          </w:p>
          <w:p w:rsidR="00230321" w:rsidRPr="007329B8" w:rsidRDefault="00CB6D87" w:rsidP="00757833">
            <w:pPr>
              <w:pStyle w:val="Prrafodelista"/>
              <w:numPr>
                <w:ilvl w:val="0"/>
                <w:numId w:val="9"/>
              </w:numPr>
              <w:rPr>
                <w:rFonts w:cstheme="minorHAnsi"/>
                <w:sz w:val="20"/>
                <w:szCs w:val="20"/>
              </w:rPr>
            </w:pPr>
            <w:r w:rsidRPr="00946432">
              <w:rPr>
                <w:rFonts w:cstheme="minorHAnsi"/>
                <w:sz w:val="20"/>
                <w:szCs w:val="20"/>
              </w:rPr>
              <w:t>Faena Negreiro</w:t>
            </w:r>
            <w:r w:rsidR="00946432" w:rsidRPr="00946432">
              <w:rPr>
                <w:rFonts w:cstheme="minorHAnsi"/>
                <w:sz w:val="20"/>
                <w:szCs w:val="20"/>
              </w:rPr>
              <w:t>s: Terrenos de Elena sin número /Huara.</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8026AF" w:rsidP="00230321">
            <w:pPr>
              <w:rPr>
                <w:rFonts w:cstheme="minorHAnsi"/>
                <w:sz w:val="20"/>
                <w:szCs w:val="20"/>
              </w:rPr>
            </w:pPr>
            <w:r>
              <w:rPr>
                <w:rFonts w:cstheme="minorHAnsi"/>
                <w:sz w:val="20"/>
                <w:szCs w:val="20"/>
              </w:rPr>
              <w:t xml:space="preserve">Del </w:t>
            </w:r>
            <w:r w:rsidR="00CB505C">
              <w:rPr>
                <w:rFonts w:cstheme="minorHAnsi"/>
                <w:sz w:val="20"/>
                <w:szCs w:val="20"/>
              </w:rPr>
              <w:t>Tamarugal</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B6D87" w:rsidRDefault="00230321" w:rsidP="007329B8">
            <w:pPr>
              <w:spacing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CB505C" w:rsidRPr="0025129B" w:rsidRDefault="007329B8" w:rsidP="007329B8">
            <w:pPr>
              <w:spacing w:line="276" w:lineRule="auto"/>
              <w:rPr>
                <w:rFonts w:cstheme="minorHAnsi"/>
                <w:sz w:val="20"/>
                <w:szCs w:val="20"/>
              </w:rPr>
            </w:pPr>
            <w:r>
              <w:rPr>
                <w:rFonts w:cstheme="minorHAnsi"/>
                <w:sz w:val="20"/>
                <w:szCs w:val="20"/>
              </w:rPr>
              <w:t>Huara.</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B505C"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p>
          <w:p w:rsidR="00230321" w:rsidRPr="00D235C7" w:rsidRDefault="00CB505C" w:rsidP="00230321">
            <w:pPr>
              <w:rPr>
                <w:rFonts w:cstheme="minorHAnsi"/>
                <w:sz w:val="20"/>
                <w:szCs w:val="20"/>
                <w:lang w:eastAsia="es-ES"/>
              </w:rPr>
            </w:pPr>
            <w:r>
              <w:rPr>
                <w:rFonts w:cstheme="minorHAnsi"/>
                <w:sz w:val="20"/>
                <w:szCs w:val="20"/>
                <w:lang w:eastAsia="es-ES"/>
              </w:rPr>
              <w:t>COSAYACH</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CB505C" w:rsidP="00230321">
            <w:pPr>
              <w:rPr>
                <w:rFonts w:cstheme="minorHAnsi"/>
                <w:sz w:val="20"/>
                <w:szCs w:val="20"/>
                <w:lang w:val="es-ES" w:eastAsia="es-ES"/>
              </w:rPr>
            </w:pPr>
            <w:r>
              <w:rPr>
                <w:rFonts w:cstheme="minorHAnsi"/>
                <w:sz w:val="20"/>
                <w:szCs w:val="20"/>
                <w:lang w:val="es-ES" w:eastAsia="es-ES"/>
              </w:rPr>
              <w:t>96.630.310-7</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CB505C" w:rsidRDefault="00F64DF2" w:rsidP="00230321">
            <w:pPr>
              <w:spacing w:after="100" w:line="276" w:lineRule="auto"/>
              <w:rPr>
                <w:rFonts w:cstheme="minorHAnsi"/>
                <w:b/>
                <w:sz w:val="20"/>
                <w:szCs w:val="20"/>
              </w:rPr>
            </w:pPr>
            <w:r w:rsidRPr="00CB505C">
              <w:rPr>
                <w:rFonts w:cstheme="minorHAnsi"/>
                <w:b/>
                <w:sz w:val="20"/>
                <w:szCs w:val="20"/>
              </w:rPr>
              <w:t>Domicilio t</w:t>
            </w:r>
            <w:r w:rsidR="00230321" w:rsidRPr="00CB505C">
              <w:rPr>
                <w:rFonts w:cstheme="minorHAnsi"/>
                <w:b/>
                <w:sz w:val="20"/>
                <w:szCs w:val="20"/>
              </w:rPr>
              <w:t>itular:</w:t>
            </w:r>
            <w:r w:rsidR="00230321" w:rsidRPr="00CB505C">
              <w:rPr>
                <w:rFonts w:cstheme="minorHAnsi"/>
                <w:sz w:val="20"/>
                <w:szCs w:val="20"/>
              </w:rPr>
              <w:t xml:space="preserve"> </w:t>
            </w:r>
          </w:p>
          <w:p w:rsidR="00230321" w:rsidRPr="00CB505C" w:rsidRDefault="007329B8" w:rsidP="00230321">
            <w:pPr>
              <w:rPr>
                <w:rFonts w:cstheme="minorHAnsi"/>
                <w:sz w:val="20"/>
                <w:szCs w:val="20"/>
              </w:rPr>
            </w:pPr>
            <w:r>
              <w:rPr>
                <w:rFonts w:cstheme="minorHAnsi"/>
                <w:sz w:val="20"/>
                <w:szCs w:val="20"/>
              </w:rPr>
              <w:t>Ex oficina Cala Cala Sin Nú</w:t>
            </w:r>
            <w:r w:rsidR="00CB505C" w:rsidRPr="00CB505C">
              <w:rPr>
                <w:rFonts w:cstheme="minorHAnsi"/>
                <w:sz w:val="20"/>
                <w:szCs w:val="20"/>
              </w:rPr>
              <w:t>mero/Pozo Almonte</w:t>
            </w:r>
            <w:r w:rsidR="008026AF">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46432" w:rsidRDefault="00230321" w:rsidP="00230321">
            <w:pPr>
              <w:spacing w:after="100" w:line="276" w:lineRule="auto"/>
              <w:rPr>
                <w:rFonts w:cstheme="minorHAnsi"/>
                <w:b/>
                <w:sz w:val="20"/>
                <w:szCs w:val="20"/>
              </w:rPr>
            </w:pPr>
            <w:r w:rsidRPr="00946432">
              <w:rPr>
                <w:rFonts w:cstheme="minorHAnsi"/>
                <w:b/>
                <w:sz w:val="20"/>
                <w:szCs w:val="20"/>
              </w:rPr>
              <w:t>Correo electrónico:</w:t>
            </w:r>
            <w:r w:rsidRPr="00946432">
              <w:rPr>
                <w:rFonts w:cstheme="minorHAnsi"/>
                <w:sz w:val="20"/>
                <w:szCs w:val="20"/>
              </w:rPr>
              <w:t xml:space="preserve"> </w:t>
            </w:r>
          </w:p>
          <w:p w:rsidR="00230321" w:rsidRPr="00946432" w:rsidRDefault="00CB505C" w:rsidP="00230321">
            <w:pPr>
              <w:rPr>
                <w:rFonts w:cstheme="minorHAnsi"/>
                <w:sz w:val="20"/>
                <w:szCs w:val="20"/>
              </w:rPr>
            </w:pPr>
            <w:r w:rsidRPr="00946432">
              <w:rPr>
                <w:rFonts w:cs="Arial"/>
                <w:sz w:val="20"/>
                <w:szCs w:val="20"/>
                <w:lang w:eastAsia="es-ES"/>
              </w:rPr>
              <w:t>scmcosayach@123.cl</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CB505C"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46432" w:rsidRDefault="00230321" w:rsidP="00230321">
            <w:pPr>
              <w:spacing w:after="100" w:line="276" w:lineRule="auto"/>
              <w:rPr>
                <w:rFonts w:cstheme="minorHAnsi"/>
                <w:sz w:val="20"/>
                <w:szCs w:val="20"/>
              </w:rPr>
            </w:pPr>
            <w:r w:rsidRPr="00946432">
              <w:rPr>
                <w:rFonts w:cstheme="minorHAnsi"/>
                <w:b/>
                <w:sz w:val="20"/>
                <w:szCs w:val="20"/>
              </w:rPr>
              <w:t>Teléfono:</w:t>
            </w:r>
            <w:r w:rsidRPr="00946432">
              <w:rPr>
                <w:rFonts w:cstheme="minorHAnsi"/>
                <w:sz w:val="20"/>
                <w:szCs w:val="20"/>
              </w:rPr>
              <w:t xml:space="preserve"> </w:t>
            </w:r>
          </w:p>
          <w:p w:rsidR="00230321" w:rsidRPr="007329B8" w:rsidRDefault="00CB505C" w:rsidP="00CB505C">
            <w:pPr>
              <w:autoSpaceDE w:val="0"/>
              <w:autoSpaceDN w:val="0"/>
              <w:adjustRightInd w:val="0"/>
              <w:jc w:val="left"/>
              <w:rPr>
                <w:rFonts w:cstheme="minorHAnsi"/>
                <w:sz w:val="20"/>
                <w:szCs w:val="20"/>
              </w:rPr>
            </w:pPr>
            <w:r w:rsidRPr="007329B8">
              <w:rPr>
                <w:rFonts w:cs="Arial"/>
                <w:bCs/>
                <w:sz w:val="20"/>
                <w:szCs w:val="20"/>
                <w:lang w:eastAsia="es-ES"/>
              </w:rPr>
              <w:t>57-2-242445</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CB505C" w:rsidRDefault="00F64DF2" w:rsidP="00230321">
            <w:pPr>
              <w:spacing w:after="100" w:line="276" w:lineRule="auto"/>
              <w:rPr>
                <w:rFonts w:cstheme="minorHAnsi"/>
                <w:b/>
                <w:sz w:val="20"/>
                <w:szCs w:val="20"/>
                <w:lang w:val="es-ES" w:eastAsia="es-ES"/>
              </w:rPr>
            </w:pPr>
            <w:r w:rsidRPr="00CB505C">
              <w:rPr>
                <w:rFonts w:cstheme="minorHAnsi"/>
                <w:b/>
                <w:sz w:val="20"/>
                <w:szCs w:val="20"/>
              </w:rPr>
              <w:t>Identificación del representante l</w:t>
            </w:r>
            <w:r w:rsidR="00230321" w:rsidRPr="00CB505C">
              <w:rPr>
                <w:rFonts w:cstheme="minorHAnsi"/>
                <w:b/>
                <w:sz w:val="20"/>
                <w:szCs w:val="20"/>
              </w:rPr>
              <w:t>egal:</w:t>
            </w:r>
            <w:r w:rsidR="00230321" w:rsidRPr="00CB505C">
              <w:rPr>
                <w:rFonts w:cstheme="minorHAnsi"/>
                <w:sz w:val="20"/>
                <w:szCs w:val="20"/>
              </w:rPr>
              <w:t xml:space="preserve"> </w:t>
            </w:r>
          </w:p>
          <w:p w:rsidR="00230321" w:rsidRPr="00CB505C" w:rsidRDefault="00CB505C" w:rsidP="00230321">
            <w:pPr>
              <w:rPr>
                <w:rFonts w:cstheme="minorHAnsi"/>
                <w:sz w:val="20"/>
                <w:szCs w:val="20"/>
              </w:rPr>
            </w:pPr>
            <w:r w:rsidRPr="00CB505C">
              <w:rPr>
                <w:rFonts w:cstheme="minorHAnsi"/>
                <w:sz w:val="20"/>
                <w:szCs w:val="20"/>
              </w:rPr>
              <w:t>Carlos David Contreras Quispe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46432" w:rsidRDefault="00230321" w:rsidP="00230321">
            <w:pPr>
              <w:spacing w:after="100" w:line="276" w:lineRule="auto"/>
              <w:rPr>
                <w:rFonts w:cstheme="minorHAnsi"/>
                <w:b/>
                <w:sz w:val="20"/>
                <w:szCs w:val="20"/>
                <w:lang w:val="es-ES" w:eastAsia="es-ES"/>
              </w:rPr>
            </w:pPr>
            <w:r w:rsidRPr="00946432">
              <w:rPr>
                <w:rFonts w:cstheme="minorHAnsi"/>
                <w:b/>
                <w:sz w:val="20"/>
                <w:szCs w:val="20"/>
              </w:rPr>
              <w:t>RUT o RUN:</w:t>
            </w:r>
            <w:r w:rsidRPr="00946432">
              <w:rPr>
                <w:rFonts w:cstheme="minorHAnsi"/>
                <w:sz w:val="20"/>
                <w:szCs w:val="20"/>
              </w:rPr>
              <w:t xml:space="preserve"> </w:t>
            </w:r>
          </w:p>
          <w:p w:rsidR="00230321" w:rsidRPr="007329B8" w:rsidRDefault="00CB505C" w:rsidP="00230321">
            <w:pPr>
              <w:spacing w:after="100"/>
              <w:jc w:val="left"/>
              <w:rPr>
                <w:rFonts w:cstheme="minorHAnsi"/>
                <w:sz w:val="20"/>
                <w:szCs w:val="20"/>
                <w:lang w:val="es-ES" w:eastAsia="es-ES"/>
              </w:rPr>
            </w:pPr>
            <w:r w:rsidRPr="007329B8">
              <w:rPr>
                <w:rFonts w:cs="Arial"/>
                <w:bCs/>
                <w:sz w:val="20"/>
                <w:szCs w:val="20"/>
                <w:lang w:eastAsia="es-ES"/>
              </w:rPr>
              <w:t>8.474.272-4</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8026AF" w:rsidP="007329B8">
            <w:pPr>
              <w:rPr>
                <w:rFonts w:cstheme="minorHAnsi"/>
                <w:sz w:val="20"/>
                <w:szCs w:val="20"/>
                <w:lang w:val="es-ES" w:eastAsia="es-ES"/>
              </w:rPr>
            </w:pPr>
            <w:r w:rsidRPr="00CB505C">
              <w:rPr>
                <w:rFonts w:cstheme="minorHAnsi"/>
                <w:sz w:val="20"/>
                <w:szCs w:val="20"/>
              </w:rPr>
              <w:t>Ex oficina Cala Cala Sin N</w:t>
            </w:r>
            <w:r w:rsidR="007329B8">
              <w:rPr>
                <w:rFonts w:cstheme="minorHAnsi"/>
                <w:sz w:val="20"/>
                <w:szCs w:val="20"/>
              </w:rPr>
              <w:t>ú</w:t>
            </w:r>
            <w:r w:rsidRPr="00CB505C">
              <w:rPr>
                <w:rFonts w:cstheme="minorHAnsi"/>
                <w:sz w:val="20"/>
                <w:szCs w:val="20"/>
              </w:rPr>
              <w:t>mero/Pozo Almonte</w:t>
            </w:r>
            <w:r>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46432" w:rsidRDefault="00230321" w:rsidP="00230321">
            <w:pPr>
              <w:spacing w:after="100" w:line="276" w:lineRule="auto"/>
              <w:rPr>
                <w:rFonts w:cstheme="minorHAnsi"/>
                <w:sz w:val="20"/>
                <w:szCs w:val="20"/>
              </w:rPr>
            </w:pPr>
            <w:r w:rsidRPr="00946432">
              <w:rPr>
                <w:rFonts w:cstheme="minorHAnsi"/>
                <w:b/>
                <w:sz w:val="20"/>
                <w:szCs w:val="20"/>
              </w:rPr>
              <w:t>Correo electrónico:</w:t>
            </w:r>
            <w:r w:rsidRPr="00946432">
              <w:rPr>
                <w:rFonts w:cstheme="minorHAnsi"/>
                <w:sz w:val="20"/>
                <w:szCs w:val="20"/>
              </w:rPr>
              <w:t xml:space="preserve"> </w:t>
            </w:r>
          </w:p>
          <w:p w:rsidR="008026AF" w:rsidRPr="00946432" w:rsidRDefault="008026AF" w:rsidP="00230321">
            <w:pPr>
              <w:spacing w:after="100" w:line="276" w:lineRule="auto"/>
              <w:rPr>
                <w:rFonts w:cstheme="minorHAnsi"/>
                <w:sz w:val="20"/>
                <w:szCs w:val="20"/>
                <w:lang w:val="es-ES" w:eastAsia="es-ES"/>
              </w:rPr>
            </w:pPr>
            <w:r w:rsidRPr="00946432">
              <w:rPr>
                <w:rFonts w:cs="Arial"/>
                <w:sz w:val="20"/>
                <w:szCs w:val="20"/>
                <w:lang w:eastAsia="es-ES"/>
              </w:rPr>
              <w:t>scmcosayach@123.cl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026AF" w:rsidRDefault="00230321" w:rsidP="008026AF">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8026AF" w:rsidRPr="007329B8" w:rsidRDefault="008026AF" w:rsidP="008026AF">
            <w:pPr>
              <w:spacing w:after="100" w:line="276" w:lineRule="auto"/>
              <w:rPr>
                <w:rFonts w:cstheme="minorHAnsi"/>
                <w:sz w:val="20"/>
                <w:szCs w:val="20"/>
                <w:lang w:val="es-ES" w:eastAsia="es-ES"/>
              </w:rPr>
            </w:pPr>
            <w:r w:rsidRPr="007329B8">
              <w:rPr>
                <w:rFonts w:cs="Arial"/>
                <w:bCs/>
                <w:color w:val="141414"/>
                <w:sz w:val="18"/>
                <w:szCs w:val="18"/>
                <w:lang w:eastAsia="es-ES"/>
              </w:rPr>
              <w:t>57-2-242445</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7329B8" w:rsidRDefault="004E5529" w:rsidP="007329B8">
            <w:pPr>
              <w:spacing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7329B8">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r w:rsidR="00D14394">
        <w:t>.</w:t>
      </w:r>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6270FF" w:rsidRPr="0025129B" w:rsidTr="002C164F">
        <w:trPr>
          <w:trHeight w:val="6784"/>
          <w:jc w:val="center"/>
        </w:trPr>
        <w:tc>
          <w:tcPr>
            <w:tcW w:w="5000" w:type="pct"/>
            <w:shd w:val="clear" w:color="auto" w:fill="FFFFFF"/>
            <w:tcMar>
              <w:top w:w="58" w:type="dxa"/>
              <w:left w:w="58" w:type="dxa"/>
              <w:bottom w:w="58" w:type="dxa"/>
              <w:right w:w="58" w:type="dxa"/>
            </w:tcMar>
            <w:hideMark/>
          </w:tcPr>
          <w:p w:rsidR="006270FF" w:rsidRDefault="007C15CC" w:rsidP="00CB6D87">
            <w:pPr>
              <w:rPr>
                <w:sz w:val="20"/>
                <w:szCs w:val="20"/>
              </w:rPr>
            </w:pPr>
            <w:bookmarkStart w:id="41" w:name="_Toc352840382"/>
            <w:bookmarkStart w:id="42" w:name="_Toc352841442"/>
            <w:bookmarkStart w:id="43" w:name="_Toc352940732"/>
            <w:bookmarkStart w:id="44" w:name="_Toc353998108"/>
            <w:bookmarkStart w:id="45"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ocal</w:t>
            </w:r>
            <w:r w:rsidR="00946432">
              <w:rPr>
                <w:b/>
              </w:rPr>
              <w:t xml:space="preserve"> de faena</w:t>
            </w:r>
            <w:r w:rsidR="007329B8">
              <w:rPr>
                <w:b/>
              </w:rPr>
              <w:t xml:space="preserve"> Negreiros. </w:t>
            </w:r>
            <w:r w:rsidR="007329B8" w:rsidRPr="004B7A34">
              <w:t>(F</w:t>
            </w:r>
            <w:r w:rsidR="006270FF" w:rsidRPr="007E2D5C">
              <w:rPr>
                <w:sz w:val="20"/>
                <w:szCs w:val="20"/>
              </w:rPr>
              <w:t>uente:</w:t>
            </w:r>
            <w:bookmarkEnd w:id="41"/>
            <w:bookmarkEnd w:id="42"/>
            <w:bookmarkEnd w:id="43"/>
            <w:bookmarkEnd w:id="44"/>
            <w:bookmarkEnd w:id="45"/>
            <w:r w:rsidR="00547D71">
              <w:rPr>
                <w:sz w:val="20"/>
                <w:szCs w:val="20"/>
              </w:rPr>
              <w:t xml:space="preserve"> Google Earth, 2016</w:t>
            </w:r>
            <w:r w:rsidR="00CB6D87" w:rsidRPr="007E2D5C">
              <w:rPr>
                <w:sz w:val="20"/>
                <w:szCs w:val="20"/>
              </w:rPr>
              <w:t>).</w:t>
            </w:r>
          </w:p>
          <w:p w:rsidR="00E843AE" w:rsidRPr="003714C8" w:rsidRDefault="00E91EED" w:rsidP="00E91EED">
            <w:pPr>
              <w:jc w:val="center"/>
              <w:rPr>
                <w:rFonts w:cstheme="minorHAnsi"/>
                <w:b/>
                <w:noProof/>
                <w:sz w:val="24"/>
                <w:szCs w:val="20"/>
                <w:lang w:eastAsia="es-CL"/>
              </w:rPr>
            </w:pPr>
            <w:r>
              <w:rPr>
                <w:rFonts w:cstheme="minorHAnsi"/>
                <w:b/>
                <w:noProof/>
                <w:sz w:val="24"/>
                <w:szCs w:val="20"/>
                <w:lang w:eastAsia="es-CL"/>
              </w:rPr>
              <w:drawing>
                <wp:inline distT="0" distB="0" distL="0" distR="0" wp14:anchorId="2B87EDFA">
                  <wp:extent cx="5444490" cy="408495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4490" cy="4084955"/>
                          </a:xfrm>
                          <a:prstGeom prst="rect">
                            <a:avLst/>
                          </a:prstGeom>
                          <a:noFill/>
                        </pic:spPr>
                      </pic:pic>
                    </a:graphicData>
                  </a:graphic>
                </wp:inline>
              </w:drawing>
            </w:r>
          </w:p>
        </w:tc>
      </w:tr>
      <w:tr w:rsidR="00285DFE" w:rsidRPr="0025129B" w:rsidTr="004E5529">
        <w:trPr>
          <w:trHeight w:val="229"/>
          <w:jc w:val="center"/>
        </w:trPr>
        <w:tc>
          <w:tcPr>
            <w:tcW w:w="5000" w:type="pct"/>
            <w:shd w:val="clear" w:color="auto" w:fill="FFFFFF"/>
            <w:tcMar>
              <w:top w:w="58" w:type="dxa"/>
              <w:left w:w="58" w:type="dxa"/>
              <w:bottom w:w="58" w:type="dxa"/>
              <w:right w:w="58" w:type="dxa"/>
            </w:tcMar>
          </w:tcPr>
          <w:p w:rsidR="00285DFE" w:rsidRPr="002C164F" w:rsidRDefault="00F64DF2" w:rsidP="002C164F">
            <w:pPr>
              <w:rPr>
                <w:rFonts w:cstheme="minorHAnsi"/>
                <w:b/>
                <w:sz w:val="20"/>
                <w:szCs w:val="18"/>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r w:rsidR="002C164F" w:rsidRPr="0025129B">
              <w:rPr>
                <w:rFonts w:cstheme="minorHAnsi"/>
                <w:b/>
                <w:sz w:val="20"/>
                <w:szCs w:val="18"/>
              </w:rPr>
              <w:t xml:space="preserve"> Huso:</w:t>
            </w:r>
            <w:r w:rsidR="002C164F">
              <w:rPr>
                <w:rFonts w:cstheme="minorHAnsi"/>
                <w:b/>
                <w:sz w:val="20"/>
                <w:szCs w:val="18"/>
              </w:rPr>
              <w:t xml:space="preserve"> 19 S</w:t>
            </w:r>
            <w:r w:rsidR="00F356F4">
              <w:rPr>
                <w:rFonts w:cstheme="minorHAnsi"/>
                <w:b/>
                <w:sz w:val="20"/>
                <w:szCs w:val="18"/>
              </w:rPr>
              <w:t xml:space="preserve">: </w:t>
            </w:r>
            <w:r w:rsidR="002C164F">
              <w:rPr>
                <w:rFonts w:cstheme="minorHAnsi"/>
                <w:b/>
                <w:sz w:val="20"/>
                <w:szCs w:val="18"/>
              </w:rPr>
              <w:t xml:space="preserve"> UTM E; UTM N</w:t>
            </w:r>
          </w:p>
        </w:tc>
      </w:tr>
      <w:tr w:rsidR="007329B8" w:rsidRPr="0025129B" w:rsidTr="007329B8">
        <w:trPr>
          <w:trHeight w:val="229"/>
          <w:jc w:val="center"/>
        </w:trPr>
        <w:tc>
          <w:tcPr>
            <w:tcW w:w="5000" w:type="pct"/>
            <w:shd w:val="clear" w:color="auto" w:fill="FFFFFF"/>
            <w:tcMar>
              <w:top w:w="58" w:type="dxa"/>
              <w:left w:w="58" w:type="dxa"/>
              <w:bottom w:w="58" w:type="dxa"/>
              <w:right w:w="58" w:type="dxa"/>
            </w:tcMar>
            <w:hideMark/>
          </w:tcPr>
          <w:p w:rsidR="007329B8" w:rsidRPr="00832E4C" w:rsidRDefault="007329B8" w:rsidP="00757833">
            <w:pPr>
              <w:pStyle w:val="Prrafodelista"/>
              <w:numPr>
                <w:ilvl w:val="0"/>
                <w:numId w:val="4"/>
              </w:numPr>
              <w:rPr>
                <w:rFonts w:cstheme="minorHAnsi"/>
                <w:b/>
                <w:sz w:val="20"/>
                <w:szCs w:val="16"/>
              </w:rPr>
            </w:pPr>
            <w:r w:rsidRPr="00D325A1">
              <w:rPr>
                <w:rFonts w:cstheme="minorHAnsi"/>
                <w:sz w:val="20"/>
                <w:szCs w:val="18"/>
              </w:rPr>
              <w:t>Negreiros: 409.441</w:t>
            </w:r>
            <w:r w:rsidR="00D14394">
              <w:rPr>
                <w:rFonts w:cstheme="minorHAnsi"/>
                <w:sz w:val="20"/>
                <w:szCs w:val="18"/>
              </w:rPr>
              <w:t xml:space="preserve"> m</w:t>
            </w:r>
            <w:r w:rsidRPr="00D325A1">
              <w:rPr>
                <w:rFonts w:cstheme="minorHAnsi"/>
                <w:sz w:val="20"/>
                <w:szCs w:val="18"/>
              </w:rPr>
              <w:t xml:space="preserve"> E</w:t>
            </w:r>
            <w:r>
              <w:rPr>
                <w:rFonts w:cstheme="minorHAnsi"/>
                <w:sz w:val="20"/>
                <w:szCs w:val="18"/>
              </w:rPr>
              <w:t xml:space="preserve">; </w:t>
            </w:r>
            <w:r w:rsidRPr="00D325A1">
              <w:rPr>
                <w:rFonts w:cstheme="minorHAnsi"/>
                <w:sz w:val="20"/>
                <w:szCs w:val="18"/>
              </w:rPr>
              <w:t xml:space="preserve"> 7.801.586</w:t>
            </w:r>
            <w:r w:rsidR="00D14394">
              <w:rPr>
                <w:rFonts w:cstheme="minorHAnsi"/>
                <w:sz w:val="20"/>
                <w:szCs w:val="18"/>
              </w:rPr>
              <w:t xml:space="preserve"> m</w:t>
            </w:r>
            <w:r w:rsidRPr="00D325A1">
              <w:rPr>
                <w:rFonts w:cstheme="minorHAnsi"/>
                <w:sz w:val="20"/>
                <w:szCs w:val="18"/>
              </w:rPr>
              <w:t xml:space="preserve"> N</w:t>
            </w:r>
          </w:p>
        </w:tc>
      </w:tr>
      <w:tr w:rsidR="006270FF" w:rsidRPr="0025129B" w:rsidTr="004E5529">
        <w:trPr>
          <w:trHeight w:val="728"/>
          <w:jc w:val="center"/>
        </w:trPr>
        <w:tc>
          <w:tcPr>
            <w:tcW w:w="5000" w:type="pct"/>
            <w:shd w:val="clear" w:color="auto" w:fill="FFFFFF"/>
            <w:tcMar>
              <w:top w:w="58" w:type="dxa"/>
              <w:left w:w="58" w:type="dxa"/>
              <w:bottom w:w="58" w:type="dxa"/>
              <w:right w:w="58" w:type="dxa"/>
            </w:tcMar>
          </w:tcPr>
          <w:p w:rsidR="00A823E6" w:rsidRDefault="00F64DF2" w:rsidP="00570BD0">
            <w:pPr>
              <w:rPr>
                <w:rFonts w:cstheme="minorHAnsi"/>
                <w:b/>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p>
          <w:p w:rsidR="006270FF" w:rsidRPr="007329B8" w:rsidRDefault="007329B8" w:rsidP="00757833">
            <w:pPr>
              <w:pStyle w:val="Prrafodelista"/>
              <w:numPr>
                <w:ilvl w:val="0"/>
                <w:numId w:val="3"/>
              </w:numPr>
              <w:rPr>
                <w:rFonts w:cstheme="minorHAnsi"/>
                <w:sz w:val="20"/>
                <w:szCs w:val="18"/>
              </w:rPr>
            </w:pPr>
            <w:r w:rsidRPr="00543019">
              <w:rPr>
                <w:rFonts w:cstheme="minorHAnsi"/>
                <w:sz w:val="20"/>
                <w:szCs w:val="18"/>
              </w:rPr>
              <w:t xml:space="preserve">El acceso al área del </w:t>
            </w:r>
            <w:r w:rsidR="00832E4C" w:rsidRPr="003A3B66">
              <w:rPr>
                <w:rFonts w:cstheme="minorHAnsi"/>
                <w:sz w:val="20"/>
                <w:szCs w:val="18"/>
              </w:rPr>
              <w:t xml:space="preserve">Proyecto se ubica a 24 km al Noroeste de la localidad de Huara, </w:t>
            </w:r>
            <w:r w:rsidR="004B7A34">
              <w:rPr>
                <w:rFonts w:cstheme="minorHAnsi"/>
                <w:sz w:val="20"/>
                <w:szCs w:val="18"/>
              </w:rPr>
              <w:t xml:space="preserve">desde Iquique se accede por ruta 16 hasta ruta 5, </w:t>
            </w:r>
            <w:r w:rsidR="00832E4C" w:rsidRPr="003A3B66">
              <w:rPr>
                <w:rFonts w:cstheme="minorHAnsi"/>
                <w:sz w:val="20"/>
                <w:szCs w:val="18"/>
              </w:rPr>
              <w:t xml:space="preserve">al llegar a </w:t>
            </w:r>
            <w:r w:rsidR="00A823E6" w:rsidRPr="003A3B66">
              <w:rPr>
                <w:rFonts w:cstheme="minorHAnsi"/>
                <w:sz w:val="20"/>
                <w:szCs w:val="18"/>
              </w:rPr>
              <w:t>la ruta 5, tomar dirección norte hacia Huara se</w:t>
            </w:r>
            <w:r w:rsidR="00832E4C" w:rsidRPr="003A3B66">
              <w:rPr>
                <w:rFonts w:cstheme="minorHAnsi"/>
                <w:sz w:val="20"/>
                <w:szCs w:val="18"/>
              </w:rPr>
              <w:t xml:space="preserve">guir </w:t>
            </w:r>
            <w:r>
              <w:rPr>
                <w:rFonts w:cstheme="minorHAnsi"/>
                <w:sz w:val="20"/>
                <w:szCs w:val="18"/>
              </w:rPr>
              <w:t>hasta</w:t>
            </w:r>
            <w:r w:rsidR="00832E4C" w:rsidRPr="003A3B66">
              <w:rPr>
                <w:rFonts w:cstheme="minorHAnsi"/>
                <w:sz w:val="20"/>
                <w:szCs w:val="18"/>
              </w:rPr>
              <w:t xml:space="preserve"> empalme de faena</w:t>
            </w:r>
            <w:r w:rsidR="00A823E6" w:rsidRPr="003A3B66">
              <w:rPr>
                <w:rFonts w:cstheme="minorHAnsi"/>
                <w:sz w:val="20"/>
                <w:szCs w:val="18"/>
              </w:rPr>
              <w:t xml:space="preserve"> ubicada </w:t>
            </w:r>
            <w:r w:rsidR="003A3B66" w:rsidRPr="003A3B66">
              <w:rPr>
                <w:rFonts w:cstheme="minorHAnsi"/>
                <w:sz w:val="20"/>
                <w:szCs w:val="18"/>
              </w:rPr>
              <w:t>en el km 1881.</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2C164F" w:rsidRPr="0025129B" w:rsidRDefault="002C164F" w:rsidP="002C164F">
      <w:bookmarkStart w:id="46" w:name="_Toc352162448"/>
      <w:bookmarkStart w:id="47" w:name="_Toc352162785"/>
      <w:bookmarkStart w:id="48" w:name="_Toc352840384"/>
      <w:bookmarkStart w:id="49" w:name="_Toc352841444"/>
    </w:p>
    <w:p w:rsidR="00B1722C" w:rsidRPr="0025129B" w:rsidRDefault="00B1722C" w:rsidP="00C958D0">
      <w:pPr>
        <w:pStyle w:val="Ttulo1"/>
      </w:pPr>
      <w:bookmarkStart w:id="50" w:name="_Toc390777020"/>
      <w:r w:rsidRPr="0025129B">
        <w:t xml:space="preserve">INSTRUMENTOS DE </w:t>
      </w:r>
      <w:r w:rsidR="005F32AE">
        <w:t xml:space="preserve">GESTIÓN AMBIENTAL QUE REGULAN </w:t>
      </w:r>
      <w:r w:rsidRPr="0025129B">
        <w:t>LA ACTIVIDAD FISCALIZADA.</w:t>
      </w:r>
      <w:bookmarkEnd w:id="46"/>
      <w:bookmarkEnd w:id="47"/>
      <w:bookmarkEnd w:id="48"/>
      <w:bookmarkEnd w:id="49"/>
      <w:bookmarkEnd w:id="50"/>
    </w:p>
    <w:p w:rsidR="00ED4317" w:rsidRPr="0025129B"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78"/>
        <w:gridCol w:w="1397"/>
        <w:gridCol w:w="1815"/>
        <w:gridCol w:w="1536"/>
        <w:gridCol w:w="1233"/>
      </w:tblGrid>
      <w:tr w:rsidR="003714C8" w:rsidRPr="0025129B" w:rsidTr="006F171F">
        <w:trPr>
          <w:trHeight w:val="498"/>
          <w:jc w:val="center"/>
        </w:trPr>
        <w:tc>
          <w:tcPr>
            <w:tcW w:w="5000" w:type="pct"/>
            <w:gridSpan w:val="8"/>
            <w:shd w:val="clear" w:color="000000" w:fill="D9D9D9"/>
            <w:noWrap/>
          </w:tcPr>
          <w:p w:rsidR="003714C8" w:rsidRPr="0025129B" w:rsidRDefault="003714C8" w:rsidP="00CB6D87">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rsidTr="006F171F">
        <w:trPr>
          <w:trHeight w:val="498"/>
          <w:jc w:val="center"/>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6F171F" w:rsidP="006F171F">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9" w:type="pct"/>
            <w:vAlign w:val="center"/>
          </w:tcPr>
          <w:p w:rsidR="00096213" w:rsidRPr="0025129B" w:rsidRDefault="00F64DF2" w:rsidP="006F171F">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CB6D87" w:rsidRPr="0025129B" w:rsidTr="008F1301">
        <w:trPr>
          <w:trHeight w:val="498"/>
          <w:jc w:val="center"/>
        </w:trPr>
        <w:tc>
          <w:tcPr>
            <w:tcW w:w="323" w:type="pct"/>
            <w:shd w:val="clear" w:color="auto" w:fill="auto"/>
            <w:noWrap/>
            <w:vAlign w:val="center"/>
            <w:hideMark/>
          </w:tcPr>
          <w:p w:rsidR="00CB6D87" w:rsidRPr="0025129B" w:rsidRDefault="00CB6D87" w:rsidP="006F171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6" w:type="pct"/>
            <w:shd w:val="clear" w:color="auto" w:fill="auto"/>
            <w:noWrap/>
            <w:vAlign w:val="center"/>
          </w:tcPr>
          <w:p w:rsidR="00CB6D87" w:rsidRPr="0025129B" w:rsidRDefault="006F171F" w:rsidP="006F171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8" w:type="pct"/>
            <w:shd w:val="clear" w:color="auto" w:fill="auto"/>
            <w:noWrap/>
            <w:vAlign w:val="center"/>
          </w:tcPr>
          <w:p w:rsidR="00CB6D87" w:rsidRPr="0025129B" w:rsidRDefault="006F171F" w:rsidP="006F171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491" w:type="pct"/>
            <w:noWrap/>
            <w:vAlign w:val="center"/>
          </w:tcPr>
          <w:p w:rsidR="00CB6D87" w:rsidRPr="0025129B" w:rsidRDefault="006F171F" w:rsidP="006F171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2014</w:t>
            </w:r>
          </w:p>
        </w:tc>
        <w:tc>
          <w:tcPr>
            <w:tcW w:w="701" w:type="pct"/>
            <w:shd w:val="clear" w:color="auto" w:fill="auto"/>
            <w:noWrap/>
            <w:vAlign w:val="center"/>
          </w:tcPr>
          <w:p w:rsidR="00CB6D87" w:rsidRPr="0025129B" w:rsidRDefault="006F171F" w:rsidP="006F171F">
            <w:pPr>
              <w:spacing w:line="0" w:lineRule="atLeast"/>
              <w:jc w:val="center"/>
              <w:rPr>
                <w:rFonts w:eastAsia="Times New Roman" w:cs="Calibri"/>
                <w:color w:val="000000"/>
                <w:sz w:val="20"/>
                <w:szCs w:val="20"/>
                <w:lang w:eastAsia="es-CL"/>
              </w:rPr>
            </w:pPr>
            <w:r>
              <w:rPr>
                <w:color w:val="000000"/>
                <w:sz w:val="20"/>
              </w:rPr>
              <w:t>Comisión de Evaluación</w:t>
            </w:r>
            <w:r w:rsidR="00D14394">
              <w:rPr>
                <w:color w:val="000000"/>
                <w:sz w:val="20"/>
              </w:rPr>
              <w:t>,</w:t>
            </w:r>
            <w:r>
              <w:rPr>
                <w:color w:val="000000"/>
                <w:sz w:val="20"/>
              </w:rPr>
              <w:t xml:space="preserve"> Región de Tarapacá</w:t>
            </w:r>
          </w:p>
        </w:tc>
        <w:tc>
          <w:tcPr>
            <w:tcW w:w="911" w:type="pct"/>
            <w:shd w:val="clear" w:color="auto" w:fill="auto"/>
            <w:noWrap/>
            <w:vAlign w:val="center"/>
          </w:tcPr>
          <w:p w:rsidR="00CB6D87" w:rsidRPr="0025129B" w:rsidRDefault="006F171F" w:rsidP="006F171F">
            <w:pPr>
              <w:spacing w:line="0" w:lineRule="atLeast"/>
              <w:jc w:val="center"/>
              <w:rPr>
                <w:rFonts w:eastAsia="Times New Roman" w:cs="Calibri"/>
                <w:color w:val="000000"/>
                <w:sz w:val="20"/>
                <w:szCs w:val="20"/>
                <w:lang w:eastAsia="es-CL"/>
              </w:rPr>
            </w:pPr>
            <w:r w:rsidRPr="006F171F">
              <w:rPr>
                <w:rFonts w:eastAsia="Times New Roman" w:cs="Calibri"/>
                <w:color w:val="000000"/>
                <w:sz w:val="20"/>
                <w:szCs w:val="20"/>
                <w:lang w:eastAsia="es-CL"/>
              </w:rPr>
              <w:t>Aumento de Producción de Yodo Negreiros, SCM COSAYACH</w:t>
            </w:r>
          </w:p>
        </w:tc>
        <w:tc>
          <w:tcPr>
            <w:tcW w:w="771" w:type="pct"/>
            <w:shd w:val="clear" w:color="auto" w:fill="auto"/>
            <w:noWrap/>
            <w:vAlign w:val="center"/>
          </w:tcPr>
          <w:p w:rsidR="00CB6D87" w:rsidRPr="0025129B" w:rsidRDefault="006F171F" w:rsidP="006F171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rsidR="00CB6D87" w:rsidRPr="0025129B" w:rsidRDefault="006F171F" w:rsidP="008F130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032BEE" w:rsidRDefault="00032BEE" w:rsidP="00317531"/>
    <w:p w:rsidR="00032BEE" w:rsidRPr="00032BEE" w:rsidRDefault="00032BEE" w:rsidP="00032BEE"/>
    <w:p w:rsidR="00317531" w:rsidRPr="0025129B" w:rsidRDefault="00B1722C" w:rsidP="00C958D0">
      <w:pPr>
        <w:pStyle w:val="Ttulo1"/>
      </w:pPr>
      <w:bookmarkStart w:id="51" w:name="_Toc352840385"/>
      <w:bookmarkStart w:id="52" w:name="_Toc352841445"/>
      <w:bookmarkStart w:id="53" w:name="_Toc390777021"/>
      <w:r w:rsidRPr="0025129B">
        <w:t>ANTECEDENTES DE LA ACTIVIDAD DE FISCALIZACIÓN.</w:t>
      </w:r>
      <w:bookmarkEnd w:id="51"/>
      <w:bookmarkEnd w:id="52"/>
      <w:bookmarkEnd w:id="53"/>
    </w:p>
    <w:p w:rsidR="00B1722C" w:rsidRPr="0025129B" w:rsidRDefault="00B1722C" w:rsidP="00B1722C"/>
    <w:p w:rsidR="00B1722C" w:rsidRPr="0025129B" w:rsidRDefault="00F67BC0" w:rsidP="00C958D0">
      <w:pPr>
        <w:pStyle w:val="Ttulo2"/>
      </w:pPr>
      <w:bookmarkStart w:id="54" w:name="_Toc352840386"/>
      <w:bookmarkStart w:id="55" w:name="_Toc352841446"/>
      <w:bookmarkStart w:id="56" w:name="_Toc353998112"/>
      <w:bookmarkStart w:id="57" w:name="_Toc353998185"/>
      <w:bookmarkStart w:id="58" w:name="_Toc382383537"/>
      <w:bookmarkStart w:id="59" w:name="_Toc382472359"/>
      <w:bookmarkStart w:id="60" w:name="_Toc390184270"/>
      <w:bookmarkStart w:id="61" w:name="_Toc390360001"/>
      <w:bookmarkStart w:id="62" w:name="_Toc390777022"/>
      <w:r>
        <w:t>Motivo de la A</w:t>
      </w:r>
      <w:r w:rsidR="00B1722C" w:rsidRPr="0025129B">
        <w:t>ctividad de Fiscalización</w:t>
      </w:r>
      <w:r w:rsidR="00893A4E" w:rsidRPr="0025129B">
        <w:t>.</w:t>
      </w:r>
      <w:bookmarkEnd w:id="54"/>
      <w:bookmarkEnd w:id="55"/>
      <w:bookmarkEnd w:id="56"/>
      <w:bookmarkEnd w:id="57"/>
      <w:bookmarkEnd w:id="58"/>
      <w:bookmarkEnd w:id="59"/>
      <w:bookmarkEnd w:id="60"/>
      <w:bookmarkEnd w:id="61"/>
      <w:bookmarkEnd w:id="62"/>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315EDD" w:rsidRDefault="007A722E" w:rsidP="007C15CC">
            <w:pPr>
              <w:jc w:val="left"/>
              <w:rPr>
                <w:sz w:val="20"/>
                <w:szCs w:val="20"/>
              </w:rPr>
            </w:pPr>
            <w:r>
              <w:rPr>
                <w:rFonts w:cstheme="minorHAnsi"/>
                <w:sz w:val="20"/>
              </w:rPr>
              <w:t>Programada</w:t>
            </w:r>
            <w:r w:rsidR="00315EDD" w:rsidRPr="00315EDD">
              <w:rPr>
                <w:sz w:val="20"/>
                <w:szCs w:val="20"/>
              </w:rPr>
              <w:t xml:space="preserve"> </w:t>
            </w:r>
          </w:p>
          <w:p w:rsidR="00315EDD" w:rsidRDefault="00315EDD" w:rsidP="007C15CC">
            <w:pPr>
              <w:jc w:val="left"/>
              <w:rPr>
                <w:sz w:val="20"/>
                <w:szCs w:val="20"/>
              </w:rPr>
            </w:pPr>
          </w:p>
          <w:p w:rsidR="00315EDD" w:rsidRDefault="00315EDD" w:rsidP="007C15CC">
            <w:pPr>
              <w:jc w:val="left"/>
              <w:rPr>
                <w:sz w:val="20"/>
                <w:szCs w:val="20"/>
              </w:rPr>
            </w:pPr>
          </w:p>
          <w:p w:rsidR="00315EDD" w:rsidRDefault="00315EDD" w:rsidP="007C15CC">
            <w:pPr>
              <w:jc w:val="left"/>
              <w:rPr>
                <w:sz w:val="20"/>
                <w:szCs w:val="20"/>
              </w:rPr>
            </w:pPr>
          </w:p>
          <w:p w:rsidR="00B1722C" w:rsidRPr="0025129B" w:rsidRDefault="00315EDD" w:rsidP="007C15CC">
            <w:pPr>
              <w:jc w:val="left"/>
              <w:rPr>
                <w:sz w:val="20"/>
                <w:szCs w:val="20"/>
              </w:rPr>
            </w:pPr>
            <w:r w:rsidRPr="00315EDD">
              <w:rPr>
                <w:sz w:val="20"/>
                <w:szCs w:val="20"/>
              </w:rPr>
              <w:t>Denuncia</w:t>
            </w:r>
          </w:p>
        </w:tc>
        <w:tc>
          <w:tcPr>
            <w:tcW w:w="3858" w:type="pct"/>
            <w:shd w:val="clear" w:color="auto" w:fill="auto"/>
          </w:tcPr>
          <w:p w:rsidR="00B1722C" w:rsidRPr="0025129B" w:rsidRDefault="00F64DF2" w:rsidP="00315EDD">
            <w:pPr>
              <w:rPr>
                <w:b/>
                <w:sz w:val="20"/>
                <w:szCs w:val="20"/>
              </w:rPr>
            </w:pPr>
            <w:r>
              <w:rPr>
                <w:b/>
                <w:sz w:val="20"/>
                <w:szCs w:val="20"/>
              </w:rPr>
              <w:t>Descripción del m</w:t>
            </w:r>
            <w:r w:rsidR="00B1722C" w:rsidRPr="0025129B">
              <w:rPr>
                <w:b/>
                <w:sz w:val="20"/>
                <w:szCs w:val="20"/>
              </w:rPr>
              <w:t xml:space="preserve">otivo: </w:t>
            </w:r>
          </w:p>
          <w:p w:rsidR="002F0A12" w:rsidRPr="00315EDD" w:rsidRDefault="007A722E" w:rsidP="00315EDD">
            <w:pPr>
              <w:rPr>
                <w:sz w:val="20"/>
                <w:szCs w:val="20"/>
              </w:rPr>
            </w:pPr>
            <w:r w:rsidRPr="00315EDD">
              <w:rPr>
                <w:sz w:val="20"/>
                <w:szCs w:val="20"/>
              </w:rPr>
              <w:t>La Resolución Exenta N° 769 de fecha 23 de diciembre de 2014, que fija el Programa y Subprogramas Sectoriales de Fiscalización Ambiental de Resoluciones de Calificación Ambiental para el año 2015.</w:t>
            </w:r>
          </w:p>
          <w:p w:rsidR="00315EDD" w:rsidRDefault="00315EDD" w:rsidP="00315EDD">
            <w:pPr>
              <w:rPr>
                <w:sz w:val="20"/>
                <w:szCs w:val="20"/>
              </w:rPr>
            </w:pPr>
          </w:p>
          <w:p w:rsidR="002F0A12" w:rsidRPr="00315EDD" w:rsidRDefault="00315EDD" w:rsidP="00315EDD">
            <w:pPr>
              <w:rPr>
                <w:sz w:val="20"/>
                <w:szCs w:val="20"/>
              </w:rPr>
            </w:pPr>
            <w:r>
              <w:rPr>
                <w:sz w:val="20"/>
                <w:szCs w:val="20"/>
              </w:rPr>
              <w:t>D</w:t>
            </w:r>
            <w:r w:rsidR="002F0A12" w:rsidRPr="00315EDD">
              <w:rPr>
                <w:sz w:val="20"/>
                <w:szCs w:val="20"/>
              </w:rPr>
              <w:t>e acuerdo a ORD.2066/2015</w:t>
            </w:r>
            <w:r>
              <w:rPr>
                <w:sz w:val="20"/>
                <w:szCs w:val="20"/>
              </w:rPr>
              <w:t>,</w:t>
            </w:r>
            <w:r w:rsidR="002F0A12" w:rsidRPr="00315EDD">
              <w:rPr>
                <w:sz w:val="20"/>
                <w:szCs w:val="20"/>
              </w:rPr>
              <w:t xml:space="preserve"> </w:t>
            </w:r>
            <w:r>
              <w:rPr>
                <w:sz w:val="20"/>
                <w:szCs w:val="20"/>
              </w:rPr>
              <w:t>r</w:t>
            </w:r>
            <w:r w:rsidR="002F0A12" w:rsidRPr="00315EDD">
              <w:rPr>
                <w:sz w:val="20"/>
                <w:szCs w:val="20"/>
              </w:rPr>
              <w:t>emitido por SERNAGEOMIN el 20 de jul</w:t>
            </w:r>
            <w:r>
              <w:rPr>
                <w:sz w:val="20"/>
                <w:szCs w:val="20"/>
              </w:rPr>
              <w:t>io del 2015, mediante el cual la SMA</w:t>
            </w:r>
            <w:r w:rsidR="002F0A12" w:rsidRPr="00315EDD">
              <w:rPr>
                <w:sz w:val="20"/>
                <w:szCs w:val="20"/>
              </w:rPr>
              <w:t xml:space="preserve"> tomó conocimiento de den</w:t>
            </w:r>
            <w:r>
              <w:rPr>
                <w:sz w:val="20"/>
                <w:szCs w:val="20"/>
              </w:rPr>
              <w:t>uncia realizada por el S</w:t>
            </w:r>
            <w:r w:rsidR="002F0A12" w:rsidRPr="00315EDD">
              <w:rPr>
                <w:sz w:val="20"/>
                <w:szCs w:val="20"/>
              </w:rPr>
              <w:t>indicato de</w:t>
            </w:r>
            <w:r>
              <w:rPr>
                <w:sz w:val="20"/>
                <w:szCs w:val="20"/>
              </w:rPr>
              <w:t xml:space="preserve"> Trabajadores </w:t>
            </w:r>
            <w:r w:rsidR="002F0A12" w:rsidRPr="00315EDD">
              <w:rPr>
                <w:sz w:val="20"/>
                <w:szCs w:val="20"/>
              </w:rPr>
              <w:t xml:space="preserve"> </w:t>
            </w:r>
            <w:r>
              <w:rPr>
                <w:sz w:val="20"/>
                <w:szCs w:val="20"/>
              </w:rPr>
              <w:t xml:space="preserve">de la </w:t>
            </w:r>
            <w:r w:rsidR="002F0A12" w:rsidRPr="00315EDD">
              <w:rPr>
                <w:sz w:val="20"/>
                <w:szCs w:val="20"/>
              </w:rPr>
              <w:t>faena minera</w:t>
            </w:r>
            <w:r>
              <w:rPr>
                <w:sz w:val="20"/>
                <w:szCs w:val="20"/>
              </w:rPr>
              <w:t xml:space="preserve"> Negreiros</w:t>
            </w:r>
            <w:r w:rsidR="00D14394">
              <w:rPr>
                <w:sz w:val="20"/>
                <w:szCs w:val="20"/>
              </w:rPr>
              <w:t xml:space="preserve"> asociada a </w:t>
            </w:r>
            <w:r w:rsidR="00853EBA">
              <w:rPr>
                <w:sz w:val="20"/>
                <w:szCs w:val="20"/>
              </w:rPr>
              <w:t xml:space="preserve">la potencial </w:t>
            </w:r>
            <w:r w:rsidR="004A5A17">
              <w:rPr>
                <w:sz w:val="20"/>
                <w:szCs w:val="20"/>
              </w:rPr>
              <w:t>emisión de material particulado</w:t>
            </w:r>
            <w:r w:rsidR="007F6184">
              <w:rPr>
                <w:sz w:val="20"/>
                <w:szCs w:val="20"/>
              </w:rPr>
              <w:t>.</w:t>
            </w:r>
          </w:p>
        </w:tc>
      </w:tr>
    </w:tbl>
    <w:p w:rsidR="00B1722C" w:rsidRPr="0025129B" w:rsidRDefault="00B1722C" w:rsidP="00B1722C"/>
    <w:p w:rsidR="00B1722C" w:rsidRPr="0025129B" w:rsidRDefault="00B1722C" w:rsidP="00C958D0">
      <w:pPr>
        <w:pStyle w:val="Ttulo2"/>
      </w:pPr>
      <w:bookmarkStart w:id="63" w:name="_Toc352840387"/>
      <w:bookmarkStart w:id="64" w:name="_Toc352841447"/>
      <w:bookmarkStart w:id="65" w:name="_Toc353998113"/>
      <w:bookmarkStart w:id="66" w:name="_Toc353998186"/>
      <w:bookmarkStart w:id="67" w:name="_Toc382383538"/>
      <w:bookmarkStart w:id="68" w:name="_Toc382472360"/>
      <w:bookmarkStart w:id="69" w:name="_Toc390184271"/>
      <w:bookmarkStart w:id="70" w:name="_Toc390360002"/>
      <w:bookmarkStart w:id="71" w:name="_Toc390777023"/>
      <w:r w:rsidRPr="0025129B">
        <w:t xml:space="preserve">Materia </w:t>
      </w:r>
      <w:r w:rsidR="0091285E" w:rsidRPr="0025129B">
        <w:t>Específica Objeto de la Fiscalización</w:t>
      </w:r>
      <w:r w:rsidR="00893A4E" w:rsidRPr="0025129B">
        <w:t xml:space="preserve"> Ambiental.</w:t>
      </w:r>
      <w:bookmarkEnd w:id="63"/>
      <w:bookmarkEnd w:id="64"/>
      <w:bookmarkEnd w:id="65"/>
      <w:bookmarkEnd w:id="66"/>
      <w:bookmarkEnd w:id="67"/>
      <w:bookmarkEnd w:id="68"/>
      <w:bookmarkEnd w:id="69"/>
      <w:bookmarkEnd w:id="70"/>
      <w:bookmarkEnd w:id="71"/>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4B7A34" w:rsidRPr="004B7A34" w:rsidRDefault="004B7A34" w:rsidP="00757833">
            <w:pPr>
              <w:pStyle w:val="Prrafodelista"/>
              <w:numPr>
                <w:ilvl w:val="0"/>
                <w:numId w:val="2"/>
              </w:numPr>
              <w:rPr>
                <w:rFonts w:cstheme="minorHAnsi"/>
                <w:color w:val="FF0000"/>
                <w:sz w:val="20"/>
                <w:szCs w:val="20"/>
              </w:rPr>
            </w:pPr>
            <w:r w:rsidRPr="00543019">
              <w:rPr>
                <w:rFonts w:cstheme="minorHAnsi"/>
                <w:sz w:val="20"/>
                <w:szCs w:val="20"/>
              </w:rPr>
              <w:t>Manejo de lixiviados y aguas ácidas</w:t>
            </w:r>
            <w:r>
              <w:rPr>
                <w:rFonts w:cstheme="minorHAnsi"/>
                <w:sz w:val="20"/>
                <w:szCs w:val="20"/>
              </w:rPr>
              <w:t>.</w:t>
            </w:r>
          </w:p>
          <w:p w:rsidR="00F03BA0" w:rsidRPr="00946432" w:rsidRDefault="003C3498" w:rsidP="00757833">
            <w:pPr>
              <w:pStyle w:val="Prrafodelista"/>
              <w:numPr>
                <w:ilvl w:val="0"/>
                <w:numId w:val="2"/>
              </w:numPr>
              <w:rPr>
                <w:rFonts w:cstheme="minorHAnsi"/>
                <w:color w:val="FF0000"/>
                <w:sz w:val="20"/>
                <w:szCs w:val="20"/>
              </w:rPr>
            </w:pPr>
            <w:r>
              <w:rPr>
                <w:rFonts w:cstheme="minorHAnsi"/>
                <w:sz w:val="20"/>
                <w:szCs w:val="20"/>
              </w:rPr>
              <w:t>Ma</w:t>
            </w:r>
            <w:r w:rsidR="00F03BA0">
              <w:rPr>
                <w:rFonts w:cstheme="minorHAnsi"/>
                <w:sz w:val="20"/>
                <w:szCs w:val="20"/>
              </w:rPr>
              <w:t>nejo de emisiones atmosféricas.</w:t>
            </w:r>
          </w:p>
          <w:p w:rsidR="00F03BA0" w:rsidRPr="00B117B9" w:rsidRDefault="00F03BA0" w:rsidP="00757833">
            <w:pPr>
              <w:pStyle w:val="Prrafodelista"/>
              <w:numPr>
                <w:ilvl w:val="0"/>
                <w:numId w:val="2"/>
              </w:numPr>
              <w:rPr>
                <w:rFonts w:cstheme="minorHAnsi"/>
                <w:sz w:val="20"/>
                <w:szCs w:val="20"/>
              </w:rPr>
            </w:pPr>
            <w:r w:rsidRPr="00B117B9">
              <w:rPr>
                <w:rFonts w:cstheme="minorHAnsi"/>
                <w:sz w:val="20"/>
                <w:szCs w:val="20"/>
              </w:rPr>
              <w:t>Captación de agua.</w:t>
            </w:r>
          </w:p>
          <w:p w:rsidR="00F03BA0" w:rsidRPr="009C124F" w:rsidRDefault="00F03BA0" w:rsidP="00757833">
            <w:pPr>
              <w:pStyle w:val="Prrafodelista"/>
              <w:numPr>
                <w:ilvl w:val="0"/>
                <w:numId w:val="2"/>
              </w:numPr>
              <w:rPr>
                <w:rFonts w:cstheme="minorHAnsi"/>
                <w:color w:val="FF0000"/>
                <w:sz w:val="20"/>
                <w:szCs w:val="20"/>
              </w:rPr>
            </w:pPr>
            <w:r>
              <w:rPr>
                <w:rFonts w:cstheme="minorHAnsi"/>
                <w:sz w:val="20"/>
                <w:szCs w:val="20"/>
              </w:rPr>
              <w:t>Afectación de flora y/o vegetación.</w:t>
            </w:r>
          </w:p>
          <w:p w:rsidR="00893A4E" w:rsidRPr="00F03BA0" w:rsidRDefault="00F03BA0" w:rsidP="00757833">
            <w:pPr>
              <w:pStyle w:val="Prrafodelista"/>
              <w:numPr>
                <w:ilvl w:val="0"/>
                <w:numId w:val="2"/>
              </w:numPr>
              <w:rPr>
                <w:rFonts w:cstheme="minorHAnsi"/>
                <w:color w:val="FF0000"/>
                <w:sz w:val="20"/>
                <w:szCs w:val="20"/>
              </w:rPr>
            </w:pPr>
            <w:r>
              <w:rPr>
                <w:rFonts w:cstheme="minorHAnsi"/>
                <w:sz w:val="20"/>
                <w:szCs w:val="20"/>
              </w:rPr>
              <w:t>Afectación de Patrimonio Cultural.</w:t>
            </w:r>
          </w:p>
        </w:tc>
      </w:tr>
    </w:tbl>
    <w:p w:rsidR="00032BEE" w:rsidRDefault="00032BEE" w:rsidP="00893A4E"/>
    <w:p w:rsidR="00032BEE" w:rsidRDefault="00032BEE">
      <w:pPr>
        <w:jc w:val="left"/>
      </w:pPr>
      <w:r>
        <w:br w:type="page"/>
      </w:r>
    </w:p>
    <w:p w:rsidR="00893A4E" w:rsidRPr="0025129B" w:rsidRDefault="00893A4E" w:rsidP="00893A4E"/>
    <w:p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p>
    <w:p w:rsidR="00893A4E" w:rsidRPr="0025129B" w:rsidRDefault="00893A4E" w:rsidP="000D703E">
      <w:pPr>
        <w:rPr>
          <w:rFonts w:cstheme="minorHAnsi"/>
          <w:sz w:val="16"/>
          <w:szCs w:val="16"/>
        </w:rPr>
      </w:pPr>
    </w:p>
    <w:p w:rsidR="00C222C8" w:rsidRPr="004B7A34" w:rsidRDefault="006B4FB2" w:rsidP="004B7A34">
      <w:pPr>
        <w:pStyle w:val="Ttulo3"/>
        <w:rPr>
          <w:sz w:val="16"/>
          <w:szCs w:val="16"/>
        </w:rPr>
      </w:pPr>
      <w:bookmarkStart w:id="83" w:name="_Toc353998115"/>
      <w:bookmarkStart w:id="84" w:name="_Toc353998188"/>
      <w:bookmarkStart w:id="85" w:name="_Toc382383540"/>
      <w:bookmarkStart w:id="86" w:name="_Toc382472362"/>
      <w:bookmarkStart w:id="87" w:name="_Toc390184273"/>
      <w:bookmarkStart w:id="88" w:name="_Toc390360004"/>
      <w:bookmarkStart w:id="89" w:name="_Toc390777025"/>
      <w:r w:rsidRPr="0025129B">
        <w:t>Primer día de inspección</w:t>
      </w:r>
      <w:bookmarkEnd w:id="83"/>
      <w:bookmarkEnd w:id="84"/>
      <w:bookmarkEnd w:id="85"/>
      <w:bookmarkEnd w:id="86"/>
      <w:bookmarkEnd w:id="87"/>
      <w:bookmarkEnd w:id="88"/>
      <w:bookmarkEnd w:id="89"/>
      <w:r w:rsidR="00D14394">
        <w:t>.</w:t>
      </w:r>
    </w:p>
    <w:p w:rsidR="00C222C8" w:rsidRDefault="00C222C8">
      <w:pPr>
        <w:jc w:val="left"/>
        <w:rPr>
          <w:rFonts w:cstheme="minorHAnsi"/>
          <w:b/>
          <w:color w:val="FF0000"/>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C222C8" w:rsidRPr="0025129B" w:rsidTr="00C222C8">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222C8" w:rsidRPr="0025129B" w:rsidRDefault="00C222C8" w:rsidP="00C222C8">
            <w:pPr>
              <w:rPr>
                <w:sz w:val="20"/>
                <w:szCs w:val="20"/>
              </w:rPr>
            </w:pPr>
            <w:r w:rsidRPr="0025129B">
              <w:rPr>
                <w:b/>
                <w:sz w:val="20"/>
                <w:szCs w:val="20"/>
              </w:rPr>
              <w:t>F</w:t>
            </w:r>
            <w:r>
              <w:rPr>
                <w:b/>
                <w:sz w:val="20"/>
                <w:szCs w:val="20"/>
              </w:rPr>
              <w:t>echa</w:t>
            </w:r>
            <w:r w:rsidRPr="0025129B">
              <w:rPr>
                <w:b/>
                <w:sz w:val="20"/>
                <w:szCs w:val="20"/>
              </w:rPr>
              <w:t xml:space="preserve"> de realización: </w:t>
            </w:r>
          </w:p>
          <w:p w:rsidR="00C222C8" w:rsidRPr="0025129B" w:rsidRDefault="00C222C8" w:rsidP="00C222C8">
            <w:pPr>
              <w:rPr>
                <w:sz w:val="20"/>
                <w:szCs w:val="20"/>
              </w:rPr>
            </w:pPr>
            <w:r>
              <w:rPr>
                <w:sz w:val="20"/>
                <w:szCs w:val="20"/>
              </w:rPr>
              <w:t>26 de mayo del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222C8" w:rsidRPr="0025129B" w:rsidRDefault="00C222C8" w:rsidP="00C222C8">
            <w:pPr>
              <w:rPr>
                <w:b/>
                <w:sz w:val="20"/>
                <w:szCs w:val="20"/>
              </w:rPr>
            </w:pPr>
            <w:r>
              <w:rPr>
                <w:b/>
                <w:sz w:val="20"/>
                <w:szCs w:val="20"/>
              </w:rPr>
              <w:t>Hora de i</w:t>
            </w:r>
            <w:r w:rsidRPr="0025129B">
              <w:rPr>
                <w:b/>
                <w:sz w:val="20"/>
                <w:szCs w:val="20"/>
              </w:rPr>
              <w:t>nicio:</w:t>
            </w:r>
          </w:p>
          <w:p w:rsidR="00C222C8" w:rsidRPr="0025129B" w:rsidRDefault="001B3950" w:rsidP="00C222C8">
            <w:pPr>
              <w:rPr>
                <w:sz w:val="20"/>
                <w:szCs w:val="20"/>
              </w:rPr>
            </w:pPr>
            <w:r>
              <w:rPr>
                <w:sz w:val="20"/>
                <w:szCs w:val="20"/>
              </w:rPr>
              <w:t>10</w:t>
            </w:r>
            <w:r w:rsidR="00C222C8">
              <w:rPr>
                <w:sz w:val="20"/>
                <w:szCs w:val="20"/>
              </w:rPr>
              <w:t>:00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C222C8" w:rsidRPr="0025129B" w:rsidRDefault="00C222C8" w:rsidP="00C222C8">
            <w:pPr>
              <w:rPr>
                <w:b/>
                <w:sz w:val="20"/>
                <w:szCs w:val="20"/>
              </w:rPr>
            </w:pPr>
            <w:r>
              <w:rPr>
                <w:b/>
                <w:sz w:val="20"/>
                <w:szCs w:val="20"/>
              </w:rPr>
              <w:t>Hora</w:t>
            </w:r>
            <w:r w:rsidRPr="0025129B">
              <w:rPr>
                <w:b/>
                <w:sz w:val="20"/>
                <w:szCs w:val="20"/>
              </w:rPr>
              <w:t xml:space="preserve"> de finalización:</w:t>
            </w:r>
          </w:p>
          <w:p w:rsidR="00C222C8" w:rsidRPr="0025129B" w:rsidRDefault="00C222C8" w:rsidP="00C222C8">
            <w:pPr>
              <w:rPr>
                <w:sz w:val="20"/>
                <w:szCs w:val="20"/>
                <w:lang w:val="es-ES" w:eastAsia="es-ES"/>
              </w:rPr>
            </w:pPr>
            <w:r>
              <w:rPr>
                <w:sz w:val="20"/>
                <w:szCs w:val="20"/>
                <w:lang w:val="es-ES" w:eastAsia="es-ES"/>
              </w:rPr>
              <w:t>19:00 hrs.</w:t>
            </w:r>
          </w:p>
        </w:tc>
      </w:tr>
      <w:tr w:rsidR="00C222C8" w:rsidRPr="0025129B" w:rsidTr="00C222C8">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222C8" w:rsidRDefault="00C222C8" w:rsidP="00C222C8">
            <w:pPr>
              <w:rPr>
                <w:b/>
                <w:sz w:val="20"/>
                <w:szCs w:val="20"/>
              </w:rPr>
            </w:pPr>
            <w:r w:rsidRPr="0025129B">
              <w:rPr>
                <w:b/>
                <w:sz w:val="20"/>
                <w:szCs w:val="20"/>
              </w:rPr>
              <w:t>Fiscalizador encargado de la actividad:</w:t>
            </w:r>
            <w:r>
              <w:rPr>
                <w:b/>
                <w:sz w:val="20"/>
                <w:szCs w:val="20"/>
              </w:rPr>
              <w:t xml:space="preserve"> </w:t>
            </w:r>
          </w:p>
          <w:p w:rsidR="00C222C8" w:rsidRPr="00C96BB2" w:rsidRDefault="001B3950" w:rsidP="00C222C8">
            <w:pPr>
              <w:rPr>
                <w:sz w:val="20"/>
                <w:szCs w:val="20"/>
              </w:rPr>
            </w:pPr>
            <w:r w:rsidRPr="00C96BB2">
              <w:rPr>
                <w:sz w:val="20"/>
                <w:szCs w:val="20"/>
              </w:rPr>
              <w:t>Alba Urquijo Montaño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C222C8" w:rsidRDefault="00C222C8" w:rsidP="00C222C8">
            <w:pPr>
              <w:rPr>
                <w:b/>
                <w:sz w:val="20"/>
                <w:szCs w:val="20"/>
              </w:rPr>
            </w:pPr>
            <w:r w:rsidRPr="0025129B">
              <w:rPr>
                <w:b/>
                <w:sz w:val="20"/>
                <w:szCs w:val="20"/>
              </w:rPr>
              <w:t>Órgano:</w:t>
            </w:r>
          </w:p>
          <w:p w:rsidR="00C222C8" w:rsidRPr="00C96BB2" w:rsidRDefault="00C222C8" w:rsidP="001B3950">
            <w:pPr>
              <w:rPr>
                <w:rFonts w:eastAsia="Times New Roman"/>
                <w:sz w:val="20"/>
                <w:szCs w:val="20"/>
              </w:rPr>
            </w:pPr>
            <w:r w:rsidRPr="00C96BB2">
              <w:rPr>
                <w:sz w:val="20"/>
                <w:szCs w:val="20"/>
              </w:rPr>
              <w:t>SERNAGEOMIN</w:t>
            </w:r>
          </w:p>
        </w:tc>
      </w:tr>
      <w:tr w:rsidR="00C222C8" w:rsidRPr="0025129B" w:rsidTr="00C222C8">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222C8" w:rsidRPr="0025129B" w:rsidRDefault="00C222C8" w:rsidP="00C222C8">
            <w:pPr>
              <w:rPr>
                <w:sz w:val="20"/>
                <w:szCs w:val="20"/>
              </w:rPr>
            </w:pPr>
            <w:r w:rsidRPr="0025129B">
              <w:rPr>
                <w:b/>
                <w:sz w:val="20"/>
                <w:szCs w:val="20"/>
              </w:rPr>
              <w:t>Fiscalizadores participantes:</w:t>
            </w:r>
          </w:p>
          <w:p w:rsidR="00CB0A74" w:rsidRDefault="00CB0A74" w:rsidP="00CB0A74">
            <w:pPr>
              <w:rPr>
                <w:sz w:val="20"/>
                <w:szCs w:val="20"/>
              </w:rPr>
            </w:pPr>
            <w:r>
              <w:rPr>
                <w:sz w:val="20"/>
                <w:szCs w:val="20"/>
              </w:rPr>
              <w:t>Erika Palacios Hern</w:t>
            </w:r>
            <w:r w:rsidR="00D14394">
              <w:rPr>
                <w:sz w:val="20"/>
                <w:szCs w:val="20"/>
              </w:rPr>
              <w:t>á</w:t>
            </w:r>
            <w:r>
              <w:rPr>
                <w:sz w:val="20"/>
                <w:szCs w:val="20"/>
              </w:rPr>
              <w:t>ndez</w:t>
            </w:r>
          </w:p>
          <w:p w:rsidR="00CB0A74" w:rsidRDefault="00CB0A74" w:rsidP="00CB0A74">
            <w:pPr>
              <w:rPr>
                <w:sz w:val="20"/>
                <w:szCs w:val="20"/>
              </w:rPr>
            </w:pPr>
            <w:r>
              <w:rPr>
                <w:sz w:val="20"/>
                <w:szCs w:val="20"/>
              </w:rPr>
              <w:t xml:space="preserve">Katherine </w:t>
            </w:r>
            <w:r w:rsidR="00D14394">
              <w:rPr>
                <w:sz w:val="20"/>
                <w:szCs w:val="20"/>
              </w:rPr>
              <w:t>Á</w:t>
            </w:r>
            <w:r>
              <w:rPr>
                <w:sz w:val="20"/>
                <w:szCs w:val="20"/>
              </w:rPr>
              <w:t>lvarez Caviedes</w:t>
            </w:r>
          </w:p>
          <w:p w:rsidR="00CB0A74" w:rsidRDefault="00CB0A74" w:rsidP="00CB0A74">
            <w:pPr>
              <w:rPr>
                <w:sz w:val="20"/>
                <w:szCs w:val="20"/>
              </w:rPr>
            </w:pPr>
            <w:r>
              <w:rPr>
                <w:sz w:val="20"/>
                <w:szCs w:val="20"/>
              </w:rPr>
              <w:t>Lorena</w:t>
            </w:r>
            <w:r w:rsidR="00D14394">
              <w:rPr>
                <w:sz w:val="20"/>
                <w:szCs w:val="20"/>
              </w:rPr>
              <w:t xml:space="preserve"> </w:t>
            </w:r>
            <w:r>
              <w:rPr>
                <w:sz w:val="20"/>
                <w:szCs w:val="20"/>
              </w:rPr>
              <w:t>Bustos Gana</w:t>
            </w:r>
          </w:p>
          <w:p w:rsidR="00CB0A74" w:rsidRDefault="00CB0A74" w:rsidP="00CB0A74">
            <w:pPr>
              <w:rPr>
                <w:sz w:val="20"/>
                <w:szCs w:val="20"/>
              </w:rPr>
            </w:pPr>
            <w:r>
              <w:rPr>
                <w:sz w:val="20"/>
                <w:szCs w:val="20"/>
              </w:rPr>
              <w:t>Rafael González Ávila</w:t>
            </w:r>
          </w:p>
          <w:p w:rsidR="00CB0A74" w:rsidRDefault="00CB0A74" w:rsidP="00CB0A74">
            <w:pPr>
              <w:rPr>
                <w:sz w:val="20"/>
                <w:szCs w:val="20"/>
              </w:rPr>
            </w:pPr>
            <w:r>
              <w:rPr>
                <w:sz w:val="20"/>
                <w:szCs w:val="20"/>
              </w:rPr>
              <w:t>Cristian González Hidalgo</w:t>
            </w:r>
          </w:p>
          <w:p w:rsidR="00C222C8" w:rsidRPr="0025129B" w:rsidRDefault="00CB0A74" w:rsidP="00CB0A74">
            <w:pPr>
              <w:rPr>
                <w:sz w:val="20"/>
                <w:szCs w:val="20"/>
              </w:rPr>
            </w:pPr>
            <w:r>
              <w:rPr>
                <w:sz w:val="20"/>
                <w:szCs w:val="20"/>
              </w:rPr>
              <w:t>Patricio Guti</w:t>
            </w:r>
            <w:r w:rsidR="00D14394">
              <w:rPr>
                <w:sz w:val="20"/>
                <w:szCs w:val="20"/>
              </w:rPr>
              <w:t>é</w:t>
            </w:r>
            <w:r>
              <w:rPr>
                <w:sz w:val="20"/>
                <w:szCs w:val="20"/>
              </w:rPr>
              <w:t>rrez Parra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C222C8" w:rsidRPr="00317B4E" w:rsidRDefault="00C222C8" w:rsidP="00C222C8">
            <w:pPr>
              <w:rPr>
                <w:sz w:val="20"/>
                <w:szCs w:val="20"/>
              </w:rPr>
            </w:pPr>
            <w:r w:rsidRPr="00317B4E">
              <w:rPr>
                <w:b/>
                <w:sz w:val="20"/>
                <w:szCs w:val="20"/>
              </w:rPr>
              <w:t>Órganos:</w:t>
            </w:r>
          </w:p>
          <w:p w:rsidR="00CB0A74" w:rsidRPr="00317B4E" w:rsidRDefault="00CB0A74" w:rsidP="00CB0A74">
            <w:pPr>
              <w:rPr>
                <w:rFonts w:eastAsia="Times New Roman"/>
                <w:sz w:val="20"/>
                <w:szCs w:val="20"/>
              </w:rPr>
            </w:pPr>
            <w:r w:rsidRPr="00317B4E">
              <w:rPr>
                <w:rFonts w:eastAsia="Times New Roman"/>
                <w:sz w:val="20"/>
                <w:szCs w:val="20"/>
              </w:rPr>
              <w:t>CMN</w:t>
            </w:r>
          </w:p>
          <w:p w:rsidR="00CB0A74" w:rsidRPr="00317B4E" w:rsidRDefault="00CB0A74" w:rsidP="00CB0A74">
            <w:pPr>
              <w:rPr>
                <w:rFonts w:eastAsia="Times New Roman"/>
                <w:sz w:val="20"/>
                <w:szCs w:val="20"/>
              </w:rPr>
            </w:pPr>
            <w:r w:rsidRPr="00317B4E">
              <w:rPr>
                <w:rFonts w:eastAsia="Times New Roman"/>
                <w:sz w:val="20"/>
                <w:szCs w:val="20"/>
              </w:rPr>
              <w:t>CONAF</w:t>
            </w:r>
          </w:p>
          <w:p w:rsidR="00CB0A74" w:rsidRPr="00317B4E" w:rsidRDefault="00CB0A74" w:rsidP="00CB0A74">
            <w:pPr>
              <w:rPr>
                <w:rFonts w:eastAsia="Times New Roman"/>
                <w:sz w:val="20"/>
                <w:szCs w:val="20"/>
              </w:rPr>
            </w:pPr>
            <w:r w:rsidRPr="00317B4E">
              <w:rPr>
                <w:rFonts w:eastAsia="Times New Roman"/>
                <w:sz w:val="20"/>
                <w:szCs w:val="20"/>
              </w:rPr>
              <w:t>CONAF</w:t>
            </w:r>
          </w:p>
          <w:p w:rsidR="00CB0A74" w:rsidRPr="00317B4E" w:rsidRDefault="00CB0A74" w:rsidP="00CB0A74">
            <w:pPr>
              <w:rPr>
                <w:rFonts w:eastAsia="Times New Roman"/>
                <w:sz w:val="20"/>
                <w:szCs w:val="20"/>
              </w:rPr>
            </w:pPr>
            <w:r w:rsidRPr="00317B4E">
              <w:rPr>
                <w:rFonts w:eastAsia="Times New Roman"/>
                <w:sz w:val="20"/>
                <w:szCs w:val="20"/>
              </w:rPr>
              <w:t>CONAF</w:t>
            </w:r>
          </w:p>
          <w:p w:rsidR="00CB0A74" w:rsidRDefault="00CB0A74" w:rsidP="00CB0A74">
            <w:pPr>
              <w:rPr>
                <w:rFonts w:eastAsia="Times New Roman"/>
                <w:sz w:val="20"/>
                <w:szCs w:val="20"/>
              </w:rPr>
            </w:pPr>
            <w:r>
              <w:rPr>
                <w:rFonts w:eastAsia="Times New Roman"/>
                <w:sz w:val="20"/>
                <w:szCs w:val="20"/>
              </w:rPr>
              <w:t>CONAF</w:t>
            </w:r>
          </w:p>
          <w:p w:rsidR="00C222C8" w:rsidRPr="0025129B" w:rsidRDefault="00CB0A74" w:rsidP="00CB0A74">
            <w:pPr>
              <w:rPr>
                <w:rFonts w:eastAsia="Times New Roman"/>
                <w:sz w:val="20"/>
                <w:szCs w:val="20"/>
              </w:rPr>
            </w:pPr>
            <w:r>
              <w:rPr>
                <w:rFonts w:eastAsia="Times New Roman"/>
                <w:sz w:val="20"/>
                <w:szCs w:val="20"/>
              </w:rPr>
              <w:t>CONAF</w:t>
            </w:r>
          </w:p>
        </w:tc>
      </w:tr>
      <w:tr w:rsidR="00B117B9" w:rsidRPr="0025129B" w:rsidTr="00C222C8">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117B9" w:rsidRPr="004218A5" w:rsidRDefault="00B117B9" w:rsidP="00B117B9">
            <w:pPr>
              <w:spacing w:line="0" w:lineRule="atLeast"/>
              <w:jc w:val="left"/>
              <w:rPr>
                <w:b/>
                <w:sz w:val="20"/>
                <w:szCs w:val="20"/>
              </w:rPr>
            </w:pPr>
            <w:r w:rsidRPr="004218A5">
              <w:rPr>
                <w:b/>
                <w:sz w:val="20"/>
                <w:szCs w:val="20"/>
              </w:rPr>
              <w:t>Existió oposición al ingreso:</w:t>
            </w:r>
            <w:r w:rsidRPr="004218A5">
              <w:rPr>
                <w:sz w:val="20"/>
                <w:szCs w:val="20"/>
              </w:rPr>
              <w:t xml:space="preserve"> N</w:t>
            </w:r>
            <w:r>
              <w:rPr>
                <w:sz w:val="20"/>
                <w:szCs w:val="20"/>
              </w:rPr>
              <w:t>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17B9" w:rsidRPr="004218A5" w:rsidRDefault="00B117B9" w:rsidP="00B117B9">
            <w:pPr>
              <w:spacing w:line="0" w:lineRule="atLeast"/>
              <w:jc w:val="left"/>
              <w:rPr>
                <w:b/>
                <w:sz w:val="20"/>
                <w:szCs w:val="20"/>
              </w:rPr>
            </w:pPr>
            <w:r w:rsidRPr="004218A5">
              <w:rPr>
                <w:b/>
                <w:sz w:val="20"/>
                <w:szCs w:val="20"/>
              </w:rPr>
              <w:t xml:space="preserve">Existió auxilio de fuerza pública: </w:t>
            </w:r>
            <w:r w:rsidRPr="004218A5">
              <w:rPr>
                <w:sz w:val="20"/>
                <w:szCs w:val="20"/>
              </w:rPr>
              <w:t>N</w:t>
            </w:r>
            <w:r>
              <w:rPr>
                <w:sz w:val="20"/>
                <w:szCs w:val="20"/>
              </w:rPr>
              <w:t>o</w:t>
            </w:r>
          </w:p>
        </w:tc>
      </w:tr>
      <w:tr w:rsidR="00B117B9" w:rsidRPr="0025129B" w:rsidTr="00C222C8">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117B9" w:rsidRPr="004218A5" w:rsidRDefault="00B117B9" w:rsidP="00B117B9">
            <w:pPr>
              <w:spacing w:line="0" w:lineRule="atLeast"/>
              <w:jc w:val="left"/>
              <w:rPr>
                <w:b/>
                <w:sz w:val="20"/>
                <w:szCs w:val="20"/>
              </w:rPr>
            </w:pPr>
            <w:r w:rsidRPr="004218A5">
              <w:rPr>
                <w:b/>
                <w:sz w:val="20"/>
                <w:szCs w:val="20"/>
              </w:rPr>
              <w:t xml:space="preserve">Existió colaboración por parte de los fiscalizados: </w:t>
            </w:r>
            <w:r w:rsidRPr="004218A5">
              <w:rPr>
                <w:sz w:val="20"/>
                <w:szCs w:val="20"/>
              </w:rPr>
              <w:t>S</w:t>
            </w:r>
            <w:r w:rsidR="00D14394">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17B9" w:rsidRPr="004218A5" w:rsidRDefault="00B117B9" w:rsidP="00B117B9">
            <w:pPr>
              <w:spacing w:line="0" w:lineRule="atLeast"/>
              <w:jc w:val="left"/>
              <w:rPr>
                <w:b/>
                <w:sz w:val="20"/>
                <w:szCs w:val="20"/>
              </w:rPr>
            </w:pPr>
            <w:r w:rsidRPr="004218A5">
              <w:rPr>
                <w:b/>
                <w:sz w:val="20"/>
                <w:szCs w:val="20"/>
              </w:rPr>
              <w:t xml:space="preserve">Existió trato respetuoso y deferente: </w:t>
            </w:r>
            <w:r w:rsidRPr="004218A5">
              <w:rPr>
                <w:sz w:val="20"/>
                <w:szCs w:val="20"/>
              </w:rPr>
              <w:t>S</w:t>
            </w:r>
            <w:r w:rsidR="00D14394">
              <w:rPr>
                <w:sz w:val="20"/>
                <w:szCs w:val="20"/>
              </w:rPr>
              <w:t>í</w:t>
            </w:r>
          </w:p>
        </w:tc>
      </w:tr>
      <w:tr w:rsidR="00B117B9" w:rsidRPr="0025129B" w:rsidTr="00C222C8">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117B9" w:rsidRPr="004218A5" w:rsidRDefault="00B117B9" w:rsidP="00B117B9">
            <w:pPr>
              <w:spacing w:line="0" w:lineRule="atLeast"/>
              <w:jc w:val="left"/>
              <w:rPr>
                <w:b/>
                <w:sz w:val="20"/>
                <w:szCs w:val="20"/>
              </w:rPr>
            </w:pPr>
            <w:r w:rsidRPr="004218A5">
              <w:rPr>
                <w:b/>
                <w:sz w:val="20"/>
                <w:szCs w:val="20"/>
              </w:rPr>
              <w:t>Entrega de antecedentes solicitados:</w:t>
            </w:r>
            <w:r w:rsidRPr="004218A5">
              <w:rPr>
                <w:sz w:val="20"/>
                <w:szCs w:val="20"/>
              </w:rPr>
              <w:t xml:space="preserve"> N</w:t>
            </w:r>
            <w:r>
              <w:rPr>
                <w:sz w:val="20"/>
                <w:szCs w:val="20"/>
              </w:rPr>
              <w:t>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17B9" w:rsidRPr="004218A5" w:rsidRDefault="00B117B9" w:rsidP="00B117B9">
            <w:pPr>
              <w:spacing w:line="0" w:lineRule="atLeast"/>
              <w:jc w:val="left"/>
              <w:rPr>
                <w:sz w:val="20"/>
                <w:szCs w:val="20"/>
              </w:rPr>
            </w:pPr>
            <w:r w:rsidRPr="004218A5">
              <w:rPr>
                <w:b/>
                <w:sz w:val="20"/>
                <w:szCs w:val="20"/>
              </w:rPr>
              <w:t xml:space="preserve"> Entrega de acta:</w:t>
            </w:r>
            <w:r w:rsidRPr="004218A5">
              <w:rPr>
                <w:sz w:val="20"/>
                <w:szCs w:val="20"/>
              </w:rPr>
              <w:t xml:space="preserve"> S</w:t>
            </w:r>
            <w:r w:rsidR="00D14394">
              <w:rPr>
                <w:sz w:val="20"/>
                <w:szCs w:val="20"/>
              </w:rPr>
              <w:t>í</w:t>
            </w:r>
            <w:r w:rsidRPr="004218A5">
              <w:rPr>
                <w:sz w:val="20"/>
                <w:szCs w:val="20"/>
              </w:rPr>
              <w:t xml:space="preserve"> </w:t>
            </w:r>
            <w:r w:rsidR="00D14394">
              <w:rPr>
                <w:sz w:val="20"/>
                <w:szCs w:val="20"/>
              </w:rPr>
              <w:t>(</w:t>
            </w:r>
            <w:r>
              <w:rPr>
                <w:sz w:val="20"/>
                <w:szCs w:val="20"/>
              </w:rPr>
              <w:t>A</w:t>
            </w:r>
            <w:r w:rsidR="00D14394">
              <w:rPr>
                <w:sz w:val="20"/>
                <w:szCs w:val="20"/>
              </w:rPr>
              <w:t>nexo 1)</w:t>
            </w:r>
          </w:p>
        </w:tc>
      </w:tr>
      <w:tr w:rsidR="00C222C8" w:rsidRPr="0025129B" w:rsidTr="00C222C8">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C222C8" w:rsidRPr="004218A5" w:rsidRDefault="00C222C8" w:rsidP="00C222C8">
            <w:pPr>
              <w:spacing w:line="0" w:lineRule="atLeast"/>
              <w:jc w:val="left"/>
              <w:rPr>
                <w:b/>
                <w:sz w:val="20"/>
                <w:szCs w:val="20"/>
              </w:rPr>
            </w:pPr>
            <w:r w:rsidRPr="004218A5">
              <w:rPr>
                <w:b/>
                <w:sz w:val="20"/>
                <w:szCs w:val="20"/>
              </w:rPr>
              <w:t xml:space="preserve">Observaciones: </w:t>
            </w:r>
            <w:r w:rsidRPr="004218A5">
              <w:rPr>
                <w:sz w:val="20"/>
                <w:szCs w:val="20"/>
              </w:rPr>
              <w:t xml:space="preserve">No se solicitaron antecedentes durante la inspección. </w:t>
            </w:r>
          </w:p>
        </w:tc>
      </w:tr>
    </w:tbl>
    <w:p w:rsidR="002F0A12" w:rsidRDefault="002F0A12">
      <w:pPr>
        <w:jc w:val="left"/>
        <w:rPr>
          <w:rFonts w:cstheme="minorHAnsi"/>
          <w:b/>
          <w:color w:val="FF0000"/>
          <w:sz w:val="14"/>
          <w:szCs w:val="24"/>
        </w:rPr>
      </w:pPr>
    </w:p>
    <w:p w:rsidR="002F0A12" w:rsidRDefault="002F0A12" w:rsidP="002F0A12">
      <w:pPr>
        <w:rPr>
          <w:rFonts w:cstheme="minorHAnsi"/>
          <w:sz w:val="14"/>
          <w:szCs w:val="24"/>
        </w:rPr>
      </w:pPr>
    </w:p>
    <w:p w:rsidR="002F0A12" w:rsidRDefault="004B7A34" w:rsidP="004B7A34">
      <w:pPr>
        <w:pStyle w:val="Ttulo3"/>
      </w:pPr>
      <w:r>
        <w:t xml:space="preserve">Segundo </w:t>
      </w:r>
      <w:r w:rsidR="002F0A12" w:rsidRPr="0025129B">
        <w:t>día de inspección</w:t>
      </w:r>
      <w:r w:rsidR="00445C20">
        <w:t>.</w:t>
      </w:r>
    </w:p>
    <w:p w:rsidR="00445C20" w:rsidRPr="00445C20" w:rsidRDefault="00445C20" w:rsidP="00445C20"/>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4B7A34" w:rsidRPr="0025129B" w:rsidTr="00E843AE">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B7A34" w:rsidRPr="0025129B" w:rsidRDefault="004B7A34" w:rsidP="004B7A34">
            <w:pPr>
              <w:rPr>
                <w:sz w:val="20"/>
                <w:szCs w:val="20"/>
              </w:rPr>
            </w:pPr>
            <w:r w:rsidRPr="0025129B">
              <w:rPr>
                <w:b/>
                <w:sz w:val="20"/>
                <w:szCs w:val="20"/>
              </w:rPr>
              <w:t>F</w:t>
            </w:r>
            <w:r>
              <w:rPr>
                <w:b/>
                <w:sz w:val="20"/>
                <w:szCs w:val="20"/>
              </w:rPr>
              <w:t>echa</w:t>
            </w:r>
            <w:r w:rsidRPr="0025129B">
              <w:rPr>
                <w:b/>
                <w:sz w:val="20"/>
                <w:szCs w:val="20"/>
              </w:rPr>
              <w:t xml:space="preserve"> de realización: </w:t>
            </w:r>
          </w:p>
          <w:p w:rsidR="004B7A34" w:rsidRPr="0025129B" w:rsidRDefault="004B7A34" w:rsidP="004B7A34">
            <w:pPr>
              <w:rPr>
                <w:sz w:val="20"/>
                <w:szCs w:val="20"/>
              </w:rPr>
            </w:pPr>
            <w:r w:rsidRPr="00E52CA1">
              <w:rPr>
                <w:sz w:val="20"/>
                <w:szCs w:val="20"/>
              </w:rPr>
              <w:t>24 de julio del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B7A34" w:rsidRPr="00E52CA1" w:rsidRDefault="004B7A34" w:rsidP="004B7A34">
            <w:pPr>
              <w:rPr>
                <w:b/>
                <w:sz w:val="20"/>
                <w:szCs w:val="20"/>
              </w:rPr>
            </w:pPr>
            <w:r w:rsidRPr="00E52CA1">
              <w:rPr>
                <w:b/>
                <w:sz w:val="20"/>
                <w:szCs w:val="20"/>
              </w:rPr>
              <w:t>Hora de inicio:</w:t>
            </w:r>
          </w:p>
          <w:p w:rsidR="004B7A34" w:rsidRPr="00E52CA1" w:rsidRDefault="004B7A34" w:rsidP="004B7A34">
            <w:pPr>
              <w:rPr>
                <w:sz w:val="20"/>
                <w:szCs w:val="20"/>
              </w:rPr>
            </w:pPr>
            <w:r w:rsidRPr="00E52CA1">
              <w:rPr>
                <w:sz w:val="20"/>
                <w:szCs w:val="20"/>
              </w:rPr>
              <w:t>11:30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4B7A34" w:rsidRPr="00E52CA1" w:rsidRDefault="004B7A34" w:rsidP="004B7A34">
            <w:pPr>
              <w:rPr>
                <w:b/>
                <w:sz w:val="20"/>
                <w:szCs w:val="20"/>
              </w:rPr>
            </w:pPr>
            <w:r w:rsidRPr="00E52CA1">
              <w:rPr>
                <w:b/>
                <w:sz w:val="20"/>
                <w:szCs w:val="20"/>
              </w:rPr>
              <w:t>Hora de finalización:</w:t>
            </w:r>
          </w:p>
          <w:p w:rsidR="004B7A34" w:rsidRPr="00E52CA1" w:rsidRDefault="004B7A34" w:rsidP="004B7A34">
            <w:pPr>
              <w:rPr>
                <w:sz w:val="20"/>
                <w:szCs w:val="20"/>
                <w:lang w:val="es-ES" w:eastAsia="es-ES"/>
              </w:rPr>
            </w:pPr>
            <w:r w:rsidRPr="00E52CA1">
              <w:rPr>
                <w:sz w:val="20"/>
                <w:szCs w:val="20"/>
                <w:lang w:val="es-ES" w:eastAsia="es-ES"/>
              </w:rPr>
              <w:t>15:15 hrs.</w:t>
            </w:r>
          </w:p>
        </w:tc>
      </w:tr>
      <w:tr w:rsidR="004B7A34" w:rsidRPr="0025129B" w:rsidTr="00E843AE">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7A34" w:rsidRPr="00E52CA1" w:rsidRDefault="004B7A34" w:rsidP="004B7A34">
            <w:pPr>
              <w:rPr>
                <w:b/>
                <w:sz w:val="20"/>
                <w:szCs w:val="20"/>
              </w:rPr>
            </w:pPr>
            <w:r w:rsidRPr="00E52CA1">
              <w:rPr>
                <w:b/>
                <w:sz w:val="20"/>
                <w:szCs w:val="20"/>
              </w:rPr>
              <w:t xml:space="preserve">Fiscalizador encargado de la actividad: </w:t>
            </w:r>
          </w:p>
          <w:p w:rsidR="004B7A34" w:rsidRPr="00E52CA1" w:rsidRDefault="004B7A34" w:rsidP="004B7A34">
            <w:pPr>
              <w:rPr>
                <w:sz w:val="20"/>
                <w:szCs w:val="20"/>
              </w:rPr>
            </w:pPr>
            <w:r w:rsidRPr="00E52CA1">
              <w:rPr>
                <w:sz w:val="20"/>
                <w:szCs w:val="20"/>
              </w:rPr>
              <w:t>Fanny Torres Rojas</w:t>
            </w:r>
          </w:p>
          <w:p w:rsidR="004B7A34" w:rsidRPr="00E52CA1" w:rsidRDefault="004B7A34" w:rsidP="004B7A34">
            <w:pPr>
              <w:rPr>
                <w:sz w:val="20"/>
                <w:szCs w:val="20"/>
              </w:rPr>
            </w:pPr>
            <w:r w:rsidRPr="00E52CA1">
              <w:rPr>
                <w:sz w:val="20"/>
                <w:szCs w:val="20"/>
              </w:rPr>
              <w:t>Alba Urquijo Montaño</w:t>
            </w:r>
          </w:p>
          <w:p w:rsidR="004B7A34" w:rsidRPr="00E52CA1" w:rsidRDefault="004B7A34" w:rsidP="004B7A34">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4B7A34" w:rsidRPr="00E52CA1" w:rsidRDefault="004B7A34" w:rsidP="004B7A34">
            <w:pPr>
              <w:rPr>
                <w:b/>
                <w:sz w:val="20"/>
                <w:szCs w:val="20"/>
              </w:rPr>
            </w:pPr>
            <w:r w:rsidRPr="00E52CA1">
              <w:rPr>
                <w:b/>
                <w:sz w:val="20"/>
                <w:szCs w:val="20"/>
              </w:rPr>
              <w:t>Órgano:</w:t>
            </w:r>
          </w:p>
          <w:p w:rsidR="004B7A34" w:rsidRPr="00E52CA1" w:rsidRDefault="004B7A34" w:rsidP="004B7A34">
            <w:pPr>
              <w:rPr>
                <w:sz w:val="20"/>
                <w:szCs w:val="20"/>
              </w:rPr>
            </w:pPr>
            <w:r w:rsidRPr="00E52CA1">
              <w:rPr>
                <w:sz w:val="20"/>
                <w:szCs w:val="20"/>
              </w:rPr>
              <w:t>SERNAGEOMIN</w:t>
            </w:r>
          </w:p>
          <w:p w:rsidR="004B7A34" w:rsidRPr="00E52CA1" w:rsidRDefault="004B7A34" w:rsidP="004B7A34">
            <w:pPr>
              <w:rPr>
                <w:sz w:val="20"/>
                <w:szCs w:val="20"/>
              </w:rPr>
            </w:pPr>
            <w:r w:rsidRPr="00E52CA1">
              <w:rPr>
                <w:sz w:val="20"/>
                <w:szCs w:val="20"/>
              </w:rPr>
              <w:t>SERNAGEOMIN</w:t>
            </w:r>
          </w:p>
          <w:p w:rsidR="004B7A34" w:rsidRPr="00E52CA1" w:rsidRDefault="004B7A34" w:rsidP="004B7A34">
            <w:pPr>
              <w:rPr>
                <w:rFonts w:eastAsia="Times New Roman"/>
                <w:sz w:val="20"/>
                <w:szCs w:val="20"/>
              </w:rPr>
            </w:pPr>
          </w:p>
        </w:tc>
      </w:tr>
      <w:tr w:rsidR="004B7A34" w:rsidRPr="00B117B9" w:rsidTr="00E843AE">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7A34" w:rsidRPr="00E52CA1" w:rsidRDefault="004B7A34" w:rsidP="004B7A34">
            <w:pPr>
              <w:rPr>
                <w:sz w:val="20"/>
                <w:szCs w:val="20"/>
              </w:rPr>
            </w:pPr>
            <w:r w:rsidRPr="00E52CA1">
              <w:rPr>
                <w:b/>
                <w:sz w:val="20"/>
                <w:szCs w:val="20"/>
              </w:rPr>
              <w:t>Fiscalizadores participantes:</w:t>
            </w:r>
          </w:p>
          <w:p w:rsidR="004B7A34" w:rsidRPr="00E52CA1" w:rsidRDefault="004B7A34" w:rsidP="004B7A34">
            <w:pPr>
              <w:rPr>
                <w:sz w:val="20"/>
                <w:szCs w:val="20"/>
              </w:rPr>
            </w:pPr>
            <w:r w:rsidRPr="00E52CA1">
              <w:rPr>
                <w:sz w:val="20"/>
                <w:szCs w:val="20"/>
              </w:rPr>
              <w:t>Rafael González Ávila</w:t>
            </w:r>
          </w:p>
          <w:p w:rsidR="004B7A34" w:rsidRPr="00E52CA1" w:rsidRDefault="004B7A34" w:rsidP="004B7A34">
            <w:pPr>
              <w:rPr>
                <w:sz w:val="20"/>
                <w:szCs w:val="20"/>
              </w:rPr>
            </w:pPr>
            <w:r w:rsidRPr="00E52CA1">
              <w:rPr>
                <w:sz w:val="20"/>
                <w:szCs w:val="20"/>
              </w:rPr>
              <w:t>Natalia Pizarro Luz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4B7A34" w:rsidRPr="00E52CA1" w:rsidRDefault="004B7A34" w:rsidP="004B7A34">
            <w:pPr>
              <w:rPr>
                <w:sz w:val="20"/>
                <w:szCs w:val="20"/>
              </w:rPr>
            </w:pPr>
            <w:r>
              <w:rPr>
                <w:b/>
                <w:sz w:val="20"/>
                <w:szCs w:val="20"/>
              </w:rPr>
              <w:t>Órganos</w:t>
            </w:r>
            <w:r w:rsidRPr="00E52CA1">
              <w:rPr>
                <w:b/>
                <w:sz w:val="20"/>
                <w:szCs w:val="20"/>
              </w:rPr>
              <w:t>:</w:t>
            </w:r>
          </w:p>
          <w:p w:rsidR="004B7A34" w:rsidRPr="00E52CA1" w:rsidRDefault="004B7A34" w:rsidP="004B7A34">
            <w:pPr>
              <w:rPr>
                <w:rFonts w:eastAsia="Times New Roman"/>
                <w:sz w:val="20"/>
                <w:szCs w:val="20"/>
              </w:rPr>
            </w:pPr>
            <w:r w:rsidRPr="00E52CA1">
              <w:rPr>
                <w:rFonts w:eastAsia="Times New Roman"/>
                <w:sz w:val="20"/>
                <w:szCs w:val="20"/>
              </w:rPr>
              <w:t>CONAF</w:t>
            </w:r>
          </w:p>
          <w:p w:rsidR="004B7A34" w:rsidRPr="00E52CA1" w:rsidRDefault="004B7A34" w:rsidP="003C3498">
            <w:pPr>
              <w:rPr>
                <w:rFonts w:eastAsia="Times New Roman"/>
                <w:sz w:val="20"/>
                <w:szCs w:val="20"/>
              </w:rPr>
            </w:pPr>
            <w:r w:rsidRPr="00E52CA1">
              <w:rPr>
                <w:rFonts w:eastAsia="Times New Roman"/>
                <w:sz w:val="20"/>
                <w:szCs w:val="20"/>
              </w:rPr>
              <w:t>S</w:t>
            </w:r>
            <w:r w:rsidR="00D14394">
              <w:rPr>
                <w:rFonts w:eastAsia="Times New Roman"/>
                <w:sz w:val="20"/>
                <w:szCs w:val="20"/>
              </w:rPr>
              <w:t>E</w:t>
            </w:r>
            <w:r w:rsidRPr="00E52CA1">
              <w:rPr>
                <w:rFonts w:eastAsia="Times New Roman"/>
                <w:sz w:val="20"/>
                <w:szCs w:val="20"/>
              </w:rPr>
              <w:t>R</w:t>
            </w:r>
            <w:r w:rsidR="00D14394">
              <w:rPr>
                <w:rFonts w:eastAsia="Times New Roman"/>
                <w:sz w:val="20"/>
                <w:szCs w:val="20"/>
              </w:rPr>
              <w:t>E</w:t>
            </w:r>
            <w:r w:rsidRPr="00E52CA1">
              <w:rPr>
                <w:rFonts w:eastAsia="Times New Roman"/>
                <w:sz w:val="20"/>
                <w:szCs w:val="20"/>
              </w:rPr>
              <w:t>M</w:t>
            </w:r>
            <w:r w:rsidR="00D14394">
              <w:rPr>
                <w:rFonts w:eastAsia="Times New Roman"/>
                <w:sz w:val="20"/>
                <w:szCs w:val="20"/>
              </w:rPr>
              <w:t>I</w:t>
            </w:r>
            <w:r w:rsidRPr="00E52CA1">
              <w:rPr>
                <w:rFonts w:eastAsia="Times New Roman"/>
                <w:sz w:val="20"/>
                <w:szCs w:val="20"/>
              </w:rPr>
              <w:t xml:space="preserve"> de SALUD</w:t>
            </w:r>
          </w:p>
        </w:tc>
      </w:tr>
      <w:tr w:rsidR="00150434" w:rsidRPr="0025129B" w:rsidTr="00E843AE">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150434" w:rsidRPr="004218A5" w:rsidRDefault="00150434" w:rsidP="00150434">
            <w:pPr>
              <w:spacing w:line="0" w:lineRule="atLeast"/>
              <w:jc w:val="left"/>
              <w:rPr>
                <w:b/>
                <w:sz w:val="20"/>
                <w:szCs w:val="20"/>
              </w:rPr>
            </w:pPr>
            <w:r w:rsidRPr="004218A5">
              <w:rPr>
                <w:b/>
                <w:sz w:val="20"/>
                <w:szCs w:val="20"/>
              </w:rPr>
              <w:t>Existió oposición al ingreso:</w:t>
            </w:r>
            <w:r w:rsidRPr="004218A5">
              <w:rPr>
                <w:sz w:val="20"/>
                <w:szCs w:val="20"/>
              </w:rPr>
              <w:t xml:space="preserve"> N</w:t>
            </w:r>
            <w:r>
              <w:rPr>
                <w:sz w:val="20"/>
                <w:szCs w:val="20"/>
              </w:rPr>
              <w:t>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0434" w:rsidRPr="004218A5" w:rsidRDefault="00150434" w:rsidP="00150434">
            <w:pPr>
              <w:spacing w:line="0" w:lineRule="atLeast"/>
              <w:jc w:val="left"/>
              <w:rPr>
                <w:b/>
                <w:sz w:val="20"/>
                <w:szCs w:val="20"/>
              </w:rPr>
            </w:pPr>
            <w:r w:rsidRPr="004218A5">
              <w:rPr>
                <w:b/>
                <w:sz w:val="20"/>
                <w:szCs w:val="20"/>
              </w:rPr>
              <w:t xml:space="preserve">Existió auxilio de fuerza pública: </w:t>
            </w:r>
            <w:r w:rsidRPr="004218A5">
              <w:rPr>
                <w:sz w:val="20"/>
                <w:szCs w:val="20"/>
              </w:rPr>
              <w:t>N</w:t>
            </w:r>
            <w:r>
              <w:rPr>
                <w:sz w:val="20"/>
                <w:szCs w:val="20"/>
              </w:rPr>
              <w:t>o</w:t>
            </w:r>
          </w:p>
        </w:tc>
      </w:tr>
      <w:tr w:rsidR="00150434" w:rsidRPr="0025129B" w:rsidTr="00E843AE">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150434" w:rsidRPr="004218A5" w:rsidRDefault="00150434" w:rsidP="00150434">
            <w:pPr>
              <w:spacing w:line="0" w:lineRule="atLeast"/>
              <w:jc w:val="left"/>
              <w:rPr>
                <w:b/>
                <w:sz w:val="20"/>
                <w:szCs w:val="20"/>
              </w:rPr>
            </w:pPr>
            <w:r w:rsidRPr="004218A5">
              <w:rPr>
                <w:b/>
                <w:sz w:val="20"/>
                <w:szCs w:val="20"/>
              </w:rPr>
              <w:t xml:space="preserve">Existió colaboración por parte de los fiscalizados: </w:t>
            </w:r>
            <w:r w:rsidRPr="004218A5">
              <w:rPr>
                <w:sz w:val="20"/>
                <w:szCs w:val="20"/>
              </w:rPr>
              <w:t>S</w:t>
            </w:r>
            <w:r>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0434" w:rsidRPr="004218A5" w:rsidRDefault="00150434" w:rsidP="00150434">
            <w:pPr>
              <w:spacing w:line="0" w:lineRule="atLeast"/>
              <w:jc w:val="left"/>
              <w:rPr>
                <w:b/>
                <w:sz w:val="20"/>
                <w:szCs w:val="20"/>
              </w:rPr>
            </w:pPr>
            <w:r w:rsidRPr="004218A5">
              <w:rPr>
                <w:b/>
                <w:sz w:val="20"/>
                <w:szCs w:val="20"/>
              </w:rPr>
              <w:t xml:space="preserve">Existió trato respetuoso y deferente: </w:t>
            </w:r>
            <w:r w:rsidRPr="004218A5">
              <w:rPr>
                <w:sz w:val="20"/>
                <w:szCs w:val="20"/>
              </w:rPr>
              <w:t>S</w:t>
            </w:r>
            <w:r>
              <w:rPr>
                <w:sz w:val="20"/>
                <w:szCs w:val="20"/>
              </w:rPr>
              <w:t>í</w:t>
            </w:r>
          </w:p>
        </w:tc>
      </w:tr>
      <w:tr w:rsidR="00150434" w:rsidRPr="0025129B" w:rsidTr="00E843AE">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150434" w:rsidRPr="004218A5" w:rsidRDefault="00150434" w:rsidP="00150434">
            <w:pPr>
              <w:spacing w:line="0" w:lineRule="atLeast"/>
              <w:jc w:val="left"/>
              <w:rPr>
                <w:b/>
                <w:sz w:val="20"/>
                <w:szCs w:val="20"/>
              </w:rPr>
            </w:pPr>
            <w:r w:rsidRPr="004218A5">
              <w:rPr>
                <w:b/>
                <w:sz w:val="20"/>
                <w:szCs w:val="20"/>
              </w:rPr>
              <w:t>Entrega de antecedentes solicitados:</w:t>
            </w:r>
            <w:r w:rsidRPr="004218A5">
              <w:rPr>
                <w:sz w:val="20"/>
                <w:szCs w:val="20"/>
              </w:rPr>
              <w:t xml:space="preserve"> N</w:t>
            </w:r>
            <w:r>
              <w:rPr>
                <w:sz w:val="20"/>
                <w:szCs w:val="20"/>
              </w:rPr>
              <w:t>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0434" w:rsidRPr="004218A5" w:rsidRDefault="00150434" w:rsidP="00150434">
            <w:pPr>
              <w:spacing w:line="0" w:lineRule="atLeast"/>
              <w:jc w:val="left"/>
              <w:rPr>
                <w:sz w:val="20"/>
                <w:szCs w:val="20"/>
              </w:rPr>
            </w:pPr>
            <w:r w:rsidRPr="004218A5">
              <w:rPr>
                <w:b/>
                <w:sz w:val="20"/>
                <w:szCs w:val="20"/>
              </w:rPr>
              <w:t xml:space="preserve"> Entrega de acta:</w:t>
            </w:r>
            <w:r w:rsidRPr="004218A5">
              <w:rPr>
                <w:sz w:val="20"/>
                <w:szCs w:val="20"/>
              </w:rPr>
              <w:t xml:space="preserve"> S</w:t>
            </w:r>
            <w:r>
              <w:rPr>
                <w:sz w:val="20"/>
                <w:szCs w:val="20"/>
              </w:rPr>
              <w:t>í</w:t>
            </w:r>
            <w:r w:rsidRPr="004218A5">
              <w:rPr>
                <w:sz w:val="20"/>
                <w:szCs w:val="20"/>
              </w:rPr>
              <w:t xml:space="preserve"> </w:t>
            </w:r>
            <w:r w:rsidR="0080468F">
              <w:rPr>
                <w:sz w:val="20"/>
                <w:szCs w:val="20"/>
              </w:rPr>
              <w:t>(</w:t>
            </w:r>
            <w:r>
              <w:rPr>
                <w:sz w:val="20"/>
                <w:szCs w:val="20"/>
              </w:rPr>
              <w:t>A</w:t>
            </w:r>
            <w:r w:rsidR="0080468F">
              <w:rPr>
                <w:sz w:val="20"/>
                <w:szCs w:val="20"/>
              </w:rPr>
              <w:t>nexo</w:t>
            </w:r>
            <w:r>
              <w:rPr>
                <w:sz w:val="20"/>
                <w:szCs w:val="20"/>
              </w:rPr>
              <w:t xml:space="preserve"> 1</w:t>
            </w:r>
            <w:r w:rsidR="0080468F">
              <w:rPr>
                <w:sz w:val="20"/>
                <w:szCs w:val="20"/>
              </w:rPr>
              <w:t>)</w:t>
            </w:r>
          </w:p>
        </w:tc>
      </w:tr>
      <w:tr w:rsidR="00150434" w:rsidRPr="00E52CA1" w:rsidTr="00E843AE">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150434" w:rsidRPr="004218A5" w:rsidRDefault="00150434" w:rsidP="00150434">
            <w:pPr>
              <w:spacing w:line="0" w:lineRule="atLeast"/>
              <w:jc w:val="left"/>
              <w:rPr>
                <w:b/>
                <w:sz w:val="20"/>
                <w:szCs w:val="20"/>
              </w:rPr>
            </w:pPr>
            <w:r w:rsidRPr="004218A5">
              <w:rPr>
                <w:b/>
                <w:sz w:val="20"/>
                <w:szCs w:val="20"/>
              </w:rPr>
              <w:t xml:space="preserve">Observaciones: </w:t>
            </w:r>
            <w:r w:rsidRPr="004218A5">
              <w:rPr>
                <w:sz w:val="20"/>
                <w:szCs w:val="20"/>
              </w:rPr>
              <w:t xml:space="preserve">No se solicitaron antecedentes durante la inspección. </w:t>
            </w:r>
          </w:p>
        </w:tc>
      </w:tr>
    </w:tbl>
    <w:p w:rsidR="000D607C" w:rsidRDefault="000D607C" w:rsidP="000D607C">
      <w:bookmarkStart w:id="90" w:name="_Toc352840390"/>
      <w:bookmarkStart w:id="91" w:name="_Toc352841450"/>
      <w:bookmarkStart w:id="92" w:name="_Toc353998117"/>
      <w:bookmarkStart w:id="93" w:name="_Toc353998190"/>
      <w:bookmarkStart w:id="94" w:name="_Toc382383541"/>
      <w:bookmarkStart w:id="95" w:name="_Toc382472363"/>
    </w:p>
    <w:p w:rsidR="00BD4B0C" w:rsidRDefault="00BD4B0C" w:rsidP="000D607C"/>
    <w:p w:rsidR="00BD4B0C" w:rsidRDefault="00BD4B0C" w:rsidP="000D607C"/>
    <w:p w:rsidR="00BD4B0C" w:rsidRDefault="00BD4B0C" w:rsidP="000D607C"/>
    <w:p w:rsidR="003C3498" w:rsidRDefault="003C3498" w:rsidP="000D607C"/>
    <w:p w:rsidR="00BD4B0C" w:rsidRDefault="00BD4B0C" w:rsidP="000D607C"/>
    <w:p w:rsidR="00BD4B0C" w:rsidRDefault="00BD4B0C" w:rsidP="000D607C"/>
    <w:p w:rsidR="00BD4B0C" w:rsidRDefault="00BD4B0C" w:rsidP="000D607C"/>
    <w:bookmarkEnd w:id="90"/>
    <w:bookmarkEnd w:id="91"/>
    <w:bookmarkEnd w:id="92"/>
    <w:bookmarkEnd w:id="93"/>
    <w:bookmarkEnd w:id="94"/>
    <w:bookmarkEnd w:id="95"/>
    <w:p w:rsidR="00076AEF" w:rsidRDefault="006F1D1F" w:rsidP="00554B29">
      <w:pPr>
        <w:pStyle w:val="Ttulo3"/>
      </w:pPr>
      <w:r>
        <w:lastRenderedPageBreak/>
        <w:t>Esquema de r</w:t>
      </w:r>
      <w:r w:rsidRPr="000D607C">
        <w:t>ecorrido</w:t>
      </w:r>
      <w:r w:rsidR="00FB53DC">
        <w:t>- Primer día.</w:t>
      </w:r>
    </w:p>
    <w:p w:rsidR="00445C20" w:rsidRDefault="00445C20" w:rsidP="00445C20">
      <w:r>
        <w:rPr>
          <w:noProof/>
          <w:lang w:eastAsia="es-CL"/>
        </w:rPr>
        <mc:AlternateContent>
          <mc:Choice Requires="wps">
            <w:drawing>
              <wp:anchor distT="0" distB="0" distL="114300" distR="114300" simplePos="0" relativeHeight="251652096" behindDoc="0" locked="0" layoutInCell="1" allowOverlap="1" wp14:anchorId="31768DC8" wp14:editId="2C29F3DB">
                <wp:simplePos x="0" y="0"/>
                <wp:positionH relativeFrom="margin">
                  <wp:align>left</wp:align>
                </wp:positionH>
                <wp:positionV relativeFrom="page">
                  <wp:posOffset>1120140</wp:posOffset>
                </wp:positionV>
                <wp:extent cx="6339205" cy="3670935"/>
                <wp:effectExtent l="0" t="0" r="23495" b="24765"/>
                <wp:wrapTopAndBottom/>
                <wp:docPr id="17" name="2 Cuadro de texto"/>
                <wp:cNvGraphicFramePr/>
                <a:graphic xmlns:a="http://schemas.openxmlformats.org/drawingml/2006/main">
                  <a:graphicData uri="http://schemas.microsoft.com/office/word/2010/wordprocessingShape">
                    <wps:wsp>
                      <wps:cNvSpPr txBox="1"/>
                      <wps:spPr>
                        <a:xfrm>
                          <a:off x="0" y="0"/>
                          <a:ext cx="6339205" cy="3670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4C16" w:rsidRDefault="00E24C16" w:rsidP="000E4100">
                            <w:r>
                              <w:rPr>
                                <w:noProof/>
                                <w:lang w:eastAsia="es-CL"/>
                              </w:rPr>
                              <w:drawing>
                                <wp:inline distT="0" distB="0" distL="0" distR="0" wp14:anchorId="00D1F4C8" wp14:editId="11A85395">
                                  <wp:extent cx="6229350" cy="362782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585" t="9642" r="567" b="6612"/>
                                          <a:stretch/>
                                        </pic:blipFill>
                                        <pic:spPr bwMode="auto">
                                          <a:xfrm>
                                            <a:off x="0" y="0"/>
                                            <a:ext cx="6260528" cy="3645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68DC8" id="_x0000_t202" coordsize="21600,21600" o:spt="202" path="m,l,21600r21600,l21600,xe">
                <v:stroke joinstyle="miter"/>
                <v:path gradientshapeok="t" o:connecttype="rect"/>
              </v:shapetype>
              <v:shape id="2 Cuadro de texto" o:spid="_x0000_s1026" type="#_x0000_t202" style="position:absolute;left:0;text-align:left;margin-left:0;margin-top:88.2pt;width:499.15pt;height:289.0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" fillcolor="white [3201]" strokeweight=".5pt">
                <v:textbox>
                  <w:txbxContent>
                    <w:p w:rsidR="00E24C16" w:rsidRDefault="00E24C16" w:rsidP="000E4100">
                      <w:r>
                        <w:rPr>
                          <w:noProof/>
                          <w:lang w:eastAsia="es-CL"/>
                        </w:rPr>
                        <w:drawing>
                          <wp:inline distT="0" distB="0" distL="0" distR="0" wp14:anchorId="00D1F4C8" wp14:editId="11A85395">
                            <wp:extent cx="6229350" cy="362782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585" t="9642" r="567" b="6612"/>
                                    <a:stretch/>
                                  </pic:blipFill>
                                  <pic:spPr bwMode="auto">
                                    <a:xfrm>
                                      <a:off x="0" y="0"/>
                                      <a:ext cx="6260528" cy="364597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anchory="page"/>
              </v:shape>
            </w:pict>
          </mc:Fallback>
        </mc:AlternateContent>
      </w:r>
    </w:p>
    <w:p w:rsidR="00B57C24" w:rsidRDefault="00B57C24" w:rsidP="00B57C24">
      <w:pPr>
        <w:pStyle w:val="Ttulo3"/>
        <w:numPr>
          <w:ilvl w:val="0"/>
          <w:numId w:val="0"/>
        </w:numPr>
        <w:ind w:left="720"/>
      </w:pPr>
    </w:p>
    <w:p w:rsidR="00076AEF" w:rsidRDefault="00076AEF" w:rsidP="00076AEF">
      <w:pPr>
        <w:pStyle w:val="Ttulo3"/>
      </w:pPr>
      <w:r w:rsidRPr="0025129B">
        <w:t>Detalle del Recorrido de la Inspección</w:t>
      </w:r>
      <w:r w:rsidR="006F1D1F">
        <w:t xml:space="preserve"> –</w:t>
      </w:r>
      <w:r w:rsidR="00445C20">
        <w:t xml:space="preserve"> Primer</w:t>
      </w:r>
      <w:r w:rsidR="006F1D1F">
        <w:t xml:space="preserve"> día.</w:t>
      </w:r>
      <w:r>
        <w:t xml:space="preserve"> </w:t>
      </w:r>
    </w:p>
    <w:p w:rsidR="00076AEF" w:rsidRDefault="00076AEF">
      <w:pPr>
        <w:jc w:val="left"/>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76AEF" w:rsidRPr="0025129B" w:rsidTr="00B90A1B">
        <w:trPr>
          <w:trHeight w:val="481"/>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76AEF" w:rsidRPr="0025129B" w:rsidRDefault="00076AEF" w:rsidP="00B90A1B">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76AEF" w:rsidRPr="0025129B" w:rsidRDefault="00076AEF" w:rsidP="00B90A1B">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76AEF" w:rsidRPr="0025129B" w:rsidRDefault="00076AEF" w:rsidP="00B90A1B">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076AEF" w:rsidRPr="0025129B" w:rsidTr="00B90A1B">
        <w:trPr>
          <w:trHeight w:val="481"/>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76AEF" w:rsidRPr="0025129B" w:rsidRDefault="00076AEF" w:rsidP="00B90A1B">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76AEF" w:rsidRPr="0025129B" w:rsidRDefault="00076AEF" w:rsidP="00B90A1B">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76AEF" w:rsidRPr="0025129B" w:rsidRDefault="00076AEF" w:rsidP="00B90A1B">
            <w:pPr>
              <w:spacing w:before="60" w:after="60"/>
              <w:ind w:left="57" w:right="57"/>
              <w:jc w:val="center"/>
              <w:rPr>
                <w:rFonts w:cstheme="minorHAnsi"/>
                <w:b/>
                <w:sz w:val="20"/>
                <w:szCs w:val="20"/>
              </w:rPr>
            </w:pPr>
          </w:p>
        </w:tc>
      </w:tr>
      <w:tr w:rsidR="00076AEF" w:rsidRPr="0025129B" w:rsidTr="00B90A1B">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76AEF" w:rsidRPr="0025129B" w:rsidRDefault="00076AEF" w:rsidP="00B90A1B">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76AEF" w:rsidRPr="0025129B" w:rsidRDefault="00010BF7" w:rsidP="00B90A1B">
            <w:pPr>
              <w:rPr>
                <w:rFonts w:eastAsia="Times New Roman" w:cstheme="minorHAnsi"/>
                <w:sz w:val="20"/>
                <w:szCs w:val="20"/>
                <w:lang w:val="es-ES_tradnl" w:eastAsia="es-CL"/>
              </w:rPr>
            </w:pPr>
            <w:r w:rsidRPr="00010BF7">
              <w:rPr>
                <w:rFonts w:eastAsia="Times New Roman" w:cstheme="minorHAnsi"/>
                <w:sz w:val="20"/>
                <w:szCs w:val="20"/>
                <w:lang w:val="es-ES_tradnl" w:eastAsia="es-CL"/>
              </w:rPr>
              <w:t>Piscinas de solución</w:t>
            </w:r>
            <w:r w:rsidR="00AF20BC">
              <w:rPr>
                <w:rFonts w:eastAsia="Times New Roman" w:cstheme="minorHAnsi"/>
                <w:sz w:val="20"/>
                <w:szCs w:val="20"/>
                <w:lang w:val="es-ES_tradnl" w:eastAsia="es-CL"/>
              </w:rPr>
              <w:t>.</w:t>
            </w:r>
          </w:p>
        </w:tc>
        <w:tc>
          <w:tcPr>
            <w:tcW w:w="2714" w:type="pct"/>
            <w:tcBorders>
              <w:top w:val="nil"/>
              <w:left w:val="nil"/>
              <w:bottom w:val="single" w:sz="4" w:space="0" w:color="auto"/>
              <w:right w:val="single" w:sz="8" w:space="0" w:color="auto"/>
            </w:tcBorders>
            <w:vAlign w:val="center"/>
          </w:tcPr>
          <w:p w:rsidR="00076AEF" w:rsidRPr="0025129B" w:rsidRDefault="00010BF7" w:rsidP="008D3D1C">
            <w:pPr>
              <w:rPr>
                <w:rFonts w:eastAsia="Times New Roman" w:cstheme="minorHAnsi"/>
                <w:sz w:val="20"/>
                <w:szCs w:val="20"/>
                <w:lang w:val="es-ES_tradnl" w:eastAsia="es-CL"/>
              </w:rPr>
            </w:pPr>
            <w:r>
              <w:rPr>
                <w:rFonts w:eastAsia="Times New Roman" w:cstheme="minorHAnsi"/>
                <w:sz w:val="20"/>
                <w:szCs w:val="20"/>
                <w:lang w:val="es-ES_tradnl" w:eastAsia="es-CL"/>
              </w:rPr>
              <w:t>Corresponden a las piscinas de captación de solución de yodato.</w:t>
            </w:r>
          </w:p>
        </w:tc>
      </w:tr>
      <w:tr w:rsidR="00076AEF" w:rsidRPr="0025129B" w:rsidTr="00B90A1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76AEF" w:rsidRPr="0025129B" w:rsidRDefault="00076AEF" w:rsidP="00B90A1B">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76AEF" w:rsidRPr="0025129B" w:rsidRDefault="008717D9" w:rsidP="00B90A1B">
            <w:pPr>
              <w:rPr>
                <w:rFonts w:eastAsia="Times New Roman" w:cstheme="minorHAnsi"/>
                <w:sz w:val="20"/>
                <w:szCs w:val="20"/>
                <w:lang w:val="es-ES_tradnl" w:eastAsia="es-CL"/>
              </w:rPr>
            </w:pPr>
            <w:r>
              <w:rPr>
                <w:rFonts w:eastAsia="Times New Roman" w:cstheme="minorHAnsi"/>
                <w:sz w:val="20"/>
                <w:szCs w:val="20"/>
                <w:lang w:val="es-ES_tradnl" w:eastAsia="es-CL"/>
              </w:rPr>
              <w:t>Pilas de lixiviación</w:t>
            </w:r>
            <w:r w:rsidR="00AF20BC">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rsidR="00076AEF" w:rsidRPr="0025129B" w:rsidRDefault="008D3D1C" w:rsidP="008D3D1C">
            <w:pPr>
              <w:rPr>
                <w:rFonts w:eastAsia="Times New Roman" w:cstheme="minorHAnsi"/>
                <w:sz w:val="20"/>
                <w:szCs w:val="20"/>
                <w:lang w:val="es-ES_tradnl" w:eastAsia="es-CL"/>
              </w:rPr>
            </w:pPr>
            <w:r w:rsidRPr="008D3D1C">
              <w:rPr>
                <w:rFonts w:eastAsia="Times New Roman" w:cstheme="minorHAnsi"/>
                <w:sz w:val="20"/>
                <w:szCs w:val="20"/>
                <w:lang w:val="es-ES_tradnl" w:eastAsia="es-CL"/>
              </w:rPr>
              <w:t>Corresponde a sectores de acopios de material para generar el proceso de lixiviación del yodo.</w:t>
            </w:r>
          </w:p>
        </w:tc>
      </w:tr>
      <w:tr w:rsidR="00010BF7" w:rsidRPr="0025129B" w:rsidTr="00B90A1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10BF7" w:rsidRPr="0025129B" w:rsidRDefault="00010BF7" w:rsidP="00010BF7">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10BF7" w:rsidRPr="0025129B" w:rsidRDefault="008717D9" w:rsidP="00010BF7">
            <w:pPr>
              <w:rPr>
                <w:rFonts w:eastAsia="Times New Roman" w:cstheme="minorHAnsi"/>
                <w:sz w:val="20"/>
                <w:szCs w:val="20"/>
                <w:lang w:val="es-ES_tradnl" w:eastAsia="es-CL"/>
              </w:rPr>
            </w:pPr>
            <w:r>
              <w:rPr>
                <w:rFonts w:eastAsia="Times New Roman" w:cstheme="minorHAnsi"/>
                <w:sz w:val="20"/>
                <w:szCs w:val="20"/>
                <w:lang w:val="es-ES_tradnl" w:eastAsia="es-CL"/>
              </w:rPr>
              <w:t>Frentes de explotación</w:t>
            </w:r>
            <w:r w:rsidR="00AF20BC">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rsidR="00010BF7" w:rsidRPr="0025129B" w:rsidRDefault="008D3D1C" w:rsidP="008D3D1C">
            <w:pPr>
              <w:rPr>
                <w:rFonts w:eastAsia="Times New Roman" w:cstheme="minorHAnsi"/>
                <w:sz w:val="20"/>
                <w:szCs w:val="20"/>
                <w:lang w:val="es-ES_tradnl" w:eastAsia="es-CL"/>
              </w:rPr>
            </w:pPr>
            <w:r>
              <w:rPr>
                <w:rFonts w:eastAsia="Times New Roman" w:cstheme="minorHAnsi"/>
                <w:sz w:val="20"/>
                <w:szCs w:val="20"/>
                <w:lang w:val="es-ES_tradnl" w:eastAsia="es-CL"/>
              </w:rPr>
              <w:t>Sector correspondiente a las canteras de explotación de material.</w:t>
            </w:r>
          </w:p>
        </w:tc>
      </w:tr>
      <w:tr w:rsidR="00010BF7" w:rsidRPr="0025129B" w:rsidTr="00B90A1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10BF7" w:rsidRPr="0025129B" w:rsidRDefault="00010BF7" w:rsidP="00010BF7">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010BF7" w:rsidRPr="0025129B" w:rsidRDefault="008717D9" w:rsidP="00010BF7">
            <w:pPr>
              <w:rPr>
                <w:rFonts w:eastAsia="Times New Roman" w:cstheme="minorHAnsi"/>
                <w:sz w:val="20"/>
                <w:szCs w:val="20"/>
                <w:lang w:val="es-ES_tradnl" w:eastAsia="es-CL"/>
              </w:rPr>
            </w:pPr>
            <w:r>
              <w:rPr>
                <w:rFonts w:eastAsia="Times New Roman" w:cstheme="minorHAnsi"/>
                <w:sz w:val="20"/>
                <w:szCs w:val="20"/>
                <w:lang w:val="es-ES_tradnl" w:eastAsia="es-CL"/>
              </w:rPr>
              <w:t>Plantas concentradoras</w:t>
            </w:r>
            <w:r w:rsidR="00AF20BC">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rsidR="00010BF7" w:rsidRPr="0025129B" w:rsidRDefault="008D3D1C" w:rsidP="008D3D1C">
            <w:pPr>
              <w:rPr>
                <w:rFonts w:eastAsia="Times New Roman" w:cstheme="minorHAnsi"/>
                <w:sz w:val="20"/>
                <w:szCs w:val="20"/>
                <w:lang w:val="es-ES_tradnl" w:eastAsia="es-CL"/>
              </w:rPr>
            </w:pPr>
            <w:r>
              <w:rPr>
                <w:rFonts w:eastAsia="Times New Roman" w:cstheme="minorHAnsi"/>
                <w:sz w:val="20"/>
                <w:szCs w:val="20"/>
                <w:lang w:val="es-ES_tradnl" w:eastAsia="es-CL"/>
              </w:rPr>
              <w:t>Se considera el área de pi</w:t>
            </w:r>
            <w:r w:rsidR="009D783D">
              <w:rPr>
                <w:rFonts w:eastAsia="Times New Roman" w:cstheme="minorHAnsi"/>
                <w:sz w:val="20"/>
                <w:szCs w:val="20"/>
                <w:lang w:val="es-ES_tradnl" w:eastAsia="es-CL"/>
              </w:rPr>
              <w:t>s</w:t>
            </w:r>
            <w:r>
              <w:rPr>
                <w:rFonts w:eastAsia="Times New Roman" w:cstheme="minorHAnsi"/>
                <w:sz w:val="20"/>
                <w:szCs w:val="20"/>
                <w:lang w:val="es-ES_tradnl" w:eastAsia="es-CL"/>
              </w:rPr>
              <w:t>cinas de alimentación, torres de enfriamiento, torres de absorción, torres blow out y estanque de solución de descarte.</w:t>
            </w:r>
          </w:p>
        </w:tc>
      </w:tr>
      <w:tr w:rsidR="00010BF7" w:rsidRPr="0025129B" w:rsidTr="00B90A1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10BF7" w:rsidRPr="0025129B" w:rsidRDefault="008717D9" w:rsidP="00010BF7">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rsidR="00010BF7" w:rsidRPr="0025129B" w:rsidRDefault="008717D9" w:rsidP="00010BF7">
            <w:pPr>
              <w:rPr>
                <w:rFonts w:eastAsia="Times New Roman" w:cstheme="minorHAnsi"/>
                <w:sz w:val="20"/>
                <w:szCs w:val="20"/>
                <w:lang w:val="es-ES_tradnl" w:eastAsia="es-CL"/>
              </w:rPr>
            </w:pPr>
            <w:r>
              <w:rPr>
                <w:rFonts w:eastAsia="Times New Roman" w:cstheme="minorHAnsi"/>
                <w:sz w:val="20"/>
                <w:szCs w:val="20"/>
                <w:lang w:val="es-ES_tradnl" w:eastAsia="es-CL"/>
              </w:rPr>
              <w:t>Estaci</w:t>
            </w:r>
            <w:r w:rsidR="00AF20BC">
              <w:rPr>
                <w:rFonts w:eastAsia="Times New Roman" w:cstheme="minorHAnsi"/>
                <w:sz w:val="20"/>
                <w:szCs w:val="20"/>
                <w:lang w:val="es-ES_tradnl" w:eastAsia="es-CL"/>
              </w:rPr>
              <w:t>ón de m</w:t>
            </w:r>
            <w:r>
              <w:rPr>
                <w:rFonts w:eastAsia="Times New Roman" w:cstheme="minorHAnsi"/>
                <w:sz w:val="20"/>
                <w:szCs w:val="20"/>
                <w:lang w:val="es-ES_tradnl" w:eastAsia="es-CL"/>
              </w:rPr>
              <w:t>onitoreo</w:t>
            </w:r>
            <w:r w:rsidR="00AF20BC">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rsidR="00010BF7" w:rsidRPr="0025129B" w:rsidRDefault="008717D9" w:rsidP="008D3D1C">
            <w:pPr>
              <w:rPr>
                <w:rFonts w:eastAsia="Times New Roman" w:cstheme="minorHAnsi"/>
                <w:sz w:val="20"/>
                <w:szCs w:val="20"/>
                <w:lang w:val="es-ES_tradnl" w:eastAsia="es-CL"/>
              </w:rPr>
            </w:pPr>
            <w:r>
              <w:rPr>
                <w:rFonts w:eastAsia="Times New Roman" w:cstheme="minorHAnsi"/>
                <w:sz w:val="20"/>
                <w:szCs w:val="20"/>
                <w:lang w:val="es-ES_tradnl" w:eastAsia="es-CL"/>
              </w:rPr>
              <w:t>Correspondiente a las estaciones de medición de SO</w:t>
            </w:r>
            <w:r w:rsidR="008D3D1C" w:rsidRPr="008D3D1C">
              <w:rPr>
                <w:rFonts w:eastAsia="Times New Roman" w:cstheme="minorHAnsi"/>
                <w:sz w:val="20"/>
                <w:szCs w:val="20"/>
                <w:vertAlign w:val="subscript"/>
                <w:lang w:val="es-ES_tradnl" w:eastAsia="es-CL"/>
              </w:rPr>
              <w:t>2</w:t>
            </w:r>
            <w:r w:rsidR="008D3D1C">
              <w:rPr>
                <w:rFonts w:eastAsia="Times New Roman" w:cstheme="minorHAnsi"/>
                <w:sz w:val="20"/>
                <w:szCs w:val="20"/>
                <w:lang w:val="es-ES_tradnl" w:eastAsia="es-CL"/>
              </w:rPr>
              <w:t xml:space="preserve"> , humedad, dirección del viento y presión.</w:t>
            </w:r>
          </w:p>
        </w:tc>
      </w:tr>
      <w:tr w:rsidR="008D3D1C" w:rsidRPr="0025129B" w:rsidTr="00B90A1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8D3D1C" w:rsidRDefault="008D3D1C" w:rsidP="00010BF7">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rsidR="008D3D1C" w:rsidRDefault="008D3D1C" w:rsidP="00946432">
            <w:pPr>
              <w:rPr>
                <w:rFonts w:eastAsia="Times New Roman" w:cstheme="minorHAnsi"/>
                <w:sz w:val="20"/>
                <w:szCs w:val="20"/>
                <w:lang w:val="es-ES_tradnl" w:eastAsia="es-CL"/>
              </w:rPr>
            </w:pPr>
            <w:r>
              <w:rPr>
                <w:rFonts w:eastAsia="Times New Roman" w:cstheme="minorHAnsi"/>
                <w:sz w:val="20"/>
                <w:szCs w:val="20"/>
                <w:lang w:val="es-ES_tradnl" w:eastAsia="es-CL"/>
              </w:rPr>
              <w:t>Flora</w:t>
            </w:r>
            <w:r w:rsidR="00946432">
              <w:rPr>
                <w:rFonts w:eastAsia="Times New Roman" w:cstheme="minorHAnsi"/>
                <w:sz w:val="20"/>
                <w:szCs w:val="20"/>
                <w:lang w:val="es-ES_tradnl" w:eastAsia="es-CL"/>
              </w:rPr>
              <w:t xml:space="preserve"> y/o Vegetación </w:t>
            </w:r>
            <w:r>
              <w:rPr>
                <w:rFonts w:eastAsia="Times New Roman" w:cstheme="minorHAnsi"/>
                <w:sz w:val="20"/>
                <w:szCs w:val="20"/>
                <w:lang w:val="es-ES_tradnl" w:eastAsia="es-CL"/>
              </w:rPr>
              <w:t>protegida.</w:t>
            </w:r>
          </w:p>
        </w:tc>
        <w:tc>
          <w:tcPr>
            <w:tcW w:w="2714" w:type="pct"/>
            <w:tcBorders>
              <w:top w:val="single" w:sz="4" w:space="0" w:color="auto"/>
              <w:left w:val="nil"/>
              <w:bottom w:val="single" w:sz="4" w:space="0" w:color="auto"/>
              <w:right w:val="single" w:sz="8" w:space="0" w:color="auto"/>
            </w:tcBorders>
            <w:vAlign w:val="center"/>
          </w:tcPr>
          <w:p w:rsidR="008D3D1C" w:rsidRDefault="00D7647D" w:rsidP="008D3D1C">
            <w:pPr>
              <w:rPr>
                <w:rFonts w:eastAsia="Times New Roman" w:cstheme="minorHAnsi"/>
                <w:sz w:val="20"/>
                <w:szCs w:val="20"/>
                <w:lang w:val="es-ES_tradnl" w:eastAsia="es-CL"/>
              </w:rPr>
            </w:pPr>
            <w:r>
              <w:rPr>
                <w:rFonts w:eastAsia="Times New Roman" w:cstheme="minorHAnsi"/>
                <w:sz w:val="20"/>
                <w:szCs w:val="20"/>
                <w:lang w:val="es-ES_tradnl" w:eastAsia="es-CL"/>
              </w:rPr>
              <w:t xml:space="preserve">Correspondiente al monitoreo de árboles testigos de </w:t>
            </w:r>
            <w:r w:rsidRPr="001136B0">
              <w:rPr>
                <w:rFonts w:eastAsia="Times New Roman" w:cstheme="minorHAnsi"/>
                <w:i/>
                <w:sz w:val="20"/>
                <w:szCs w:val="20"/>
                <w:lang w:val="es-ES_tradnl" w:eastAsia="es-CL"/>
              </w:rPr>
              <w:t xml:space="preserve">prosopis </w:t>
            </w:r>
            <w:r>
              <w:rPr>
                <w:rFonts w:eastAsia="Times New Roman" w:cstheme="minorHAnsi"/>
                <w:i/>
                <w:sz w:val="20"/>
                <w:szCs w:val="20"/>
                <w:lang w:val="es-ES_tradnl" w:eastAsia="es-CL"/>
              </w:rPr>
              <w:t>tamaru</w:t>
            </w:r>
            <w:r w:rsidRPr="001136B0">
              <w:rPr>
                <w:rFonts w:eastAsia="Times New Roman" w:cstheme="minorHAnsi"/>
                <w:i/>
                <w:sz w:val="20"/>
                <w:szCs w:val="20"/>
                <w:lang w:val="es-ES_tradnl" w:eastAsia="es-CL"/>
              </w:rPr>
              <w:t>go.</w:t>
            </w:r>
          </w:p>
        </w:tc>
      </w:tr>
      <w:tr w:rsidR="008D3D1C" w:rsidRPr="0025129B" w:rsidTr="00B90A1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8D3D1C" w:rsidRDefault="008D3D1C" w:rsidP="00010BF7">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644" w:type="pct"/>
            <w:tcBorders>
              <w:top w:val="single" w:sz="4" w:space="0" w:color="auto"/>
              <w:left w:val="nil"/>
              <w:bottom w:val="single" w:sz="4" w:space="0" w:color="auto"/>
              <w:right w:val="single" w:sz="4" w:space="0" w:color="auto"/>
            </w:tcBorders>
            <w:vAlign w:val="center"/>
          </w:tcPr>
          <w:p w:rsidR="008D3D1C" w:rsidRDefault="008D3D1C" w:rsidP="00010BF7">
            <w:pPr>
              <w:rPr>
                <w:rFonts w:eastAsia="Times New Roman" w:cstheme="minorHAnsi"/>
                <w:sz w:val="20"/>
                <w:szCs w:val="20"/>
                <w:lang w:val="es-ES_tradnl" w:eastAsia="es-CL"/>
              </w:rPr>
            </w:pPr>
            <w:r>
              <w:rPr>
                <w:rFonts w:eastAsia="Times New Roman" w:cstheme="minorHAnsi"/>
                <w:sz w:val="20"/>
                <w:szCs w:val="20"/>
                <w:lang w:val="es-ES_tradnl" w:eastAsia="es-CL"/>
              </w:rPr>
              <w:t>Patrimonio Cultural</w:t>
            </w:r>
            <w:r w:rsidR="00AF20BC">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rsidR="008D3D1C" w:rsidRDefault="008D3D1C" w:rsidP="008D3D1C">
            <w:pPr>
              <w:rPr>
                <w:rFonts w:eastAsia="Times New Roman" w:cstheme="minorHAnsi"/>
                <w:sz w:val="20"/>
                <w:szCs w:val="20"/>
                <w:lang w:val="es-ES_tradnl" w:eastAsia="es-CL"/>
              </w:rPr>
            </w:pPr>
            <w:r>
              <w:rPr>
                <w:rFonts w:eastAsia="Times New Roman" w:cstheme="minorHAnsi"/>
                <w:sz w:val="20"/>
                <w:szCs w:val="20"/>
                <w:lang w:val="es-ES_tradnl" w:eastAsia="es-CL"/>
              </w:rPr>
              <w:t>Correspondiente a los sectores de sitios arqueológicos a proteger.</w:t>
            </w:r>
          </w:p>
        </w:tc>
      </w:tr>
      <w:tr w:rsidR="00602DB7" w:rsidRPr="0025129B" w:rsidTr="00B90A1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602DB7" w:rsidRDefault="00602DB7" w:rsidP="00010BF7">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644" w:type="pct"/>
            <w:tcBorders>
              <w:top w:val="single" w:sz="4" w:space="0" w:color="auto"/>
              <w:left w:val="nil"/>
              <w:bottom w:val="single" w:sz="4" w:space="0" w:color="auto"/>
              <w:right w:val="single" w:sz="4" w:space="0" w:color="auto"/>
            </w:tcBorders>
            <w:vAlign w:val="center"/>
          </w:tcPr>
          <w:p w:rsidR="00602DB7" w:rsidRDefault="00602DB7" w:rsidP="00010BF7">
            <w:pPr>
              <w:rPr>
                <w:rFonts w:eastAsia="Times New Roman" w:cstheme="minorHAnsi"/>
                <w:sz w:val="20"/>
                <w:szCs w:val="20"/>
                <w:lang w:val="es-ES_tradnl" w:eastAsia="es-CL"/>
              </w:rPr>
            </w:pPr>
            <w:r>
              <w:rPr>
                <w:rFonts w:eastAsia="Times New Roman" w:cstheme="minorHAnsi"/>
                <w:sz w:val="20"/>
                <w:szCs w:val="20"/>
                <w:lang w:val="es-ES_tradnl" w:eastAsia="es-CL"/>
              </w:rPr>
              <w:t>Pozos de Monitoreo</w:t>
            </w:r>
          </w:p>
        </w:tc>
        <w:tc>
          <w:tcPr>
            <w:tcW w:w="2714" w:type="pct"/>
            <w:tcBorders>
              <w:top w:val="single" w:sz="4" w:space="0" w:color="auto"/>
              <w:left w:val="nil"/>
              <w:bottom w:val="single" w:sz="4" w:space="0" w:color="auto"/>
              <w:right w:val="single" w:sz="8" w:space="0" w:color="auto"/>
            </w:tcBorders>
            <w:vAlign w:val="center"/>
          </w:tcPr>
          <w:p w:rsidR="00602DB7" w:rsidRDefault="006D1651" w:rsidP="00602DB7">
            <w:pPr>
              <w:rPr>
                <w:rFonts w:eastAsia="Times New Roman" w:cstheme="minorHAnsi"/>
                <w:sz w:val="20"/>
                <w:szCs w:val="20"/>
                <w:lang w:val="es-ES_tradnl" w:eastAsia="es-CL"/>
              </w:rPr>
            </w:pPr>
            <w:r>
              <w:rPr>
                <w:rFonts w:eastAsia="Times New Roman" w:cstheme="minorHAnsi"/>
                <w:sz w:val="20"/>
                <w:szCs w:val="20"/>
                <w:lang w:val="es-ES_tradnl" w:eastAsia="es-CL"/>
              </w:rPr>
              <w:t>Correspondiente a los</w:t>
            </w:r>
            <w:r w:rsidR="00602DB7">
              <w:rPr>
                <w:rFonts w:eastAsia="Times New Roman" w:cstheme="minorHAnsi"/>
                <w:sz w:val="20"/>
                <w:szCs w:val="20"/>
                <w:lang w:val="es-ES_tradnl" w:eastAsia="es-CL"/>
              </w:rPr>
              <w:t xml:space="preserve"> pozos de capactación de agua</w:t>
            </w:r>
            <w:r>
              <w:rPr>
                <w:rFonts w:eastAsia="Times New Roman" w:cstheme="minorHAnsi"/>
                <w:sz w:val="20"/>
                <w:szCs w:val="20"/>
                <w:lang w:val="es-ES_tradnl" w:eastAsia="es-CL"/>
              </w:rPr>
              <w:t xml:space="preserve"> utilizados por la Faena</w:t>
            </w:r>
            <w:r w:rsidR="00602DB7">
              <w:rPr>
                <w:rFonts w:eastAsia="Times New Roman" w:cstheme="minorHAnsi"/>
                <w:sz w:val="20"/>
                <w:szCs w:val="20"/>
                <w:lang w:val="es-ES_tradnl" w:eastAsia="es-CL"/>
              </w:rPr>
              <w:t>.</w:t>
            </w:r>
          </w:p>
        </w:tc>
      </w:tr>
    </w:tbl>
    <w:p w:rsidR="000E4100" w:rsidRDefault="000E4100">
      <w:pPr>
        <w:jc w:val="left"/>
        <w:rPr>
          <w:rFonts w:cstheme="minorHAnsi"/>
          <w:b/>
          <w:sz w:val="14"/>
          <w:szCs w:val="24"/>
        </w:rPr>
      </w:pPr>
    </w:p>
    <w:p w:rsidR="008D3D1C" w:rsidRDefault="008D3D1C">
      <w:pPr>
        <w:jc w:val="left"/>
        <w:rPr>
          <w:rFonts w:cstheme="minorHAnsi"/>
          <w:b/>
          <w:sz w:val="14"/>
          <w:szCs w:val="24"/>
        </w:rPr>
      </w:pPr>
    </w:p>
    <w:p w:rsidR="002A160D" w:rsidRDefault="002A160D" w:rsidP="002A160D">
      <w:pPr>
        <w:pStyle w:val="Ttulo3"/>
      </w:pPr>
      <w:r>
        <w:t>Esquema de r</w:t>
      </w:r>
      <w:r w:rsidRPr="000D607C">
        <w:t>ecorrido</w:t>
      </w:r>
      <w:r>
        <w:t xml:space="preserve">- </w:t>
      </w:r>
      <w:r w:rsidR="001229FA">
        <w:t>Segundo día.</w:t>
      </w:r>
    </w:p>
    <w:p w:rsidR="002A160D" w:rsidRDefault="00445C20" w:rsidP="002A160D">
      <w:r>
        <w:rPr>
          <w:noProof/>
          <w:lang w:eastAsia="es-CL"/>
        </w:rPr>
        <mc:AlternateContent>
          <mc:Choice Requires="wps">
            <w:drawing>
              <wp:anchor distT="0" distB="0" distL="114300" distR="114300" simplePos="0" relativeHeight="251653120" behindDoc="0" locked="0" layoutInCell="1" allowOverlap="1" wp14:anchorId="607CF19C" wp14:editId="344DD616">
                <wp:simplePos x="0" y="0"/>
                <wp:positionH relativeFrom="margin">
                  <wp:align>left</wp:align>
                </wp:positionH>
                <wp:positionV relativeFrom="page">
                  <wp:posOffset>1234440</wp:posOffset>
                </wp:positionV>
                <wp:extent cx="6339205" cy="3670935"/>
                <wp:effectExtent l="0" t="0" r="23495" b="24765"/>
                <wp:wrapTopAndBottom/>
                <wp:docPr id="6" name="2 Cuadro de texto"/>
                <wp:cNvGraphicFramePr/>
                <a:graphic xmlns:a="http://schemas.openxmlformats.org/drawingml/2006/main">
                  <a:graphicData uri="http://schemas.microsoft.com/office/word/2010/wordprocessingShape">
                    <wps:wsp>
                      <wps:cNvSpPr txBox="1"/>
                      <wps:spPr>
                        <a:xfrm>
                          <a:off x="0" y="0"/>
                          <a:ext cx="6339205" cy="3670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4C16" w:rsidRDefault="00E24C16" w:rsidP="002A160D">
                            <w:r>
                              <w:rPr>
                                <w:noProof/>
                                <w:lang w:eastAsia="es-CL"/>
                              </w:rPr>
                              <w:drawing>
                                <wp:inline distT="0" distB="0" distL="0" distR="0" wp14:anchorId="019B3414" wp14:editId="3A29A40B">
                                  <wp:extent cx="6126079" cy="358140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204" t="9599" r="259" b="7021"/>
                                          <a:stretch/>
                                        </pic:blipFill>
                                        <pic:spPr bwMode="auto">
                                          <a:xfrm>
                                            <a:off x="0" y="0"/>
                                            <a:ext cx="6144423" cy="35921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CF19C" id="_x0000_s1027" type="#_x0000_t202" style="position:absolute;left:0;text-align:left;margin-left:0;margin-top:97.2pt;width:499.15pt;height:289.0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" fillcolor="white [3201]" strokeweight=".5pt">
                <v:textbox>
                  <w:txbxContent>
                    <w:p w:rsidR="00E24C16" w:rsidRDefault="00E24C16" w:rsidP="002A160D">
                      <w:r>
                        <w:rPr>
                          <w:noProof/>
                          <w:lang w:eastAsia="es-CL"/>
                        </w:rPr>
                        <w:drawing>
                          <wp:inline distT="0" distB="0" distL="0" distR="0" wp14:anchorId="019B3414" wp14:editId="3A29A40B">
                            <wp:extent cx="6126079" cy="358140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204" t="9599" r="259" b="7021"/>
                                    <a:stretch/>
                                  </pic:blipFill>
                                  <pic:spPr bwMode="auto">
                                    <a:xfrm>
                                      <a:off x="0" y="0"/>
                                      <a:ext cx="6144423" cy="359212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anchory="page"/>
              </v:shape>
            </w:pict>
          </mc:Fallback>
        </mc:AlternateContent>
      </w:r>
    </w:p>
    <w:p w:rsidR="002A160D" w:rsidRDefault="002A160D" w:rsidP="002A160D"/>
    <w:p w:rsidR="002A160D" w:rsidRDefault="002A160D" w:rsidP="002A160D">
      <w:pPr>
        <w:pStyle w:val="Ttulo3"/>
      </w:pPr>
      <w:r w:rsidRPr="0025129B">
        <w:t>Detalle del Recorrido de la Inspección</w:t>
      </w:r>
      <w:r>
        <w:t xml:space="preserve">- </w:t>
      </w:r>
      <w:r w:rsidR="001229FA">
        <w:t>Segundo día.</w:t>
      </w:r>
    </w:p>
    <w:p w:rsidR="002A160D" w:rsidRPr="002A160D" w:rsidRDefault="002A160D" w:rsidP="002A160D"/>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2A160D" w:rsidRPr="0025129B" w:rsidTr="00B117B9">
        <w:trPr>
          <w:trHeight w:val="481"/>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2A160D" w:rsidRPr="0025129B" w:rsidRDefault="002A160D" w:rsidP="00B117B9">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2A160D" w:rsidRPr="0025129B" w:rsidRDefault="002A160D" w:rsidP="00B117B9">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2A160D" w:rsidRPr="0025129B" w:rsidRDefault="002A160D" w:rsidP="00B117B9">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2A160D" w:rsidRPr="0025129B" w:rsidTr="001229FA">
        <w:trPr>
          <w:trHeight w:val="244"/>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2A160D" w:rsidRPr="0025129B" w:rsidRDefault="002A160D" w:rsidP="00B117B9">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2A160D" w:rsidRPr="0025129B" w:rsidRDefault="002A160D" w:rsidP="00B117B9">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2A160D" w:rsidRPr="0025129B" w:rsidRDefault="002A160D" w:rsidP="00B117B9">
            <w:pPr>
              <w:spacing w:before="60" w:after="60"/>
              <w:ind w:left="57" w:right="57"/>
              <w:jc w:val="center"/>
              <w:rPr>
                <w:rFonts w:cstheme="minorHAnsi"/>
                <w:b/>
                <w:sz w:val="20"/>
                <w:szCs w:val="20"/>
              </w:rPr>
            </w:pPr>
          </w:p>
        </w:tc>
      </w:tr>
      <w:tr w:rsidR="002A160D" w:rsidRPr="0025129B" w:rsidTr="00B117B9">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2A160D" w:rsidRPr="0025129B" w:rsidRDefault="002A160D" w:rsidP="00B117B9">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single" w:sz="4" w:space="0" w:color="auto"/>
              <w:left w:val="nil"/>
              <w:bottom w:val="single" w:sz="4" w:space="0" w:color="auto"/>
              <w:right w:val="single" w:sz="4" w:space="0" w:color="auto"/>
            </w:tcBorders>
            <w:vAlign w:val="center"/>
          </w:tcPr>
          <w:p w:rsidR="002A160D" w:rsidRPr="0025129B" w:rsidRDefault="00B65C0D" w:rsidP="00B65C0D">
            <w:pPr>
              <w:rPr>
                <w:rFonts w:eastAsia="Times New Roman" w:cstheme="minorHAnsi"/>
                <w:sz w:val="20"/>
                <w:szCs w:val="20"/>
                <w:lang w:val="es-ES_tradnl" w:eastAsia="es-CL"/>
              </w:rPr>
            </w:pPr>
            <w:r>
              <w:rPr>
                <w:rFonts w:eastAsia="Times New Roman" w:cstheme="minorHAnsi"/>
                <w:sz w:val="20"/>
                <w:szCs w:val="20"/>
                <w:lang w:val="es-ES_tradnl" w:eastAsia="es-CL"/>
              </w:rPr>
              <w:t>Frente de e</w:t>
            </w:r>
            <w:r w:rsidR="002A160D">
              <w:rPr>
                <w:rFonts w:eastAsia="Times New Roman" w:cstheme="minorHAnsi"/>
                <w:sz w:val="20"/>
                <w:szCs w:val="20"/>
                <w:lang w:val="es-ES_tradnl" w:eastAsia="es-CL"/>
              </w:rPr>
              <w:t>xplotaci</w:t>
            </w:r>
            <w:r>
              <w:rPr>
                <w:rFonts w:eastAsia="Times New Roman" w:cstheme="minorHAnsi"/>
                <w:sz w:val="20"/>
                <w:szCs w:val="20"/>
                <w:lang w:val="es-ES_tradnl" w:eastAsia="es-CL"/>
              </w:rPr>
              <w:t>ón m</w:t>
            </w:r>
            <w:r w:rsidR="002A160D">
              <w:rPr>
                <w:rFonts w:eastAsia="Times New Roman" w:cstheme="minorHAnsi"/>
                <w:sz w:val="20"/>
                <w:szCs w:val="20"/>
                <w:lang w:val="es-ES_tradnl" w:eastAsia="es-CL"/>
              </w:rPr>
              <w:t>ina</w:t>
            </w:r>
          </w:p>
        </w:tc>
        <w:tc>
          <w:tcPr>
            <w:tcW w:w="2714" w:type="pct"/>
            <w:tcBorders>
              <w:top w:val="single" w:sz="4" w:space="0" w:color="auto"/>
              <w:left w:val="nil"/>
              <w:bottom w:val="single" w:sz="4" w:space="0" w:color="auto"/>
              <w:right w:val="single" w:sz="8" w:space="0" w:color="auto"/>
            </w:tcBorders>
            <w:vAlign w:val="center"/>
          </w:tcPr>
          <w:p w:rsidR="002A160D" w:rsidRPr="0025129B" w:rsidRDefault="00B65C0D" w:rsidP="00B65C0D">
            <w:pPr>
              <w:rPr>
                <w:rFonts w:eastAsia="Times New Roman" w:cstheme="minorHAnsi"/>
                <w:sz w:val="20"/>
                <w:szCs w:val="20"/>
                <w:lang w:val="es-ES_tradnl" w:eastAsia="es-CL"/>
              </w:rPr>
            </w:pPr>
            <w:r>
              <w:rPr>
                <w:rFonts w:eastAsia="Times New Roman" w:cstheme="minorHAnsi"/>
                <w:sz w:val="20"/>
                <w:szCs w:val="20"/>
                <w:lang w:val="es-ES_tradnl" w:eastAsia="es-CL"/>
              </w:rPr>
              <w:t xml:space="preserve"> Sector de explotación de caliche y carg</w:t>
            </w:r>
            <w:r w:rsidR="00633A9F">
              <w:rPr>
                <w:rFonts w:eastAsia="Times New Roman" w:cstheme="minorHAnsi"/>
                <w:sz w:val="20"/>
                <w:szCs w:val="20"/>
                <w:lang w:val="es-ES_tradnl" w:eastAsia="es-CL"/>
              </w:rPr>
              <w:t>u</w:t>
            </w:r>
            <w:r>
              <w:rPr>
                <w:rFonts w:eastAsia="Times New Roman" w:cstheme="minorHAnsi"/>
                <w:sz w:val="20"/>
                <w:szCs w:val="20"/>
                <w:lang w:val="es-ES_tradnl" w:eastAsia="es-CL"/>
              </w:rPr>
              <w:t>ío de ripios.</w:t>
            </w:r>
          </w:p>
        </w:tc>
      </w:tr>
      <w:tr w:rsidR="002A160D" w:rsidRPr="0025129B" w:rsidTr="00B117B9">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2A160D" w:rsidRDefault="002A160D" w:rsidP="00B117B9">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2A160D" w:rsidRDefault="003820D6" w:rsidP="00B65C0D">
            <w:pPr>
              <w:rPr>
                <w:rFonts w:eastAsia="Times New Roman" w:cstheme="minorHAnsi"/>
                <w:sz w:val="20"/>
                <w:szCs w:val="20"/>
                <w:lang w:val="es-ES_tradnl" w:eastAsia="es-CL"/>
              </w:rPr>
            </w:pPr>
            <w:r>
              <w:rPr>
                <w:rFonts w:eastAsia="Times New Roman" w:cstheme="minorHAnsi"/>
                <w:sz w:val="20"/>
                <w:szCs w:val="20"/>
                <w:lang w:val="es-ES_tradnl" w:eastAsia="es-CL"/>
              </w:rPr>
              <w:t>Carguío</w:t>
            </w:r>
            <w:r w:rsidR="00B65C0D">
              <w:rPr>
                <w:rFonts w:eastAsia="Times New Roman" w:cstheme="minorHAnsi"/>
                <w:sz w:val="20"/>
                <w:szCs w:val="20"/>
                <w:lang w:val="es-ES_tradnl" w:eastAsia="es-CL"/>
              </w:rPr>
              <w:t xml:space="preserve"> de agua</w:t>
            </w:r>
          </w:p>
        </w:tc>
        <w:tc>
          <w:tcPr>
            <w:tcW w:w="2714" w:type="pct"/>
            <w:tcBorders>
              <w:top w:val="single" w:sz="4" w:space="0" w:color="auto"/>
              <w:left w:val="nil"/>
              <w:bottom w:val="single" w:sz="4" w:space="0" w:color="auto"/>
              <w:right w:val="single" w:sz="8" w:space="0" w:color="auto"/>
            </w:tcBorders>
            <w:vAlign w:val="center"/>
          </w:tcPr>
          <w:p w:rsidR="002A160D" w:rsidRDefault="00B65C0D" w:rsidP="004C6286">
            <w:pPr>
              <w:rPr>
                <w:rFonts w:eastAsia="Times New Roman" w:cstheme="minorHAnsi"/>
                <w:sz w:val="20"/>
                <w:szCs w:val="20"/>
                <w:lang w:val="es-ES_tradnl" w:eastAsia="es-CL"/>
              </w:rPr>
            </w:pPr>
            <w:r>
              <w:rPr>
                <w:rFonts w:eastAsia="Times New Roman" w:cstheme="minorHAnsi"/>
                <w:sz w:val="20"/>
                <w:szCs w:val="20"/>
                <w:lang w:val="es-ES_tradnl" w:eastAsia="es-CL"/>
              </w:rPr>
              <w:t>Sector donde los camiones aljibes cargan agua</w:t>
            </w:r>
            <w:r w:rsidR="003820D6">
              <w:rPr>
                <w:rFonts w:eastAsia="Times New Roman" w:cstheme="minorHAnsi"/>
                <w:sz w:val="20"/>
                <w:szCs w:val="20"/>
                <w:lang w:val="es-ES_tradnl" w:eastAsia="es-CL"/>
              </w:rPr>
              <w:t xml:space="preserve"> subterránea o de compra</w:t>
            </w:r>
            <w:r>
              <w:rPr>
                <w:rFonts w:eastAsia="Times New Roman" w:cstheme="minorHAnsi"/>
                <w:sz w:val="20"/>
                <w:szCs w:val="20"/>
                <w:lang w:val="es-ES_tradnl" w:eastAsia="es-CL"/>
              </w:rPr>
              <w:t xml:space="preserve"> </w:t>
            </w:r>
            <w:r w:rsidR="004C6286">
              <w:rPr>
                <w:rFonts w:eastAsia="Times New Roman" w:cstheme="minorHAnsi"/>
                <w:sz w:val="20"/>
                <w:szCs w:val="20"/>
                <w:lang w:val="es-ES_tradnl" w:eastAsia="es-CL"/>
              </w:rPr>
              <w:t xml:space="preserve">para </w:t>
            </w:r>
            <w:r w:rsidR="003820D6">
              <w:rPr>
                <w:rFonts w:eastAsia="Times New Roman" w:cstheme="minorHAnsi"/>
                <w:sz w:val="20"/>
                <w:szCs w:val="20"/>
                <w:lang w:val="es-ES_tradnl" w:eastAsia="es-CL"/>
              </w:rPr>
              <w:t xml:space="preserve">el </w:t>
            </w:r>
            <w:r w:rsidR="004C6286">
              <w:rPr>
                <w:rFonts w:eastAsia="Times New Roman" w:cstheme="minorHAnsi"/>
                <w:sz w:val="20"/>
                <w:szCs w:val="20"/>
                <w:lang w:val="es-ES_tradnl" w:eastAsia="es-CL"/>
              </w:rPr>
              <w:t>riego de caminos.</w:t>
            </w:r>
          </w:p>
        </w:tc>
      </w:tr>
      <w:tr w:rsidR="002A160D" w:rsidRPr="0025129B" w:rsidTr="00B117B9">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2A160D" w:rsidRDefault="002A160D" w:rsidP="00B117B9">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2A160D" w:rsidRDefault="00554B29" w:rsidP="00155E0B">
            <w:pPr>
              <w:rPr>
                <w:rFonts w:eastAsia="Times New Roman" w:cstheme="minorHAnsi"/>
                <w:sz w:val="20"/>
                <w:szCs w:val="20"/>
                <w:lang w:val="es-ES_tradnl" w:eastAsia="es-CL"/>
              </w:rPr>
            </w:pPr>
            <w:r>
              <w:rPr>
                <w:rFonts w:eastAsia="Times New Roman" w:cstheme="minorHAnsi"/>
                <w:sz w:val="20"/>
                <w:szCs w:val="20"/>
                <w:lang w:val="es-ES_tradnl" w:eastAsia="es-CL"/>
              </w:rPr>
              <w:t>Flora y/o vegetación protegida</w:t>
            </w:r>
          </w:p>
        </w:tc>
        <w:tc>
          <w:tcPr>
            <w:tcW w:w="2714" w:type="pct"/>
            <w:tcBorders>
              <w:top w:val="single" w:sz="4" w:space="0" w:color="auto"/>
              <w:left w:val="nil"/>
              <w:bottom w:val="single" w:sz="4" w:space="0" w:color="auto"/>
              <w:right w:val="single" w:sz="8" w:space="0" w:color="auto"/>
            </w:tcBorders>
            <w:vAlign w:val="center"/>
          </w:tcPr>
          <w:p w:rsidR="002A160D" w:rsidRDefault="00B65C0D" w:rsidP="00554B29">
            <w:pPr>
              <w:rPr>
                <w:rFonts w:eastAsia="Times New Roman" w:cstheme="minorHAnsi"/>
                <w:sz w:val="20"/>
                <w:szCs w:val="20"/>
                <w:lang w:val="es-ES_tradnl" w:eastAsia="es-CL"/>
              </w:rPr>
            </w:pPr>
            <w:r>
              <w:rPr>
                <w:rFonts w:eastAsia="Times New Roman" w:cstheme="minorHAnsi"/>
                <w:sz w:val="20"/>
                <w:szCs w:val="20"/>
                <w:lang w:val="es-ES_tradnl" w:eastAsia="es-CL"/>
              </w:rPr>
              <w:t>Correspondiente a los árboles testigos</w:t>
            </w:r>
            <w:r w:rsidR="00554B29">
              <w:rPr>
                <w:rFonts w:eastAsia="Times New Roman" w:cstheme="minorHAnsi"/>
                <w:sz w:val="20"/>
                <w:szCs w:val="20"/>
                <w:lang w:val="es-ES_tradnl" w:eastAsia="es-CL"/>
              </w:rPr>
              <w:t xml:space="preserve"> y control correspon</w:t>
            </w:r>
            <w:r w:rsidR="00840F0A">
              <w:rPr>
                <w:rFonts w:eastAsia="Times New Roman" w:cstheme="minorHAnsi"/>
                <w:sz w:val="20"/>
                <w:szCs w:val="20"/>
                <w:lang w:val="es-ES_tradnl" w:eastAsia="es-CL"/>
              </w:rPr>
              <w:t>d</w:t>
            </w:r>
            <w:r w:rsidR="00554B29">
              <w:rPr>
                <w:rFonts w:eastAsia="Times New Roman" w:cstheme="minorHAnsi"/>
                <w:sz w:val="20"/>
                <w:szCs w:val="20"/>
                <w:lang w:val="es-ES_tradnl" w:eastAsia="es-CL"/>
              </w:rPr>
              <w:t xml:space="preserve">iente a las especies de </w:t>
            </w:r>
            <w:r w:rsidR="00155E0B">
              <w:rPr>
                <w:rFonts w:eastAsia="Times New Roman" w:cstheme="minorHAnsi"/>
                <w:sz w:val="20"/>
                <w:szCs w:val="20"/>
                <w:lang w:val="es-ES_tradnl" w:eastAsia="es-CL"/>
              </w:rPr>
              <w:t>algarrobos o tamarugos</w:t>
            </w:r>
            <w:r w:rsidR="00554B29">
              <w:rPr>
                <w:rFonts w:eastAsia="Times New Roman" w:cstheme="minorHAnsi"/>
                <w:sz w:val="20"/>
                <w:szCs w:val="20"/>
                <w:lang w:val="es-ES_tradnl" w:eastAsia="es-CL"/>
              </w:rPr>
              <w:t>.</w:t>
            </w:r>
            <w:r>
              <w:rPr>
                <w:rFonts w:eastAsia="Times New Roman" w:cstheme="minorHAnsi"/>
                <w:sz w:val="20"/>
                <w:szCs w:val="20"/>
                <w:lang w:val="es-ES_tradnl" w:eastAsia="es-CL"/>
              </w:rPr>
              <w:t xml:space="preserve"> </w:t>
            </w:r>
          </w:p>
        </w:tc>
      </w:tr>
    </w:tbl>
    <w:p w:rsidR="002A160D" w:rsidRPr="002A160D" w:rsidRDefault="002A160D" w:rsidP="002A160D"/>
    <w:p w:rsidR="002A160D" w:rsidRDefault="002A160D">
      <w:pPr>
        <w:jc w:val="left"/>
        <w:rPr>
          <w:rFonts w:cstheme="minorHAnsi"/>
          <w:b/>
          <w:sz w:val="14"/>
          <w:szCs w:val="24"/>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96" w:name="_Toc352840391"/>
      <w:bookmarkStart w:id="97" w:name="_Toc352841451"/>
    </w:p>
    <w:p w:rsidR="008D111A" w:rsidRPr="008D111A" w:rsidRDefault="008D111A" w:rsidP="008D111A">
      <w:pPr>
        <w:pStyle w:val="Ttulo3"/>
        <w:rPr>
          <w:bCs/>
        </w:rPr>
      </w:pPr>
      <w:bookmarkStart w:id="98" w:name="_Toc352840394"/>
      <w:bookmarkStart w:id="99" w:name="_Toc352841454"/>
      <w:bookmarkStart w:id="100" w:name="_Toc390777030"/>
      <w:bookmarkEnd w:id="96"/>
      <w:bookmarkEnd w:id="97"/>
      <w:r w:rsidRPr="008D111A">
        <w:rPr>
          <w:bCs/>
        </w:rPr>
        <w:lastRenderedPageBreak/>
        <w:t>Documentos Revisados – Faena Negreiros</w:t>
      </w:r>
    </w:p>
    <w:p w:rsidR="008D111A" w:rsidRDefault="008D111A">
      <w:pPr>
        <w:jc w:val="left"/>
      </w:pPr>
    </w:p>
    <w:tbl>
      <w:tblPr>
        <w:tblW w:w="4799" w:type="pct"/>
        <w:tblInd w:w="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798"/>
        <w:gridCol w:w="1691"/>
        <w:gridCol w:w="705"/>
        <w:gridCol w:w="1267"/>
        <w:gridCol w:w="705"/>
        <w:gridCol w:w="851"/>
        <w:gridCol w:w="1264"/>
        <w:gridCol w:w="1269"/>
        <w:gridCol w:w="1457"/>
      </w:tblGrid>
      <w:tr w:rsidR="0042154A" w:rsidRPr="0025129B" w:rsidTr="001229FA">
        <w:trPr>
          <w:trHeight w:val="395"/>
        </w:trPr>
        <w:tc>
          <w:tcPr>
            <w:tcW w:w="1460" w:type="pct"/>
            <w:vMerge w:val="restart"/>
            <w:shd w:val="clear" w:color="auto" w:fill="D9D9D9"/>
            <w:tcMar>
              <w:top w:w="0" w:type="dxa"/>
              <w:left w:w="108" w:type="dxa"/>
              <w:bottom w:w="0" w:type="dxa"/>
              <w:right w:w="108" w:type="dxa"/>
            </w:tcMar>
            <w:vAlign w:val="center"/>
          </w:tcPr>
          <w:p w:rsidR="00DC3188" w:rsidRPr="0025129B" w:rsidRDefault="00DC3188" w:rsidP="009E381F">
            <w:pPr>
              <w:jc w:val="center"/>
              <w:rPr>
                <w:b/>
                <w:bCs/>
                <w:sz w:val="20"/>
                <w:szCs w:val="20"/>
                <w:lang w:val="es-ES" w:eastAsia="es-ES"/>
              </w:rPr>
            </w:pPr>
            <w:r>
              <w:rPr>
                <w:b/>
                <w:bCs/>
                <w:sz w:val="20"/>
                <w:szCs w:val="20"/>
                <w:lang w:val="es-ES" w:eastAsia="es-ES"/>
              </w:rPr>
              <w:t>Nombre del informe</w:t>
            </w:r>
            <w:r w:rsidRPr="0025129B">
              <w:rPr>
                <w:b/>
                <w:bCs/>
                <w:sz w:val="20"/>
                <w:szCs w:val="20"/>
                <w:lang w:val="es-ES" w:eastAsia="es-ES"/>
              </w:rPr>
              <w:t>s</w:t>
            </w:r>
            <w:r>
              <w:rPr>
                <w:b/>
                <w:bCs/>
                <w:sz w:val="20"/>
                <w:szCs w:val="20"/>
                <w:lang w:val="es-ES" w:eastAsia="es-ES"/>
              </w:rPr>
              <w:t xml:space="preserve"> revisados</w:t>
            </w:r>
          </w:p>
        </w:tc>
        <w:tc>
          <w:tcPr>
            <w:tcW w:w="650" w:type="pct"/>
            <w:vMerge w:val="restart"/>
            <w:shd w:val="clear" w:color="auto" w:fill="D9D9D9"/>
            <w:vAlign w:val="center"/>
          </w:tcPr>
          <w:p w:rsidR="00DC3188" w:rsidRPr="0025129B" w:rsidDel="00430772" w:rsidRDefault="00DC3188" w:rsidP="009E381F">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271" w:type="pct"/>
            <w:vMerge w:val="restart"/>
            <w:shd w:val="clear" w:color="auto" w:fill="D9D9D9"/>
            <w:vAlign w:val="center"/>
          </w:tcPr>
          <w:p w:rsidR="00DC3188" w:rsidRPr="0025129B" w:rsidRDefault="00DC3188" w:rsidP="009E381F">
            <w:pPr>
              <w:jc w:val="center"/>
              <w:rPr>
                <w:rFonts w:eastAsiaTheme="minorHAnsi"/>
                <w:b/>
                <w:bCs/>
                <w:sz w:val="20"/>
                <w:szCs w:val="20"/>
                <w:lang w:val="es-ES"/>
              </w:rPr>
            </w:pPr>
            <w:r w:rsidRPr="0025129B">
              <w:rPr>
                <w:b/>
                <w:bCs/>
                <w:sz w:val="20"/>
                <w:szCs w:val="20"/>
                <w:lang w:val="es-ES" w:eastAsia="es-ES"/>
              </w:rPr>
              <w:t>Código</w:t>
            </w:r>
          </w:p>
          <w:p w:rsidR="00DC3188" w:rsidRPr="0025129B" w:rsidRDefault="00DC3188" w:rsidP="009E381F">
            <w:pPr>
              <w:jc w:val="center"/>
              <w:rPr>
                <w:b/>
                <w:bCs/>
                <w:sz w:val="20"/>
                <w:szCs w:val="20"/>
                <w:lang w:val="es-ES" w:eastAsia="es-ES"/>
              </w:rPr>
            </w:pPr>
            <w:r w:rsidRPr="0025129B">
              <w:rPr>
                <w:b/>
                <w:bCs/>
                <w:sz w:val="20"/>
                <w:szCs w:val="20"/>
                <w:lang w:val="es-ES" w:eastAsia="es-ES"/>
              </w:rPr>
              <w:t>SSA</w:t>
            </w:r>
          </w:p>
        </w:tc>
        <w:tc>
          <w:tcPr>
            <w:tcW w:w="487" w:type="pct"/>
            <w:vMerge w:val="restart"/>
            <w:shd w:val="clear" w:color="auto" w:fill="D9D9D9"/>
            <w:tcMar>
              <w:top w:w="0" w:type="dxa"/>
              <w:left w:w="108" w:type="dxa"/>
              <w:bottom w:w="0" w:type="dxa"/>
              <w:right w:w="108" w:type="dxa"/>
            </w:tcMar>
            <w:vAlign w:val="center"/>
          </w:tcPr>
          <w:p w:rsidR="00DC3188" w:rsidRPr="0025129B" w:rsidRDefault="00DC3188" w:rsidP="009E381F">
            <w:pPr>
              <w:jc w:val="center"/>
              <w:rPr>
                <w:b/>
                <w:bCs/>
                <w:sz w:val="20"/>
                <w:szCs w:val="20"/>
                <w:lang w:val="es-ES" w:eastAsia="es-ES"/>
              </w:rPr>
            </w:pPr>
            <w:r>
              <w:rPr>
                <w:b/>
                <w:bCs/>
                <w:sz w:val="20"/>
                <w:szCs w:val="20"/>
                <w:lang w:val="es-ES" w:eastAsia="es-ES"/>
              </w:rPr>
              <w:t>Fecha de recepción documento</w:t>
            </w:r>
          </w:p>
        </w:tc>
        <w:tc>
          <w:tcPr>
            <w:tcW w:w="598" w:type="pct"/>
            <w:gridSpan w:val="2"/>
            <w:shd w:val="clear" w:color="auto" w:fill="D9D9D9"/>
            <w:vAlign w:val="center"/>
          </w:tcPr>
          <w:p w:rsidR="00DC3188" w:rsidRPr="0025129B" w:rsidRDefault="00DC3188" w:rsidP="009E381F">
            <w:pPr>
              <w:jc w:val="center"/>
              <w:rPr>
                <w:b/>
                <w:bCs/>
                <w:sz w:val="20"/>
                <w:szCs w:val="20"/>
                <w:lang w:val="es-ES" w:eastAsia="es-ES"/>
              </w:rPr>
            </w:pPr>
            <w:r w:rsidRPr="0025129B">
              <w:rPr>
                <w:b/>
                <w:bCs/>
                <w:sz w:val="20"/>
                <w:szCs w:val="20"/>
                <w:lang w:val="es-ES" w:eastAsia="es-ES"/>
              </w:rPr>
              <w:t>Periodo que reporta</w:t>
            </w:r>
          </w:p>
        </w:tc>
        <w:tc>
          <w:tcPr>
            <w:tcW w:w="486" w:type="pct"/>
            <w:vMerge w:val="restart"/>
            <w:shd w:val="clear" w:color="auto" w:fill="D9D9D9"/>
            <w:vAlign w:val="center"/>
          </w:tcPr>
          <w:p w:rsidR="00DC3188" w:rsidRPr="0025129B" w:rsidRDefault="00DC3188" w:rsidP="009E381F">
            <w:pPr>
              <w:jc w:val="center"/>
              <w:rPr>
                <w:b/>
                <w:bCs/>
                <w:sz w:val="20"/>
                <w:szCs w:val="20"/>
                <w:lang w:val="es-ES" w:eastAsia="es-ES"/>
              </w:rPr>
            </w:pPr>
            <w:r>
              <w:rPr>
                <w:b/>
                <w:bCs/>
                <w:sz w:val="20"/>
                <w:szCs w:val="20"/>
                <w:lang w:val="es-ES" w:eastAsia="es-ES"/>
              </w:rPr>
              <w:t>Organismo encomendado</w:t>
            </w:r>
          </w:p>
        </w:tc>
        <w:tc>
          <w:tcPr>
            <w:tcW w:w="488" w:type="pct"/>
            <w:vMerge w:val="restart"/>
            <w:shd w:val="clear" w:color="auto" w:fill="D9D9D9"/>
            <w:vAlign w:val="center"/>
          </w:tcPr>
          <w:p w:rsidR="00DC3188" w:rsidRPr="0025129B" w:rsidRDefault="00DC3188" w:rsidP="0042154A">
            <w:pPr>
              <w:jc w:val="center"/>
              <w:rPr>
                <w:b/>
                <w:bCs/>
                <w:sz w:val="20"/>
                <w:szCs w:val="20"/>
                <w:lang w:val="es-ES" w:eastAsia="es-ES"/>
              </w:rPr>
            </w:pPr>
            <w:r w:rsidRPr="0025129B">
              <w:rPr>
                <w:b/>
                <w:bCs/>
                <w:sz w:val="20"/>
                <w:szCs w:val="20"/>
                <w:lang w:val="es-ES" w:eastAsia="es-ES"/>
              </w:rPr>
              <w:t xml:space="preserve">Estado de conformidad </w:t>
            </w:r>
          </w:p>
        </w:tc>
        <w:tc>
          <w:tcPr>
            <w:tcW w:w="560" w:type="pct"/>
            <w:vMerge w:val="restart"/>
            <w:shd w:val="clear" w:color="auto" w:fill="D9D9D9"/>
            <w:vAlign w:val="center"/>
          </w:tcPr>
          <w:p w:rsidR="00DC3188" w:rsidRDefault="00DC3188" w:rsidP="009E381F">
            <w:pPr>
              <w:jc w:val="center"/>
              <w:rPr>
                <w:b/>
                <w:bCs/>
                <w:sz w:val="20"/>
                <w:szCs w:val="20"/>
                <w:lang w:val="es-ES" w:eastAsia="es-ES"/>
              </w:rPr>
            </w:pPr>
          </w:p>
          <w:p w:rsidR="00DC3188" w:rsidRPr="0025129B" w:rsidRDefault="00DC3188" w:rsidP="009E381F">
            <w:pPr>
              <w:jc w:val="center"/>
              <w:rPr>
                <w:b/>
                <w:bCs/>
                <w:sz w:val="20"/>
                <w:szCs w:val="20"/>
                <w:lang w:val="es-ES" w:eastAsia="es-ES"/>
              </w:rPr>
            </w:pPr>
            <w:r>
              <w:rPr>
                <w:b/>
                <w:bCs/>
                <w:sz w:val="20"/>
                <w:szCs w:val="20"/>
                <w:lang w:val="es-ES" w:eastAsia="es-ES"/>
              </w:rPr>
              <w:t xml:space="preserve">N° de hecho constatado </w:t>
            </w:r>
          </w:p>
        </w:tc>
      </w:tr>
      <w:tr w:rsidR="0042154A" w:rsidRPr="0025129B" w:rsidTr="001229FA">
        <w:trPr>
          <w:trHeight w:val="395"/>
        </w:trPr>
        <w:tc>
          <w:tcPr>
            <w:tcW w:w="1460" w:type="pct"/>
            <w:vMerge/>
            <w:shd w:val="clear" w:color="auto" w:fill="D9D9D9"/>
            <w:tcMar>
              <w:top w:w="0" w:type="dxa"/>
              <w:left w:w="108" w:type="dxa"/>
              <w:bottom w:w="0" w:type="dxa"/>
              <w:right w:w="108" w:type="dxa"/>
            </w:tcMar>
            <w:vAlign w:val="center"/>
            <w:hideMark/>
          </w:tcPr>
          <w:p w:rsidR="00DC3188" w:rsidRPr="0025129B" w:rsidRDefault="00DC3188" w:rsidP="009E381F">
            <w:pPr>
              <w:jc w:val="center"/>
              <w:rPr>
                <w:rFonts w:eastAsiaTheme="minorHAnsi"/>
                <w:b/>
                <w:bCs/>
                <w:sz w:val="20"/>
                <w:szCs w:val="20"/>
                <w:lang w:val="es-ES"/>
              </w:rPr>
            </w:pPr>
          </w:p>
        </w:tc>
        <w:tc>
          <w:tcPr>
            <w:tcW w:w="650" w:type="pct"/>
            <w:vMerge/>
            <w:shd w:val="clear" w:color="auto" w:fill="D9D9D9"/>
            <w:vAlign w:val="center"/>
            <w:hideMark/>
          </w:tcPr>
          <w:p w:rsidR="00DC3188" w:rsidRPr="0025129B" w:rsidRDefault="00DC3188" w:rsidP="009E381F">
            <w:pPr>
              <w:jc w:val="center"/>
              <w:rPr>
                <w:rFonts w:eastAsiaTheme="minorHAnsi"/>
                <w:b/>
                <w:bCs/>
                <w:sz w:val="20"/>
                <w:szCs w:val="20"/>
                <w:lang w:val="es-ES" w:eastAsia="es-ES"/>
              </w:rPr>
            </w:pPr>
          </w:p>
        </w:tc>
        <w:tc>
          <w:tcPr>
            <w:tcW w:w="271" w:type="pct"/>
            <w:vMerge/>
            <w:shd w:val="clear" w:color="auto" w:fill="D9D9D9"/>
            <w:vAlign w:val="center"/>
            <w:hideMark/>
          </w:tcPr>
          <w:p w:rsidR="00DC3188" w:rsidRPr="0025129B" w:rsidRDefault="00DC3188" w:rsidP="009E381F">
            <w:pPr>
              <w:jc w:val="center"/>
              <w:rPr>
                <w:rFonts w:eastAsiaTheme="minorHAnsi"/>
                <w:b/>
                <w:bCs/>
                <w:sz w:val="20"/>
                <w:szCs w:val="20"/>
                <w:lang w:val="es-ES"/>
              </w:rPr>
            </w:pPr>
          </w:p>
        </w:tc>
        <w:tc>
          <w:tcPr>
            <w:tcW w:w="487" w:type="pct"/>
            <w:vMerge/>
            <w:shd w:val="clear" w:color="auto" w:fill="D9D9D9"/>
            <w:tcMar>
              <w:top w:w="0" w:type="dxa"/>
              <w:left w:w="108" w:type="dxa"/>
              <w:bottom w:w="0" w:type="dxa"/>
              <w:right w:w="108" w:type="dxa"/>
            </w:tcMar>
            <w:vAlign w:val="center"/>
            <w:hideMark/>
          </w:tcPr>
          <w:p w:rsidR="00DC3188" w:rsidRPr="0025129B" w:rsidRDefault="00DC3188" w:rsidP="009E381F">
            <w:pPr>
              <w:jc w:val="center"/>
              <w:rPr>
                <w:rFonts w:eastAsiaTheme="minorHAnsi"/>
                <w:b/>
                <w:bCs/>
                <w:sz w:val="20"/>
                <w:szCs w:val="20"/>
                <w:lang w:val="es-ES"/>
              </w:rPr>
            </w:pPr>
          </w:p>
        </w:tc>
        <w:tc>
          <w:tcPr>
            <w:tcW w:w="271" w:type="pct"/>
            <w:shd w:val="clear" w:color="auto" w:fill="D9D9D9"/>
            <w:vAlign w:val="center"/>
            <w:hideMark/>
          </w:tcPr>
          <w:p w:rsidR="00DC3188" w:rsidRPr="007E2D5C" w:rsidRDefault="00DC3188" w:rsidP="0042154A">
            <w:pPr>
              <w:jc w:val="center"/>
              <w:rPr>
                <w:rFonts w:eastAsiaTheme="minorHAnsi"/>
                <w:bCs/>
                <w:sz w:val="20"/>
                <w:szCs w:val="20"/>
                <w:lang w:val="es-ES"/>
              </w:rPr>
            </w:pPr>
            <w:r w:rsidRPr="0025129B">
              <w:rPr>
                <w:b/>
                <w:bCs/>
                <w:sz w:val="20"/>
                <w:szCs w:val="20"/>
                <w:lang w:val="es-ES" w:eastAsia="es-ES"/>
              </w:rPr>
              <w:t>Desde</w:t>
            </w:r>
          </w:p>
        </w:tc>
        <w:tc>
          <w:tcPr>
            <w:tcW w:w="327" w:type="pct"/>
            <w:shd w:val="clear" w:color="auto" w:fill="D9D9D9"/>
            <w:vAlign w:val="center"/>
          </w:tcPr>
          <w:p w:rsidR="00DC3188" w:rsidRPr="007E2D5C" w:rsidRDefault="00DC3188" w:rsidP="0042154A">
            <w:pPr>
              <w:jc w:val="center"/>
              <w:rPr>
                <w:bCs/>
                <w:sz w:val="20"/>
                <w:szCs w:val="20"/>
                <w:lang w:val="es-ES" w:eastAsia="es-ES"/>
              </w:rPr>
            </w:pPr>
            <w:r w:rsidRPr="0025129B">
              <w:rPr>
                <w:b/>
                <w:bCs/>
                <w:sz w:val="20"/>
                <w:szCs w:val="20"/>
                <w:lang w:val="es-ES" w:eastAsia="es-ES"/>
              </w:rPr>
              <w:t xml:space="preserve">Hasta </w:t>
            </w:r>
          </w:p>
        </w:tc>
        <w:tc>
          <w:tcPr>
            <w:tcW w:w="486" w:type="pct"/>
            <w:vMerge/>
            <w:shd w:val="clear" w:color="auto" w:fill="D9D9D9"/>
            <w:vAlign w:val="center"/>
            <w:hideMark/>
          </w:tcPr>
          <w:p w:rsidR="00DC3188" w:rsidRPr="0025129B" w:rsidRDefault="00DC3188" w:rsidP="009E381F">
            <w:pPr>
              <w:jc w:val="center"/>
              <w:rPr>
                <w:rFonts w:eastAsiaTheme="minorHAnsi"/>
                <w:b/>
                <w:bCs/>
                <w:sz w:val="20"/>
                <w:szCs w:val="20"/>
                <w:lang w:val="es-ES" w:eastAsia="es-ES"/>
              </w:rPr>
            </w:pPr>
          </w:p>
        </w:tc>
        <w:tc>
          <w:tcPr>
            <w:tcW w:w="488" w:type="pct"/>
            <w:vMerge/>
            <w:shd w:val="clear" w:color="auto" w:fill="D9D9D9"/>
            <w:vAlign w:val="center"/>
          </w:tcPr>
          <w:p w:rsidR="00DC3188" w:rsidRPr="0025129B" w:rsidRDefault="00DC3188" w:rsidP="009E381F">
            <w:pPr>
              <w:jc w:val="center"/>
              <w:rPr>
                <w:b/>
                <w:bCs/>
                <w:sz w:val="20"/>
                <w:szCs w:val="20"/>
                <w:lang w:val="es-ES" w:eastAsia="es-ES"/>
              </w:rPr>
            </w:pPr>
          </w:p>
        </w:tc>
        <w:tc>
          <w:tcPr>
            <w:tcW w:w="560" w:type="pct"/>
            <w:vMerge/>
            <w:shd w:val="clear" w:color="auto" w:fill="D9D9D9"/>
          </w:tcPr>
          <w:p w:rsidR="00DC3188" w:rsidRPr="0025129B" w:rsidRDefault="00DC3188" w:rsidP="009E381F">
            <w:pPr>
              <w:jc w:val="center"/>
              <w:rPr>
                <w:b/>
                <w:bCs/>
                <w:sz w:val="20"/>
                <w:szCs w:val="20"/>
                <w:lang w:val="es-ES" w:eastAsia="es-ES"/>
              </w:rPr>
            </w:pPr>
          </w:p>
        </w:tc>
      </w:tr>
      <w:tr w:rsidR="0042154A" w:rsidRPr="0025129B" w:rsidTr="001229FA">
        <w:trPr>
          <w:trHeight w:val="409"/>
        </w:trPr>
        <w:tc>
          <w:tcPr>
            <w:tcW w:w="1460" w:type="pct"/>
            <w:tcMar>
              <w:top w:w="0" w:type="dxa"/>
              <w:left w:w="108" w:type="dxa"/>
              <w:bottom w:w="0" w:type="dxa"/>
              <w:right w:w="108" w:type="dxa"/>
            </w:tcMar>
            <w:vAlign w:val="center"/>
          </w:tcPr>
          <w:p w:rsidR="00DC3188" w:rsidRPr="00CD60B7" w:rsidRDefault="00DC3188" w:rsidP="00E91EED">
            <w:pPr>
              <w:rPr>
                <w:rFonts w:eastAsiaTheme="minorHAnsi"/>
                <w:sz w:val="18"/>
                <w:szCs w:val="18"/>
                <w:lang w:val="es-ES"/>
              </w:rPr>
            </w:pPr>
            <w:r w:rsidRPr="00CD60B7">
              <w:rPr>
                <w:color w:val="000000"/>
                <w:sz w:val="18"/>
                <w:szCs w:val="18"/>
                <w:lang w:eastAsia="es-CL"/>
              </w:rPr>
              <w:t>Informe de Monitoreo de Calidad de Aire y Parámetros Meteorológicos Estación de Huara, mes de Octubre de 2014.</w:t>
            </w:r>
          </w:p>
        </w:tc>
        <w:tc>
          <w:tcPr>
            <w:tcW w:w="650" w:type="pct"/>
            <w:vAlign w:val="center"/>
          </w:tcPr>
          <w:p w:rsidR="00DC3188" w:rsidRPr="00CD60B7" w:rsidRDefault="00DC3188" w:rsidP="00E91EED">
            <w:pPr>
              <w:rPr>
                <w:rFonts w:eastAsiaTheme="minorHAnsi"/>
                <w:sz w:val="18"/>
                <w:szCs w:val="18"/>
                <w:lang w:val="es-ES" w:eastAsia="es-ES"/>
              </w:rPr>
            </w:pPr>
            <w:r w:rsidRPr="00CD60B7">
              <w:rPr>
                <w:rFonts w:eastAsiaTheme="minorHAnsi"/>
                <w:sz w:val="18"/>
                <w:szCs w:val="18"/>
                <w:lang w:val="es-ES" w:eastAsia="es-ES"/>
              </w:rPr>
              <w:t>M</w:t>
            </w:r>
            <w:r w:rsidR="00840F0A">
              <w:rPr>
                <w:rFonts w:eastAsiaTheme="minorHAnsi"/>
                <w:sz w:val="18"/>
                <w:szCs w:val="18"/>
                <w:lang w:val="es-ES" w:eastAsia="es-ES"/>
              </w:rPr>
              <w:t>a</w:t>
            </w:r>
            <w:r w:rsidRPr="00CD60B7">
              <w:rPr>
                <w:rFonts w:eastAsiaTheme="minorHAnsi"/>
                <w:sz w:val="18"/>
                <w:szCs w:val="18"/>
                <w:lang w:val="es-ES" w:eastAsia="es-ES"/>
              </w:rPr>
              <w:t>nejo de emisiones atmosféricas.</w:t>
            </w:r>
          </w:p>
        </w:tc>
        <w:tc>
          <w:tcPr>
            <w:tcW w:w="271" w:type="pct"/>
            <w:vAlign w:val="center"/>
          </w:tcPr>
          <w:p w:rsidR="00DC3188" w:rsidRPr="00CD60B7" w:rsidRDefault="00DC3188" w:rsidP="0006267A">
            <w:pPr>
              <w:jc w:val="center"/>
              <w:rPr>
                <w:rFonts w:eastAsiaTheme="minorHAnsi"/>
                <w:sz w:val="18"/>
                <w:szCs w:val="18"/>
                <w:lang w:val="es-ES"/>
              </w:rPr>
            </w:pPr>
            <w:r w:rsidRPr="00CD60B7">
              <w:rPr>
                <w:rFonts w:eastAsia="Times New Roman"/>
                <w:color w:val="000000"/>
                <w:sz w:val="18"/>
                <w:szCs w:val="18"/>
                <w:lang w:eastAsia="es-CL"/>
              </w:rPr>
              <w:t>32578</w:t>
            </w:r>
          </w:p>
        </w:tc>
        <w:tc>
          <w:tcPr>
            <w:tcW w:w="487" w:type="pct"/>
            <w:tcMar>
              <w:top w:w="0" w:type="dxa"/>
              <w:left w:w="108" w:type="dxa"/>
              <w:bottom w:w="0" w:type="dxa"/>
              <w:right w:w="108" w:type="dxa"/>
            </w:tcMar>
            <w:vAlign w:val="center"/>
          </w:tcPr>
          <w:p w:rsidR="00DC3188" w:rsidRPr="00CD60B7" w:rsidRDefault="00DC3188" w:rsidP="0006267A">
            <w:pPr>
              <w:jc w:val="center"/>
              <w:rPr>
                <w:rFonts w:eastAsiaTheme="minorHAnsi"/>
                <w:sz w:val="18"/>
                <w:szCs w:val="18"/>
                <w:lang w:val="es-ES"/>
              </w:rPr>
            </w:pPr>
            <w:r w:rsidRPr="00CD60B7">
              <w:rPr>
                <w:rFonts w:eastAsia="Times New Roman"/>
                <w:color w:val="000000"/>
                <w:sz w:val="18"/>
                <w:szCs w:val="18"/>
                <w:lang w:eastAsia="es-CL"/>
              </w:rPr>
              <w:t>13-05-2015</w:t>
            </w:r>
          </w:p>
        </w:tc>
        <w:tc>
          <w:tcPr>
            <w:tcW w:w="271" w:type="pct"/>
            <w:vAlign w:val="center"/>
          </w:tcPr>
          <w:p w:rsidR="00DC3188" w:rsidRPr="00CD60B7" w:rsidRDefault="00516981" w:rsidP="0006267A">
            <w:pPr>
              <w:jc w:val="center"/>
              <w:rPr>
                <w:rFonts w:eastAsiaTheme="minorHAnsi"/>
                <w:sz w:val="18"/>
                <w:szCs w:val="18"/>
                <w:lang w:val="es-ES"/>
              </w:rPr>
            </w:pPr>
            <w:r>
              <w:rPr>
                <w:rFonts w:eastAsiaTheme="minorHAnsi"/>
                <w:sz w:val="18"/>
                <w:szCs w:val="18"/>
                <w:lang w:val="es-ES"/>
              </w:rPr>
              <w:t>01-</w:t>
            </w:r>
            <w:r w:rsidR="007D1CA5">
              <w:rPr>
                <w:rFonts w:eastAsiaTheme="minorHAnsi"/>
                <w:sz w:val="18"/>
                <w:szCs w:val="18"/>
                <w:lang w:val="es-ES"/>
              </w:rPr>
              <w:t>10-2014</w:t>
            </w:r>
          </w:p>
        </w:tc>
        <w:tc>
          <w:tcPr>
            <w:tcW w:w="327" w:type="pct"/>
            <w:vAlign w:val="center"/>
          </w:tcPr>
          <w:p w:rsidR="00DC3188" w:rsidRPr="00CD60B7" w:rsidRDefault="007D1CA5" w:rsidP="0006267A">
            <w:pPr>
              <w:jc w:val="center"/>
              <w:rPr>
                <w:rFonts w:eastAsiaTheme="minorHAnsi"/>
                <w:sz w:val="18"/>
                <w:szCs w:val="18"/>
                <w:lang w:val="es-ES" w:eastAsia="es-ES"/>
              </w:rPr>
            </w:pPr>
            <w:r>
              <w:rPr>
                <w:rFonts w:eastAsiaTheme="minorHAnsi"/>
                <w:sz w:val="18"/>
                <w:szCs w:val="18"/>
                <w:lang w:val="es-ES" w:eastAsia="es-ES"/>
              </w:rPr>
              <w:t>31-10-2014</w:t>
            </w:r>
          </w:p>
        </w:tc>
        <w:tc>
          <w:tcPr>
            <w:tcW w:w="486" w:type="pct"/>
            <w:vAlign w:val="center"/>
          </w:tcPr>
          <w:p w:rsidR="00DC3188" w:rsidRPr="00E91EED" w:rsidRDefault="00840F0A" w:rsidP="0006267A">
            <w:pPr>
              <w:jc w:val="center"/>
              <w:rPr>
                <w:rFonts w:eastAsiaTheme="minorHAnsi"/>
                <w:sz w:val="18"/>
                <w:szCs w:val="18"/>
                <w:lang w:val="es-ES" w:eastAsia="es-ES"/>
              </w:rPr>
            </w:pPr>
            <w:r w:rsidRPr="00E91EED">
              <w:rPr>
                <w:rFonts w:eastAsiaTheme="minorHAnsi"/>
                <w:sz w:val="18"/>
                <w:szCs w:val="18"/>
                <w:lang w:val="es-ES" w:eastAsia="es-ES"/>
              </w:rPr>
              <w:t xml:space="preserve">SEREMI </w:t>
            </w:r>
            <w:r w:rsidR="00DC3188" w:rsidRPr="00E91EED">
              <w:rPr>
                <w:rFonts w:eastAsiaTheme="minorHAnsi"/>
                <w:sz w:val="18"/>
                <w:szCs w:val="18"/>
                <w:lang w:val="es-ES" w:eastAsia="es-ES"/>
              </w:rPr>
              <w:t>S</w:t>
            </w:r>
            <w:r w:rsidRPr="00E91EED">
              <w:rPr>
                <w:rFonts w:eastAsiaTheme="minorHAnsi"/>
                <w:sz w:val="18"/>
                <w:szCs w:val="18"/>
                <w:lang w:val="es-ES" w:eastAsia="es-ES"/>
              </w:rPr>
              <w:t>alud</w:t>
            </w:r>
          </w:p>
        </w:tc>
        <w:tc>
          <w:tcPr>
            <w:tcW w:w="488" w:type="pct"/>
            <w:vAlign w:val="center"/>
          </w:tcPr>
          <w:p w:rsidR="00DC3188" w:rsidRPr="00E91EED" w:rsidRDefault="00DC3188" w:rsidP="0006267A">
            <w:pPr>
              <w:jc w:val="center"/>
              <w:rPr>
                <w:rFonts w:eastAsiaTheme="minorHAnsi"/>
                <w:sz w:val="18"/>
                <w:szCs w:val="18"/>
                <w:lang w:val="es-ES" w:eastAsia="es-ES"/>
              </w:rPr>
            </w:pPr>
            <w:r w:rsidRPr="00E91EED">
              <w:rPr>
                <w:rFonts w:eastAsiaTheme="minorHAnsi"/>
                <w:sz w:val="18"/>
                <w:szCs w:val="18"/>
                <w:lang w:val="es-ES" w:eastAsia="es-ES"/>
              </w:rPr>
              <w:t>No conforme</w:t>
            </w:r>
          </w:p>
        </w:tc>
        <w:tc>
          <w:tcPr>
            <w:tcW w:w="560" w:type="pct"/>
            <w:vAlign w:val="center"/>
          </w:tcPr>
          <w:p w:rsidR="00DC3188" w:rsidRPr="00E91EED" w:rsidRDefault="00B17A58" w:rsidP="00B17A58">
            <w:pPr>
              <w:jc w:val="center"/>
              <w:rPr>
                <w:rFonts w:eastAsiaTheme="minorHAnsi"/>
                <w:sz w:val="18"/>
                <w:szCs w:val="18"/>
                <w:lang w:val="es-ES" w:eastAsia="es-ES"/>
              </w:rPr>
            </w:pPr>
            <w:r w:rsidRPr="00E91EED">
              <w:rPr>
                <w:rFonts w:eastAsiaTheme="minorHAnsi"/>
                <w:sz w:val="18"/>
                <w:szCs w:val="18"/>
                <w:lang w:val="es-ES" w:eastAsia="es-ES"/>
              </w:rPr>
              <w:t>2</w:t>
            </w:r>
          </w:p>
        </w:tc>
      </w:tr>
      <w:tr w:rsidR="0042154A" w:rsidRPr="0025129B" w:rsidTr="001229FA">
        <w:trPr>
          <w:trHeight w:val="361"/>
        </w:trPr>
        <w:tc>
          <w:tcPr>
            <w:tcW w:w="1460" w:type="pct"/>
            <w:tcMar>
              <w:top w:w="0" w:type="dxa"/>
              <w:left w:w="108" w:type="dxa"/>
              <w:bottom w:w="0" w:type="dxa"/>
              <w:right w:w="108" w:type="dxa"/>
            </w:tcMar>
            <w:vAlign w:val="center"/>
          </w:tcPr>
          <w:p w:rsidR="00DC3188" w:rsidRPr="00CD60B7" w:rsidRDefault="00DC3188" w:rsidP="00E91EED">
            <w:pPr>
              <w:rPr>
                <w:rFonts w:eastAsiaTheme="minorHAnsi"/>
                <w:sz w:val="18"/>
                <w:szCs w:val="18"/>
                <w:lang w:val="es-ES"/>
              </w:rPr>
            </w:pPr>
            <w:r w:rsidRPr="00CD60B7">
              <w:rPr>
                <w:color w:val="000000"/>
                <w:sz w:val="18"/>
                <w:szCs w:val="18"/>
                <w:lang w:eastAsia="es-CL"/>
              </w:rPr>
              <w:t>Informe de Monitoreo de Calidad de Aire y Parámetros Meteorológicos Estación de Huara, mes de Noviembre de 2014.</w:t>
            </w:r>
          </w:p>
        </w:tc>
        <w:tc>
          <w:tcPr>
            <w:tcW w:w="650" w:type="pct"/>
            <w:vAlign w:val="center"/>
          </w:tcPr>
          <w:p w:rsidR="00DC3188" w:rsidRPr="00CD60B7" w:rsidRDefault="00DC3188" w:rsidP="00E91EED">
            <w:pPr>
              <w:rPr>
                <w:rFonts w:eastAsiaTheme="minorHAnsi"/>
                <w:sz w:val="18"/>
                <w:szCs w:val="18"/>
                <w:lang w:val="es-ES" w:eastAsia="es-ES"/>
              </w:rPr>
            </w:pPr>
            <w:r w:rsidRPr="00CD60B7">
              <w:rPr>
                <w:rFonts w:eastAsiaTheme="minorHAnsi"/>
                <w:sz w:val="18"/>
                <w:szCs w:val="18"/>
                <w:lang w:val="es-ES" w:eastAsia="es-ES"/>
              </w:rPr>
              <w:t>M</w:t>
            </w:r>
            <w:r w:rsidR="00840F0A">
              <w:rPr>
                <w:rFonts w:eastAsiaTheme="minorHAnsi"/>
                <w:sz w:val="18"/>
                <w:szCs w:val="18"/>
                <w:lang w:val="es-ES" w:eastAsia="es-ES"/>
              </w:rPr>
              <w:t>a</w:t>
            </w:r>
            <w:r w:rsidRPr="00CD60B7">
              <w:rPr>
                <w:rFonts w:eastAsiaTheme="minorHAnsi"/>
                <w:sz w:val="18"/>
                <w:szCs w:val="18"/>
                <w:lang w:val="es-ES" w:eastAsia="es-ES"/>
              </w:rPr>
              <w:t>nejo de emisiones atmosféricas.</w:t>
            </w:r>
          </w:p>
        </w:tc>
        <w:tc>
          <w:tcPr>
            <w:tcW w:w="271" w:type="pct"/>
            <w:vAlign w:val="center"/>
          </w:tcPr>
          <w:p w:rsidR="00DC3188" w:rsidRPr="00CD60B7" w:rsidRDefault="00DC3188" w:rsidP="0006267A">
            <w:pPr>
              <w:jc w:val="center"/>
              <w:rPr>
                <w:rFonts w:eastAsiaTheme="minorHAnsi"/>
                <w:sz w:val="18"/>
                <w:szCs w:val="18"/>
                <w:lang w:val="es-ES"/>
              </w:rPr>
            </w:pPr>
            <w:r w:rsidRPr="00CD60B7">
              <w:rPr>
                <w:color w:val="000000"/>
                <w:sz w:val="18"/>
                <w:szCs w:val="18"/>
                <w:lang w:eastAsia="es-CL"/>
              </w:rPr>
              <w:t>32582</w:t>
            </w:r>
          </w:p>
        </w:tc>
        <w:tc>
          <w:tcPr>
            <w:tcW w:w="487" w:type="pct"/>
            <w:tcMar>
              <w:top w:w="0" w:type="dxa"/>
              <w:left w:w="108" w:type="dxa"/>
              <w:bottom w:w="0" w:type="dxa"/>
              <w:right w:w="108" w:type="dxa"/>
            </w:tcMar>
            <w:vAlign w:val="center"/>
          </w:tcPr>
          <w:p w:rsidR="00DC3188" w:rsidRPr="00CD60B7" w:rsidRDefault="00DC3188" w:rsidP="0006267A">
            <w:pPr>
              <w:jc w:val="center"/>
              <w:rPr>
                <w:rFonts w:eastAsiaTheme="minorHAnsi"/>
                <w:sz w:val="18"/>
                <w:szCs w:val="18"/>
                <w:highlight w:val="yellow"/>
                <w:lang w:val="es-ES"/>
              </w:rPr>
            </w:pPr>
            <w:r w:rsidRPr="00CD60B7">
              <w:rPr>
                <w:color w:val="000000"/>
                <w:sz w:val="18"/>
                <w:szCs w:val="18"/>
                <w:lang w:eastAsia="es-CL"/>
              </w:rPr>
              <w:t>13-05-2015</w:t>
            </w:r>
          </w:p>
        </w:tc>
        <w:tc>
          <w:tcPr>
            <w:tcW w:w="271" w:type="pct"/>
            <w:vAlign w:val="center"/>
          </w:tcPr>
          <w:p w:rsidR="00DC3188" w:rsidRPr="00CD60B7" w:rsidRDefault="007D1CA5" w:rsidP="0006267A">
            <w:pPr>
              <w:jc w:val="center"/>
              <w:rPr>
                <w:rFonts w:eastAsiaTheme="minorHAnsi"/>
                <w:sz w:val="18"/>
                <w:szCs w:val="18"/>
                <w:lang w:val="es-ES"/>
              </w:rPr>
            </w:pPr>
            <w:r>
              <w:rPr>
                <w:rFonts w:eastAsiaTheme="minorHAnsi"/>
                <w:sz w:val="18"/>
                <w:szCs w:val="18"/>
                <w:lang w:val="es-ES"/>
              </w:rPr>
              <w:t>01-11-2014</w:t>
            </w:r>
          </w:p>
        </w:tc>
        <w:tc>
          <w:tcPr>
            <w:tcW w:w="327" w:type="pct"/>
            <w:vAlign w:val="center"/>
          </w:tcPr>
          <w:p w:rsidR="00DC3188" w:rsidRPr="00CD60B7" w:rsidRDefault="007D1CA5" w:rsidP="0006267A">
            <w:pPr>
              <w:jc w:val="center"/>
              <w:rPr>
                <w:rFonts w:eastAsiaTheme="minorHAnsi"/>
                <w:sz w:val="18"/>
                <w:szCs w:val="18"/>
                <w:lang w:val="es-ES" w:eastAsia="es-ES"/>
              </w:rPr>
            </w:pPr>
            <w:r>
              <w:rPr>
                <w:rFonts w:eastAsiaTheme="minorHAnsi"/>
                <w:sz w:val="18"/>
                <w:szCs w:val="18"/>
                <w:lang w:val="es-ES" w:eastAsia="es-ES"/>
              </w:rPr>
              <w:t>30-11-2014</w:t>
            </w:r>
          </w:p>
        </w:tc>
        <w:tc>
          <w:tcPr>
            <w:tcW w:w="486" w:type="pct"/>
            <w:vAlign w:val="center"/>
          </w:tcPr>
          <w:p w:rsidR="00DC3188" w:rsidRPr="00E91EED" w:rsidRDefault="00840F0A" w:rsidP="0006267A">
            <w:pPr>
              <w:jc w:val="center"/>
              <w:rPr>
                <w:rFonts w:eastAsiaTheme="minorHAnsi"/>
                <w:sz w:val="18"/>
                <w:szCs w:val="18"/>
                <w:lang w:val="es-ES" w:eastAsia="es-ES"/>
              </w:rPr>
            </w:pPr>
            <w:r w:rsidRPr="00E91EED">
              <w:rPr>
                <w:rFonts w:eastAsiaTheme="minorHAnsi"/>
                <w:sz w:val="18"/>
                <w:szCs w:val="18"/>
                <w:lang w:val="es-ES" w:eastAsia="es-ES"/>
              </w:rPr>
              <w:t>SEREMI Salud</w:t>
            </w:r>
          </w:p>
        </w:tc>
        <w:tc>
          <w:tcPr>
            <w:tcW w:w="488" w:type="pct"/>
            <w:vAlign w:val="center"/>
          </w:tcPr>
          <w:p w:rsidR="00DC3188" w:rsidRPr="00E91EED" w:rsidRDefault="00DC3188" w:rsidP="0006267A">
            <w:pPr>
              <w:jc w:val="center"/>
              <w:rPr>
                <w:rFonts w:eastAsiaTheme="minorHAnsi"/>
                <w:sz w:val="18"/>
                <w:szCs w:val="18"/>
                <w:lang w:val="es-ES" w:eastAsia="es-ES"/>
              </w:rPr>
            </w:pPr>
            <w:r w:rsidRPr="00E91EED">
              <w:rPr>
                <w:rFonts w:eastAsiaTheme="minorHAnsi"/>
                <w:sz w:val="18"/>
                <w:szCs w:val="18"/>
                <w:lang w:val="es-ES" w:eastAsia="es-ES"/>
              </w:rPr>
              <w:t>No conforme</w:t>
            </w:r>
          </w:p>
        </w:tc>
        <w:tc>
          <w:tcPr>
            <w:tcW w:w="560" w:type="pct"/>
            <w:vAlign w:val="center"/>
          </w:tcPr>
          <w:p w:rsidR="00DC3188" w:rsidRPr="00E91EED" w:rsidRDefault="00B17A58" w:rsidP="00B17A58">
            <w:pPr>
              <w:jc w:val="center"/>
              <w:rPr>
                <w:rFonts w:eastAsiaTheme="minorHAnsi"/>
                <w:sz w:val="18"/>
                <w:szCs w:val="18"/>
                <w:lang w:val="es-ES" w:eastAsia="es-ES"/>
              </w:rPr>
            </w:pPr>
            <w:r w:rsidRPr="00E91EED">
              <w:rPr>
                <w:rFonts w:eastAsiaTheme="minorHAnsi"/>
                <w:sz w:val="18"/>
                <w:szCs w:val="18"/>
                <w:lang w:val="es-ES" w:eastAsia="es-ES"/>
              </w:rPr>
              <w:t>2</w:t>
            </w:r>
          </w:p>
        </w:tc>
      </w:tr>
      <w:tr w:rsidR="0042154A" w:rsidRPr="0025129B" w:rsidTr="001229FA">
        <w:trPr>
          <w:trHeight w:val="379"/>
        </w:trPr>
        <w:tc>
          <w:tcPr>
            <w:tcW w:w="1460" w:type="pct"/>
            <w:tcMar>
              <w:top w:w="0" w:type="dxa"/>
              <w:left w:w="70" w:type="dxa"/>
              <w:bottom w:w="0" w:type="dxa"/>
              <w:right w:w="70" w:type="dxa"/>
            </w:tcMar>
            <w:vAlign w:val="center"/>
          </w:tcPr>
          <w:p w:rsidR="00DC3188" w:rsidRPr="00CD60B7" w:rsidRDefault="00DC3188" w:rsidP="00E91EED">
            <w:pPr>
              <w:rPr>
                <w:rFonts w:eastAsiaTheme="minorHAnsi"/>
                <w:sz w:val="18"/>
                <w:szCs w:val="18"/>
                <w:lang w:val="es-ES"/>
              </w:rPr>
            </w:pPr>
            <w:r w:rsidRPr="00CD60B7">
              <w:rPr>
                <w:color w:val="000000"/>
                <w:sz w:val="18"/>
                <w:szCs w:val="18"/>
                <w:lang w:eastAsia="es-CL"/>
              </w:rPr>
              <w:t>Informe de Monitoreo de Calidad de Aire y Parámetros Meteorológicos Estación de Huara, mes de Diciembre de 2014.</w:t>
            </w:r>
          </w:p>
        </w:tc>
        <w:tc>
          <w:tcPr>
            <w:tcW w:w="650" w:type="pct"/>
            <w:vAlign w:val="center"/>
          </w:tcPr>
          <w:p w:rsidR="00DC3188" w:rsidRPr="00CD60B7" w:rsidRDefault="00DC3188" w:rsidP="00E91EED">
            <w:pPr>
              <w:rPr>
                <w:rFonts w:eastAsiaTheme="minorHAnsi"/>
                <w:sz w:val="18"/>
                <w:szCs w:val="18"/>
                <w:lang w:val="es-ES" w:eastAsia="es-ES"/>
              </w:rPr>
            </w:pPr>
            <w:r w:rsidRPr="00CD60B7">
              <w:rPr>
                <w:rFonts w:eastAsiaTheme="minorHAnsi"/>
                <w:sz w:val="18"/>
                <w:szCs w:val="18"/>
                <w:lang w:val="es-ES" w:eastAsia="es-ES"/>
              </w:rPr>
              <w:t>M</w:t>
            </w:r>
            <w:r w:rsidR="00840F0A">
              <w:rPr>
                <w:rFonts w:eastAsiaTheme="minorHAnsi"/>
                <w:sz w:val="18"/>
                <w:szCs w:val="18"/>
                <w:lang w:val="es-ES" w:eastAsia="es-ES"/>
              </w:rPr>
              <w:t>a</w:t>
            </w:r>
            <w:r w:rsidRPr="00CD60B7">
              <w:rPr>
                <w:rFonts w:eastAsiaTheme="minorHAnsi"/>
                <w:sz w:val="18"/>
                <w:szCs w:val="18"/>
                <w:lang w:val="es-ES" w:eastAsia="es-ES"/>
              </w:rPr>
              <w:t>nejo de emisiones atmosféricas.</w:t>
            </w:r>
          </w:p>
        </w:tc>
        <w:tc>
          <w:tcPr>
            <w:tcW w:w="271" w:type="pct"/>
            <w:vAlign w:val="center"/>
          </w:tcPr>
          <w:p w:rsidR="00DC3188" w:rsidRPr="00CD60B7" w:rsidRDefault="00DC3188" w:rsidP="0006267A">
            <w:pPr>
              <w:jc w:val="center"/>
              <w:rPr>
                <w:rFonts w:eastAsiaTheme="minorHAnsi"/>
                <w:sz w:val="18"/>
                <w:szCs w:val="18"/>
                <w:lang w:val="es-ES"/>
              </w:rPr>
            </w:pPr>
            <w:r w:rsidRPr="00CD60B7">
              <w:rPr>
                <w:color w:val="000000"/>
                <w:sz w:val="18"/>
                <w:szCs w:val="18"/>
                <w:lang w:eastAsia="es-CL"/>
              </w:rPr>
              <w:t>32584</w:t>
            </w:r>
          </w:p>
        </w:tc>
        <w:tc>
          <w:tcPr>
            <w:tcW w:w="487" w:type="pct"/>
            <w:tcMar>
              <w:top w:w="0" w:type="dxa"/>
              <w:left w:w="70" w:type="dxa"/>
              <w:bottom w:w="0" w:type="dxa"/>
              <w:right w:w="70" w:type="dxa"/>
            </w:tcMar>
            <w:vAlign w:val="center"/>
          </w:tcPr>
          <w:p w:rsidR="00DC3188" w:rsidRPr="00CD60B7" w:rsidRDefault="00DC3188" w:rsidP="0006267A">
            <w:pPr>
              <w:jc w:val="center"/>
              <w:rPr>
                <w:rFonts w:eastAsiaTheme="minorHAnsi"/>
                <w:sz w:val="18"/>
                <w:szCs w:val="18"/>
                <w:lang w:val="es-ES"/>
              </w:rPr>
            </w:pPr>
            <w:r w:rsidRPr="00CD60B7">
              <w:rPr>
                <w:color w:val="000000"/>
                <w:sz w:val="18"/>
                <w:szCs w:val="18"/>
                <w:lang w:eastAsia="es-CL"/>
              </w:rPr>
              <w:t>13-05-2015</w:t>
            </w:r>
          </w:p>
        </w:tc>
        <w:tc>
          <w:tcPr>
            <w:tcW w:w="271" w:type="pct"/>
            <w:vAlign w:val="center"/>
          </w:tcPr>
          <w:p w:rsidR="00DC3188" w:rsidRPr="00CD60B7" w:rsidRDefault="007D1CA5" w:rsidP="0006267A">
            <w:pPr>
              <w:jc w:val="center"/>
              <w:rPr>
                <w:rFonts w:eastAsiaTheme="minorHAnsi"/>
                <w:sz w:val="18"/>
                <w:szCs w:val="18"/>
                <w:lang w:val="es-ES"/>
              </w:rPr>
            </w:pPr>
            <w:r>
              <w:rPr>
                <w:rFonts w:eastAsiaTheme="minorHAnsi"/>
                <w:sz w:val="18"/>
                <w:szCs w:val="18"/>
                <w:lang w:val="es-ES"/>
              </w:rPr>
              <w:t>01-12-2014</w:t>
            </w:r>
          </w:p>
        </w:tc>
        <w:tc>
          <w:tcPr>
            <w:tcW w:w="327" w:type="pct"/>
            <w:vAlign w:val="center"/>
          </w:tcPr>
          <w:p w:rsidR="00DC3188" w:rsidRPr="00CD60B7" w:rsidRDefault="007D1CA5" w:rsidP="0006267A">
            <w:pPr>
              <w:ind w:left="149"/>
              <w:jc w:val="center"/>
              <w:rPr>
                <w:rFonts w:eastAsiaTheme="minorHAnsi"/>
                <w:sz w:val="18"/>
                <w:szCs w:val="18"/>
                <w:lang w:val="es-ES" w:eastAsia="es-ES"/>
              </w:rPr>
            </w:pPr>
            <w:r>
              <w:rPr>
                <w:rFonts w:eastAsiaTheme="minorHAnsi"/>
                <w:sz w:val="18"/>
                <w:szCs w:val="18"/>
                <w:lang w:val="es-ES" w:eastAsia="es-ES"/>
              </w:rPr>
              <w:t>31-12-2014</w:t>
            </w:r>
          </w:p>
        </w:tc>
        <w:tc>
          <w:tcPr>
            <w:tcW w:w="486" w:type="pct"/>
            <w:vAlign w:val="center"/>
          </w:tcPr>
          <w:p w:rsidR="00DC3188" w:rsidRPr="00E91EED" w:rsidRDefault="00840F0A" w:rsidP="0006267A">
            <w:pPr>
              <w:ind w:left="149"/>
              <w:jc w:val="center"/>
              <w:rPr>
                <w:rFonts w:eastAsiaTheme="minorHAnsi"/>
                <w:sz w:val="18"/>
                <w:szCs w:val="18"/>
                <w:lang w:val="es-ES" w:eastAsia="es-ES"/>
              </w:rPr>
            </w:pPr>
            <w:r w:rsidRPr="00E91EED">
              <w:rPr>
                <w:rFonts w:eastAsiaTheme="minorHAnsi"/>
                <w:sz w:val="18"/>
                <w:szCs w:val="18"/>
                <w:lang w:val="es-ES" w:eastAsia="es-ES"/>
              </w:rPr>
              <w:t>SEREMI Salud</w:t>
            </w:r>
          </w:p>
        </w:tc>
        <w:tc>
          <w:tcPr>
            <w:tcW w:w="488" w:type="pct"/>
            <w:vAlign w:val="center"/>
          </w:tcPr>
          <w:p w:rsidR="00DC3188" w:rsidRPr="00E91EED" w:rsidRDefault="00DC3188" w:rsidP="0006267A">
            <w:pPr>
              <w:ind w:left="149"/>
              <w:jc w:val="center"/>
              <w:rPr>
                <w:rFonts w:eastAsiaTheme="minorHAnsi"/>
                <w:sz w:val="18"/>
                <w:szCs w:val="18"/>
                <w:lang w:val="es-ES" w:eastAsia="es-ES"/>
              </w:rPr>
            </w:pPr>
            <w:r w:rsidRPr="00E91EED">
              <w:rPr>
                <w:rFonts w:eastAsiaTheme="minorHAnsi"/>
                <w:sz w:val="18"/>
                <w:szCs w:val="18"/>
                <w:lang w:val="es-ES" w:eastAsia="es-ES"/>
              </w:rPr>
              <w:t>No conforme</w:t>
            </w:r>
          </w:p>
        </w:tc>
        <w:tc>
          <w:tcPr>
            <w:tcW w:w="560" w:type="pct"/>
            <w:vAlign w:val="center"/>
          </w:tcPr>
          <w:p w:rsidR="00DC3188" w:rsidRPr="00E91EED" w:rsidRDefault="00B17A58" w:rsidP="00B17A58">
            <w:pPr>
              <w:jc w:val="center"/>
              <w:rPr>
                <w:rFonts w:eastAsiaTheme="minorHAnsi"/>
                <w:sz w:val="18"/>
                <w:szCs w:val="18"/>
                <w:lang w:val="es-ES" w:eastAsia="es-ES"/>
              </w:rPr>
            </w:pPr>
            <w:r w:rsidRPr="00E91EED">
              <w:rPr>
                <w:rFonts w:eastAsiaTheme="minorHAnsi"/>
                <w:sz w:val="18"/>
                <w:szCs w:val="18"/>
                <w:lang w:val="es-ES" w:eastAsia="es-ES"/>
              </w:rPr>
              <w:t>2</w:t>
            </w:r>
          </w:p>
        </w:tc>
      </w:tr>
      <w:tr w:rsidR="0042154A" w:rsidRPr="0025129B" w:rsidTr="001229FA">
        <w:trPr>
          <w:trHeight w:val="379"/>
        </w:trPr>
        <w:tc>
          <w:tcPr>
            <w:tcW w:w="1460" w:type="pct"/>
            <w:tcMar>
              <w:top w:w="0" w:type="dxa"/>
              <w:left w:w="70" w:type="dxa"/>
              <w:bottom w:w="0" w:type="dxa"/>
              <w:right w:w="70" w:type="dxa"/>
            </w:tcMar>
            <w:vAlign w:val="center"/>
          </w:tcPr>
          <w:p w:rsidR="00DC3188" w:rsidRPr="00CD60B7" w:rsidRDefault="00DC3188" w:rsidP="00E91EED">
            <w:pPr>
              <w:rPr>
                <w:color w:val="000000"/>
                <w:sz w:val="18"/>
                <w:szCs w:val="18"/>
                <w:lang w:eastAsia="es-CL"/>
              </w:rPr>
            </w:pPr>
            <w:r w:rsidRPr="00CD60B7">
              <w:rPr>
                <w:color w:val="000000"/>
                <w:sz w:val="18"/>
                <w:szCs w:val="18"/>
                <w:lang w:eastAsia="es-CL"/>
              </w:rPr>
              <w:t>Informe de Monitoreo de Calidad de Aire y Parámetros Meteorológicos Estación de Huara, mes de Enero de 2015.</w:t>
            </w:r>
          </w:p>
        </w:tc>
        <w:tc>
          <w:tcPr>
            <w:tcW w:w="650" w:type="pct"/>
            <w:vAlign w:val="center"/>
          </w:tcPr>
          <w:p w:rsidR="00DC3188" w:rsidRPr="00CD60B7" w:rsidRDefault="00DC3188" w:rsidP="00E91EED">
            <w:pPr>
              <w:rPr>
                <w:rFonts w:eastAsiaTheme="minorHAnsi"/>
                <w:sz w:val="18"/>
                <w:szCs w:val="18"/>
                <w:lang w:val="es-ES" w:eastAsia="es-ES"/>
              </w:rPr>
            </w:pPr>
            <w:r w:rsidRPr="00CD60B7">
              <w:rPr>
                <w:rFonts w:eastAsiaTheme="minorHAnsi"/>
                <w:sz w:val="18"/>
                <w:szCs w:val="18"/>
                <w:lang w:val="es-ES" w:eastAsia="es-ES"/>
              </w:rPr>
              <w:t>M</w:t>
            </w:r>
            <w:r w:rsidR="00840F0A">
              <w:rPr>
                <w:rFonts w:eastAsiaTheme="minorHAnsi"/>
                <w:sz w:val="18"/>
                <w:szCs w:val="18"/>
                <w:lang w:val="es-ES" w:eastAsia="es-ES"/>
              </w:rPr>
              <w:t>a</w:t>
            </w:r>
            <w:r w:rsidRPr="00CD60B7">
              <w:rPr>
                <w:rFonts w:eastAsiaTheme="minorHAnsi"/>
                <w:sz w:val="18"/>
                <w:szCs w:val="18"/>
                <w:lang w:val="es-ES" w:eastAsia="es-ES"/>
              </w:rPr>
              <w:t>nejo de emisiones atmosféricas.</w:t>
            </w:r>
          </w:p>
        </w:tc>
        <w:tc>
          <w:tcPr>
            <w:tcW w:w="271" w:type="pct"/>
            <w:vAlign w:val="center"/>
          </w:tcPr>
          <w:p w:rsidR="00DC3188" w:rsidRPr="00CD60B7" w:rsidRDefault="00DC3188" w:rsidP="0006267A">
            <w:pPr>
              <w:jc w:val="center"/>
              <w:rPr>
                <w:color w:val="000000"/>
                <w:sz w:val="18"/>
                <w:szCs w:val="18"/>
                <w:lang w:eastAsia="es-CL"/>
              </w:rPr>
            </w:pPr>
            <w:r w:rsidRPr="00CD60B7">
              <w:rPr>
                <w:color w:val="000000"/>
                <w:sz w:val="18"/>
                <w:szCs w:val="18"/>
                <w:lang w:eastAsia="es-CL"/>
              </w:rPr>
              <w:t>32585</w:t>
            </w:r>
          </w:p>
        </w:tc>
        <w:tc>
          <w:tcPr>
            <w:tcW w:w="487" w:type="pct"/>
            <w:tcMar>
              <w:top w:w="0" w:type="dxa"/>
              <w:left w:w="70" w:type="dxa"/>
              <w:bottom w:w="0" w:type="dxa"/>
              <w:right w:w="70" w:type="dxa"/>
            </w:tcMar>
            <w:vAlign w:val="center"/>
          </w:tcPr>
          <w:p w:rsidR="00DC3188" w:rsidRPr="00CD60B7" w:rsidRDefault="00DC3188" w:rsidP="0006267A">
            <w:pPr>
              <w:jc w:val="center"/>
              <w:rPr>
                <w:color w:val="000000"/>
                <w:sz w:val="18"/>
                <w:szCs w:val="18"/>
                <w:lang w:eastAsia="es-CL"/>
              </w:rPr>
            </w:pPr>
            <w:r w:rsidRPr="00CD60B7">
              <w:rPr>
                <w:color w:val="000000"/>
                <w:sz w:val="18"/>
                <w:szCs w:val="18"/>
                <w:lang w:eastAsia="es-CL"/>
              </w:rPr>
              <w:t>13-05-2015</w:t>
            </w:r>
          </w:p>
        </w:tc>
        <w:tc>
          <w:tcPr>
            <w:tcW w:w="271" w:type="pct"/>
            <w:vAlign w:val="center"/>
          </w:tcPr>
          <w:p w:rsidR="00DC3188" w:rsidRPr="00CD60B7" w:rsidRDefault="007D1CA5" w:rsidP="0006267A">
            <w:pPr>
              <w:jc w:val="center"/>
              <w:rPr>
                <w:rFonts w:eastAsiaTheme="minorHAnsi"/>
                <w:sz w:val="18"/>
                <w:szCs w:val="18"/>
                <w:lang w:val="es-ES"/>
              </w:rPr>
            </w:pPr>
            <w:r>
              <w:rPr>
                <w:rFonts w:eastAsiaTheme="minorHAnsi"/>
                <w:sz w:val="18"/>
                <w:szCs w:val="18"/>
                <w:lang w:val="es-ES"/>
              </w:rPr>
              <w:t>01-01-2015</w:t>
            </w:r>
          </w:p>
        </w:tc>
        <w:tc>
          <w:tcPr>
            <w:tcW w:w="327" w:type="pct"/>
            <w:vAlign w:val="center"/>
          </w:tcPr>
          <w:p w:rsidR="007D1CA5" w:rsidRPr="00CD60B7" w:rsidRDefault="007D1CA5" w:rsidP="007D1CA5">
            <w:pPr>
              <w:ind w:left="149"/>
              <w:jc w:val="center"/>
              <w:rPr>
                <w:rFonts w:eastAsiaTheme="minorHAnsi"/>
                <w:sz w:val="18"/>
                <w:szCs w:val="18"/>
                <w:lang w:val="es-ES" w:eastAsia="es-ES"/>
              </w:rPr>
            </w:pPr>
            <w:r>
              <w:rPr>
                <w:rFonts w:eastAsiaTheme="minorHAnsi"/>
                <w:sz w:val="18"/>
                <w:szCs w:val="18"/>
                <w:lang w:val="es-ES" w:eastAsia="es-ES"/>
              </w:rPr>
              <w:t>31-01-2015</w:t>
            </w:r>
          </w:p>
        </w:tc>
        <w:tc>
          <w:tcPr>
            <w:tcW w:w="486" w:type="pct"/>
            <w:vAlign w:val="center"/>
          </w:tcPr>
          <w:p w:rsidR="00DC3188" w:rsidRPr="00E91EED" w:rsidRDefault="00840F0A" w:rsidP="0006267A">
            <w:pPr>
              <w:ind w:left="149"/>
              <w:jc w:val="center"/>
              <w:rPr>
                <w:rFonts w:eastAsiaTheme="minorHAnsi"/>
                <w:sz w:val="18"/>
                <w:szCs w:val="18"/>
                <w:lang w:val="es-ES" w:eastAsia="es-ES"/>
              </w:rPr>
            </w:pPr>
            <w:r w:rsidRPr="00E91EED">
              <w:rPr>
                <w:rFonts w:eastAsiaTheme="minorHAnsi"/>
                <w:sz w:val="18"/>
                <w:szCs w:val="18"/>
                <w:lang w:val="es-ES" w:eastAsia="es-ES"/>
              </w:rPr>
              <w:t>SEREMI Salud</w:t>
            </w:r>
          </w:p>
        </w:tc>
        <w:tc>
          <w:tcPr>
            <w:tcW w:w="488" w:type="pct"/>
            <w:vAlign w:val="center"/>
          </w:tcPr>
          <w:p w:rsidR="00DC3188" w:rsidRPr="00E91EED" w:rsidRDefault="00DC3188" w:rsidP="0006267A">
            <w:pPr>
              <w:ind w:left="149"/>
              <w:jc w:val="center"/>
              <w:rPr>
                <w:rFonts w:eastAsiaTheme="minorHAnsi"/>
                <w:sz w:val="18"/>
                <w:szCs w:val="18"/>
                <w:lang w:val="es-ES" w:eastAsia="es-ES"/>
              </w:rPr>
            </w:pPr>
            <w:r w:rsidRPr="00E91EED">
              <w:rPr>
                <w:rFonts w:eastAsiaTheme="minorHAnsi"/>
                <w:sz w:val="18"/>
                <w:szCs w:val="18"/>
                <w:lang w:val="es-ES" w:eastAsia="es-ES"/>
              </w:rPr>
              <w:t>No conforme</w:t>
            </w:r>
          </w:p>
        </w:tc>
        <w:tc>
          <w:tcPr>
            <w:tcW w:w="560" w:type="pct"/>
            <w:vAlign w:val="center"/>
          </w:tcPr>
          <w:p w:rsidR="00DC3188" w:rsidRPr="00E91EED" w:rsidRDefault="00B17A58" w:rsidP="00B17A58">
            <w:pPr>
              <w:jc w:val="center"/>
              <w:rPr>
                <w:rFonts w:eastAsiaTheme="minorHAnsi"/>
                <w:sz w:val="18"/>
                <w:szCs w:val="18"/>
                <w:lang w:val="es-ES" w:eastAsia="es-ES"/>
              </w:rPr>
            </w:pPr>
            <w:r w:rsidRPr="00E91EED">
              <w:rPr>
                <w:rFonts w:eastAsiaTheme="minorHAnsi"/>
                <w:sz w:val="18"/>
                <w:szCs w:val="18"/>
                <w:lang w:val="es-ES" w:eastAsia="es-ES"/>
              </w:rPr>
              <w:t>2</w:t>
            </w:r>
          </w:p>
        </w:tc>
      </w:tr>
      <w:tr w:rsidR="0042154A" w:rsidRPr="0025129B" w:rsidTr="001229FA">
        <w:trPr>
          <w:trHeight w:val="379"/>
        </w:trPr>
        <w:tc>
          <w:tcPr>
            <w:tcW w:w="1460" w:type="pct"/>
            <w:tcMar>
              <w:top w:w="0" w:type="dxa"/>
              <w:left w:w="70" w:type="dxa"/>
              <w:bottom w:w="0" w:type="dxa"/>
              <w:right w:w="70" w:type="dxa"/>
            </w:tcMar>
            <w:vAlign w:val="center"/>
          </w:tcPr>
          <w:p w:rsidR="00DC3188" w:rsidRPr="00CD60B7" w:rsidRDefault="00DC3188" w:rsidP="00E91EED">
            <w:pPr>
              <w:rPr>
                <w:color w:val="000000"/>
                <w:sz w:val="18"/>
                <w:szCs w:val="18"/>
                <w:lang w:eastAsia="es-CL"/>
              </w:rPr>
            </w:pPr>
            <w:r w:rsidRPr="00CD60B7">
              <w:rPr>
                <w:color w:val="000000"/>
                <w:sz w:val="18"/>
                <w:szCs w:val="18"/>
                <w:lang w:eastAsia="es-CL"/>
              </w:rPr>
              <w:t>Informe de Monitoreo de Calidad de Aire y Parámetros Meteorológicos Estación de Huara, mes de Febrero de 2015.</w:t>
            </w:r>
          </w:p>
        </w:tc>
        <w:tc>
          <w:tcPr>
            <w:tcW w:w="650" w:type="pct"/>
            <w:vAlign w:val="center"/>
          </w:tcPr>
          <w:p w:rsidR="00DC3188" w:rsidRPr="00CD60B7" w:rsidRDefault="00DC3188" w:rsidP="00E91EED">
            <w:pPr>
              <w:rPr>
                <w:rFonts w:eastAsiaTheme="minorHAnsi"/>
                <w:sz w:val="18"/>
                <w:szCs w:val="18"/>
                <w:lang w:val="es-ES" w:eastAsia="es-ES"/>
              </w:rPr>
            </w:pPr>
            <w:r w:rsidRPr="00CD60B7">
              <w:rPr>
                <w:rFonts w:eastAsiaTheme="minorHAnsi"/>
                <w:sz w:val="18"/>
                <w:szCs w:val="18"/>
                <w:lang w:val="es-ES" w:eastAsia="es-ES"/>
              </w:rPr>
              <w:t>M</w:t>
            </w:r>
            <w:r w:rsidR="00840F0A">
              <w:rPr>
                <w:rFonts w:eastAsiaTheme="minorHAnsi"/>
                <w:sz w:val="18"/>
                <w:szCs w:val="18"/>
                <w:lang w:val="es-ES" w:eastAsia="es-ES"/>
              </w:rPr>
              <w:t>a</w:t>
            </w:r>
            <w:r w:rsidRPr="00CD60B7">
              <w:rPr>
                <w:rFonts w:eastAsiaTheme="minorHAnsi"/>
                <w:sz w:val="18"/>
                <w:szCs w:val="18"/>
                <w:lang w:val="es-ES" w:eastAsia="es-ES"/>
              </w:rPr>
              <w:t>nejo de emisiones atmosféricas.</w:t>
            </w:r>
          </w:p>
        </w:tc>
        <w:tc>
          <w:tcPr>
            <w:tcW w:w="271" w:type="pct"/>
            <w:vAlign w:val="center"/>
          </w:tcPr>
          <w:p w:rsidR="00DC3188" w:rsidRPr="00CD60B7" w:rsidRDefault="00DC3188" w:rsidP="0006267A">
            <w:pPr>
              <w:jc w:val="center"/>
              <w:rPr>
                <w:rFonts w:eastAsia="Times New Roman"/>
                <w:color w:val="000000"/>
                <w:sz w:val="18"/>
                <w:szCs w:val="18"/>
                <w:lang w:eastAsia="es-CL"/>
              </w:rPr>
            </w:pPr>
            <w:r w:rsidRPr="00CD60B7">
              <w:rPr>
                <w:color w:val="000000"/>
                <w:sz w:val="18"/>
                <w:szCs w:val="18"/>
                <w:lang w:eastAsia="es-CL"/>
              </w:rPr>
              <w:t>32586</w:t>
            </w:r>
          </w:p>
        </w:tc>
        <w:tc>
          <w:tcPr>
            <w:tcW w:w="487" w:type="pct"/>
            <w:tcMar>
              <w:top w:w="0" w:type="dxa"/>
              <w:left w:w="70" w:type="dxa"/>
              <w:bottom w:w="0" w:type="dxa"/>
              <w:right w:w="70" w:type="dxa"/>
            </w:tcMar>
            <w:vAlign w:val="center"/>
          </w:tcPr>
          <w:p w:rsidR="00DC3188" w:rsidRPr="00CD60B7" w:rsidRDefault="00DC3188" w:rsidP="0006267A">
            <w:pPr>
              <w:jc w:val="center"/>
              <w:rPr>
                <w:rFonts w:eastAsia="Times New Roman"/>
                <w:color w:val="000000"/>
                <w:sz w:val="18"/>
                <w:szCs w:val="18"/>
                <w:lang w:eastAsia="es-CL"/>
              </w:rPr>
            </w:pPr>
            <w:r w:rsidRPr="00CD60B7">
              <w:rPr>
                <w:color w:val="000000"/>
                <w:sz w:val="18"/>
                <w:szCs w:val="18"/>
                <w:lang w:eastAsia="es-CL"/>
              </w:rPr>
              <w:t>13-05-2015</w:t>
            </w:r>
          </w:p>
        </w:tc>
        <w:tc>
          <w:tcPr>
            <w:tcW w:w="271" w:type="pct"/>
            <w:vAlign w:val="center"/>
          </w:tcPr>
          <w:p w:rsidR="00DC3188" w:rsidRPr="00CD60B7" w:rsidRDefault="007D1CA5" w:rsidP="0006267A">
            <w:pPr>
              <w:jc w:val="center"/>
              <w:rPr>
                <w:rFonts w:eastAsiaTheme="minorHAnsi"/>
                <w:sz w:val="18"/>
                <w:szCs w:val="18"/>
                <w:lang w:val="es-ES"/>
              </w:rPr>
            </w:pPr>
            <w:r>
              <w:rPr>
                <w:rFonts w:eastAsiaTheme="minorHAnsi"/>
                <w:sz w:val="18"/>
                <w:szCs w:val="18"/>
                <w:lang w:val="es-ES"/>
              </w:rPr>
              <w:t>01-02-2015</w:t>
            </w:r>
          </w:p>
        </w:tc>
        <w:tc>
          <w:tcPr>
            <w:tcW w:w="327" w:type="pct"/>
            <w:vAlign w:val="center"/>
          </w:tcPr>
          <w:p w:rsidR="00DC3188" w:rsidRPr="00CD60B7" w:rsidRDefault="007D1CA5" w:rsidP="0006267A">
            <w:pPr>
              <w:ind w:left="149"/>
              <w:jc w:val="center"/>
              <w:rPr>
                <w:rFonts w:eastAsiaTheme="minorHAnsi"/>
                <w:sz w:val="18"/>
                <w:szCs w:val="18"/>
                <w:lang w:val="es-ES" w:eastAsia="es-ES"/>
              </w:rPr>
            </w:pPr>
            <w:r>
              <w:rPr>
                <w:rFonts w:eastAsiaTheme="minorHAnsi"/>
                <w:sz w:val="18"/>
                <w:szCs w:val="18"/>
                <w:lang w:val="es-ES" w:eastAsia="es-ES"/>
              </w:rPr>
              <w:t>28-02-2015</w:t>
            </w:r>
          </w:p>
        </w:tc>
        <w:tc>
          <w:tcPr>
            <w:tcW w:w="486" w:type="pct"/>
            <w:vAlign w:val="center"/>
          </w:tcPr>
          <w:p w:rsidR="00DC3188" w:rsidRPr="00E91EED" w:rsidRDefault="00840F0A" w:rsidP="0006267A">
            <w:pPr>
              <w:ind w:left="149"/>
              <w:jc w:val="center"/>
              <w:rPr>
                <w:rFonts w:eastAsiaTheme="minorHAnsi"/>
                <w:sz w:val="18"/>
                <w:szCs w:val="18"/>
                <w:lang w:val="es-ES" w:eastAsia="es-ES"/>
              </w:rPr>
            </w:pPr>
            <w:r w:rsidRPr="00E91EED">
              <w:rPr>
                <w:rFonts w:eastAsiaTheme="minorHAnsi"/>
                <w:sz w:val="18"/>
                <w:szCs w:val="18"/>
                <w:lang w:val="es-ES" w:eastAsia="es-ES"/>
              </w:rPr>
              <w:t>SEREMI Salud</w:t>
            </w:r>
          </w:p>
        </w:tc>
        <w:tc>
          <w:tcPr>
            <w:tcW w:w="488" w:type="pct"/>
            <w:vAlign w:val="center"/>
          </w:tcPr>
          <w:p w:rsidR="00DC3188" w:rsidRPr="00E91EED" w:rsidRDefault="00DC3188" w:rsidP="0006267A">
            <w:pPr>
              <w:ind w:left="149"/>
              <w:jc w:val="center"/>
              <w:rPr>
                <w:rFonts w:eastAsiaTheme="minorHAnsi"/>
                <w:sz w:val="18"/>
                <w:szCs w:val="18"/>
                <w:lang w:val="es-ES" w:eastAsia="es-ES"/>
              </w:rPr>
            </w:pPr>
            <w:r w:rsidRPr="00E91EED">
              <w:rPr>
                <w:rFonts w:eastAsiaTheme="minorHAnsi"/>
                <w:sz w:val="18"/>
                <w:szCs w:val="18"/>
                <w:lang w:val="es-ES" w:eastAsia="es-ES"/>
              </w:rPr>
              <w:t>No conforme</w:t>
            </w:r>
          </w:p>
        </w:tc>
        <w:tc>
          <w:tcPr>
            <w:tcW w:w="560" w:type="pct"/>
            <w:vAlign w:val="center"/>
          </w:tcPr>
          <w:p w:rsidR="00DC3188" w:rsidRPr="00E91EED" w:rsidRDefault="00B17A58" w:rsidP="00B17A58">
            <w:pPr>
              <w:jc w:val="center"/>
              <w:rPr>
                <w:rFonts w:eastAsiaTheme="minorHAnsi"/>
                <w:sz w:val="18"/>
                <w:szCs w:val="18"/>
                <w:lang w:val="es-ES" w:eastAsia="es-ES"/>
              </w:rPr>
            </w:pPr>
            <w:r w:rsidRPr="00E91EED">
              <w:rPr>
                <w:rFonts w:eastAsiaTheme="minorHAnsi"/>
                <w:sz w:val="18"/>
                <w:szCs w:val="18"/>
                <w:lang w:val="es-ES" w:eastAsia="es-ES"/>
              </w:rPr>
              <w:t>2</w:t>
            </w:r>
          </w:p>
        </w:tc>
      </w:tr>
      <w:tr w:rsidR="0042154A" w:rsidRPr="0025129B" w:rsidTr="001229FA">
        <w:trPr>
          <w:trHeight w:val="379"/>
        </w:trPr>
        <w:tc>
          <w:tcPr>
            <w:tcW w:w="1460" w:type="pct"/>
            <w:tcMar>
              <w:top w:w="0" w:type="dxa"/>
              <w:left w:w="70" w:type="dxa"/>
              <w:bottom w:w="0" w:type="dxa"/>
              <w:right w:w="70" w:type="dxa"/>
            </w:tcMar>
            <w:vAlign w:val="center"/>
          </w:tcPr>
          <w:p w:rsidR="00DC3188" w:rsidRPr="00CD60B7" w:rsidRDefault="00DC3188" w:rsidP="00E91EED">
            <w:pPr>
              <w:rPr>
                <w:color w:val="000000"/>
                <w:sz w:val="18"/>
                <w:szCs w:val="18"/>
                <w:lang w:eastAsia="es-CL"/>
              </w:rPr>
            </w:pPr>
            <w:r w:rsidRPr="00CD60B7">
              <w:rPr>
                <w:color w:val="000000"/>
                <w:sz w:val="18"/>
                <w:szCs w:val="18"/>
                <w:lang w:eastAsia="es-CL"/>
              </w:rPr>
              <w:t>Informe de Monitoreo de Calidad de Aire y Parámetros Meteorológicos Estación de Huara, mes de Marzo 2015.</w:t>
            </w:r>
          </w:p>
        </w:tc>
        <w:tc>
          <w:tcPr>
            <w:tcW w:w="650" w:type="pct"/>
            <w:vAlign w:val="center"/>
          </w:tcPr>
          <w:p w:rsidR="00DC3188" w:rsidRPr="00CD60B7" w:rsidRDefault="00DC3188" w:rsidP="00E91EED">
            <w:pPr>
              <w:rPr>
                <w:rFonts w:eastAsiaTheme="minorHAnsi"/>
                <w:sz w:val="18"/>
                <w:szCs w:val="18"/>
                <w:lang w:val="es-ES" w:eastAsia="es-ES"/>
              </w:rPr>
            </w:pPr>
            <w:r w:rsidRPr="00CD60B7">
              <w:rPr>
                <w:rFonts w:eastAsiaTheme="minorHAnsi"/>
                <w:sz w:val="18"/>
                <w:szCs w:val="18"/>
                <w:lang w:val="es-ES" w:eastAsia="es-ES"/>
              </w:rPr>
              <w:t>M</w:t>
            </w:r>
            <w:r w:rsidR="00840F0A">
              <w:rPr>
                <w:rFonts w:eastAsiaTheme="minorHAnsi"/>
                <w:sz w:val="18"/>
                <w:szCs w:val="18"/>
                <w:lang w:val="es-ES" w:eastAsia="es-ES"/>
              </w:rPr>
              <w:t>a</w:t>
            </w:r>
            <w:r w:rsidRPr="00CD60B7">
              <w:rPr>
                <w:rFonts w:eastAsiaTheme="minorHAnsi"/>
                <w:sz w:val="18"/>
                <w:szCs w:val="18"/>
                <w:lang w:val="es-ES" w:eastAsia="es-ES"/>
              </w:rPr>
              <w:t>nejo de emisiones atmosféricas.</w:t>
            </w:r>
          </w:p>
        </w:tc>
        <w:tc>
          <w:tcPr>
            <w:tcW w:w="271" w:type="pct"/>
            <w:vAlign w:val="center"/>
          </w:tcPr>
          <w:p w:rsidR="00DC3188" w:rsidRPr="00CD60B7" w:rsidRDefault="00DC3188" w:rsidP="0006267A">
            <w:pPr>
              <w:jc w:val="center"/>
              <w:rPr>
                <w:rFonts w:eastAsia="Times New Roman"/>
                <w:color w:val="000000"/>
                <w:sz w:val="18"/>
                <w:szCs w:val="18"/>
                <w:lang w:val="es-ES" w:eastAsia="es-CL"/>
              </w:rPr>
            </w:pPr>
            <w:r w:rsidRPr="00CD60B7">
              <w:rPr>
                <w:color w:val="000000"/>
                <w:sz w:val="18"/>
                <w:szCs w:val="18"/>
                <w:lang w:eastAsia="es-CL"/>
              </w:rPr>
              <w:t>32592</w:t>
            </w:r>
          </w:p>
        </w:tc>
        <w:tc>
          <w:tcPr>
            <w:tcW w:w="487" w:type="pct"/>
            <w:tcMar>
              <w:top w:w="0" w:type="dxa"/>
              <w:left w:w="70" w:type="dxa"/>
              <w:bottom w:w="0" w:type="dxa"/>
              <w:right w:w="70" w:type="dxa"/>
            </w:tcMar>
            <w:vAlign w:val="center"/>
          </w:tcPr>
          <w:p w:rsidR="00DC3188" w:rsidRPr="00CD60B7" w:rsidRDefault="00DC3188" w:rsidP="0006267A">
            <w:pPr>
              <w:jc w:val="center"/>
              <w:rPr>
                <w:rFonts w:eastAsia="Times New Roman"/>
                <w:color w:val="000000"/>
                <w:sz w:val="18"/>
                <w:szCs w:val="18"/>
                <w:lang w:eastAsia="es-CL"/>
              </w:rPr>
            </w:pPr>
            <w:r w:rsidRPr="00CD60B7">
              <w:rPr>
                <w:color w:val="000000"/>
                <w:sz w:val="18"/>
                <w:szCs w:val="18"/>
                <w:lang w:eastAsia="es-CL"/>
              </w:rPr>
              <w:t>13-05-2015</w:t>
            </w:r>
          </w:p>
        </w:tc>
        <w:tc>
          <w:tcPr>
            <w:tcW w:w="271" w:type="pct"/>
            <w:vAlign w:val="center"/>
          </w:tcPr>
          <w:p w:rsidR="00DC3188" w:rsidRPr="00CD60B7" w:rsidRDefault="007D1CA5" w:rsidP="0006267A">
            <w:pPr>
              <w:jc w:val="center"/>
              <w:rPr>
                <w:rFonts w:eastAsiaTheme="minorHAnsi"/>
                <w:sz w:val="18"/>
                <w:szCs w:val="18"/>
                <w:lang w:val="es-ES"/>
              </w:rPr>
            </w:pPr>
            <w:r>
              <w:rPr>
                <w:rFonts w:eastAsiaTheme="minorHAnsi"/>
                <w:sz w:val="18"/>
                <w:szCs w:val="18"/>
                <w:lang w:val="es-ES"/>
              </w:rPr>
              <w:t>01-03-2015</w:t>
            </w:r>
          </w:p>
        </w:tc>
        <w:tc>
          <w:tcPr>
            <w:tcW w:w="327" w:type="pct"/>
            <w:vAlign w:val="center"/>
          </w:tcPr>
          <w:p w:rsidR="00DC3188" w:rsidRPr="00CD60B7" w:rsidRDefault="007D1CA5" w:rsidP="0006267A">
            <w:pPr>
              <w:ind w:left="149"/>
              <w:jc w:val="center"/>
              <w:rPr>
                <w:rFonts w:eastAsiaTheme="minorHAnsi"/>
                <w:sz w:val="18"/>
                <w:szCs w:val="18"/>
                <w:lang w:val="es-ES" w:eastAsia="es-ES"/>
              </w:rPr>
            </w:pPr>
            <w:r>
              <w:rPr>
                <w:rFonts w:eastAsiaTheme="minorHAnsi"/>
                <w:sz w:val="18"/>
                <w:szCs w:val="18"/>
                <w:lang w:val="es-ES" w:eastAsia="es-ES"/>
              </w:rPr>
              <w:t>31-03-2015</w:t>
            </w:r>
          </w:p>
        </w:tc>
        <w:tc>
          <w:tcPr>
            <w:tcW w:w="486" w:type="pct"/>
            <w:vAlign w:val="center"/>
          </w:tcPr>
          <w:p w:rsidR="00DC3188" w:rsidRPr="00E91EED" w:rsidRDefault="00840F0A" w:rsidP="0006267A">
            <w:pPr>
              <w:ind w:left="149"/>
              <w:jc w:val="center"/>
              <w:rPr>
                <w:rFonts w:eastAsiaTheme="minorHAnsi"/>
                <w:sz w:val="18"/>
                <w:szCs w:val="18"/>
                <w:lang w:val="es-ES" w:eastAsia="es-ES"/>
              </w:rPr>
            </w:pPr>
            <w:r w:rsidRPr="00E91EED">
              <w:rPr>
                <w:rFonts w:eastAsiaTheme="minorHAnsi"/>
                <w:sz w:val="18"/>
                <w:szCs w:val="18"/>
                <w:lang w:val="es-ES" w:eastAsia="es-ES"/>
              </w:rPr>
              <w:t>SEREMI Salud</w:t>
            </w:r>
          </w:p>
        </w:tc>
        <w:tc>
          <w:tcPr>
            <w:tcW w:w="488" w:type="pct"/>
            <w:vAlign w:val="center"/>
          </w:tcPr>
          <w:p w:rsidR="00DC3188" w:rsidRPr="00E91EED" w:rsidRDefault="00DC3188" w:rsidP="0006267A">
            <w:pPr>
              <w:ind w:left="149"/>
              <w:jc w:val="center"/>
              <w:rPr>
                <w:rFonts w:eastAsiaTheme="minorHAnsi"/>
                <w:sz w:val="18"/>
                <w:szCs w:val="18"/>
                <w:lang w:val="es-ES" w:eastAsia="es-ES"/>
              </w:rPr>
            </w:pPr>
            <w:r w:rsidRPr="00E91EED">
              <w:rPr>
                <w:rFonts w:eastAsiaTheme="minorHAnsi"/>
                <w:sz w:val="18"/>
                <w:szCs w:val="18"/>
                <w:lang w:val="es-ES" w:eastAsia="es-ES"/>
              </w:rPr>
              <w:t>No conforme</w:t>
            </w:r>
          </w:p>
        </w:tc>
        <w:tc>
          <w:tcPr>
            <w:tcW w:w="560" w:type="pct"/>
            <w:vAlign w:val="center"/>
          </w:tcPr>
          <w:p w:rsidR="00DC3188" w:rsidRPr="00E91EED" w:rsidRDefault="00B17A58" w:rsidP="00B17A58">
            <w:pPr>
              <w:jc w:val="center"/>
              <w:rPr>
                <w:rFonts w:eastAsiaTheme="minorHAnsi"/>
                <w:sz w:val="18"/>
                <w:szCs w:val="18"/>
                <w:lang w:val="es-ES" w:eastAsia="es-ES"/>
              </w:rPr>
            </w:pPr>
            <w:r w:rsidRPr="00E91EED">
              <w:rPr>
                <w:rFonts w:eastAsiaTheme="minorHAnsi"/>
                <w:sz w:val="18"/>
                <w:szCs w:val="18"/>
                <w:lang w:val="es-ES" w:eastAsia="es-ES"/>
              </w:rPr>
              <w:t>2</w:t>
            </w:r>
          </w:p>
        </w:tc>
      </w:tr>
    </w:tbl>
    <w:p w:rsidR="00BA2B8B" w:rsidRDefault="00BA2B8B" w:rsidP="001229FA">
      <w:pPr>
        <w:pStyle w:val="Ttulo1"/>
        <w:numPr>
          <w:ilvl w:val="0"/>
          <w:numId w:val="0"/>
        </w:numPr>
        <w:rPr>
          <w:rFonts w:eastAsiaTheme="minorHAnsi" w:cs="Times New Roman"/>
          <w:b w:val="0"/>
          <w:sz w:val="20"/>
          <w:lang w:val="es-ES" w:eastAsia="es-ES"/>
        </w:rPr>
      </w:pPr>
    </w:p>
    <w:p w:rsidR="00BA2B8B" w:rsidRDefault="00BA2B8B" w:rsidP="001229FA">
      <w:pPr>
        <w:rPr>
          <w:szCs w:val="20"/>
          <w:lang w:val="es-ES" w:eastAsia="es-ES"/>
        </w:rPr>
      </w:pPr>
      <w:r>
        <w:rPr>
          <w:lang w:val="es-ES" w:eastAsia="es-ES"/>
        </w:rPr>
        <w:br w:type="page"/>
      </w:r>
    </w:p>
    <w:p w:rsidR="004E583C" w:rsidRPr="0025129B" w:rsidRDefault="004E583C" w:rsidP="00BA2B8B">
      <w:pPr>
        <w:pStyle w:val="Ttulo1"/>
      </w:pPr>
      <w:r w:rsidRPr="0025129B">
        <w:lastRenderedPageBreak/>
        <w:t>H</w:t>
      </w:r>
      <w:r w:rsidR="0024720C" w:rsidRPr="0025129B">
        <w:t>ECHOS CONSTATADOS</w:t>
      </w:r>
      <w:r w:rsidRPr="0025129B">
        <w:t>.</w:t>
      </w:r>
      <w:bookmarkEnd w:id="98"/>
      <w:bookmarkEnd w:id="99"/>
      <w:bookmarkEnd w:id="100"/>
    </w:p>
    <w:p w:rsidR="00D17CB6" w:rsidRPr="0061271D" w:rsidRDefault="00D17CB6" w:rsidP="00D17CB6">
      <w:pPr>
        <w:rPr>
          <w:color w:val="FF0000"/>
        </w:rPr>
      </w:pPr>
    </w:p>
    <w:p w:rsidR="005C35EF" w:rsidRDefault="00995612" w:rsidP="005C35EF">
      <w:pPr>
        <w:pStyle w:val="Ttulo2"/>
      </w:pPr>
      <w:r>
        <w:t>Manejo de Lixiviados y A</w:t>
      </w:r>
      <w:r w:rsidR="005C35EF" w:rsidRPr="005C35EF">
        <w:t>guas ácidas.</w:t>
      </w:r>
    </w:p>
    <w:tbl>
      <w:tblPr>
        <w:tblStyle w:val="Tablaconcuadrcula"/>
        <w:tblW w:w="5000" w:type="pct"/>
        <w:tblInd w:w="137" w:type="dxa"/>
        <w:tblLook w:val="04A0" w:firstRow="1" w:lastRow="0" w:firstColumn="1" w:lastColumn="0" w:noHBand="0" w:noVBand="1"/>
      </w:tblPr>
      <w:tblGrid>
        <w:gridCol w:w="3768"/>
        <w:gridCol w:w="9794"/>
      </w:tblGrid>
      <w:tr w:rsidR="00A74310" w:rsidRPr="0025129B" w:rsidTr="005A76BD">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40639E" w:rsidP="0025271A">
            <w:r w:rsidRPr="0040639E">
              <w:rPr>
                <w:rFonts w:eastAsia="Times New Roman"/>
                <w:b/>
                <w:color w:val="000000"/>
                <w:lang w:eastAsia="es-CL"/>
              </w:rPr>
              <w:t>Estación Negreiros N</w:t>
            </w:r>
            <w:r>
              <w:rPr>
                <w:rFonts w:eastAsia="Times New Roman"/>
                <w:b/>
                <w:color w:val="000000"/>
                <w:lang w:eastAsia="es-CL"/>
              </w:rPr>
              <w:t>°</w:t>
            </w:r>
            <w:r w:rsidR="0025271A">
              <w:rPr>
                <w:rFonts w:eastAsia="Times New Roman"/>
                <w:color w:val="000000"/>
                <w:lang w:eastAsia="es-CL"/>
              </w:rPr>
              <w:t>:  1, 2</w:t>
            </w:r>
            <w:r>
              <w:rPr>
                <w:rFonts w:eastAsia="Times New Roman"/>
                <w:color w:val="000000"/>
                <w:lang w:eastAsia="es-CL"/>
              </w:rPr>
              <w:t xml:space="preserve"> y 4</w:t>
            </w:r>
            <w:r>
              <w:rPr>
                <w:rFonts w:eastAsia="Times New Roman"/>
                <w:b/>
                <w:color w:val="000000"/>
                <w:lang w:eastAsia="es-CL"/>
              </w:rPr>
              <w:t xml:space="preserve"> </w:t>
            </w:r>
          </w:p>
        </w:tc>
      </w:tr>
      <w:tr w:rsidR="000D607C" w:rsidRPr="0025129B" w:rsidTr="005A76BD">
        <w:trPr>
          <w:trHeight w:val="142"/>
        </w:trPr>
        <w:tc>
          <w:tcPr>
            <w:tcW w:w="5000" w:type="pct"/>
            <w:gridSpan w:val="2"/>
          </w:tcPr>
          <w:p w:rsidR="000D607C" w:rsidRPr="007527EC" w:rsidRDefault="006B7C7D" w:rsidP="00FA7A17">
            <w:pPr>
              <w:rPr>
                <w:rFonts w:eastAsia="Times New Roman"/>
                <w:bCs/>
                <w:color w:val="FF0000"/>
                <w:lang w:eastAsia="es-CL"/>
              </w:rPr>
            </w:pPr>
            <w:r w:rsidRPr="007527EC">
              <w:rPr>
                <w:rFonts w:eastAsia="Times New Roman"/>
                <w:b/>
                <w:bCs/>
                <w:color w:val="000000"/>
                <w:lang w:eastAsia="es-CL"/>
              </w:rPr>
              <w:t>Documentación</w:t>
            </w:r>
            <w:r w:rsidR="00F64DF2" w:rsidRPr="007527EC">
              <w:rPr>
                <w:rFonts w:eastAsia="Times New Roman"/>
                <w:b/>
                <w:bCs/>
                <w:color w:val="000000"/>
                <w:lang w:eastAsia="es-CL"/>
              </w:rPr>
              <w:t xml:space="preserve"> solicitada y e</w:t>
            </w:r>
            <w:r w:rsidR="00F15F8C" w:rsidRPr="007527EC">
              <w:rPr>
                <w:rFonts w:eastAsia="Times New Roman"/>
                <w:b/>
                <w:bCs/>
                <w:color w:val="000000"/>
                <w:lang w:eastAsia="es-CL"/>
              </w:rPr>
              <w:t>ntregada</w:t>
            </w:r>
            <w:r w:rsidR="008E34C9" w:rsidRPr="007527EC">
              <w:rPr>
                <w:rFonts w:eastAsia="Times New Roman"/>
                <w:b/>
                <w:bCs/>
                <w:color w:val="000000"/>
                <w:lang w:eastAsia="es-CL"/>
              </w:rPr>
              <w:t>:</w:t>
            </w:r>
            <w:r w:rsidR="000D607C" w:rsidRPr="007527EC">
              <w:rPr>
                <w:rFonts w:eastAsia="Times New Roman"/>
                <w:b/>
                <w:bCs/>
                <w:color w:val="000000"/>
                <w:lang w:eastAsia="es-CL"/>
              </w:rPr>
              <w:t xml:space="preserve"> </w:t>
            </w:r>
          </w:p>
          <w:p w:rsidR="001009C6" w:rsidRPr="003820D6" w:rsidRDefault="003C3498" w:rsidP="003E1781">
            <w:pPr>
              <w:autoSpaceDE w:val="0"/>
              <w:autoSpaceDN w:val="0"/>
              <w:adjustRightInd w:val="0"/>
              <w:rPr>
                <w:lang w:eastAsia="es-ES"/>
              </w:rPr>
            </w:pPr>
            <w:r>
              <w:rPr>
                <w:rFonts w:cs="NimbusSanL"/>
                <w:color w:val="131313"/>
                <w:lang w:eastAsia="es-ES"/>
              </w:rPr>
              <w:t xml:space="preserve">1. </w:t>
            </w:r>
            <w:r w:rsidR="00B90A1B" w:rsidRPr="003C3498">
              <w:rPr>
                <w:rFonts w:cs="NimbusSanL"/>
                <w:color w:val="131313"/>
                <w:lang w:eastAsia="es-ES"/>
              </w:rPr>
              <w:t>Informe semestral estado de pilas y ocurrencia de filtraciones</w:t>
            </w:r>
          </w:p>
        </w:tc>
      </w:tr>
      <w:tr w:rsidR="00A74310" w:rsidRPr="0025129B" w:rsidTr="005A76BD">
        <w:trPr>
          <w:trHeight w:val="319"/>
        </w:trPr>
        <w:tc>
          <w:tcPr>
            <w:tcW w:w="5000" w:type="pct"/>
            <w:gridSpan w:val="2"/>
            <w:tcBorders>
              <w:bottom w:val="single" w:sz="4" w:space="0" w:color="auto"/>
            </w:tcBorders>
          </w:tcPr>
          <w:p w:rsidR="000D607C" w:rsidRPr="007527EC" w:rsidRDefault="00427620" w:rsidP="008F751D">
            <w:pPr>
              <w:rPr>
                <w:color w:val="FF0000"/>
              </w:rPr>
            </w:pPr>
            <w:r>
              <w:rPr>
                <w:b/>
              </w:rPr>
              <w:t>Exigencia</w:t>
            </w:r>
            <w:r w:rsidR="00F15F8C" w:rsidRPr="007527EC">
              <w:rPr>
                <w:b/>
              </w:rPr>
              <w:t>s</w:t>
            </w:r>
            <w:r w:rsidR="00A74310" w:rsidRPr="007527EC">
              <w:rPr>
                <w:b/>
              </w:rPr>
              <w:t>:</w:t>
            </w:r>
            <w:r w:rsidR="00F15F8C" w:rsidRPr="007527EC">
              <w:rPr>
                <w:b/>
              </w:rPr>
              <w:t xml:space="preserve"> </w:t>
            </w:r>
          </w:p>
          <w:p w:rsidR="007E0A9D" w:rsidRDefault="00C4618F" w:rsidP="007B26E2">
            <w:pPr>
              <w:rPr>
                <w:rFonts w:ascii="Calibri" w:hAnsi="Calibri" w:cs="Calibri"/>
                <w:b/>
                <w:lang w:eastAsia="es-ES"/>
              </w:rPr>
            </w:pPr>
            <w:r w:rsidRPr="00C4618F">
              <w:rPr>
                <w:b/>
              </w:rPr>
              <w:t xml:space="preserve">RCA 90/2014 </w:t>
            </w:r>
            <w:r w:rsidR="003820D6">
              <w:rPr>
                <w:b/>
              </w:rPr>
              <w:t>considerando</w:t>
            </w:r>
            <w:r w:rsidRPr="00C4618F">
              <w:rPr>
                <w:b/>
              </w:rPr>
              <w:t xml:space="preserve"> </w:t>
            </w:r>
            <w:r w:rsidRPr="00C4618F">
              <w:rPr>
                <w:rFonts w:ascii="Calibri" w:hAnsi="Calibri" w:cs="Calibri"/>
                <w:b/>
                <w:lang w:eastAsia="es-ES"/>
              </w:rPr>
              <w:t>3.2.1.</w:t>
            </w:r>
          </w:p>
          <w:p w:rsidR="00F356F4" w:rsidRPr="007B26E2" w:rsidRDefault="007B26E2" w:rsidP="007B26E2">
            <w:pPr>
              <w:rPr>
                <w:b/>
              </w:rPr>
            </w:pPr>
            <w:r>
              <w:rPr>
                <w:rFonts w:ascii="Calibri" w:hAnsi="Calibri" w:cs="Calibri"/>
                <w:b/>
                <w:lang w:eastAsia="es-ES"/>
              </w:rPr>
              <w:t xml:space="preserve"> </w:t>
            </w:r>
            <w:r w:rsidR="00C4618F" w:rsidRPr="007B26E2">
              <w:rPr>
                <w:rFonts w:ascii="Calibri" w:hAnsi="Calibri" w:cs="Calibri"/>
                <w:b/>
                <w:lang w:eastAsia="es-ES"/>
              </w:rPr>
              <w:t>Pilas de lixiviación</w:t>
            </w:r>
          </w:p>
          <w:p w:rsidR="00C4618F" w:rsidRPr="007E0A9D" w:rsidRDefault="00C4618F" w:rsidP="00757833">
            <w:pPr>
              <w:pStyle w:val="Prrafodelista"/>
              <w:numPr>
                <w:ilvl w:val="0"/>
                <w:numId w:val="36"/>
              </w:numPr>
            </w:pPr>
            <w:r w:rsidRPr="007E0A9D">
              <w:t>Altura de la pila: promedio de 4 m con una variación de +1 m.</w:t>
            </w:r>
          </w:p>
          <w:p w:rsidR="00C4618F" w:rsidRPr="007E0A9D" w:rsidRDefault="00C4618F" w:rsidP="00757833">
            <w:pPr>
              <w:pStyle w:val="Prrafodelista"/>
              <w:numPr>
                <w:ilvl w:val="0"/>
                <w:numId w:val="36"/>
              </w:numPr>
            </w:pPr>
            <w:r w:rsidRPr="007E0A9D">
              <w:t>Ancho: estandar de 50-70 m con una variación de +10 m.</w:t>
            </w:r>
          </w:p>
          <w:p w:rsidR="00C4618F" w:rsidRPr="007E0A9D" w:rsidRDefault="00C4618F" w:rsidP="00757833">
            <w:pPr>
              <w:pStyle w:val="Prrafodelista"/>
              <w:numPr>
                <w:ilvl w:val="0"/>
                <w:numId w:val="36"/>
              </w:numPr>
            </w:pPr>
            <w:r w:rsidRPr="007E0A9D">
              <w:t>Largo: se ha definido para un rango de 400-550 m.</w:t>
            </w:r>
          </w:p>
          <w:p w:rsidR="003820D6" w:rsidRDefault="007B26E2" w:rsidP="003820D6">
            <w:pPr>
              <w:rPr>
                <w:rFonts w:ascii="Calibri" w:hAnsi="Calibri" w:cs="Calibri"/>
                <w:b/>
                <w:lang w:eastAsia="es-ES"/>
              </w:rPr>
            </w:pPr>
            <w:r w:rsidRPr="007B26E2">
              <w:rPr>
                <w:b/>
              </w:rPr>
              <w:t xml:space="preserve">RCA 90/2014 </w:t>
            </w:r>
            <w:r w:rsidR="003E1781">
              <w:rPr>
                <w:b/>
              </w:rPr>
              <w:t>considerando</w:t>
            </w:r>
            <w:r w:rsidRPr="007B26E2">
              <w:rPr>
                <w:b/>
              </w:rPr>
              <w:t xml:space="preserve"> </w:t>
            </w:r>
            <w:r w:rsidRPr="007B26E2">
              <w:rPr>
                <w:rFonts w:ascii="Calibri" w:hAnsi="Calibri" w:cs="Calibri"/>
                <w:b/>
                <w:lang w:eastAsia="es-ES"/>
              </w:rPr>
              <w:t xml:space="preserve">3.2.2 </w:t>
            </w:r>
          </w:p>
          <w:p w:rsidR="007B26E2" w:rsidRDefault="007B26E2" w:rsidP="003820D6">
            <w:r>
              <w:t>E</w:t>
            </w:r>
            <w:r w:rsidRPr="007B26E2">
              <w:t>l titular presentará a la autoridad ambiental informes semestrales, que deberán contener las etapas en las cuales se encuentran estas obras (en operación o no), si han ocurrido filtraciones o contingencias en ellas y en caso de haber ocurrido</w:t>
            </w:r>
            <w:r w:rsidR="003820D6">
              <w:t xml:space="preserve"> indicar las medidas aplicadas.</w:t>
            </w:r>
          </w:p>
          <w:p w:rsidR="003820D6" w:rsidRPr="007B26E2" w:rsidRDefault="007D1CA5" w:rsidP="003820D6">
            <w:pPr>
              <w:rPr>
                <w:b/>
              </w:rPr>
            </w:pPr>
            <w:r>
              <w:rPr>
                <w:b/>
              </w:rPr>
              <w:t>Piscinas</w:t>
            </w:r>
            <w:r w:rsidR="003820D6" w:rsidRPr="007B26E2">
              <w:rPr>
                <w:b/>
              </w:rPr>
              <w:t xml:space="preserve"> de almacenamiento</w:t>
            </w:r>
          </w:p>
          <w:p w:rsidR="003820D6" w:rsidRDefault="003820D6" w:rsidP="00757833">
            <w:pPr>
              <w:pStyle w:val="Prrafodelista"/>
              <w:numPr>
                <w:ilvl w:val="0"/>
                <w:numId w:val="10"/>
              </w:numPr>
            </w:pPr>
            <w:r w:rsidRPr="007B26E2">
              <w:t>Respecto a las piscinas de acumulación, la construcción de nuevas unidades se efectuará como remplazo a aquellas que se encuentran fuera de servicio o dejen de operar en un futuro próximo. Cabe señalar, que el proyecto no considera aumentar el número de piscinas en operación, declaradas en la operación base.</w:t>
            </w:r>
          </w:p>
          <w:p w:rsidR="003820D6" w:rsidRPr="007D1CA5" w:rsidRDefault="003820D6" w:rsidP="00757833">
            <w:pPr>
              <w:pStyle w:val="Prrafodelista"/>
              <w:numPr>
                <w:ilvl w:val="0"/>
                <w:numId w:val="10"/>
              </w:numPr>
            </w:pPr>
            <w:r w:rsidRPr="007B26E2">
              <w:t>Toda piscina que sea construida, contempla impermeabilización y la implementación del sistema de detección de fugas.</w:t>
            </w:r>
            <w:r w:rsidR="007D1CA5">
              <w:t xml:space="preserve"> </w:t>
            </w:r>
            <w:r w:rsidR="007D1CA5" w:rsidRPr="007D1CA5">
              <w:rPr>
                <w:lang w:eastAsia="es-ES"/>
              </w:rPr>
              <w:t>Las características, estado y ubicación de las piscinas por construir consideradas por el proyecto son:</w:t>
            </w:r>
          </w:p>
          <w:p w:rsidR="007D1CA5" w:rsidRDefault="00C57A2F" w:rsidP="003C3498">
            <w:pPr>
              <w:rPr>
                <w:b/>
              </w:rPr>
            </w:pPr>
            <w:r w:rsidRPr="007B26E2">
              <w:rPr>
                <w:noProof/>
                <w:lang w:eastAsia="es-CL"/>
              </w:rPr>
              <w:drawing>
                <wp:anchor distT="0" distB="0" distL="114300" distR="114300" simplePos="0" relativeHeight="251654144" behindDoc="1" locked="0" layoutInCell="1" allowOverlap="1" wp14:anchorId="18F893E2" wp14:editId="134E00F9">
                  <wp:simplePos x="0" y="0"/>
                  <wp:positionH relativeFrom="column">
                    <wp:posOffset>960755</wp:posOffset>
                  </wp:positionH>
                  <wp:positionV relativeFrom="paragraph">
                    <wp:posOffset>107950</wp:posOffset>
                  </wp:positionV>
                  <wp:extent cx="7139940" cy="2374900"/>
                  <wp:effectExtent l="0" t="0" r="3810" b="6350"/>
                  <wp:wrapTopAndBottom/>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39940" cy="23749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C3498" w:rsidRDefault="003C3498" w:rsidP="003C3498">
            <w:r>
              <w:rPr>
                <w:b/>
              </w:rPr>
              <w:t xml:space="preserve">Resolución SMA </w:t>
            </w:r>
            <w:r w:rsidRPr="002C4EC0">
              <w:rPr>
                <w:b/>
              </w:rPr>
              <w:t>223/2015</w:t>
            </w:r>
            <w:r>
              <w:rPr>
                <w:b/>
              </w:rPr>
              <w:t>,</w:t>
            </w:r>
            <w:r>
              <w:t xml:space="preserve"> </w:t>
            </w:r>
            <w:r w:rsidRPr="00587BB5">
              <w:rPr>
                <w:b/>
              </w:rPr>
              <w:t xml:space="preserve">Artículo vigésimo séptimo. </w:t>
            </w:r>
          </w:p>
          <w:p w:rsidR="00A743EB" w:rsidRPr="003820D6" w:rsidRDefault="003C3498" w:rsidP="003C3498">
            <w:pPr>
              <w:rPr>
                <w:rFonts w:ascii="Calibri" w:hAnsi="Calibri" w:cs="Calibri"/>
                <w:lang w:eastAsia="es-ES"/>
              </w:rPr>
            </w:pPr>
            <w:r>
              <w:lastRenderedPageBreak/>
              <w:t>“</w:t>
            </w:r>
            <w:r w:rsidRPr="00630AEA">
              <w:rPr>
                <w:i/>
              </w:rPr>
              <w:t xml:space="preserve">… los titulares de proyectos </w:t>
            </w:r>
            <w:r>
              <w:rPr>
                <w:i/>
              </w:rPr>
              <w:t>…</w:t>
            </w:r>
            <w:r w:rsidRPr="00630AEA">
              <w:rPr>
                <w:i/>
              </w:rPr>
              <w:t>deberán ingresar los informes de seguimiento ambiental y, en general, cualquier otra información destinada al seguimiento del proyecto o actividad, según las obligaciones establecidas en dicha resolución</w:t>
            </w:r>
            <w:r>
              <w:t>…</w:t>
            </w:r>
          </w:p>
        </w:tc>
      </w:tr>
      <w:tr w:rsidR="00A74310" w:rsidRPr="0025129B" w:rsidTr="005A76BD">
        <w:trPr>
          <w:trHeight w:val="627"/>
        </w:trPr>
        <w:tc>
          <w:tcPr>
            <w:tcW w:w="5000" w:type="pct"/>
            <w:gridSpan w:val="2"/>
          </w:tcPr>
          <w:p w:rsidR="007C5819" w:rsidRDefault="00F15F8C" w:rsidP="003151B8">
            <w:pPr>
              <w:jc w:val="left"/>
              <w:rPr>
                <w:b/>
              </w:rPr>
            </w:pPr>
            <w:r w:rsidRPr="007527EC">
              <w:rPr>
                <w:b/>
              </w:rPr>
              <w:lastRenderedPageBreak/>
              <w:t>Hechos:</w:t>
            </w:r>
          </w:p>
          <w:p w:rsidR="005A76BD" w:rsidRPr="005A76BD" w:rsidRDefault="005A76BD" w:rsidP="00757833">
            <w:pPr>
              <w:pStyle w:val="Prrafodelista"/>
              <w:numPr>
                <w:ilvl w:val="0"/>
                <w:numId w:val="22"/>
              </w:numPr>
              <w:ind w:hanging="189"/>
              <w:jc w:val="left"/>
            </w:pPr>
            <w:r>
              <w:rPr>
                <w:b/>
              </w:rPr>
              <w:t>Piscinas</w:t>
            </w:r>
            <w:r w:rsidR="00C12274">
              <w:rPr>
                <w:b/>
              </w:rPr>
              <w:t xml:space="preserve"> de </w:t>
            </w:r>
            <w:r>
              <w:rPr>
                <w:b/>
              </w:rPr>
              <w:t>S</w:t>
            </w:r>
            <w:r w:rsidR="00C656B9">
              <w:rPr>
                <w:b/>
              </w:rPr>
              <w:t xml:space="preserve">olución </w:t>
            </w:r>
          </w:p>
          <w:p w:rsidR="007C5819" w:rsidRPr="001009C6" w:rsidRDefault="003A3B66" w:rsidP="00757833">
            <w:pPr>
              <w:pStyle w:val="Prrafodelista"/>
              <w:numPr>
                <w:ilvl w:val="0"/>
                <w:numId w:val="5"/>
              </w:numPr>
              <w:autoSpaceDE w:val="0"/>
              <w:autoSpaceDN w:val="0"/>
              <w:adjustRightInd w:val="0"/>
              <w:ind w:left="360"/>
              <w:rPr>
                <w:rFonts w:cs="Arial"/>
                <w:color w:val="161616"/>
                <w:lang w:eastAsia="es-ES"/>
              </w:rPr>
            </w:pPr>
            <w:r w:rsidRPr="001009C6">
              <w:rPr>
                <w:rFonts w:cs="Arial"/>
                <w:color w:val="161616"/>
                <w:lang w:eastAsia="es-ES"/>
              </w:rPr>
              <w:t>Se visit</w:t>
            </w:r>
            <w:r w:rsidR="007C5819" w:rsidRPr="001009C6">
              <w:rPr>
                <w:rFonts w:cs="Arial"/>
                <w:color w:val="161616"/>
                <w:lang w:eastAsia="es-ES"/>
              </w:rPr>
              <w:t>aron 4 piscinas del tipo solució</w:t>
            </w:r>
            <w:r w:rsidRPr="001009C6">
              <w:rPr>
                <w:rFonts w:cs="Arial"/>
                <w:color w:val="161616"/>
                <w:lang w:eastAsia="es-ES"/>
              </w:rPr>
              <w:t>n rica y de descarte, todas e</w:t>
            </w:r>
            <w:r w:rsidR="0014013A">
              <w:rPr>
                <w:rFonts w:cs="Arial"/>
                <w:color w:val="161616"/>
                <w:lang w:eastAsia="es-ES"/>
              </w:rPr>
              <w:t>llas</w:t>
            </w:r>
            <w:r w:rsidRPr="001009C6">
              <w:rPr>
                <w:rFonts w:cs="Arial"/>
                <w:color w:val="161616"/>
                <w:lang w:eastAsia="es-ES"/>
              </w:rPr>
              <w:t xml:space="preserve"> contaban con sistema de</w:t>
            </w:r>
            <w:r w:rsidR="007C5819" w:rsidRPr="001009C6">
              <w:rPr>
                <w:rFonts w:cs="Arial"/>
                <w:color w:val="161616"/>
                <w:lang w:eastAsia="es-ES"/>
              </w:rPr>
              <w:t xml:space="preserve"> </w:t>
            </w:r>
            <w:r w:rsidRPr="001009C6">
              <w:rPr>
                <w:rFonts w:cs="Arial"/>
                <w:color w:val="161616"/>
                <w:lang w:eastAsia="es-ES"/>
              </w:rPr>
              <w:t>imperm</w:t>
            </w:r>
            <w:r w:rsidR="0014013A">
              <w:rPr>
                <w:rFonts w:cs="Arial"/>
                <w:color w:val="161616"/>
                <w:lang w:eastAsia="es-ES"/>
              </w:rPr>
              <w:t>eabilizado y sistema de detecció</w:t>
            </w:r>
            <w:r w:rsidRPr="001009C6">
              <w:rPr>
                <w:rFonts w:cs="Arial"/>
                <w:color w:val="161616"/>
                <w:lang w:eastAsia="es-ES"/>
              </w:rPr>
              <w:t>n de fugas mediante pozo acusete.</w:t>
            </w:r>
            <w:r w:rsidR="007C5819" w:rsidRPr="001009C6">
              <w:rPr>
                <w:rFonts w:cs="Arial"/>
                <w:color w:val="161616"/>
                <w:lang w:eastAsia="es-ES"/>
              </w:rPr>
              <w:t xml:space="preserve"> </w:t>
            </w:r>
          </w:p>
          <w:p w:rsidR="007C5819" w:rsidRPr="003E1781" w:rsidRDefault="007C5819" w:rsidP="00EF6DC8">
            <w:pPr>
              <w:pStyle w:val="Prrafodelista"/>
              <w:autoSpaceDE w:val="0"/>
              <w:autoSpaceDN w:val="0"/>
              <w:adjustRightInd w:val="0"/>
              <w:ind w:left="360"/>
              <w:rPr>
                <w:rFonts w:cs="Arial"/>
                <w:color w:val="161616"/>
                <w:lang w:eastAsia="es-ES"/>
              </w:rPr>
            </w:pPr>
          </w:p>
          <w:p w:rsidR="003A3B66" w:rsidRPr="003E1781" w:rsidRDefault="0014013A" w:rsidP="00757833">
            <w:pPr>
              <w:pStyle w:val="Prrafodelista"/>
              <w:numPr>
                <w:ilvl w:val="0"/>
                <w:numId w:val="5"/>
              </w:numPr>
              <w:autoSpaceDE w:val="0"/>
              <w:autoSpaceDN w:val="0"/>
              <w:adjustRightInd w:val="0"/>
              <w:ind w:left="360"/>
              <w:rPr>
                <w:rFonts w:cs="Arial"/>
                <w:color w:val="161616"/>
                <w:lang w:eastAsia="es-ES"/>
              </w:rPr>
            </w:pPr>
            <w:r w:rsidRPr="003E1781">
              <w:rPr>
                <w:rFonts w:cs="Arial"/>
                <w:color w:val="161616"/>
                <w:lang w:eastAsia="es-ES"/>
              </w:rPr>
              <w:t>Piscina de traspaso N°2, u</w:t>
            </w:r>
            <w:r w:rsidR="003A3B66" w:rsidRPr="003E1781">
              <w:rPr>
                <w:rFonts w:cs="Arial"/>
                <w:color w:val="161616"/>
                <w:lang w:eastAsia="es-ES"/>
              </w:rPr>
              <w:t>bicada en las coordenadas</w:t>
            </w:r>
            <w:r w:rsidR="009E177B" w:rsidRPr="003E1781">
              <w:rPr>
                <w:rFonts w:cs="Arial"/>
                <w:color w:val="161616"/>
                <w:lang w:eastAsia="es-ES"/>
              </w:rPr>
              <w:t xml:space="preserve"> </w:t>
            </w:r>
            <w:r w:rsidR="003820D6" w:rsidRPr="003E1781">
              <w:rPr>
                <w:rFonts w:cs="NimbusSanL"/>
                <w:lang w:eastAsia="es-ES"/>
              </w:rPr>
              <w:t xml:space="preserve">UTM </w:t>
            </w:r>
            <w:r w:rsidR="00C12274" w:rsidRPr="003E1781">
              <w:rPr>
                <w:rFonts w:cs="Arial"/>
                <w:color w:val="161616"/>
                <w:lang w:eastAsia="es-ES"/>
              </w:rPr>
              <w:t>Da</w:t>
            </w:r>
            <w:r w:rsidR="003820D6" w:rsidRPr="003E1781">
              <w:rPr>
                <w:rFonts w:cs="Arial"/>
                <w:color w:val="161616"/>
                <w:lang w:eastAsia="es-ES"/>
              </w:rPr>
              <w:t xml:space="preserve">tum </w:t>
            </w:r>
            <w:r w:rsidR="009E177B" w:rsidRPr="003E1781">
              <w:rPr>
                <w:rFonts w:cs="NimbusSanL"/>
                <w:lang w:eastAsia="es-ES"/>
              </w:rPr>
              <w:t>WGS 84 Huso 19S</w:t>
            </w:r>
            <w:r w:rsidR="009E177B" w:rsidRPr="003E1781">
              <w:rPr>
                <w:rFonts w:cs="Arial"/>
                <w:color w:val="161616"/>
                <w:lang w:eastAsia="es-ES"/>
              </w:rPr>
              <w:t xml:space="preserve"> 403.777</w:t>
            </w:r>
            <w:r w:rsidR="003820D6" w:rsidRPr="003E1781">
              <w:rPr>
                <w:rFonts w:cs="Arial"/>
                <w:color w:val="161616"/>
                <w:lang w:eastAsia="es-ES"/>
              </w:rPr>
              <w:t xml:space="preserve"> m.</w:t>
            </w:r>
            <w:r w:rsidR="009E177B" w:rsidRPr="003E1781">
              <w:rPr>
                <w:rFonts w:cs="Arial"/>
                <w:color w:val="161616"/>
                <w:lang w:eastAsia="es-ES"/>
              </w:rPr>
              <w:t xml:space="preserve"> </w:t>
            </w:r>
            <w:r w:rsidR="003A3B66" w:rsidRPr="003E1781">
              <w:rPr>
                <w:rFonts w:cs="Arial"/>
                <w:color w:val="161616"/>
                <w:lang w:eastAsia="es-ES"/>
              </w:rPr>
              <w:t xml:space="preserve">E, </w:t>
            </w:r>
            <w:r w:rsidR="009E177B" w:rsidRPr="003E1781">
              <w:rPr>
                <w:rFonts w:cs="Arial"/>
                <w:color w:val="161616"/>
                <w:lang w:eastAsia="es-ES"/>
              </w:rPr>
              <w:t>7.817.563</w:t>
            </w:r>
            <w:r w:rsidR="003820D6" w:rsidRPr="003E1781">
              <w:rPr>
                <w:rFonts w:cs="Arial"/>
                <w:color w:val="161616"/>
                <w:lang w:eastAsia="es-ES"/>
              </w:rPr>
              <w:t xml:space="preserve"> m.</w:t>
            </w:r>
            <w:r w:rsidR="009E177B" w:rsidRPr="003E1781">
              <w:rPr>
                <w:rFonts w:cs="Arial"/>
                <w:color w:val="161616"/>
                <w:lang w:eastAsia="es-ES"/>
              </w:rPr>
              <w:t xml:space="preserve"> N</w:t>
            </w:r>
            <w:r w:rsidR="00250BCF" w:rsidRPr="003E1781">
              <w:rPr>
                <w:rFonts w:cs="Arial"/>
                <w:color w:val="161616"/>
                <w:lang w:eastAsia="es-ES"/>
              </w:rPr>
              <w:t>,</w:t>
            </w:r>
            <w:r w:rsidR="009E177B" w:rsidRPr="003E1781">
              <w:rPr>
                <w:rFonts w:cs="Arial"/>
                <w:color w:val="161616"/>
                <w:lang w:eastAsia="es-ES"/>
              </w:rPr>
              <w:t xml:space="preserve"> </w:t>
            </w:r>
            <w:r w:rsidR="003A3B66" w:rsidRPr="003E1781">
              <w:rPr>
                <w:rFonts w:cs="Arial"/>
                <w:color w:val="161616"/>
                <w:lang w:eastAsia="es-ES"/>
              </w:rPr>
              <w:t xml:space="preserve">cota </w:t>
            </w:r>
            <w:r w:rsidR="00C12274" w:rsidRPr="003E1781">
              <w:rPr>
                <w:rFonts w:cs="Arial"/>
                <w:color w:val="161616"/>
                <w:lang w:eastAsia="es-ES"/>
              </w:rPr>
              <w:t xml:space="preserve">1.139 m.s.n.m, esta piscina de </w:t>
            </w:r>
            <w:r w:rsidR="003A3B66" w:rsidRPr="003E1781">
              <w:rPr>
                <w:rFonts w:cs="Arial"/>
                <w:color w:val="161616"/>
                <w:lang w:eastAsia="es-ES"/>
              </w:rPr>
              <w:t>capacidad de 3.500 m</w:t>
            </w:r>
            <w:r w:rsidR="003A3B66" w:rsidRPr="003E1781">
              <w:rPr>
                <w:rFonts w:cs="Arial"/>
                <w:color w:val="161616"/>
                <w:vertAlign w:val="superscript"/>
                <w:lang w:eastAsia="es-ES"/>
              </w:rPr>
              <w:t>3</w:t>
            </w:r>
            <w:r w:rsidR="00C12274" w:rsidRPr="003E1781">
              <w:rPr>
                <w:rFonts w:cs="Arial"/>
                <w:color w:val="161616"/>
                <w:vertAlign w:val="superscript"/>
                <w:lang w:eastAsia="es-ES"/>
              </w:rPr>
              <w:t xml:space="preserve"> </w:t>
            </w:r>
            <w:r w:rsidR="00C12274" w:rsidRPr="003E1781">
              <w:rPr>
                <w:rFonts w:cs="Arial"/>
                <w:color w:val="161616"/>
                <w:lang w:eastAsia="es-ES"/>
              </w:rPr>
              <w:t>aproximadamente</w:t>
            </w:r>
            <w:r w:rsidR="00C12274" w:rsidRPr="003E1781">
              <w:rPr>
                <w:rFonts w:cs="Arial"/>
                <w:color w:val="161616"/>
                <w:vertAlign w:val="superscript"/>
                <w:lang w:eastAsia="es-ES"/>
              </w:rPr>
              <w:t xml:space="preserve"> </w:t>
            </w:r>
            <w:r w:rsidR="00F70D72">
              <w:rPr>
                <w:rFonts w:cs="Arial"/>
                <w:color w:val="161616"/>
                <w:vertAlign w:val="superscript"/>
                <w:lang w:eastAsia="es-ES"/>
              </w:rPr>
              <w:t xml:space="preserve"> (</w:t>
            </w:r>
            <w:r w:rsidR="003A3B66" w:rsidRPr="003E1781">
              <w:rPr>
                <w:rFonts w:cs="Arial"/>
                <w:color w:val="161616"/>
                <w:lang w:eastAsia="es-ES"/>
              </w:rPr>
              <w:t xml:space="preserve">de acuerdo a </w:t>
            </w:r>
            <w:r w:rsidR="007C5819" w:rsidRPr="003E1781">
              <w:rPr>
                <w:rFonts w:cs="Arial"/>
                <w:color w:val="161616"/>
                <w:lang w:eastAsia="es-ES"/>
              </w:rPr>
              <w:t xml:space="preserve">lo </w:t>
            </w:r>
            <w:r w:rsidR="003A3B66" w:rsidRPr="003E1781">
              <w:rPr>
                <w:rFonts w:cs="Arial"/>
                <w:color w:val="161616"/>
                <w:lang w:eastAsia="es-ES"/>
              </w:rPr>
              <w:t xml:space="preserve">indicado por </w:t>
            </w:r>
            <w:r w:rsidRPr="003E1781">
              <w:rPr>
                <w:rFonts w:cs="Arial"/>
                <w:color w:val="161616"/>
                <w:lang w:eastAsia="es-ES"/>
              </w:rPr>
              <w:t xml:space="preserve">el Sr. </w:t>
            </w:r>
            <w:r w:rsidR="003A3B66" w:rsidRPr="003E1781">
              <w:rPr>
                <w:rFonts w:cs="Arial"/>
                <w:color w:val="161616"/>
                <w:lang w:eastAsia="es-ES"/>
              </w:rPr>
              <w:t>Fe</w:t>
            </w:r>
            <w:r w:rsidRPr="003E1781">
              <w:rPr>
                <w:rFonts w:cs="Arial"/>
                <w:color w:val="161616"/>
                <w:lang w:eastAsia="es-ES"/>
              </w:rPr>
              <w:t>rnando Castillo, Jefe de á</w:t>
            </w:r>
            <w:r w:rsidR="007C5819" w:rsidRPr="003E1781">
              <w:rPr>
                <w:rFonts w:cs="Arial"/>
                <w:color w:val="161616"/>
                <w:lang w:eastAsia="es-ES"/>
              </w:rPr>
              <w:t xml:space="preserve">rea </w:t>
            </w:r>
            <w:r w:rsidRPr="003E1781">
              <w:rPr>
                <w:rFonts w:cs="Arial"/>
                <w:color w:val="161616"/>
                <w:lang w:eastAsia="es-ES"/>
              </w:rPr>
              <w:t>L</w:t>
            </w:r>
            <w:r w:rsidR="00C12274" w:rsidRPr="003E1781">
              <w:rPr>
                <w:rFonts w:cs="Arial"/>
                <w:color w:val="161616"/>
                <w:lang w:eastAsia="es-ES"/>
              </w:rPr>
              <w:t>ixiviación</w:t>
            </w:r>
            <w:r w:rsidR="00F70D72">
              <w:rPr>
                <w:rFonts w:cs="Arial"/>
                <w:color w:val="161616"/>
                <w:lang w:eastAsia="es-ES"/>
              </w:rPr>
              <w:t>)</w:t>
            </w:r>
            <w:r w:rsidR="00C12274" w:rsidRPr="003E1781">
              <w:rPr>
                <w:rFonts w:cs="Arial"/>
                <w:color w:val="161616"/>
                <w:lang w:eastAsia="es-ES"/>
              </w:rPr>
              <w:t xml:space="preserve">, </w:t>
            </w:r>
            <w:r w:rsidR="007C5819" w:rsidRPr="003E1781">
              <w:rPr>
                <w:rFonts w:cs="Arial"/>
                <w:color w:val="161616"/>
                <w:lang w:eastAsia="es-ES"/>
              </w:rPr>
              <w:t>capta</w:t>
            </w:r>
            <w:r w:rsidR="00C12274" w:rsidRPr="003E1781">
              <w:rPr>
                <w:rFonts w:cs="Arial"/>
                <w:color w:val="161616"/>
                <w:lang w:eastAsia="es-ES"/>
              </w:rPr>
              <w:t>ba</w:t>
            </w:r>
            <w:r w:rsidR="007C5819" w:rsidRPr="003E1781">
              <w:rPr>
                <w:rFonts w:cs="Arial"/>
                <w:color w:val="161616"/>
                <w:lang w:eastAsia="es-ES"/>
              </w:rPr>
              <w:t xml:space="preserve"> la solució</w:t>
            </w:r>
            <w:r w:rsidR="003A3B66" w:rsidRPr="003E1781">
              <w:rPr>
                <w:rFonts w:cs="Arial"/>
                <w:color w:val="161616"/>
                <w:lang w:eastAsia="es-ES"/>
              </w:rPr>
              <w:t>n rica</w:t>
            </w:r>
            <w:r w:rsidR="007C5819" w:rsidRPr="003E1781">
              <w:rPr>
                <w:rFonts w:cs="Arial"/>
                <w:color w:val="161616"/>
                <w:lang w:eastAsia="es-ES"/>
              </w:rPr>
              <w:t xml:space="preserve"> del sector de C</w:t>
            </w:r>
            <w:r w:rsidR="003A3B66" w:rsidRPr="003E1781">
              <w:rPr>
                <w:rFonts w:cs="Arial"/>
                <w:color w:val="161616"/>
                <w:lang w:eastAsia="es-ES"/>
              </w:rPr>
              <w:t>hiqu</w:t>
            </w:r>
            <w:r w:rsidR="009E177B" w:rsidRPr="003E1781">
              <w:rPr>
                <w:rFonts w:cs="Arial"/>
                <w:color w:val="161616"/>
                <w:lang w:eastAsia="es-ES"/>
              </w:rPr>
              <w:t>inquirai N</w:t>
            </w:r>
            <w:r w:rsidR="003A3B66" w:rsidRPr="003E1781">
              <w:rPr>
                <w:rFonts w:cs="Arial"/>
                <w:color w:val="161616"/>
                <w:lang w:eastAsia="es-ES"/>
              </w:rPr>
              <w:t xml:space="preserve">orte y </w:t>
            </w:r>
            <w:r w:rsidR="007C5819" w:rsidRPr="003E1781">
              <w:rPr>
                <w:rFonts w:cs="Arial"/>
                <w:color w:val="161616"/>
                <w:lang w:eastAsia="es-ES"/>
              </w:rPr>
              <w:t>opera</w:t>
            </w:r>
            <w:r w:rsidR="00C12274" w:rsidRPr="003E1781">
              <w:rPr>
                <w:rFonts w:cs="Arial"/>
                <w:color w:val="161616"/>
                <w:lang w:eastAsia="es-ES"/>
              </w:rPr>
              <w:t>ba</w:t>
            </w:r>
            <w:r w:rsidR="007C5819" w:rsidRPr="003E1781">
              <w:rPr>
                <w:rFonts w:cs="Arial"/>
                <w:color w:val="161616"/>
                <w:lang w:eastAsia="es-ES"/>
              </w:rPr>
              <w:t xml:space="preserve"> con un sistema de impulsió</w:t>
            </w:r>
            <w:r w:rsidR="003A3B66" w:rsidRPr="003E1781">
              <w:rPr>
                <w:rFonts w:cs="Arial"/>
                <w:color w:val="161616"/>
                <w:lang w:eastAsia="es-ES"/>
              </w:rPr>
              <w:t>n compuesto de 2 bombas distribuidas en 1 bomba de 250</w:t>
            </w:r>
            <w:r w:rsidR="007C5819" w:rsidRPr="003E1781">
              <w:rPr>
                <w:rFonts w:cs="Arial"/>
                <w:color w:val="161616"/>
                <w:lang w:eastAsia="es-ES"/>
              </w:rPr>
              <w:t xml:space="preserve"> m</w:t>
            </w:r>
            <w:r w:rsidR="007C5819" w:rsidRPr="003E1781">
              <w:rPr>
                <w:rFonts w:cs="Arial"/>
                <w:color w:val="161616"/>
                <w:vertAlign w:val="superscript"/>
                <w:lang w:eastAsia="es-ES"/>
              </w:rPr>
              <w:t>3</w:t>
            </w:r>
            <w:r w:rsidR="007C5819" w:rsidRPr="003E1781">
              <w:rPr>
                <w:rFonts w:cs="Arial"/>
                <w:color w:val="161616"/>
                <w:lang w:eastAsia="es-ES"/>
              </w:rPr>
              <w:t>/h</w:t>
            </w:r>
            <w:r w:rsidR="003A3B66" w:rsidRPr="003E1781">
              <w:rPr>
                <w:rFonts w:cs="Arial"/>
                <w:color w:val="161616"/>
                <w:lang w:eastAsia="es-ES"/>
              </w:rPr>
              <w:t xml:space="preserve"> operativa y 1 de 150 m</w:t>
            </w:r>
            <w:r w:rsidR="003A3B66" w:rsidRPr="003E1781">
              <w:rPr>
                <w:rFonts w:cs="Arial"/>
                <w:color w:val="161616"/>
                <w:vertAlign w:val="superscript"/>
                <w:lang w:eastAsia="es-ES"/>
              </w:rPr>
              <w:t>3</w:t>
            </w:r>
            <w:r w:rsidR="007C5819" w:rsidRPr="003E1781">
              <w:rPr>
                <w:rFonts w:cs="Arial"/>
                <w:color w:val="161616"/>
                <w:lang w:eastAsia="es-ES"/>
              </w:rPr>
              <w:t>/h</w:t>
            </w:r>
            <w:r w:rsidR="003A3B66" w:rsidRPr="003E1781">
              <w:rPr>
                <w:rFonts w:cs="Arial"/>
                <w:color w:val="161616"/>
                <w:lang w:eastAsia="es-ES"/>
              </w:rPr>
              <w:t xml:space="preserve"> stand by. No se observ</w:t>
            </w:r>
            <w:r w:rsidR="009E177B" w:rsidRPr="003E1781">
              <w:rPr>
                <w:rFonts w:cs="Arial"/>
                <w:color w:val="161616"/>
                <w:lang w:eastAsia="es-ES"/>
              </w:rPr>
              <w:t>ó</w:t>
            </w:r>
            <w:r w:rsidR="003A3B66" w:rsidRPr="003E1781">
              <w:rPr>
                <w:rFonts w:cs="Arial"/>
                <w:color w:val="161616"/>
                <w:lang w:eastAsia="es-ES"/>
              </w:rPr>
              <w:t xml:space="preserve"> s</w:t>
            </w:r>
            <w:r w:rsidR="007C5819" w:rsidRPr="003E1781">
              <w:rPr>
                <w:rFonts w:cs="Arial"/>
                <w:color w:val="161616"/>
                <w:lang w:eastAsia="es-ES"/>
              </w:rPr>
              <w:t>eñalétic</w:t>
            </w:r>
            <w:r w:rsidR="003A3B66" w:rsidRPr="003E1781">
              <w:rPr>
                <w:rFonts w:cs="Arial"/>
                <w:color w:val="161616"/>
                <w:lang w:eastAsia="es-ES"/>
              </w:rPr>
              <w:t>a en el sector.</w:t>
            </w:r>
          </w:p>
          <w:p w:rsidR="007C5819" w:rsidRPr="003E1781" w:rsidRDefault="007C5819" w:rsidP="00EF6DC8">
            <w:pPr>
              <w:autoSpaceDE w:val="0"/>
              <w:autoSpaceDN w:val="0"/>
              <w:adjustRightInd w:val="0"/>
              <w:rPr>
                <w:lang w:eastAsia="es-ES"/>
              </w:rPr>
            </w:pPr>
          </w:p>
          <w:p w:rsidR="00C12274" w:rsidRPr="003E1781" w:rsidRDefault="0014013A" w:rsidP="00757833">
            <w:pPr>
              <w:pStyle w:val="Prrafodelista"/>
              <w:numPr>
                <w:ilvl w:val="0"/>
                <w:numId w:val="5"/>
              </w:numPr>
              <w:autoSpaceDE w:val="0"/>
              <w:autoSpaceDN w:val="0"/>
              <w:adjustRightInd w:val="0"/>
              <w:ind w:left="360"/>
              <w:rPr>
                <w:lang w:eastAsia="es-ES"/>
              </w:rPr>
            </w:pPr>
            <w:r w:rsidRPr="003E1781">
              <w:rPr>
                <w:rFonts w:cs="Arial"/>
                <w:color w:val="161616"/>
                <w:lang w:eastAsia="es-ES"/>
              </w:rPr>
              <w:t>Piscina de Matriz Riego, u</w:t>
            </w:r>
            <w:r w:rsidR="003A3B66" w:rsidRPr="003E1781">
              <w:rPr>
                <w:rFonts w:cs="Arial"/>
                <w:color w:val="161616"/>
                <w:lang w:eastAsia="es-ES"/>
              </w:rPr>
              <w:t>bicada en las coordenadas</w:t>
            </w:r>
            <w:r w:rsidR="009E177B" w:rsidRPr="003E1781">
              <w:rPr>
                <w:rFonts w:cs="Arial"/>
                <w:color w:val="161616"/>
                <w:lang w:eastAsia="es-ES"/>
              </w:rPr>
              <w:t xml:space="preserve"> </w:t>
            </w:r>
            <w:r w:rsidR="009E177B" w:rsidRPr="003E1781">
              <w:rPr>
                <w:rFonts w:cs="NimbusSanL"/>
                <w:lang w:eastAsia="es-ES"/>
              </w:rPr>
              <w:t xml:space="preserve">UTM </w:t>
            </w:r>
            <w:r w:rsidR="00C12274" w:rsidRPr="003E1781">
              <w:rPr>
                <w:rFonts w:cs="Arial"/>
                <w:color w:val="161616"/>
                <w:lang w:eastAsia="es-ES"/>
              </w:rPr>
              <w:t xml:space="preserve">Datum </w:t>
            </w:r>
            <w:r w:rsidR="009E177B" w:rsidRPr="003E1781">
              <w:rPr>
                <w:rFonts w:cs="NimbusSanL"/>
                <w:lang w:eastAsia="es-ES"/>
              </w:rPr>
              <w:t>WGS 84 Huso 19S</w:t>
            </w:r>
            <w:r w:rsidR="009E177B" w:rsidRPr="003E1781">
              <w:rPr>
                <w:rFonts w:cs="Arial"/>
                <w:color w:val="161616"/>
                <w:lang w:eastAsia="es-ES"/>
              </w:rPr>
              <w:t xml:space="preserve"> </w:t>
            </w:r>
            <w:r w:rsidR="003A3B66" w:rsidRPr="003E1781">
              <w:rPr>
                <w:rFonts w:cs="Arial"/>
                <w:color w:val="161616"/>
                <w:lang w:eastAsia="es-ES"/>
              </w:rPr>
              <w:t xml:space="preserve"> 404.252</w:t>
            </w:r>
            <w:r w:rsidR="009E177B" w:rsidRPr="003E1781">
              <w:rPr>
                <w:rFonts w:cs="Arial"/>
                <w:color w:val="161616"/>
                <w:lang w:eastAsia="es-ES"/>
              </w:rPr>
              <w:t xml:space="preserve"> </w:t>
            </w:r>
            <w:r w:rsidR="00C12274" w:rsidRPr="003E1781">
              <w:rPr>
                <w:rFonts w:cs="Arial"/>
                <w:color w:val="161616"/>
                <w:lang w:eastAsia="es-ES"/>
              </w:rPr>
              <w:t xml:space="preserve">m. </w:t>
            </w:r>
            <w:r w:rsidR="009E177B" w:rsidRPr="003E1781">
              <w:rPr>
                <w:rFonts w:cs="Arial"/>
                <w:color w:val="161616"/>
                <w:lang w:eastAsia="es-ES"/>
              </w:rPr>
              <w:t>E , 7.813.890</w:t>
            </w:r>
            <w:r w:rsidR="00C12274" w:rsidRPr="003E1781">
              <w:rPr>
                <w:rFonts w:cs="Arial"/>
                <w:color w:val="161616"/>
                <w:lang w:eastAsia="es-ES"/>
              </w:rPr>
              <w:t xml:space="preserve"> m.</w:t>
            </w:r>
            <w:r w:rsidR="009E177B" w:rsidRPr="003E1781">
              <w:rPr>
                <w:rFonts w:cs="Arial"/>
                <w:color w:val="161616"/>
                <w:lang w:eastAsia="es-ES"/>
              </w:rPr>
              <w:t xml:space="preserve"> N</w:t>
            </w:r>
            <w:r w:rsidR="003A3B66" w:rsidRPr="003E1781">
              <w:rPr>
                <w:rFonts w:cs="Arial"/>
                <w:color w:val="161616"/>
                <w:lang w:eastAsia="es-ES"/>
              </w:rPr>
              <w:t>, cota 1.129 m.s.n.m, capacidad 14.000 m</w:t>
            </w:r>
            <w:r w:rsidR="003A3B66" w:rsidRPr="003E1781">
              <w:rPr>
                <w:rFonts w:cs="Arial"/>
                <w:color w:val="161616"/>
                <w:vertAlign w:val="superscript"/>
                <w:lang w:eastAsia="es-ES"/>
              </w:rPr>
              <w:t>3</w:t>
            </w:r>
            <w:r w:rsidR="003A3B66" w:rsidRPr="003E1781">
              <w:rPr>
                <w:rFonts w:cs="Arial"/>
                <w:color w:val="161616"/>
                <w:lang w:eastAsia="es-ES"/>
              </w:rPr>
              <w:t xml:space="preserve"> </w:t>
            </w:r>
            <w:r w:rsidR="00C12274" w:rsidRPr="003E1781">
              <w:rPr>
                <w:rFonts w:cs="Arial"/>
                <w:color w:val="161616"/>
                <w:lang w:eastAsia="es-ES"/>
              </w:rPr>
              <w:t>aproxim</w:t>
            </w:r>
            <w:r w:rsidR="00F70D72">
              <w:rPr>
                <w:rFonts w:cs="Arial"/>
                <w:color w:val="161616"/>
                <w:lang w:eastAsia="es-ES"/>
              </w:rPr>
              <w:t>a</w:t>
            </w:r>
            <w:r w:rsidR="00C12274" w:rsidRPr="003E1781">
              <w:rPr>
                <w:rFonts w:cs="Arial"/>
                <w:color w:val="161616"/>
                <w:lang w:eastAsia="es-ES"/>
              </w:rPr>
              <w:t xml:space="preserve">damente, </w:t>
            </w:r>
            <w:r w:rsidR="003A3B66" w:rsidRPr="003E1781">
              <w:rPr>
                <w:rFonts w:cs="Arial"/>
                <w:color w:val="161616"/>
                <w:lang w:eastAsia="es-ES"/>
              </w:rPr>
              <w:t>esta</w:t>
            </w:r>
            <w:r w:rsidR="00C656B9" w:rsidRPr="003E1781">
              <w:rPr>
                <w:rFonts w:cs="Arial"/>
                <w:color w:val="161616"/>
                <w:lang w:eastAsia="es-ES"/>
              </w:rPr>
              <w:t xml:space="preserve"> piscina cont</w:t>
            </w:r>
            <w:r w:rsidR="00C12274" w:rsidRPr="003E1781">
              <w:rPr>
                <w:rFonts w:cs="Arial"/>
                <w:color w:val="161616"/>
                <w:lang w:eastAsia="es-ES"/>
              </w:rPr>
              <w:t xml:space="preserve">enía la </w:t>
            </w:r>
            <w:r w:rsidR="007C5819" w:rsidRPr="003E1781">
              <w:rPr>
                <w:rFonts w:cs="Arial"/>
                <w:color w:val="161616"/>
                <w:lang w:eastAsia="es-ES"/>
              </w:rPr>
              <w:t>solució</w:t>
            </w:r>
            <w:r w:rsidR="003A3B66" w:rsidRPr="003E1781">
              <w:rPr>
                <w:rFonts w:cs="Arial"/>
                <w:color w:val="161616"/>
                <w:lang w:eastAsia="es-ES"/>
              </w:rPr>
              <w:t xml:space="preserve">n de descarte de alrededor de 60% y 40% de agua, </w:t>
            </w:r>
            <w:r w:rsidR="00C12274" w:rsidRPr="003E1781">
              <w:rPr>
                <w:rFonts w:cs="Arial"/>
                <w:color w:val="161616"/>
                <w:lang w:eastAsia="es-ES"/>
              </w:rPr>
              <w:t xml:space="preserve">de acuerdo a lo </w:t>
            </w:r>
            <w:r w:rsidR="003A3B66" w:rsidRPr="003E1781">
              <w:rPr>
                <w:rFonts w:cs="Arial"/>
                <w:color w:val="161616"/>
                <w:lang w:eastAsia="es-ES"/>
              </w:rPr>
              <w:t xml:space="preserve">informado por el </w:t>
            </w:r>
            <w:r w:rsidRPr="003E1781">
              <w:rPr>
                <w:rFonts w:cs="Arial"/>
                <w:color w:val="161616"/>
                <w:lang w:eastAsia="es-ES"/>
              </w:rPr>
              <w:t>Sr. Castillo</w:t>
            </w:r>
            <w:r w:rsidR="00F70D72">
              <w:rPr>
                <w:rFonts w:cs="Arial"/>
                <w:color w:val="161616"/>
                <w:lang w:eastAsia="es-ES"/>
              </w:rPr>
              <w:t>. A</w:t>
            </w:r>
            <w:r w:rsidR="00C12274" w:rsidRPr="003E1781">
              <w:rPr>
                <w:rFonts w:cs="Arial"/>
                <w:color w:val="161616"/>
                <w:lang w:eastAsia="es-ES"/>
              </w:rPr>
              <w:t>demás</w:t>
            </w:r>
            <w:r w:rsidR="00F70D72">
              <w:rPr>
                <w:rFonts w:cs="Arial"/>
                <w:color w:val="161616"/>
                <w:lang w:eastAsia="es-ES"/>
              </w:rPr>
              <w:t>,</w:t>
            </w:r>
            <w:r w:rsidR="00C12274" w:rsidRPr="003E1781">
              <w:rPr>
                <w:rFonts w:cs="Arial"/>
                <w:color w:val="161616"/>
                <w:lang w:eastAsia="es-ES"/>
              </w:rPr>
              <w:t xml:space="preserve"> agregó que </w:t>
            </w:r>
            <w:r w:rsidRPr="003E1781">
              <w:rPr>
                <w:rFonts w:cs="Arial"/>
                <w:color w:val="161616"/>
                <w:lang w:eastAsia="es-ES"/>
              </w:rPr>
              <w:t>c</w:t>
            </w:r>
            <w:r w:rsidR="00F70D72">
              <w:rPr>
                <w:rFonts w:cs="Arial"/>
                <w:color w:val="161616"/>
                <w:lang w:eastAsia="es-ES"/>
              </w:rPr>
              <w:t>o</w:t>
            </w:r>
            <w:r w:rsidR="003A3B66" w:rsidRPr="003E1781">
              <w:rPr>
                <w:rFonts w:cs="Arial"/>
                <w:color w:val="161616"/>
                <w:lang w:eastAsia="es-ES"/>
              </w:rPr>
              <w:t>nta</w:t>
            </w:r>
            <w:r w:rsidR="00F70D72">
              <w:rPr>
                <w:rFonts w:cs="Arial"/>
                <w:color w:val="161616"/>
                <w:lang w:eastAsia="es-ES"/>
              </w:rPr>
              <w:t>ba</w:t>
            </w:r>
            <w:r w:rsidR="002F4C29" w:rsidRPr="003E1781">
              <w:rPr>
                <w:rFonts w:cs="Arial"/>
                <w:color w:val="161616"/>
                <w:lang w:eastAsia="es-ES"/>
              </w:rPr>
              <w:t xml:space="preserve"> </w:t>
            </w:r>
            <w:r w:rsidR="003A3B66" w:rsidRPr="003E1781">
              <w:rPr>
                <w:rFonts w:cs="Arial"/>
                <w:color w:val="161616"/>
                <w:lang w:eastAsia="es-ES"/>
              </w:rPr>
              <w:t xml:space="preserve">con un </w:t>
            </w:r>
            <w:r w:rsidR="00C12274" w:rsidRPr="003E1781">
              <w:rPr>
                <w:rFonts w:cs="Arial"/>
                <w:color w:val="161616"/>
                <w:lang w:eastAsia="es-ES"/>
              </w:rPr>
              <w:t>estanque (</w:t>
            </w:r>
            <w:r w:rsidR="003A3B66" w:rsidRPr="003E1781">
              <w:rPr>
                <w:rFonts w:cs="Arial"/>
                <w:color w:val="161616"/>
                <w:lang w:eastAsia="es-ES"/>
              </w:rPr>
              <w:t>TK</w:t>
            </w:r>
            <w:r w:rsidR="00C12274" w:rsidRPr="003E1781">
              <w:rPr>
                <w:rFonts w:cs="Arial"/>
                <w:color w:val="161616"/>
                <w:lang w:eastAsia="es-ES"/>
              </w:rPr>
              <w:t>)</w:t>
            </w:r>
            <w:r w:rsidR="003A3B66" w:rsidRPr="003E1781">
              <w:rPr>
                <w:rFonts w:cs="Arial"/>
                <w:color w:val="161616"/>
                <w:lang w:eastAsia="es-ES"/>
              </w:rPr>
              <w:t xml:space="preserve"> de 100 m</w:t>
            </w:r>
            <w:r w:rsidR="003A3B66" w:rsidRPr="003E1781">
              <w:rPr>
                <w:rFonts w:cs="Arial"/>
                <w:color w:val="161616"/>
                <w:vertAlign w:val="superscript"/>
                <w:lang w:eastAsia="es-ES"/>
              </w:rPr>
              <w:t>3</w:t>
            </w:r>
            <w:r w:rsidR="003A3B66" w:rsidRPr="003E1781">
              <w:rPr>
                <w:rFonts w:cs="Arial"/>
                <w:color w:val="161616"/>
                <w:lang w:eastAsia="es-ES"/>
              </w:rPr>
              <w:t xml:space="preserve"> y un sistema de bombeo compuesto por 7 bombas que opera</w:t>
            </w:r>
            <w:r w:rsidR="00C12274" w:rsidRPr="003E1781">
              <w:rPr>
                <w:rFonts w:cs="Arial"/>
                <w:color w:val="161616"/>
                <w:lang w:eastAsia="es-ES"/>
              </w:rPr>
              <w:t>ba</w:t>
            </w:r>
            <w:r w:rsidR="003A3B66" w:rsidRPr="003E1781">
              <w:rPr>
                <w:rFonts w:cs="Arial"/>
                <w:color w:val="161616"/>
                <w:lang w:eastAsia="es-ES"/>
              </w:rPr>
              <w:t>n a una tasa de 1</w:t>
            </w:r>
            <w:r w:rsidR="00250BCF" w:rsidRPr="003E1781">
              <w:rPr>
                <w:rFonts w:cs="Arial"/>
                <w:color w:val="161616"/>
                <w:lang w:eastAsia="es-ES"/>
              </w:rPr>
              <w:t>.</w:t>
            </w:r>
            <w:r w:rsidR="003A3B66" w:rsidRPr="003E1781">
              <w:rPr>
                <w:rFonts w:cs="Arial"/>
                <w:color w:val="161616"/>
                <w:lang w:eastAsia="es-ES"/>
              </w:rPr>
              <w:t>000 m</w:t>
            </w:r>
            <w:r w:rsidR="003A3B66" w:rsidRPr="003E1781">
              <w:rPr>
                <w:rFonts w:cs="Arial"/>
                <w:color w:val="161616"/>
                <w:vertAlign w:val="superscript"/>
                <w:lang w:eastAsia="es-ES"/>
              </w:rPr>
              <w:t>3</w:t>
            </w:r>
            <w:r w:rsidR="003A3B66" w:rsidRPr="003E1781">
              <w:rPr>
                <w:rFonts w:cs="Arial"/>
                <w:color w:val="161616"/>
                <w:lang w:eastAsia="es-ES"/>
              </w:rPr>
              <w:t>/h.</w:t>
            </w:r>
          </w:p>
          <w:p w:rsidR="00C12274" w:rsidRPr="003E1781" w:rsidRDefault="00C12274" w:rsidP="00C12274">
            <w:pPr>
              <w:pStyle w:val="Prrafodelista"/>
              <w:rPr>
                <w:rFonts w:cs="Arial"/>
                <w:color w:val="161616"/>
                <w:lang w:eastAsia="es-ES"/>
              </w:rPr>
            </w:pPr>
          </w:p>
          <w:p w:rsidR="00C12274" w:rsidRPr="003E1781" w:rsidRDefault="003A3B66" w:rsidP="00757833">
            <w:pPr>
              <w:pStyle w:val="Prrafodelista"/>
              <w:numPr>
                <w:ilvl w:val="0"/>
                <w:numId w:val="5"/>
              </w:numPr>
              <w:autoSpaceDE w:val="0"/>
              <w:autoSpaceDN w:val="0"/>
              <w:adjustRightInd w:val="0"/>
              <w:ind w:left="360"/>
              <w:rPr>
                <w:lang w:eastAsia="es-ES"/>
              </w:rPr>
            </w:pPr>
            <w:r w:rsidRPr="003E1781">
              <w:rPr>
                <w:rFonts w:cs="Arial"/>
                <w:color w:val="161616"/>
                <w:lang w:eastAsia="es-ES"/>
              </w:rPr>
              <w:t>Piscina N°1. Antigua</w:t>
            </w:r>
            <w:r w:rsidR="00A81093" w:rsidRPr="003E1781">
              <w:rPr>
                <w:rFonts w:cs="Arial"/>
                <w:color w:val="161616"/>
                <w:lang w:eastAsia="es-ES"/>
              </w:rPr>
              <w:t xml:space="preserve">, </w:t>
            </w:r>
            <w:r w:rsidRPr="003E1781">
              <w:rPr>
                <w:rFonts w:cs="Arial"/>
                <w:color w:val="161616"/>
                <w:lang w:eastAsia="es-ES"/>
              </w:rPr>
              <w:t xml:space="preserve">ubicada en las coordenadas </w:t>
            </w:r>
            <w:r w:rsidR="009E177B" w:rsidRPr="003E1781">
              <w:rPr>
                <w:rFonts w:cs="NimbusSanL"/>
                <w:lang w:eastAsia="es-ES"/>
              </w:rPr>
              <w:t xml:space="preserve">UTM </w:t>
            </w:r>
            <w:r w:rsidR="00C12274" w:rsidRPr="003E1781">
              <w:rPr>
                <w:rFonts w:cs="NimbusSanL"/>
                <w:lang w:eastAsia="es-ES"/>
              </w:rPr>
              <w:t xml:space="preserve">Datum </w:t>
            </w:r>
            <w:r w:rsidR="009E177B" w:rsidRPr="003E1781">
              <w:rPr>
                <w:rFonts w:cs="NimbusSanL"/>
                <w:lang w:eastAsia="es-ES"/>
              </w:rPr>
              <w:t>WGS 84 Huso 19S</w:t>
            </w:r>
            <w:r w:rsidR="009E177B" w:rsidRPr="003E1781">
              <w:rPr>
                <w:rFonts w:cs="Arial"/>
                <w:color w:val="161616"/>
                <w:lang w:eastAsia="es-ES"/>
              </w:rPr>
              <w:t xml:space="preserve"> 404.230</w:t>
            </w:r>
            <w:r w:rsidR="00EE26E0">
              <w:rPr>
                <w:rFonts w:cs="Arial"/>
                <w:color w:val="161616"/>
                <w:lang w:eastAsia="es-ES"/>
              </w:rPr>
              <w:t xml:space="preserve"> m.</w:t>
            </w:r>
            <w:r w:rsidR="009E177B" w:rsidRPr="003E1781">
              <w:rPr>
                <w:rFonts w:cs="Arial"/>
                <w:color w:val="161616"/>
                <w:lang w:eastAsia="es-ES"/>
              </w:rPr>
              <w:t xml:space="preserve"> E, </w:t>
            </w:r>
            <w:r w:rsidRPr="003E1781">
              <w:rPr>
                <w:rFonts w:cs="Arial"/>
                <w:color w:val="161616"/>
                <w:lang w:eastAsia="es-ES"/>
              </w:rPr>
              <w:t>7.813.824</w:t>
            </w:r>
            <w:r w:rsidR="00EE26E0">
              <w:rPr>
                <w:rFonts w:cs="Arial"/>
                <w:color w:val="161616"/>
                <w:lang w:eastAsia="es-ES"/>
              </w:rPr>
              <w:t xml:space="preserve"> m.</w:t>
            </w:r>
            <w:r w:rsidR="009E177B" w:rsidRPr="003E1781">
              <w:rPr>
                <w:rFonts w:cs="Arial"/>
                <w:color w:val="161616"/>
                <w:lang w:eastAsia="es-ES"/>
              </w:rPr>
              <w:t xml:space="preserve"> N</w:t>
            </w:r>
            <w:r w:rsidRPr="003E1781">
              <w:rPr>
                <w:rFonts w:cs="Arial"/>
                <w:color w:val="161616"/>
                <w:lang w:eastAsia="es-ES"/>
              </w:rPr>
              <w:t>, cot</w:t>
            </w:r>
            <w:r w:rsidR="002F4C29" w:rsidRPr="003E1781">
              <w:rPr>
                <w:rFonts w:cs="Arial"/>
                <w:color w:val="161616"/>
                <w:lang w:eastAsia="es-ES"/>
              </w:rPr>
              <w:t>a 1.129 m.s.n.m, funciona</w:t>
            </w:r>
            <w:r w:rsidR="00F70D72">
              <w:rPr>
                <w:rFonts w:cs="Arial"/>
                <w:color w:val="161616"/>
                <w:lang w:eastAsia="es-ES"/>
              </w:rPr>
              <w:t>ba</w:t>
            </w:r>
            <w:r w:rsidR="002F4C29" w:rsidRPr="003E1781">
              <w:rPr>
                <w:rFonts w:cs="Arial"/>
                <w:color w:val="161616"/>
                <w:lang w:eastAsia="es-ES"/>
              </w:rPr>
              <w:t xml:space="preserve"> como pis</w:t>
            </w:r>
            <w:r w:rsidR="00F70D72">
              <w:rPr>
                <w:rFonts w:cs="Arial"/>
                <w:color w:val="161616"/>
                <w:lang w:eastAsia="es-ES"/>
              </w:rPr>
              <w:t>c</w:t>
            </w:r>
            <w:r w:rsidR="002F4C29" w:rsidRPr="003E1781">
              <w:rPr>
                <w:rFonts w:cs="Arial"/>
                <w:color w:val="161616"/>
                <w:lang w:eastAsia="es-ES"/>
              </w:rPr>
              <w:t>ina</w:t>
            </w:r>
            <w:r w:rsidRPr="003E1781">
              <w:rPr>
                <w:rFonts w:cs="Arial"/>
                <w:color w:val="161616"/>
                <w:lang w:eastAsia="es-ES"/>
              </w:rPr>
              <w:t xml:space="preserve"> de</w:t>
            </w:r>
            <w:r w:rsidR="002F4C29" w:rsidRPr="003E1781">
              <w:rPr>
                <w:rFonts w:cs="Arial"/>
                <w:color w:val="161616"/>
                <w:lang w:eastAsia="es-ES"/>
              </w:rPr>
              <w:t xml:space="preserve"> </w:t>
            </w:r>
            <w:r w:rsidRPr="003E1781">
              <w:rPr>
                <w:rFonts w:cs="Arial"/>
                <w:color w:val="161616"/>
                <w:lang w:eastAsia="es-ES"/>
              </w:rPr>
              <w:t>emergencia, cuya capacidad e</w:t>
            </w:r>
            <w:r w:rsidR="00F70D72">
              <w:rPr>
                <w:rFonts w:cs="Arial"/>
                <w:color w:val="161616"/>
                <w:lang w:eastAsia="es-ES"/>
              </w:rPr>
              <w:t>ra</w:t>
            </w:r>
            <w:r w:rsidRPr="003E1781">
              <w:rPr>
                <w:rFonts w:cs="Arial"/>
                <w:color w:val="161616"/>
                <w:lang w:eastAsia="es-ES"/>
              </w:rPr>
              <w:t xml:space="preserve"> de 2</w:t>
            </w:r>
            <w:r w:rsidR="00EE26E0">
              <w:rPr>
                <w:rFonts w:cs="Arial"/>
                <w:color w:val="161616"/>
                <w:lang w:eastAsia="es-ES"/>
              </w:rPr>
              <w:t>.</w:t>
            </w:r>
            <w:r w:rsidRPr="003E1781">
              <w:rPr>
                <w:rFonts w:cs="Arial"/>
                <w:color w:val="161616"/>
                <w:lang w:eastAsia="es-ES"/>
              </w:rPr>
              <w:t>000 m</w:t>
            </w:r>
            <w:r w:rsidRPr="003E1781">
              <w:rPr>
                <w:rFonts w:cs="Arial"/>
                <w:color w:val="161616"/>
                <w:vertAlign w:val="superscript"/>
                <w:lang w:eastAsia="es-ES"/>
              </w:rPr>
              <w:t>3</w:t>
            </w:r>
            <w:r w:rsidRPr="003E1781">
              <w:rPr>
                <w:rFonts w:cs="Arial"/>
                <w:color w:val="161616"/>
                <w:lang w:eastAsia="es-ES"/>
              </w:rPr>
              <w:t xml:space="preserve">. EI </w:t>
            </w:r>
            <w:r w:rsidR="002F4C29" w:rsidRPr="003E1781">
              <w:rPr>
                <w:rFonts w:cs="Arial"/>
                <w:color w:val="161616"/>
                <w:lang w:eastAsia="es-ES"/>
              </w:rPr>
              <w:t>Sr.</w:t>
            </w:r>
            <w:r w:rsidRPr="003E1781">
              <w:rPr>
                <w:rFonts w:cs="Arial"/>
                <w:color w:val="161616"/>
                <w:lang w:eastAsia="es-ES"/>
              </w:rPr>
              <w:t xml:space="preserve"> Castillo indic</w:t>
            </w:r>
            <w:r w:rsidR="002F4C29" w:rsidRPr="003E1781">
              <w:rPr>
                <w:rFonts w:cs="Arial"/>
                <w:color w:val="161616"/>
                <w:lang w:eastAsia="es-ES"/>
              </w:rPr>
              <w:t>ó que esta instalació</w:t>
            </w:r>
            <w:r w:rsidRPr="003E1781">
              <w:rPr>
                <w:rFonts w:cs="Arial"/>
                <w:color w:val="161616"/>
                <w:lang w:eastAsia="es-ES"/>
              </w:rPr>
              <w:t>n tuvo un evento el 24 de mayo/</w:t>
            </w:r>
            <w:r w:rsidR="002F4C29" w:rsidRPr="003E1781">
              <w:rPr>
                <w:rFonts w:cs="Arial"/>
                <w:color w:val="161616"/>
                <w:lang w:eastAsia="es-ES"/>
              </w:rPr>
              <w:t>20</w:t>
            </w:r>
            <w:r w:rsidRPr="003E1781">
              <w:rPr>
                <w:rFonts w:cs="Arial"/>
                <w:color w:val="161616"/>
                <w:lang w:eastAsia="es-ES"/>
              </w:rPr>
              <w:t>15 donde</w:t>
            </w:r>
            <w:r w:rsidR="002F4C29" w:rsidRPr="003E1781">
              <w:rPr>
                <w:rFonts w:cs="Arial"/>
                <w:color w:val="161616"/>
                <w:lang w:eastAsia="es-ES"/>
              </w:rPr>
              <w:t xml:space="preserve"> se observó fuga de solució</w:t>
            </w:r>
            <w:r w:rsidRPr="003E1781">
              <w:rPr>
                <w:rFonts w:cs="Arial"/>
                <w:color w:val="161616"/>
                <w:lang w:eastAsia="es-ES"/>
              </w:rPr>
              <w:t xml:space="preserve">n, pero a la fecha ya </w:t>
            </w:r>
            <w:r w:rsidR="00A81093" w:rsidRPr="003E1781">
              <w:rPr>
                <w:rFonts w:cs="Arial"/>
                <w:color w:val="161616"/>
                <w:lang w:eastAsia="es-ES"/>
              </w:rPr>
              <w:t>ha</w:t>
            </w:r>
            <w:r w:rsidR="00F70D72">
              <w:rPr>
                <w:rFonts w:cs="Arial"/>
                <w:color w:val="161616"/>
                <w:lang w:eastAsia="es-ES"/>
              </w:rPr>
              <w:t>bía</w:t>
            </w:r>
            <w:r w:rsidR="00A81093" w:rsidRPr="003E1781">
              <w:rPr>
                <w:rFonts w:cs="Arial"/>
                <w:color w:val="161616"/>
                <w:lang w:eastAsia="es-ES"/>
              </w:rPr>
              <w:t xml:space="preserve"> sido reparada</w:t>
            </w:r>
            <w:r w:rsidRPr="003E1781">
              <w:rPr>
                <w:rFonts w:cs="Arial"/>
                <w:color w:val="161616"/>
                <w:lang w:eastAsia="es-ES"/>
              </w:rPr>
              <w:t xml:space="preserve"> la carpeta.</w:t>
            </w:r>
          </w:p>
          <w:p w:rsidR="00C12274" w:rsidRPr="003E1781" w:rsidRDefault="00C12274" w:rsidP="00C12274">
            <w:pPr>
              <w:pStyle w:val="Prrafodelista"/>
              <w:rPr>
                <w:rFonts w:cs="Arial"/>
                <w:color w:val="161616"/>
                <w:lang w:eastAsia="es-ES"/>
              </w:rPr>
            </w:pPr>
          </w:p>
          <w:p w:rsidR="003A3B66" w:rsidRPr="00C12274" w:rsidRDefault="003A3B66" w:rsidP="00757833">
            <w:pPr>
              <w:pStyle w:val="Prrafodelista"/>
              <w:numPr>
                <w:ilvl w:val="0"/>
                <w:numId w:val="5"/>
              </w:numPr>
              <w:autoSpaceDE w:val="0"/>
              <w:autoSpaceDN w:val="0"/>
              <w:adjustRightInd w:val="0"/>
              <w:ind w:left="360"/>
              <w:rPr>
                <w:lang w:eastAsia="es-ES"/>
              </w:rPr>
            </w:pPr>
            <w:r w:rsidRPr="003E1781">
              <w:rPr>
                <w:rFonts w:cs="Arial"/>
                <w:color w:val="161616"/>
                <w:lang w:eastAsia="es-ES"/>
              </w:rPr>
              <w:t>Piscina matriz de soluci</w:t>
            </w:r>
            <w:r w:rsidR="002F4C29" w:rsidRPr="003E1781">
              <w:rPr>
                <w:rFonts w:cs="Arial"/>
                <w:color w:val="161616"/>
                <w:lang w:eastAsia="es-ES"/>
              </w:rPr>
              <w:t>ó</w:t>
            </w:r>
            <w:r w:rsidR="00A81093" w:rsidRPr="003E1781">
              <w:rPr>
                <w:rFonts w:cs="Arial"/>
                <w:color w:val="161616"/>
                <w:lang w:eastAsia="es-ES"/>
              </w:rPr>
              <w:t>n rica, u</w:t>
            </w:r>
            <w:r w:rsidRPr="003E1781">
              <w:rPr>
                <w:rFonts w:cs="Arial"/>
                <w:color w:val="161616"/>
                <w:lang w:eastAsia="es-ES"/>
              </w:rPr>
              <w:t>bicada en las coordenadas</w:t>
            </w:r>
            <w:r w:rsidR="009E177B" w:rsidRPr="003E1781">
              <w:rPr>
                <w:rFonts w:cs="Arial"/>
                <w:color w:val="161616"/>
                <w:lang w:eastAsia="es-ES"/>
              </w:rPr>
              <w:t xml:space="preserve"> </w:t>
            </w:r>
            <w:r w:rsidR="009E177B" w:rsidRPr="003E1781">
              <w:rPr>
                <w:rFonts w:cs="NimbusSanL"/>
                <w:lang w:eastAsia="es-ES"/>
              </w:rPr>
              <w:t xml:space="preserve">UTM </w:t>
            </w:r>
            <w:r w:rsidR="00C12274" w:rsidRPr="003E1781">
              <w:rPr>
                <w:rFonts w:cs="NimbusSanL"/>
                <w:lang w:eastAsia="es-ES"/>
              </w:rPr>
              <w:t xml:space="preserve">Datum </w:t>
            </w:r>
            <w:r w:rsidR="009E177B" w:rsidRPr="003E1781">
              <w:rPr>
                <w:rFonts w:cs="NimbusSanL"/>
                <w:lang w:eastAsia="es-ES"/>
              </w:rPr>
              <w:t>WGS 84 Huso 19S</w:t>
            </w:r>
            <w:r w:rsidR="009E177B" w:rsidRPr="003E1781">
              <w:rPr>
                <w:rFonts w:cs="Arial"/>
                <w:color w:val="161616"/>
                <w:lang w:eastAsia="es-ES"/>
              </w:rPr>
              <w:t xml:space="preserve"> </w:t>
            </w:r>
            <w:r w:rsidRPr="003E1781">
              <w:rPr>
                <w:rFonts w:cs="Arial"/>
                <w:color w:val="161616"/>
                <w:lang w:eastAsia="es-ES"/>
              </w:rPr>
              <w:t>403.968</w:t>
            </w:r>
            <w:r w:rsidR="00C656B9" w:rsidRPr="003E1781">
              <w:rPr>
                <w:rFonts w:cs="Arial"/>
                <w:color w:val="161616"/>
                <w:lang w:eastAsia="es-ES"/>
              </w:rPr>
              <w:t xml:space="preserve"> m.</w:t>
            </w:r>
            <w:r w:rsidR="009E177B" w:rsidRPr="003E1781">
              <w:rPr>
                <w:rFonts w:cs="Arial"/>
                <w:color w:val="161616"/>
                <w:lang w:eastAsia="es-ES"/>
              </w:rPr>
              <w:t xml:space="preserve"> E, 7.814.096</w:t>
            </w:r>
            <w:r w:rsidR="00C656B9" w:rsidRPr="003E1781">
              <w:rPr>
                <w:rFonts w:cs="Arial"/>
                <w:color w:val="161616"/>
                <w:lang w:eastAsia="es-ES"/>
              </w:rPr>
              <w:t xml:space="preserve"> m.</w:t>
            </w:r>
            <w:r w:rsidR="009E177B" w:rsidRPr="003E1781">
              <w:rPr>
                <w:rFonts w:cs="Arial"/>
                <w:color w:val="161616"/>
                <w:lang w:eastAsia="es-ES"/>
              </w:rPr>
              <w:t xml:space="preserve"> N</w:t>
            </w:r>
            <w:r w:rsidR="002F4C29" w:rsidRPr="003E1781">
              <w:rPr>
                <w:rFonts w:cs="Arial"/>
                <w:color w:val="161616"/>
                <w:lang w:eastAsia="es-ES"/>
              </w:rPr>
              <w:t>, cota 1</w:t>
            </w:r>
            <w:r w:rsidR="00C656B9" w:rsidRPr="003E1781">
              <w:rPr>
                <w:rFonts w:cs="Arial"/>
                <w:color w:val="161616"/>
                <w:lang w:eastAsia="es-ES"/>
              </w:rPr>
              <w:t>.</w:t>
            </w:r>
            <w:r w:rsidR="002F4C29" w:rsidRPr="003E1781">
              <w:rPr>
                <w:rFonts w:cs="Arial"/>
                <w:color w:val="161616"/>
                <w:lang w:eastAsia="es-ES"/>
              </w:rPr>
              <w:t>131</w:t>
            </w:r>
            <w:r w:rsidR="00C656B9" w:rsidRPr="003E1781">
              <w:rPr>
                <w:rFonts w:cs="Arial"/>
                <w:color w:val="161616"/>
                <w:lang w:eastAsia="es-ES"/>
              </w:rPr>
              <w:t xml:space="preserve"> m.s.n.m, cuya</w:t>
            </w:r>
            <w:r w:rsidR="002F4C29" w:rsidRPr="003E1781">
              <w:rPr>
                <w:rFonts w:cs="Arial"/>
                <w:color w:val="161616"/>
                <w:lang w:eastAsia="es-ES"/>
              </w:rPr>
              <w:t xml:space="preserve"> solució</w:t>
            </w:r>
            <w:r w:rsidR="00C656B9" w:rsidRPr="003E1781">
              <w:rPr>
                <w:rFonts w:cs="Arial"/>
                <w:color w:val="161616"/>
                <w:lang w:eastAsia="es-ES"/>
              </w:rPr>
              <w:t>n rica</w:t>
            </w:r>
            <w:r w:rsidRPr="003E1781">
              <w:rPr>
                <w:rFonts w:cs="Arial"/>
                <w:color w:val="161616"/>
                <w:lang w:eastAsia="es-ES"/>
              </w:rPr>
              <w:t xml:space="preserve"> </w:t>
            </w:r>
            <w:r w:rsidR="00F70D72">
              <w:rPr>
                <w:rFonts w:cs="Arial"/>
                <w:color w:val="161616"/>
                <w:lang w:eastAsia="es-ES"/>
              </w:rPr>
              <w:t>ib</w:t>
            </w:r>
            <w:r w:rsidRPr="003E1781">
              <w:rPr>
                <w:rFonts w:cs="Arial"/>
                <w:color w:val="161616"/>
                <w:lang w:eastAsia="es-ES"/>
              </w:rPr>
              <w:t>a a</w:t>
            </w:r>
            <w:r w:rsidR="002F4C29" w:rsidRPr="003E1781">
              <w:rPr>
                <w:rFonts w:cs="Arial"/>
                <w:color w:val="161616"/>
                <w:lang w:eastAsia="es-ES"/>
              </w:rPr>
              <w:t xml:space="preserve"> </w:t>
            </w:r>
            <w:r w:rsidRPr="003E1781">
              <w:rPr>
                <w:rFonts w:cs="Arial"/>
                <w:color w:val="161616"/>
                <w:lang w:eastAsia="es-ES"/>
              </w:rPr>
              <w:t>las alimentadoras</w:t>
            </w:r>
            <w:r w:rsidRPr="00C12274">
              <w:rPr>
                <w:rFonts w:cs="Arial"/>
                <w:color w:val="161616"/>
                <w:lang w:eastAsia="es-ES"/>
              </w:rPr>
              <w:t xml:space="preserve"> de la pl</w:t>
            </w:r>
            <w:r w:rsidR="00C656B9">
              <w:rPr>
                <w:rFonts w:cs="Arial"/>
                <w:color w:val="161616"/>
                <w:lang w:eastAsia="es-ES"/>
              </w:rPr>
              <w:t>anta concentradora. Ésta contaba con una</w:t>
            </w:r>
            <w:r w:rsidRPr="00C12274">
              <w:rPr>
                <w:rFonts w:cs="Arial"/>
                <w:color w:val="161616"/>
                <w:lang w:eastAsia="es-ES"/>
              </w:rPr>
              <w:t xml:space="preserve"> capacidad de 3.500 m</w:t>
            </w:r>
            <w:r w:rsidRPr="00C12274">
              <w:rPr>
                <w:rFonts w:cs="Arial"/>
                <w:color w:val="161616"/>
                <w:vertAlign w:val="superscript"/>
                <w:lang w:eastAsia="es-ES"/>
              </w:rPr>
              <w:t>3</w:t>
            </w:r>
            <w:r w:rsidR="009E177B" w:rsidRPr="00C12274">
              <w:rPr>
                <w:rFonts w:cs="Arial"/>
                <w:color w:val="161616"/>
                <w:lang w:eastAsia="es-ES"/>
              </w:rPr>
              <w:t xml:space="preserve"> </w:t>
            </w:r>
            <w:r w:rsidR="00F70D72">
              <w:rPr>
                <w:rFonts w:cs="Arial"/>
                <w:color w:val="161616"/>
                <w:lang w:eastAsia="es-ES"/>
              </w:rPr>
              <w:t>(</w:t>
            </w:r>
            <w:r w:rsidR="009E177B" w:rsidRPr="00C12274">
              <w:rPr>
                <w:rFonts w:cs="Arial"/>
                <w:color w:val="161616"/>
                <w:lang w:eastAsia="es-ES"/>
              </w:rPr>
              <w:t>de acuerdo a lo indicado por el Sr.</w:t>
            </w:r>
            <w:r w:rsidRPr="00C12274">
              <w:rPr>
                <w:rFonts w:cs="Arial"/>
                <w:color w:val="161616"/>
                <w:lang w:eastAsia="es-ES"/>
              </w:rPr>
              <w:t xml:space="preserve"> Castillo</w:t>
            </w:r>
            <w:r w:rsidR="00F70D72">
              <w:rPr>
                <w:rFonts w:cs="Arial"/>
                <w:color w:val="161616"/>
                <w:lang w:eastAsia="es-ES"/>
              </w:rPr>
              <w:t>)</w:t>
            </w:r>
            <w:r w:rsidR="00C656B9">
              <w:rPr>
                <w:rFonts w:cs="Arial"/>
                <w:color w:val="161616"/>
                <w:lang w:eastAsia="es-ES"/>
              </w:rPr>
              <w:t>,</w:t>
            </w:r>
            <w:r w:rsidRPr="00C12274">
              <w:rPr>
                <w:rFonts w:cs="Arial"/>
                <w:color w:val="161616"/>
                <w:lang w:eastAsia="es-ES"/>
              </w:rPr>
              <w:t xml:space="preserve"> y</w:t>
            </w:r>
            <w:r w:rsidR="002F4C29" w:rsidRPr="00C12274">
              <w:rPr>
                <w:rFonts w:cs="Arial"/>
                <w:color w:val="161616"/>
                <w:lang w:eastAsia="es-ES"/>
              </w:rPr>
              <w:t xml:space="preserve"> </w:t>
            </w:r>
            <w:r w:rsidRPr="00C12274">
              <w:rPr>
                <w:rFonts w:cs="Arial"/>
                <w:color w:val="161616"/>
                <w:lang w:eastAsia="es-ES"/>
              </w:rPr>
              <w:t>funciona</w:t>
            </w:r>
            <w:r w:rsidR="00C656B9">
              <w:rPr>
                <w:rFonts w:cs="Arial"/>
                <w:color w:val="161616"/>
                <w:lang w:eastAsia="es-ES"/>
              </w:rPr>
              <w:t>ba</w:t>
            </w:r>
            <w:r w:rsidRPr="00C12274">
              <w:rPr>
                <w:rFonts w:cs="Arial"/>
                <w:color w:val="161616"/>
                <w:lang w:eastAsia="es-ES"/>
              </w:rPr>
              <w:t xml:space="preserve"> a una capacidad de bombeo de 1400 m</w:t>
            </w:r>
            <w:r w:rsidRPr="00C12274">
              <w:rPr>
                <w:rFonts w:cs="Arial"/>
                <w:color w:val="161616"/>
                <w:vertAlign w:val="superscript"/>
                <w:lang w:eastAsia="es-ES"/>
              </w:rPr>
              <w:t>3</w:t>
            </w:r>
            <w:r w:rsidRPr="00C12274">
              <w:rPr>
                <w:rFonts w:cs="Arial"/>
                <w:color w:val="161616"/>
                <w:lang w:eastAsia="es-ES"/>
              </w:rPr>
              <w:t>/h</w:t>
            </w:r>
            <w:r w:rsidR="00C656B9">
              <w:rPr>
                <w:rFonts w:cs="Arial"/>
                <w:color w:val="161616"/>
                <w:lang w:eastAsia="es-ES"/>
              </w:rPr>
              <w:t xml:space="preserve"> con 4 bombas</w:t>
            </w:r>
            <w:r w:rsidR="00F70D72">
              <w:rPr>
                <w:rFonts w:cs="Arial"/>
                <w:color w:val="161616"/>
                <w:lang w:eastAsia="es-ES"/>
              </w:rPr>
              <w:t>. A</w:t>
            </w:r>
            <w:r w:rsidR="00C656B9">
              <w:rPr>
                <w:rFonts w:cs="Arial"/>
                <w:color w:val="161616"/>
                <w:lang w:eastAsia="es-ES"/>
              </w:rPr>
              <w:t>demás co</w:t>
            </w:r>
            <w:r w:rsidRPr="00C12274">
              <w:rPr>
                <w:rFonts w:cs="Arial"/>
                <w:color w:val="161616"/>
                <w:lang w:eastAsia="es-ES"/>
              </w:rPr>
              <w:t>nta</w:t>
            </w:r>
            <w:r w:rsidR="00C656B9">
              <w:rPr>
                <w:rFonts w:cs="Arial"/>
                <w:color w:val="161616"/>
                <w:lang w:eastAsia="es-ES"/>
              </w:rPr>
              <w:t>ba</w:t>
            </w:r>
            <w:r w:rsidRPr="00C12274">
              <w:rPr>
                <w:rFonts w:cs="Arial"/>
                <w:color w:val="161616"/>
                <w:lang w:eastAsia="es-ES"/>
              </w:rPr>
              <w:t xml:space="preserve"> con 4 pozos acusetes al borde de la piscina.</w:t>
            </w:r>
          </w:p>
          <w:p w:rsidR="002F4C29" w:rsidRPr="00B25BAF" w:rsidRDefault="002F4C29" w:rsidP="00EF6DC8">
            <w:pPr>
              <w:pStyle w:val="Prrafodelista"/>
              <w:autoSpaceDE w:val="0"/>
              <w:autoSpaceDN w:val="0"/>
              <w:adjustRightInd w:val="0"/>
              <w:ind w:left="360"/>
              <w:rPr>
                <w:lang w:eastAsia="es-ES"/>
              </w:rPr>
            </w:pPr>
          </w:p>
          <w:p w:rsidR="0014013A" w:rsidRPr="00B25BAF" w:rsidRDefault="003A3B66" w:rsidP="00757833">
            <w:pPr>
              <w:pStyle w:val="Prrafodelista"/>
              <w:numPr>
                <w:ilvl w:val="0"/>
                <w:numId w:val="5"/>
              </w:numPr>
              <w:autoSpaceDE w:val="0"/>
              <w:autoSpaceDN w:val="0"/>
              <w:adjustRightInd w:val="0"/>
              <w:ind w:left="360"/>
              <w:rPr>
                <w:lang w:eastAsia="es-ES"/>
              </w:rPr>
            </w:pPr>
            <w:r w:rsidRPr="00B25BAF">
              <w:rPr>
                <w:rFonts w:cs="Arial"/>
                <w:color w:val="161616"/>
                <w:lang w:eastAsia="es-ES"/>
              </w:rPr>
              <w:t>EI S</w:t>
            </w:r>
            <w:r w:rsidR="002F4C29" w:rsidRPr="00B25BAF">
              <w:rPr>
                <w:rFonts w:cs="Arial"/>
                <w:color w:val="161616"/>
                <w:lang w:eastAsia="es-ES"/>
              </w:rPr>
              <w:t>r. Castillo mencionó</w:t>
            </w:r>
            <w:r w:rsidRPr="00B25BAF">
              <w:rPr>
                <w:rFonts w:cs="Arial"/>
                <w:color w:val="161616"/>
                <w:lang w:eastAsia="es-ES"/>
              </w:rPr>
              <w:t xml:space="preserve"> que </w:t>
            </w:r>
            <w:r w:rsidR="00C656B9">
              <w:rPr>
                <w:rFonts w:cs="Arial"/>
                <w:color w:val="161616"/>
                <w:lang w:eastAsia="es-ES"/>
              </w:rPr>
              <w:t xml:space="preserve">al momento de la inspección, habían </w:t>
            </w:r>
            <w:r w:rsidRPr="00B25BAF">
              <w:rPr>
                <w:rFonts w:cs="Arial"/>
                <w:color w:val="161616"/>
                <w:lang w:eastAsia="es-ES"/>
              </w:rPr>
              <w:t>4 piscinas fuera de servicio: 1 en el sector de Chiquinquirai y 3 en el sector de Negreiros.</w:t>
            </w:r>
          </w:p>
          <w:p w:rsidR="0014013A" w:rsidRDefault="0014013A" w:rsidP="0014013A">
            <w:pPr>
              <w:pStyle w:val="Prrafodelista"/>
              <w:rPr>
                <w:rFonts w:cs="Arial"/>
                <w:color w:val="161616"/>
                <w:lang w:eastAsia="es-ES"/>
              </w:rPr>
            </w:pPr>
          </w:p>
          <w:p w:rsidR="005A76BD" w:rsidRPr="00C12274" w:rsidRDefault="005A76BD" w:rsidP="00757833">
            <w:pPr>
              <w:pStyle w:val="Prrafodelista"/>
              <w:numPr>
                <w:ilvl w:val="0"/>
                <w:numId w:val="22"/>
              </w:numPr>
              <w:ind w:left="596" w:hanging="279"/>
              <w:jc w:val="left"/>
            </w:pPr>
            <w:r>
              <w:rPr>
                <w:b/>
              </w:rPr>
              <w:t>Piscinas de Lixivi</w:t>
            </w:r>
            <w:r w:rsidR="00F70D72">
              <w:rPr>
                <w:b/>
              </w:rPr>
              <w:t>a</w:t>
            </w:r>
            <w:r>
              <w:rPr>
                <w:b/>
              </w:rPr>
              <w:t xml:space="preserve">ción </w:t>
            </w:r>
          </w:p>
          <w:p w:rsidR="005A76BD" w:rsidRPr="005A76BD" w:rsidRDefault="002F4C29" w:rsidP="00757833">
            <w:pPr>
              <w:pStyle w:val="Prrafodelista"/>
              <w:numPr>
                <w:ilvl w:val="0"/>
                <w:numId w:val="5"/>
              </w:numPr>
              <w:autoSpaceDE w:val="0"/>
              <w:autoSpaceDN w:val="0"/>
              <w:adjustRightInd w:val="0"/>
              <w:ind w:left="360"/>
              <w:rPr>
                <w:lang w:eastAsia="es-ES"/>
              </w:rPr>
            </w:pPr>
            <w:r w:rsidRPr="00B25BAF">
              <w:rPr>
                <w:rFonts w:cs="Arial"/>
                <w:color w:val="161616"/>
                <w:lang w:eastAsia="es-ES"/>
              </w:rPr>
              <w:t>Se visitó</w:t>
            </w:r>
            <w:r w:rsidR="00250BCF" w:rsidRPr="00B25BAF">
              <w:rPr>
                <w:rFonts w:cs="Arial"/>
                <w:color w:val="161616"/>
                <w:lang w:eastAsia="es-ES"/>
              </w:rPr>
              <w:t xml:space="preserve"> el sector San Pedro Dá</w:t>
            </w:r>
            <w:r w:rsidR="003A3B66" w:rsidRPr="00B25BAF">
              <w:rPr>
                <w:rFonts w:cs="Arial"/>
                <w:color w:val="161616"/>
                <w:lang w:eastAsia="es-ES"/>
              </w:rPr>
              <w:t xml:space="preserve">valos, donde </w:t>
            </w:r>
            <w:r w:rsidR="005A76BD">
              <w:rPr>
                <w:rFonts w:cs="Arial"/>
                <w:color w:val="161616"/>
                <w:lang w:eastAsia="es-ES"/>
              </w:rPr>
              <w:t>habían</w:t>
            </w:r>
            <w:r w:rsidR="003A3B66" w:rsidRPr="00B25BAF">
              <w:rPr>
                <w:rFonts w:cs="Arial"/>
                <w:color w:val="161616"/>
                <w:lang w:eastAsia="es-ES"/>
              </w:rPr>
              <w:t xml:space="preserve"> 5 pilas en armado, 3 en</w:t>
            </w:r>
            <w:r w:rsidRPr="00B25BAF">
              <w:rPr>
                <w:rFonts w:cs="Arial"/>
                <w:color w:val="161616"/>
                <w:lang w:eastAsia="es-ES"/>
              </w:rPr>
              <w:t xml:space="preserve"> impregnación y 4 en construcció</w:t>
            </w:r>
            <w:r w:rsidR="0014013A" w:rsidRPr="00B25BAF">
              <w:rPr>
                <w:rFonts w:cs="Arial"/>
                <w:color w:val="161616"/>
                <w:lang w:eastAsia="es-ES"/>
              </w:rPr>
              <w:t>n. Las dimensiones de las pi</w:t>
            </w:r>
            <w:r w:rsidR="003A3B66" w:rsidRPr="00B25BAF">
              <w:rPr>
                <w:rFonts w:cs="Arial"/>
                <w:color w:val="161616"/>
                <w:lang w:eastAsia="es-ES"/>
              </w:rPr>
              <w:t xml:space="preserve">las </w:t>
            </w:r>
            <w:r w:rsidR="00F70D72">
              <w:rPr>
                <w:rFonts w:cs="Arial"/>
                <w:color w:val="161616"/>
                <w:lang w:eastAsia="es-ES"/>
              </w:rPr>
              <w:t>era</w:t>
            </w:r>
            <w:r w:rsidR="003A3B66" w:rsidRPr="00B25BAF">
              <w:rPr>
                <w:rFonts w:cs="Arial"/>
                <w:color w:val="161616"/>
                <w:lang w:eastAsia="es-ES"/>
              </w:rPr>
              <w:t>n de 300</w:t>
            </w:r>
            <w:r w:rsidR="005A76BD">
              <w:rPr>
                <w:rFonts w:cs="Arial"/>
                <w:color w:val="161616"/>
                <w:lang w:eastAsia="es-ES"/>
              </w:rPr>
              <w:t xml:space="preserve"> </w:t>
            </w:r>
            <w:r w:rsidR="003A3B66" w:rsidRPr="00B25BAF">
              <w:rPr>
                <w:rFonts w:cs="Arial"/>
                <w:color w:val="161616"/>
                <w:lang w:eastAsia="es-ES"/>
              </w:rPr>
              <w:t>*</w:t>
            </w:r>
            <w:r w:rsidR="005A76BD">
              <w:rPr>
                <w:rFonts w:cs="Arial"/>
                <w:color w:val="161616"/>
                <w:lang w:eastAsia="es-ES"/>
              </w:rPr>
              <w:t xml:space="preserve"> </w:t>
            </w:r>
            <w:r w:rsidR="003A3B66" w:rsidRPr="00B25BAF">
              <w:rPr>
                <w:rFonts w:cs="Arial"/>
                <w:color w:val="161616"/>
                <w:lang w:eastAsia="es-ES"/>
              </w:rPr>
              <w:t>80</w:t>
            </w:r>
            <w:r w:rsidR="005A76BD">
              <w:rPr>
                <w:rFonts w:cs="Arial"/>
                <w:color w:val="161616"/>
                <w:lang w:eastAsia="es-ES"/>
              </w:rPr>
              <w:t xml:space="preserve"> </w:t>
            </w:r>
            <w:r w:rsidR="003A3B66" w:rsidRPr="00B25BAF">
              <w:rPr>
                <w:rFonts w:cs="Arial"/>
                <w:color w:val="161616"/>
                <w:lang w:eastAsia="es-ES"/>
              </w:rPr>
              <w:t>*4 m</w:t>
            </w:r>
            <w:r w:rsidR="005A76BD">
              <w:rPr>
                <w:rFonts w:cs="Arial"/>
                <w:color w:val="161616"/>
                <w:lang w:eastAsia="es-ES"/>
              </w:rPr>
              <w:t>.</w:t>
            </w:r>
            <w:r w:rsidR="00F70D72">
              <w:rPr>
                <w:rFonts w:cs="Arial"/>
                <w:color w:val="161616"/>
                <w:lang w:eastAsia="es-ES"/>
              </w:rPr>
              <w:t>,</w:t>
            </w:r>
            <w:r w:rsidR="003A3B66" w:rsidRPr="00B25BAF">
              <w:rPr>
                <w:rFonts w:cs="Arial"/>
                <w:color w:val="161616"/>
                <w:lang w:eastAsia="es-ES"/>
              </w:rPr>
              <w:t xml:space="preserve"> </w:t>
            </w:r>
            <w:r w:rsidR="005A76BD">
              <w:rPr>
                <w:rFonts w:cs="Arial"/>
                <w:color w:val="161616"/>
                <w:lang w:eastAsia="es-ES"/>
              </w:rPr>
              <w:t xml:space="preserve">de acuerdo a lo </w:t>
            </w:r>
            <w:r w:rsidR="003A3B66" w:rsidRPr="00B25BAF">
              <w:rPr>
                <w:rFonts w:cs="Arial"/>
                <w:color w:val="161616"/>
                <w:lang w:eastAsia="es-ES"/>
              </w:rPr>
              <w:t xml:space="preserve">informado por el </w:t>
            </w:r>
            <w:r w:rsidR="00250BCF" w:rsidRPr="00B25BAF">
              <w:rPr>
                <w:rFonts w:cs="Arial"/>
                <w:color w:val="161616"/>
                <w:lang w:eastAsia="es-ES"/>
              </w:rPr>
              <w:t xml:space="preserve">Sr. </w:t>
            </w:r>
            <w:r w:rsidR="003A3B66" w:rsidRPr="00B25BAF">
              <w:rPr>
                <w:rFonts w:cs="Arial"/>
                <w:color w:val="161616"/>
                <w:lang w:eastAsia="es-ES"/>
              </w:rPr>
              <w:t>Castillo.</w:t>
            </w:r>
            <w:r w:rsidR="00A77999" w:rsidRPr="00B25BAF">
              <w:rPr>
                <w:rFonts w:cs="Arial"/>
                <w:color w:val="161616"/>
                <w:lang w:eastAsia="es-ES"/>
              </w:rPr>
              <w:t xml:space="preserve"> </w:t>
            </w:r>
          </w:p>
          <w:p w:rsidR="005A76BD" w:rsidRPr="005A76BD" w:rsidRDefault="005A76BD" w:rsidP="005A76BD">
            <w:pPr>
              <w:pStyle w:val="Prrafodelista"/>
              <w:autoSpaceDE w:val="0"/>
              <w:autoSpaceDN w:val="0"/>
              <w:adjustRightInd w:val="0"/>
              <w:ind w:left="360"/>
              <w:rPr>
                <w:lang w:eastAsia="es-ES"/>
              </w:rPr>
            </w:pPr>
          </w:p>
          <w:p w:rsidR="005A76BD" w:rsidRPr="005A76BD" w:rsidRDefault="003A3B66" w:rsidP="00757833">
            <w:pPr>
              <w:pStyle w:val="Prrafodelista"/>
              <w:numPr>
                <w:ilvl w:val="0"/>
                <w:numId w:val="5"/>
              </w:numPr>
              <w:autoSpaceDE w:val="0"/>
              <w:autoSpaceDN w:val="0"/>
              <w:adjustRightInd w:val="0"/>
              <w:ind w:left="360"/>
              <w:rPr>
                <w:lang w:eastAsia="es-ES"/>
              </w:rPr>
            </w:pPr>
            <w:r w:rsidRPr="00B25BAF">
              <w:rPr>
                <w:rFonts w:cs="Arial"/>
                <w:color w:val="161616"/>
                <w:lang w:eastAsia="es-ES"/>
              </w:rPr>
              <w:t>S</w:t>
            </w:r>
            <w:r w:rsidR="00F33799" w:rsidRPr="00B25BAF">
              <w:rPr>
                <w:rFonts w:cs="Arial"/>
                <w:color w:val="161616"/>
                <w:lang w:eastAsia="es-ES"/>
              </w:rPr>
              <w:t>e visitó la pila 162</w:t>
            </w:r>
            <w:r w:rsidR="00F70D72">
              <w:rPr>
                <w:rFonts w:cs="Arial"/>
                <w:color w:val="161616"/>
                <w:lang w:eastAsia="es-ES"/>
              </w:rPr>
              <w:t>,</w:t>
            </w:r>
            <w:r w:rsidR="00F33799" w:rsidRPr="00B25BAF">
              <w:rPr>
                <w:rFonts w:cs="Arial"/>
                <w:color w:val="161616"/>
                <w:lang w:eastAsia="es-ES"/>
              </w:rPr>
              <w:t xml:space="preserve"> ubicada en las </w:t>
            </w:r>
            <w:r w:rsidR="00F33799" w:rsidRPr="00B25BAF">
              <w:rPr>
                <w:rFonts w:cs="NimbusSanL"/>
                <w:lang w:eastAsia="es-ES"/>
              </w:rPr>
              <w:t>coordenadas</w:t>
            </w:r>
            <w:r w:rsidR="005A76BD">
              <w:rPr>
                <w:rFonts w:cs="NimbusSanL"/>
                <w:lang w:eastAsia="es-ES"/>
              </w:rPr>
              <w:t xml:space="preserve"> UTM</w:t>
            </w:r>
            <w:r w:rsidR="00F33799" w:rsidRPr="00B25BAF">
              <w:rPr>
                <w:rFonts w:cs="NimbusSanL"/>
                <w:lang w:eastAsia="es-ES"/>
              </w:rPr>
              <w:t xml:space="preserve"> </w:t>
            </w:r>
            <w:r w:rsidR="005A76BD">
              <w:rPr>
                <w:rFonts w:cs="NimbusSanL"/>
                <w:lang w:eastAsia="es-ES"/>
              </w:rPr>
              <w:t>Datum W</w:t>
            </w:r>
            <w:r w:rsidR="00F33799" w:rsidRPr="00B25BAF">
              <w:rPr>
                <w:rFonts w:cs="NimbusSanL"/>
                <w:lang w:eastAsia="es-ES"/>
              </w:rPr>
              <w:t>GS 84 Huso 19S</w:t>
            </w:r>
            <w:r w:rsidR="00F33799" w:rsidRPr="00B25BAF">
              <w:rPr>
                <w:rFonts w:cs="Arial"/>
                <w:color w:val="161616"/>
                <w:lang w:eastAsia="es-ES"/>
              </w:rPr>
              <w:t xml:space="preserve"> 402.370</w:t>
            </w:r>
            <w:r w:rsidR="005A76BD">
              <w:rPr>
                <w:rFonts w:cs="Arial"/>
                <w:color w:val="161616"/>
                <w:lang w:eastAsia="es-ES"/>
              </w:rPr>
              <w:t xml:space="preserve"> m.</w:t>
            </w:r>
            <w:r w:rsidR="00F33799" w:rsidRPr="00B25BAF">
              <w:rPr>
                <w:rFonts w:cs="Arial"/>
                <w:color w:val="161616"/>
                <w:lang w:eastAsia="es-ES"/>
              </w:rPr>
              <w:t xml:space="preserve"> E, </w:t>
            </w:r>
            <w:r w:rsidRPr="00B25BAF">
              <w:rPr>
                <w:rFonts w:cs="Arial"/>
                <w:color w:val="161616"/>
                <w:lang w:eastAsia="es-ES"/>
              </w:rPr>
              <w:t>7.812.553</w:t>
            </w:r>
            <w:r w:rsidR="00F33799" w:rsidRPr="00B25BAF">
              <w:rPr>
                <w:rFonts w:cs="Arial"/>
                <w:color w:val="161616"/>
                <w:lang w:eastAsia="es-ES"/>
              </w:rPr>
              <w:t xml:space="preserve"> </w:t>
            </w:r>
            <w:r w:rsidR="005A76BD">
              <w:rPr>
                <w:rFonts w:cs="Arial"/>
                <w:color w:val="161616"/>
                <w:lang w:eastAsia="es-ES"/>
              </w:rPr>
              <w:t xml:space="preserve">m. </w:t>
            </w:r>
            <w:r w:rsidR="00F33799" w:rsidRPr="00B25BAF">
              <w:rPr>
                <w:rFonts w:cs="Arial"/>
                <w:color w:val="161616"/>
                <w:lang w:eastAsia="es-ES"/>
              </w:rPr>
              <w:t>N</w:t>
            </w:r>
            <w:r w:rsidRPr="00B25BAF">
              <w:rPr>
                <w:rFonts w:cs="Arial"/>
                <w:color w:val="161616"/>
                <w:lang w:eastAsia="es-ES"/>
              </w:rPr>
              <w:t xml:space="preserve">, la cual </w:t>
            </w:r>
            <w:r w:rsidR="005A76BD">
              <w:rPr>
                <w:rFonts w:cs="Arial"/>
                <w:color w:val="161616"/>
                <w:lang w:eastAsia="es-ES"/>
              </w:rPr>
              <w:t xml:space="preserve">al momento de la inspección </w:t>
            </w:r>
            <w:r w:rsidRPr="00B25BAF">
              <w:rPr>
                <w:rFonts w:cs="Arial"/>
                <w:color w:val="161616"/>
                <w:lang w:eastAsia="es-ES"/>
              </w:rPr>
              <w:t>se enc</w:t>
            </w:r>
            <w:r w:rsidR="0014013A" w:rsidRPr="00B25BAF">
              <w:rPr>
                <w:rFonts w:cs="Arial"/>
                <w:color w:val="161616"/>
                <w:lang w:eastAsia="es-ES"/>
              </w:rPr>
              <w:t>ontraba en regadí</w:t>
            </w:r>
            <w:r w:rsidR="006E660A">
              <w:rPr>
                <w:rFonts w:cs="Arial"/>
                <w:color w:val="161616"/>
                <w:lang w:eastAsia="es-ES"/>
              </w:rPr>
              <w:t>o,</w:t>
            </w:r>
            <w:r w:rsidRPr="00B25BAF">
              <w:rPr>
                <w:rFonts w:cs="Arial"/>
                <w:color w:val="161616"/>
                <w:lang w:eastAsia="es-ES"/>
              </w:rPr>
              <w:t xml:space="preserve"> a una tasa</w:t>
            </w:r>
            <w:r w:rsidR="00F33799" w:rsidRPr="00B25BAF">
              <w:rPr>
                <w:rFonts w:cs="Arial"/>
                <w:color w:val="161616"/>
                <w:lang w:eastAsia="es-ES"/>
              </w:rPr>
              <w:t xml:space="preserve"> de </w:t>
            </w:r>
            <w:r w:rsidR="006E660A" w:rsidRPr="00B25BAF">
              <w:rPr>
                <w:rFonts w:cs="Arial"/>
                <w:color w:val="161616"/>
                <w:lang w:eastAsia="es-ES"/>
              </w:rPr>
              <w:t>aspersión</w:t>
            </w:r>
            <w:r w:rsidR="006E660A">
              <w:rPr>
                <w:rFonts w:cs="Arial"/>
                <w:color w:val="161616"/>
                <w:lang w:eastAsia="es-ES"/>
              </w:rPr>
              <w:t xml:space="preserve"> de</w:t>
            </w:r>
            <w:r w:rsidR="006E660A" w:rsidRPr="00B25BAF">
              <w:rPr>
                <w:rFonts w:cs="Arial"/>
                <w:color w:val="161616"/>
                <w:lang w:eastAsia="es-ES"/>
              </w:rPr>
              <w:t xml:space="preserve"> </w:t>
            </w:r>
            <w:r w:rsidR="00F33799" w:rsidRPr="00B25BAF">
              <w:rPr>
                <w:rFonts w:cs="Arial"/>
                <w:color w:val="161616"/>
                <w:lang w:eastAsia="es-ES"/>
              </w:rPr>
              <w:t>1,5 l</w:t>
            </w:r>
            <w:r w:rsidRPr="00B25BAF">
              <w:rPr>
                <w:rFonts w:cs="Arial"/>
                <w:color w:val="161616"/>
                <w:lang w:eastAsia="es-ES"/>
              </w:rPr>
              <w:t xml:space="preserve"> h/m</w:t>
            </w:r>
            <w:r w:rsidRPr="00B25BAF">
              <w:rPr>
                <w:rFonts w:cs="Arial"/>
                <w:color w:val="161616"/>
                <w:vertAlign w:val="superscript"/>
                <w:lang w:eastAsia="es-ES"/>
              </w:rPr>
              <w:t>2</w:t>
            </w:r>
            <w:r w:rsidR="006E660A">
              <w:rPr>
                <w:rFonts w:cs="Arial"/>
                <w:color w:val="161616"/>
                <w:lang w:eastAsia="es-ES"/>
              </w:rPr>
              <w:t xml:space="preserve"> </w:t>
            </w:r>
            <w:r w:rsidR="00F70D72">
              <w:rPr>
                <w:rFonts w:cs="Arial"/>
                <w:color w:val="161616"/>
                <w:lang w:eastAsia="es-ES"/>
              </w:rPr>
              <w:t>(</w:t>
            </w:r>
            <w:r w:rsidR="006E660A">
              <w:rPr>
                <w:rFonts w:cs="Arial"/>
                <w:color w:val="161616"/>
                <w:lang w:eastAsia="es-ES"/>
              </w:rPr>
              <w:t xml:space="preserve">según </w:t>
            </w:r>
            <w:r w:rsidR="005A76BD">
              <w:rPr>
                <w:rFonts w:cs="Arial"/>
                <w:color w:val="161616"/>
                <w:lang w:eastAsia="es-ES"/>
              </w:rPr>
              <w:t xml:space="preserve">lo </w:t>
            </w:r>
            <w:r w:rsidRPr="00B25BAF">
              <w:rPr>
                <w:rFonts w:cs="Arial"/>
                <w:color w:val="161616"/>
                <w:lang w:eastAsia="es-ES"/>
              </w:rPr>
              <w:t xml:space="preserve">informado por el </w:t>
            </w:r>
            <w:r w:rsidR="00F33799" w:rsidRPr="00B25BAF">
              <w:rPr>
                <w:rFonts w:cs="Arial"/>
                <w:color w:val="161616"/>
                <w:lang w:eastAsia="es-ES"/>
              </w:rPr>
              <w:t xml:space="preserve">Sr. </w:t>
            </w:r>
            <w:r w:rsidRPr="00B25BAF">
              <w:rPr>
                <w:rFonts w:cs="Arial"/>
                <w:color w:val="161616"/>
                <w:lang w:eastAsia="es-ES"/>
              </w:rPr>
              <w:t>Castillo</w:t>
            </w:r>
            <w:r w:rsidR="00F70D72">
              <w:rPr>
                <w:rFonts w:cs="Arial"/>
                <w:color w:val="161616"/>
                <w:lang w:eastAsia="es-ES"/>
              </w:rPr>
              <w:t>)</w:t>
            </w:r>
            <w:r w:rsidR="005A76BD">
              <w:rPr>
                <w:rFonts w:cs="Arial"/>
                <w:color w:val="161616"/>
                <w:lang w:eastAsia="es-ES"/>
              </w:rPr>
              <w:t xml:space="preserve">. </w:t>
            </w:r>
          </w:p>
          <w:p w:rsidR="005A76BD" w:rsidRPr="005A76BD" w:rsidRDefault="005A76BD" w:rsidP="005A76BD">
            <w:pPr>
              <w:pStyle w:val="Prrafodelista"/>
              <w:rPr>
                <w:rFonts w:cs="Arial"/>
                <w:color w:val="161616"/>
                <w:lang w:eastAsia="es-ES"/>
              </w:rPr>
            </w:pPr>
          </w:p>
          <w:p w:rsidR="005A76BD" w:rsidRPr="005A76BD" w:rsidRDefault="0014013A" w:rsidP="00757833">
            <w:pPr>
              <w:pStyle w:val="Prrafodelista"/>
              <w:numPr>
                <w:ilvl w:val="0"/>
                <w:numId w:val="5"/>
              </w:numPr>
              <w:autoSpaceDE w:val="0"/>
              <w:autoSpaceDN w:val="0"/>
              <w:adjustRightInd w:val="0"/>
              <w:ind w:left="360"/>
              <w:rPr>
                <w:lang w:eastAsia="es-ES"/>
              </w:rPr>
            </w:pPr>
            <w:r w:rsidRPr="00B25BAF">
              <w:rPr>
                <w:rFonts w:cs="Arial"/>
                <w:color w:val="161616"/>
                <w:lang w:eastAsia="es-ES"/>
              </w:rPr>
              <w:t>Se</w:t>
            </w:r>
            <w:r w:rsidR="003A3B66" w:rsidRPr="00B25BAF">
              <w:rPr>
                <w:rFonts w:cs="Arial"/>
                <w:color w:val="161616"/>
                <w:lang w:eastAsia="es-ES"/>
              </w:rPr>
              <w:t xml:space="preserve"> consult</w:t>
            </w:r>
            <w:r w:rsidR="00F33799" w:rsidRPr="00B25BAF">
              <w:rPr>
                <w:rFonts w:cs="Arial"/>
                <w:color w:val="161616"/>
                <w:lang w:eastAsia="es-ES"/>
              </w:rPr>
              <w:t>ó</w:t>
            </w:r>
            <w:r w:rsidR="006E660A">
              <w:rPr>
                <w:rFonts w:cs="Arial"/>
                <w:color w:val="161616"/>
                <w:lang w:eastAsia="es-ES"/>
              </w:rPr>
              <w:t xml:space="preserve"> al</w:t>
            </w:r>
            <w:r w:rsidR="003A3B66" w:rsidRPr="00B25BAF">
              <w:rPr>
                <w:rFonts w:cs="Arial"/>
                <w:color w:val="161616"/>
                <w:lang w:eastAsia="es-ES"/>
              </w:rPr>
              <w:t xml:space="preserve"> </w:t>
            </w:r>
            <w:r w:rsidR="006E660A">
              <w:rPr>
                <w:rFonts w:cs="Arial"/>
                <w:color w:val="161616"/>
                <w:lang w:eastAsia="es-ES"/>
              </w:rPr>
              <w:t xml:space="preserve">Sr. Castillo </w:t>
            </w:r>
            <w:r w:rsidR="003A3B66" w:rsidRPr="00B25BAF">
              <w:rPr>
                <w:rFonts w:cs="Arial"/>
                <w:color w:val="161616"/>
                <w:lang w:eastAsia="es-ES"/>
              </w:rPr>
              <w:t>respecto del</w:t>
            </w:r>
            <w:r w:rsidR="00F33799" w:rsidRPr="00B25BAF">
              <w:rPr>
                <w:rFonts w:cs="Arial"/>
                <w:color w:val="161616"/>
                <w:lang w:eastAsia="es-ES"/>
              </w:rPr>
              <w:t xml:space="preserve"> </w:t>
            </w:r>
            <w:r w:rsidR="003A3B66" w:rsidRPr="00B25BAF">
              <w:rPr>
                <w:rFonts w:cs="Arial"/>
                <w:color w:val="161616"/>
                <w:lang w:eastAsia="es-ES"/>
              </w:rPr>
              <w:t xml:space="preserve">consumo </w:t>
            </w:r>
            <w:r w:rsidR="00F33799" w:rsidRPr="00B25BAF">
              <w:rPr>
                <w:rFonts w:cs="Arial"/>
                <w:color w:val="161616"/>
                <w:lang w:eastAsia="es-ES"/>
              </w:rPr>
              <w:t>de agua industrial,</w:t>
            </w:r>
            <w:r w:rsidRPr="00B25BAF">
              <w:rPr>
                <w:rFonts w:cs="Arial"/>
                <w:color w:val="161616"/>
                <w:lang w:eastAsia="es-ES"/>
              </w:rPr>
              <w:t xml:space="preserve"> a lo cual</w:t>
            </w:r>
            <w:r w:rsidR="006E660A">
              <w:rPr>
                <w:rFonts w:cs="Arial"/>
                <w:color w:val="161616"/>
                <w:lang w:eastAsia="es-ES"/>
              </w:rPr>
              <w:t xml:space="preserve"> indicó</w:t>
            </w:r>
            <w:r w:rsidR="005A76BD">
              <w:rPr>
                <w:rFonts w:cs="Arial"/>
                <w:color w:val="161616"/>
                <w:lang w:eastAsia="es-ES"/>
              </w:rPr>
              <w:t xml:space="preserve"> que se consumían </w:t>
            </w:r>
            <w:r w:rsidRPr="00B25BAF">
              <w:rPr>
                <w:rFonts w:cs="Arial"/>
                <w:color w:val="161616"/>
                <w:lang w:eastAsia="es-ES"/>
              </w:rPr>
              <w:t>145 l</w:t>
            </w:r>
            <w:r w:rsidR="00F33799" w:rsidRPr="00B25BAF">
              <w:rPr>
                <w:rFonts w:cs="Arial"/>
                <w:color w:val="161616"/>
                <w:lang w:eastAsia="es-ES"/>
              </w:rPr>
              <w:t>/</w:t>
            </w:r>
            <w:r w:rsidR="005A76BD">
              <w:rPr>
                <w:rFonts w:cs="Arial"/>
                <w:color w:val="161616"/>
                <w:lang w:eastAsia="es-ES"/>
              </w:rPr>
              <w:t>s provenientes de:</w:t>
            </w:r>
            <w:r w:rsidRPr="00B25BAF">
              <w:rPr>
                <w:rFonts w:cs="Arial"/>
                <w:color w:val="161616"/>
                <w:lang w:eastAsia="es-ES"/>
              </w:rPr>
              <w:t xml:space="preserve"> 100 l </w:t>
            </w:r>
            <w:r w:rsidR="003A3B66" w:rsidRPr="00B25BAF">
              <w:rPr>
                <w:rFonts w:cs="Arial"/>
                <w:color w:val="161616"/>
                <w:lang w:eastAsia="es-ES"/>
              </w:rPr>
              <w:t xml:space="preserve">de la planta </w:t>
            </w:r>
            <w:r w:rsidR="005A76BD">
              <w:rPr>
                <w:rFonts w:cs="Arial"/>
                <w:color w:val="161616"/>
                <w:lang w:eastAsia="es-ES"/>
              </w:rPr>
              <w:t>Juní</w:t>
            </w:r>
            <w:r w:rsidRPr="00B25BAF">
              <w:rPr>
                <w:rFonts w:cs="Arial"/>
                <w:color w:val="161616"/>
                <w:lang w:eastAsia="es-ES"/>
              </w:rPr>
              <w:t>n y 45 l</w:t>
            </w:r>
            <w:r w:rsidR="003A3B66" w:rsidRPr="00B25BAF">
              <w:rPr>
                <w:rFonts w:cs="Arial"/>
                <w:color w:val="161616"/>
                <w:lang w:eastAsia="es-ES"/>
              </w:rPr>
              <w:t xml:space="preserve"> de los pozos</w:t>
            </w:r>
            <w:r w:rsidR="00F33799" w:rsidRPr="00B25BAF">
              <w:rPr>
                <w:rFonts w:cs="Arial"/>
                <w:color w:val="161616"/>
                <w:lang w:eastAsia="es-ES"/>
              </w:rPr>
              <w:t xml:space="preserve"> </w:t>
            </w:r>
            <w:r w:rsidR="005A76BD">
              <w:rPr>
                <w:rFonts w:cs="Arial"/>
                <w:color w:val="161616"/>
                <w:lang w:eastAsia="es-ES"/>
              </w:rPr>
              <w:t>subterráneos.</w:t>
            </w:r>
          </w:p>
          <w:p w:rsidR="005A76BD" w:rsidRPr="005A76BD" w:rsidRDefault="005A76BD" w:rsidP="005A76BD">
            <w:pPr>
              <w:pStyle w:val="Prrafodelista"/>
              <w:rPr>
                <w:rFonts w:cs="Arial"/>
                <w:color w:val="161616"/>
                <w:lang w:eastAsia="es-ES"/>
              </w:rPr>
            </w:pPr>
          </w:p>
          <w:p w:rsidR="003A3B66" w:rsidRPr="00B25BAF" w:rsidRDefault="003A3B66" w:rsidP="00757833">
            <w:pPr>
              <w:pStyle w:val="Prrafodelista"/>
              <w:numPr>
                <w:ilvl w:val="0"/>
                <w:numId w:val="5"/>
              </w:numPr>
              <w:autoSpaceDE w:val="0"/>
              <w:autoSpaceDN w:val="0"/>
              <w:adjustRightInd w:val="0"/>
              <w:ind w:left="360"/>
              <w:rPr>
                <w:lang w:eastAsia="es-ES"/>
              </w:rPr>
            </w:pPr>
            <w:r w:rsidRPr="00B25BAF">
              <w:rPr>
                <w:rFonts w:cs="Arial"/>
                <w:color w:val="161616"/>
                <w:lang w:eastAsia="es-ES"/>
              </w:rPr>
              <w:t>Se observaron las canaletas perimetrales en la pila</w:t>
            </w:r>
            <w:r w:rsidR="006E660A">
              <w:rPr>
                <w:rFonts w:cs="Arial"/>
                <w:color w:val="161616"/>
                <w:lang w:eastAsia="es-ES"/>
              </w:rPr>
              <w:t xml:space="preserve"> 162</w:t>
            </w:r>
            <w:r w:rsidRPr="00B25BAF">
              <w:rPr>
                <w:rFonts w:cs="Arial"/>
                <w:color w:val="161616"/>
                <w:lang w:eastAsia="es-ES"/>
              </w:rPr>
              <w:t xml:space="preserve"> con sus res</w:t>
            </w:r>
            <w:r w:rsidR="005A76BD">
              <w:rPr>
                <w:rFonts w:cs="Arial"/>
                <w:color w:val="161616"/>
                <w:lang w:eastAsia="es-ES"/>
              </w:rPr>
              <w:t>pectivos pretiles, sin señalética</w:t>
            </w:r>
            <w:r w:rsidRPr="00B25BAF">
              <w:rPr>
                <w:rFonts w:cs="Arial"/>
                <w:color w:val="161616"/>
                <w:lang w:eastAsia="es-ES"/>
              </w:rPr>
              <w:t xml:space="preserve"> en el sector.</w:t>
            </w:r>
          </w:p>
          <w:p w:rsidR="00A77999" w:rsidRPr="00B25BAF" w:rsidRDefault="00A77999" w:rsidP="00A77999">
            <w:pPr>
              <w:autoSpaceDE w:val="0"/>
              <w:autoSpaceDN w:val="0"/>
              <w:adjustRightInd w:val="0"/>
              <w:rPr>
                <w:lang w:eastAsia="es-ES"/>
              </w:rPr>
            </w:pPr>
          </w:p>
          <w:p w:rsidR="00A77999" w:rsidRDefault="003A3B66" w:rsidP="00757833">
            <w:pPr>
              <w:pStyle w:val="Prrafodelista"/>
              <w:numPr>
                <w:ilvl w:val="0"/>
                <w:numId w:val="5"/>
              </w:numPr>
              <w:autoSpaceDE w:val="0"/>
              <w:autoSpaceDN w:val="0"/>
              <w:adjustRightInd w:val="0"/>
              <w:ind w:left="360"/>
              <w:rPr>
                <w:rFonts w:cs="Arial"/>
                <w:color w:val="161616"/>
                <w:lang w:eastAsia="es-ES"/>
              </w:rPr>
            </w:pPr>
            <w:r w:rsidRPr="00B25BAF">
              <w:rPr>
                <w:rFonts w:cs="Arial"/>
                <w:color w:val="161616"/>
                <w:lang w:eastAsia="es-ES"/>
              </w:rPr>
              <w:lastRenderedPageBreak/>
              <w:t>T</w:t>
            </w:r>
            <w:r w:rsidR="00F33799" w:rsidRPr="00B25BAF">
              <w:rPr>
                <w:rFonts w:cs="Arial"/>
                <w:color w:val="161616"/>
                <w:lang w:eastAsia="es-ES"/>
              </w:rPr>
              <w:t>ambién se visitó la pila</w:t>
            </w:r>
            <w:r w:rsidRPr="00B25BAF">
              <w:rPr>
                <w:rFonts w:cs="Arial"/>
                <w:color w:val="161616"/>
                <w:lang w:eastAsia="es-ES"/>
              </w:rPr>
              <w:t xml:space="preserve"> 171, la c</w:t>
            </w:r>
            <w:r w:rsidR="00F33799" w:rsidRPr="00B25BAF">
              <w:rPr>
                <w:rFonts w:cs="Arial"/>
                <w:color w:val="161616"/>
                <w:lang w:eastAsia="es-ES"/>
              </w:rPr>
              <w:t>ual se encontraba en construcció</w:t>
            </w:r>
            <w:r w:rsidRPr="00B25BAF">
              <w:rPr>
                <w:rFonts w:cs="Arial"/>
                <w:color w:val="161616"/>
                <w:lang w:eastAsia="es-ES"/>
              </w:rPr>
              <w:t>n</w:t>
            </w:r>
            <w:r w:rsidR="002402CF">
              <w:rPr>
                <w:rFonts w:cs="Arial"/>
                <w:color w:val="161616"/>
                <w:lang w:eastAsia="es-ES"/>
              </w:rPr>
              <w:t xml:space="preserve">, </w:t>
            </w:r>
            <w:r w:rsidRPr="00B25BAF">
              <w:rPr>
                <w:rFonts w:cs="Arial"/>
                <w:color w:val="161616"/>
                <w:lang w:eastAsia="es-ES"/>
              </w:rPr>
              <w:t>ubicada en las coordenadas</w:t>
            </w:r>
            <w:r w:rsidR="00F33799" w:rsidRPr="00B25BAF">
              <w:rPr>
                <w:rFonts w:cs="NimbusSanL"/>
                <w:lang w:eastAsia="es-ES"/>
              </w:rPr>
              <w:t xml:space="preserve"> UTM </w:t>
            </w:r>
            <w:r w:rsidR="002402CF">
              <w:rPr>
                <w:rFonts w:cs="NimbusSanL"/>
                <w:lang w:eastAsia="es-ES"/>
              </w:rPr>
              <w:t xml:space="preserve">Datum </w:t>
            </w:r>
            <w:r w:rsidR="00F33799" w:rsidRPr="00B25BAF">
              <w:rPr>
                <w:rFonts w:cs="NimbusSanL"/>
                <w:lang w:eastAsia="es-ES"/>
              </w:rPr>
              <w:t>WGS 84 Huso 19S</w:t>
            </w:r>
            <w:r w:rsidRPr="00B25BAF">
              <w:rPr>
                <w:rFonts w:cs="Arial"/>
                <w:color w:val="161616"/>
                <w:lang w:eastAsia="es-ES"/>
              </w:rPr>
              <w:t xml:space="preserve"> </w:t>
            </w:r>
            <w:r w:rsidR="00F33799" w:rsidRPr="00B25BAF">
              <w:rPr>
                <w:rFonts w:cs="Arial"/>
                <w:color w:val="161616"/>
                <w:lang w:eastAsia="es-ES"/>
              </w:rPr>
              <w:t>402.545</w:t>
            </w:r>
            <w:r w:rsidR="002402CF">
              <w:rPr>
                <w:rFonts w:cs="Arial"/>
                <w:color w:val="161616"/>
                <w:lang w:eastAsia="es-ES"/>
              </w:rPr>
              <w:t xml:space="preserve"> m.</w:t>
            </w:r>
            <w:r w:rsidR="00F33799" w:rsidRPr="00B25BAF">
              <w:rPr>
                <w:rFonts w:cs="Arial"/>
                <w:color w:val="161616"/>
                <w:lang w:eastAsia="es-ES"/>
              </w:rPr>
              <w:t xml:space="preserve"> E, </w:t>
            </w:r>
            <w:r w:rsidRPr="00B25BAF">
              <w:rPr>
                <w:rFonts w:cs="Arial"/>
                <w:color w:val="161616"/>
                <w:lang w:eastAsia="es-ES"/>
              </w:rPr>
              <w:t>7.812.191</w:t>
            </w:r>
            <w:r w:rsidR="002402CF">
              <w:rPr>
                <w:rFonts w:cs="Arial"/>
                <w:color w:val="161616"/>
                <w:lang w:eastAsia="es-ES"/>
              </w:rPr>
              <w:t xml:space="preserve"> m. </w:t>
            </w:r>
            <w:r w:rsidR="00F33799" w:rsidRPr="00B25BAF">
              <w:rPr>
                <w:rFonts w:cs="Arial"/>
                <w:color w:val="161616"/>
                <w:lang w:eastAsia="es-ES"/>
              </w:rPr>
              <w:t xml:space="preserve">N, </w:t>
            </w:r>
            <w:r w:rsidRPr="00B25BAF">
              <w:rPr>
                <w:rFonts w:cs="Arial"/>
                <w:color w:val="161616"/>
                <w:lang w:eastAsia="es-ES"/>
              </w:rPr>
              <w:t>cota 1</w:t>
            </w:r>
            <w:r w:rsidR="002402CF">
              <w:rPr>
                <w:rFonts w:cs="Arial"/>
                <w:color w:val="161616"/>
                <w:lang w:eastAsia="es-ES"/>
              </w:rPr>
              <w:t>.</w:t>
            </w:r>
            <w:r w:rsidRPr="00B25BAF">
              <w:rPr>
                <w:rFonts w:cs="Arial"/>
                <w:color w:val="161616"/>
                <w:lang w:eastAsia="es-ES"/>
              </w:rPr>
              <w:t>177</w:t>
            </w:r>
            <w:r w:rsidR="00A77999" w:rsidRPr="00B25BAF">
              <w:rPr>
                <w:rFonts w:cs="Arial"/>
                <w:color w:val="161616"/>
                <w:lang w:eastAsia="es-ES"/>
              </w:rPr>
              <w:t xml:space="preserve"> m.s.n.m</w:t>
            </w:r>
            <w:r w:rsidR="00F33799" w:rsidRPr="00B25BAF">
              <w:rPr>
                <w:rFonts w:cs="Arial"/>
                <w:color w:val="161616"/>
                <w:lang w:eastAsia="es-ES"/>
              </w:rPr>
              <w:t>, donde se observó la preparació</w:t>
            </w:r>
            <w:r w:rsidRPr="00B25BAF">
              <w:rPr>
                <w:rFonts w:cs="Arial"/>
                <w:color w:val="161616"/>
                <w:lang w:eastAsia="es-ES"/>
              </w:rPr>
              <w:t>n de la base de</w:t>
            </w:r>
            <w:r w:rsidR="00F33799" w:rsidRPr="00B25BAF">
              <w:rPr>
                <w:rFonts w:cs="Arial"/>
                <w:color w:val="161616"/>
                <w:lang w:eastAsia="es-ES"/>
              </w:rPr>
              <w:t xml:space="preserve"> 200 m</w:t>
            </w:r>
            <w:r w:rsidR="002402CF">
              <w:rPr>
                <w:rFonts w:cs="Arial"/>
                <w:color w:val="161616"/>
                <w:lang w:eastAsia="es-ES"/>
              </w:rPr>
              <w:t>.</w:t>
            </w:r>
            <w:r w:rsidR="00F33799" w:rsidRPr="00B25BAF">
              <w:rPr>
                <w:rFonts w:cs="Arial"/>
                <w:color w:val="161616"/>
                <w:lang w:eastAsia="es-ES"/>
              </w:rPr>
              <w:t xml:space="preserve"> * 80 m</w:t>
            </w:r>
            <w:r w:rsidR="002402CF">
              <w:rPr>
                <w:rFonts w:cs="Arial"/>
                <w:color w:val="161616"/>
                <w:lang w:eastAsia="es-ES"/>
              </w:rPr>
              <w:t>.</w:t>
            </w:r>
            <w:r w:rsidR="00F33799" w:rsidRPr="00B25BAF">
              <w:rPr>
                <w:rFonts w:cs="Arial"/>
                <w:color w:val="161616"/>
                <w:lang w:eastAsia="es-ES"/>
              </w:rPr>
              <w:t>, impermeabilizació</w:t>
            </w:r>
            <w:r w:rsidRPr="00B25BAF">
              <w:rPr>
                <w:rFonts w:cs="Arial"/>
                <w:color w:val="161616"/>
                <w:lang w:eastAsia="es-ES"/>
              </w:rPr>
              <w:t>n con minimanta de 1,5 mm</w:t>
            </w:r>
            <w:r w:rsidR="002402CF">
              <w:rPr>
                <w:rFonts w:cs="Arial"/>
                <w:color w:val="161616"/>
                <w:lang w:eastAsia="es-ES"/>
              </w:rPr>
              <w:t>.</w:t>
            </w:r>
            <w:r w:rsidRPr="00B25BAF">
              <w:rPr>
                <w:rFonts w:cs="Arial"/>
                <w:color w:val="161616"/>
                <w:lang w:eastAsia="es-ES"/>
              </w:rPr>
              <w:t xml:space="preserve"> y</w:t>
            </w:r>
            <w:r w:rsidR="00F33799" w:rsidRPr="00B25BAF">
              <w:rPr>
                <w:rFonts w:cs="Arial"/>
                <w:color w:val="161616"/>
                <w:lang w:eastAsia="es-ES"/>
              </w:rPr>
              <w:t xml:space="preserve"> </w:t>
            </w:r>
            <w:r w:rsidRPr="00B25BAF">
              <w:rPr>
                <w:rFonts w:cs="Arial"/>
                <w:color w:val="161616"/>
                <w:lang w:eastAsia="es-ES"/>
              </w:rPr>
              <w:t>emplantillado de 50 cm.</w:t>
            </w:r>
          </w:p>
          <w:p w:rsidR="002402CF" w:rsidRPr="002402CF" w:rsidRDefault="002402CF" w:rsidP="002402CF">
            <w:pPr>
              <w:pStyle w:val="Prrafodelista"/>
              <w:rPr>
                <w:rFonts w:cs="Arial"/>
                <w:color w:val="161616"/>
                <w:lang w:eastAsia="es-ES"/>
              </w:rPr>
            </w:pPr>
          </w:p>
          <w:p w:rsidR="009844CA" w:rsidRPr="009844CA" w:rsidRDefault="009844CA" w:rsidP="00757833">
            <w:pPr>
              <w:pStyle w:val="Prrafodelista"/>
              <w:numPr>
                <w:ilvl w:val="0"/>
                <w:numId w:val="22"/>
              </w:numPr>
              <w:rPr>
                <w:rFonts w:cs="Arial"/>
                <w:b/>
                <w:color w:val="161616"/>
                <w:lang w:eastAsia="es-ES"/>
              </w:rPr>
            </w:pPr>
            <w:r>
              <w:rPr>
                <w:rFonts w:cs="Arial"/>
                <w:b/>
                <w:color w:val="161616"/>
                <w:lang w:eastAsia="es-ES"/>
              </w:rPr>
              <w:t>Planta</w:t>
            </w:r>
            <w:r w:rsidRPr="009844CA">
              <w:rPr>
                <w:rFonts w:cs="Arial"/>
                <w:b/>
                <w:color w:val="161616"/>
                <w:lang w:eastAsia="es-ES"/>
              </w:rPr>
              <w:t xml:space="preserve"> Concentradora</w:t>
            </w:r>
          </w:p>
          <w:p w:rsidR="00EB3A8D" w:rsidRPr="00B25BAF" w:rsidRDefault="00F33799" w:rsidP="00757833">
            <w:pPr>
              <w:pStyle w:val="Prrafodelista"/>
              <w:numPr>
                <w:ilvl w:val="0"/>
                <w:numId w:val="6"/>
              </w:numPr>
              <w:autoSpaceDE w:val="0"/>
              <w:autoSpaceDN w:val="0"/>
              <w:adjustRightInd w:val="0"/>
              <w:rPr>
                <w:rFonts w:cs="Arial"/>
                <w:color w:val="161616"/>
                <w:lang w:eastAsia="es-ES"/>
              </w:rPr>
            </w:pPr>
            <w:r w:rsidRPr="00B25BAF">
              <w:rPr>
                <w:rFonts w:cs="Arial"/>
                <w:color w:val="161616"/>
                <w:lang w:eastAsia="es-ES"/>
              </w:rPr>
              <w:t>Se recorrió</w:t>
            </w:r>
            <w:r w:rsidR="003A3B66" w:rsidRPr="00B25BAF">
              <w:rPr>
                <w:rFonts w:cs="Arial"/>
                <w:color w:val="161616"/>
                <w:lang w:eastAsia="es-ES"/>
              </w:rPr>
              <w:t xml:space="preserve"> la planta concentradora ubicada en las coordenadas</w:t>
            </w:r>
            <w:r w:rsidRPr="00B25BAF">
              <w:rPr>
                <w:rFonts w:cs="Arial"/>
                <w:color w:val="161616"/>
                <w:lang w:eastAsia="es-ES"/>
              </w:rPr>
              <w:t xml:space="preserve"> </w:t>
            </w:r>
            <w:r w:rsidRPr="00B25BAF">
              <w:rPr>
                <w:rFonts w:cs="NimbusSanL"/>
                <w:lang w:eastAsia="es-ES"/>
              </w:rPr>
              <w:t xml:space="preserve">UTM </w:t>
            </w:r>
            <w:r w:rsidR="009844CA">
              <w:rPr>
                <w:rFonts w:cs="NimbusSanL"/>
                <w:lang w:eastAsia="es-ES"/>
              </w:rPr>
              <w:t xml:space="preserve">Datum </w:t>
            </w:r>
            <w:r w:rsidRPr="00B25BAF">
              <w:rPr>
                <w:rFonts w:cs="NimbusSanL"/>
                <w:lang w:eastAsia="es-ES"/>
              </w:rPr>
              <w:t>WGS 84 Huso 19S</w:t>
            </w:r>
            <w:r w:rsidRPr="00B25BAF">
              <w:rPr>
                <w:rFonts w:cs="Arial"/>
                <w:color w:val="161616"/>
                <w:lang w:eastAsia="es-ES"/>
              </w:rPr>
              <w:t xml:space="preserve"> </w:t>
            </w:r>
            <w:r w:rsidR="003A3B66" w:rsidRPr="00B25BAF">
              <w:rPr>
                <w:rFonts w:cs="Arial"/>
                <w:color w:val="161616"/>
                <w:lang w:eastAsia="es-ES"/>
              </w:rPr>
              <w:t xml:space="preserve"> </w:t>
            </w:r>
            <w:r w:rsidRPr="00B25BAF">
              <w:rPr>
                <w:rFonts w:cs="Arial"/>
                <w:color w:val="161616"/>
                <w:lang w:eastAsia="es-ES"/>
              </w:rPr>
              <w:t>409.536</w:t>
            </w:r>
            <w:r w:rsidR="009844CA">
              <w:rPr>
                <w:rFonts w:cs="Arial"/>
                <w:color w:val="161616"/>
                <w:lang w:eastAsia="es-ES"/>
              </w:rPr>
              <w:t xml:space="preserve"> m.</w:t>
            </w:r>
            <w:r w:rsidR="00EB3A8D" w:rsidRPr="00B25BAF">
              <w:rPr>
                <w:rFonts w:cs="Arial"/>
                <w:color w:val="161616"/>
                <w:lang w:eastAsia="es-ES"/>
              </w:rPr>
              <w:t xml:space="preserve"> E, </w:t>
            </w:r>
            <w:r w:rsidR="003A3B66" w:rsidRPr="00B25BAF">
              <w:rPr>
                <w:rFonts w:cs="Arial"/>
                <w:color w:val="161616"/>
                <w:lang w:eastAsia="es-ES"/>
              </w:rPr>
              <w:t>7.801.629</w:t>
            </w:r>
            <w:r w:rsidR="009844CA">
              <w:rPr>
                <w:rFonts w:cs="Arial"/>
                <w:color w:val="161616"/>
                <w:lang w:eastAsia="es-ES"/>
              </w:rPr>
              <w:t xml:space="preserve"> m.</w:t>
            </w:r>
            <w:r w:rsidR="003A3B66" w:rsidRPr="00B25BAF">
              <w:rPr>
                <w:rFonts w:cs="Arial"/>
                <w:color w:val="161616"/>
                <w:lang w:eastAsia="es-ES"/>
              </w:rPr>
              <w:t xml:space="preserve"> </w:t>
            </w:r>
            <w:r w:rsidRPr="00B25BAF">
              <w:rPr>
                <w:rFonts w:cs="Arial"/>
                <w:color w:val="161616"/>
                <w:lang w:eastAsia="es-ES"/>
              </w:rPr>
              <w:t>N</w:t>
            </w:r>
            <w:r w:rsidR="003A3B66" w:rsidRPr="00B25BAF">
              <w:rPr>
                <w:rFonts w:cs="Arial"/>
                <w:color w:val="161616"/>
                <w:lang w:eastAsia="es-ES"/>
              </w:rPr>
              <w:t>, cota</w:t>
            </w:r>
            <w:r w:rsidR="00EB3A8D" w:rsidRPr="00B25BAF">
              <w:rPr>
                <w:rFonts w:cs="Arial"/>
                <w:color w:val="161616"/>
                <w:lang w:eastAsia="es-ES"/>
              </w:rPr>
              <w:t xml:space="preserve"> </w:t>
            </w:r>
            <w:r w:rsidR="003A3B66" w:rsidRPr="00B25BAF">
              <w:rPr>
                <w:rFonts w:cs="Arial"/>
                <w:color w:val="161616"/>
                <w:lang w:eastAsia="es-ES"/>
              </w:rPr>
              <w:t>1</w:t>
            </w:r>
            <w:r w:rsidR="009844CA">
              <w:rPr>
                <w:rFonts w:cs="Arial"/>
                <w:color w:val="161616"/>
                <w:lang w:eastAsia="es-ES"/>
              </w:rPr>
              <w:t>.156 m.s.n.m, en com</w:t>
            </w:r>
            <w:r w:rsidR="003A3B66" w:rsidRPr="00B25BAF">
              <w:rPr>
                <w:rFonts w:cs="Arial"/>
                <w:color w:val="161616"/>
                <w:lang w:eastAsia="es-ES"/>
              </w:rPr>
              <w:t>pa</w:t>
            </w:r>
            <w:r w:rsidR="00EB3A8D" w:rsidRPr="00B25BAF">
              <w:rPr>
                <w:rFonts w:cs="Arial"/>
                <w:color w:val="161616"/>
                <w:lang w:eastAsia="es-ES"/>
              </w:rPr>
              <w:t xml:space="preserve">ñía </w:t>
            </w:r>
            <w:r w:rsidR="003A3B66" w:rsidRPr="00B25BAF">
              <w:rPr>
                <w:rFonts w:cs="Arial"/>
                <w:color w:val="161616"/>
                <w:lang w:eastAsia="es-ES"/>
              </w:rPr>
              <w:t>del Sr. Carlos Sot</w:t>
            </w:r>
            <w:r w:rsidR="00EF6DC8" w:rsidRPr="00B25BAF">
              <w:rPr>
                <w:rFonts w:cs="Arial"/>
                <w:color w:val="161616"/>
                <w:lang w:eastAsia="es-ES"/>
              </w:rPr>
              <w:t>o,</w:t>
            </w:r>
            <w:r w:rsidR="00EB3A8D" w:rsidRPr="00B25BAF">
              <w:rPr>
                <w:rFonts w:cs="Arial"/>
                <w:color w:val="161616"/>
                <w:lang w:eastAsia="es-ES"/>
              </w:rPr>
              <w:t xml:space="preserve"> Jefe de Planta, quien indicó</w:t>
            </w:r>
            <w:r w:rsidR="003A3B66" w:rsidRPr="00B25BAF">
              <w:rPr>
                <w:rFonts w:cs="Arial"/>
                <w:color w:val="161616"/>
                <w:lang w:eastAsia="es-ES"/>
              </w:rPr>
              <w:t xml:space="preserve"> que de esta</w:t>
            </w:r>
            <w:r w:rsidR="00EF6DC8" w:rsidRPr="00B25BAF">
              <w:rPr>
                <w:rFonts w:cs="Arial"/>
                <w:color w:val="161616"/>
                <w:lang w:eastAsia="es-ES"/>
              </w:rPr>
              <w:t xml:space="preserve"> planta</w:t>
            </w:r>
            <w:r w:rsidR="003A3B66" w:rsidRPr="00B25BAF">
              <w:rPr>
                <w:rFonts w:cs="Arial"/>
                <w:color w:val="161616"/>
                <w:lang w:eastAsia="es-ES"/>
              </w:rPr>
              <w:t xml:space="preserve"> se produc</w:t>
            </w:r>
            <w:r w:rsidR="007F528F">
              <w:rPr>
                <w:rFonts w:cs="Arial"/>
                <w:color w:val="161616"/>
                <w:lang w:eastAsia="es-ES"/>
              </w:rPr>
              <w:t>ía</w:t>
            </w:r>
            <w:r w:rsidR="003A3B66" w:rsidRPr="00B25BAF">
              <w:rPr>
                <w:rFonts w:cs="Arial"/>
                <w:color w:val="161616"/>
                <w:lang w:eastAsia="es-ES"/>
              </w:rPr>
              <w:t>n 5.500 kg de yoduro diario.</w:t>
            </w:r>
            <w:r w:rsidR="00EB3A8D" w:rsidRPr="00B25BAF">
              <w:rPr>
                <w:rFonts w:cs="Arial"/>
                <w:color w:val="161616"/>
                <w:lang w:eastAsia="es-ES"/>
              </w:rPr>
              <w:t xml:space="preserve"> </w:t>
            </w:r>
          </w:p>
          <w:p w:rsidR="00EB3A8D" w:rsidRPr="00B25BAF" w:rsidRDefault="00EB3A8D" w:rsidP="00EF6DC8">
            <w:pPr>
              <w:pStyle w:val="Prrafodelista"/>
              <w:autoSpaceDE w:val="0"/>
              <w:autoSpaceDN w:val="0"/>
              <w:adjustRightInd w:val="0"/>
              <w:ind w:left="360"/>
              <w:rPr>
                <w:rFonts w:cs="Arial"/>
                <w:color w:val="161616"/>
                <w:lang w:eastAsia="es-ES"/>
              </w:rPr>
            </w:pPr>
          </w:p>
          <w:p w:rsidR="00EB3A8D" w:rsidRPr="00061A13" w:rsidRDefault="00EB3A8D" w:rsidP="00757833">
            <w:pPr>
              <w:pStyle w:val="Prrafodelista"/>
              <w:numPr>
                <w:ilvl w:val="0"/>
                <w:numId w:val="6"/>
              </w:numPr>
              <w:autoSpaceDE w:val="0"/>
              <w:autoSpaceDN w:val="0"/>
              <w:adjustRightInd w:val="0"/>
              <w:rPr>
                <w:rFonts w:cs="Arial"/>
                <w:color w:val="161616"/>
                <w:lang w:eastAsia="es-ES"/>
              </w:rPr>
            </w:pPr>
            <w:r w:rsidRPr="00B25BAF">
              <w:rPr>
                <w:rFonts w:cs="Arial"/>
                <w:color w:val="161616"/>
                <w:lang w:eastAsia="es-ES"/>
              </w:rPr>
              <w:t xml:space="preserve">Se accedió </w:t>
            </w:r>
            <w:r w:rsidRPr="00061A13">
              <w:rPr>
                <w:rFonts w:cs="Arial"/>
                <w:color w:val="161616"/>
                <w:lang w:eastAsia="es-ES"/>
              </w:rPr>
              <w:t>a las piscinas de alimentació</w:t>
            </w:r>
            <w:r w:rsidR="003A3B66" w:rsidRPr="00061A13">
              <w:rPr>
                <w:rFonts w:cs="Arial"/>
                <w:color w:val="161616"/>
                <w:lang w:eastAsia="es-ES"/>
              </w:rPr>
              <w:t xml:space="preserve">n ubicadas en las coordenadas </w:t>
            </w:r>
            <w:r w:rsidRPr="00061A13">
              <w:rPr>
                <w:rFonts w:cs="NimbusSanL"/>
                <w:lang w:eastAsia="es-ES"/>
              </w:rPr>
              <w:t xml:space="preserve">UTM </w:t>
            </w:r>
            <w:r w:rsidR="009844CA" w:rsidRPr="00061A13">
              <w:rPr>
                <w:rFonts w:cs="NimbusSanL"/>
                <w:lang w:eastAsia="es-ES"/>
              </w:rPr>
              <w:t xml:space="preserve">Datum </w:t>
            </w:r>
            <w:r w:rsidRPr="00061A13">
              <w:rPr>
                <w:rFonts w:cs="NimbusSanL"/>
                <w:lang w:eastAsia="es-ES"/>
              </w:rPr>
              <w:t>WGS 84 Huso 19S</w:t>
            </w:r>
            <w:r w:rsidRPr="00061A13">
              <w:rPr>
                <w:rFonts w:cs="Arial"/>
                <w:color w:val="161616"/>
                <w:lang w:eastAsia="es-ES"/>
              </w:rPr>
              <w:t xml:space="preserve"> 409.422</w:t>
            </w:r>
            <w:r w:rsidR="009844CA" w:rsidRPr="00061A13">
              <w:rPr>
                <w:rFonts w:cs="Arial"/>
                <w:color w:val="161616"/>
                <w:lang w:eastAsia="es-ES"/>
              </w:rPr>
              <w:t xml:space="preserve"> m. </w:t>
            </w:r>
            <w:r w:rsidRPr="00061A13">
              <w:rPr>
                <w:rFonts w:cs="Arial"/>
                <w:color w:val="161616"/>
                <w:lang w:eastAsia="es-ES"/>
              </w:rPr>
              <w:t xml:space="preserve">E, </w:t>
            </w:r>
            <w:r w:rsidR="003A3B66" w:rsidRPr="00061A13">
              <w:rPr>
                <w:rFonts w:cs="Arial"/>
                <w:color w:val="161616"/>
                <w:lang w:eastAsia="es-ES"/>
              </w:rPr>
              <w:t>7.801.423</w:t>
            </w:r>
            <w:r w:rsidR="009844CA" w:rsidRPr="00061A13">
              <w:rPr>
                <w:rFonts w:cs="Arial"/>
                <w:color w:val="161616"/>
                <w:lang w:eastAsia="es-ES"/>
              </w:rPr>
              <w:t xml:space="preserve"> m.</w:t>
            </w:r>
            <w:r w:rsidR="003A3B66" w:rsidRPr="00061A13">
              <w:rPr>
                <w:rFonts w:cs="Arial"/>
                <w:color w:val="161616"/>
                <w:lang w:eastAsia="es-ES"/>
              </w:rPr>
              <w:t xml:space="preserve"> </w:t>
            </w:r>
            <w:r w:rsidRPr="00061A13">
              <w:rPr>
                <w:rFonts w:cs="Arial"/>
                <w:color w:val="161616"/>
                <w:lang w:eastAsia="es-ES"/>
              </w:rPr>
              <w:t xml:space="preserve">N, </w:t>
            </w:r>
            <w:r w:rsidR="003A3B66" w:rsidRPr="00061A13">
              <w:rPr>
                <w:rFonts w:cs="Arial"/>
                <w:color w:val="161616"/>
                <w:lang w:eastAsia="es-ES"/>
              </w:rPr>
              <w:t>cota 1152 m.s.n.m donde lIega</w:t>
            </w:r>
            <w:r w:rsidR="007F528F">
              <w:rPr>
                <w:rFonts w:cs="Arial"/>
                <w:color w:val="161616"/>
                <w:lang w:eastAsia="es-ES"/>
              </w:rPr>
              <w:t>ba</w:t>
            </w:r>
            <w:r w:rsidR="003A3B66" w:rsidRPr="00061A13">
              <w:rPr>
                <w:rFonts w:cs="Arial"/>
                <w:color w:val="161616"/>
                <w:lang w:eastAsia="es-ES"/>
              </w:rPr>
              <w:t xml:space="preserve"> la</w:t>
            </w:r>
            <w:r w:rsidRPr="00061A13">
              <w:rPr>
                <w:rFonts w:cs="Arial"/>
                <w:color w:val="161616"/>
                <w:lang w:eastAsia="es-ES"/>
              </w:rPr>
              <w:t xml:space="preserve"> solució</w:t>
            </w:r>
            <w:r w:rsidR="003A3B66" w:rsidRPr="00061A13">
              <w:rPr>
                <w:rFonts w:cs="Arial"/>
                <w:color w:val="161616"/>
                <w:lang w:eastAsia="es-ES"/>
              </w:rPr>
              <w:t xml:space="preserve">n desde el </w:t>
            </w:r>
            <w:r w:rsidR="00EF6DC8" w:rsidRPr="00061A13">
              <w:rPr>
                <w:rFonts w:cs="Arial"/>
                <w:color w:val="161616"/>
                <w:lang w:eastAsia="es-ES"/>
              </w:rPr>
              <w:t>área de lixiviación por una tuberí</w:t>
            </w:r>
            <w:r w:rsidR="003A3B66" w:rsidRPr="00061A13">
              <w:rPr>
                <w:rFonts w:cs="Arial"/>
                <w:color w:val="161616"/>
                <w:lang w:eastAsia="es-ES"/>
              </w:rPr>
              <w:t>a de 500 mm. Se observaron 2 piscinas</w:t>
            </w:r>
            <w:r w:rsidR="007F528F">
              <w:rPr>
                <w:rFonts w:cs="Arial"/>
                <w:color w:val="161616"/>
                <w:lang w:eastAsia="es-ES"/>
              </w:rPr>
              <w:t>,</w:t>
            </w:r>
            <w:r w:rsidR="003A3B66" w:rsidRPr="00061A13">
              <w:rPr>
                <w:rFonts w:cs="Arial"/>
                <w:color w:val="161616"/>
                <w:lang w:eastAsia="es-ES"/>
              </w:rPr>
              <w:t xml:space="preserve"> de las cuales 1 se encontraba operativa</w:t>
            </w:r>
            <w:r w:rsidRPr="00061A13">
              <w:rPr>
                <w:rFonts w:cs="Arial"/>
                <w:color w:val="161616"/>
                <w:lang w:eastAsia="es-ES"/>
              </w:rPr>
              <w:t xml:space="preserve"> con solución y 1 fuera de servicio. L</w:t>
            </w:r>
            <w:r w:rsidR="003A3B66" w:rsidRPr="00061A13">
              <w:rPr>
                <w:rFonts w:cs="Arial"/>
                <w:color w:val="161616"/>
                <w:lang w:eastAsia="es-ES"/>
              </w:rPr>
              <w:t>a</w:t>
            </w:r>
            <w:r w:rsidRPr="00061A13">
              <w:rPr>
                <w:rFonts w:cs="Arial"/>
                <w:color w:val="161616"/>
                <w:lang w:eastAsia="es-ES"/>
              </w:rPr>
              <w:t xml:space="preserve"> </w:t>
            </w:r>
            <w:r w:rsidR="003A3B66" w:rsidRPr="00061A13">
              <w:rPr>
                <w:rFonts w:cs="Arial"/>
                <w:color w:val="161616"/>
                <w:lang w:eastAsia="es-ES"/>
              </w:rPr>
              <w:t xml:space="preserve">piscina operativa </w:t>
            </w:r>
            <w:r w:rsidR="007F528F">
              <w:rPr>
                <w:rFonts w:cs="Arial"/>
                <w:color w:val="161616"/>
                <w:lang w:eastAsia="es-ES"/>
              </w:rPr>
              <w:t>contaba con</w:t>
            </w:r>
            <w:r w:rsidR="007F528F" w:rsidRPr="00061A13">
              <w:rPr>
                <w:rFonts w:cs="Arial"/>
                <w:color w:val="161616"/>
                <w:lang w:eastAsia="es-ES"/>
              </w:rPr>
              <w:t xml:space="preserve"> </w:t>
            </w:r>
            <w:r w:rsidR="003A3B66" w:rsidRPr="00061A13">
              <w:rPr>
                <w:rFonts w:cs="Arial"/>
                <w:color w:val="161616"/>
                <w:lang w:eastAsia="es-ES"/>
              </w:rPr>
              <w:t>12 pozos acusetes, a los que se Ie</w:t>
            </w:r>
            <w:r w:rsidR="00EF6DC8" w:rsidRPr="00061A13">
              <w:rPr>
                <w:rFonts w:cs="Arial"/>
                <w:color w:val="161616"/>
                <w:lang w:eastAsia="es-ES"/>
              </w:rPr>
              <w:t>s</w:t>
            </w:r>
            <w:r w:rsidR="003A3B66" w:rsidRPr="00061A13">
              <w:rPr>
                <w:rFonts w:cs="Arial"/>
                <w:color w:val="161616"/>
                <w:lang w:eastAsia="es-ES"/>
              </w:rPr>
              <w:t xml:space="preserve"> realiza</w:t>
            </w:r>
            <w:r w:rsidR="007F528F">
              <w:rPr>
                <w:rFonts w:cs="Arial"/>
                <w:color w:val="161616"/>
                <w:lang w:eastAsia="es-ES"/>
              </w:rPr>
              <w:t>ba</w:t>
            </w:r>
            <w:r w:rsidR="003A3B66" w:rsidRPr="00061A13">
              <w:rPr>
                <w:rFonts w:cs="Arial"/>
                <w:color w:val="161616"/>
                <w:lang w:eastAsia="es-ES"/>
              </w:rPr>
              <w:t xml:space="preserve"> chequeo dos veces al mes,</w:t>
            </w:r>
            <w:r w:rsidRPr="00061A13">
              <w:rPr>
                <w:rFonts w:cs="Arial"/>
                <w:color w:val="161616"/>
                <w:lang w:eastAsia="es-ES"/>
              </w:rPr>
              <w:t xml:space="preserve"> </w:t>
            </w:r>
            <w:r w:rsidR="003A3B66" w:rsidRPr="00061A13">
              <w:rPr>
                <w:rFonts w:cs="Arial"/>
                <w:color w:val="161616"/>
                <w:lang w:eastAsia="es-ES"/>
              </w:rPr>
              <w:t>esto i</w:t>
            </w:r>
            <w:r w:rsidRPr="00061A13">
              <w:rPr>
                <w:rFonts w:cs="Arial"/>
                <w:color w:val="161616"/>
                <w:lang w:eastAsia="es-ES"/>
              </w:rPr>
              <w:t xml:space="preserve">ndicado por el Sr. Soto. </w:t>
            </w:r>
          </w:p>
          <w:p w:rsidR="00EB3A8D" w:rsidRPr="00061A13" w:rsidRDefault="00EB3A8D" w:rsidP="00EF6DC8">
            <w:pPr>
              <w:pStyle w:val="Prrafodelista"/>
              <w:rPr>
                <w:rFonts w:cs="Arial"/>
                <w:color w:val="161616"/>
                <w:lang w:eastAsia="es-ES"/>
              </w:rPr>
            </w:pPr>
          </w:p>
          <w:p w:rsidR="00EF6DC8" w:rsidRPr="00061A13" w:rsidRDefault="00EB3A8D" w:rsidP="00757833">
            <w:pPr>
              <w:pStyle w:val="Prrafodelista"/>
              <w:numPr>
                <w:ilvl w:val="0"/>
                <w:numId w:val="6"/>
              </w:numPr>
              <w:autoSpaceDE w:val="0"/>
              <w:autoSpaceDN w:val="0"/>
              <w:adjustRightInd w:val="0"/>
              <w:rPr>
                <w:lang w:eastAsia="es-ES"/>
              </w:rPr>
            </w:pPr>
            <w:r w:rsidRPr="00061A13">
              <w:rPr>
                <w:rFonts w:cs="Arial"/>
                <w:color w:val="161616"/>
                <w:lang w:eastAsia="es-ES"/>
              </w:rPr>
              <w:t>A</w:t>
            </w:r>
            <w:r w:rsidR="003A3B66" w:rsidRPr="00061A13">
              <w:rPr>
                <w:rFonts w:cs="Arial"/>
                <w:color w:val="161616"/>
                <w:lang w:eastAsia="es-ES"/>
              </w:rPr>
              <w:t>l interior de la planta se observaron 4 torres de en</w:t>
            </w:r>
            <w:r w:rsidRPr="00061A13">
              <w:rPr>
                <w:rFonts w:cs="Arial"/>
                <w:color w:val="161616"/>
                <w:lang w:eastAsia="es-ES"/>
              </w:rPr>
              <w:t>friamiento, 5 torres de absorció</w:t>
            </w:r>
            <w:r w:rsidR="003A3B66" w:rsidRPr="00061A13">
              <w:rPr>
                <w:rFonts w:cs="Arial"/>
                <w:color w:val="161616"/>
                <w:lang w:eastAsia="es-ES"/>
              </w:rPr>
              <w:t>n de</w:t>
            </w:r>
            <w:r w:rsidRPr="00061A13">
              <w:rPr>
                <w:rFonts w:cs="Arial"/>
                <w:color w:val="161616"/>
                <w:lang w:eastAsia="es-ES"/>
              </w:rPr>
              <w:t xml:space="preserve"> </w:t>
            </w:r>
            <w:r w:rsidR="003A3B66" w:rsidRPr="00061A13">
              <w:rPr>
                <w:rFonts w:cs="Arial"/>
                <w:color w:val="161616"/>
                <w:lang w:eastAsia="es-ES"/>
              </w:rPr>
              <w:t>S0</w:t>
            </w:r>
            <w:r w:rsidRPr="00061A13">
              <w:rPr>
                <w:rFonts w:cs="Arial"/>
                <w:color w:val="161616"/>
                <w:vertAlign w:val="subscript"/>
                <w:lang w:eastAsia="es-ES"/>
              </w:rPr>
              <w:t>2</w:t>
            </w:r>
            <w:r w:rsidR="003A3B66" w:rsidRPr="00061A13">
              <w:rPr>
                <w:rFonts w:cs="Arial"/>
                <w:color w:val="161616"/>
                <w:lang w:eastAsia="es-ES"/>
              </w:rPr>
              <w:t>, 13 torres de</w:t>
            </w:r>
            <w:r w:rsidRPr="00061A13">
              <w:rPr>
                <w:rFonts w:cs="Arial"/>
                <w:color w:val="161616"/>
                <w:lang w:eastAsia="es-ES"/>
              </w:rPr>
              <w:t xml:space="preserve"> Blowout y 13 torres de absorció</w:t>
            </w:r>
            <w:r w:rsidR="003A3B66" w:rsidRPr="00061A13">
              <w:rPr>
                <w:rFonts w:cs="Arial"/>
                <w:color w:val="161616"/>
                <w:lang w:eastAsia="es-ES"/>
              </w:rPr>
              <w:t>n de Yodo.</w:t>
            </w:r>
          </w:p>
          <w:p w:rsidR="00EF6DC8" w:rsidRPr="00061A13" w:rsidRDefault="00EF6DC8" w:rsidP="00EF6DC8">
            <w:pPr>
              <w:pStyle w:val="Prrafodelista"/>
              <w:rPr>
                <w:rFonts w:cs="Arial"/>
                <w:color w:val="161616"/>
                <w:lang w:eastAsia="es-ES"/>
              </w:rPr>
            </w:pPr>
          </w:p>
          <w:p w:rsidR="00EF6DC8" w:rsidRPr="00061A13" w:rsidRDefault="003A3B66" w:rsidP="00757833">
            <w:pPr>
              <w:pStyle w:val="Prrafodelista"/>
              <w:numPr>
                <w:ilvl w:val="0"/>
                <w:numId w:val="6"/>
              </w:numPr>
              <w:autoSpaceDE w:val="0"/>
              <w:autoSpaceDN w:val="0"/>
              <w:adjustRightInd w:val="0"/>
              <w:rPr>
                <w:lang w:eastAsia="es-ES"/>
              </w:rPr>
            </w:pPr>
            <w:r w:rsidRPr="00061A13">
              <w:rPr>
                <w:rFonts w:cs="Arial"/>
                <w:color w:val="161616"/>
                <w:lang w:eastAsia="es-ES"/>
              </w:rPr>
              <w:t>T</w:t>
            </w:r>
            <w:r w:rsidR="00EB3A8D" w:rsidRPr="00061A13">
              <w:rPr>
                <w:rFonts w:cs="Arial"/>
                <w:color w:val="161616"/>
                <w:lang w:eastAsia="es-ES"/>
              </w:rPr>
              <w:t xml:space="preserve">ambién </w:t>
            </w:r>
            <w:r w:rsidRPr="00061A13">
              <w:rPr>
                <w:rFonts w:cs="Arial"/>
                <w:color w:val="161616"/>
                <w:lang w:eastAsia="es-ES"/>
              </w:rPr>
              <w:t>se identific</w:t>
            </w:r>
            <w:r w:rsidR="00EB3A8D" w:rsidRPr="00061A13">
              <w:rPr>
                <w:rFonts w:cs="Arial"/>
                <w:color w:val="161616"/>
                <w:lang w:eastAsia="es-ES"/>
              </w:rPr>
              <w:t>ó la piscina de solució</w:t>
            </w:r>
            <w:r w:rsidRPr="00061A13">
              <w:rPr>
                <w:rFonts w:cs="Arial"/>
                <w:color w:val="161616"/>
                <w:lang w:eastAsia="es-ES"/>
              </w:rPr>
              <w:t xml:space="preserve">n de descarte ubicada en las coordenadas </w:t>
            </w:r>
            <w:r w:rsidR="00EB3A8D" w:rsidRPr="00061A13">
              <w:rPr>
                <w:rFonts w:cs="NimbusSanL"/>
                <w:lang w:eastAsia="es-ES"/>
              </w:rPr>
              <w:t>UTM WGS 84 Huso 19S</w:t>
            </w:r>
            <w:r w:rsidR="00EB3A8D" w:rsidRPr="00061A13">
              <w:rPr>
                <w:rFonts w:cs="Arial"/>
                <w:color w:val="161616"/>
                <w:lang w:eastAsia="es-ES"/>
              </w:rPr>
              <w:t xml:space="preserve"> 409.556 E</w:t>
            </w:r>
            <w:r w:rsidRPr="00061A13">
              <w:rPr>
                <w:rFonts w:cs="Arial"/>
                <w:color w:val="161616"/>
                <w:lang w:eastAsia="es-ES"/>
              </w:rPr>
              <w:t xml:space="preserve"> 7.801.636</w:t>
            </w:r>
            <w:r w:rsidR="00EB3A8D" w:rsidRPr="00061A13">
              <w:rPr>
                <w:rFonts w:cs="Arial"/>
                <w:color w:val="161616"/>
                <w:lang w:eastAsia="es-ES"/>
              </w:rPr>
              <w:t xml:space="preserve"> N,</w:t>
            </w:r>
            <w:r w:rsidRPr="00061A13">
              <w:rPr>
                <w:rFonts w:cs="Arial"/>
                <w:color w:val="161616"/>
                <w:lang w:eastAsia="es-ES"/>
              </w:rPr>
              <w:t xml:space="preserve"> cota 1154 m.s.n.m.</w:t>
            </w:r>
            <w:r w:rsidR="00EB3A8D" w:rsidRPr="00061A13">
              <w:rPr>
                <w:rFonts w:cs="Arial"/>
                <w:color w:val="161616"/>
                <w:lang w:eastAsia="es-ES"/>
              </w:rPr>
              <w:t xml:space="preserve"> d</w:t>
            </w:r>
            <w:r w:rsidRPr="00061A13">
              <w:rPr>
                <w:rFonts w:cs="Arial"/>
                <w:color w:val="121212"/>
                <w:lang w:eastAsia="es-ES"/>
              </w:rPr>
              <w:t>e 400 m</w:t>
            </w:r>
            <w:r w:rsidRPr="00061A13">
              <w:rPr>
                <w:rFonts w:cs="Arial"/>
                <w:color w:val="121212"/>
                <w:vertAlign w:val="superscript"/>
                <w:lang w:eastAsia="es-ES"/>
              </w:rPr>
              <w:t>3</w:t>
            </w:r>
            <w:r w:rsidRPr="00061A13">
              <w:rPr>
                <w:rFonts w:cs="Arial"/>
                <w:color w:val="121212"/>
                <w:lang w:eastAsia="es-ES"/>
              </w:rPr>
              <w:t xml:space="preserve"> de capacidad y que opera</w:t>
            </w:r>
            <w:r w:rsidR="007F528F">
              <w:rPr>
                <w:rFonts w:cs="Arial"/>
                <w:color w:val="121212"/>
                <w:lang w:eastAsia="es-ES"/>
              </w:rPr>
              <w:t>ba</w:t>
            </w:r>
            <w:r w:rsidRPr="00061A13">
              <w:rPr>
                <w:rFonts w:cs="Arial"/>
                <w:color w:val="121212"/>
                <w:lang w:eastAsia="es-ES"/>
              </w:rPr>
              <w:t xml:space="preserve"> con</w:t>
            </w:r>
            <w:r w:rsidR="007F528F">
              <w:rPr>
                <w:rFonts w:cs="Arial"/>
                <w:color w:val="121212"/>
                <w:lang w:eastAsia="es-ES"/>
              </w:rPr>
              <w:t xml:space="preserve"> un</w:t>
            </w:r>
            <w:r w:rsidRPr="00061A13">
              <w:rPr>
                <w:rFonts w:cs="Arial"/>
                <w:color w:val="121212"/>
                <w:lang w:eastAsia="es-ES"/>
              </w:rPr>
              <w:t xml:space="preserve"> sistema de bombeo de 900 m</w:t>
            </w:r>
            <w:r w:rsidRPr="00061A13">
              <w:rPr>
                <w:rFonts w:cs="Arial"/>
                <w:color w:val="121212"/>
                <w:vertAlign w:val="superscript"/>
                <w:lang w:eastAsia="es-ES"/>
              </w:rPr>
              <w:t>3</w:t>
            </w:r>
            <w:r w:rsidRPr="00061A13">
              <w:rPr>
                <w:rFonts w:cs="Arial"/>
                <w:color w:val="121212"/>
                <w:lang w:eastAsia="es-ES"/>
              </w:rPr>
              <w:t xml:space="preserve">/h. Esta piscina no </w:t>
            </w:r>
            <w:r w:rsidR="007F528F">
              <w:rPr>
                <w:rFonts w:cs="Arial"/>
                <w:color w:val="121212"/>
                <w:lang w:eastAsia="es-ES"/>
              </w:rPr>
              <w:t>contaba con</w:t>
            </w:r>
            <w:r w:rsidR="007F528F" w:rsidRPr="00061A13">
              <w:rPr>
                <w:rFonts w:cs="Arial"/>
                <w:color w:val="121212"/>
                <w:lang w:eastAsia="es-ES"/>
              </w:rPr>
              <w:t xml:space="preserve"> </w:t>
            </w:r>
            <w:r w:rsidRPr="00061A13">
              <w:rPr>
                <w:rFonts w:cs="Arial"/>
                <w:color w:val="121212"/>
                <w:lang w:eastAsia="es-ES"/>
              </w:rPr>
              <w:t>pozo acusete, se enc</w:t>
            </w:r>
            <w:r w:rsidR="007F528F">
              <w:rPr>
                <w:rFonts w:cs="Arial"/>
                <w:color w:val="121212"/>
                <w:lang w:eastAsia="es-ES"/>
              </w:rPr>
              <w:t>o</w:t>
            </w:r>
            <w:r w:rsidRPr="00061A13">
              <w:rPr>
                <w:rFonts w:cs="Arial"/>
                <w:color w:val="121212"/>
                <w:lang w:eastAsia="es-ES"/>
              </w:rPr>
              <w:t>ntra</w:t>
            </w:r>
            <w:r w:rsidR="00EB3A8D" w:rsidRPr="00061A13">
              <w:rPr>
                <w:rFonts w:cs="Arial"/>
                <w:color w:val="121212"/>
                <w:lang w:eastAsia="es-ES"/>
              </w:rPr>
              <w:t xml:space="preserve">ba </w:t>
            </w:r>
            <w:r w:rsidRPr="00061A13">
              <w:rPr>
                <w:rFonts w:cs="Arial"/>
                <w:color w:val="121212"/>
                <w:lang w:eastAsia="es-ES"/>
              </w:rPr>
              <w:t>impermeabilizada con minimanta y carpeta HDPE.</w:t>
            </w:r>
            <w:r w:rsidR="00EB3A8D" w:rsidRPr="00061A13">
              <w:rPr>
                <w:rFonts w:cs="Arial"/>
                <w:color w:val="121212"/>
                <w:lang w:eastAsia="es-ES"/>
              </w:rPr>
              <w:t xml:space="preserve"> EI Sr. Soto indicó</w:t>
            </w:r>
            <w:r w:rsidRPr="00061A13">
              <w:rPr>
                <w:rFonts w:cs="Arial"/>
                <w:color w:val="121212"/>
                <w:lang w:eastAsia="es-ES"/>
              </w:rPr>
              <w:t xml:space="preserve"> que en el sector del es</w:t>
            </w:r>
            <w:r w:rsidR="00EB3A8D" w:rsidRPr="00061A13">
              <w:rPr>
                <w:rFonts w:cs="Arial"/>
                <w:color w:val="121212"/>
                <w:lang w:eastAsia="es-ES"/>
              </w:rPr>
              <w:t>tanque habia una fuga controlada</w:t>
            </w:r>
            <w:r w:rsidRPr="00061A13">
              <w:rPr>
                <w:rFonts w:cs="Arial"/>
                <w:color w:val="121212"/>
                <w:lang w:eastAsia="es-ES"/>
              </w:rPr>
              <w:t xml:space="preserve"> y</w:t>
            </w:r>
            <w:r w:rsidR="00EB3A8D" w:rsidRPr="00061A13">
              <w:rPr>
                <w:rFonts w:cs="Arial"/>
                <w:color w:val="121212"/>
                <w:lang w:eastAsia="es-ES"/>
              </w:rPr>
              <w:t xml:space="preserve"> reparada</w:t>
            </w:r>
            <w:r w:rsidRPr="00061A13">
              <w:rPr>
                <w:rFonts w:cs="Arial"/>
                <w:color w:val="121212"/>
                <w:lang w:eastAsia="es-ES"/>
              </w:rPr>
              <w:t>.</w:t>
            </w:r>
          </w:p>
          <w:p w:rsidR="006B2C97" w:rsidRDefault="006B2C97" w:rsidP="006B2C97">
            <w:pPr>
              <w:pStyle w:val="Prrafodelista"/>
              <w:autoSpaceDE w:val="0"/>
              <w:autoSpaceDN w:val="0"/>
              <w:adjustRightInd w:val="0"/>
              <w:ind w:left="360"/>
              <w:rPr>
                <w:lang w:eastAsia="es-ES"/>
              </w:rPr>
            </w:pPr>
          </w:p>
          <w:p w:rsidR="006B2C97" w:rsidRDefault="006B2C97" w:rsidP="006B2C97">
            <w:pPr>
              <w:autoSpaceDE w:val="0"/>
              <w:autoSpaceDN w:val="0"/>
              <w:adjustRightInd w:val="0"/>
              <w:rPr>
                <w:b/>
                <w:lang w:eastAsia="es-ES"/>
              </w:rPr>
            </w:pPr>
            <w:r>
              <w:rPr>
                <w:b/>
                <w:lang w:eastAsia="es-ES"/>
              </w:rPr>
              <w:t>Resultados de examen de la información.</w:t>
            </w:r>
          </w:p>
          <w:p w:rsidR="006B2C97" w:rsidRPr="006B2C97" w:rsidRDefault="006B2C97" w:rsidP="006B2C97">
            <w:pPr>
              <w:autoSpaceDE w:val="0"/>
              <w:autoSpaceDN w:val="0"/>
              <w:adjustRightInd w:val="0"/>
              <w:rPr>
                <w:b/>
                <w:lang w:eastAsia="es-ES"/>
              </w:rPr>
            </w:pPr>
          </w:p>
          <w:p w:rsidR="006B2C97" w:rsidRPr="000D47B9" w:rsidRDefault="006B2C97" w:rsidP="00757833">
            <w:pPr>
              <w:pStyle w:val="Prrafodelista"/>
              <w:numPr>
                <w:ilvl w:val="0"/>
                <w:numId w:val="33"/>
              </w:numPr>
              <w:ind w:hanging="184"/>
            </w:pPr>
            <w:r w:rsidRPr="002866D8">
              <w:t>La Superinten</w:t>
            </w:r>
            <w:r w:rsidR="007F528F">
              <w:t>den</w:t>
            </w:r>
            <w:r w:rsidRPr="002866D8">
              <w:t>cia de</w:t>
            </w:r>
            <w:r w:rsidR="007F528F">
              <w:t>l</w:t>
            </w:r>
            <w:r w:rsidRPr="002866D8">
              <w:t xml:space="preserve"> medio Ambiente a través de su ORD. MZN</w:t>
            </w:r>
            <w:r>
              <w:t xml:space="preserve"> N°424 del 15 de julio del 2015, env</w:t>
            </w:r>
            <w:r w:rsidR="007F528F">
              <w:t>ió</w:t>
            </w:r>
            <w:r w:rsidRPr="002866D8">
              <w:t xml:space="preserve"> los </w:t>
            </w:r>
            <w:r>
              <w:t>a</w:t>
            </w:r>
            <w:r w:rsidRPr="002866D8">
              <w:t xml:space="preserve">ntecedentes solicitados en la actividad de inspección ambiental a </w:t>
            </w:r>
            <w:r>
              <w:t>SERNAGEOMIN</w:t>
            </w:r>
            <w:r w:rsidR="003F6A98">
              <w:rPr>
                <w:szCs w:val="16"/>
              </w:rPr>
              <w:t xml:space="preserve"> </w:t>
            </w:r>
            <w:r w:rsidR="003F6A98" w:rsidRPr="00D63310">
              <w:rPr>
                <w:rFonts w:ascii="Calibri" w:eastAsia="Times New Roman" w:hAnsi="Calibri"/>
                <w:lang w:eastAsia="es-CL"/>
              </w:rPr>
              <w:t xml:space="preserve">para su revisión y análisis experto. </w:t>
            </w:r>
            <w:r w:rsidR="003F6A98">
              <w:rPr>
                <w:rFonts w:ascii="Calibri" w:eastAsia="Times New Roman" w:hAnsi="Calibri"/>
                <w:lang w:eastAsia="es-CL"/>
              </w:rPr>
              <w:t>(</w:t>
            </w:r>
            <w:r w:rsidR="003F6A98" w:rsidRPr="00D63310">
              <w:rPr>
                <w:rFonts w:ascii="Calibri" w:eastAsia="Times New Roman" w:hAnsi="Calibri"/>
                <w:lang w:eastAsia="es-CL"/>
              </w:rPr>
              <w:t>Anexo 2)</w:t>
            </w:r>
            <w:r w:rsidR="003F6A98">
              <w:rPr>
                <w:rFonts w:ascii="Calibri" w:eastAsia="Times New Roman" w:hAnsi="Calibri"/>
                <w:lang w:eastAsia="es-CL"/>
              </w:rPr>
              <w:t>.</w:t>
            </w:r>
          </w:p>
          <w:p w:rsidR="000D47B9" w:rsidRPr="002866D8" w:rsidRDefault="000D47B9" w:rsidP="000D47B9">
            <w:pPr>
              <w:pStyle w:val="Prrafodelista"/>
            </w:pPr>
          </w:p>
          <w:p w:rsidR="000D47B9" w:rsidRDefault="006B2C97" w:rsidP="00C57A2F">
            <w:pPr>
              <w:autoSpaceDE w:val="0"/>
              <w:autoSpaceDN w:val="0"/>
              <w:adjustRightInd w:val="0"/>
              <w:ind w:left="360"/>
              <w:rPr>
                <w:lang w:eastAsia="es-ES"/>
              </w:rPr>
            </w:pPr>
            <w:r>
              <w:rPr>
                <w:lang w:eastAsia="es-ES"/>
              </w:rPr>
              <w:t xml:space="preserve">A.     </w:t>
            </w:r>
            <w:r w:rsidR="007F528F">
              <w:rPr>
                <w:lang w:eastAsia="es-ES"/>
              </w:rPr>
              <w:t xml:space="preserve">Al respecto, el </w:t>
            </w:r>
            <w:r w:rsidRPr="003E00FA">
              <w:rPr>
                <w:lang w:eastAsia="es-ES"/>
              </w:rPr>
              <w:t>SERNAGEOMIN  a través de su ORD. 2.363 del 03 de agosto</w:t>
            </w:r>
            <w:r w:rsidR="000D47B9" w:rsidRPr="003E00FA">
              <w:rPr>
                <w:lang w:eastAsia="es-ES"/>
              </w:rPr>
              <w:t xml:space="preserve"> del 2015, indic</w:t>
            </w:r>
            <w:r w:rsidR="007F528F">
              <w:rPr>
                <w:lang w:eastAsia="es-ES"/>
              </w:rPr>
              <w:t>ó</w:t>
            </w:r>
            <w:r w:rsidR="000D47B9" w:rsidRPr="003E00FA">
              <w:rPr>
                <w:lang w:eastAsia="es-ES"/>
              </w:rPr>
              <w:t xml:space="preserve"> lo siguiente:</w:t>
            </w:r>
          </w:p>
          <w:p w:rsidR="003E00FA" w:rsidRPr="003E00FA" w:rsidRDefault="003E00FA" w:rsidP="00C57A2F">
            <w:pPr>
              <w:autoSpaceDE w:val="0"/>
              <w:autoSpaceDN w:val="0"/>
              <w:adjustRightInd w:val="0"/>
              <w:ind w:left="360"/>
              <w:rPr>
                <w:lang w:eastAsia="es-ES"/>
              </w:rPr>
            </w:pPr>
          </w:p>
          <w:p w:rsidR="000D47B9" w:rsidRPr="003E00FA" w:rsidRDefault="000D47B9" w:rsidP="00C57A2F">
            <w:pPr>
              <w:autoSpaceDE w:val="0"/>
              <w:autoSpaceDN w:val="0"/>
              <w:adjustRightInd w:val="0"/>
              <w:ind w:left="708"/>
              <w:rPr>
                <w:rFonts w:cs="Arial"/>
                <w:i/>
                <w:color w:val="141414"/>
                <w:lang w:eastAsia="es-ES"/>
              </w:rPr>
            </w:pPr>
            <w:r w:rsidRPr="003E00FA">
              <w:rPr>
                <w:rFonts w:cs="Arial"/>
                <w:i/>
                <w:color w:val="141414"/>
                <w:lang w:eastAsia="es-ES"/>
              </w:rPr>
              <w:t>1.  Respecto del informe semestral "Estado de Pilas y ocurrencia de filtraciones" de la faena Negreiros indicado en el punto 6 del oficio referenciado en el ANT (ORD. MZN. N° 424</w:t>
            </w:r>
            <w:r w:rsidRPr="003E00FA">
              <w:rPr>
                <w:rFonts w:cs="Arial"/>
                <w:i/>
                <w:color w:val="2D2D2D"/>
                <w:lang w:eastAsia="es-ES"/>
              </w:rPr>
              <w:t>.</w:t>
            </w:r>
            <w:r w:rsidRPr="003E00FA">
              <w:rPr>
                <w:rFonts w:cs="Arial"/>
                <w:i/>
                <w:color w:val="141414"/>
                <w:lang w:eastAsia="es-ES"/>
              </w:rPr>
              <w:t xml:space="preserve">, se debe solicitar al titular: </w:t>
            </w:r>
          </w:p>
          <w:p w:rsidR="000D47B9" w:rsidRPr="003E00FA" w:rsidRDefault="000D47B9" w:rsidP="00C57A2F">
            <w:pPr>
              <w:autoSpaceDE w:val="0"/>
              <w:autoSpaceDN w:val="0"/>
              <w:adjustRightInd w:val="0"/>
              <w:ind w:left="708"/>
              <w:rPr>
                <w:rFonts w:cs="Arial"/>
                <w:i/>
                <w:color w:val="141414"/>
                <w:lang w:eastAsia="es-ES"/>
              </w:rPr>
            </w:pPr>
            <w:r w:rsidRPr="003E00FA">
              <w:rPr>
                <w:rFonts w:cs="Arial"/>
                <w:i/>
                <w:color w:val="141414"/>
                <w:lang w:eastAsia="es-ES"/>
              </w:rPr>
              <w:t xml:space="preserve">- Copia carta de recepción del Informe entregado a la autoridad competente "SERNAGEOMIN", puesto que este Servicio no registra ingreso del mismo. </w:t>
            </w:r>
          </w:p>
          <w:p w:rsidR="00B40C9B" w:rsidRDefault="000D47B9" w:rsidP="00C57A2F">
            <w:pPr>
              <w:autoSpaceDE w:val="0"/>
              <w:autoSpaceDN w:val="0"/>
              <w:adjustRightInd w:val="0"/>
              <w:ind w:left="708"/>
              <w:rPr>
                <w:rFonts w:cs="Arial"/>
                <w:i/>
                <w:color w:val="141414"/>
                <w:lang w:eastAsia="es-ES"/>
              </w:rPr>
            </w:pPr>
            <w:r w:rsidRPr="003E00FA">
              <w:rPr>
                <w:rFonts w:cs="Arial"/>
                <w:i/>
                <w:color w:val="141414"/>
                <w:lang w:eastAsia="es-ES"/>
              </w:rPr>
              <w:t>- Respecto de la Tabla 3. Estado de Operación de pilas de Lixiviación, el Titular debe incorporar la definición de los conceptos y siglas o abreviaturas utilizadas en cada caso.</w:t>
            </w:r>
          </w:p>
          <w:p w:rsidR="00B40C9B" w:rsidRDefault="00B40C9B" w:rsidP="00C57A2F">
            <w:pPr>
              <w:autoSpaceDE w:val="0"/>
              <w:autoSpaceDN w:val="0"/>
              <w:adjustRightInd w:val="0"/>
              <w:ind w:left="708"/>
              <w:rPr>
                <w:rFonts w:cs="Arial"/>
                <w:i/>
                <w:color w:val="141414"/>
                <w:lang w:eastAsia="es-ES"/>
              </w:rPr>
            </w:pPr>
          </w:p>
          <w:p w:rsidR="00B40C9B" w:rsidRDefault="00B40C9B" w:rsidP="00C57A2F">
            <w:pPr>
              <w:tabs>
                <w:tab w:val="left" w:pos="743"/>
              </w:tabs>
              <w:autoSpaceDE w:val="0"/>
              <w:autoSpaceDN w:val="0"/>
              <w:adjustRightInd w:val="0"/>
              <w:ind w:firstLine="459"/>
            </w:pPr>
            <w:r w:rsidRPr="00B40C9B">
              <w:t xml:space="preserve">B. </w:t>
            </w:r>
            <w:r w:rsidR="000D47B9" w:rsidRPr="00B40C9B">
              <w:t xml:space="preserve"> </w:t>
            </w:r>
            <w:r>
              <w:t xml:space="preserve">  </w:t>
            </w:r>
            <w:r w:rsidR="000D47B9" w:rsidRPr="00B40C9B">
              <w:t>La Superintencia de medio Ambiente a través de su ORD. MZN N°484 del 04 de Agosto del 2015, solicit</w:t>
            </w:r>
            <w:r w:rsidR="007F528F">
              <w:t>ó</w:t>
            </w:r>
            <w:r w:rsidR="000D47B9" w:rsidRPr="00B40C9B">
              <w:t xml:space="preserve"> información al Titular.</w:t>
            </w:r>
            <w:r w:rsidR="004A5A17">
              <w:t xml:space="preserve"> Correspondiente a:</w:t>
            </w:r>
          </w:p>
          <w:p w:rsidR="004A5A17" w:rsidRPr="003E00FA" w:rsidRDefault="004A5A17" w:rsidP="00C57A2F">
            <w:pPr>
              <w:autoSpaceDE w:val="0"/>
              <w:autoSpaceDN w:val="0"/>
              <w:adjustRightInd w:val="0"/>
              <w:ind w:left="708"/>
              <w:rPr>
                <w:rFonts w:cs="Arial"/>
                <w:i/>
                <w:color w:val="141414"/>
                <w:lang w:eastAsia="es-ES"/>
              </w:rPr>
            </w:pPr>
            <w:r w:rsidRPr="003E00FA">
              <w:rPr>
                <w:rFonts w:cs="Arial"/>
                <w:i/>
                <w:color w:val="141414"/>
                <w:lang w:eastAsia="es-ES"/>
              </w:rPr>
              <w:t xml:space="preserve">Copia carta de recepción del Informe entregado a la autoridad competente "SERNAGEOMIN", puesto que este Servicio no registra ingreso del mismo. </w:t>
            </w:r>
          </w:p>
          <w:p w:rsidR="004A5A17" w:rsidRDefault="004A5A17" w:rsidP="00C57A2F">
            <w:pPr>
              <w:autoSpaceDE w:val="0"/>
              <w:autoSpaceDN w:val="0"/>
              <w:adjustRightInd w:val="0"/>
              <w:ind w:left="708"/>
              <w:rPr>
                <w:rFonts w:cs="Arial"/>
                <w:i/>
                <w:color w:val="141414"/>
                <w:lang w:eastAsia="es-ES"/>
              </w:rPr>
            </w:pPr>
            <w:r w:rsidRPr="003E00FA">
              <w:rPr>
                <w:rFonts w:cs="Arial"/>
                <w:i/>
                <w:color w:val="141414"/>
                <w:lang w:eastAsia="es-ES"/>
              </w:rPr>
              <w:t>- Respecto de la Tabla 3. Estado de Operación de pilas de Lixiviación, el Titular debe incorporar la definición de los conceptos y siglas o abreviaturas utilizadas en cada caso.</w:t>
            </w:r>
          </w:p>
          <w:p w:rsidR="00B40C9B" w:rsidRPr="00B40C9B" w:rsidRDefault="00B40C9B" w:rsidP="00C57A2F">
            <w:pPr>
              <w:tabs>
                <w:tab w:val="left" w:pos="743"/>
              </w:tabs>
              <w:autoSpaceDE w:val="0"/>
              <w:autoSpaceDN w:val="0"/>
              <w:adjustRightInd w:val="0"/>
              <w:ind w:firstLine="459"/>
              <w:rPr>
                <w:rFonts w:cs="Arial"/>
                <w:color w:val="141414"/>
                <w:lang w:eastAsia="es-ES"/>
              </w:rPr>
            </w:pPr>
          </w:p>
          <w:p w:rsidR="00C92928" w:rsidRPr="00C92928" w:rsidRDefault="00B40C9B" w:rsidP="00C57A2F">
            <w:pPr>
              <w:tabs>
                <w:tab w:val="left" w:pos="743"/>
              </w:tabs>
              <w:autoSpaceDE w:val="0"/>
              <w:autoSpaceDN w:val="0"/>
              <w:adjustRightInd w:val="0"/>
              <w:ind w:firstLine="459"/>
              <w:rPr>
                <w:rFonts w:cs="Arial"/>
                <w:color w:val="141414"/>
                <w:lang w:eastAsia="es-ES"/>
              </w:rPr>
            </w:pPr>
            <w:r w:rsidRPr="00B40C9B">
              <w:rPr>
                <w:rFonts w:cs="Arial"/>
                <w:color w:val="141414"/>
                <w:lang w:eastAsia="es-ES"/>
              </w:rPr>
              <w:t xml:space="preserve">C. </w:t>
            </w:r>
            <w:r>
              <w:rPr>
                <w:rFonts w:cs="Arial"/>
                <w:color w:val="141414"/>
                <w:lang w:eastAsia="es-ES"/>
              </w:rPr>
              <w:t xml:space="preserve">   </w:t>
            </w:r>
            <w:r w:rsidR="00C92928">
              <w:rPr>
                <w:rFonts w:cs="Arial"/>
                <w:color w:val="141414"/>
                <w:lang w:eastAsia="es-ES"/>
              </w:rPr>
              <w:t xml:space="preserve">El titular a través de su carta </w:t>
            </w:r>
            <w:r w:rsidR="00C92928" w:rsidRPr="00C92928">
              <w:rPr>
                <w:rFonts w:cs="Arial"/>
                <w:color w:val="141414"/>
                <w:lang w:eastAsia="es-ES"/>
              </w:rPr>
              <w:t>CG/568-15</w:t>
            </w:r>
            <w:r w:rsidR="00C92928">
              <w:rPr>
                <w:rFonts w:cs="Arial"/>
                <w:color w:val="141414"/>
                <w:lang w:eastAsia="es-ES"/>
              </w:rPr>
              <w:t xml:space="preserve"> del 21 de </w:t>
            </w:r>
            <w:r w:rsidR="00C92928" w:rsidRPr="00C92928">
              <w:rPr>
                <w:rFonts w:cs="Arial"/>
                <w:color w:val="141414"/>
                <w:lang w:eastAsia="es-ES"/>
              </w:rPr>
              <w:t>Agosto</w:t>
            </w:r>
            <w:r w:rsidR="00C92928">
              <w:rPr>
                <w:rFonts w:cs="Arial"/>
                <w:color w:val="141414"/>
                <w:lang w:eastAsia="es-ES"/>
              </w:rPr>
              <w:t xml:space="preserve"> </w:t>
            </w:r>
            <w:r w:rsidR="00C92928" w:rsidRPr="00C92928">
              <w:rPr>
                <w:rFonts w:cs="Arial"/>
                <w:color w:val="141414"/>
                <w:lang w:eastAsia="es-ES"/>
              </w:rPr>
              <w:t>de 2015</w:t>
            </w:r>
            <w:r w:rsidR="00BA2B8B">
              <w:rPr>
                <w:rFonts w:cs="Arial"/>
                <w:color w:val="141414"/>
                <w:lang w:eastAsia="es-ES"/>
              </w:rPr>
              <w:t>, responde lo siguiente:</w:t>
            </w:r>
          </w:p>
          <w:p w:rsidR="00C92928" w:rsidRPr="00BA2B8B" w:rsidRDefault="00C92928" w:rsidP="00C57A2F">
            <w:pPr>
              <w:tabs>
                <w:tab w:val="left" w:pos="743"/>
              </w:tabs>
              <w:autoSpaceDE w:val="0"/>
              <w:autoSpaceDN w:val="0"/>
              <w:adjustRightInd w:val="0"/>
              <w:ind w:left="459" w:firstLine="459"/>
              <w:rPr>
                <w:rFonts w:cs="Arial"/>
                <w:i/>
                <w:color w:val="141414"/>
                <w:lang w:eastAsia="es-ES"/>
              </w:rPr>
            </w:pPr>
            <w:r w:rsidRPr="00BA2B8B">
              <w:rPr>
                <w:rFonts w:cs="Arial"/>
                <w:i/>
                <w:color w:val="141414"/>
                <w:lang w:eastAsia="es-ES"/>
              </w:rPr>
              <w:t>De acuerdo a los antecedentes solicitados en la Ord. MZN N° 484, respecto del informe semestral "Estado de pilas y ocurrencia de filtraciones" de la faena</w:t>
            </w:r>
          </w:p>
          <w:p w:rsidR="00C92928" w:rsidRPr="00BA2B8B" w:rsidRDefault="00C92928" w:rsidP="00C57A2F">
            <w:pPr>
              <w:tabs>
                <w:tab w:val="left" w:pos="743"/>
              </w:tabs>
              <w:autoSpaceDE w:val="0"/>
              <w:autoSpaceDN w:val="0"/>
              <w:adjustRightInd w:val="0"/>
              <w:ind w:left="918"/>
              <w:rPr>
                <w:rFonts w:cs="Arial"/>
                <w:i/>
                <w:color w:val="141414"/>
                <w:lang w:eastAsia="es-ES"/>
              </w:rPr>
            </w:pPr>
            <w:r w:rsidRPr="00BA2B8B">
              <w:rPr>
                <w:rFonts w:cs="Arial"/>
                <w:i/>
                <w:color w:val="141414"/>
                <w:lang w:eastAsia="es-ES"/>
              </w:rPr>
              <w:t xml:space="preserve">Negreiros, se adjunta información correspondiente a: </w:t>
            </w:r>
          </w:p>
          <w:p w:rsidR="00C92928" w:rsidRPr="00BA2B8B" w:rsidRDefault="00C92928" w:rsidP="00BA2B8B">
            <w:pPr>
              <w:tabs>
                <w:tab w:val="left" w:pos="743"/>
              </w:tabs>
              <w:autoSpaceDE w:val="0"/>
              <w:autoSpaceDN w:val="0"/>
              <w:adjustRightInd w:val="0"/>
              <w:ind w:left="918"/>
              <w:rPr>
                <w:rFonts w:cs="Arial"/>
                <w:i/>
                <w:color w:val="141414"/>
                <w:lang w:eastAsia="es-ES"/>
              </w:rPr>
            </w:pPr>
            <w:r w:rsidRPr="00BA2B8B">
              <w:rPr>
                <w:rFonts w:cs="Arial"/>
                <w:i/>
                <w:color w:val="141414"/>
                <w:lang w:eastAsia="es-ES"/>
              </w:rPr>
              <w:lastRenderedPageBreak/>
              <w:t>• Copia de la carta de recepción del informe entregado a SERNAGEOMIN.</w:t>
            </w:r>
          </w:p>
          <w:p w:rsidR="00C92928" w:rsidRPr="00BA2B8B" w:rsidRDefault="00C92928" w:rsidP="00BA2B8B">
            <w:pPr>
              <w:tabs>
                <w:tab w:val="left" w:pos="743"/>
              </w:tabs>
              <w:autoSpaceDE w:val="0"/>
              <w:autoSpaceDN w:val="0"/>
              <w:adjustRightInd w:val="0"/>
              <w:ind w:left="918"/>
              <w:rPr>
                <w:rFonts w:cs="Arial"/>
                <w:i/>
                <w:color w:val="141414"/>
                <w:lang w:eastAsia="es-ES"/>
              </w:rPr>
            </w:pPr>
            <w:r w:rsidRPr="00BA2B8B">
              <w:rPr>
                <w:rFonts w:cs="Arial"/>
                <w:i/>
                <w:color w:val="141414"/>
                <w:lang w:eastAsia="es-ES"/>
              </w:rPr>
              <w:t xml:space="preserve">• Incorporación de definiciones de conceptos y siglas o abreviaturas utilizadas en la tabla 3. Estado de operación Lixiviación. </w:t>
            </w:r>
          </w:p>
          <w:p w:rsidR="00C92928" w:rsidRPr="00BA2B8B" w:rsidRDefault="00C92928" w:rsidP="00C92928">
            <w:pPr>
              <w:tabs>
                <w:tab w:val="left" w:pos="743"/>
              </w:tabs>
              <w:autoSpaceDE w:val="0"/>
              <w:autoSpaceDN w:val="0"/>
              <w:adjustRightInd w:val="0"/>
              <w:ind w:firstLine="459"/>
              <w:rPr>
                <w:rFonts w:cs="Arial"/>
                <w:i/>
                <w:color w:val="141414"/>
                <w:lang w:eastAsia="es-ES"/>
              </w:rPr>
            </w:pPr>
          </w:p>
          <w:p w:rsidR="00C92928" w:rsidRPr="00BA2B8B" w:rsidRDefault="00C92928" w:rsidP="00BA2B8B">
            <w:pPr>
              <w:tabs>
                <w:tab w:val="left" w:pos="743"/>
              </w:tabs>
              <w:autoSpaceDE w:val="0"/>
              <w:autoSpaceDN w:val="0"/>
              <w:adjustRightInd w:val="0"/>
              <w:ind w:left="918"/>
              <w:rPr>
                <w:rFonts w:cs="Arial"/>
                <w:i/>
                <w:color w:val="141414"/>
                <w:lang w:eastAsia="es-ES"/>
              </w:rPr>
            </w:pPr>
            <w:r w:rsidRPr="00BA2B8B">
              <w:rPr>
                <w:rFonts w:cs="Arial"/>
                <w:i/>
                <w:color w:val="141414"/>
                <w:lang w:eastAsia="es-ES"/>
              </w:rPr>
              <w:t>Informamos que los próximos informes semestrales de estado de operación lixiviación Negreiros, serán ingresados a la página de la Superintendencia de Medio Ambiente con copia al Servicio Nacional de Geología y Minería SERNAGEOMIN.</w:t>
            </w:r>
          </w:p>
          <w:p w:rsidR="00C92928" w:rsidRDefault="00C92928" w:rsidP="00B40C9B">
            <w:pPr>
              <w:tabs>
                <w:tab w:val="left" w:pos="743"/>
              </w:tabs>
              <w:autoSpaceDE w:val="0"/>
              <w:autoSpaceDN w:val="0"/>
              <w:adjustRightInd w:val="0"/>
              <w:ind w:firstLine="459"/>
              <w:rPr>
                <w:rFonts w:cs="Arial"/>
                <w:color w:val="141414"/>
                <w:lang w:eastAsia="es-ES"/>
              </w:rPr>
            </w:pPr>
          </w:p>
          <w:p w:rsidR="000D47B9" w:rsidRPr="00B40C9B" w:rsidRDefault="00BA2B8B" w:rsidP="00B40C9B">
            <w:pPr>
              <w:tabs>
                <w:tab w:val="left" w:pos="743"/>
              </w:tabs>
              <w:autoSpaceDE w:val="0"/>
              <w:autoSpaceDN w:val="0"/>
              <w:adjustRightInd w:val="0"/>
              <w:ind w:firstLine="459"/>
              <w:rPr>
                <w:rFonts w:cs="Arial"/>
                <w:color w:val="141414"/>
                <w:lang w:eastAsia="es-ES"/>
              </w:rPr>
            </w:pPr>
            <w:r>
              <w:t xml:space="preserve">D. </w:t>
            </w:r>
            <w:r w:rsidR="000D47B9" w:rsidRPr="00B40C9B">
              <w:t>La Superinten</w:t>
            </w:r>
            <w:r w:rsidR="007F528F">
              <w:t>den</w:t>
            </w:r>
            <w:r w:rsidR="000D47B9" w:rsidRPr="00B40C9B">
              <w:t>cia de</w:t>
            </w:r>
            <w:r w:rsidR="007F528F">
              <w:t>l</w:t>
            </w:r>
            <w:r w:rsidR="000D47B9" w:rsidRPr="00B40C9B">
              <w:t xml:space="preserve"> medio Ambiente a través de su ORD. MZN N° 372 del 12 de febrero del 2015, env</w:t>
            </w:r>
            <w:r w:rsidR="007F528F">
              <w:t>ió</w:t>
            </w:r>
            <w:r w:rsidR="000D47B9" w:rsidRPr="00B40C9B">
              <w:t xml:space="preserve"> los antecedentes solicitados al titular a SERNAGEOMIN</w:t>
            </w:r>
          </w:p>
          <w:p w:rsidR="000D47B9" w:rsidRPr="00B40C9B" w:rsidRDefault="000D47B9" w:rsidP="00B40C9B">
            <w:pPr>
              <w:tabs>
                <w:tab w:val="left" w:pos="743"/>
              </w:tabs>
              <w:autoSpaceDE w:val="0"/>
              <w:autoSpaceDN w:val="0"/>
              <w:adjustRightInd w:val="0"/>
              <w:ind w:left="360" w:firstLine="459"/>
              <w:rPr>
                <w:lang w:eastAsia="es-ES"/>
              </w:rPr>
            </w:pPr>
          </w:p>
          <w:p w:rsidR="000D47B9" w:rsidRDefault="00BA2B8B" w:rsidP="00B40C9B">
            <w:pPr>
              <w:tabs>
                <w:tab w:val="left" w:pos="743"/>
              </w:tabs>
              <w:autoSpaceDE w:val="0"/>
              <w:autoSpaceDN w:val="0"/>
              <w:adjustRightInd w:val="0"/>
              <w:ind w:firstLine="459"/>
              <w:rPr>
                <w:lang w:eastAsia="es-ES"/>
              </w:rPr>
            </w:pPr>
            <w:r>
              <w:rPr>
                <w:lang w:eastAsia="es-ES"/>
              </w:rPr>
              <w:t>E</w:t>
            </w:r>
            <w:r w:rsidR="00B40C9B" w:rsidRPr="00B40C9B">
              <w:rPr>
                <w:lang w:eastAsia="es-ES"/>
              </w:rPr>
              <w:t xml:space="preserve">. </w:t>
            </w:r>
            <w:r w:rsidR="000D47B9" w:rsidRPr="00B40C9B">
              <w:rPr>
                <w:lang w:eastAsia="es-ES"/>
              </w:rPr>
              <w:t>SERNAGEOMIN  a través de su ORD. 372 del 12 de febrero del 2015, indic</w:t>
            </w:r>
            <w:r w:rsidR="007F528F">
              <w:rPr>
                <w:lang w:eastAsia="es-ES"/>
              </w:rPr>
              <w:t>ó</w:t>
            </w:r>
            <w:r w:rsidR="000D47B9" w:rsidRPr="00B40C9B">
              <w:rPr>
                <w:lang w:eastAsia="es-ES"/>
              </w:rPr>
              <w:t xml:space="preserve"> que </w:t>
            </w:r>
            <w:r w:rsidR="007F528F">
              <w:rPr>
                <w:lang w:eastAsia="es-ES"/>
              </w:rPr>
              <w:t>“</w:t>
            </w:r>
            <w:r w:rsidR="000D47B9" w:rsidRPr="001229FA">
              <w:rPr>
                <w:i/>
                <w:lang w:eastAsia="es-ES"/>
              </w:rPr>
              <w:t>el Servicio no tiene observaciones</w:t>
            </w:r>
            <w:r w:rsidR="007F528F">
              <w:rPr>
                <w:lang w:eastAsia="es-ES"/>
              </w:rPr>
              <w:t>”</w:t>
            </w:r>
            <w:r w:rsidR="000D47B9" w:rsidRPr="00B40C9B">
              <w:rPr>
                <w:lang w:eastAsia="es-ES"/>
              </w:rPr>
              <w:t>.</w:t>
            </w:r>
          </w:p>
          <w:p w:rsidR="003F6A98" w:rsidRDefault="003F6A98" w:rsidP="003F6A98">
            <w:pPr>
              <w:tabs>
                <w:tab w:val="left" w:pos="743"/>
              </w:tabs>
              <w:autoSpaceDE w:val="0"/>
              <w:autoSpaceDN w:val="0"/>
              <w:adjustRightInd w:val="0"/>
              <w:rPr>
                <w:lang w:eastAsia="es-ES"/>
              </w:rPr>
            </w:pPr>
          </w:p>
          <w:p w:rsidR="00E97F49" w:rsidRPr="002F24AE" w:rsidRDefault="003F6A98" w:rsidP="003F6A98">
            <w:pPr>
              <w:ind w:left="549"/>
            </w:pPr>
            <w:r w:rsidRPr="00D63310">
              <w:t xml:space="preserve"> </w:t>
            </w:r>
          </w:p>
        </w:tc>
      </w:tr>
    </w:tbl>
    <w:p w:rsidR="00E97F49" w:rsidRDefault="00E97F49">
      <w:pPr>
        <w:jc w:val="left"/>
        <w:rPr>
          <w:rFonts w:cstheme="minorHAnsi"/>
          <w:b/>
          <w:sz w:val="14"/>
          <w:szCs w:val="24"/>
        </w:rPr>
      </w:pPr>
    </w:p>
    <w:p w:rsidR="00E97F49" w:rsidRPr="00E97F49" w:rsidRDefault="00E97F49" w:rsidP="00E97F49">
      <w:pPr>
        <w:rPr>
          <w:rFonts w:cstheme="minorHAnsi"/>
          <w:sz w:val="14"/>
          <w:szCs w:val="24"/>
        </w:rPr>
      </w:pPr>
    </w:p>
    <w:p w:rsidR="00E97F49" w:rsidRPr="00E97F49" w:rsidRDefault="00E97F49" w:rsidP="00E97F49">
      <w:pPr>
        <w:rPr>
          <w:rFonts w:cstheme="minorHAnsi"/>
          <w:sz w:val="14"/>
          <w:szCs w:val="24"/>
        </w:rPr>
      </w:pPr>
    </w:p>
    <w:p w:rsidR="00E97F49" w:rsidRPr="00E97F49" w:rsidRDefault="00E97F49" w:rsidP="00E97F49">
      <w:pPr>
        <w:rPr>
          <w:rFonts w:cstheme="minorHAnsi"/>
          <w:sz w:val="14"/>
          <w:szCs w:val="24"/>
        </w:rPr>
      </w:pPr>
    </w:p>
    <w:p w:rsidR="00E97F49" w:rsidRDefault="00E97F49">
      <w:pPr>
        <w:jc w:val="left"/>
        <w:rPr>
          <w:rFonts w:cstheme="minorHAnsi"/>
          <w:sz w:val="14"/>
          <w:szCs w:val="24"/>
        </w:rPr>
      </w:pPr>
      <w:r>
        <w:rPr>
          <w:rFonts w:cstheme="minorHAnsi"/>
          <w:sz w:val="14"/>
          <w:szCs w:val="24"/>
        </w:rPr>
        <w:br w:type="page"/>
      </w:r>
    </w:p>
    <w:p w:rsidR="00E97F49" w:rsidRDefault="00E97F49" w:rsidP="00E97F49">
      <w:pPr>
        <w:ind w:firstLine="708"/>
        <w:rPr>
          <w:rFonts w:cstheme="minorHAnsi"/>
          <w:sz w:val="14"/>
          <w:szCs w:val="24"/>
        </w:rPr>
      </w:pPr>
    </w:p>
    <w:p w:rsidR="00E97F49" w:rsidRDefault="00E97F49" w:rsidP="00E97F49">
      <w:pPr>
        <w:rPr>
          <w:rFonts w:cstheme="minorHAnsi"/>
          <w:sz w:val="14"/>
          <w:szCs w:val="24"/>
        </w:rPr>
      </w:pPr>
    </w:p>
    <w:tbl>
      <w:tblPr>
        <w:tblW w:w="13712" w:type="dxa"/>
        <w:jc w:val="center"/>
        <w:tblCellMar>
          <w:left w:w="70" w:type="dxa"/>
          <w:right w:w="70" w:type="dxa"/>
        </w:tblCellMar>
        <w:tblLook w:val="04A0" w:firstRow="1" w:lastRow="0" w:firstColumn="1" w:lastColumn="0" w:noHBand="0" w:noVBand="1"/>
      </w:tblPr>
      <w:tblGrid>
        <w:gridCol w:w="4070"/>
        <w:gridCol w:w="2871"/>
        <w:gridCol w:w="3743"/>
        <w:gridCol w:w="3028"/>
      </w:tblGrid>
      <w:tr w:rsidR="00E97F49" w:rsidRPr="0025129B" w:rsidTr="00B47C6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7F49" w:rsidRPr="0025129B" w:rsidRDefault="00E97F49" w:rsidP="00B47C62">
            <w:pPr>
              <w:jc w:val="center"/>
              <w:rPr>
                <w:rFonts w:eastAsia="Times New Roman"/>
                <w:b/>
                <w:bCs/>
                <w:color w:val="000000"/>
                <w:sz w:val="20"/>
                <w:szCs w:val="20"/>
                <w:lang w:eastAsia="es-CL"/>
              </w:rPr>
            </w:pPr>
            <w:r>
              <w:rPr>
                <w:color w:val="FF0000"/>
              </w:rPr>
              <w:br w:type="page"/>
            </w:r>
            <w:r>
              <w:rPr>
                <w:color w:val="FF0000"/>
              </w:rPr>
              <w:br w:type="page"/>
            </w:r>
            <w:r>
              <w:rPr>
                <w:rFonts w:eastAsia="Times New Roman"/>
                <w:b/>
                <w:bCs/>
                <w:color w:val="000000"/>
                <w:sz w:val="20"/>
                <w:szCs w:val="20"/>
                <w:lang w:eastAsia="es-CL"/>
              </w:rPr>
              <w:t>Registros</w:t>
            </w:r>
          </w:p>
        </w:tc>
      </w:tr>
      <w:tr w:rsidR="00E97F49" w:rsidRPr="0025129B" w:rsidTr="001229FA">
        <w:trPr>
          <w:trHeight w:val="4294"/>
          <w:jc w:val="center"/>
        </w:trPr>
        <w:tc>
          <w:tcPr>
            <w:tcW w:w="2531" w:type="pct"/>
            <w:gridSpan w:val="2"/>
            <w:tcBorders>
              <w:top w:val="nil"/>
              <w:left w:val="single" w:sz="4" w:space="0" w:color="auto"/>
              <w:right w:val="single" w:sz="4" w:space="0" w:color="auto"/>
            </w:tcBorders>
            <w:shd w:val="clear" w:color="auto" w:fill="auto"/>
            <w:noWrap/>
            <w:vAlign w:val="center"/>
            <w:hideMark/>
          </w:tcPr>
          <w:p w:rsidR="00E97F49" w:rsidRPr="0025129B" w:rsidRDefault="00E56C94" w:rsidP="00B47C6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28808F4" wp14:editId="27CC50D5">
                  <wp:extent cx="3960000" cy="2543912"/>
                  <wp:effectExtent l="0" t="0" r="254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0000" cy="2543912"/>
                          </a:xfrm>
                          <a:prstGeom prst="rect">
                            <a:avLst/>
                          </a:prstGeom>
                          <a:noFill/>
                        </pic:spPr>
                      </pic:pic>
                    </a:graphicData>
                  </a:graphic>
                </wp:inline>
              </w:drawing>
            </w:r>
          </w:p>
        </w:tc>
        <w:tc>
          <w:tcPr>
            <w:tcW w:w="2469" w:type="pct"/>
            <w:gridSpan w:val="2"/>
            <w:tcBorders>
              <w:top w:val="nil"/>
              <w:left w:val="single" w:sz="4" w:space="0" w:color="auto"/>
              <w:right w:val="single" w:sz="4" w:space="0" w:color="auto"/>
            </w:tcBorders>
            <w:shd w:val="clear" w:color="auto" w:fill="auto"/>
            <w:noWrap/>
            <w:vAlign w:val="center"/>
            <w:hideMark/>
          </w:tcPr>
          <w:p w:rsidR="00E97F49" w:rsidRPr="0025129B" w:rsidRDefault="00E56C94" w:rsidP="00B47C6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445CD33" wp14:editId="64DE04DA">
                  <wp:extent cx="2685370" cy="252222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6558" cy="2532729"/>
                          </a:xfrm>
                          <a:prstGeom prst="rect">
                            <a:avLst/>
                          </a:prstGeom>
                          <a:noFill/>
                        </pic:spPr>
                      </pic:pic>
                    </a:graphicData>
                  </a:graphic>
                </wp:inline>
              </w:drawing>
            </w:r>
          </w:p>
        </w:tc>
      </w:tr>
      <w:tr w:rsidR="00E56C94" w:rsidRPr="0025129B" w:rsidTr="00B47C62">
        <w:trPr>
          <w:trHeight w:val="300"/>
          <w:jc w:val="center"/>
        </w:trPr>
        <w:tc>
          <w:tcPr>
            <w:tcW w:w="1484" w:type="pct"/>
            <w:tcBorders>
              <w:top w:val="single" w:sz="4" w:space="0" w:color="auto"/>
              <w:left w:val="single" w:sz="4" w:space="0" w:color="auto"/>
              <w:bottom w:val="single" w:sz="4" w:space="0" w:color="auto"/>
              <w:right w:val="nil"/>
            </w:tcBorders>
            <w:shd w:val="clear" w:color="auto" w:fill="auto"/>
            <w:noWrap/>
            <w:vAlign w:val="center"/>
            <w:hideMark/>
          </w:tcPr>
          <w:p w:rsidR="00E56C94" w:rsidRPr="0025129B" w:rsidRDefault="00E56C94" w:rsidP="00E56C94">
            <w:pPr>
              <w:pStyle w:val="Descripcin"/>
              <w:rPr>
                <w:rFonts w:eastAsia="Times New Roman"/>
                <w:color w:val="000000"/>
                <w:szCs w:val="18"/>
                <w:lang w:eastAsia="es-CL"/>
              </w:rPr>
            </w:pPr>
            <w:bookmarkStart w:id="101" w:name="_Toc441765381"/>
            <w:r w:rsidRPr="0025129B">
              <w:t>Fotografía</w:t>
            </w:r>
            <w:r>
              <w:t xml:space="preserve"> </w:t>
            </w:r>
            <w:bookmarkEnd w:id="101"/>
            <w:r>
              <w:t>1</w:t>
            </w:r>
          </w:p>
        </w:tc>
        <w:tc>
          <w:tcPr>
            <w:tcW w:w="10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C94" w:rsidRPr="0025129B" w:rsidRDefault="00E56C94" w:rsidP="00E56C9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26-05</w:t>
            </w:r>
            <w:r w:rsidRPr="00106D0D">
              <w:rPr>
                <w:rFonts w:eastAsia="Times New Roman"/>
                <w:color w:val="000000"/>
                <w:sz w:val="18"/>
                <w:szCs w:val="18"/>
                <w:lang w:eastAsia="es-CL"/>
              </w:rPr>
              <w:t>-2015</w:t>
            </w:r>
          </w:p>
        </w:tc>
        <w:tc>
          <w:tcPr>
            <w:tcW w:w="1365" w:type="pct"/>
            <w:tcBorders>
              <w:top w:val="single" w:sz="4" w:space="0" w:color="auto"/>
              <w:left w:val="nil"/>
              <w:bottom w:val="single" w:sz="4" w:space="0" w:color="auto"/>
              <w:right w:val="nil"/>
            </w:tcBorders>
            <w:shd w:val="clear" w:color="auto" w:fill="auto"/>
            <w:noWrap/>
            <w:vAlign w:val="center"/>
            <w:hideMark/>
          </w:tcPr>
          <w:p w:rsidR="00E56C94" w:rsidRPr="0025129B" w:rsidRDefault="00E56C94" w:rsidP="00E56C94">
            <w:pPr>
              <w:pStyle w:val="Descripcin"/>
              <w:rPr>
                <w:rFonts w:eastAsia="Times New Roman"/>
                <w:color w:val="000000"/>
                <w:szCs w:val="18"/>
                <w:lang w:eastAsia="es-CL"/>
              </w:rPr>
            </w:pPr>
            <w:r w:rsidRPr="0025129B">
              <w:t>Fotografía</w:t>
            </w:r>
            <w:r>
              <w:t xml:space="preserve"> 2</w:t>
            </w:r>
          </w:p>
        </w:tc>
        <w:tc>
          <w:tcPr>
            <w:tcW w:w="11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C94" w:rsidRPr="0025129B" w:rsidRDefault="00E56C94" w:rsidP="00E56C9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26-05</w:t>
            </w:r>
            <w:r w:rsidRPr="00106D0D">
              <w:rPr>
                <w:rFonts w:eastAsia="Times New Roman"/>
                <w:color w:val="000000"/>
                <w:sz w:val="18"/>
                <w:szCs w:val="18"/>
                <w:lang w:eastAsia="es-CL"/>
              </w:rPr>
              <w:t>-2015</w:t>
            </w:r>
          </w:p>
        </w:tc>
      </w:tr>
      <w:tr w:rsidR="00E97F49" w:rsidRPr="0025129B" w:rsidTr="00B47C62">
        <w:trPr>
          <w:trHeight w:val="453"/>
          <w:jc w:val="center"/>
        </w:trPr>
        <w:tc>
          <w:tcPr>
            <w:tcW w:w="253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E97F49" w:rsidRDefault="00E97F49" w:rsidP="00B47C62">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E97F49" w:rsidRPr="0025129B" w:rsidRDefault="00E56C94" w:rsidP="00BA2B8B">
            <w:pPr>
              <w:rPr>
                <w:rFonts w:eastAsia="Times New Roman"/>
                <w:color w:val="000000"/>
                <w:sz w:val="18"/>
                <w:szCs w:val="18"/>
                <w:lang w:eastAsia="es-CL"/>
              </w:rPr>
            </w:pPr>
            <w:r w:rsidRPr="00E56C94">
              <w:rPr>
                <w:rFonts w:eastAsia="Times New Roman"/>
                <w:color w:val="000000"/>
                <w:sz w:val="18"/>
                <w:szCs w:val="18"/>
                <w:lang w:eastAsia="es-CL"/>
              </w:rPr>
              <w:t xml:space="preserve">Se observa el Sector </w:t>
            </w:r>
            <w:r w:rsidR="007F528F">
              <w:rPr>
                <w:rFonts w:eastAsia="Times New Roman"/>
                <w:color w:val="000000"/>
                <w:sz w:val="18"/>
                <w:szCs w:val="18"/>
                <w:lang w:eastAsia="es-CL"/>
              </w:rPr>
              <w:t xml:space="preserve">de </w:t>
            </w:r>
            <w:r w:rsidRPr="00E56C94">
              <w:rPr>
                <w:rFonts w:eastAsia="Times New Roman"/>
                <w:color w:val="000000"/>
                <w:sz w:val="18"/>
                <w:szCs w:val="18"/>
                <w:lang w:eastAsia="es-CL"/>
              </w:rPr>
              <w:t>la planta concentradora de Negreiros, torres blow out</w:t>
            </w:r>
          </w:p>
        </w:tc>
        <w:tc>
          <w:tcPr>
            <w:tcW w:w="246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E97F49" w:rsidRDefault="00E97F49" w:rsidP="00B47C62">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E97F49" w:rsidRPr="0025129B" w:rsidRDefault="00BA2B8B" w:rsidP="00BA2B8B">
            <w:pPr>
              <w:rPr>
                <w:rFonts w:eastAsia="Times New Roman"/>
                <w:color w:val="000000"/>
                <w:sz w:val="18"/>
                <w:szCs w:val="18"/>
                <w:lang w:eastAsia="es-CL"/>
              </w:rPr>
            </w:pPr>
            <w:r w:rsidRPr="00E56C94">
              <w:rPr>
                <w:rFonts w:eastAsia="Times New Roman"/>
                <w:color w:val="000000"/>
                <w:sz w:val="18"/>
                <w:szCs w:val="18"/>
                <w:lang w:eastAsia="es-CL"/>
              </w:rPr>
              <w:t xml:space="preserve">Se observa el Sector </w:t>
            </w:r>
            <w:r>
              <w:rPr>
                <w:rFonts w:eastAsia="Times New Roman"/>
                <w:color w:val="000000"/>
                <w:sz w:val="18"/>
                <w:szCs w:val="18"/>
                <w:lang w:eastAsia="es-CL"/>
              </w:rPr>
              <w:t xml:space="preserve">de </w:t>
            </w:r>
            <w:r w:rsidRPr="00E56C94">
              <w:rPr>
                <w:rFonts w:eastAsia="Times New Roman"/>
                <w:color w:val="000000"/>
                <w:sz w:val="18"/>
                <w:szCs w:val="18"/>
                <w:lang w:eastAsia="es-CL"/>
              </w:rPr>
              <w:t xml:space="preserve">la planta concentradora de Negreiros </w:t>
            </w:r>
            <w:r>
              <w:rPr>
                <w:rFonts w:eastAsia="Times New Roman"/>
                <w:color w:val="000000"/>
                <w:sz w:val="18"/>
                <w:szCs w:val="18"/>
                <w:lang w:eastAsia="es-CL"/>
              </w:rPr>
              <w:t>t</w:t>
            </w:r>
            <w:r w:rsidRPr="00E56C94">
              <w:rPr>
                <w:rFonts w:eastAsia="Times New Roman"/>
                <w:color w:val="000000"/>
                <w:sz w:val="18"/>
                <w:szCs w:val="18"/>
                <w:lang w:eastAsia="es-CL"/>
              </w:rPr>
              <w:t>orres de absorción</w:t>
            </w:r>
          </w:p>
        </w:tc>
      </w:tr>
      <w:tr w:rsidR="00E97F49" w:rsidRPr="0025129B" w:rsidTr="00B47C62">
        <w:trPr>
          <w:trHeight w:val="481"/>
          <w:jc w:val="center"/>
        </w:trPr>
        <w:tc>
          <w:tcPr>
            <w:tcW w:w="2531" w:type="pct"/>
            <w:gridSpan w:val="2"/>
            <w:vMerge/>
            <w:tcBorders>
              <w:top w:val="single" w:sz="4" w:space="0" w:color="auto"/>
              <w:left w:val="single" w:sz="4" w:space="0" w:color="auto"/>
              <w:bottom w:val="single" w:sz="4" w:space="0" w:color="000000"/>
              <w:right w:val="single" w:sz="4" w:space="0" w:color="000000"/>
            </w:tcBorders>
            <w:vAlign w:val="center"/>
            <w:hideMark/>
          </w:tcPr>
          <w:p w:rsidR="00E97F49" w:rsidRPr="0025129B" w:rsidRDefault="00E97F49" w:rsidP="00B47C62">
            <w:pPr>
              <w:jc w:val="left"/>
              <w:rPr>
                <w:rFonts w:eastAsia="Times New Roman"/>
                <w:color w:val="000000"/>
                <w:sz w:val="20"/>
                <w:szCs w:val="20"/>
                <w:lang w:eastAsia="es-CL"/>
              </w:rPr>
            </w:pPr>
          </w:p>
        </w:tc>
        <w:tc>
          <w:tcPr>
            <w:tcW w:w="2469" w:type="pct"/>
            <w:gridSpan w:val="2"/>
            <w:vMerge/>
            <w:tcBorders>
              <w:top w:val="single" w:sz="4" w:space="0" w:color="auto"/>
              <w:left w:val="single" w:sz="4" w:space="0" w:color="auto"/>
              <w:bottom w:val="single" w:sz="4" w:space="0" w:color="000000"/>
              <w:right w:val="single" w:sz="4" w:space="0" w:color="000000"/>
            </w:tcBorders>
            <w:vAlign w:val="center"/>
            <w:hideMark/>
          </w:tcPr>
          <w:p w:rsidR="00E97F49" w:rsidRPr="0025129B" w:rsidRDefault="00E97F49" w:rsidP="00B47C62">
            <w:pPr>
              <w:jc w:val="left"/>
              <w:rPr>
                <w:rFonts w:eastAsia="Times New Roman"/>
                <w:color w:val="000000"/>
                <w:sz w:val="20"/>
                <w:szCs w:val="20"/>
                <w:lang w:eastAsia="es-CL"/>
              </w:rPr>
            </w:pPr>
          </w:p>
        </w:tc>
      </w:tr>
    </w:tbl>
    <w:p w:rsidR="00E56C94" w:rsidRDefault="00E56C94" w:rsidP="00E97F49">
      <w:pPr>
        <w:rPr>
          <w:rFonts w:cstheme="minorHAnsi"/>
          <w:sz w:val="14"/>
          <w:szCs w:val="24"/>
        </w:rPr>
      </w:pPr>
    </w:p>
    <w:p w:rsidR="00E56C94" w:rsidRDefault="00E56C94">
      <w:pPr>
        <w:jc w:val="left"/>
        <w:rPr>
          <w:rFonts w:cstheme="minorHAnsi"/>
          <w:sz w:val="14"/>
          <w:szCs w:val="24"/>
        </w:rPr>
      </w:pPr>
      <w:r>
        <w:rPr>
          <w:rFonts w:cstheme="minorHAnsi"/>
          <w:sz w:val="14"/>
          <w:szCs w:val="24"/>
        </w:rPr>
        <w:br w:type="page"/>
      </w:r>
    </w:p>
    <w:p w:rsidR="00E56C94" w:rsidRDefault="00E56C94" w:rsidP="00E97F49">
      <w:pPr>
        <w:rPr>
          <w:rFonts w:cstheme="minorHAnsi"/>
          <w:sz w:val="14"/>
          <w:szCs w:val="24"/>
        </w:rPr>
      </w:pPr>
    </w:p>
    <w:tbl>
      <w:tblPr>
        <w:tblW w:w="13712" w:type="dxa"/>
        <w:jc w:val="center"/>
        <w:tblCellMar>
          <w:left w:w="70" w:type="dxa"/>
          <w:right w:w="70" w:type="dxa"/>
        </w:tblCellMar>
        <w:tblLook w:val="04A0" w:firstRow="1" w:lastRow="0" w:firstColumn="1" w:lastColumn="0" w:noHBand="0" w:noVBand="1"/>
      </w:tblPr>
      <w:tblGrid>
        <w:gridCol w:w="4070"/>
        <w:gridCol w:w="2871"/>
        <w:gridCol w:w="3743"/>
        <w:gridCol w:w="3028"/>
      </w:tblGrid>
      <w:tr w:rsidR="00E56C94" w:rsidRPr="0025129B" w:rsidTr="00E56C9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C94" w:rsidRPr="0025129B" w:rsidRDefault="00E56C94" w:rsidP="00E56C94">
            <w:pPr>
              <w:jc w:val="center"/>
              <w:rPr>
                <w:rFonts w:eastAsia="Times New Roman"/>
                <w:b/>
                <w:bCs/>
                <w:color w:val="000000"/>
                <w:sz w:val="20"/>
                <w:szCs w:val="20"/>
                <w:lang w:eastAsia="es-CL"/>
              </w:rPr>
            </w:pPr>
            <w:r>
              <w:rPr>
                <w:color w:val="FF0000"/>
              </w:rPr>
              <w:br w:type="page"/>
            </w:r>
            <w:r>
              <w:rPr>
                <w:color w:val="FF0000"/>
              </w:rPr>
              <w:br w:type="page"/>
            </w:r>
            <w:r>
              <w:rPr>
                <w:rFonts w:eastAsia="Times New Roman"/>
                <w:b/>
                <w:bCs/>
                <w:color w:val="000000"/>
                <w:sz w:val="20"/>
                <w:szCs w:val="20"/>
                <w:lang w:eastAsia="es-CL"/>
              </w:rPr>
              <w:t>Registros</w:t>
            </w:r>
          </w:p>
        </w:tc>
      </w:tr>
      <w:tr w:rsidR="00E56C94" w:rsidRPr="0025129B" w:rsidTr="00E56C94">
        <w:trPr>
          <w:trHeight w:val="6079"/>
          <w:jc w:val="center"/>
        </w:trPr>
        <w:tc>
          <w:tcPr>
            <w:tcW w:w="2531" w:type="pct"/>
            <w:gridSpan w:val="2"/>
            <w:tcBorders>
              <w:top w:val="nil"/>
              <w:left w:val="single" w:sz="4" w:space="0" w:color="auto"/>
              <w:right w:val="single" w:sz="4" w:space="0" w:color="auto"/>
            </w:tcBorders>
            <w:shd w:val="clear" w:color="auto" w:fill="auto"/>
            <w:noWrap/>
            <w:vAlign w:val="center"/>
            <w:hideMark/>
          </w:tcPr>
          <w:p w:rsidR="00E56C94" w:rsidRPr="0025129B" w:rsidRDefault="00E56C94" w:rsidP="00E56C94">
            <w:pPr>
              <w:jc w:val="center"/>
              <w:rPr>
                <w:rFonts w:eastAsia="Times New Roman"/>
                <w:color w:val="000000"/>
                <w:sz w:val="20"/>
                <w:szCs w:val="20"/>
                <w:lang w:eastAsia="es-CL"/>
              </w:rPr>
            </w:pPr>
            <w:r>
              <w:rPr>
                <w:noProof/>
                <w:lang w:eastAsia="es-CL"/>
              </w:rPr>
              <w:drawing>
                <wp:inline distT="0" distB="0" distL="0" distR="0" wp14:anchorId="346D0B8B" wp14:editId="56609FFF">
                  <wp:extent cx="3985640" cy="2514600"/>
                  <wp:effectExtent l="0" t="0" r="0" b="0"/>
                  <wp:docPr id="24" name="Imagen 24" descr="C:\Users\alba.urquijo\AppData\Local\Microsoft\Windows\Temporary Internet Files\Content.Outlook\ADMIT0Q8\IMG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ba.urquijo\AppData\Local\Microsoft\Windows\Temporary Internet Files\Content.Outlook\ADMIT0Q8\IMG_024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494" t="8473" r="17251" b="26353"/>
                          <a:stretch/>
                        </pic:blipFill>
                        <pic:spPr bwMode="auto">
                          <a:xfrm>
                            <a:off x="0" y="0"/>
                            <a:ext cx="4000353" cy="25238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9" w:type="pct"/>
            <w:gridSpan w:val="2"/>
            <w:tcBorders>
              <w:top w:val="nil"/>
              <w:left w:val="single" w:sz="4" w:space="0" w:color="auto"/>
              <w:right w:val="single" w:sz="4" w:space="0" w:color="auto"/>
            </w:tcBorders>
            <w:shd w:val="clear" w:color="auto" w:fill="auto"/>
            <w:noWrap/>
            <w:vAlign w:val="center"/>
            <w:hideMark/>
          </w:tcPr>
          <w:p w:rsidR="00E56C94" w:rsidRPr="0025129B" w:rsidRDefault="00883A5B" w:rsidP="00E56C94">
            <w:pPr>
              <w:jc w:val="center"/>
              <w:rPr>
                <w:rFonts w:eastAsia="Times New Roman"/>
                <w:color w:val="000000"/>
                <w:sz w:val="20"/>
                <w:szCs w:val="20"/>
                <w:lang w:eastAsia="es-CL"/>
              </w:rPr>
            </w:pPr>
            <w:r>
              <w:rPr>
                <w:noProof/>
                <w:lang w:eastAsia="es-CL"/>
              </w:rPr>
              <w:drawing>
                <wp:inline distT="0" distB="0" distL="0" distR="0" wp14:anchorId="53E6E4EF" wp14:editId="5BE982DC">
                  <wp:extent cx="3543300" cy="2619375"/>
                  <wp:effectExtent l="0" t="0" r="0" b="9525"/>
                  <wp:docPr id="25" name="Imagen 25" descr="C:\Users\alba.urquijo\AppData\Local\Microsoft\Windows\Temporary Internet Files\Content.Outlook\ADMIT0Q8\IMG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ba.urquijo\AppData\Local\Microsoft\Windows\Temporary Internet Files\Content.Outlook\ADMIT0Q8\IMG_020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4605" r="2105" b="8147"/>
                          <a:stretch/>
                        </pic:blipFill>
                        <pic:spPr bwMode="auto">
                          <a:xfrm>
                            <a:off x="0" y="0"/>
                            <a:ext cx="3544171" cy="26200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6C94" w:rsidRPr="0025129B" w:rsidTr="00E56C94">
        <w:trPr>
          <w:trHeight w:val="300"/>
          <w:jc w:val="center"/>
        </w:trPr>
        <w:tc>
          <w:tcPr>
            <w:tcW w:w="1484" w:type="pct"/>
            <w:tcBorders>
              <w:top w:val="single" w:sz="4" w:space="0" w:color="auto"/>
              <w:left w:val="single" w:sz="4" w:space="0" w:color="auto"/>
              <w:bottom w:val="single" w:sz="4" w:space="0" w:color="auto"/>
              <w:right w:val="nil"/>
            </w:tcBorders>
            <w:shd w:val="clear" w:color="auto" w:fill="auto"/>
            <w:noWrap/>
            <w:vAlign w:val="center"/>
            <w:hideMark/>
          </w:tcPr>
          <w:p w:rsidR="00E56C94" w:rsidRPr="0025129B" w:rsidRDefault="00E56C94" w:rsidP="00E56C94">
            <w:pPr>
              <w:pStyle w:val="Descripcin"/>
              <w:rPr>
                <w:rFonts w:eastAsia="Times New Roman"/>
                <w:color w:val="000000"/>
                <w:szCs w:val="18"/>
                <w:lang w:eastAsia="es-CL"/>
              </w:rPr>
            </w:pPr>
            <w:r w:rsidRPr="0025129B">
              <w:t>Fotografía</w:t>
            </w:r>
            <w:r w:rsidR="00883A5B">
              <w:t xml:space="preserve"> 3</w:t>
            </w:r>
          </w:p>
        </w:tc>
        <w:tc>
          <w:tcPr>
            <w:tcW w:w="10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C94" w:rsidRPr="0025129B" w:rsidRDefault="00E56C94" w:rsidP="00E56C9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26-05</w:t>
            </w:r>
            <w:r w:rsidRPr="00106D0D">
              <w:rPr>
                <w:rFonts w:eastAsia="Times New Roman"/>
                <w:color w:val="000000"/>
                <w:sz w:val="18"/>
                <w:szCs w:val="18"/>
                <w:lang w:eastAsia="es-CL"/>
              </w:rPr>
              <w:t>-2015</w:t>
            </w:r>
          </w:p>
        </w:tc>
        <w:tc>
          <w:tcPr>
            <w:tcW w:w="1365" w:type="pct"/>
            <w:tcBorders>
              <w:top w:val="single" w:sz="4" w:space="0" w:color="auto"/>
              <w:left w:val="nil"/>
              <w:bottom w:val="single" w:sz="4" w:space="0" w:color="auto"/>
              <w:right w:val="nil"/>
            </w:tcBorders>
            <w:shd w:val="clear" w:color="auto" w:fill="auto"/>
            <w:noWrap/>
            <w:vAlign w:val="center"/>
            <w:hideMark/>
          </w:tcPr>
          <w:p w:rsidR="00E56C94" w:rsidRPr="0025129B" w:rsidRDefault="00E56C94" w:rsidP="00883A5B">
            <w:pPr>
              <w:pStyle w:val="Descripcin"/>
              <w:rPr>
                <w:rFonts w:eastAsia="Times New Roman"/>
                <w:color w:val="000000"/>
                <w:szCs w:val="18"/>
                <w:lang w:eastAsia="es-CL"/>
              </w:rPr>
            </w:pPr>
            <w:r w:rsidRPr="0025129B">
              <w:t>Fotografía</w:t>
            </w:r>
            <w:r>
              <w:t xml:space="preserve"> </w:t>
            </w:r>
            <w:r w:rsidR="00883A5B">
              <w:t>4</w:t>
            </w:r>
          </w:p>
        </w:tc>
        <w:tc>
          <w:tcPr>
            <w:tcW w:w="11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C94" w:rsidRPr="0025129B" w:rsidRDefault="00E56C94" w:rsidP="00E56C9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26-05</w:t>
            </w:r>
            <w:r w:rsidRPr="00106D0D">
              <w:rPr>
                <w:rFonts w:eastAsia="Times New Roman"/>
                <w:color w:val="000000"/>
                <w:sz w:val="18"/>
                <w:szCs w:val="18"/>
                <w:lang w:eastAsia="es-CL"/>
              </w:rPr>
              <w:t>-2015</w:t>
            </w:r>
          </w:p>
        </w:tc>
      </w:tr>
      <w:tr w:rsidR="00E56C94" w:rsidRPr="0025129B" w:rsidTr="00E56C94">
        <w:trPr>
          <w:trHeight w:val="453"/>
          <w:jc w:val="center"/>
        </w:trPr>
        <w:tc>
          <w:tcPr>
            <w:tcW w:w="253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E56C94" w:rsidRDefault="00E56C94" w:rsidP="00E56C94">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E56C94" w:rsidRPr="0025129B" w:rsidRDefault="00E56C94" w:rsidP="00E56C94">
            <w:pPr>
              <w:rPr>
                <w:rFonts w:eastAsia="Times New Roman"/>
                <w:color w:val="000000"/>
                <w:sz w:val="18"/>
                <w:szCs w:val="18"/>
                <w:lang w:eastAsia="es-CL"/>
              </w:rPr>
            </w:pPr>
            <w:r w:rsidRPr="00E56C94">
              <w:rPr>
                <w:rFonts w:eastAsia="Times New Roman"/>
                <w:color w:val="000000"/>
                <w:sz w:val="18"/>
                <w:szCs w:val="18"/>
                <w:lang w:eastAsia="es-CL"/>
              </w:rPr>
              <w:t>Se observa el Sector la planta concentradora de Negreiros, estanques de ácido sulfúrico</w:t>
            </w:r>
          </w:p>
        </w:tc>
        <w:tc>
          <w:tcPr>
            <w:tcW w:w="246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E56C94" w:rsidRDefault="00E56C94" w:rsidP="00E56C94">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883A5B" w:rsidRDefault="00883A5B" w:rsidP="00E56C94">
            <w:pPr>
              <w:jc w:val="left"/>
              <w:rPr>
                <w:rFonts w:eastAsia="Times New Roman"/>
                <w:color w:val="000000"/>
                <w:sz w:val="18"/>
                <w:szCs w:val="18"/>
                <w:lang w:eastAsia="es-CL"/>
              </w:rPr>
            </w:pPr>
            <w:r w:rsidRPr="00883A5B">
              <w:rPr>
                <w:rFonts w:eastAsia="Times New Roman"/>
                <w:color w:val="000000"/>
                <w:sz w:val="18"/>
                <w:szCs w:val="18"/>
                <w:lang w:eastAsia="es-CL"/>
              </w:rPr>
              <w:t>Piscina de solución Negreiros</w:t>
            </w:r>
          </w:p>
          <w:p w:rsidR="00E56C94" w:rsidRPr="0025129B" w:rsidRDefault="00E56C94" w:rsidP="00883A5B">
            <w:pPr>
              <w:rPr>
                <w:rFonts w:eastAsia="Times New Roman"/>
                <w:color w:val="000000"/>
                <w:sz w:val="18"/>
                <w:szCs w:val="18"/>
                <w:lang w:eastAsia="es-CL"/>
              </w:rPr>
            </w:pPr>
          </w:p>
        </w:tc>
      </w:tr>
      <w:tr w:rsidR="00E56C94" w:rsidRPr="0025129B" w:rsidTr="00E56C94">
        <w:trPr>
          <w:trHeight w:val="481"/>
          <w:jc w:val="center"/>
        </w:trPr>
        <w:tc>
          <w:tcPr>
            <w:tcW w:w="2531" w:type="pct"/>
            <w:gridSpan w:val="2"/>
            <w:vMerge/>
            <w:tcBorders>
              <w:top w:val="single" w:sz="4" w:space="0" w:color="auto"/>
              <w:left w:val="single" w:sz="4" w:space="0" w:color="auto"/>
              <w:bottom w:val="single" w:sz="4" w:space="0" w:color="000000"/>
              <w:right w:val="single" w:sz="4" w:space="0" w:color="000000"/>
            </w:tcBorders>
            <w:vAlign w:val="center"/>
            <w:hideMark/>
          </w:tcPr>
          <w:p w:rsidR="00E56C94" w:rsidRPr="0025129B" w:rsidRDefault="00E56C94" w:rsidP="00E56C94">
            <w:pPr>
              <w:jc w:val="left"/>
              <w:rPr>
                <w:rFonts w:eastAsia="Times New Roman"/>
                <w:color w:val="000000"/>
                <w:sz w:val="20"/>
                <w:szCs w:val="20"/>
                <w:lang w:eastAsia="es-CL"/>
              </w:rPr>
            </w:pPr>
          </w:p>
        </w:tc>
        <w:tc>
          <w:tcPr>
            <w:tcW w:w="2469" w:type="pct"/>
            <w:gridSpan w:val="2"/>
            <w:vMerge/>
            <w:tcBorders>
              <w:top w:val="single" w:sz="4" w:space="0" w:color="auto"/>
              <w:left w:val="single" w:sz="4" w:space="0" w:color="auto"/>
              <w:bottom w:val="single" w:sz="4" w:space="0" w:color="000000"/>
              <w:right w:val="single" w:sz="4" w:space="0" w:color="000000"/>
            </w:tcBorders>
            <w:vAlign w:val="center"/>
            <w:hideMark/>
          </w:tcPr>
          <w:p w:rsidR="00E56C94" w:rsidRPr="0025129B" w:rsidRDefault="00E56C94" w:rsidP="00E56C94">
            <w:pPr>
              <w:jc w:val="left"/>
              <w:rPr>
                <w:rFonts w:eastAsia="Times New Roman"/>
                <w:color w:val="000000"/>
                <w:sz w:val="20"/>
                <w:szCs w:val="20"/>
                <w:lang w:eastAsia="es-CL"/>
              </w:rPr>
            </w:pPr>
          </w:p>
        </w:tc>
      </w:tr>
    </w:tbl>
    <w:p w:rsidR="00E56C94" w:rsidRDefault="00E56C94" w:rsidP="00E56C94">
      <w:pPr>
        <w:rPr>
          <w:rFonts w:cstheme="minorHAnsi"/>
          <w:sz w:val="14"/>
          <w:szCs w:val="24"/>
        </w:rPr>
      </w:pPr>
    </w:p>
    <w:p w:rsidR="00A74310" w:rsidRDefault="00A74310" w:rsidP="00E56C94">
      <w:pPr>
        <w:rPr>
          <w:rFonts w:cstheme="minorHAnsi"/>
          <w:sz w:val="14"/>
          <w:szCs w:val="24"/>
        </w:rPr>
      </w:pPr>
    </w:p>
    <w:p w:rsidR="00883A5B" w:rsidRDefault="00883A5B">
      <w:pPr>
        <w:jc w:val="left"/>
        <w:rPr>
          <w:rFonts w:cstheme="minorHAnsi"/>
          <w:sz w:val="14"/>
          <w:szCs w:val="24"/>
        </w:rPr>
      </w:pPr>
      <w:r>
        <w:rPr>
          <w:rFonts w:cstheme="minorHAnsi"/>
          <w:sz w:val="14"/>
          <w:szCs w:val="24"/>
        </w:rPr>
        <w:br w:type="page"/>
      </w:r>
    </w:p>
    <w:tbl>
      <w:tblPr>
        <w:tblW w:w="13712" w:type="dxa"/>
        <w:jc w:val="center"/>
        <w:tblCellMar>
          <w:left w:w="70" w:type="dxa"/>
          <w:right w:w="70" w:type="dxa"/>
        </w:tblCellMar>
        <w:tblLook w:val="04A0" w:firstRow="1" w:lastRow="0" w:firstColumn="1" w:lastColumn="0" w:noHBand="0" w:noVBand="1"/>
      </w:tblPr>
      <w:tblGrid>
        <w:gridCol w:w="4070"/>
        <w:gridCol w:w="2871"/>
        <w:gridCol w:w="3743"/>
        <w:gridCol w:w="3028"/>
      </w:tblGrid>
      <w:tr w:rsidR="00883A5B" w:rsidRPr="0025129B" w:rsidTr="00DE7CE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83A5B" w:rsidRPr="0025129B" w:rsidRDefault="00883A5B" w:rsidP="00DE7CE2">
            <w:pPr>
              <w:jc w:val="center"/>
              <w:rPr>
                <w:rFonts w:eastAsia="Times New Roman"/>
                <w:b/>
                <w:bCs/>
                <w:color w:val="000000"/>
                <w:sz w:val="20"/>
                <w:szCs w:val="20"/>
                <w:lang w:eastAsia="es-CL"/>
              </w:rPr>
            </w:pPr>
            <w:r>
              <w:rPr>
                <w:rFonts w:cstheme="minorHAnsi"/>
                <w:sz w:val="14"/>
                <w:szCs w:val="24"/>
              </w:rPr>
              <w:lastRenderedPageBreak/>
              <w:br w:type="page"/>
            </w:r>
            <w:r>
              <w:rPr>
                <w:color w:val="FF0000"/>
              </w:rPr>
              <w:br w:type="page"/>
            </w:r>
            <w:r>
              <w:rPr>
                <w:color w:val="FF0000"/>
              </w:rPr>
              <w:br w:type="page"/>
            </w:r>
            <w:r>
              <w:rPr>
                <w:rFonts w:eastAsia="Times New Roman"/>
                <w:b/>
                <w:bCs/>
                <w:color w:val="000000"/>
                <w:sz w:val="20"/>
                <w:szCs w:val="20"/>
                <w:lang w:eastAsia="es-CL"/>
              </w:rPr>
              <w:t>Registros</w:t>
            </w:r>
          </w:p>
        </w:tc>
      </w:tr>
      <w:tr w:rsidR="00883A5B" w:rsidRPr="0025129B" w:rsidTr="00DE7CE2">
        <w:trPr>
          <w:trHeight w:val="6079"/>
          <w:jc w:val="center"/>
        </w:trPr>
        <w:tc>
          <w:tcPr>
            <w:tcW w:w="2531" w:type="pct"/>
            <w:gridSpan w:val="2"/>
            <w:tcBorders>
              <w:top w:val="nil"/>
              <w:left w:val="single" w:sz="4" w:space="0" w:color="auto"/>
              <w:right w:val="single" w:sz="4" w:space="0" w:color="auto"/>
            </w:tcBorders>
            <w:shd w:val="clear" w:color="auto" w:fill="auto"/>
            <w:noWrap/>
            <w:vAlign w:val="center"/>
            <w:hideMark/>
          </w:tcPr>
          <w:p w:rsidR="00883A5B" w:rsidRPr="0025129B" w:rsidRDefault="00883A5B" w:rsidP="00DE7CE2">
            <w:pPr>
              <w:jc w:val="center"/>
              <w:rPr>
                <w:rFonts w:eastAsia="Times New Roman"/>
                <w:color w:val="000000"/>
                <w:sz w:val="20"/>
                <w:szCs w:val="20"/>
                <w:lang w:eastAsia="es-CL"/>
              </w:rPr>
            </w:pPr>
            <w:r>
              <w:rPr>
                <w:noProof/>
                <w:lang w:eastAsia="es-CL"/>
              </w:rPr>
              <w:drawing>
                <wp:anchor distT="0" distB="0" distL="114300" distR="114300" simplePos="0" relativeHeight="251656192" behindDoc="1" locked="0" layoutInCell="1" allowOverlap="1" wp14:anchorId="284E0A30" wp14:editId="54E9AC3A">
                  <wp:simplePos x="0" y="0"/>
                  <wp:positionH relativeFrom="column">
                    <wp:posOffset>200660</wp:posOffset>
                  </wp:positionH>
                  <wp:positionV relativeFrom="paragraph">
                    <wp:posOffset>-3175635</wp:posOffset>
                  </wp:positionV>
                  <wp:extent cx="3928110" cy="3042285"/>
                  <wp:effectExtent l="0" t="0" r="0" b="5715"/>
                  <wp:wrapTight wrapText="bothSides">
                    <wp:wrapPolygon edited="0">
                      <wp:start x="0" y="0"/>
                      <wp:lineTo x="0" y="21505"/>
                      <wp:lineTo x="21474" y="21505"/>
                      <wp:lineTo x="21474" y="0"/>
                      <wp:lineTo x="0" y="0"/>
                    </wp:wrapPolygon>
                  </wp:wrapTight>
                  <wp:docPr id="30" name="Imagen 30" descr="C:\Users\alba.urquijo\AppData\Local\Microsoft\Windows\Temporary Internet Files\Content.Outlook\ADMIT0Q8\IMG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ba.urquijo\AppData\Local\Microsoft\Windows\Temporary Internet Files\Content.Outlook\ADMIT0Q8\IMG_020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 t="2115" r="783" b="9904"/>
                          <a:stretch/>
                        </pic:blipFill>
                        <pic:spPr bwMode="auto">
                          <a:xfrm>
                            <a:off x="0" y="0"/>
                            <a:ext cx="3928110" cy="304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69" w:type="pct"/>
            <w:gridSpan w:val="2"/>
            <w:tcBorders>
              <w:top w:val="nil"/>
              <w:left w:val="single" w:sz="4" w:space="0" w:color="auto"/>
              <w:right w:val="single" w:sz="4" w:space="0" w:color="auto"/>
            </w:tcBorders>
            <w:shd w:val="clear" w:color="auto" w:fill="auto"/>
            <w:noWrap/>
            <w:vAlign w:val="center"/>
            <w:hideMark/>
          </w:tcPr>
          <w:p w:rsidR="00883A5B" w:rsidRPr="0025129B" w:rsidRDefault="00883A5B" w:rsidP="00DE7CE2">
            <w:pPr>
              <w:jc w:val="center"/>
              <w:rPr>
                <w:rFonts w:eastAsia="Times New Roman"/>
                <w:color w:val="000000"/>
                <w:sz w:val="20"/>
                <w:szCs w:val="20"/>
                <w:lang w:eastAsia="es-CL"/>
              </w:rPr>
            </w:pPr>
            <w:r>
              <w:rPr>
                <w:noProof/>
                <w:lang w:eastAsia="es-CL"/>
              </w:rPr>
              <w:drawing>
                <wp:anchor distT="0" distB="0" distL="114300" distR="114300" simplePos="0" relativeHeight="251655168" behindDoc="1" locked="0" layoutInCell="1" allowOverlap="1" wp14:anchorId="23811047" wp14:editId="295A3A27">
                  <wp:simplePos x="0" y="0"/>
                  <wp:positionH relativeFrom="column">
                    <wp:posOffset>121920</wp:posOffset>
                  </wp:positionH>
                  <wp:positionV relativeFrom="paragraph">
                    <wp:posOffset>-3113405</wp:posOffset>
                  </wp:positionV>
                  <wp:extent cx="3959860" cy="2969895"/>
                  <wp:effectExtent l="0" t="0" r="2540" b="1905"/>
                  <wp:wrapTight wrapText="bothSides">
                    <wp:wrapPolygon edited="0">
                      <wp:start x="0" y="0"/>
                      <wp:lineTo x="0" y="21475"/>
                      <wp:lineTo x="21510" y="21475"/>
                      <wp:lineTo x="21510" y="0"/>
                      <wp:lineTo x="0" y="0"/>
                    </wp:wrapPolygon>
                  </wp:wrapTight>
                  <wp:docPr id="31" name="Imagen 31" descr="C:\Users\alba.urquijo\AppData\Local\Microsoft\Windows\Temporary Internet Files\Content.Outlook\ADMIT0Q8\I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ba.urquijo\AppData\Local\Microsoft\Windows\Temporary Internet Files\Content.Outlook\ADMIT0Q8\IMG_02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59860" cy="2969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3A5B" w:rsidRPr="0025129B" w:rsidTr="00DE7CE2">
        <w:trPr>
          <w:trHeight w:val="300"/>
          <w:jc w:val="center"/>
        </w:trPr>
        <w:tc>
          <w:tcPr>
            <w:tcW w:w="1484" w:type="pct"/>
            <w:tcBorders>
              <w:top w:val="single" w:sz="4" w:space="0" w:color="auto"/>
              <w:left w:val="single" w:sz="4" w:space="0" w:color="auto"/>
              <w:bottom w:val="single" w:sz="4" w:space="0" w:color="auto"/>
              <w:right w:val="nil"/>
            </w:tcBorders>
            <w:shd w:val="clear" w:color="auto" w:fill="auto"/>
            <w:noWrap/>
            <w:vAlign w:val="center"/>
            <w:hideMark/>
          </w:tcPr>
          <w:p w:rsidR="00883A5B" w:rsidRPr="0025129B" w:rsidRDefault="00883A5B" w:rsidP="00DE7CE2">
            <w:pPr>
              <w:pStyle w:val="Descripcin"/>
              <w:rPr>
                <w:rFonts w:eastAsia="Times New Roman"/>
                <w:color w:val="000000"/>
                <w:szCs w:val="18"/>
                <w:lang w:eastAsia="es-CL"/>
              </w:rPr>
            </w:pPr>
            <w:r w:rsidRPr="0025129B">
              <w:t>Fotografía</w:t>
            </w:r>
            <w:r>
              <w:t xml:space="preserve"> 5</w:t>
            </w:r>
          </w:p>
        </w:tc>
        <w:tc>
          <w:tcPr>
            <w:tcW w:w="10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83A5B" w:rsidRPr="0025129B" w:rsidRDefault="00883A5B" w:rsidP="00DE7CE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26-05</w:t>
            </w:r>
            <w:r w:rsidRPr="00106D0D">
              <w:rPr>
                <w:rFonts w:eastAsia="Times New Roman"/>
                <w:color w:val="000000"/>
                <w:sz w:val="18"/>
                <w:szCs w:val="18"/>
                <w:lang w:eastAsia="es-CL"/>
              </w:rPr>
              <w:t>-2015</w:t>
            </w:r>
          </w:p>
        </w:tc>
        <w:tc>
          <w:tcPr>
            <w:tcW w:w="1365" w:type="pct"/>
            <w:tcBorders>
              <w:top w:val="single" w:sz="4" w:space="0" w:color="auto"/>
              <w:left w:val="nil"/>
              <w:bottom w:val="single" w:sz="4" w:space="0" w:color="auto"/>
              <w:right w:val="nil"/>
            </w:tcBorders>
            <w:shd w:val="clear" w:color="auto" w:fill="auto"/>
            <w:noWrap/>
            <w:vAlign w:val="center"/>
            <w:hideMark/>
          </w:tcPr>
          <w:p w:rsidR="00883A5B" w:rsidRPr="0025129B" w:rsidRDefault="00883A5B" w:rsidP="00DE7CE2">
            <w:pPr>
              <w:pStyle w:val="Descripcin"/>
              <w:rPr>
                <w:rFonts w:eastAsia="Times New Roman"/>
                <w:color w:val="000000"/>
                <w:szCs w:val="18"/>
                <w:lang w:eastAsia="es-CL"/>
              </w:rPr>
            </w:pPr>
            <w:r w:rsidRPr="0025129B">
              <w:t>Fotografía</w:t>
            </w:r>
            <w:r>
              <w:t xml:space="preserve"> 6</w:t>
            </w:r>
          </w:p>
        </w:tc>
        <w:tc>
          <w:tcPr>
            <w:tcW w:w="11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83A5B" w:rsidRPr="0025129B" w:rsidRDefault="00883A5B" w:rsidP="00DE7CE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26-05</w:t>
            </w:r>
            <w:r w:rsidRPr="00106D0D">
              <w:rPr>
                <w:rFonts w:eastAsia="Times New Roman"/>
                <w:color w:val="000000"/>
                <w:sz w:val="18"/>
                <w:szCs w:val="18"/>
                <w:lang w:eastAsia="es-CL"/>
              </w:rPr>
              <w:t>-2015</w:t>
            </w:r>
          </w:p>
        </w:tc>
      </w:tr>
      <w:tr w:rsidR="00883A5B" w:rsidRPr="0025129B" w:rsidTr="00DE7CE2">
        <w:trPr>
          <w:trHeight w:val="453"/>
          <w:jc w:val="center"/>
        </w:trPr>
        <w:tc>
          <w:tcPr>
            <w:tcW w:w="253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83A5B" w:rsidRDefault="00883A5B" w:rsidP="00DE7CE2">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883A5B" w:rsidRPr="0025129B" w:rsidRDefault="00883A5B" w:rsidP="00DE7CE2">
            <w:pPr>
              <w:rPr>
                <w:rFonts w:eastAsia="Times New Roman"/>
                <w:color w:val="000000"/>
                <w:sz w:val="18"/>
                <w:szCs w:val="18"/>
                <w:lang w:eastAsia="es-CL"/>
              </w:rPr>
            </w:pPr>
            <w:r w:rsidRPr="00883A5B">
              <w:rPr>
                <w:rFonts w:eastAsia="Times New Roman"/>
                <w:color w:val="000000"/>
                <w:sz w:val="18"/>
                <w:szCs w:val="18"/>
                <w:lang w:eastAsia="es-CL"/>
              </w:rPr>
              <w:t>Estanque de solución Negreiros</w:t>
            </w:r>
            <w:r w:rsidR="003533F2">
              <w:rPr>
                <w:rFonts w:eastAsia="Times New Roman"/>
                <w:color w:val="000000"/>
                <w:sz w:val="18"/>
                <w:szCs w:val="18"/>
                <w:lang w:eastAsia="es-CL"/>
              </w:rPr>
              <w:t>.</w:t>
            </w:r>
          </w:p>
        </w:tc>
        <w:tc>
          <w:tcPr>
            <w:tcW w:w="246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83A5B" w:rsidRDefault="00883A5B" w:rsidP="00DE7CE2">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883A5B" w:rsidRPr="0025129B" w:rsidRDefault="00883A5B" w:rsidP="003533F2">
            <w:pPr>
              <w:jc w:val="left"/>
              <w:rPr>
                <w:rFonts w:eastAsia="Times New Roman"/>
                <w:color w:val="000000"/>
                <w:sz w:val="18"/>
                <w:szCs w:val="18"/>
                <w:lang w:eastAsia="es-CL"/>
              </w:rPr>
            </w:pPr>
            <w:r w:rsidRPr="00883A5B">
              <w:rPr>
                <w:rFonts w:eastAsia="Times New Roman"/>
                <w:color w:val="000000"/>
                <w:sz w:val="18"/>
                <w:szCs w:val="18"/>
                <w:lang w:eastAsia="es-CL"/>
              </w:rPr>
              <w:t>Piscina de solución Negreiros</w:t>
            </w:r>
            <w:r w:rsidR="003533F2">
              <w:rPr>
                <w:rFonts w:eastAsia="Times New Roman"/>
                <w:color w:val="000000"/>
                <w:sz w:val="18"/>
                <w:szCs w:val="18"/>
                <w:lang w:eastAsia="es-CL"/>
              </w:rPr>
              <w:t>.</w:t>
            </w:r>
          </w:p>
        </w:tc>
      </w:tr>
      <w:tr w:rsidR="00883A5B" w:rsidRPr="0025129B" w:rsidTr="003533F2">
        <w:trPr>
          <w:trHeight w:val="244"/>
          <w:jc w:val="center"/>
        </w:trPr>
        <w:tc>
          <w:tcPr>
            <w:tcW w:w="2531" w:type="pct"/>
            <w:gridSpan w:val="2"/>
            <w:vMerge/>
            <w:tcBorders>
              <w:top w:val="single" w:sz="4" w:space="0" w:color="auto"/>
              <w:left w:val="single" w:sz="4" w:space="0" w:color="auto"/>
              <w:bottom w:val="single" w:sz="4" w:space="0" w:color="000000"/>
              <w:right w:val="single" w:sz="4" w:space="0" w:color="000000"/>
            </w:tcBorders>
            <w:vAlign w:val="center"/>
            <w:hideMark/>
          </w:tcPr>
          <w:p w:rsidR="00883A5B" w:rsidRPr="0025129B" w:rsidRDefault="00883A5B" w:rsidP="00DE7CE2">
            <w:pPr>
              <w:jc w:val="left"/>
              <w:rPr>
                <w:rFonts w:eastAsia="Times New Roman"/>
                <w:color w:val="000000"/>
                <w:sz w:val="20"/>
                <w:szCs w:val="20"/>
                <w:lang w:eastAsia="es-CL"/>
              </w:rPr>
            </w:pPr>
          </w:p>
        </w:tc>
        <w:tc>
          <w:tcPr>
            <w:tcW w:w="2469" w:type="pct"/>
            <w:gridSpan w:val="2"/>
            <w:vMerge/>
            <w:tcBorders>
              <w:top w:val="single" w:sz="4" w:space="0" w:color="auto"/>
              <w:left w:val="single" w:sz="4" w:space="0" w:color="auto"/>
              <w:bottom w:val="single" w:sz="4" w:space="0" w:color="000000"/>
              <w:right w:val="single" w:sz="4" w:space="0" w:color="000000"/>
            </w:tcBorders>
            <w:vAlign w:val="center"/>
            <w:hideMark/>
          </w:tcPr>
          <w:p w:rsidR="00883A5B" w:rsidRPr="0025129B" w:rsidRDefault="00883A5B" w:rsidP="00DE7CE2">
            <w:pPr>
              <w:jc w:val="left"/>
              <w:rPr>
                <w:rFonts w:eastAsia="Times New Roman"/>
                <w:color w:val="000000"/>
                <w:sz w:val="20"/>
                <w:szCs w:val="20"/>
                <w:lang w:eastAsia="es-CL"/>
              </w:rPr>
            </w:pPr>
          </w:p>
        </w:tc>
      </w:tr>
    </w:tbl>
    <w:p w:rsidR="00995612" w:rsidRDefault="00995612" w:rsidP="00E56C94">
      <w:pPr>
        <w:rPr>
          <w:rFonts w:cstheme="minorHAnsi"/>
          <w:sz w:val="14"/>
          <w:szCs w:val="24"/>
        </w:rPr>
      </w:pPr>
    </w:p>
    <w:p w:rsidR="00995612" w:rsidRDefault="00995612">
      <w:pPr>
        <w:jc w:val="left"/>
        <w:rPr>
          <w:rFonts w:cstheme="minorHAnsi"/>
          <w:sz w:val="14"/>
          <w:szCs w:val="24"/>
        </w:rPr>
      </w:pPr>
      <w:r>
        <w:rPr>
          <w:rFonts w:cstheme="minorHAnsi"/>
          <w:sz w:val="14"/>
          <w:szCs w:val="24"/>
        </w:rPr>
        <w:br w:type="page"/>
      </w:r>
    </w:p>
    <w:p w:rsidR="00995612" w:rsidRDefault="00995612" w:rsidP="00757833">
      <w:pPr>
        <w:pStyle w:val="Ttulo2"/>
        <w:numPr>
          <w:ilvl w:val="1"/>
          <w:numId w:val="23"/>
        </w:numPr>
      </w:pPr>
      <w:r>
        <w:lastRenderedPageBreak/>
        <w:t>Manejo de Emisiones Atmosféricas.</w:t>
      </w:r>
    </w:p>
    <w:p w:rsidR="00995612" w:rsidRDefault="00995612" w:rsidP="00995612"/>
    <w:tbl>
      <w:tblPr>
        <w:tblStyle w:val="Tablaconcuadrcula"/>
        <w:tblW w:w="5000" w:type="pct"/>
        <w:tblLook w:val="04A0" w:firstRow="1" w:lastRow="0" w:firstColumn="1" w:lastColumn="0" w:noHBand="0" w:noVBand="1"/>
      </w:tblPr>
      <w:tblGrid>
        <w:gridCol w:w="3768"/>
        <w:gridCol w:w="9794"/>
      </w:tblGrid>
      <w:tr w:rsidR="00995612" w:rsidRPr="0025129B" w:rsidTr="00B40C9B">
        <w:trPr>
          <w:trHeight w:val="142"/>
        </w:trPr>
        <w:tc>
          <w:tcPr>
            <w:tcW w:w="1389" w:type="pct"/>
          </w:tcPr>
          <w:p w:rsidR="00995612" w:rsidRPr="0025129B" w:rsidRDefault="00995612" w:rsidP="00B40C9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rsidR="00995612" w:rsidRPr="0025129B" w:rsidRDefault="00995612" w:rsidP="002F24AE">
            <w:r>
              <w:rPr>
                <w:rFonts w:eastAsia="Times New Roman"/>
                <w:b/>
                <w:color w:val="000000"/>
                <w:lang w:eastAsia="es-CL"/>
              </w:rPr>
              <w:t>Estación Negreiros N°:</w:t>
            </w:r>
            <w:r w:rsidR="0025271A">
              <w:rPr>
                <w:rFonts w:eastAsia="Times New Roman"/>
                <w:b/>
                <w:color w:val="000000"/>
                <w:lang w:eastAsia="es-CL"/>
              </w:rPr>
              <w:t xml:space="preserve"> </w:t>
            </w:r>
            <w:r w:rsidR="0025271A" w:rsidRPr="0025271A">
              <w:rPr>
                <w:rFonts w:eastAsia="Times New Roman"/>
                <w:color w:val="000000"/>
                <w:lang w:eastAsia="es-CL"/>
              </w:rPr>
              <w:t xml:space="preserve">3 y </w:t>
            </w:r>
            <w:r w:rsidRPr="0025271A">
              <w:rPr>
                <w:rFonts w:eastAsia="Times New Roman"/>
                <w:color w:val="000000"/>
                <w:lang w:eastAsia="es-CL"/>
              </w:rPr>
              <w:t xml:space="preserve"> 5</w:t>
            </w:r>
            <w:r>
              <w:rPr>
                <w:rFonts w:eastAsia="Times New Roman"/>
                <w:color w:val="000000"/>
                <w:lang w:eastAsia="es-CL"/>
              </w:rPr>
              <w:t xml:space="preserve">               </w:t>
            </w:r>
            <w:r w:rsidR="002F24AE">
              <w:rPr>
                <w:rFonts w:eastAsia="Times New Roman"/>
                <w:color w:val="000000"/>
                <w:lang w:eastAsia="es-CL"/>
              </w:rPr>
              <w:t xml:space="preserve">                                  </w:t>
            </w:r>
            <w:r>
              <w:rPr>
                <w:rFonts w:eastAsia="Times New Roman"/>
                <w:color w:val="000000"/>
                <w:lang w:eastAsia="es-CL"/>
              </w:rPr>
              <w:t xml:space="preserve">   </w:t>
            </w:r>
            <w:r>
              <w:rPr>
                <w:rFonts w:eastAsia="Times New Roman"/>
                <w:b/>
                <w:color w:val="000000"/>
                <w:lang w:eastAsia="es-CL"/>
              </w:rPr>
              <w:t xml:space="preserve">Estación </w:t>
            </w:r>
            <w:r w:rsidR="002F24AE">
              <w:rPr>
                <w:rFonts w:eastAsia="Times New Roman"/>
                <w:b/>
                <w:color w:val="000000"/>
                <w:lang w:eastAsia="es-CL"/>
              </w:rPr>
              <w:t xml:space="preserve"> por d</w:t>
            </w:r>
            <w:r>
              <w:rPr>
                <w:rFonts w:eastAsia="Times New Roman"/>
                <w:b/>
                <w:color w:val="000000"/>
                <w:lang w:eastAsia="es-CL"/>
              </w:rPr>
              <w:t xml:space="preserve">enuncia N°: </w:t>
            </w:r>
            <w:r>
              <w:rPr>
                <w:rFonts w:eastAsia="Times New Roman"/>
                <w:color w:val="000000"/>
                <w:lang w:eastAsia="es-CL"/>
              </w:rPr>
              <w:t>1</w:t>
            </w:r>
          </w:p>
        </w:tc>
      </w:tr>
      <w:tr w:rsidR="00995612" w:rsidRPr="0025129B" w:rsidTr="00B40C9B">
        <w:trPr>
          <w:trHeight w:val="142"/>
        </w:trPr>
        <w:tc>
          <w:tcPr>
            <w:tcW w:w="5000" w:type="pct"/>
            <w:gridSpan w:val="2"/>
          </w:tcPr>
          <w:p w:rsidR="00995612" w:rsidRPr="007527EC" w:rsidRDefault="00995612" w:rsidP="00B40C9B">
            <w:pPr>
              <w:rPr>
                <w:rFonts w:eastAsia="Times New Roman"/>
                <w:bCs/>
                <w:color w:val="FF0000"/>
                <w:lang w:eastAsia="es-CL"/>
              </w:rPr>
            </w:pPr>
            <w:r w:rsidRPr="007527EC">
              <w:rPr>
                <w:rFonts w:eastAsia="Times New Roman"/>
                <w:b/>
                <w:bCs/>
                <w:color w:val="000000"/>
                <w:lang w:eastAsia="es-CL"/>
              </w:rPr>
              <w:t xml:space="preserve">Documentación solicitada y entregada: </w:t>
            </w:r>
          </w:p>
          <w:p w:rsidR="00995612" w:rsidRPr="00462F68" w:rsidRDefault="00462F68" w:rsidP="00B40C9B">
            <w:pPr>
              <w:rPr>
                <w:rFonts w:cs="NimbusSanL"/>
                <w:color w:val="131313"/>
                <w:lang w:eastAsia="es-ES"/>
              </w:rPr>
            </w:pPr>
            <w:r w:rsidRPr="00462F68">
              <w:rPr>
                <w:rFonts w:cs="NimbusSanL"/>
                <w:color w:val="131313"/>
                <w:lang w:eastAsia="es-ES"/>
              </w:rPr>
              <w:t xml:space="preserve">Por </w:t>
            </w:r>
            <w:r w:rsidR="00995612" w:rsidRPr="00462F68">
              <w:rPr>
                <w:rFonts w:cs="NimbusSanL"/>
                <w:color w:val="131313"/>
                <w:lang w:eastAsia="es-ES"/>
              </w:rPr>
              <w:t>D</w:t>
            </w:r>
            <w:r w:rsidRPr="00462F68">
              <w:rPr>
                <w:rFonts w:cs="NimbusSanL"/>
                <w:color w:val="131313"/>
                <w:lang w:eastAsia="es-ES"/>
              </w:rPr>
              <w:t>enuncia:</w:t>
            </w:r>
          </w:p>
          <w:p w:rsidR="00995612" w:rsidRPr="00CA255E" w:rsidRDefault="00995612" w:rsidP="00757833">
            <w:pPr>
              <w:pStyle w:val="Prrafodelista"/>
              <w:numPr>
                <w:ilvl w:val="0"/>
                <w:numId w:val="18"/>
              </w:numPr>
              <w:rPr>
                <w:lang w:eastAsia="es-ES"/>
              </w:rPr>
            </w:pPr>
            <w:r w:rsidRPr="00CA255E">
              <w:rPr>
                <w:lang w:eastAsia="es-ES"/>
              </w:rPr>
              <w:t>Registro de riego de los últimos 6 meses.</w:t>
            </w:r>
          </w:p>
          <w:p w:rsidR="00995612" w:rsidRPr="002F24AE" w:rsidRDefault="00995612" w:rsidP="00757833">
            <w:pPr>
              <w:pStyle w:val="Prrafodelista"/>
              <w:numPr>
                <w:ilvl w:val="0"/>
                <w:numId w:val="18"/>
              </w:numPr>
              <w:rPr>
                <w:lang w:eastAsia="es-ES"/>
              </w:rPr>
            </w:pPr>
            <w:r w:rsidRPr="008010E2">
              <w:rPr>
                <w:lang w:eastAsia="es-ES"/>
              </w:rPr>
              <w:t>Registro de las tronaduras de 2014 y enero a julio del 2015.</w:t>
            </w:r>
          </w:p>
        </w:tc>
      </w:tr>
      <w:tr w:rsidR="00995612" w:rsidRPr="0025129B" w:rsidTr="007E0A9D">
        <w:trPr>
          <w:trHeight w:val="319"/>
        </w:trPr>
        <w:tc>
          <w:tcPr>
            <w:tcW w:w="5000" w:type="pct"/>
            <w:gridSpan w:val="2"/>
          </w:tcPr>
          <w:p w:rsidR="00995612" w:rsidRPr="007527EC" w:rsidRDefault="00995612" w:rsidP="00B40C9B">
            <w:pPr>
              <w:rPr>
                <w:color w:val="FF0000"/>
              </w:rPr>
            </w:pPr>
            <w:r>
              <w:rPr>
                <w:b/>
              </w:rPr>
              <w:t>Exigencia</w:t>
            </w:r>
            <w:r w:rsidRPr="007527EC">
              <w:rPr>
                <w:b/>
              </w:rPr>
              <w:t xml:space="preserve">s: </w:t>
            </w:r>
          </w:p>
          <w:p w:rsidR="00B17A58" w:rsidRDefault="00B17A58" w:rsidP="00B17A58">
            <w:pPr>
              <w:rPr>
                <w:b/>
              </w:rPr>
            </w:pPr>
            <w:r w:rsidRPr="00F94DC1">
              <w:rPr>
                <w:b/>
              </w:rPr>
              <w:t xml:space="preserve">RCA 90/2014, </w:t>
            </w:r>
            <w:r>
              <w:rPr>
                <w:b/>
              </w:rPr>
              <w:t>Considerando</w:t>
            </w:r>
            <w:r w:rsidRPr="00F94DC1">
              <w:rPr>
                <w:b/>
              </w:rPr>
              <w:t xml:space="preserve"> </w:t>
            </w:r>
            <w:r>
              <w:rPr>
                <w:b/>
              </w:rPr>
              <w:t>3.2.1. c.</w:t>
            </w:r>
          </w:p>
          <w:p w:rsidR="00B17A58" w:rsidRDefault="00B17A58" w:rsidP="00757833">
            <w:pPr>
              <w:pStyle w:val="Prrafodelista"/>
              <w:numPr>
                <w:ilvl w:val="0"/>
                <w:numId w:val="26"/>
              </w:numPr>
            </w:pPr>
            <w:r w:rsidRPr="002F24AE">
              <w:t>Los caminos son tratados a diario con un supresor de polvo de alta eficiencia, como medida de control de emisiones atmosféricas.</w:t>
            </w:r>
          </w:p>
          <w:p w:rsidR="00830D07" w:rsidRPr="002F24AE" w:rsidRDefault="00830D07" w:rsidP="00830D07">
            <w:pPr>
              <w:pStyle w:val="Prrafodelista"/>
              <w:ind w:left="360"/>
            </w:pPr>
          </w:p>
          <w:p w:rsidR="00830D07" w:rsidRDefault="00830D07" w:rsidP="00830D07">
            <w:pPr>
              <w:rPr>
                <w:rFonts w:ascii="Calibri" w:hAnsi="Calibri" w:cs="Calibri"/>
                <w:b/>
                <w:lang w:eastAsia="es-ES"/>
              </w:rPr>
            </w:pPr>
            <w:r w:rsidRPr="00F94DC1">
              <w:rPr>
                <w:b/>
              </w:rPr>
              <w:t xml:space="preserve">RCA 90/2014, Punto </w:t>
            </w:r>
            <w:r>
              <w:rPr>
                <w:rFonts w:ascii="Calibri" w:hAnsi="Calibri" w:cs="Calibri"/>
                <w:b/>
                <w:lang w:eastAsia="es-ES"/>
              </w:rPr>
              <w:t xml:space="preserve">3.2.2 </w:t>
            </w:r>
          </w:p>
          <w:p w:rsidR="0017599F" w:rsidRDefault="00830D07" w:rsidP="00757833">
            <w:pPr>
              <w:pStyle w:val="Prrafodelista"/>
              <w:numPr>
                <w:ilvl w:val="0"/>
                <w:numId w:val="26"/>
              </w:numPr>
              <w:rPr>
                <w:rFonts w:ascii="Calibri" w:hAnsi="Calibri" w:cs="Calibri"/>
                <w:lang w:eastAsia="es-ES"/>
              </w:rPr>
            </w:pPr>
            <w:r w:rsidRPr="0017599F">
              <w:rPr>
                <w:rFonts w:ascii="Calibri" w:hAnsi="Calibri" w:cs="Calibri"/>
                <w:lang w:eastAsia="es-ES"/>
              </w:rPr>
              <w:t>En tabla de Actividades en la zona de extracción se indica que el N° tronaduras corresponden a 312 tronaduras/año…El proyecto contempla tronaduras de 3 a 4 veces por semanas.</w:t>
            </w:r>
          </w:p>
          <w:p w:rsidR="0017599F" w:rsidRPr="0017599F" w:rsidRDefault="0017599F" w:rsidP="0017599F">
            <w:pPr>
              <w:pStyle w:val="Prrafodelista"/>
              <w:ind w:left="360"/>
              <w:rPr>
                <w:b/>
              </w:rPr>
            </w:pPr>
          </w:p>
          <w:p w:rsidR="00B17A58" w:rsidRDefault="00B17A58" w:rsidP="00B17A58">
            <w:pPr>
              <w:rPr>
                <w:rFonts w:ascii="Calibri" w:hAnsi="Calibri" w:cs="Calibri"/>
                <w:b/>
                <w:lang w:eastAsia="es-ES"/>
              </w:rPr>
            </w:pPr>
            <w:r w:rsidRPr="00F94DC1">
              <w:rPr>
                <w:b/>
              </w:rPr>
              <w:t xml:space="preserve">RCA 90/2014, </w:t>
            </w:r>
            <w:r>
              <w:rPr>
                <w:b/>
              </w:rPr>
              <w:t>Considerando</w:t>
            </w:r>
            <w:r w:rsidRPr="00F94DC1">
              <w:rPr>
                <w:b/>
              </w:rPr>
              <w:t xml:space="preserve"> </w:t>
            </w:r>
            <w:r w:rsidRPr="00F94DC1">
              <w:rPr>
                <w:rFonts w:ascii="Calibri" w:hAnsi="Calibri" w:cs="Calibri"/>
                <w:b/>
                <w:lang w:eastAsia="es-ES"/>
              </w:rPr>
              <w:t>3.</w:t>
            </w:r>
            <w:r>
              <w:rPr>
                <w:rFonts w:ascii="Calibri" w:hAnsi="Calibri" w:cs="Calibri"/>
                <w:b/>
                <w:lang w:eastAsia="es-ES"/>
              </w:rPr>
              <w:t>3</w:t>
            </w:r>
            <w:r w:rsidRPr="00F94DC1">
              <w:rPr>
                <w:rFonts w:ascii="Calibri" w:hAnsi="Calibri" w:cs="Calibri"/>
                <w:b/>
                <w:lang w:eastAsia="es-ES"/>
              </w:rPr>
              <w:t xml:space="preserve"> </w:t>
            </w:r>
          </w:p>
          <w:p w:rsidR="00B17A58" w:rsidRPr="00B17A58" w:rsidRDefault="00B17A58" w:rsidP="00757833">
            <w:pPr>
              <w:pStyle w:val="Prrafodelista"/>
              <w:numPr>
                <w:ilvl w:val="0"/>
                <w:numId w:val="24"/>
              </w:numPr>
              <w:rPr>
                <w:rFonts w:ascii="Calibri" w:hAnsi="Calibri" w:cs="Calibri"/>
                <w:lang w:eastAsia="es-ES"/>
              </w:rPr>
            </w:pPr>
            <w:r w:rsidRPr="00B17A58">
              <w:rPr>
                <w:rFonts w:ascii="Calibri" w:hAnsi="Calibri" w:cs="Calibri"/>
                <w:lang w:eastAsia="es-ES"/>
              </w:rPr>
              <w:t>Se aplicará un supresor de polvo en las vías de acceso y caminos interiores de la obr</w:t>
            </w:r>
            <w:r w:rsidR="005E13D8">
              <w:rPr>
                <w:rFonts w:ascii="Calibri" w:hAnsi="Calibri" w:cs="Calibri"/>
                <w:lang w:eastAsia="es-ES"/>
              </w:rPr>
              <w:t>a… Este tratamiento corre</w:t>
            </w:r>
            <w:r w:rsidRPr="00B17A58">
              <w:rPr>
                <w:rFonts w:ascii="Calibri" w:hAnsi="Calibri" w:cs="Calibri"/>
                <w:lang w:eastAsia="es-ES"/>
              </w:rPr>
              <w:t>s</w:t>
            </w:r>
            <w:r w:rsidR="005E13D8">
              <w:rPr>
                <w:rFonts w:ascii="Calibri" w:hAnsi="Calibri" w:cs="Calibri"/>
                <w:lang w:eastAsia="es-ES"/>
              </w:rPr>
              <w:t>p</w:t>
            </w:r>
            <w:r w:rsidRPr="00B17A58">
              <w:rPr>
                <w:rFonts w:ascii="Calibri" w:hAnsi="Calibri" w:cs="Calibri"/>
                <w:lang w:eastAsia="es-ES"/>
              </w:rPr>
              <w:t>onderá al riego con salmueras y una variente, la formación de estas salmueras a partir de sales solubles contenidas en el suelo conformador de las carpetas granulares mediante humectación revoltura y perfilado.</w:t>
            </w:r>
            <w:r>
              <w:t xml:space="preserve"> </w:t>
            </w:r>
          </w:p>
          <w:p w:rsidR="00B17A58" w:rsidRPr="00B17A58" w:rsidRDefault="00B17A58" w:rsidP="00757833">
            <w:pPr>
              <w:pStyle w:val="Prrafodelista"/>
              <w:numPr>
                <w:ilvl w:val="0"/>
                <w:numId w:val="24"/>
              </w:numPr>
              <w:rPr>
                <w:rFonts w:ascii="Calibri" w:hAnsi="Calibri" w:cs="Calibri"/>
                <w:lang w:eastAsia="es-ES"/>
              </w:rPr>
            </w:pPr>
            <w:r w:rsidRPr="00B17A58">
              <w:rPr>
                <w:rFonts w:ascii="Calibri" w:hAnsi="Calibri" w:cs="Calibri"/>
                <w:lang w:eastAsia="es-ES"/>
              </w:rPr>
              <w:t>Los vehículos y maquinarias serán manejados con precaución y a velocidad moderada de 40 km/h,</w:t>
            </w:r>
            <w:r>
              <w:rPr>
                <w:rFonts w:ascii="Calibri" w:hAnsi="Calibri" w:cs="Calibri"/>
                <w:lang w:eastAsia="es-ES"/>
              </w:rPr>
              <w:t xml:space="preserve"> </w:t>
            </w:r>
            <w:r w:rsidRPr="00B17A58">
              <w:rPr>
                <w:rFonts w:ascii="Calibri" w:hAnsi="Calibri" w:cs="Calibri"/>
                <w:lang w:eastAsia="es-ES"/>
              </w:rPr>
              <w:t>con objeto de minimizar la emisión de material particulado.</w:t>
            </w:r>
          </w:p>
          <w:p w:rsidR="003F6A98" w:rsidRPr="00B663B6" w:rsidRDefault="00B17A58" w:rsidP="00BA2B8B">
            <w:pPr>
              <w:pStyle w:val="Prrafodelista"/>
              <w:numPr>
                <w:ilvl w:val="0"/>
                <w:numId w:val="12"/>
              </w:numPr>
            </w:pPr>
            <w:r w:rsidRPr="00B17A58">
              <w:rPr>
                <w:rFonts w:ascii="Calibri" w:hAnsi="Calibri" w:cs="Calibri"/>
                <w:lang w:eastAsia="es-ES"/>
              </w:rPr>
              <w:t>Se considerará mantener durante la operación del proyecto un monitoreo de la calidad de aire y variab</w:t>
            </w:r>
            <w:r>
              <w:rPr>
                <w:rFonts w:ascii="Calibri" w:hAnsi="Calibri" w:cs="Calibri"/>
                <w:lang w:eastAsia="es-ES"/>
              </w:rPr>
              <w:t>les meteorol</w:t>
            </w:r>
            <w:r w:rsidRPr="00B17A58">
              <w:rPr>
                <w:rFonts w:ascii="Calibri" w:hAnsi="Calibri" w:cs="Calibri"/>
                <w:lang w:eastAsia="es-ES"/>
              </w:rPr>
              <w:t>ógicas en la localidad de Huara.</w:t>
            </w:r>
          </w:p>
          <w:p w:rsidR="00B663B6" w:rsidRDefault="00B663B6" w:rsidP="00B663B6">
            <w:pPr>
              <w:pStyle w:val="Prrafodelista"/>
              <w:ind w:left="360"/>
              <w:rPr>
                <w:rFonts w:ascii="Calibri" w:hAnsi="Calibri" w:cs="Calibri"/>
                <w:lang w:eastAsia="es-ES"/>
              </w:rPr>
            </w:pPr>
          </w:p>
          <w:p w:rsidR="00B663B6" w:rsidRDefault="00B663B6" w:rsidP="00B663B6">
            <w:r>
              <w:rPr>
                <w:b/>
              </w:rPr>
              <w:t xml:space="preserve">Resolución SMA </w:t>
            </w:r>
            <w:r w:rsidRPr="002C4EC0">
              <w:rPr>
                <w:b/>
              </w:rPr>
              <w:t>223/2015</w:t>
            </w:r>
            <w:r>
              <w:rPr>
                <w:b/>
              </w:rPr>
              <w:t>,</w:t>
            </w:r>
            <w:r>
              <w:t xml:space="preserve"> </w:t>
            </w:r>
            <w:r w:rsidRPr="00587BB5">
              <w:rPr>
                <w:b/>
              </w:rPr>
              <w:t xml:space="preserve">Artículo vigésimo séptimo. </w:t>
            </w:r>
          </w:p>
          <w:p w:rsidR="00B663B6" w:rsidRPr="00F01673" w:rsidRDefault="00B663B6" w:rsidP="00B663B6">
            <w:pPr>
              <w:pStyle w:val="Prrafodelista"/>
              <w:ind w:left="360"/>
            </w:pPr>
            <w:r>
              <w:t>“</w:t>
            </w:r>
            <w:r w:rsidRPr="00630AEA">
              <w:rPr>
                <w:i/>
              </w:rPr>
              <w:t xml:space="preserve">… los titulares de proyectos </w:t>
            </w:r>
            <w:r>
              <w:rPr>
                <w:i/>
              </w:rPr>
              <w:t>…</w:t>
            </w:r>
            <w:r w:rsidRPr="00630AEA">
              <w:rPr>
                <w:i/>
              </w:rPr>
              <w:t>deberán ingresar los informes de seguimiento ambiental y, en general, cualquier otra información destinada al seguimiento del proyecto o actividad, según las obligaciones establecidas en dicha resolución</w:t>
            </w:r>
            <w:r>
              <w:t>…</w:t>
            </w:r>
          </w:p>
        </w:tc>
      </w:tr>
      <w:tr w:rsidR="007E0A9D" w:rsidRPr="0025129B" w:rsidTr="00B40C9B">
        <w:trPr>
          <w:trHeight w:val="319"/>
        </w:trPr>
        <w:tc>
          <w:tcPr>
            <w:tcW w:w="5000" w:type="pct"/>
            <w:gridSpan w:val="2"/>
            <w:tcBorders>
              <w:bottom w:val="single" w:sz="4" w:space="0" w:color="auto"/>
            </w:tcBorders>
          </w:tcPr>
          <w:p w:rsidR="007E0A9D" w:rsidRDefault="007E0A9D" w:rsidP="007E0A9D">
            <w:pPr>
              <w:jc w:val="left"/>
            </w:pPr>
            <w:r>
              <w:rPr>
                <w:b/>
              </w:rPr>
              <w:t>Hecho</w:t>
            </w:r>
            <w:r w:rsidRPr="007527EC">
              <w:rPr>
                <w:b/>
              </w:rPr>
              <w:t>s:</w:t>
            </w:r>
          </w:p>
          <w:p w:rsidR="007E0A9D" w:rsidRPr="0025271A" w:rsidRDefault="007E0A9D" w:rsidP="007E0A9D">
            <w:pPr>
              <w:pStyle w:val="Prrafodelista"/>
              <w:autoSpaceDE w:val="0"/>
              <w:autoSpaceDN w:val="0"/>
              <w:adjustRightInd w:val="0"/>
              <w:ind w:left="360"/>
              <w:rPr>
                <w:rFonts w:cs="Arial"/>
                <w:b/>
                <w:color w:val="161616"/>
                <w:lang w:eastAsia="es-ES"/>
              </w:rPr>
            </w:pPr>
            <w:r>
              <w:rPr>
                <w:rFonts w:cs="Arial"/>
                <w:b/>
                <w:color w:val="161616"/>
                <w:lang w:eastAsia="es-ES"/>
              </w:rPr>
              <w:t xml:space="preserve">i. </w:t>
            </w:r>
            <w:r w:rsidRPr="0025271A">
              <w:rPr>
                <w:rFonts w:cs="Arial"/>
                <w:b/>
                <w:color w:val="161616"/>
                <w:lang w:eastAsia="es-ES"/>
              </w:rPr>
              <w:t>Frente de Explotación.</w:t>
            </w:r>
          </w:p>
          <w:p w:rsidR="007E0A9D" w:rsidRPr="00995612" w:rsidRDefault="007E0A9D" w:rsidP="00757833">
            <w:pPr>
              <w:pStyle w:val="Prrafodelista"/>
              <w:numPr>
                <w:ilvl w:val="0"/>
                <w:numId w:val="16"/>
              </w:numPr>
              <w:autoSpaceDE w:val="0"/>
              <w:autoSpaceDN w:val="0"/>
              <w:adjustRightInd w:val="0"/>
              <w:rPr>
                <w:rFonts w:cs="Arial"/>
                <w:color w:val="161616"/>
                <w:lang w:eastAsia="es-ES"/>
              </w:rPr>
            </w:pPr>
            <w:r w:rsidRPr="00995612">
              <w:rPr>
                <w:rFonts w:cs="Arial"/>
                <w:color w:val="161616"/>
                <w:lang w:eastAsia="es-ES"/>
              </w:rPr>
              <w:t>Existe</w:t>
            </w:r>
            <w:r w:rsidR="00F01673">
              <w:rPr>
                <w:rFonts w:cs="Arial"/>
                <w:color w:val="161616"/>
                <w:lang w:eastAsia="es-ES"/>
              </w:rPr>
              <w:t>ncia</w:t>
            </w:r>
            <w:r w:rsidRPr="00995612">
              <w:rPr>
                <w:rFonts w:cs="Arial"/>
                <w:color w:val="161616"/>
                <w:lang w:eastAsia="es-ES"/>
              </w:rPr>
              <w:t xml:space="preserve"> </w:t>
            </w:r>
            <w:r w:rsidR="00F01673">
              <w:rPr>
                <w:rFonts w:cs="Arial"/>
                <w:color w:val="161616"/>
                <w:lang w:eastAsia="es-ES"/>
              </w:rPr>
              <w:t xml:space="preserve">de </w:t>
            </w:r>
            <w:r w:rsidRPr="00995612">
              <w:rPr>
                <w:rFonts w:cs="Arial"/>
                <w:color w:val="161616"/>
                <w:lang w:eastAsia="es-ES"/>
              </w:rPr>
              <w:t xml:space="preserve">un frente de explotación </w:t>
            </w:r>
            <w:r w:rsidR="00F01673">
              <w:rPr>
                <w:rFonts w:cs="Arial"/>
                <w:color w:val="161616"/>
                <w:lang w:eastAsia="es-ES"/>
              </w:rPr>
              <w:t>(</w:t>
            </w:r>
            <w:r w:rsidRPr="00995612">
              <w:rPr>
                <w:rFonts w:cs="Arial"/>
                <w:color w:val="161616"/>
                <w:lang w:eastAsia="es-ES"/>
              </w:rPr>
              <w:t>de acuerdo a lo indicado por el Sr. Sebastian Barr</w:t>
            </w:r>
            <w:r w:rsidR="00F01673">
              <w:rPr>
                <w:rFonts w:cs="Arial"/>
                <w:color w:val="161616"/>
                <w:lang w:eastAsia="es-ES"/>
              </w:rPr>
              <w:t>í</w:t>
            </w:r>
            <w:r w:rsidRPr="00995612">
              <w:rPr>
                <w:rFonts w:cs="Arial"/>
                <w:color w:val="161616"/>
                <w:lang w:eastAsia="es-ES"/>
              </w:rPr>
              <w:t>a, Jefe Turno Mina</w:t>
            </w:r>
            <w:r w:rsidR="00F01673">
              <w:rPr>
                <w:rFonts w:cs="Arial"/>
                <w:color w:val="161616"/>
                <w:lang w:eastAsia="es-ES"/>
              </w:rPr>
              <w:t>)</w:t>
            </w:r>
            <w:r w:rsidRPr="00995612">
              <w:rPr>
                <w:rFonts w:cs="Arial"/>
                <w:color w:val="161616"/>
                <w:lang w:eastAsia="es-ES"/>
              </w:rPr>
              <w:t xml:space="preserve">, denominado </w:t>
            </w:r>
            <w:r w:rsidR="00F01673">
              <w:rPr>
                <w:rFonts w:cs="Arial"/>
                <w:color w:val="161616"/>
                <w:lang w:eastAsia="es-ES"/>
              </w:rPr>
              <w:t>“</w:t>
            </w:r>
            <w:r w:rsidRPr="00995612">
              <w:rPr>
                <w:rFonts w:cs="Arial"/>
                <w:color w:val="161616"/>
                <w:lang w:eastAsia="es-ES"/>
              </w:rPr>
              <w:t>Sector Resurrección</w:t>
            </w:r>
            <w:r w:rsidR="00F01673">
              <w:rPr>
                <w:rFonts w:cs="Arial"/>
                <w:color w:val="161616"/>
                <w:lang w:eastAsia="es-ES"/>
              </w:rPr>
              <w:t>”</w:t>
            </w:r>
            <w:r w:rsidRPr="00995612">
              <w:rPr>
                <w:rFonts w:cs="Arial"/>
                <w:color w:val="161616"/>
                <w:lang w:eastAsia="es-ES"/>
              </w:rPr>
              <w:t xml:space="preserve"> ubicado en las coordenadas </w:t>
            </w:r>
            <w:r w:rsidRPr="00995612">
              <w:rPr>
                <w:rFonts w:cs="NimbusSanL"/>
                <w:lang w:eastAsia="es-ES"/>
              </w:rPr>
              <w:t>UTM Datum WGS 84 Huso 19S</w:t>
            </w:r>
            <w:r w:rsidRPr="00995612">
              <w:rPr>
                <w:rFonts w:cs="Arial"/>
                <w:color w:val="161616"/>
                <w:lang w:eastAsia="es-ES"/>
              </w:rPr>
              <w:t xml:space="preserve"> 401.409 m. E; 7.811.499 m. N, cota 1.216 m.s.n.m, el cual al momento de la </w:t>
            </w:r>
            <w:r w:rsidR="00F01673">
              <w:rPr>
                <w:rFonts w:cs="Arial"/>
                <w:color w:val="161616"/>
                <w:lang w:eastAsia="es-ES"/>
              </w:rPr>
              <w:t>inspección</w:t>
            </w:r>
            <w:r w:rsidR="00F01673" w:rsidRPr="00995612">
              <w:rPr>
                <w:rFonts w:cs="Arial"/>
                <w:color w:val="161616"/>
                <w:lang w:eastAsia="es-ES"/>
              </w:rPr>
              <w:t xml:space="preserve"> </w:t>
            </w:r>
            <w:r w:rsidRPr="00995612">
              <w:rPr>
                <w:rFonts w:cs="Arial"/>
                <w:color w:val="161616"/>
                <w:lang w:eastAsia="es-ES"/>
              </w:rPr>
              <w:t xml:space="preserve">se encontraba detenido por condiciones </w:t>
            </w:r>
            <w:r w:rsidR="00F01673">
              <w:rPr>
                <w:rFonts w:cs="Arial"/>
                <w:color w:val="161616"/>
                <w:lang w:eastAsia="es-ES"/>
              </w:rPr>
              <w:t>meteorológicas</w:t>
            </w:r>
            <w:r w:rsidR="00F01673" w:rsidRPr="00995612">
              <w:rPr>
                <w:rFonts w:cs="Arial"/>
                <w:color w:val="161616"/>
                <w:lang w:eastAsia="es-ES"/>
              </w:rPr>
              <w:t xml:space="preserve"> </w:t>
            </w:r>
            <w:r w:rsidRPr="00995612">
              <w:rPr>
                <w:rFonts w:cs="Arial"/>
                <w:color w:val="161616"/>
                <w:lang w:eastAsia="es-ES"/>
              </w:rPr>
              <w:t>(tormenta de arena). De acuerdo a lo indicado por el Sr. Barr</w:t>
            </w:r>
            <w:r w:rsidR="00F01673">
              <w:rPr>
                <w:rFonts w:cs="Arial"/>
                <w:color w:val="161616"/>
                <w:lang w:eastAsia="es-ES"/>
              </w:rPr>
              <w:t>í</w:t>
            </w:r>
            <w:r w:rsidRPr="00995612">
              <w:rPr>
                <w:rFonts w:cs="Arial"/>
                <w:color w:val="161616"/>
                <w:lang w:eastAsia="es-ES"/>
              </w:rPr>
              <w:t>a,</w:t>
            </w:r>
            <w:r>
              <w:rPr>
                <w:rFonts w:cs="Arial"/>
                <w:color w:val="161616"/>
                <w:lang w:eastAsia="es-ES"/>
              </w:rPr>
              <w:t xml:space="preserve"> el movimiento diario era de 22.000 Ton de caliche y 6000 T</w:t>
            </w:r>
            <w:r w:rsidRPr="00995612">
              <w:rPr>
                <w:rFonts w:cs="Arial"/>
                <w:color w:val="161616"/>
                <w:lang w:eastAsia="es-ES"/>
              </w:rPr>
              <w:t>on de ripio. Además</w:t>
            </w:r>
            <w:r w:rsidR="00F01673">
              <w:rPr>
                <w:rFonts w:cs="Arial"/>
                <w:color w:val="161616"/>
                <w:lang w:eastAsia="es-ES"/>
              </w:rPr>
              <w:t>,</w:t>
            </w:r>
            <w:r w:rsidRPr="00995612">
              <w:rPr>
                <w:rFonts w:cs="Arial"/>
                <w:color w:val="161616"/>
                <w:lang w:eastAsia="es-ES"/>
              </w:rPr>
              <w:t xml:space="preserve"> indicó que el carguío se realizaba con cargador </w:t>
            </w:r>
            <w:r>
              <w:rPr>
                <w:rFonts w:cs="Arial"/>
                <w:color w:val="161616"/>
                <w:lang w:eastAsia="es-ES"/>
              </w:rPr>
              <w:t>frontal y camiones de 62,5 T</w:t>
            </w:r>
            <w:r w:rsidRPr="00995612">
              <w:rPr>
                <w:rFonts w:cs="Arial"/>
                <w:color w:val="161616"/>
                <w:lang w:eastAsia="es-ES"/>
              </w:rPr>
              <w:t xml:space="preserve">on y 53 </w:t>
            </w:r>
            <w:r>
              <w:rPr>
                <w:rFonts w:cs="Arial"/>
                <w:color w:val="161616"/>
                <w:lang w:eastAsia="es-ES"/>
              </w:rPr>
              <w:t>T</w:t>
            </w:r>
            <w:r w:rsidRPr="00995612">
              <w:rPr>
                <w:rFonts w:cs="Arial"/>
                <w:color w:val="161616"/>
                <w:lang w:eastAsia="es-ES"/>
              </w:rPr>
              <w:t xml:space="preserve">on. No se observó señalética en el sector. </w:t>
            </w:r>
          </w:p>
          <w:p w:rsidR="007E0A9D" w:rsidRDefault="007E0A9D" w:rsidP="007E0A9D">
            <w:pPr>
              <w:rPr>
                <w:b/>
                <w:lang w:eastAsia="es-ES"/>
              </w:rPr>
            </w:pPr>
          </w:p>
          <w:p w:rsidR="007E0A9D" w:rsidRPr="0025271A" w:rsidRDefault="007E0A9D" w:rsidP="007E0A9D">
            <w:pPr>
              <w:pStyle w:val="Prrafodelista"/>
              <w:ind w:left="360"/>
              <w:rPr>
                <w:b/>
                <w:lang w:eastAsia="es-ES"/>
              </w:rPr>
            </w:pPr>
            <w:r>
              <w:rPr>
                <w:b/>
                <w:lang w:eastAsia="es-ES"/>
              </w:rPr>
              <w:t xml:space="preserve">ii. </w:t>
            </w:r>
            <w:r w:rsidRPr="0025271A">
              <w:rPr>
                <w:b/>
                <w:lang w:eastAsia="es-ES"/>
              </w:rPr>
              <w:t>Estación de Monitoreo</w:t>
            </w:r>
            <w:r>
              <w:rPr>
                <w:b/>
                <w:lang w:eastAsia="es-ES"/>
              </w:rPr>
              <w:t>.</w:t>
            </w:r>
          </w:p>
          <w:p w:rsidR="007E0A9D" w:rsidRPr="00B25BAF" w:rsidRDefault="007E0A9D" w:rsidP="00757833">
            <w:pPr>
              <w:pStyle w:val="Prrafodelista"/>
              <w:numPr>
                <w:ilvl w:val="0"/>
                <w:numId w:val="16"/>
              </w:numPr>
              <w:autoSpaceDE w:val="0"/>
              <w:autoSpaceDN w:val="0"/>
              <w:adjustRightInd w:val="0"/>
              <w:rPr>
                <w:rFonts w:cs="Arial"/>
                <w:color w:val="121212"/>
                <w:lang w:eastAsia="es-ES"/>
              </w:rPr>
            </w:pPr>
            <w:r w:rsidRPr="00B25BAF">
              <w:rPr>
                <w:rFonts w:cs="Arial"/>
                <w:color w:val="121212"/>
                <w:lang w:eastAsia="es-ES"/>
              </w:rPr>
              <w:t xml:space="preserve">Estación de  Monitoreo Pampa 1, </w:t>
            </w:r>
            <w:r w:rsidR="00F01673">
              <w:rPr>
                <w:rFonts w:cs="Arial"/>
                <w:color w:val="121212"/>
                <w:lang w:eastAsia="es-ES"/>
              </w:rPr>
              <w:t xml:space="preserve">ubicada en </w:t>
            </w:r>
            <w:r w:rsidRPr="00B25BAF">
              <w:rPr>
                <w:rFonts w:cs="Arial"/>
                <w:color w:val="121212"/>
                <w:lang w:eastAsia="es-ES"/>
              </w:rPr>
              <w:t>coordenada</w:t>
            </w:r>
            <w:r w:rsidR="00F01673">
              <w:rPr>
                <w:rFonts w:cs="Arial"/>
                <w:color w:val="121212"/>
                <w:lang w:eastAsia="es-ES"/>
              </w:rPr>
              <w:t>s</w:t>
            </w:r>
            <w:r w:rsidRPr="00B25BAF">
              <w:rPr>
                <w:rFonts w:cs="Arial"/>
                <w:color w:val="121212"/>
                <w:lang w:eastAsia="es-ES"/>
              </w:rPr>
              <w:t xml:space="preserve"> </w:t>
            </w:r>
            <w:r w:rsidRPr="00B25BAF">
              <w:rPr>
                <w:rFonts w:cs="NimbusSanL"/>
                <w:lang w:eastAsia="es-ES"/>
              </w:rPr>
              <w:t xml:space="preserve">UTM </w:t>
            </w:r>
            <w:r>
              <w:rPr>
                <w:rFonts w:cs="NimbusSanL"/>
                <w:lang w:eastAsia="es-ES"/>
              </w:rPr>
              <w:t>Datum</w:t>
            </w:r>
            <w:r w:rsidRPr="00B25BAF">
              <w:rPr>
                <w:rFonts w:cs="NimbusSanL"/>
                <w:lang w:eastAsia="es-ES"/>
              </w:rPr>
              <w:t xml:space="preserve"> WGS 84 Huso 19S</w:t>
            </w:r>
            <w:r w:rsidRPr="00B25BAF">
              <w:rPr>
                <w:rFonts w:cs="Arial"/>
                <w:color w:val="161616"/>
                <w:lang w:eastAsia="es-ES"/>
              </w:rPr>
              <w:t xml:space="preserve"> </w:t>
            </w:r>
            <w:r w:rsidRPr="00B25BAF">
              <w:rPr>
                <w:rFonts w:cs="Arial"/>
                <w:color w:val="121212"/>
                <w:lang w:eastAsia="es-ES"/>
              </w:rPr>
              <w:t>407995</w:t>
            </w:r>
            <w:r>
              <w:rPr>
                <w:rFonts w:cs="Arial"/>
                <w:color w:val="121212"/>
                <w:lang w:eastAsia="es-ES"/>
              </w:rPr>
              <w:t xml:space="preserve"> m. </w:t>
            </w:r>
            <w:r w:rsidRPr="00B25BAF">
              <w:rPr>
                <w:rFonts w:cs="Arial"/>
                <w:color w:val="121212"/>
                <w:lang w:eastAsia="es-ES"/>
              </w:rPr>
              <w:t>E; 7</w:t>
            </w:r>
            <w:r>
              <w:rPr>
                <w:rFonts w:cs="Arial"/>
                <w:color w:val="121212"/>
                <w:lang w:eastAsia="es-ES"/>
              </w:rPr>
              <w:t>.</w:t>
            </w:r>
            <w:r w:rsidRPr="00B25BAF">
              <w:rPr>
                <w:rFonts w:cs="Arial"/>
                <w:color w:val="121212"/>
                <w:lang w:eastAsia="es-ES"/>
              </w:rPr>
              <w:t>812</w:t>
            </w:r>
            <w:r>
              <w:rPr>
                <w:rFonts w:cs="Arial"/>
                <w:color w:val="121212"/>
                <w:lang w:eastAsia="es-ES"/>
              </w:rPr>
              <w:t>.</w:t>
            </w:r>
            <w:r w:rsidRPr="00B25BAF">
              <w:rPr>
                <w:rFonts w:cs="Arial"/>
                <w:color w:val="121212"/>
                <w:lang w:eastAsia="es-ES"/>
              </w:rPr>
              <w:t>459</w:t>
            </w:r>
            <w:r>
              <w:rPr>
                <w:rFonts w:cs="Arial"/>
                <w:color w:val="121212"/>
                <w:lang w:eastAsia="es-ES"/>
              </w:rPr>
              <w:t xml:space="preserve"> m.</w:t>
            </w:r>
            <w:r w:rsidRPr="00B25BAF">
              <w:rPr>
                <w:rFonts w:cs="Arial"/>
                <w:color w:val="121212"/>
                <w:lang w:eastAsia="es-ES"/>
              </w:rPr>
              <w:t xml:space="preserve"> N, se observó que la estación de monitoreo se enc</w:t>
            </w:r>
            <w:r w:rsidR="00F01673">
              <w:rPr>
                <w:rFonts w:cs="Arial"/>
                <w:color w:val="121212"/>
                <w:lang w:eastAsia="es-ES"/>
              </w:rPr>
              <w:t>o</w:t>
            </w:r>
            <w:r w:rsidRPr="00B25BAF">
              <w:rPr>
                <w:rFonts w:cs="Arial"/>
                <w:color w:val="121212"/>
                <w:lang w:eastAsia="es-ES"/>
              </w:rPr>
              <w:t>ntra</w:t>
            </w:r>
            <w:r w:rsidR="00F01673">
              <w:rPr>
                <w:rFonts w:cs="Arial"/>
                <w:color w:val="121212"/>
                <w:lang w:eastAsia="es-ES"/>
              </w:rPr>
              <w:t>ba</w:t>
            </w:r>
            <w:r w:rsidRPr="00B25BAF">
              <w:rPr>
                <w:rFonts w:cs="Arial"/>
                <w:color w:val="121212"/>
                <w:lang w:eastAsia="es-ES"/>
              </w:rPr>
              <w:t xml:space="preserve"> cercada con malla metálica perimetral</w:t>
            </w:r>
            <w:r w:rsidR="00F01673">
              <w:rPr>
                <w:rFonts w:cs="Arial"/>
                <w:color w:val="121212"/>
                <w:lang w:eastAsia="es-ES"/>
              </w:rPr>
              <w:t xml:space="preserve"> y</w:t>
            </w:r>
            <w:r w:rsidRPr="00B25BAF">
              <w:rPr>
                <w:rFonts w:cs="Arial"/>
                <w:color w:val="121212"/>
                <w:lang w:eastAsia="es-ES"/>
              </w:rPr>
              <w:t xml:space="preserve"> cerrado con candado sin poder ingre</w:t>
            </w:r>
            <w:r>
              <w:rPr>
                <w:rFonts w:cs="Arial"/>
                <w:color w:val="121212"/>
                <w:lang w:eastAsia="es-ES"/>
              </w:rPr>
              <w:t>sar</w:t>
            </w:r>
            <w:r w:rsidR="00F01673">
              <w:rPr>
                <w:rFonts w:cs="Arial"/>
                <w:color w:val="121212"/>
                <w:lang w:eastAsia="es-ES"/>
              </w:rPr>
              <w:t>. Al respecto,</w:t>
            </w:r>
            <w:r>
              <w:rPr>
                <w:rFonts w:cs="Arial"/>
                <w:color w:val="121212"/>
                <w:lang w:eastAsia="es-ES"/>
              </w:rPr>
              <w:t>según el Sr. Claudio Gacitú</w:t>
            </w:r>
            <w:r w:rsidRPr="00B25BAF">
              <w:rPr>
                <w:rFonts w:cs="Arial"/>
                <w:color w:val="121212"/>
                <w:lang w:eastAsia="es-ES"/>
              </w:rPr>
              <w:t xml:space="preserve">a, encargado de Medio Ambiente de Faena Negreiros, la estación de monitoreo </w:t>
            </w:r>
            <w:r w:rsidR="00F01673">
              <w:rPr>
                <w:rFonts w:cs="Arial"/>
                <w:color w:val="121212"/>
                <w:lang w:eastAsia="es-ES"/>
              </w:rPr>
              <w:t>registraba</w:t>
            </w:r>
            <w:r w:rsidRPr="00B25BAF">
              <w:rPr>
                <w:rFonts w:cs="Arial"/>
                <w:color w:val="121212"/>
                <w:lang w:eastAsia="es-ES"/>
              </w:rPr>
              <w:t xml:space="preserve"> S0</w:t>
            </w:r>
            <w:r w:rsidRPr="00B25BAF">
              <w:rPr>
                <w:rFonts w:cs="Arial"/>
                <w:color w:val="121212"/>
                <w:vertAlign w:val="subscript"/>
                <w:lang w:eastAsia="es-ES"/>
              </w:rPr>
              <w:t>2</w:t>
            </w:r>
            <w:r w:rsidRPr="00B25BAF">
              <w:rPr>
                <w:rFonts w:cs="Arial"/>
                <w:color w:val="121212"/>
                <w:lang w:eastAsia="es-ES"/>
              </w:rPr>
              <w:t>, y variables atmosféricas</w:t>
            </w:r>
            <w:r w:rsidR="00F01673">
              <w:rPr>
                <w:rFonts w:cs="Arial"/>
                <w:color w:val="121212"/>
                <w:lang w:eastAsia="es-ES"/>
              </w:rPr>
              <w:t xml:space="preserve"> tales como</w:t>
            </w:r>
            <w:r w:rsidRPr="00B25BAF">
              <w:rPr>
                <w:rFonts w:cs="Arial"/>
                <w:color w:val="121212"/>
                <w:lang w:eastAsia="es-ES"/>
              </w:rPr>
              <w:t>: humedad, dirección del viento, y presión.</w:t>
            </w:r>
          </w:p>
          <w:p w:rsidR="007E0A9D" w:rsidRPr="00B25BAF" w:rsidRDefault="007E0A9D" w:rsidP="007E0A9D">
            <w:pPr>
              <w:pStyle w:val="Prrafodelista"/>
              <w:rPr>
                <w:rFonts w:cs="Arial"/>
                <w:color w:val="121212"/>
                <w:lang w:eastAsia="es-ES"/>
              </w:rPr>
            </w:pPr>
          </w:p>
          <w:p w:rsidR="007E0A9D" w:rsidRDefault="007E0A9D" w:rsidP="00757833">
            <w:pPr>
              <w:pStyle w:val="Prrafodelista"/>
              <w:numPr>
                <w:ilvl w:val="0"/>
                <w:numId w:val="16"/>
              </w:numPr>
              <w:autoSpaceDE w:val="0"/>
              <w:autoSpaceDN w:val="0"/>
              <w:adjustRightInd w:val="0"/>
              <w:rPr>
                <w:rFonts w:cs="Arial"/>
                <w:color w:val="121212"/>
                <w:lang w:eastAsia="es-ES"/>
              </w:rPr>
            </w:pPr>
            <w:r w:rsidRPr="00B25BAF">
              <w:rPr>
                <w:rFonts w:cs="Arial"/>
                <w:color w:val="121212"/>
                <w:lang w:eastAsia="es-ES"/>
              </w:rPr>
              <w:lastRenderedPageBreak/>
              <w:t xml:space="preserve">Estación de Monitoreo Pampa 2, </w:t>
            </w:r>
            <w:r w:rsidR="00F01673">
              <w:rPr>
                <w:rFonts w:cs="Arial"/>
                <w:color w:val="121212"/>
                <w:lang w:eastAsia="es-ES"/>
              </w:rPr>
              <w:t xml:space="preserve">ubicada en </w:t>
            </w:r>
            <w:r w:rsidRPr="00B25BAF">
              <w:rPr>
                <w:rFonts w:cs="Arial"/>
                <w:color w:val="121212"/>
                <w:lang w:eastAsia="es-ES"/>
              </w:rPr>
              <w:t>Coordenada</w:t>
            </w:r>
            <w:r w:rsidR="00F01673">
              <w:rPr>
                <w:rFonts w:cs="Arial"/>
                <w:color w:val="121212"/>
                <w:lang w:eastAsia="es-ES"/>
              </w:rPr>
              <w:t>s</w:t>
            </w:r>
            <w:r w:rsidRPr="00B25BAF">
              <w:rPr>
                <w:rFonts w:cs="Arial"/>
                <w:color w:val="121212"/>
                <w:lang w:eastAsia="es-ES"/>
              </w:rPr>
              <w:t xml:space="preserve"> </w:t>
            </w:r>
            <w:r w:rsidRPr="00B25BAF">
              <w:rPr>
                <w:rFonts w:cs="NimbusSanL"/>
                <w:lang w:eastAsia="es-ES"/>
              </w:rPr>
              <w:t xml:space="preserve">UTM </w:t>
            </w:r>
            <w:r>
              <w:rPr>
                <w:rFonts w:cs="NimbusSanL"/>
                <w:lang w:eastAsia="es-ES"/>
              </w:rPr>
              <w:t xml:space="preserve">Datum </w:t>
            </w:r>
            <w:r w:rsidRPr="00B25BAF">
              <w:rPr>
                <w:rFonts w:cs="NimbusSanL"/>
                <w:lang w:eastAsia="es-ES"/>
              </w:rPr>
              <w:t>WGS 84 Huso 19S</w:t>
            </w:r>
            <w:r w:rsidRPr="00B25BAF">
              <w:rPr>
                <w:rFonts w:cs="Arial"/>
                <w:color w:val="161616"/>
                <w:lang w:eastAsia="es-ES"/>
              </w:rPr>
              <w:t xml:space="preserve"> </w:t>
            </w:r>
            <w:r w:rsidRPr="00B25BAF">
              <w:rPr>
                <w:rFonts w:cs="Arial"/>
                <w:color w:val="121212"/>
                <w:lang w:eastAsia="es-ES"/>
              </w:rPr>
              <w:t xml:space="preserve"> 401.531</w:t>
            </w:r>
            <w:r>
              <w:rPr>
                <w:rFonts w:cs="Arial"/>
                <w:color w:val="121212"/>
                <w:lang w:eastAsia="es-ES"/>
              </w:rPr>
              <w:t xml:space="preserve"> m.</w:t>
            </w:r>
            <w:r w:rsidRPr="00B25BAF">
              <w:rPr>
                <w:rFonts w:cs="Arial"/>
                <w:color w:val="121212"/>
                <w:lang w:eastAsia="es-ES"/>
              </w:rPr>
              <w:t xml:space="preserve"> E, 7.823.955</w:t>
            </w:r>
            <w:r>
              <w:rPr>
                <w:rFonts w:cs="Arial"/>
                <w:color w:val="121212"/>
                <w:lang w:eastAsia="es-ES"/>
              </w:rPr>
              <w:t xml:space="preserve"> m.</w:t>
            </w:r>
            <w:r w:rsidRPr="00B25BAF">
              <w:rPr>
                <w:rFonts w:cs="Arial"/>
                <w:color w:val="121212"/>
                <w:lang w:eastAsia="es-ES"/>
              </w:rPr>
              <w:t xml:space="preserve"> N; se observó la estación de monitoreo cercada con malla metálica perimetraI, cerrado con candado y sin poder ingresar</w:t>
            </w:r>
            <w:r w:rsidR="00F01673">
              <w:rPr>
                <w:rFonts w:cs="Arial"/>
                <w:color w:val="121212"/>
                <w:lang w:eastAsia="es-ES"/>
              </w:rPr>
              <w:t>. Al respecto,</w:t>
            </w:r>
            <w:r w:rsidR="00C57A2F">
              <w:rPr>
                <w:rFonts w:cs="Arial"/>
                <w:color w:val="121212"/>
                <w:lang w:eastAsia="es-ES"/>
              </w:rPr>
              <w:t xml:space="preserve"> </w:t>
            </w:r>
            <w:r w:rsidRPr="00B25BAF">
              <w:rPr>
                <w:rFonts w:cs="Arial"/>
                <w:color w:val="121212"/>
                <w:lang w:eastAsia="es-ES"/>
              </w:rPr>
              <w:t xml:space="preserve">según el Sr. Gacitua, la estación de monitoreo </w:t>
            </w:r>
            <w:r w:rsidR="00F01673">
              <w:rPr>
                <w:rFonts w:cs="Arial"/>
                <w:color w:val="121212"/>
                <w:lang w:eastAsia="es-ES"/>
              </w:rPr>
              <w:t>registraba</w:t>
            </w:r>
            <w:r w:rsidRPr="00B25BAF">
              <w:rPr>
                <w:rFonts w:cs="Arial"/>
                <w:color w:val="121212"/>
                <w:lang w:eastAsia="es-ES"/>
              </w:rPr>
              <w:t xml:space="preserve"> S0</w:t>
            </w:r>
            <w:r w:rsidRPr="00B25BAF">
              <w:rPr>
                <w:rFonts w:cs="Arial"/>
                <w:color w:val="121212"/>
                <w:vertAlign w:val="subscript"/>
                <w:lang w:eastAsia="es-ES"/>
              </w:rPr>
              <w:t>2</w:t>
            </w:r>
            <w:r w:rsidRPr="00B25BAF">
              <w:rPr>
                <w:rFonts w:cs="Arial"/>
                <w:color w:val="121212"/>
                <w:lang w:eastAsia="es-ES"/>
              </w:rPr>
              <w:t>, humedad, dirección del viento y presión. Se constató la presecia de desperdicios sólidos aledaños a la estación de monitoreo.</w:t>
            </w:r>
          </w:p>
          <w:p w:rsidR="007E0A9D" w:rsidRDefault="007E0A9D" w:rsidP="007E0A9D">
            <w:pPr>
              <w:autoSpaceDE w:val="0"/>
              <w:autoSpaceDN w:val="0"/>
              <w:adjustRightInd w:val="0"/>
              <w:rPr>
                <w:b/>
                <w:u w:val="single"/>
              </w:rPr>
            </w:pPr>
          </w:p>
          <w:p w:rsidR="007E0A9D" w:rsidRDefault="007E0A9D" w:rsidP="007E0A9D">
            <w:pPr>
              <w:rPr>
                <w:b/>
                <w:lang w:eastAsia="es-ES"/>
              </w:rPr>
            </w:pPr>
            <w:r w:rsidRPr="004C6286">
              <w:rPr>
                <w:b/>
                <w:u w:val="single"/>
              </w:rPr>
              <w:t>Denuncia Negreiros</w:t>
            </w:r>
            <w:r>
              <w:rPr>
                <w:b/>
                <w:lang w:eastAsia="es-ES"/>
              </w:rPr>
              <w:t>.</w:t>
            </w:r>
          </w:p>
          <w:p w:rsidR="007E0A9D" w:rsidRPr="00830D07" w:rsidRDefault="007E0A9D" w:rsidP="007E0A9D">
            <w:pPr>
              <w:pStyle w:val="Prrafodelista"/>
              <w:ind w:left="360"/>
              <w:rPr>
                <w:b/>
              </w:rPr>
            </w:pPr>
            <w:r>
              <w:rPr>
                <w:b/>
              </w:rPr>
              <w:t xml:space="preserve">iii. </w:t>
            </w:r>
            <w:r w:rsidRPr="0025271A">
              <w:rPr>
                <w:b/>
              </w:rPr>
              <w:t xml:space="preserve">Frente </w:t>
            </w:r>
            <w:r w:rsidRPr="00830D07">
              <w:rPr>
                <w:b/>
              </w:rPr>
              <w:t>de Explotación</w:t>
            </w:r>
            <w:r w:rsidR="00F01673">
              <w:rPr>
                <w:b/>
              </w:rPr>
              <w:t>.</w:t>
            </w:r>
            <w:r w:rsidRPr="00830D07">
              <w:rPr>
                <w:b/>
              </w:rPr>
              <w:t xml:space="preserve"> </w:t>
            </w:r>
          </w:p>
          <w:p w:rsidR="007E0A9D" w:rsidRPr="00830D07" w:rsidRDefault="007E0A9D" w:rsidP="00757833">
            <w:pPr>
              <w:pStyle w:val="Prrafodelista"/>
              <w:numPr>
                <w:ilvl w:val="0"/>
                <w:numId w:val="16"/>
              </w:numPr>
              <w:autoSpaceDE w:val="0"/>
              <w:autoSpaceDN w:val="0"/>
              <w:adjustRightInd w:val="0"/>
              <w:rPr>
                <w:rFonts w:cs="Arial"/>
                <w:color w:val="121212"/>
                <w:lang w:eastAsia="es-ES"/>
              </w:rPr>
            </w:pPr>
            <w:r w:rsidRPr="00830D07">
              <w:t xml:space="preserve">Se visitó el sector de explotación actual </w:t>
            </w:r>
            <w:r w:rsidR="00F01673">
              <w:t xml:space="preserve">de la </w:t>
            </w:r>
            <w:r w:rsidRPr="00830D07">
              <w:t>mina junto a SERNAGEOMIN y S</w:t>
            </w:r>
            <w:r w:rsidR="00F01673">
              <w:t>E</w:t>
            </w:r>
            <w:r w:rsidRPr="00830D07">
              <w:t>R</w:t>
            </w:r>
            <w:r w:rsidR="00F01673">
              <w:t>E</w:t>
            </w:r>
            <w:r w:rsidRPr="00830D07">
              <w:t>M</w:t>
            </w:r>
            <w:r w:rsidR="00F01673">
              <w:t>I</w:t>
            </w:r>
            <w:r w:rsidRPr="00830D07">
              <w:t xml:space="preserve"> de Salud </w:t>
            </w:r>
            <w:r w:rsidR="00F01673">
              <w:t xml:space="preserve">y </w:t>
            </w:r>
            <w:r w:rsidRPr="00830D07">
              <w:t xml:space="preserve">acompañados </w:t>
            </w:r>
            <w:r w:rsidR="00F01673">
              <w:t>además</w:t>
            </w:r>
            <w:r w:rsidRPr="00830D07">
              <w:t xml:space="preserve"> por la Srta. Rossana Nuñez Alarcón, Ingeniero de Planificación de COSAYACH. En </w:t>
            </w:r>
            <w:r w:rsidR="00F01673">
              <w:t xml:space="preserve">el </w:t>
            </w:r>
            <w:r w:rsidRPr="00830D07">
              <w:t>trayecto, no se evidenció regadío de los caminos mineros</w:t>
            </w:r>
            <w:r w:rsidR="00F01673">
              <w:t xml:space="preserve">, </w:t>
            </w:r>
            <w:r w:rsidRPr="00830D07">
              <w:t>observ</w:t>
            </w:r>
            <w:r w:rsidR="00F01673">
              <w:t>ándose</w:t>
            </w:r>
            <w:r w:rsidRPr="00830D07">
              <w:t xml:space="preserve"> material particulado en suspensión. </w:t>
            </w:r>
          </w:p>
          <w:p w:rsidR="007E0A9D" w:rsidRPr="00830D07" w:rsidRDefault="007E0A9D" w:rsidP="007E0A9D">
            <w:pPr>
              <w:pStyle w:val="Prrafodelista"/>
              <w:autoSpaceDE w:val="0"/>
              <w:autoSpaceDN w:val="0"/>
              <w:adjustRightInd w:val="0"/>
              <w:ind w:left="360"/>
              <w:rPr>
                <w:rFonts w:cs="Arial"/>
                <w:color w:val="121212"/>
                <w:lang w:eastAsia="es-ES"/>
              </w:rPr>
            </w:pPr>
          </w:p>
          <w:p w:rsidR="007E0A9D" w:rsidRPr="00830D07" w:rsidRDefault="007E0A9D" w:rsidP="00757833">
            <w:pPr>
              <w:pStyle w:val="Prrafodelista"/>
              <w:numPr>
                <w:ilvl w:val="0"/>
                <w:numId w:val="16"/>
              </w:numPr>
              <w:autoSpaceDE w:val="0"/>
              <w:autoSpaceDN w:val="0"/>
              <w:adjustRightInd w:val="0"/>
              <w:rPr>
                <w:rFonts w:cs="Arial"/>
                <w:color w:val="121212"/>
                <w:lang w:eastAsia="es-ES"/>
              </w:rPr>
            </w:pPr>
            <w:r w:rsidRPr="00830D07">
              <w:t>En el sector de explotación, la Srta. Nuñez indicó que a</w:t>
            </w:r>
            <w:r w:rsidR="00A81134">
              <w:t>l momento de la inspección había</w:t>
            </w:r>
            <w:r w:rsidRPr="00830D07">
              <w:t xml:space="preserve"> 2 frentes de cargu</w:t>
            </w:r>
            <w:r w:rsidR="00A81134">
              <w:t>í</w:t>
            </w:r>
            <w:r w:rsidRPr="00830D07">
              <w:t>o trabajando en el turno de día, con 2 camiones cada uno, denominado Resurrección 3, dos de caliche y 1 de r</w:t>
            </w:r>
            <w:r w:rsidR="00A81134">
              <w:t>i</w:t>
            </w:r>
            <w:r w:rsidRPr="00830D07">
              <w:t>pios, Además,</w:t>
            </w:r>
            <w:r w:rsidR="00A81134">
              <w:t xml:space="preserve"> se</w:t>
            </w:r>
            <w:r w:rsidRPr="00830D07">
              <w:t xml:space="preserve"> indicó que se transita</w:t>
            </w:r>
            <w:r w:rsidR="00A81134">
              <w:t>ba</w:t>
            </w:r>
            <w:r w:rsidRPr="00830D07">
              <w:t xml:space="preserve"> a una velocidad de 30 km/h. </w:t>
            </w:r>
          </w:p>
          <w:p w:rsidR="007E0A9D" w:rsidRPr="00830D07" w:rsidRDefault="007E0A9D" w:rsidP="007E0A9D">
            <w:pPr>
              <w:pStyle w:val="Prrafodelista"/>
              <w:rPr>
                <w:rFonts w:cs="Arial"/>
                <w:color w:val="121212"/>
                <w:lang w:eastAsia="es-ES"/>
              </w:rPr>
            </w:pPr>
          </w:p>
          <w:p w:rsidR="007E0A9D" w:rsidRPr="00830D07" w:rsidRDefault="007E0A9D" w:rsidP="00757833">
            <w:pPr>
              <w:pStyle w:val="Prrafodelista"/>
              <w:numPr>
                <w:ilvl w:val="0"/>
                <w:numId w:val="16"/>
              </w:numPr>
            </w:pPr>
            <w:r w:rsidRPr="00830D07">
              <w:t xml:space="preserve">Se visualizaron los letreros de advertencias de tronaduras del día lunes 20 de julio y del 22 de julio. Además, </w:t>
            </w:r>
            <w:r w:rsidR="009216DB">
              <w:t>a</w:t>
            </w:r>
            <w:r w:rsidRPr="00830D07">
              <w:t>l momento de la inspección también se efectuó tronadura a las 14 hrs.</w:t>
            </w:r>
          </w:p>
          <w:p w:rsidR="007E0A9D" w:rsidRPr="00830D07" w:rsidRDefault="007E0A9D" w:rsidP="007E0A9D">
            <w:pPr>
              <w:ind w:left="360"/>
              <w:rPr>
                <w:b/>
              </w:rPr>
            </w:pPr>
          </w:p>
          <w:p w:rsidR="007E0A9D" w:rsidRPr="00830D07" w:rsidRDefault="007E0A9D" w:rsidP="007E0A9D">
            <w:pPr>
              <w:ind w:left="284"/>
              <w:rPr>
                <w:b/>
              </w:rPr>
            </w:pPr>
            <w:r w:rsidRPr="00830D07">
              <w:rPr>
                <w:b/>
              </w:rPr>
              <w:t>iv.  Carguío de agua</w:t>
            </w:r>
            <w:r w:rsidR="00F01673">
              <w:rPr>
                <w:b/>
              </w:rPr>
              <w:t>.</w:t>
            </w:r>
          </w:p>
          <w:p w:rsidR="007E0A9D" w:rsidRPr="00830D07" w:rsidRDefault="007E0A9D" w:rsidP="00757833">
            <w:pPr>
              <w:pStyle w:val="Prrafodelista"/>
              <w:numPr>
                <w:ilvl w:val="0"/>
                <w:numId w:val="16"/>
              </w:numPr>
            </w:pPr>
            <w:r w:rsidRPr="00830D07">
              <w:t>AI lIegar al frente de cargu</w:t>
            </w:r>
            <w:r w:rsidR="009216DB">
              <w:t>í</w:t>
            </w:r>
            <w:r w:rsidRPr="00830D07">
              <w:t xml:space="preserve">o (12.20 hrs) se observó regadío reciente de los caminos, el cual no era continuo. </w:t>
            </w:r>
            <w:r w:rsidR="009216DB">
              <w:t>Al respecto, l</w:t>
            </w:r>
            <w:r w:rsidRPr="00830D07">
              <w:t>a Srta. Nuñez indicó que el turno de noche ten</w:t>
            </w:r>
            <w:r w:rsidR="009216DB">
              <w:t>ía</w:t>
            </w:r>
            <w:r w:rsidRPr="00830D07">
              <w:t xml:space="preserve"> 3 puntos de extracción</w:t>
            </w:r>
            <w:r w:rsidR="009216DB">
              <w:t>, correspondientes los</w:t>
            </w:r>
            <w:r w:rsidR="00B2484A">
              <w:t xml:space="preserve"> </w:t>
            </w:r>
            <w:r w:rsidRPr="00830D07">
              <w:t xml:space="preserve">tres </w:t>
            </w:r>
            <w:r w:rsidR="009216DB">
              <w:t>a</w:t>
            </w:r>
            <w:r w:rsidRPr="00830D07">
              <w:t xml:space="preserve"> caliche. </w:t>
            </w:r>
          </w:p>
          <w:p w:rsidR="007E0A9D" w:rsidRPr="00830D07" w:rsidRDefault="007E0A9D" w:rsidP="007E0A9D">
            <w:pPr>
              <w:pStyle w:val="Prrafodelista"/>
            </w:pPr>
          </w:p>
          <w:p w:rsidR="007E0A9D" w:rsidRPr="00830D07" w:rsidRDefault="007E0A9D" w:rsidP="00757833">
            <w:pPr>
              <w:pStyle w:val="Prrafodelista"/>
              <w:numPr>
                <w:ilvl w:val="0"/>
                <w:numId w:val="16"/>
              </w:numPr>
            </w:pPr>
            <w:r w:rsidRPr="00830D07">
              <w:t xml:space="preserve">Respecto del riego, la Srta. Nunez indicó que se hacía 4 veces al día aproximadamente, a través de 2 empresas contratistas (Transcat y R. Fuentes) y que Transcat tenía un camión aljibe en mantención, </w:t>
            </w:r>
            <w:r w:rsidR="009216DB">
              <w:t xml:space="preserve">debido a que </w:t>
            </w:r>
            <w:r w:rsidRPr="00830D07">
              <w:t>presenta</w:t>
            </w:r>
            <w:r w:rsidR="009216DB">
              <w:t>ba</w:t>
            </w:r>
            <w:r w:rsidRPr="00830D07">
              <w:t xml:space="preserve"> deficiencia</w:t>
            </w:r>
            <w:r w:rsidR="009216DB">
              <w:t>s</w:t>
            </w:r>
            <w:r w:rsidRPr="00830D07">
              <w:t xml:space="preserve"> en la cantidad de los equipos requeridos para el correcto regadio. </w:t>
            </w:r>
          </w:p>
          <w:p w:rsidR="007E0A9D" w:rsidRPr="00830D07" w:rsidRDefault="007E0A9D" w:rsidP="007E0A9D">
            <w:pPr>
              <w:pStyle w:val="Prrafodelista"/>
            </w:pPr>
          </w:p>
          <w:p w:rsidR="007E0A9D" w:rsidRPr="00830D07" w:rsidRDefault="007E0A9D" w:rsidP="00757833">
            <w:pPr>
              <w:pStyle w:val="Prrafodelista"/>
              <w:numPr>
                <w:ilvl w:val="0"/>
                <w:numId w:val="16"/>
              </w:numPr>
            </w:pPr>
            <w:r w:rsidRPr="00830D07">
              <w:t>Los circuitos de tránsito desde los puntos de extracción de carguío de mineral hacia la descarga en pilas se encontraban sin regadío. No se observó señaléticas en todo el sector.</w:t>
            </w:r>
          </w:p>
          <w:p w:rsidR="007E0A9D" w:rsidRDefault="007E0A9D" w:rsidP="007E0A9D">
            <w:pPr>
              <w:pStyle w:val="Prrafodelista"/>
              <w:ind w:left="360"/>
            </w:pPr>
          </w:p>
          <w:p w:rsidR="007E0A9D" w:rsidRPr="00D358DB" w:rsidRDefault="007E0A9D" w:rsidP="007E0A9D">
            <w:pPr>
              <w:ind w:left="360"/>
              <w:rPr>
                <w:b/>
              </w:rPr>
            </w:pPr>
            <w:r>
              <w:rPr>
                <w:b/>
              </w:rPr>
              <w:t>v</w:t>
            </w:r>
            <w:r w:rsidRPr="00D358DB">
              <w:rPr>
                <w:b/>
              </w:rPr>
              <w:t>.</w:t>
            </w:r>
            <w:r>
              <w:rPr>
                <w:b/>
              </w:rPr>
              <w:t xml:space="preserve">  </w:t>
            </w:r>
            <w:r w:rsidRPr="00D358DB">
              <w:rPr>
                <w:b/>
              </w:rPr>
              <w:t>Sector monitoreo de Tamarugos</w:t>
            </w:r>
          </w:p>
          <w:p w:rsidR="007E0A9D" w:rsidRDefault="007E0A9D" w:rsidP="00757833">
            <w:pPr>
              <w:pStyle w:val="Prrafodelista"/>
              <w:numPr>
                <w:ilvl w:val="0"/>
                <w:numId w:val="16"/>
              </w:numPr>
            </w:pPr>
            <w:r>
              <w:t>Por otro lado, en el sector de monitoreo de tamarugos, s</w:t>
            </w:r>
            <w:r w:rsidRPr="00DF17AD">
              <w:t>egún</w:t>
            </w:r>
            <w:r>
              <w:t xml:space="preserve"> lo indicado por el Sr. Soto </w:t>
            </w:r>
            <w:r w:rsidRPr="00DF17AD">
              <w:t>el riego de caminos se realiza</w:t>
            </w:r>
            <w:r>
              <w:t>ba</w:t>
            </w:r>
            <w:r w:rsidRPr="00DF17AD">
              <w:t xml:space="preserve"> con 2 camiones aljibe en forma permanente a cargo de un administrador de contrato. </w:t>
            </w:r>
          </w:p>
          <w:p w:rsidR="007E0A9D" w:rsidRDefault="007E0A9D" w:rsidP="007E0A9D">
            <w:pPr>
              <w:pStyle w:val="Prrafodelista"/>
              <w:ind w:left="360"/>
            </w:pPr>
          </w:p>
          <w:p w:rsidR="007E0A9D" w:rsidRPr="00D358DB" w:rsidRDefault="007E0A9D" w:rsidP="00757833">
            <w:pPr>
              <w:pStyle w:val="Prrafodelista"/>
              <w:numPr>
                <w:ilvl w:val="0"/>
                <w:numId w:val="16"/>
              </w:numPr>
            </w:pPr>
            <w:r w:rsidRPr="00D358DB">
              <w:t>En relación a las señaléticas del camino de acceso, se visualizaron 2 letreros</w:t>
            </w:r>
            <w:r>
              <w:t xml:space="preserve"> que indicaban como velocidad má</w:t>
            </w:r>
            <w:r w:rsidRPr="00D358DB">
              <w:t>xima 45 km/h.</w:t>
            </w:r>
          </w:p>
          <w:p w:rsidR="007E0A9D" w:rsidRDefault="007E0A9D" w:rsidP="007E0A9D">
            <w:pPr>
              <w:pStyle w:val="Prrafodelista"/>
              <w:ind w:left="360"/>
            </w:pPr>
          </w:p>
          <w:p w:rsidR="007E0A9D" w:rsidRPr="007527EC" w:rsidRDefault="007E0A9D" w:rsidP="007E0A9D">
            <w:pPr>
              <w:jc w:val="left"/>
              <w:rPr>
                <w:b/>
              </w:rPr>
            </w:pPr>
            <w:r>
              <w:rPr>
                <w:b/>
              </w:rPr>
              <w:t>Resultado</w:t>
            </w:r>
            <w:r w:rsidRPr="007527EC">
              <w:rPr>
                <w:b/>
              </w:rPr>
              <w:t xml:space="preserve">s examen de Información: </w:t>
            </w:r>
          </w:p>
          <w:p w:rsidR="007E0A9D" w:rsidRPr="007527EC" w:rsidRDefault="007E0A9D" w:rsidP="007E0A9D">
            <w:pPr>
              <w:jc w:val="left"/>
              <w:rPr>
                <w:b/>
                <w:color w:val="FF0000"/>
              </w:rPr>
            </w:pPr>
          </w:p>
          <w:p w:rsidR="007E0A9D" w:rsidRPr="009A240D" w:rsidRDefault="007E0A9D" w:rsidP="00757833">
            <w:pPr>
              <w:pStyle w:val="Prrafodelista"/>
              <w:numPr>
                <w:ilvl w:val="0"/>
                <w:numId w:val="32"/>
              </w:numPr>
              <w:rPr>
                <w:rFonts w:ascii="Calibri" w:eastAsia="Times New Roman" w:hAnsi="Calibri"/>
                <w:lang w:eastAsia="es-CL"/>
              </w:rPr>
            </w:pPr>
            <w:r w:rsidRPr="009A240D">
              <w:rPr>
                <w:rFonts w:ascii="Calibri" w:eastAsia="Times New Roman" w:hAnsi="Calibri"/>
                <w:lang w:eastAsia="es-CL"/>
              </w:rPr>
              <w:t>Mediante Ord. MZN N° 295 de fecha 1 de junio de 2015 (Anexo 2), se encomendó a la SEREMI de Salud la revisión de los informes de seguimiento ambiental del proyecto “</w:t>
            </w:r>
            <w:r w:rsidRPr="009A240D">
              <w:t>AUMENTO DE PRODUCCIÓN DE YODO NEGREIROS, SCM COSAYACH”</w:t>
            </w:r>
            <w:r w:rsidRPr="009A240D">
              <w:rPr>
                <w:rFonts w:ascii="Calibri" w:eastAsia="Times New Roman" w:hAnsi="Calibri"/>
                <w:lang w:eastAsia="es-CL"/>
              </w:rPr>
              <w:t xml:space="preserve"> cargados </w:t>
            </w:r>
            <w:r w:rsidR="009216DB">
              <w:rPr>
                <w:rFonts w:ascii="Calibri" w:eastAsia="Times New Roman" w:hAnsi="Calibri"/>
                <w:lang w:eastAsia="es-CL"/>
              </w:rPr>
              <w:t xml:space="preserve">por el titular </w:t>
            </w:r>
            <w:r w:rsidRPr="009A240D">
              <w:rPr>
                <w:rFonts w:ascii="Calibri" w:eastAsia="Times New Roman" w:hAnsi="Calibri"/>
                <w:lang w:eastAsia="es-CL"/>
              </w:rPr>
              <w:t xml:space="preserve">en el Sistema Nacional de Fiscalización Ambiental (SNIFA). </w:t>
            </w:r>
          </w:p>
          <w:p w:rsidR="007E0A9D" w:rsidRPr="00D63310" w:rsidRDefault="007E0A9D" w:rsidP="007E0A9D">
            <w:pPr>
              <w:pStyle w:val="Prrafodelista"/>
              <w:ind w:left="360"/>
              <w:rPr>
                <w:rFonts w:ascii="Calibri" w:eastAsia="Times New Roman" w:hAnsi="Calibri"/>
                <w:lang w:eastAsia="es-CL"/>
              </w:rPr>
            </w:pPr>
          </w:p>
          <w:p w:rsidR="007E0A9D" w:rsidRDefault="007E0A9D" w:rsidP="007E0A9D">
            <w:pPr>
              <w:ind w:left="596" w:hanging="425"/>
            </w:pPr>
            <w:r>
              <w:lastRenderedPageBreak/>
              <w:t xml:space="preserve">A.   </w:t>
            </w:r>
            <w:r w:rsidRPr="00D63310">
              <w:t xml:space="preserve">La SEREMI de Salud Tarapacá, a través del Ord. N° 1.740 de fecha 19 de noviembre de 2015 (Anexo 3) responde con el INFORME TÉCNICO EXÁMEN DE </w:t>
            </w:r>
            <w:r>
              <w:t xml:space="preserve">               </w:t>
            </w:r>
            <w:r w:rsidRPr="00D63310">
              <w:t xml:space="preserve">INFORMACIÓN DE SEGUIMIENTO PROYECTO AUMENTO DE PRODUCCIÓN DE YODO NEGREIROS, SCM,COSAYACH, a saber: </w:t>
            </w:r>
          </w:p>
          <w:p w:rsidR="009216DB" w:rsidRPr="00D63310" w:rsidRDefault="009216DB" w:rsidP="007E0A9D">
            <w:pPr>
              <w:ind w:left="596" w:hanging="425"/>
              <w:rPr>
                <w:i/>
              </w:rPr>
            </w:pPr>
          </w:p>
          <w:p w:rsidR="007E0A9D" w:rsidRDefault="009216DB" w:rsidP="007E0A9D">
            <w:pPr>
              <w:pStyle w:val="Prrafodelista"/>
              <w:ind w:left="549"/>
              <w:rPr>
                <w:i/>
              </w:rPr>
            </w:pPr>
            <w:r>
              <w:rPr>
                <w:i/>
              </w:rPr>
              <w:t>“</w:t>
            </w:r>
            <w:r w:rsidR="007E0A9D" w:rsidRPr="00D63310">
              <w:rPr>
                <w:i/>
              </w:rPr>
              <w:t>… de los resultados de monitoreo realizados por SERPRAM S.A, para SCM Cosayach Cala Cala Ltda., correspondiente a año</w:t>
            </w:r>
            <w:r w:rsidR="007E0A9D" w:rsidRPr="0014512A">
              <w:rPr>
                <w:i/>
              </w:rPr>
              <w:t xml:space="preserve"> 2014 y primer trimestre </w:t>
            </w:r>
            <w:r w:rsidR="007E0A9D">
              <w:rPr>
                <w:i/>
              </w:rPr>
              <w:t>año</w:t>
            </w:r>
            <w:r w:rsidR="007E0A9D" w:rsidRPr="0014512A">
              <w:rPr>
                <w:i/>
              </w:rPr>
              <w:t xml:space="preserve"> 2015, en el cual se examina monitoreo de calidad</w:t>
            </w:r>
            <w:r w:rsidR="007E0A9D">
              <w:rPr>
                <w:i/>
              </w:rPr>
              <w:t xml:space="preserve"> del aire y parametres meteoroló</w:t>
            </w:r>
            <w:r w:rsidR="007E0A9D" w:rsidRPr="0014512A">
              <w:rPr>
                <w:i/>
              </w:rPr>
              <w:t>gicos, para el proyecto ubicado en la localidad de Huara, Primera Regi</w:t>
            </w:r>
            <w:r w:rsidR="007E0A9D">
              <w:rPr>
                <w:i/>
              </w:rPr>
              <w:t>ó</w:t>
            </w:r>
            <w:r w:rsidR="007E0A9D" w:rsidRPr="0014512A">
              <w:rPr>
                <w:i/>
              </w:rPr>
              <w:t>n de Tarapacá</w:t>
            </w:r>
            <w:r w:rsidR="007E0A9D">
              <w:rPr>
                <w:i/>
              </w:rPr>
              <w:t>. L</w:t>
            </w:r>
            <w:r w:rsidR="007E0A9D" w:rsidRPr="0014512A">
              <w:rPr>
                <w:i/>
              </w:rPr>
              <w:t xml:space="preserve">a estación de monitoreo se ubica en la ciudad de Huara, denominada Huara. Se ubica a 1112 m.s.n.m en las coordenadas geograficas (UTM) Datum WGS, 847789015 N, 419070 E. </w:t>
            </w:r>
          </w:p>
          <w:p w:rsidR="007E0A9D" w:rsidRDefault="007E0A9D" w:rsidP="007E0A9D">
            <w:pPr>
              <w:pStyle w:val="Prrafodelista"/>
              <w:ind w:left="549"/>
              <w:rPr>
                <w:i/>
              </w:rPr>
            </w:pPr>
          </w:p>
          <w:p w:rsidR="007E0A9D" w:rsidRDefault="007E0A9D" w:rsidP="007E0A9D">
            <w:pPr>
              <w:pStyle w:val="Prrafodelista"/>
              <w:ind w:left="549"/>
              <w:rPr>
                <w:i/>
              </w:rPr>
            </w:pPr>
            <w:r>
              <w:rPr>
                <w:i/>
              </w:rPr>
              <w:t>EI programa de monitoreo de parámetros meteoroló</w:t>
            </w:r>
            <w:r w:rsidRPr="0014512A">
              <w:rPr>
                <w:i/>
              </w:rPr>
              <w:t>gicos y de calidad del aire considera monitorear en forma continua los s</w:t>
            </w:r>
            <w:r>
              <w:rPr>
                <w:i/>
              </w:rPr>
              <w:t>iguientes parámetros: d</w:t>
            </w:r>
            <w:r w:rsidRPr="007F684A">
              <w:rPr>
                <w:i/>
              </w:rPr>
              <w:t xml:space="preserve">irección del viento, </w:t>
            </w:r>
            <w:r>
              <w:rPr>
                <w:i/>
              </w:rPr>
              <w:t>velocidad del viento, desviación estándar de la dirección del viento, humedad relativa, temperatura ambiente, dióxido de azufre, m</w:t>
            </w:r>
            <w:r w:rsidRPr="0014512A">
              <w:rPr>
                <w:i/>
              </w:rPr>
              <w:t>aterial particulado respirable, PM10</w:t>
            </w:r>
            <w:r>
              <w:rPr>
                <w:i/>
              </w:rPr>
              <w:t>, m</w:t>
            </w:r>
            <w:r w:rsidRPr="0014512A">
              <w:rPr>
                <w:i/>
              </w:rPr>
              <w:t>aterial particulado 100 % respirable, PM2.5</w:t>
            </w:r>
            <w:r>
              <w:rPr>
                <w:i/>
              </w:rPr>
              <w:t>.</w:t>
            </w:r>
          </w:p>
          <w:p w:rsidR="007E0A9D" w:rsidRDefault="007E0A9D" w:rsidP="007E0A9D">
            <w:pPr>
              <w:pStyle w:val="Prrafodelista"/>
              <w:ind w:left="549"/>
              <w:rPr>
                <w:i/>
              </w:rPr>
            </w:pPr>
          </w:p>
          <w:p w:rsidR="007E0A9D" w:rsidRPr="007F684A" w:rsidRDefault="007E0A9D" w:rsidP="007E0A9D">
            <w:pPr>
              <w:pStyle w:val="Prrafodelista"/>
              <w:ind w:left="549"/>
              <w:rPr>
                <w:i/>
              </w:rPr>
            </w:pPr>
            <w:r w:rsidRPr="007F684A">
              <w:rPr>
                <w:i/>
              </w:rPr>
              <w:t xml:space="preserve">Los documentos revisados, corresponden a informes N° 10, 11, 12 del tercer año de monitoreo, el cual contiene la información recolectada entre el 1 de enero al 31 de diciembre de 2014, la metodología usada y un análisis de los resultados obtenidos en el periodo de monitoreo comprendido entre el 1 de enero al 31 de diciembre de 2014. Además de los informes N°1, 2 y 3 del cuarto año de monitoreo, los que contienen la información recolectada entre el 01 de enero al 31 de marzo de 2015, la metodología usada y un análisis de los resultados obtenidos. </w:t>
            </w:r>
          </w:p>
          <w:p w:rsidR="007E0A9D" w:rsidRDefault="007E0A9D" w:rsidP="007E0A9D">
            <w:pPr>
              <w:pStyle w:val="Prrafodelista"/>
              <w:ind w:left="549"/>
              <w:rPr>
                <w:i/>
              </w:rPr>
            </w:pPr>
          </w:p>
          <w:p w:rsidR="007E0A9D" w:rsidRDefault="007E0A9D" w:rsidP="007E0A9D">
            <w:pPr>
              <w:pStyle w:val="Prrafodelista"/>
              <w:ind w:left="549"/>
              <w:rPr>
                <w:i/>
              </w:rPr>
            </w:pPr>
            <w:r w:rsidRPr="0014512A">
              <w:rPr>
                <w:i/>
              </w:rPr>
              <w:t>Los contenidos del Infor</w:t>
            </w:r>
            <w:r>
              <w:rPr>
                <w:i/>
              </w:rPr>
              <w:t>me son: antecedentes, metodologí</w:t>
            </w:r>
            <w:r w:rsidRPr="0014512A">
              <w:rPr>
                <w:i/>
              </w:rPr>
              <w:t>a, resultados, an</w:t>
            </w:r>
            <w:r>
              <w:rPr>
                <w:i/>
              </w:rPr>
              <w:t>á</w:t>
            </w:r>
            <w:r w:rsidRPr="0014512A">
              <w:rPr>
                <w:i/>
              </w:rPr>
              <w:t>lisis</w:t>
            </w:r>
            <w:r>
              <w:rPr>
                <w:i/>
              </w:rPr>
              <w:t xml:space="preserve"> </w:t>
            </w:r>
            <w:r w:rsidRPr="0014512A">
              <w:rPr>
                <w:i/>
              </w:rPr>
              <w:t>de resultados y conclusiones; adernas anexa acreditaciones de laboratorio.</w:t>
            </w:r>
          </w:p>
          <w:p w:rsidR="007E0A9D" w:rsidRDefault="007E0A9D" w:rsidP="007E0A9D">
            <w:pPr>
              <w:pStyle w:val="Prrafodelista"/>
              <w:ind w:left="549"/>
              <w:rPr>
                <w:i/>
              </w:rPr>
            </w:pPr>
            <w:r w:rsidRPr="0014512A">
              <w:rPr>
                <w:i/>
              </w:rPr>
              <w:t>En el punto de an</w:t>
            </w:r>
            <w:r>
              <w:rPr>
                <w:i/>
              </w:rPr>
              <w:t>á</w:t>
            </w:r>
            <w:r w:rsidRPr="0014512A">
              <w:rPr>
                <w:i/>
              </w:rPr>
              <w:t>lisis de resultados se compara con normativa vigente</w:t>
            </w:r>
            <w:r>
              <w:rPr>
                <w:i/>
              </w:rPr>
              <w:t xml:space="preserve"> correspondiente, de acuerdo a lo</w:t>
            </w:r>
            <w:r w:rsidRPr="0014512A">
              <w:rPr>
                <w:i/>
              </w:rPr>
              <w:t xml:space="preserve"> siguiente:</w:t>
            </w:r>
          </w:p>
          <w:p w:rsidR="009216DB" w:rsidRDefault="009216DB" w:rsidP="007E0A9D">
            <w:pPr>
              <w:pStyle w:val="Prrafodelista"/>
              <w:ind w:left="549"/>
              <w:rPr>
                <w:i/>
              </w:rPr>
            </w:pPr>
          </w:p>
          <w:p w:rsidR="007E0A9D" w:rsidRPr="007F684A" w:rsidRDefault="007E0A9D" w:rsidP="00757833">
            <w:pPr>
              <w:pStyle w:val="Prrafodelista"/>
              <w:numPr>
                <w:ilvl w:val="0"/>
                <w:numId w:val="19"/>
              </w:numPr>
              <w:rPr>
                <w:i/>
              </w:rPr>
            </w:pPr>
            <w:r w:rsidRPr="007F684A">
              <w:rPr>
                <w:i/>
              </w:rPr>
              <w:t>Material particulado: EI percentil 98 para MP10, correspondiente a año 2014 es de 43 y para MP 2,5 es  de 20. EI promedio anual es de 18,8 y 11,3 para MP10 y MP 2,5 respectivamente.</w:t>
            </w:r>
            <w:r>
              <w:rPr>
                <w:i/>
              </w:rPr>
              <w:t xml:space="preserve"> </w:t>
            </w:r>
            <w:r w:rsidRPr="007F684A">
              <w:rPr>
                <w:i/>
              </w:rPr>
              <w:t>EI promedio diario de ambos registros se visualiza en gráfico 1, los valores registrados estan bajo la norma diaria establecida</w:t>
            </w:r>
            <w:r w:rsidR="009216DB">
              <w:rPr>
                <w:i/>
              </w:rPr>
              <w:t>”</w:t>
            </w:r>
            <w:r w:rsidRPr="007F684A">
              <w:rPr>
                <w:i/>
              </w:rPr>
              <w:t>.</w:t>
            </w:r>
          </w:p>
          <w:p w:rsidR="007E0A9D" w:rsidRPr="00C71801" w:rsidRDefault="007E0A9D" w:rsidP="007E0A9D">
            <w:pPr>
              <w:pStyle w:val="Prrafodelista"/>
              <w:ind w:left="360"/>
              <w:jc w:val="center"/>
              <w:rPr>
                <w:rFonts w:ascii="Calibri" w:eastAsia="Times New Roman" w:hAnsi="Calibri"/>
                <w:b/>
                <w:i/>
                <w:lang w:eastAsia="es-CL"/>
              </w:rPr>
            </w:pPr>
            <w:r>
              <w:rPr>
                <w:rFonts w:ascii="Calibri" w:eastAsia="Times New Roman" w:hAnsi="Calibri"/>
                <w:noProof/>
                <w:color w:val="00B050"/>
                <w:lang w:eastAsia="es-CL"/>
              </w:rPr>
              <w:lastRenderedPageBreak/>
              <w:drawing>
                <wp:anchor distT="0" distB="0" distL="114300" distR="114300" simplePos="0" relativeHeight="251657216" behindDoc="0" locked="0" layoutInCell="1" allowOverlap="1" wp14:anchorId="65EF4498" wp14:editId="27276C23">
                  <wp:simplePos x="0" y="0"/>
                  <wp:positionH relativeFrom="column">
                    <wp:posOffset>2332990</wp:posOffset>
                  </wp:positionH>
                  <wp:positionV relativeFrom="paragraph">
                    <wp:posOffset>241300</wp:posOffset>
                  </wp:positionV>
                  <wp:extent cx="4498340" cy="3066415"/>
                  <wp:effectExtent l="0" t="0" r="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8340" cy="3066415"/>
                          </a:xfrm>
                          <a:prstGeom prst="rect">
                            <a:avLst/>
                          </a:prstGeom>
                          <a:noFill/>
                        </pic:spPr>
                      </pic:pic>
                    </a:graphicData>
                  </a:graphic>
                  <wp14:sizeRelH relativeFrom="margin">
                    <wp14:pctWidth>0</wp14:pctWidth>
                  </wp14:sizeRelH>
                  <wp14:sizeRelV relativeFrom="margin">
                    <wp14:pctHeight>0</wp14:pctHeight>
                  </wp14:sizeRelV>
                </wp:anchor>
              </w:drawing>
            </w:r>
            <w:r w:rsidRPr="00C71801">
              <w:rPr>
                <w:b/>
                <w:i/>
              </w:rPr>
              <w:t>Gráfico 1: Estación de Monitoreo de la calidad del aire</w:t>
            </w:r>
          </w:p>
          <w:p w:rsidR="007E0A9D" w:rsidRPr="00C71801" w:rsidRDefault="007E0A9D" w:rsidP="007E0A9D">
            <w:pPr>
              <w:pStyle w:val="Prrafodelista"/>
              <w:ind w:left="360"/>
              <w:jc w:val="center"/>
              <w:rPr>
                <w:rFonts w:ascii="Calibri" w:eastAsia="Times New Roman" w:hAnsi="Calibri"/>
                <w:i/>
                <w:sz w:val="16"/>
                <w:lang w:eastAsia="es-CL"/>
              </w:rPr>
            </w:pPr>
            <w:r>
              <w:rPr>
                <w:rFonts w:ascii="Calibri" w:eastAsia="Times New Roman" w:hAnsi="Calibri"/>
                <w:i/>
                <w:sz w:val="16"/>
                <w:lang w:eastAsia="es-CL"/>
              </w:rPr>
              <w:t>F</w:t>
            </w:r>
            <w:r w:rsidRPr="00C71801">
              <w:rPr>
                <w:rFonts w:ascii="Calibri" w:eastAsia="Times New Roman" w:hAnsi="Calibri"/>
                <w:i/>
                <w:sz w:val="16"/>
                <w:lang w:eastAsia="es-CL"/>
              </w:rPr>
              <w:t>uente: Elaborado a partir de los antecedentes entregados por el Titular.</w:t>
            </w:r>
          </w:p>
          <w:p w:rsidR="007E0A9D" w:rsidRDefault="007E0A9D" w:rsidP="007E0A9D">
            <w:pPr>
              <w:pStyle w:val="Prrafodelista"/>
              <w:ind w:left="360"/>
              <w:rPr>
                <w:i/>
              </w:rPr>
            </w:pPr>
          </w:p>
          <w:p w:rsidR="007E0A9D" w:rsidRDefault="007E0A9D" w:rsidP="00757833">
            <w:pPr>
              <w:pStyle w:val="Prrafodelista"/>
              <w:numPr>
                <w:ilvl w:val="0"/>
                <w:numId w:val="19"/>
              </w:numPr>
              <w:rPr>
                <w:i/>
              </w:rPr>
            </w:pPr>
            <w:r w:rsidRPr="008010E2">
              <w:rPr>
                <w:i/>
              </w:rPr>
              <w:t>Dióxido de Azufre</w:t>
            </w:r>
          </w:p>
          <w:p w:rsidR="007E0A9D" w:rsidRPr="00980CF3" w:rsidRDefault="007E0A9D" w:rsidP="007E0A9D">
            <w:pPr>
              <w:ind w:left="720"/>
              <w:rPr>
                <w:i/>
              </w:rPr>
            </w:pPr>
            <w:r w:rsidRPr="00980CF3">
              <w:rPr>
                <w:i/>
              </w:rPr>
              <w:t>Los valores promedios de dioxido de azufre para el año 2014 cumplen con el D.S. N°113/2002 de MINSEGPRES, siendo de 1,7 ug/m</w:t>
            </w:r>
            <w:r w:rsidRPr="00980CF3">
              <w:rPr>
                <w:i/>
                <w:vertAlign w:val="superscript"/>
              </w:rPr>
              <w:t>3</w:t>
            </w:r>
            <w:r w:rsidRPr="00980CF3">
              <w:rPr>
                <w:i/>
              </w:rPr>
              <w:t>N.</w:t>
            </w:r>
          </w:p>
          <w:p w:rsidR="007E0A9D" w:rsidRPr="00C71801" w:rsidRDefault="007E0A9D" w:rsidP="007E0A9D">
            <w:pPr>
              <w:pStyle w:val="Prrafodelista"/>
              <w:ind w:left="360"/>
              <w:rPr>
                <w:i/>
              </w:rPr>
            </w:pPr>
          </w:p>
          <w:p w:rsidR="007E0A9D" w:rsidRDefault="007E0A9D" w:rsidP="007E0A9D">
            <w:pPr>
              <w:ind w:left="708"/>
              <w:rPr>
                <w:i/>
              </w:rPr>
            </w:pPr>
            <w:r w:rsidRPr="008010E2">
              <w:rPr>
                <w:i/>
              </w:rPr>
              <w:t>Meteorología.</w:t>
            </w:r>
          </w:p>
          <w:p w:rsidR="007E0A9D" w:rsidRDefault="007E0A9D" w:rsidP="00757833">
            <w:pPr>
              <w:pStyle w:val="Prrafodelista"/>
              <w:numPr>
                <w:ilvl w:val="0"/>
                <w:numId w:val="19"/>
              </w:numPr>
              <w:rPr>
                <w:i/>
              </w:rPr>
            </w:pPr>
            <w:r w:rsidRPr="008010E2">
              <w:rPr>
                <w:i/>
              </w:rPr>
              <w:t>Velocidad del viento</w:t>
            </w:r>
          </w:p>
          <w:p w:rsidR="007E0A9D" w:rsidRPr="00980CF3" w:rsidRDefault="007E0A9D" w:rsidP="007E0A9D">
            <w:pPr>
              <w:ind w:left="720"/>
              <w:rPr>
                <w:i/>
              </w:rPr>
            </w:pPr>
            <w:r w:rsidRPr="00980CF3">
              <w:rPr>
                <w:i/>
              </w:rPr>
              <w:t xml:space="preserve"> EI valor máximo de velocidad de viento se registro en el mes de octubre con un valor de 11,8 m/s, el valor mínima se registro en los meses de enero, febrero, marzo, mayo, julio, noviembre y diciembre con un valor de 0,1 m/s. EI promedio del periodo fluctuó entre 2,1 y 3,5 m/s.</w:t>
            </w:r>
          </w:p>
          <w:p w:rsidR="007E0A9D" w:rsidRDefault="007E0A9D" w:rsidP="007E0A9D">
            <w:pPr>
              <w:pStyle w:val="Prrafodelista"/>
              <w:ind w:left="360"/>
              <w:jc w:val="center"/>
              <w:rPr>
                <w:b/>
                <w:i/>
              </w:rPr>
            </w:pPr>
          </w:p>
          <w:p w:rsidR="007E0A9D" w:rsidRDefault="007E0A9D" w:rsidP="007E0A9D">
            <w:pPr>
              <w:pStyle w:val="Prrafodelista"/>
              <w:ind w:left="360"/>
              <w:jc w:val="center"/>
              <w:rPr>
                <w:b/>
                <w:i/>
              </w:rPr>
            </w:pPr>
          </w:p>
          <w:p w:rsidR="007E0A9D" w:rsidRDefault="007E0A9D" w:rsidP="007E0A9D">
            <w:pPr>
              <w:pStyle w:val="Prrafodelista"/>
              <w:ind w:left="360"/>
              <w:jc w:val="center"/>
              <w:rPr>
                <w:b/>
                <w:i/>
              </w:rPr>
            </w:pPr>
          </w:p>
          <w:p w:rsidR="007E0A9D" w:rsidRDefault="007E0A9D" w:rsidP="007E0A9D">
            <w:pPr>
              <w:pStyle w:val="Prrafodelista"/>
              <w:ind w:left="360"/>
              <w:jc w:val="center"/>
              <w:rPr>
                <w:b/>
                <w:i/>
              </w:rPr>
            </w:pPr>
          </w:p>
          <w:p w:rsidR="007E0A9D" w:rsidRDefault="007E0A9D" w:rsidP="007E0A9D">
            <w:pPr>
              <w:pStyle w:val="Prrafodelista"/>
              <w:ind w:left="360"/>
              <w:jc w:val="center"/>
              <w:rPr>
                <w:b/>
                <w:i/>
              </w:rPr>
            </w:pPr>
          </w:p>
          <w:p w:rsidR="007E0A9D" w:rsidRDefault="007E0A9D" w:rsidP="007E0A9D">
            <w:pPr>
              <w:pStyle w:val="Prrafodelista"/>
              <w:ind w:left="360"/>
              <w:jc w:val="center"/>
              <w:rPr>
                <w:b/>
                <w:i/>
              </w:rPr>
            </w:pPr>
          </w:p>
          <w:p w:rsidR="007E0A9D" w:rsidRPr="00C71801" w:rsidRDefault="007E0A9D" w:rsidP="007E0A9D">
            <w:pPr>
              <w:pStyle w:val="Prrafodelista"/>
              <w:ind w:left="360"/>
              <w:jc w:val="center"/>
              <w:rPr>
                <w:rFonts w:ascii="Calibri" w:eastAsia="Times New Roman" w:hAnsi="Calibri"/>
                <w:b/>
                <w:i/>
                <w:lang w:eastAsia="es-CL"/>
              </w:rPr>
            </w:pPr>
            <w:r>
              <w:rPr>
                <w:noProof/>
                <w:lang w:eastAsia="es-CL"/>
              </w:rPr>
              <w:lastRenderedPageBreak/>
              <w:drawing>
                <wp:anchor distT="0" distB="0" distL="114300" distR="114300" simplePos="0" relativeHeight="251658240" behindDoc="0" locked="0" layoutInCell="1" allowOverlap="1" wp14:anchorId="2E6C4A4A" wp14:editId="0B6ACEFB">
                  <wp:simplePos x="0" y="0"/>
                  <wp:positionH relativeFrom="column">
                    <wp:posOffset>2695528</wp:posOffset>
                  </wp:positionH>
                  <wp:positionV relativeFrom="paragraph">
                    <wp:posOffset>180415</wp:posOffset>
                  </wp:positionV>
                  <wp:extent cx="3629025" cy="2094865"/>
                  <wp:effectExtent l="0" t="0" r="9525" b="63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629025" cy="2094865"/>
                          </a:xfrm>
                          <a:prstGeom prst="rect">
                            <a:avLst/>
                          </a:prstGeom>
                        </pic:spPr>
                      </pic:pic>
                    </a:graphicData>
                  </a:graphic>
                  <wp14:sizeRelH relativeFrom="margin">
                    <wp14:pctWidth>0</wp14:pctWidth>
                  </wp14:sizeRelH>
                  <wp14:sizeRelV relativeFrom="margin">
                    <wp14:pctHeight>0</wp14:pctHeight>
                  </wp14:sizeRelV>
                </wp:anchor>
              </w:drawing>
            </w:r>
            <w:r w:rsidRPr="00C71801">
              <w:rPr>
                <w:b/>
                <w:i/>
              </w:rPr>
              <w:t xml:space="preserve">Gráfico </w:t>
            </w:r>
            <w:r>
              <w:rPr>
                <w:b/>
                <w:i/>
              </w:rPr>
              <w:t>2: Resumen de Velocidad del viento</w:t>
            </w:r>
          </w:p>
          <w:p w:rsidR="007E0A9D" w:rsidRPr="00B47C62" w:rsidRDefault="007E0A9D" w:rsidP="007E0A9D">
            <w:pPr>
              <w:rPr>
                <w:rFonts w:ascii="Calibri" w:eastAsia="Times New Roman" w:hAnsi="Calibri"/>
                <w:color w:val="00B050"/>
                <w:lang w:eastAsia="es-CL"/>
              </w:rPr>
            </w:pPr>
          </w:p>
          <w:p w:rsidR="007E0A9D" w:rsidRDefault="007E0A9D" w:rsidP="007E0A9D">
            <w:pPr>
              <w:pStyle w:val="Prrafodelista"/>
              <w:ind w:left="360"/>
              <w:jc w:val="center"/>
              <w:rPr>
                <w:i/>
              </w:rPr>
            </w:pPr>
            <w:r>
              <w:rPr>
                <w:rFonts w:ascii="Calibri" w:eastAsia="Times New Roman" w:hAnsi="Calibri"/>
                <w:i/>
                <w:sz w:val="16"/>
                <w:lang w:eastAsia="es-CL"/>
              </w:rPr>
              <w:t>F</w:t>
            </w:r>
            <w:r w:rsidRPr="00C71801">
              <w:rPr>
                <w:rFonts w:ascii="Calibri" w:eastAsia="Times New Roman" w:hAnsi="Calibri"/>
                <w:i/>
                <w:sz w:val="16"/>
                <w:lang w:eastAsia="es-CL"/>
              </w:rPr>
              <w:t>uente: Elaborado a partir de los antecedentes entregados por el Titular</w:t>
            </w:r>
          </w:p>
          <w:p w:rsidR="007E0A9D" w:rsidRDefault="007E0A9D" w:rsidP="00757833">
            <w:pPr>
              <w:pStyle w:val="Prrafodelista"/>
              <w:numPr>
                <w:ilvl w:val="0"/>
                <w:numId w:val="19"/>
              </w:numPr>
              <w:rPr>
                <w:i/>
              </w:rPr>
            </w:pPr>
            <w:r w:rsidRPr="008010E2">
              <w:rPr>
                <w:i/>
              </w:rPr>
              <w:t xml:space="preserve">Temperatura: </w:t>
            </w:r>
          </w:p>
          <w:p w:rsidR="007E0A9D" w:rsidRPr="00980CF3" w:rsidRDefault="007E0A9D" w:rsidP="007E0A9D">
            <w:pPr>
              <w:ind w:left="720"/>
              <w:rPr>
                <w:i/>
              </w:rPr>
            </w:pPr>
            <w:r w:rsidRPr="00980CF3">
              <w:rPr>
                <w:i/>
              </w:rPr>
              <w:t>El valor máximo de temperatura se registró en el mes de septiembre con un valor de 34,4 °C y el mínimo de -2,7°C en el mes de julio.</w:t>
            </w:r>
          </w:p>
          <w:p w:rsidR="007E0A9D" w:rsidRDefault="007E0A9D" w:rsidP="007E0A9D">
            <w:pPr>
              <w:pStyle w:val="Prrafodelista"/>
              <w:ind w:left="360"/>
              <w:jc w:val="center"/>
              <w:rPr>
                <w:b/>
                <w:i/>
              </w:rPr>
            </w:pPr>
          </w:p>
          <w:p w:rsidR="007E0A9D" w:rsidRPr="00C71801" w:rsidRDefault="007E0A9D" w:rsidP="007E0A9D">
            <w:pPr>
              <w:pStyle w:val="Prrafodelista"/>
              <w:ind w:left="360"/>
              <w:jc w:val="center"/>
              <w:rPr>
                <w:rFonts w:ascii="Calibri" w:eastAsia="Times New Roman" w:hAnsi="Calibri"/>
                <w:b/>
                <w:i/>
                <w:lang w:eastAsia="es-CL"/>
              </w:rPr>
            </w:pPr>
            <w:r>
              <w:rPr>
                <w:noProof/>
                <w:lang w:eastAsia="es-CL"/>
              </w:rPr>
              <w:drawing>
                <wp:anchor distT="0" distB="0" distL="114300" distR="114300" simplePos="0" relativeHeight="251659264" behindDoc="0" locked="0" layoutInCell="1" allowOverlap="1" wp14:anchorId="1B931B59" wp14:editId="758CE697">
                  <wp:simplePos x="0" y="0"/>
                  <wp:positionH relativeFrom="column">
                    <wp:posOffset>2742641</wp:posOffset>
                  </wp:positionH>
                  <wp:positionV relativeFrom="paragraph">
                    <wp:posOffset>250200</wp:posOffset>
                  </wp:positionV>
                  <wp:extent cx="3533206" cy="2060532"/>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533206" cy="2060532"/>
                          </a:xfrm>
                          <a:prstGeom prst="rect">
                            <a:avLst/>
                          </a:prstGeom>
                        </pic:spPr>
                      </pic:pic>
                    </a:graphicData>
                  </a:graphic>
                  <wp14:sizeRelH relativeFrom="page">
                    <wp14:pctWidth>0</wp14:pctWidth>
                  </wp14:sizeRelH>
                  <wp14:sizeRelV relativeFrom="page">
                    <wp14:pctHeight>0</wp14:pctHeight>
                  </wp14:sizeRelV>
                </wp:anchor>
              </w:drawing>
            </w:r>
            <w:r w:rsidRPr="00C71801">
              <w:rPr>
                <w:b/>
                <w:i/>
              </w:rPr>
              <w:t xml:space="preserve">Gráfico </w:t>
            </w:r>
            <w:r>
              <w:rPr>
                <w:b/>
                <w:i/>
              </w:rPr>
              <w:t>3: Resumen de Temperatura</w:t>
            </w:r>
          </w:p>
          <w:p w:rsidR="007E0A9D" w:rsidRPr="00B47C62" w:rsidRDefault="007E0A9D" w:rsidP="007E0A9D">
            <w:pPr>
              <w:rPr>
                <w:rFonts w:ascii="Calibri" w:eastAsia="Times New Roman" w:hAnsi="Calibri"/>
                <w:color w:val="00B050"/>
                <w:lang w:eastAsia="es-CL"/>
              </w:rPr>
            </w:pPr>
          </w:p>
          <w:p w:rsidR="007E0A9D" w:rsidRDefault="007E0A9D" w:rsidP="007E0A9D">
            <w:pPr>
              <w:pStyle w:val="Prrafodelista"/>
              <w:ind w:left="360"/>
              <w:jc w:val="center"/>
              <w:rPr>
                <w:i/>
              </w:rPr>
            </w:pPr>
            <w:r>
              <w:rPr>
                <w:rFonts w:ascii="Calibri" w:eastAsia="Times New Roman" w:hAnsi="Calibri"/>
                <w:i/>
                <w:sz w:val="16"/>
                <w:lang w:eastAsia="es-CL"/>
              </w:rPr>
              <w:t>F</w:t>
            </w:r>
            <w:r w:rsidRPr="00C71801">
              <w:rPr>
                <w:rFonts w:ascii="Calibri" w:eastAsia="Times New Roman" w:hAnsi="Calibri"/>
                <w:i/>
                <w:sz w:val="16"/>
                <w:lang w:eastAsia="es-CL"/>
              </w:rPr>
              <w:t>uente: Elaborado a partir de los antecedentes entregados por el Titular</w:t>
            </w:r>
          </w:p>
          <w:p w:rsidR="007E0A9D" w:rsidRDefault="007E0A9D" w:rsidP="007E0A9D">
            <w:pPr>
              <w:pStyle w:val="Prrafodelista"/>
              <w:ind w:left="360"/>
              <w:rPr>
                <w:i/>
              </w:rPr>
            </w:pPr>
          </w:p>
          <w:p w:rsidR="007E0A9D" w:rsidRDefault="007E0A9D" w:rsidP="007E0A9D">
            <w:pPr>
              <w:pStyle w:val="Prrafodelista"/>
              <w:ind w:left="360"/>
              <w:rPr>
                <w:i/>
              </w:rPr>
            </w:pPr>
          </w:p>
          <w:p w:rsidR="007E0A9D" w:rsidRDefault="007E0A9D" w:rsidP="007E0A9D">
            <w:pPr>
              <w:pStyle w:val="Prrafodelista"/>
              <w:ind w:left="360"/>
              <w:rPr>
                <w:i/>
              </w:rPr>
            </w:pPr>
          </w:p>
          <w:p w:rsidR="007E0A9D" w:rsidRDefault="007E0A9D" w:rsidP="00757833">
            <w:pPr>
              <w:pStyle w:val="Prrafodelista"/>
              <w:numPr>
                <w:ilvl w:val="0"/>
                <w:numId w:val="19"/>
              </w:numPr>
              <w:rPr>
                <w:i/>
              </w:rPr>
            </w:pPr>
            <w:r>
              <w:rPr>
                <w:i/>
              </w:rPr>
              <w:t>Humedad relativa</w:t>
            </w:r>
          </w:p>
          <w:p w:rsidR="007E0A9D" w:rsidRDefault="007E0A9D" w:rsidP="007E0A9D">
            <w:pPr>
              <w:pStyle w:val="Prrafodelista"/>
              <w:ind w:left="708"/>
              <w:rPr>
                <w:i/>
              </w:rPr>
            </w:pPr>
            <w:r>
              <w:rPr>
                <w:i/>
              </w:rPr>
              <w:t>El valor mínimo de humedad relativa se registro en el mes de julio y octubre y la máxima en los meses de abril, mayo, julio y septiembre a diciembre, siendo de 2% y 96% respectivamente..</w:t>
            </w:r>
          </w:p>
          <w:p w:rsidR="007E0A9D" w:rsidRDefault="007E0A9D" w:rsidP="007E0A9D">
            <w:pPr>
              <w:pStyle w:val="Prrafodelista"/>
              <w:ind w:left="708"/>
              <w:rPr>
                <w:i/>
              </w:rPr>
            </w:pPr>
          </w:p>
          <w:p w:rsidR="007E0A9D" w:rsidRDefault="007E0A9D" w:rsidP="00757833">
            <w:pPr>
              <w:pStyle w:val="Prrafodelista"/>
              <w:numPr>
                <w:ilvl w:val="0"/>
                <w:numId w:val="19"/>
              </w:numPr>
              <w:rPr>
                <w:i/>
              </w:rPr>
            </w:pPr>
            <w:r>
              <w:rPr>
                <w:i/>
              </w:rPr>
              <w:t>Dirección predominante del viento</w:t>
            </w:r>
          </w:p>
          <w:p w:rsidR="007E0A9D" w:rsidRDefault="007E0A9D" w:rsidP="007E0A9D">
            <w:pPr>
              <w:pStyle w:val="Prrafodelista"/>
              <w:ind w:left="708"/>
              <w:rPr>
                <w:i/>
              </w:rPr>
            </w:pPr>
            <w:r>
              <w:rPr>
                <w:i/>
              </w:rPr>
              <w:t>Se inofrma la dirección predominante del vient</w:t>
            </w:r>
            <w:r w:rsidR="00B663B6">
              <w:rPr>
                <w:i/>
              </w:rPr>
              <w:t>o</w:t>
            </w:r>
            <w:r>
              <w:rPr>
                <w:i/>
              </w:rPr>
              <w:t xml:space="preserve"> diurna y nocturna p</w:t>
            </w:r>
            <w:r w:rsidR="00B663B6">
              <w:rPr>
                <w:i/>
              </w:rPr>
              <w:t>ara</w:t>
            </w:r>
            <w:r>
              <w:rPr>
                <w:i/>
              </w:rPr>
              <w:t xml:space="preserve"> </w:t>
            </w:r>
            <w:r w:rsidR="00B663B6">
              <w:rPr>
                <w:i/>
              </w:rPr>
              <w:t xml:space="preserve">el </w:t>
            </w:r>
            <w:r>
              <w:rPr>
                <w:i/>
              </w:rPr>
              <w:t>mes de acue</w:t>
            </w:r>
            <w:r w:rsidR="00B663B6">
              <w:rPr>
                <w:i/>
              </w:rPr>
              <w:t>r</w:t>
            </w:r>
            <w:r>
              <w:rPr>
                <w:i/>
              </w:rPr>
              <w:t xml:space="preserve">do a la tabla siguiente </w:t>
            </w:r>
          </w:p>
          <w:p w:rsidR="007E0A9D" w:rsidRDefault="007E0A9D" w:rsidP="007E0A9D">
            <w:pPr>
              <w:pStyle w:val="Prrafodelista"/>
              <w:ind w:left="360"/>
              <w:rPr>
                <w:i/>
              </w:rPr>
            </w:pPr>
          </w:p>
          <w:p w:rsidR="007E0A9D" w:rsidRDefault="007E0A9D" w:rsidP="007E0A9D">
            <w:pPr>
              <w:pStyle w:val="Prrafodelista"/>
              <w:ind w:left="360"/>
              <w:jc w:val="center"/>
              <w:rPr>
                <w:b/>
                <w:i/>
              </w:rPr>
            </w:pPr>
            <w:r w:rsidRPr="00C71801">
              <w:rPr>
                <w:b/>
                <w:i/>
              </w:rPr>
              <w:t>Tabla N°1. Resumen de la Dirección del Viento.</w:t>
            </w:r>
          </w:p>
          <w:p w:rsidR="007E0A9D" w:rsidRDefault="007E0A9D" w:rsidP="007E0A9D">
            <w:pPr>
              <w:pStyle w:val="Prrafodelista"/>
              <w:ind w:left="360"/>
              <w:jc w:val="center"/>
              <w:rPr>
                <w:b/>
                <w:i/>
              </w:rPr>
            </w:pPr>
            <w:r>
              <w:rPr>
                <w:noProof/>
                <w:lang w:eastAsia="es-CL"/>
              </w:rPr>
              <w:drawing>
                <wp:inline distT="0" distB="0" distL="0" distR="0" wp14:anchorId="39773713" wp14:editId="2D88B66F">
                  <wp:extent cx="7319816" cy="873457"/>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355907" cy="877764"/>
                          </a:xfrm>
                          <a:prstGeom prst="rect">
                            <a:avLst/>
                          </a:prstGeom>
                        </pic:spPr>
                      </pic:pic>
                    </a:graphicData>
                  </a:graphic>
                </wp:inline>
              </w:drawing>
            </w:r>
          </w:p>
          <w:p w:rsidR="007E0A9D" w:rsidRPr="00E20A7B" w:rsidRDefault="007E0A9D" w:rsidP="007E0A9D">
            <w:pPr>
              <w:pStyle w:val="Prrafodelista"/>
              <w:ind w:left="360"/>
              <w:jc w:val="center"/>
              <w:rPr>
                <w:rFonts w:ascii="Calibri" w:eastAsia="Times New Roman" w:hAnsi="Calibri"/>
                <w:i/>
                <w:sz w:val="16"/>
                <w:lang w:eastAsia="es-CL"/>
              </w:rPr>
            </w:pPr>
            <w:r w:rsidRPr="00E20A7B">
              <w:rPr>
                <w:rFonts w:ascii="Calibri" w:eastAsia="Times New Roman" w:hAnsi="Calibri"/>
                <w:i/>
                <w:sz w:val="16"/>
                <w:lang w:eastAsia="es-CL"/>
              </w:rPr>
              <w:t>Fuente: Elaborado</w:t>
            </w:r>
            <w:r w:rsidR="004F0686">
              <w:rPr>
                <w:rFonts w:ascii="Calibri" w:eastAsia="Times New Roman" w:hAnsi="Calibri"/>
                <w:i/>
                <w:sz w:val="16"/>
                <w:lang w:eastAsia="es-CL"/>
              </w:rPr>
              <w:t xml:space="preserve"> por MINSAL</w:t>
            </w:r>
            <w:r w:rsidRPr="00E20A7B">
              <w:rPr>
                <w:rFonts w:ascii="Calibri" w:eastAsia="Times New Roman" w:hAnsi="Calibri"/>
                <w:i/>
                <w:sz w:val="16"/>
                <w:lang w:eastAsia="es-CL"/>
              </w:rPr>
              <w:t xml:space="preserve"> a partir de los antecedentes entregados por el Titular.</w:t>
            </w:r>
          </w:p>
          <w:p w:rsidR="007E0A9D" w:rsidRPr="007F684A" w:rsidRDefault="007E0A9D" w:rsidP="007E0A9D">
            <w:pPr>
              <w:pStyle w:val="Prrafodelista"/>
              <w:ind w:left="360"/>
              <w:rPr>
                <w:i/>
              </w:rPr>
            </w:pPr>
            <w:r w:rsidRPr="00E20A7B">
              <w:rPr>
                <w:i/>
              </w:rPr>
              <w:t>De acuerdo a lo entregado en cada uno de los informes no se realiza un análisis conforme a lo establecido en la resolución de calificación ambiental y el comportamiento de la variable de acuerdo a lo previsto en la Declaración de Impacto Ambiental, sólo se hace referencia a cumplimiento de las normas de calidad de aire vigente.</w:t>
            </w:r>
          </w:p>
          <w:p w:rsidR="007E0A9D" w:rsidRDefault="007E0A9D" w:rsidP="007E0A9D"/>
          <w:p w:rsidR="007E0A9D" w:rsidRPr="009A240D" w:rsidRDefault="007E0A9D" w:rsidP="0017599F">
            <w:pPr>
              <w:ind w:left="360"/>
              <w:rPr>
                <w:rFonts w:ascii="Calibri" w:eastAsia="Times New Roman" w:hAnsi="Calibri"/>
                <w:lang w:eastAsia="es-CL"/>
              </w:rPr>
            </w:pPr>
            <w:r w:rsidRPr="009A240D">
              <w:rPr>
                <w:lang w:eastAsia="es-ES"/>
              </w:rPr>
              <w:t>II.</w:t>
            </w:r>
            <w:r w:rsidRPr="009A240D">
              <w:rPr>
                <w:rFonts w:cs="Arial"/>
                <w:color w:val="141414"/>
                <w:sz w:val="18"/>
                <w:szCs w:val="18"/>
                <w:lang w:eastAsia="es-ES"/>
              </w:rPr>
              <w:t xml:space="preserve">. </w:t>
            </w:r>
            <w:r w:rsidRPr="009A240D">
              <w:t>La Superinten</w:t>
            </w:r>
            <w:r w:rsidR="00B663B6">
              <w:t>den</w:t>
            </w:r>
            <w:r w:rsidRPr="009A240D">
              <w:t>cia de</w:t>
            </w:r>
            <w:r w:rsidR="00B663B6">
              <w:t>l</w:t>
            </w:r>
            <w:r w:rsidRPr="009A240D">
              <w:t xml:space="preserve"> medio Ambiente a través de su ORD. MZN N°481 del 03 de Agosto del 2015, envía los antecedentes solicitados en</w:t>
            </w:r>
            <w:r w:rsidRPr="009A240D">
              <w:rPr>
                <w:rFonts w:ascii="Calibri" w:eastAsia="Times New Roman" w:hAnsi="Calibri"/>
                <w:lang w:eastAsia="es-CL"/>
              </w:rPr>
              <w:t xml:space="preserve"> </w:t>
            </w:r>
            <w:r w:rsidR="00F03573">
              <w:rPr>
                <w:rFonts w:ascii="Calibri" w:eastAsia="Times New Roman" w:hAnsi="Calibri"/>
                <w:lang w:eastAsia="es-CL"/>
              </w:rPr>
              <w:t>el</w:t>
            </w:r>
            <w:r w:rsidRPr="009A240D">
              <w:rPr>
                <w:rFonts w:ascii="Calibri" w:eastAsia="Times New Roman" w:hAnsi="Calibri"/>
                <w:lang w:eastAsia="es-CL"/>
              </w:rPr>
              <w:t xml:space="preserve"> punto 9 de</w:t>
            </w:r>
            <w:r w:rsidR="00F03573">
              <w:rPr>
                <w:rFonts w:ascii="Calibri" w:eastAsia="Times New Roman" w:hAnsi="Calibri"/>
                <w:lang w:eastAsia="es-CL"/>
              </w:rPr>
              <w:t>l</w:t>
            </w:r>
            <w:r w:rsidRPr="009A240D">
              <w:rPr>
                <w:rFonts w:ascii="Calibri" w:eastAsia="Times New Roman" w:hAnsi="Calibri"/>
                <w:lang w:eastAsia="es-CL"/>
              </w:rPr>
              <w:t xml:space="preserve"> Acta</w:t>
            </w:r>
            <w:r w:rsidRPr="009A240D">
              <w:t xml:space="preserve"> de inspección ambiental</w:t>
            </w:r>
            <w:r w:rsidR="00F03573">
              <w:t>, los cuales</w:t>
            </w:r>
            <w:r w:rsidRPr="009A240D">
              <w:rPr>
                <w:rFonts w:ascii="Calibri" w:eastAsia="Times New Roman" w:hAnsi="Calibri"/>
                <w:lang w:eastAsia="es-CL"/>
              </w:rPr>
              <w:t xml:space="preserve"> fueron encomendados a la </w:t>
            </w:r>
            <w:r w:rsidRPr="009A240D">
              <w:t xml:space="preserve">Corporación Nacional Forestal (CONAF), Servicio Nacional de Geología y Minería (SERNAGEOMIN) y SEREMI de Salud (MINSAL) de Tarapacá  </w:t>
            </w:r>
            <w:r w:rsidRPr="009A240D">
              <w:rPr>
                <w:rFonts w:ascii="Calibri" w:eastAsia="Times New Roman" w:hAnsi="Calibri"/>
                <w:lang w:eastAsia="es-CL"/>
              </w:rPr>
              <w:t xml:space="preserve">(Anexo </w:t>
            </w:r>
            <w:r>
              <w:rPr>
                <w:rFonts w:ascii="Calibri" w:eastAsia="Times New Roman" w:hAnsi="Calibri"/>
                <w:lang w:eastAsia="es-CL"/>
              </w:rPr>
              <w:t>3</w:t>
            </w:r>
            <w:r w:rsidRPr="009A240D">
              <w:rPr>
                <w:rFonts w:ascii="Calibri" w:eastAsia="Times New Roman" w:hAnsi="Calibri"/>
                <w:lang w:eastAsia="es-CL"/>
              </w:rPr>
              <w:t xml:space="preserve">) para su revisión y análisis experto. </w:t>
            </w:r>
          </w:p>
          <w:p w:rsidR="007E0A9D" w:rsidRPr="003F6A98" w:rsidRDefault="007E0A9D" w:rsidP="00B2484A">
            <w:pPr>
              <w:ind w:left="708" w:hanging="679"/>
              <w:rPr>
                <w:rFonts w:cs="Arial"/>
                <w:color w:val="141414"/>
                <w:sz w:val="18"/>
                <w:szCs w:val="18"/>
                <w:lang w:eastAsia="es-ES"/>
              </w:rPr>
            </w:pPr>
            <w:r w:rsidRPr="00964DD8">
              <w:rPr>
                <w:rFonts w:ascii="Calibri" w:eastAsia="Times New Roman" w:hAnsi="Calibri"/>
                <w:lang w:eastAsia="es-CL"/>
              </w:rPr>
              <w:t xml:space="preserve">  </w:t>
            </w:r>
          </w:p>
          <w:p w:rsidR="007E0A9D" w:rsidRPr="00FA5219" w:rsidRDefault="007E0A9D" w:rsidP="007E0A9D">
            <w:pPr>
              <w:autoSpaceDE w:val="0"/>
              <w:autoSpaceDN w:val="0"/>
              <w:adjustRightInd w:val="0"/>
              <w:ind w:left="29" w:firstLine="454"/>
            </w:pPr>
            <w:r w:rsidRPr="00FA5219">
              <w:t>A.    La SEREMI de Salud de Tarapacá, por medio del documento ORD N° 1.301/2015, de fecha 28 de agosto de 2015 (Anexo 3), respondió lo siguiente:</w:t>
            </w:r>
          </w:p>
          <w:p w:rsidR="007E0A9D" w:rsidRPr="00FA5219" w:rsidRDefault="00F03573" w:rsidP="00F03573">
            <w:pPr>
              <w:autoSpaceDE w:val="0"/>
              <w:autoSpaceDN w:val="0"/>
              <w:adjustRightInd w:val="0"/>
              <w:ind w:left="1068"/>
              <w:rPr>
                <w:rFonts w:cs="Arial"/>
                <w:i/>
                <w:color w:val="1E1E1E"/>
                <w:lang w:eastAsia="es-ES"/>
              </w:rPr>
            </w:pPr>
            <w:r>
              <w:rPr>
                <w:rFonts w:cs="Arial"/>
                <w:i/>
                <w:color w:val="1E1E1E"/>
                <w:lang w:eastAsia="es-ES"/>
              </w:rPr>
              <w:t>“</w:t>
            </w:r>
            <w:r w:rsidR="007E0A9D" w:rsidRPr="00FA5219">
              <w:rPr>
                <w:rFonts w:cs="Arial"/>
                <w:i/>
                <w:color w:val="1E1E1E"/>
                <w:lang w:eastAsia="es-ES"/>
              </w:rPr>
              <w:t>… Analizados los registros de riego de los últimos 6 meses se señala lo siguiente:</w:t>
            </w:r>
          </w:p>
          <w:p w:rsidR="007E0A9D" w:rsidRPr="00FA5219" w:rsidRDefault="007E0A9D" w:rsidP="00757833">
            <w:pPr>
              <w:pStyle w:val="Prrafodelista"/>
              <w:numPr>
                <w:ilvl w:val="0"/>
                <w:numId w:val="21"/>
              </w:numPr>
              <w:autoSpaceDE w:val="0"/>
              <w:autoSpaceDN w:val="0"/>
              <w:adjustRightInd w:val="0"/>
              <w:rPr>
                <w:rFonts w:cs="Arial"/>
                <w:i/>
                <w:color w:val="1E1E1E"/>
                <w:lang w:eastAsia="es-ES"/>
              </w:rPr>
            </w:pPr>
            <w:r w:rsidRPr="00FA5219">
              <w:rPr>
                <w:rFonts w:cs="Arial"/>
                <w:i/>
                <w:color w:val="1E1E1E"/>
                <w:lang w:eastAsia="es-ES"/>
              </w:rPr>
              <w:t xml:space="preserve">Las planillas adjuntadas para los últimos 6 meses, no cuentan con una correlación de datos, debido a que los riegos no son continuos para todos los días, y no son constantes para los sectores de riego </w:t>
            </w:r>
            <w:r w:rsidRPr="00FA5219">
              <w:rPr>
                <w:rFonts w:cs="Arial"/>
                <w:i/>
                <w:iCs/>
                <w:color w:val="1E1E1E"/>
                <w:lang w:eastAsia="es-ES"/>
              </w:rPr>
              <w:t xml:space="preserve">(vías </w:t>
            </w:r>
            <w:r w:rsidRPr="00FA5219">
              <w:rPr>
                <w:rFonts w:cs="Arial"/>
                <w:i/>
                <w:color w:val="1E1E1E"/>
                <w:lang w:eastAsia="es-ES"/>
              </w:rPr>
              <w:t>de acceso y caminos interiores, según lo señalado en RCA).</w:t>
            </w:r>
          </w:p>
          <w:p w:rsidR="007E0A9D" w:rsidRPr="00FA5219" w:rsidRDefault="007E0A9D" w:rsidP="00757833">
            <w:pPr>
              <w:pStyle w:val="Prrafodelista"/>
              <w:numPr>
                <w:ilvl w:val="0"/>
                <w:numId w:val="21"/>
              </w:numPr>
              <w:autoSpaceDE w:val="0"/>
              <w:autoSpaceDN w:val="0"/>
              <w:adjustRightInd w:val="0"/>
              <w:rPr>
                <w:rFonts w:cs="Arial"/>
                <w:i/>
                <w:color w:val="1E1E1E"/>
                <w:lang w:eastAsia="es-ES"/>
              </w:rPr>
            </w:pPr>
            <w:r w:rsidRPr="00FA5219">
              <w:rPr>
                <w:rFonts w:cs="Arial"/>
                <w:i/>
                <w:color w:val="1E1E1E"/>
                <w:lang w:eastAsia="es-ES"/>
              </w:rPr>
              <w:t>Durante la fiscalizaclon, se señalaron 4 regadios al día, los cuales no se IIevan a cabo de forma constante, señalando en ciertos días de cada mes, que existen bajos niveles de agua.</w:t>
            </w:r>
          </w:p>
          <w:p w:rsidR="007E0A9D" w:rsidRPr="00FA5219" w:rsidRDefault="007E0A9D" w:rsidP="00757833">
            <w:pPr>
              <w:pStyle w:val="Prrafodelista"/>
              <w:numPr>
                <w:ilvl w:val="0"/>
                <w:numId w:val="21"/>
              </w:numPr>
              <w:autoSpaceDE w:val="0"/>
              <w:autoSpaceDN w:val="0"/>
              <w:adjustRightInd w:val="0"/>
              <w:rPr>
                <w:rFonts w:cs="Arial"/>
                <w:i/>
                <w:color w:val="1E1E1E"/>
                <w:lang w:eastAsia="es-ES"/>
              </w:rPr>
            </w:pPr>
            <w:r w:rsidRPr="00FA5219">
              <w:rPr>
                <w:rFonts w:cs="Arial"/>
                <w:i/>
                <w:color w:val="1E1E1E"/>
                <w:lang w:eastAsia="es-ES"/>
              </w:rPr>
              <w:t xml:space="preserve">No se cuenta con las horas de regadio, por </w:t>
            </w:r>
            <w:r w:rsidRPr="00FA5219">
              <w:rPr>
                <w:i/>
                <w:color w:val="1E1E1E"/>
                <w:lang w:eastAsia="es-ES"/>
              </w:rPr>
              <w:t xml:space="preserve">lo </w:t>
            </w:r>
            <w:r w:rsidRPr="00FA5219">
              <w:rPr>
                <w:rFonts w:cs="Arial"/>
                <w:i/>
                <w:color w:val="1E1E1E"/>
                <w:lang w:eastAsia="es-ES"/>
              </w:rPr>
              <w:t>que no se puede concluir que estos riegos sean efectivos dadas las características climatológicas del lugar.</w:t>
            </w:r>
          </w:p>
          <w:p w:rsidR="007E0A9D" w:rsidRPr="00FA5219" w:rsidRDefault="007E0A9D" w:rsidP="00757833">
            <w:pPr>
              <w:pStyle w:val="Prrafodelista"/>
              <w:numPr>
                <w:ilvl w:val="0"/>
                <w:numId w:val="21"/>
              </w:numPr>
              <w:autoSpaceDE w:val="0"/>
              <w:autoSpaceDN w:val="0"/>
              <w:adjustRightInd w:val="0"/>
              <w:rPr>
                <w:rFonts w:cs="Arial"/>
                <w:i/>
                <w:color w:val="1E1E1E"/>
                <w:lang w:eastAsia="es-ES"/>
              </w:rPr>
            </w:pPr>
            <w:r w:rsidRPr="00FA5219">
              <w:rPr>
                <w:rFonts w:cs="Arial"/>
                <w:i/>
                <w:color w:val="1E1E1E"/>
                <w:lang w:eastAsia="es-ES"/>
              </w:rPr>
              <w:t>Existen registros durante el mes de Junio, los que no se encuentran completos.</w:t>
            </w:r>
          </w:p>
          <w:p w:rsidR="007E0A9D" w:rsidRPr="00FA5219" w:rsidRDefault="007E0A9D" w:rsidP="00757833">
            <w:pPr>
              <w:pStyle w:val="Prrafodelista"/>
              <w:numPr>
                <w:ilvl w:val="0"/>
                <w:numId w:val="21"/>
              </w:numPr>
              <w:autoSpaceDE w:val="0"/>
              <w:autoSpaceDN w:val="0"/>
              <w:adjustRightInd w:val="0"/>
              <w:rPr>
                <w:rFonts w:cs="Arial"/>
                <w:i/>
                <w:color w:val="1E1E1E"/>
                <w:lang w:eastAsia="es-ES"/>
              </w:rPr>
            </w:pPr>
            <w:r w:rsidRPr="00FA5219">
              <w:rPr>
                <w:rFonts w:cs="Arial"/>
                <w:i/>
                <w:color w:val="1E1E1E"/>
                <w:lang w:eastAsia="es-ES"/>
              </w:rPr>
              <w:t>Para el día 24 de julio, se registran 5 regadios para 5 sectores diferentes, que según lo</w:t>
            </w:r>
            <w:r w:rsidRPr="00FA5219">
              <w:rPr>
                <w:i/>
                <w:color w:val="1E1E1E"/>
                <w:lang w:eastAsia="es-ES"/>
              </w:rPr>
              <w:t xml:space="preserve"> </w:t>
            </w:r>
            <w:r w:rsidRPr="00FA5219">
              <w:rPr>
                <w:rFonts w:cs="Arial"/>
                <w:i/>
                <w:color w:val="1E1E1E"/>
                <w:lang w:eastAsia="es-ES"/>
              </w:rPr>
              <w:t>observado durante la fiscalización, no fueron efectivos debido al polvo en suspension que se observó.</w:t>
            </w:r>
          </w:p>
          <w:p w:rsidR="007E0A9D" w:rsidRPr="00FA5219" w:rsidRDefault="007E0A9D" w:rsidP="00757833">
            <w:pPr>
              <w:pStyle w:val="Prrafodelista"/>
              <w:numPr>
                <w:ilvl w:val="0"/>
                <w:numId w:val="21"/>
              </w:numPr>
              <w:autoSpaceDE w:val="0"/>
              <w:autoSpaceDN w:val="0"/>
              <w:adjustRightInd w:val="0"/>
              <w:rPr>
                <w:rFonts w:cs="Arial"/>
                <w:i/>
                <w:color w:val="1E1E1E"/>
                <w:lang w:eastAsia="es-ES"/>
              </w:rPr>
            </w:pPr>
            <w:r w:rsidRPr="00FA5219">
              <w:rPr>
                <w:rFonts w:cs="Arial"/>
                <w:i/>
                <w:color w:val="1E1E1E"/>
                <w:lang w:eastAsia="es-ES"/>
              </w:rPr>
              <w:t xml:space="preserve">Según los datos entregados, las áreas con mayor riego sería Corona de Pila mientras que el con menor riego fue Frente </w:t>
            </w:r>
            <w:r w:rsidRPr="00FA5219">
              <w:rPr>
                <w:rFonts w:cs="Arial"/>
                <w:i/>
                <w:iCs/>
                <w:color w:val="1E1E1E"/>
                <w:lang w:eastAsia="es-ES"/>
              </w:rPr>
              <w:t>Carguío.</w:t>
            </w:r>
          </w:p>
          <w:p w:rsidR="007E0A9D" w:rsidRPr="00FA5219" w:rsidRDefault="007E0A9D" w:rsidP="007E0A9D">
            <w:pPr>
              <w:autoSpaceDE w:val="0"/>
              <w:autoSpaceDN w:val="0"/>
              <w:adjustRightInd w:val="0"/>
              <w:ind w:left="1068"/>
              <w:rPr>
                <w:rFonts w:cs="Arial"/>
                <w:i/>
                <w:color w:val="1E1E1E"/>
                <w:lang w:eastAsia="es-ES"/>
              </w:rPr>
            </w:pPr>
          </w:p>
          <w:p w:rsidR="007E0A9D" w:rsidRPr="00F03573" w:rsidRDefault="007E0A9D" w:rsidP="00B2484A">
            <w:pPr>
              <w:autoSpaceDE w:val="0"/>
              <w:autoSpaceDN w:val="0"/>
              <w:adjustRightInd w:val="0"/>
              <w:ind w:left="708"/>
              <w:rPr>
                <w:rFonts w:cs="Arial"/>
                <w:i/>
                <w:color w:val="141414"/>
                <w:sz w:val="18"/>
                <w:szCs w:val="18"/>
                <w:lang w:eastAsia="es-ES"/>
              </w:rPr>
            </w:pPr>
            <w:r w:rsidRPr="00FA5219">
              <w:rPr>
                <w:rFonts w:cs="Arial"/>
                <w:i/>
                <w:color w:val="1E1E1E"/>
                <w:lang w:eastAsia="es-ES"/>
              </w:rPr>
              <w:t>Por lo anterior, el supresor de polvo en las vías de acceso y de caminos interiores de la instalación, para disminuir la emisión de material paticulado generado por el tránsito de vehículos y maquinarias, como lo señala la RCA, no está siendo efectivo</w:t>
            </w:r>
            <w:r w:rsidR="00F03573">
              <w:rPr>
                <w:rFonts w:cs="Arial"/>
                <w:i/>
                <w:color w:val="1E1E1E"/>
                <w:lang w:eastAsia="es-ES"/>
              </w:rPr>
              <w:t>”</w:t>
            </w:r>
            <w:r w:rsidRPr="00FA5219">
              <w:rPr>
                <w:rFonts w:cs="Arial"/>
                <w:i/>
                <w:color w:val="1E1E1E"/>
                <w:lang w:eastAsia="es-ES"/>
              </w:rPr>
              <w:t>.</w:t>
            </w:r>
          </w:p>
          <w:p w:rsidR="007E0A9D" w:rsidRDefault="007E0A9D" w:rsidP="00B2484A">
            <w:pPr>
              <w:ind w:left="1245" w:hanging="537"/>
            </w:pPr>
            <w:r w:rsidRPr="003F6A98">
              <w:rPr>
                <w:rFonts w:ascii="Calibri" w:eastAsia="Times New Roman" w:hAnsi="Calibri"/>
                <w:lang w:eastAsia="es-CL"/>
              </w:rPr>
              <w:lastRenderedPageBreak/>
              <w:t>B.    Por medio del ORD N° 2.368/2015, de fecha 13 de agosto de 2016 (Anexo 4), el Servicio Nacional de Geología y Minería (SERNAGEOMIN) respondió</w:t>
            </w:r>
            <w:r w:rsidRPr="00964DD8">
              <w:rPr>
                <w:rFonts w:ascii="Calibri" w:eastAsia="Times New Roman" w:hAnsi="Calibri"/>
                <w:lang w:eastAsia="es-CL"/>
              </w:rPr>
              <w:t xml:space="preserve"> </w:t>
            </w:r>
            <w:r>
              <w:rPr>
                <w:rFonts w:ascii="Calibri" w:eastAsia="Times New Roman" w:hAnsi="Calibri"/>
                <w:lang w:eastAsia="es-CL"/>
              </w:rPr>
              <w:t xml:space="preserve"> </w:t>
            </w:r>
            <w:r w:rsidRPr="00964DD8">
              <w:rPr>
                <w:rFonts w:ascii="Calibri" w:eastAsia="Times New Roman" w:hAnsi="Calibri"/>
                <w:lang w:eastAsia="es-CL"/>
              </w:rPr>
              <w:t>lo siguiente:</w:t>
            </w:r>
          </w:p>
          <w:p w:rsidR="007E0A9D" w:rsidRPr="00F402FB" w:rsidRDefault="007E0A9D" w:rsidP="00757833">
            <w:pPr>
              <w:pStyle w:val="Prrafodelista"/>
              <w:numPr>
                <w:ilvl w:val="0"/>
                <w:numId w:val="20"/>
              </w:numPr>
              <w:autoSpaceDE w:val="0"/>
              <w:autoSpaceDN w:val="0"/>
              <w:adjustRightInd w:val="0"/>
              <w:rPr>
                <w:rFonts w:cs="Arial"/>
                <w:i/>
                <w:color w:val="101010"/>
                <w:lang w:eastAsia="es-ES"/>
              </w:rPr>
            </w:pPr>
            <w:r w:rsidRPr="00552473">
              <w:rPr>
                <w:rFonts w:cs="Arial"/>
                <w:i/>
                <w:color w:val="101010"/>
                <w:lang w:eastAsia="es-ES"/>
              </w:rPr>
              <w:t>Respecto de los registros de regadío, se observó un bajo promedio de riego durante los meses de enero, febrero y marzo de 2015, (menos de 3 vueltas promedio por turno respectivo día y noche, ver figuras adjuntas 1, 2 y 3), así como algunos días sin regadío durante estos meses. Lo que se traduce en una inadecuada humectación a los caminos y distintos circuitos operativos en la faena Negreiros; a consecuencia de esto podría aumentar el PM 10 y 2,5 generado (esto se debe corroborar con datos de las estaciones de monitoreo)</w:t>
            </w:r>
            <w:r w:rsidRPr="00552473">
              <w:rPr>
                <w:rFonts w:cs="Arial"/>
                <w:i/>
                <w:color w:val="262626"/>
                <w:lang w:eastAsia="es-ES"/>
              </w:rPr>
              <w:t xml:space="preserve">. </w:t>
            </w:r>
          </w:p>
          <w:p w:rsidR="007E0A9D" w:rsidRPr="00634D6D" w:rsidRDefault="007E0A9D" w:rsidP="007E0A9D">
            <w:pPr>
              <w:pStyle w:val="Prrafodelista"/>
              <w:autoSpaceDE w:val="0"/>
              <w:autoSpaceDN w:val="0"/>
              <w:adjustRightInd w:val="0"/>
              <w:rPr>
                <w:rFonts w:cs="Arial"/>
                <w:i/>
                <w:color w:val="101010"/>
                <w:lang w:eastAsia="es-ES"/>
              </w:rPr>
            </w:pPr>
          </w:p>
          <w:p w:rsidR="007E0A9D" w:rsidRDefault="007E0A9D" w:rsidP="007E0A9D">
            <w:pPr>
              <w:pStyle w:val="Prrafodelista"/>
              <w:autoSpaceDE w:val="0"/>
              <w:autoSpaceDN w:val="0"/>
              <w:adjustRightInd w:val="0"/>
              <w:jc w:val="center"/>
              <w:rPr>
                <w:b/>
                <w:i/>
              </w:rPr>
            </w:pPr>
            <w:r>
              <w:rPr>
                <w:noProof/>
                <w:lang w:eastAsia="es-CL"/>
              </w:rPr>
              <w:drawing>
                <wp:anchor distT="0" distB="0" distL="114300" distR="114300" simplePos="0" relativeHeight="251660288" behindDoc="0" locked="0" layoutInCell="1" allowOverlap="1" wp14:anchorId="70CB94B1" wp14:editId="4D14385F">
                  <wp:simplePos x="0" y="0"/>
                  <wp:positionH relativeFrom="column">
                    <wp:posOffset>2732405</wp:posOffset>
                  </wp:positionH>
                  <wp:positionV relativeFrom="paragraph">
                    <wp:posOffset>231140</wp:posOffset>
                  </wp:positionV>
                  <wp:extent cx="3418205" cy="2083435"/>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418205" cy="2083435"/>
                          </a:xfrm>
                          <a:prstGeom prst="rect">
                            <a:avLst/>
                          </a:prstGeom>
                        </pic:spPr>
                      </pic:pic>
                    </a:graphicData>
                  </a:graphic>
                  <wp14:sizeRelH relativeFrom="margin">
                    <wp14:pctWidth>0</wp14:pctWidth>
                  </wp14:sizeRelH>
                  <wp14:sizeRelV relativeFrom="margin">
                    <wp14:pctHeight>0</wp14:pctHeight>
                  </wp14:sizeRelV>
                </wp:anchor>
              </w:drawing>
            </w:r>
            <w:r>
              <w:rPr>
                <w:b/>
                <w:i/>
              </w:rPr>
              <w:t>Figuras 1. Promedio regadío Turno A (día)</w:t>
            </w:r>
          </w:p>
          <w:p w:rsidR="007E0A9D" w:rsidRDefault="007E0A9D" w:rsidP="007E0A9D">
            <w:pPr>
              <w:pStyle w:val="Prrafodelista"/>
              <w:autoSpaceDE w:val="0"/>
              <w:autoSpaceDN w:val="0"/>
              <w:adjustRightInd w:val="0"/>
              <w:jc w:val="center"/>
              <w:rPr>
                <w:b/>
                <w:i/>
              </w:rPr>
            </w:pPr>
            <w:r>
              <w:rPr>
                <w:rFonts w:ascii="Calibri" w:eastAsia="Times New Roman" w:hAnsi="Calibri"/>
                <w:i/>
                <w:sz w:val="16"/>
                <w:lang w:eastAsia="es-CL"/>
              </w:rPr>
              <w:t>F</w:t>
            </w:r>
            <w:r w:rsidRPr="00C71801">
              <w:rPr>
                <w:rFonts w:ascii="Calibri" w:eastAsia="Times New Roman" w:hAnsi="Calibri"/>
                <w:i/>
                <w:sz w:val="16"/>
                <w:lang w:eastAsia="es-CL"/>
              </w:rPr>
              <w:t>uente: Elaborado a partir de los antecedentes entregados por el Titular</w:t>
            </w:r>
          </w:p>
          <w:p w:rsidR="007E0A9D" w:rsidRDefault="007E0A9D" w:rsidP="007E0A9D">
            <w:pPr>
              <w:pStyle w:val="Prrafodelista"/>
              <w:autoSpaceDE w:val="0"/>
              <w:autoSpaceDN w:val="0"/>
              <w:adjustRightInd w:val="0"/>
              <w:jc w:val="center"/>
              <w:rPr>
                <w:b/>
                <w:i/>
              </w:rPr>
            </w:pPr>
          </w:p>
          <w:p w:rsidR="007E0A9D" w:rsidRDefault="007E0A9D" w:rsidP="007E0A9D">
            <w:pPr>
              <w:pStyle w:val="Prrafodelista"/>
              <w:autoSpaceDE w:val="0"/>
              <w:autoSpaceDN w:val="0"/>
              <w:adjustRightInd w:val="0"/>
              <w:jc w:val="center"/>
              <w:rPr>
                <w:b/>
                <w:i/>
              </w:rPr>
            </w:pPr>
            <w:r>
              <w:rPr>
                <w:noProof/>
                <w:lang w:eastAsia="es-CL"/>
              </w:rPr>
              <w:drawing>
                <wp:anchor distT="0" distB="0" distL="114300" distR="114300" simplePos="0" relativeHeight="251661312" behindDoc="0" locked="0" layoutInCell="1" allowOverlap="1" wp14:anchorId="1BC367E9" wp14:editId="32760F7E">
                  <wp:simplePos x="0" y="0"/>
                  <wp:positionH relativeFrom="column">
                    <wp:posOffset>2780665</wp:posOffset>
                  </wp:positionH>
                  <wp:positionV relativeFrom="paragraph">
                    <wp:posOffset>210820</wp:posOffset>
                  </wp:positionV>
                  <wp:extent cx="3317240" cy="2068195"/>
                  <wp:effectExtent l="0" t="0" r="0" b="825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317240" cy="2068195"/>
                          </a:xfrm>
                          <a:prstGeom prst="rect">
                            <a:avLst/>
                          </a:prstGeom>
                        </pic:spPr>
                      </pic:pic>
                    </a:graphicData>
                  </a:graphic>
                  <wp14:sizeRelH relativeFrom="margin">
                    <wp14:pctWidth>0</wp14:pctWidth>
                  </wp14:sizeRelH>
                  <wp14:sizeRelV relativeFrom="margin">
                    <wp14:pctHeight>0</wp14:pctHeight>
                  </wp14:sizeRelV>
                </wp:anchor>
              </w:drawing>
            </w:r>
            <w:r>
              <w:rPr>
                <w:b/>
                <w:i/>
              </w:rPr>
              <w:t>Figuras 2.</w:t>
            </w:r>
            <w:r>
              <w:rPr>
                <w:rFonts w:ascii="Calibri" w:eastAsia="Times New Roman" w:hAnsi="Calibri"/>
                <w:i/>
                <w:sz w:val="16"/>
                <w:lang w:eastAsia="es-CL"/>
              </w:rPr>
              <w:t xml:space="preserve"> </w:t>
            </w:r>
            <w:r>
              <w:rPr>
                <w:b/>
                <w:i/>
              </w:rPr>
              <w:t>Promedio regadío Turno B (noche)</w:t>
            </w:r>
          </w:p>
          <w:p w:rsidR="007E0A9D" w:rsidRDefault="007E0A9D" w:rsidP="007E0A9D">
            <w:pPr>
              <w:pStyle w:val="Prrafodelista"/>
              <w:autoSpaceDE w:val="0"/>
              <w:autoSpaceDN w:val="0"/>
              <w:adjustRightInd w:val="0"/>
              <w:jc w:val="center"/>
              <w:rPr>
                <w:b/>
                <w:i/>
              </w:rPr>
            </w:pPr>
            <w:r>
              <w:rPr>
                <w:rFonts w:ascii="Calibri" w:eastAsia="Times New Roman" w:hAnsi="Calibri"/>
                <w:i/>
                <w:sz w:val="16"/>
                <w:lang w:eastAsia="es-CL"/>
              </w:rPr>
              <w:lastRenderedPageBreak/>
              <w:t>F</w:t>
            </w:r>
            <w:r w:rsidRPr="00C71801">
              <w:rPr>
                <w:rFonts w:ascii="Calibri" w:eastAsia="Times New Roman" w:hAnsi="Calibri"/>
                <w:i/>
                <w:sz w:val="16"/>
                <w:lang w:eastAsia="es-CL"/>
              </w:rPr>
              <w:t>uente: Elaborado a partir de los antecedentes entregados por el Titular</w:t>
            </w:r>
          </w:p>
          <w:p w:rsidR="007E0A9D" w:rsidRDefault="007E0A9D" w:rsidP="007E0A9D">
            <w:pPr>
              <w:pStyle w:val="Prrafodelista"/>
              <w:autoSpaceDE w:val="0"/>
              <w:autoSpaceDN w:val="0"/>
              <w:adjustRightInd w:val="0"/>
              <w:jc w:val="center"/>
              <w:rPr>
                <w:b/>
                <w:i/>
              </w:rPr>
            </w:pPr>
          </w:p>
          <w:p w:rsidR="007E0A9D" w:rsidRDefault="007E0A9D" w:rsidP="007E0A9D">
            <w:pPr>
              <w:pStyle w:val="Prrafodelista"/>
              <w:autoSpaceDE w:val="0"/>
              <w:autoSpaceDN w:val="0"/>
              <w:adjustRightInd w:val="0"/>
              <w:jc w:val="center"/>
              <w:rPr>
                <w:b/>
                <w:i/>
              </w:rPr>
            </w:pPr>
            <w:r>
              <w:rPr>
                <w:b/>
                <w:i/>
              </w:rPr>
              <w:t>Figuras 3. Promedio comparativo regadío Turno A Vs B.</w:t>
            </w:r>
          </w:p>
          <w:p w:rsidR="007E0A9D" w:rsidRDefault="007E0A9D" w:rsidP="007E0A9D">
            <w:pPr>
              <w:pStyle w:val="Prrafodelista"/>
              <w:autoSpaceDE w:val="0"/>
              <w:autoSpaceDN w:val="0"/>
              <w:adjustRightInd w:val="0"/>
              <w:jc w:val="center"/>
              <w:rPr>
                <w:b/>
                <w:i/>
              </w:rPr>
            </w:pPr>
            <w:r>
              <w:rPr>
                <w:noProof/>
                <w:lang w:eastAsia="es-CL"/>
              </w:rPr>
              <w:drawing>
                <wp:inline distT="0" distB="0" distL="0" distR="0" wp14:anchorId="763D10F0" wp14:editId="1FBFC1EC">
                  <wp:extent cx="3381375" cy="20383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81375" cy="2038350"/>
                          </a:xfrm>
                          <a:prstGeom prst="rect">
                            <a:avLst/>
                          </a:prstGeom>
                        </pic:spPr>
                      </pic:pic>
                    </a:graphicData>
                  </a:graphic>
                </wp:inline>
              </w:drawing>
            </w:r>
          </w:p>
          <w:p w:rsidR="007E0A9D" w:rsidRDefault="007E0A9D" w:rsidP="007E0A9D">
            <w:pPr>
              <w:pStyle w:val="Prrafodelista"/>
              <w:autoSpaceDE w:val="0"/>
              <w:autoSpaceDN w:val="0"/>
              <w:adjustRightInd w:val="0"/>
              <w:jc w:val="center"/>
              <w:rPr>
                <w:b/>
                <w:i/>
              </w:rPr>
            </w:pPr>
            <w:r>
              <w:rPr>
                <w:rFonts w:ascii="Calibri" w:eastAsia="Times New Roman" w:hAnsi="Calibri"/>
                <w:i/>
                <w:sz w:val="16"/>
                <w:lang w:eastAsia="es-CL"/>
              </w:rPr>
              <w:t>F</w:t>
            </w:r>
            <w:r w:rsidRPr="00C71801">
              <w:rPr>
                <w:rFonts w:ascii="Calibri" w:eastAsia="Times New Roman" w:hAnsi="Calibri"/>
                <w:i/>
                <w:sz w:val="16"/>
                <w:lang w:eastAsia="es-CL"/>
              </w:rPr>
              <w:t>uente: Elaborado a partir de los antecedentes entregados por el Titular</w:t>
            </w:r>
          </w:p>
          <w:p w:rsidR="007E0A9D" w:rsidRDefault="007E0A9D" w:rsidP="007E0A9D">
            <w:pPr>
              <w:pStyle w:val="Prrafodelista"/>
              <w:autoSpaceDE w:val="0"/>
              <w:autoSpaceDN w:val="0"/>
              <w:adjustRightInd w:val="0"/>
              <w:rPr>
                <w:b/>
                <w:i/>
              </w:rPr>
            </w:pPr>
          </w:p>
          <w:p w:rsidR="007E0A9D" w:rsidRDefault="007E0A9D" w:rsidP="007E0A9D">
            <w:pPr>
              <w:autoSpaceDE w:val="0"/>
              <w:autoSpaceDN w:val="0"/>
              <w:adjustRightInd w:val="0"/>
              <w:ind w:left="1068"/>
              <w:rPr>
                <w:i/>
                <w:color w:val="101010"/>
                <w:lang w:eastAsia="es-ES"/>
              </w:rPr>
            </w:pPr>
            <w:r w:rsidRPr="00F402FB">
              <w:rPr>
                <w:rFonts w:cs="Arial"/>
                <w:i/>
                <w:color w:val="101010"/>
                <w:lang w:eastAsia="es-ES"/>
              </w:rPr>
              <w:t>Durante el mes de abril se observó un mayor promedio de hu</w:t>
            </w:r>
            <w:r>
              <w:rPr>
                <w:rFonts w:cs="Arial"/>
                <w:i/>
                <w:color w:val="101010"/>
                <w:lang w:eastAsia="es-ES"/>
              </w:rPr>
              <w:t>m</w:t>
            </w:r>
            <w:r w:rsidRPr="00F402FB">
              <w:rPr>
                <w:rFonts w:cs="Arial"/>
                <w:i/>
                <w:color w:val="101010"/>
                <w:lang w:eastAsia="es-ES"/>
              </w:rPr>
              <w:t>ectación de los caminos en ambos turnos (superior a 4 vueltas), debido a la presencia de un segundo contratista del Titular para cumplir este objetivo, sin embargo en los meses de mayo, junio y julio, sólo se ma</w:t>
            </w:r>
            <w:r>
              <w:rPr>
                <w:rFonts w:cs="Arial"/>
                <w:i/>
                <w:color w:val="101010"/>
                <w:lang w:eastAsia="es-ES"/>
              </w:rPr>
              <w:t>ntiene para el turno A (turno dí</w:t>
            </w:r>
            <w:r w:rsidRPr="00F402FB">
              <w:rPr>
                <w:rFonts w:cs="Arial"/>
                <w:i/>
                <w:color w:val="101010"/>
                <w:lang w:eastAsia="es-ES"/>
              </w:rPr>
              <w:t>a</w:t>
            </w:r>
            <w:r>
              <w:rPr>
                <w:rFonts w:cs="Arial"/>
                <w:i/>
                <w:color w:val="101010"/>
                <w:lang w:eastAsia="es-ES"/>
              </w:rPr>
              <w:t>)</w:t>
            </w:r>
            <w:r w:rsidRPr="00F402FB">
              <w:rPr>
                <w:rFonts w:cs="Arial"/>
                <w:i/>
                <w:color w:val="101010"/>
                <w:lang w:eastAsia="es-ES"/>
              </w:rPr>
              <w:t>, un promedio sobre 4 vueltas debido a bajos niveles de</w:t>
            </w:r>
            <w:r>
              <w:rPr>
                <w:rFonts w:cs="Arial"/>
                <w:i/>
                <w:color w:val="101010"/>
                <w:lang w:eastAsia="es-ES"/>
              </w:rPr>
              <w:t xml:space="preserve"> agua en el á</w:t>
            </w:r>
            <w:r w:rsidRPr="00F402FB">
              <w:rPr>
                <w:rFonts w:cs="Arial"/>
                <w:i/>
                <w:color w:val="101010"/>
                <w:lang w:eastAsia="es-ES"/>
              </w:rPr>
              <w:t xml:space="preserve">rea de lixiviación (cachimba) de acuerdo a lo que señala el titular. EI riego promedio en turno B durante estos meses es inferior </w:t>
            </w:r>
            <w:r w:rsidRPr="00F402FB">
              <w:rPr>
                <w:i/>
                <w:color w:val="101010"/>
                <w:lang w:eastAsia="es-ES"/>
              </w:rPr>
              <w:t>1.</w:t>
            </w:r>
          </w:p>
          <w:p w:rsidR="007E0A9D" w:rsidRDefault="007E0A9D" w:rsidP="007E0A9D">
            <w:pPr>
              <w:autoSpaceDE w:val="0"/>
              <w:autoSpaceDN w:val="0"/>
              <w:adjustRightInd w:val="0"/>
              <w:ind w:left="1068"/>
              <w:rPr>
                <w:rFonts w:cs="Arial"/>
                <w:i/>
                <w:color w:val="101010"/>
                <w:lang w:eastAsia="es-ES"/>
              </w:rPr>
            </w:pPr>
          </w:p>
          <w:p w:rsidR="007E0A9D" w:rsidRPr="00B2484A" w:rsidRDefault="007E0A9D" w:rsidP="00B2484A">
            <w:pPr>
              <w:pStyle w:val="Prrafodelista"/>
              <w:numPr>
                <w:ilvl w:val="0"/>
                <w:numId w:val="20"/>
              </w:numPr>
              <w:autoSpaceDE w:val="0"/>
              <w:autoSpaceDN w:val="0"/>
              <w:adjustRightInd w:val="0"/>
              <w:rPr>
                <w:b/>
              </w:rPr>
            </w:pPr>
            <w:r w:rsidRPr="00F402FB">
              <w:rPr>
                <w:rFonts w:cs="Arial"/>
                <w:i/>
                <w:color w:val="101010"/>
                <w:lang w:eastAsia="es-ES"/>
              </w:rPr>
              <w:t>Respecto de los protocolos de tronadura (respaldos), el Titular realizó durante el año 2014 un total de 220 tronaduras, respetando el límite aprobado, especificado en el considerando 3.2.2 de la RCA 90/14, el cual les permite efectuar 312 tronaduras/año. Del periodo transcurrido en el 2015 (hasta julio), el Titular ha efectuado 146 tronaduras.</w:t>
            </w:r>
          </w:p>
        </w:tc>
      </w:tr>
    </w:tbl>
    <w:p w:rsidR="003E00FA" w:rsidRDefault="003E00FA">
      <w:r>
        <w:lastRenderedPageBreak/>
        <w:br w:type="page"/>
      </w:r>
    </w:p>
    <w:p w:rsidR="00883A5B" w:rsidRPr="00883A5B" w:rsidRDefault="00883A5B" w:rsidP="00883A5B">
      <w:pPr>
        <w:rPr>
          <w:rFonts w:cstheme="minorHAnsi"/>
          <w:sz w:val="14"/>
          <w:szCs w:val="24"/>
        </w:rPr>
        <w:sectPr w:rsidR="00883A5B" w:rsidRPr="00883A5B" w:rsidSect="00A70F8F">
          <w:pgSz w:w="15840" w:h="12240" w:orient="landscape"/>
          <w:pgMar w:top="1134" w:right="1134" w:bottom="1134" w:left="1134" w:header="709" w:footer="709" w:gutter="0"/>
          <w:cols w:space="708"/>
          <w:docGrid w:linePitch="360"/>
        </w:sectPr>
      </w:pPr>
    </w:p>
    <w:p w:rsidR="00E545B0" w:rsidRDefault="00E545B0" w:rsidP="00757833">
      <w:pPr>
        <w:pStyle w:val="Ttulo2"/>
        <w:numPr>
          <w:ilvl w:val="1"/>
          <w:numId w:val="23"/>
        </w:numPr>
      </w:pPr>
      <w:r>
        <w:lastRenderedPageBreak/>
        <w:t>Captación de agua.</w:t>
      </w:r>
    </w:p>
    <w:p w:rsidR="00E545B0" w:rsidRDefault="00E545B0" w:rsidP="00E545B0"/>
    <w:tbl>
      <w:tblPr>
        <w:tblStyle w:val="Tablaconcuadrcula"/>
        <w:tblW w:w="5000" w:type="pct"/>
        <w:tblLook w:val="04A0" w:firstRow="1" w:lastRow="0" w:firstColumn="1" w:lastColumn="0" w:noHBand="0" w:noVBand="1"/>
      </w:tblPr>
      <w:tblGrid>
        <w:gridCol w:w="3768"/>
        <w:gridCol w:w="9794"/>
      </w:tblGrid>
      <w:tr w:rsidR="00E545B0" w:rsidRPr="0025129B" w:rsidTr="00E52CA1">
        <w:trPr>
          <w:trHeight w:val="142"/>
        </w:trPr>
        <w:tc>
          <w:tcPr>
            <w:tcW w:w="1389" w:type="pct"/>
          </w:tcPr>
          <w:p w:rsidR="00E545B0" w:rsidRPr="0025129B" w:rsidRDefault="00E545B0" w:rsidP="00E52CA1">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95612">
              <w:rPr>
                <w:b/>
              </w:rPr>
              <w:t>3</w:t>
            </w:r>
          </w:p>
        </w:tc>
        <w:tc>
          <w:tcPr>
            <w:tcW w:w="3611" w:type="pct"/>
          </w:tcPr>
          <w:p w:rsidR="00E545B0" w:rsidRPr="0025129B" w:rsidRDefault="004C6286" w:rsidP="002F24AE">
            <w:r>
              <w:rPr>
                <w:rFonts w:eastAsia="Times New Roman"/>
                <w:b/>
                <w:color w:val="000000"/>
                <w:lang w:eastAsia="es-CL"/>
              </w:rPr>
              <w:t xml:space="preserve">Estación Negreiros N°: </w:t>
            </w:r>
            <w:r>
              <w:rPr>
                <w:rFonts w:eastAsia="Times New Roman"/>
                <w:color w:val="000000"/>
                <w:lang w:eastAsia="es-CL"/>
              </w:rPr>
              <w:t xml:space="preserve">8                  </w:t>
            </w:r>
            <w:r w:rsidR="002F24AE">
              <w:rPr>
                <w:rFonts w:eastAsia="Times New Roman"/>
                <w:color w:val="000000"/>
                <w:lang w:eastAsia="es-CL"/>
              </w:rPr>
              <w:t xml:space="preserve">                                      </w:t>
            </w:r>
            <w:r w:rsidR="002F24AE">
              <w:rPr>
                <w:rFonts w:eastAsia="Times New Roman"/>
                <w:b/>
                <w:color w:val="000000"/>
                <w:lang w:eastAsia="es-CL"/>
              </w:rPr>
              <w:t xml:space="preserve">Estación  por denuncia </w:t>
            </w:r>
            <w:r>
              <w:rPr>
                <w:rFonts w:eastAsia="Times New Roman"/>
                <w:b/>
                <w:color w:val="000000"/>
                <w:lang w:eastAsia="es-CL"/>
              </w:rPr>
              <w:t xml:space="preserve">N°: </w:t>
            </w:r>
            <w:r w:rsidRPr="004C6286">
              <w:rPr>
                <w:rFonts w:eastAsia="Times New Roman"/>
                <w:color w:val="000000"/>
                <w:lang w:eastAsia="es-CL"/>
              </w:rPr>
              <w:t>2</w:t>
            </w:r>
          </w:p>
        </w:tc>
      </w:tr>
      <w:tr w:rsidR="00E545B0" w:rsidRPr="0025129B" w:rsidTr="00E52CA1">
        <w:trPr>
          <w:trHeight w:val="142"/>
        </w:trPr>
        <w:tc>
          <w:tcPr>
            <w:tcW w:w="5000" w:type="pct"/>
            <w:gridSpan w:val="2"/>
          </w:tcPr>
          <w:p w:rsidR="00E545B0" w:rsidRPr="007527EC" w:rsidRDefault="00E545B0" w:rsidP="00E52CA1">
            <w:pPr>
              <w:rPr>
                <w:rFonts w:eastAsia="Times New Roman"/>
                <w:bCs/>
                <w:color w:val="FF0000"/>
                <w:lang w:eastAsia="es-CL"/>
              </w:rPr>
            </w:pPr>
            <w:r w:rsidRPr="007527EC">
              <w:rPr>
                <w:rFonts w:eastAsia="Times New Roman"/>
                <w:b/>
                <w:bCs/>
                <w:color w:val="000000"/>
                <w:lang w:eastAsia="es-CL"/>
              </w:rPr>
              <w:t xml:space="preserve">Documentación solicitada y entregada: </w:t>
            </w:r>
          </w:p>
          <w:p w:rsidR="00E545B0" w:rsidRPr="002F24AE" w:rsidRDefault="00E545B0" w:rsidP="00757833">
            <w:pPr>
              <w:pStyle w:val="Prrafodelista"/>
              <w:numPr>
                <w:ilvl w:val="0"/>
                <w:numId w:val="27"/>
              </w:numPr>
              <w:autoSpaceDE w:val="0"/>
              <w:autoSpaceDN w:val="0"/>
              <w:adjustRightInd w:val="0"/>
              <w:rPr>
                <w:rFonts w:cs="NimbusSanL"/>
                <w:color w:val="131313"/>
                <w:lang w:eastAsia="es-ES"/>
              </w:rPr>
            </w:pPr>
            <w:r w:rsidRPr="002F24AE">
              <w:rPr>
                <w:rFonts w:cs="NimbusSanL"/>
                <w:color w:val="131313"/>
                <w:lang w:eastAsia="es-ES"/>
              </w:rPr>
              <w:t>Informe de niveles de extracción de aguas y profundidad de la napa subterránea pozo más cercano al sector Zapiga.</w:t>
            </w:r>
          </w:p>
          <w:p w:rsidR="002F24AE" w:rsidRPr="002F24AE" w:rsidRDefault="000C72A7" w:rsidP="002F24AE">
            <w:pPr>
              <w:rPr>
                <w:rFonts w:cs="NimbusSanL"/>
                <w:color w:val="131313"/>
                <w:lang w:eastAsia="es-ES"/>
              </w:rPr>
            </w:pPr>
            <w:r w:rsidRPr="002F24AE">
              <w:rPr>
                <w:rFonts w:cs="NimbusSanL"/>
                <w:color w:val="131313"/>
                <w:lang w:eastAsia="es-ES"/>
              </w:rPr>
              <w:t>Por d</w:t>
            </w:r>
            <w:r w:rsidR="002F24AE" w:rsidRPr="002F24AE">
              <w:rPr>
                <w:rFonts w:cs="NimbusSanL"/>
                <w:color w:val="131313"/>
                <w:lang w:eastAsia="es-ES"/>
              </w:rPr>
              <w:t xml:space="preserve">enuncia: </w:t>
            </w:r>
          </w:p>
          <w:p w:rsidR="00E545B0" w:rsidRPr="0025271A" w:rsidRDefault="00CA255E" w:rsidP="00757833">
            <w:pPr>
              <w:pStyle w:val="Prrafodelista"/>
              <w:numPr>
                <w:ilvl w:val="0"/>
                <w:numId w:val="28"/>
              </w:numPr>
              <w:rPr>
                <w:lang w:eastAsia="es-ES"/>
              </w:rPr>
            </w:pPr>
            <w:r w:rsidRPr="002F24AE">
              <w:rPr>
                <w:lang w:eastAsia="es-ES"/>
              </w:rPr>
              <w:t>Capacidad y características de los camiones aljibes de ambas empresas.</w:t>
            </w:r>
          </w:p>
        </w:tc>
      </w:tr>
      <w:tr w:rsidR="00E545B0" w:rsidRPr="0025129B" w:rsidTr="00E52CA1">
        <w:trPr>
          <w:trHeight w:val="319"/>
        </w:trPr>
        <w:tc>
          <w:tcPr>
            <w:tcW w:w="5000" w:type="pct"/>
            <w:gridSpan w:val="2"/>
            <w:tcBorders>
              <w:bottom w:val="single" w:sz="4" w:space="0" w:color="auto"/>
            </w:tcBorders>
          </w:tcPr>
          <w:p w:rsidR="00E545B0" w:rsidRPr="007527EC" w:rsidRDefault="00F94DC1" w:rsidP="00E52CA1">
            <w:pPr>
              <w:rPr>
                <w:color w:val="FF0000"/>
              </w:rPr>
            </w:pPr>
            <w:r>
              <w:rPr>
                <w:b/>
              </w:rPr>
              <w:t>Exigencia</w:t>
            </w:r>
            <w:r w:rsidR="00E545B0" w:rsidRPr="007527EC">
              <w:rPr>
                <w:b/>
              </w:rPr>
              <w:t xml:space="preserve">s: </w:t>
            </w:r>
          </w:p>
          <w:p w:rsidR="00633385" w:rsidRPr="00633385" w:rsidRDefault="00633385" w:rsidP="00E52CA1">
            <w:r w:rsidRPr="00633385">
              <w:rPr>
                <w:b/>
              </w:rPr>
              <w:t xml:space="preserve">RCA 90/2013, Puntos </w:t>
            </w:r>
            <w:r w:rsidRPr="00633385">
              <w:rPr>
                <w:rFonts w:ascii="Calibri" w:hAnsi="Calibri" w:cs="Calibri"/>
                <w:b/>
                <w:lang w:eastAsia="es-ES"/>
              </w:rPr>
              <w:t>3.2.2</w:t>
            </w:r>
            <w:r w:rsidRPr="00633385">
              <w:rPr>
                <w:b/>
              </w:rPr>
              <w:t xml:space="preserve"> </w:t>
            </w:r>
          </w:p>
          <w:p w:rsidR="00B01B17" w:rsidRPr="00F94DC1" w:rsidRDefault="00633385" w:rsidP="00757833">
            <w:pPr>
              <w:pStyle w:val="Prrafodelista"/>
              <w:numPr>
                <w:ilvl w:val="0"/>
                <w:numId w:val="15"/>
              </w:numPr>
            </w:pPr>
            <w:r w:rsidRPr="00F94DC1">
              <w:t>C</w:t>
            </w:r>
            <w:r w:rsidR="002F7100" w:rsidRPr="00F94DC1">
              <w:t>onsumo de agua industrial actual: 27,3 l/s</w:t>
            </w:r>
          </w:p>
          <w:p w:rsidR="00B01B17" w:rsidRPr="00F94DC1" w:rsidRDefault="00633385" w:rsidP="00757833">
            <w:pPr>
              <w:pStyle w:val="Prrafodelista"/>
              <w:numPr>
                <w:ilvl w:val="0"/>
                <w:numId w:val="15"/>
              </w:numPr>
            </w:pPr>
            <w:r w:rsidRPr="00F94DC1">
              <w:t>A</w:t>
            </w:r>
            <w:r w:rsidR="002F7100" w:rsidRPr="00F94DC1">
              <w:t>umentar la dotación de agua industrial en al menos 117 l/s</w:t>
            </w:r>
          </w:p>
          <w:p w:rsidR="00633385" w:rsidRPr="00633385" w:rsidRDefault="00633385" w:rsidP="005D69B8">
            <w:pPr>
              <w:ind w:left="360"/>
            </w:pPr>
            <w:r w:rsidRPr="00633385">
              <w:t>Lo anterior de acuerdo a:</w:t>
            </w:r>
          </w:p>
          <w:p w:rsidR="00B01B17" w:rsidRPr="00633385" w:rsidRDefault="002F7100" w:rsidP="00757833">
            <w:pPr>
              <w:numPr>
                <w:ilvl w:val="0"/>
                <w:numId w:val="11"/>
              </w:numPr>
            </w:pPr>
            <w:r w:rsidRPr="00633385">
              <w:t>82,81 l/s desde captaciones de aguas subterráneas con derechos de aprovechamiento adquiridos y en trámite.</w:t>
            </w:r>
          </w:p>
          <w:p w:rsidR="00B01B17" w:rsidRPr="00633385" w:rsidRDefault="002F7100" w:rsidP="00757833">
            <w:pPr>
              <w:numPr>
                <w:ilvl w:val="0"/>
                <w:numId w:val="11"/>
              </w:numPr>
            </w:pPr>
            <w:r w:rsidRPr="00633385">
              <w:t xml:space="preserve">125 l/s de agua de mar, la que será adquirida a la Sociedad Contractual Minera Copiapó. Dicha empresa, cuenta con las autorizaciones ambientales y sectoriales (RCA N° 18/12 y Resol N° 404 DIRECTEMAR) para la extracción desde Caleta Junin y para el transporte desde el punto de captación hasta el sector de Chiquinquiray (RCA N°154/12). </w:t>
            </w:r>
          </w:p>
          <w:p w:rsidR="00E545B0" w:rsidRPr="00B2484A" w:rsidRDefault="00633385" w:rsidP="00757833">
            <w:pPr>
              <w:pStyle w:val="Prrafodelista"/>
              <w:numPr>
                <w:ilvl w:val="0"/>
                <w:numId w:val="25"/>
              </w:numPr>
            </w:pPr>
            <w:r w:rsidRPr="005D69B8">
              <w:t>En relación a las extracciones de aguas subterráneas indicadas en el proyecto se incluye el Programa de Monitoreo de Aguas Subterráneas. El cual será informado de forma semestral a la Autoridad Ambiental, en un único documento, con un análisis técnico de la información</w:t>
            </w:r>
            <w:r w:rsidRPr="005D69B8">
              <w:rPr>
                <w:b/>
                <w:bCs/>
              </w:rPr>
              <w:t>.</w:t>
            </w:r>
          </w:p>
          <w:p w:rsidR="00B663B6" w:rsidRDefault="00B663B6" w:rsidP="00B663B6">
            <w:r>
              <w:rPr>
                <w:b/>
              </w:rPr>
              <w:t xml:space="preserve">Resolución SMA </w:t>
            </w:r>
            <w:r w:rsidRPr="002C4EC0">
              <w:rPr>
                <w:b/>
              </w:rPr>
              <w:t>223/2015</w:t>
            </w:r>
            <w:r>
              <w:rPr>
                <w:b/>
              </w:rPr>
              <w:t>,</w:t>
            </w:r>
            <w:r>
              <w:t xml:space="preserve"> </w:t>
            </w:r>
            <w:r w:rsidRPr="00587BB5">
              <w:rPr>
                <w:b/>
              </w:rPr>
              <w:t xml:space="preserve">Artículo vigésimo séptimo. </w:t>
            </w:r>
          </w:p>
          <w:p w:rsidR="00B663B6" w:rsidRPr="005D69B8" w:rsidRDefault="00B663B6" w:rsidP="00B663B6">
            <w:pPr>
              <w:pStyle w:val="Prrafodelista"/>
              <w:numPr>
                <w:ilvl w:val="0"/>
                <w:numId w:val="25"/>
              </w:numPr>
            </w:pPr>
            <w:r>
              <w:t>“</w:t>
            </w:r>
            <w:r w:rsidRPr="00630AEA">
              <w:rPr>
                <w:i/>
              </w:rPr>
              <w:t xml:space="preserve">… los titulares de proyectos </w:t>
            </w:r>
            <w:r>
              <w:rPr>
                <w:i/>
              </w:rPr>
              <w:t>…</w:t>
            </w:r>
            <w:r w:rsidRPr="00630AEA">
              <w:rPr>
                <w:i/>
              </w:rPr>
              <w:t>deberán ingresar los informes de seguimiento ambiental y, en general, cualquier otra información destinada al seguimiento del proyecto o actividad, según las obligaciones establecidas en dicha resolución</w:t>
            </w:r>
            <w:r>
              <w:t>…</w:t>
            </w:r>
          </w:p>
        </w:tc>
      </w:tr>
      <w:tr w:rsidR="00E545B0" w:rsidRPr="0025129B" w:rsidTr="00E52CA1">
        <w:trPr>
          <w:trHeight w:val="627"/>
        </w:trPr>
        <w:tc>
          <w:tcPr>
            <w:tcW w:w="5000" w:type="pct"/>
            <w:gridSpan w:val="2"/>
          </w:tcPr>
          <w:p w:rsidR="00E545B0" w:rsidRDefault="00F94DC1" w:rsidP="00E52CA1">
            <w:pPr>
              <w:jc w:val="left"/>
            </w:pPr>
            <w:r>
              <w:rPr>
                <w:b/>
              </w:rPr>
              <w:t>Hecho</w:t>
            </w:r>
            <w:r w:rsidR="00E545B0" w:rsidRPr="007527EC">
              <w:rPr>
                <w:b/>
              </w:rPr>
              <w:t>s:</w:t>
            </w:r>
          </w:p>
          <w:p w:rsidR="00E545B0" w:rsidRPr="009B4918" w:rsidRDefault="009B4918" w:rsidP="00757833">
            <w:pPr>
              <w:pStyle w:val="Prrafodelista"/>
              <w:numPr>
                <w:ilvl w:val="0"/>
                <w:numId w:val="7"/>
              </w:numPr>
              <w:autoSpaceDE w:val="0"/>
              <w:autoSpaceDN w:val="0"/>
              <w:adjustRightInd w:val="0"/>
              <w:rPr>
                <w:rFonts w:cs="Arial"/>
                <w:color w:val="121212"/>
                <w:lang w:eastAsia="es-ES"/>
              </w:rPr>
            </w:pPr>
            <w:r w:rsidRPr="009B4918">
              <w:rPr>
                <w:rFonts w:ascii="Calibri" w:eastAsia="Times New Roman" w:hAnsi="Calibri"/>
                <w:color w:val="000000"/>
                <w:lang w:eastAsia="es-CL"/>
              </w:rPr>
              <w:t>Durante las actividades de inspección, se constató</w:t>
            </w:r>
            <w:r w:rsidRPr="009B4918">
              <w:rPr>
                <w:rFonts w:cs="Arial"/>
                <w:color w:val="121212"/>
                <w:lang w:eastAsia="es-ES"/>
              </w:rPr>
              <w:t xml:space="preserve"> </w:t>
            </w:r>
            <w:r w:rsidR="00F902B9">
              <w:rPr>
                <w:rFonts w:cs="Arial"/>
                <w:color w:val="121212"/>
                <w:lang w:eastAsia="es-ES"/>
              </w:rPr>
              <w:t>la existencia de un</w:t>
            </w:r>
            <w:r w:rsidRPr="009B4918">
              <w:rPr>
                <w:rFonts w:cs="Arial"/>
                <w:color w:val="121212"/>
                <w:lang w:eastAsia="es-ES"/>
              </w:rPr>
              <w:t xml:space="preserve"> </w:t>
            </w:r>
            <w:r w:rsidR="00E545B0" w:rsidRPr="009B4918">
              <w:rPr>
                <w:rFonts w:cs="Arial"/>
                <w:color w:val="121212"/>
                <w:lang w:eastAsia="es-ES"/>
              </w:rPr>
              <w:t>Pozo de monitoreo</w:t>
            </w:r>
            <w:r w:rsidR="006D1651">
              <w:rPr>
                <w:rFonts w:cs="Arial"/>
                <w:color w:val="121212"/>
                <w:lang w:eastAsia="es-ES"/>
              </w:rPr>
              <w:t xml:space="preserve"> de agua</w:t>
            </w:r>
            <w:r w:rsidRPr="009B4918">
              <w:rPr>
                <w:rFonts w:cs="Arial"/>
                <w:color w:val="121212"/>
                <w:lang w:eastAsia="es-ES"/>
              </w:rPr>
              <w:t xml:space="preserve"> </w:t>
            </w:r>
            <w:r w:rsidR="00F902B9">
              <w:rPr>
                <w:rFonts w:cs="Arial"/>
                <w:color w:val="121212"/>
                <w:lang w:eastAsia="es-ES"/>
              </w:rPr>
              <w:t>ubicado en</w:t>
            </w:r>
            <w:r w:rsidR="00E545B0" w:rsidRPr="009B4918">
              <w:rPr>
                <w:rFonts w:cs="Arial"/>
                <w:color w:val="121212"/>
                <w:lang w:eastAsia="es-ES"/>
              </w:rPr>
              <w:t xml:space="preserve"> coordenadas </w:t>
            </w:r>
            <w:r w:rsidR="00E545B0" w:rsidRPr="009B4918">
              <w:rPr>
                <w:rFonts w:cs="NimbusSanL"/>
                <w:lang w:eastAsia="es-ES"/>
              </w:rPr>
              <w:t>UTM</w:t>
            </w:r>
            <w:r w:rsidR="005D69B8">
              <w:rPr>
                <w:rFonts w:cs="NimbusSanL"/>
                <w:lang w:eastAsia="es-ES"/>
              </w:rPr>
              <w:t xml:space="preserve"> Datum</w:t>
            </w:r>
            <w:r w:rsidR="00E545B0" w:rsidRPr="009B4918">
              <w:rPr>
                <w:rFonts w:cs="NimbusSanL"/>
                <w:lang w:eastAsia="es-ES"/>
              </w:rPr>
              <w:t xml:space="preserve"> WGS 84 Huso 19S</w:t>
            </w:r>
            <w:r w:rsidR="00E545B0" w:rsidRPr="009B4918">
              <w:rPr>
                <w:rFonts w:cs="Arial"/>
                <w:color w:val="161616"/>
                <w:lang w:eastAsia="es-ES"/>
              </w:rPr>
              <w:t xml:space="preserve"> </w:t>
            </w:r>
            <w:r w:rsidR="00E545B0" w:rsidRPr="009B4918">
              <w:rPr>
                <w:rFonts w:cs="Arial"/>
                <w:color w:val="121212"/>
                <w:lang w:eastAsia="es-ES"/>
              </w:rPr>
              <w:t xml:space="preserve"> 410.113 </w:t>
            </w:r>
            <w:r w:rsidR="005D69B8">
              <w:rPr>
                <w:rFonts w:cs="Arial"/>
                <w:color w:val="121212"/>
                <w:lang w:eastAsia="es-ES"/>
              </w:rPr>
              <w:t xml:space="preserve">m. </w:t>
            </w:r>
            <w:r w:rsidR="00E545B0" w:rsidRPr="009B4918">
              <w:rPr>
                <w:rFonts w:cs="Arial"/>
                <w:color w:val="121212"/>
                <w:lang w:eastAsia="es-ES"/>
              </w:rPr>
              <w:t>E; 7.808.960</w:t>
            </w:r>
            <w:r w:rsidR="005D69B8">
              <w:rPr>
                <w:rFonts w:cs="Arial"/>
                <w:color w:val="121212"/>
                <w:lang w:eastAsia="es-ES"/>
              </w:rPr>
              <w:t xml:space="preserve"> m.</w:t>
            </w:r>
            <w:r w:rsidR="00E545B0" w:rsidRPr="009B4918">
              <w:rPr>
                <w:rFonts w:cs="Arial"/>
                <w:color w:val="121212"/>
                <w:lang w:eastAsia="es-ES"/>
              </w:rPr>
              <w:t xml:space="preserve"> N, </w:t>
            </w:r>
            <w:r w:rsidR="00F902B9">
              <w:rPr>
                <w:rFonts w:cs="Arial"/>
                <w:color w:val="121212"/>
                <w:lang w:eastAsia="es-ES"/>
              </w:rPr>
              <w:t xml:space="preserve">el que </w:t>
            </w:r>
            <w:r w:rsidR="006D1651">
              <w:rPr>
                <w:rFonts w:cs="Arial"/>
                <w:color w:val="121212"/>
                <w:lang w:eastAsia="es-ES"/>
              </w:rPr>
              <w:t xml:space="preserve">se encontraba </w:t>
            </w:r>
            <w:r w:rsidR="00E545B0" w:rsidRPr="009B4918">
              <w:rPr>
                <w:rFonts w:cs="Arial"/>
                <w:color w:val="121212"/>
                <w:lang w:eastAsia="es-ES"/>
              </w:rPr>
              <w:t>con tapa y candado</w:t>
            </w:r>
            <w:r w:rsidR="00F902B9">
              <w:rPr>
                <w:rFonts w:cs="Arial"/>
                <w:color w:val="121212"/>
                <w:lang w:eastAsia="es-ES"/>
              </w:rPr>
              <w:t>. A</w:t>
            </w:r>
            <w:r w:rsidR="00E545B0" w:rsidRPr="009B4918">
              <w:rPr>
                <w:rFonts w:cs="Arial"/>
                <w:color w:val="121212"/>
                <w:lang w:eastAsia="es-ES"/>
              </w:rPr>
              <w:t>dicionalmente</w:t>
            </w:r>
            <w:r w:rsidR="00F902B9">
              <w:rPr>
                <w:rFonts w:cs="Arial"/>
                <w:color w:val="121212"/>
                <w:lang w:eastAsia="es-ES"/>
              </w:rPr>
              <w:t>,</w:t>
            </w:r>
            <w:r w:rsidR="00E545B0" w:rsidRPr="009B4918">
              <w:rPr>
                <w:rFonts w:cs="Arial"/>
                <w:color w:val="121212"/>
                <w:lang w:eastAsia="es-ES"/>
              </w:rPr>
              <w:t xml:space="preserve"> se observó al costado de éste otro pozo</w:t>
            </w:r>
            <w:r w:rsidR="006D1651">
              <w:rPr>
                <w:rFonts w:cs="Arial"/>
                <w:color w:val="121212"/>
                <w:lang w:eastAsia="es-ES"/>
              </w:rPr>
              <w:t xml:space="preserve"> de monitoreo</w:t>
            </w:r>
            <w:r w:rsidR="00E545B0" w:rsidRPr="009B4918">
              <w:rPr>
                <w:rFonts w:cs="Arial"/>
                <w:color w:val="121212"/>
                <w:lang w:eastAsia="es-ES"/>
              </w:rPr>
              <w:t xml:space="preserve"> que no poseía delimitación, señalética ni protección. Se observó la presencia de residuos de construcción aledaños. </w:t>
            </w:r>
          </w:p>
          <w:p w:rsidR="005D69B8" w:rsidRDefault="005D69B8" w:rsidP="00E52CA1">
            <w:pPr>
              <w:autoSpaceDE w:val="0"/>
              <w:autoSpaceDN w:val="0"/>
              <w:adjustRightInd w:val="0"/>
              <w:rPr>
                <w:b/>
                <w:u w:val="single"/>
              </w:rPr>
            </w:pPr>
          </w:p>
          <w:p w:rsidR="00E545B0" w:rsidRDefault="004C6286" w:rsidP="00E52CA1">
            <w:pPr>
              <w:autoSpaceDE w:val="0"/>
              <w:autoSpaceDN w:val="0"/>
              <w:adjustRightInd w:val="0"/>
              <w:rPr>
                <w:b/>
                <w:u w:val="single"/>
              </w:rPr>
            </w:pPr>
            <w:r w:rsidRPr="004C6286">
              <w:rPr>
                <w:b/>
                <w:u w:val="single"/>
              </w:rPr>
              <w:t>Denuncia Negreiros</w:t>
            </w:r>
          </w:p>
          <w:p w:rsidR="004C6286" w:rsidRDefault="004C6286" w:rsidP="00757833">
            <w:pPr>
              <w:pStyle w:val="Prrafodelista"/>
              <w:numPr>
                <w:ilvl w:val="0"/>
                <w:numId w:val="7"/>
              </w:numPr>
            </w:pPr>
            <w:r w:rsidRPr="005D69B8">
              <w:t>Se visitó el sect</w:t>
            </w:r>
            <w:r w:rsidR="005D69B8">
              <w:t xml:space="preserve">or de carga de camiones aljibe, </w:t>
            </w:r>
            <w:r w:rsidR="00F902B9">
              <w:t xml:space="preserve">ubicado en </w:t>
            </w:r>
            <w:r w:rsidR="005D69B8" w:rsidRPr="009B4918">
              <w:rPr>
                <w:rFonts w:cs="NimbusSanL"/>
                <w:color w:val="101010"/>
                <w:lang w:eastAsia="es-ES"/>
              </w:rPr>
              <w:t xml:space="preserve">coordenadas </w:t>
            </w:r>
            <w:r w:rsidR="005D69B8" w:rsidRPr="009B4918">
              <w:rPr>
                <w:rFonts w:cs="NimbusSanL"/>
                <w:lang w:eastAsia="es-ES"/>
              </w:rPr>
              <w:t xml:space="preserve">UTM </w:t>
            </w:r>
            <w:r w:rsidR="005D69B8" w:rsidRPr="00995612">
              <w:rPr>
                <w:rFonts w:cs="NimbusSanL"/>
                <w:lang w:eastAsia="es-ES"/>
              </w:rPr>
              <w:t xml:space="preserve">Datum </w:t>
            </w:r>
            <w:r w:rsidR="005D69B8" w:rsidRPr="009B4918">
              <w:rPr>
                <w:rFonts w:cs="NimbusSanL"/>
                <w:lang w:eastAsia="es-ES"/>
              </w:rPr>
              <w:t xml:space="preserve">WGS 84 Huso </w:t>
            </w:r>
            <w:r w:rsidR="005D69B8">
              <w:rPr>
                <w:rFonts w:cs="NimbusSanL"/>
                <w:lang w:eastAsia="es-ES"/>
              </w:rPr>
              <w:t xml:space="preserve">19 S </w:t>
            </w:r>
            <w:r w:rsidR="005D69B8">
              <w:t>404.308 m. E; 7.814.05</w:t>
            </w:r>
            <w:r w:rsidR="005D69B8" w:rsidRPr="00C72CF4">
              <w:t>4</w:t>
            </w:r>
            <w:r w:rsidR="005D69B8">
              <w:t xml:space="preserve"> m. N </w:t>
            </w:r>
            <w:r w:rsidRPr="005D69B8">
              <w:t>que proven</w:t>
            </w:r>
            <w:r w:rsidR="00F902B9">
              <w:t>ía</w:t>
            </w:r>
            <w:r w:rsidRPr="005D69B8">
              <w:t xml:space="preserve"> de la piscina matriz de riego de capacidad de 15.000 m</w:t>
            </w:r>
            <w:r w:rsidRPr="005D69B8">
              <w:rPr>
                <w:vertAlign w:val="superscript"/>
              </w:rPr>
              <w:t>3</w:t>
            </w:r>
            <w:r w:rsidRPr="005D69B8">
              <w:t>, en la que se mezcla</w:t>
            </w:r>
            <w:r w:rsidR="00F902B9">
              <w:t>ba</w:t>
            </w:r>
            <w:r w:rsidRPr="005D69B8">
              <w:t xml:space="preserve"> agua de mar con agua de proceso. EI punto de carga de agua c</w:t>
            </w:r>
            <w:r w:rsidR="00F902B9">
              <w:t>o</w:t>
            </w:r>
            <w:r w:rsidRPr="005D69B8">
              <w:t>nta</w:t>
            </w:r>
            <w:r w:rsidR="00F902B9">
              <w:t>ba</w:t>
            </w:r>
            <w:r w:rsidRPr="005D69B8">
              <w:t xml:space="preserve"> con fluj</w:t>
            </w:r>
            <w:r w:rsidR="00F902B9">
              <w:t>ó</w:t>
            </w:r>
            <w:r w:rsidRPr="005D69B8">
              <w:t>metro</w:t>
            </w:r>
            <w:r w:rsidR="00F902B9">
              <w:t>,</w:t>
            </w:r>
            <w:r w:rsidRPr="005D69B8">
              <w:t xml:space="preserve"> mediante el cual lIev</w:t>
            </w:r>
            <w:r w:rsidR="00F902B9">
              <w:t>ba</w:t>
            </w:r>
            <w:r w:rsidRPr="005D69B8">
              <w:t>an el registro de riego.</w:t>
            </w:r>
          </w:p>
          <w:p w:rsidR="005D69B8" w:rsidRPr="005D69B8" w:rsidRDefault="005D69B8" w:rsidP="005D69B8">
            <w:pPr>
              <w:pStyle w:val="Prrafodelista"/>
            </w:pPr>
          </w:p>
          <w:p w:rsidR="004C6286" w:rsidRDefault="004C6286" w:rsidP="00757833">
            <w:pPr>
              <w:pStyle w:val="Prrafodelista"/>
              <w:numPr>
                <w:ilvl w:val="0"/>
                <w:numId w:val="7"/>
              </w:numPr>
            </w:pPr>
            <w:r>
              <w:t xml:space="preserve"> </w:t>
            </w:r>
            <w:r w:rsidRPr="00C72CF4">
              <w:t>Final</w:t>
            </w:r>
            <w:r>
              <w:t xml:space="preserve">mente, se visitó </w:t>
            </w:r>
            <w:r w:rsidRPr="00C72CF4">
              <w:t>un sector de carga de camiones aljibe alternativo y en el cual el titular c</w:t>
            </w:r>
            <w:r>
              <w:t>ompra</w:t>
            </w:r>
            <w:r w:rsidR="00F902B9">
              <w:t>ba</w:t>
            </w:r>
            <w:r w:rsidRPr="00C72CF4">
              <w:t xml:space="preserve"> a Aguas del Altiplano</w:t>
            </w:r>
            <w:r w:rsidR="00D126A6">
              <w:t xml:space="preserve">, </w:t>
            </w:r>
            <w:r w:rsidR="00F902B9">
              <w:t xml:space="preserve">emplazado en </w:t>
            </w:r>
            <w:r w:rsidRPr="009B4918">
              <w:rPr>
                <w:rFonts w:cs="NimbusSanL"/>
                <w:color w:val="101010"/>
                <w:lang w:eastAsia="es-ES"/>
              </w:rPr>
              <w:t xml:space="preserve">coordenadas </w:t>
            </w:r>
            <w:r w:rsidRPr="009B4918">
              <w:rPr>
                <w:rFonts w:cs="NimbusSanL"/>
                <w:lang w:eastAsia="es-ES"/>
              </w:rPr>
              <w:t xml:space="preserve">UTM </w:t>
            </w:r>
            <w:r w:rsidR="00D126A6">
              <w:rPr>
                <w:rFonts w:cs="NimbusSanL"/>
                <w:lang w:eastAsia="es-ES"/>
              </w:rPr>
              <w:t xml:space="preserve">Datum </w:t>
            </w:r>
            <w:r w:rsidRPr="009B4918">
              <w:rPr>
                <w:rFonts w:cs="NimbusSanL"/>
                <w:lang w:eastAsia="es-ES"/>
              </w:rPr>
              <w:t xml:space="preserve">WGS 84 Huso </w:t>
            </w:r>
            <w:r>
              <w:rPr>
                <w:rFonts w:cs="NimbusSanL"/>
                <w:lang w:eastAsia="es-ES"/>
              </w:rPr>
              <w:t xml:space="preserve">19S </w:t>
            </w:r>
            <w:r w:rsidRPr="00C72CF4">
              <w:t>401</w:t>
            </w:r>
            <w:r>
              <w:t xml:space="preserve">.501 </w:t>
            </w:r>
            <w:r w:rsidR="00D126A6">
              <w:t xml:space="preserve">m. </w:t>
            </w:r>
            <w:r>
              <w:t>E; 7.823.971</w:t>
            </w:r>
            <w:r w:rsidR="00D126A6">
              <w:t xml:space="preserve">m. </w:t>
            </w:r>
            <w:r>
              <w:t xml:space="preserve">N. Según </w:t>
            </w:r>
            <w:r w:rsidR="00F902B9">
              <w:t xml:space="preserve">lo </w:t>
            </w:r>
            <w:r>
              <w:t>indic</w:t>
            </w:r>
            <w:r w:rsidR="00F902B9">
              <w:t>ado por</w:t>
            </w:r>
            <w:r w:rsidRPr="00C72CF4">
              <w:t xml:space="preserve"> el Sr. Ferna</w:t>
            </w:r>
            <w:r>
              <w:t>ndo Castillo, Jefe de lixiviació</w:t>
            </w:r>
            <w:r w:rsidRPr="00C72CF4">
              <w:t>n, este punto se utiliza</w:t>
            </w:r>
            <w:r w:rsidR="00F902B9">
              <w:t>ba</w:t>
            </w:r>
            <w:r w:rsidRPr="00C72CF4">
              <w:t xml:space="preserve"> en momentos </w:t>
            </w:r>
            <w:r>
              <w:t xml:space="preserve">críticos </w:t>
            </w:r>
            <w:r w:rsidRPr="00C72CF4">
              <w:t>cuando no ha</w:t>
            </w:r>
            <w:r w:rsidR="00F902B9">
              <w:t>bía</w:t>
            </w:r>
            <w:r w:rsidRPr="00C72CF4">
              <w:t xml:space="preserve"> agua en la piscina matriz de riego, utiliz</w:t>
            </w:r>
            <w:r w:rsidR="00F902B9">
              <w:t>á</w:t>
            </w:r>
            <w:r w:rsidRPr="00C72CF4">
              <w:t>ndolo de manera ocasional.</w:t>
            </w:r>
          </w:p>
          <w:p w:rsidR="00E545B0" w:rsidRDefault="00E545B0" w:rsidP="00C31DF4"/>
          <w:p w:rsidR="003533F2" w:rsidRPr="007527EC" w:rsidRDefault="003533F2" w:rsidP="003533F2">
            <w:pPr>
              <w:jc w:val="left"/>
              <w:rPr>
                <w:b/>
              </w:rPr>
            </w:pPr>
            <w:r w:rsidRPr="00087883">
              <w:rPr>
                <w:b/>
              </w:rPr>
              <w:t>Resultados examen de Información:</w:t>
            </w:r>
            <w:r w:rsidRPr="007527EC">
              <w:rPr>
                <w:b/>
              </w:rPr>
              <w:t xml:space="preserve"> </w:t>
            </w:r>
          </w:p>
          <w:p w:rsidR="003533F2" w:rsidRDefault="003533F2" w:rsidP="003533F2"/>
          <w:p w:rsidR="00F902B9" w:rsidRPr="00F902B9" w:rsidRDefault="003533F2" w:rsidP="00F902B9">
            <w:pPr>
              <w:pStyle w:val="Prrafodelista"/>
              <w:numPr>
                <w:ilvl w:val="0"/>
                <w:numId w:val="34"/>
              </w:numPr>
            </w:pPr>
            <w:r w:rsidRPr="002866D8">
              <w:lastRenderedPageBreak/>
              <w:t>La Superinten</w:t>
            </w:r>
            <w:r w:rsidR="00B663B6">
              <w:t>den</w:t>
            </w:r>
            <w:r w:rsidRPr="002866D8">
              <w:t>cia de</w:t>
            </w:r>
            <w:r w:rsidR="00B663B6">
              <w:t>l</w:t>
            </w:r>
            <w:r w:rsidRPr="002866D8">
              <w:t xml:space="preserve"> medio Ambi</w:t>
            </w:r>
            <w:r>
              <w:t>ente a través de su ORD. MZN N°</w:t>
            </w:r>
            <w:r w:rsidR="006B2C97">
              <w:t>294 del 01 de jun</w:t>
            </w:r>
            <w:r w:rsidRPr="002866D8">
              <w:t xml:space="preserve">io del 2015 </w:t>
            </w:r>
            <w:r w:rsidR="006B2C97">
              <w:t>encomend</w:t>
            </w:r>
            <w:r w:rsidR="00F902B9">
              <w:t>ó</w:t>
            </w:r>
            <w:r w:rsidR="006B2C97">
              <w:t xml:space="preserve"> </w:t>
            </w:r>
            <w:r w:rsidR="00F902B9">
              <w:t>el examen de información de los reportes</w:t>
            </w:r>
            <w:r w:rsidR="006B2C97">
              <w:t xml:space="preserve"> de seguimiento ambiental</w:t>
            </w:r>
            <w:r w:rsidRPr="002866D8">
              <w:t xml:space="preserve"> </w:t>
            </w:r>
            <w:r w:rsidR="00F902B9">
              <w:t xml:space="preserve">cargados por el titular en el Sistema de Seguimiento Ambiental </w:t>
            </w:r>
            <w:r w:rsidRPr="002866D8">
              <w:t xml:space="preserve">a la </w:t>
            </w:r>
            <w:r w:rsidR="006B2C97">
              <w:rPr>
                <w:szCs w:val="16"/>
              </w:rPr>
              <w:t>Dirección Regional General de Aguas</w:t>
            </w:r>
            <w:r w:rsidRPr="002866D8">
              <w:rPr>
                <w:szCs w:val="16"/>
              </w:rPr>
              <w:t>.</w:t>
            </w:r>
          </w:p>
          <w:p w:rsidR="00F902B9" w:rsidRPr="00F902B9" w:rsidRDefault="00F902B9" w:rsidP="00F902B9">
            <w:pPr>
              <w:pStyle w:val="Prrafodelista"/>
              <w:ind w:left="360"/>
            </w:pPr>
          </w:p>
          <w:p w:rsidR="003F6A98" w:rsidRPr="00F902B9" w:rsidRDefault="00F902B9" w:rsidP="00F902B9">
            <w:pPr>
              <w:pStyle w:val="Prrafodelista"/>
              <w:numPr>
                <w:ilvl w:val="0"/>
                <w:numId w:val="34"/>
              </w:numPr>
            </w:pPr>
            <w:r>
              <w:t>Al respecto, d</w:t>
            </w:r>
            <w:r w:rsidR="003533F2" w:rsidRPr="00F902B9">
              <w:t>e los antecedentes</w:t>
            </w:r>
            <w:r w:rsidR="006B2C97" w:rsidRPr="00F902B9">
              <w:t xml:space="preserve"> entregados</w:t>
            </w:r>
            <w:r w:rsidR="003533F2" w:rsidRPr="00F902B9">
              <w:t xml:space="preserve"> no hubo pronunciamiento por parte del organismo público encomendado.</w:t>
            </w:r>
          </w:p>
        </w:tc>
      </w:tr>
    </w:tbl>
    <w:p w:rsidR="00462F68" w:rsidRDefault="00462F68" w:rsidP="00E545B0"/>
    <w:p w:rsidR="00E545B0" w:rsidRDefault="00995612" w:rsidP="00757833">
      <w:pPr>
        <w:pStyle w:val="Ttulo2"/>
        <w:numPr>
          <w:ilvl w:val="1"/>
          <w:numId w:val="23"/>
        </w:numPr>
      </w:pPr>
      <w:r>
        <w:t>A</w:t>
      </w:r>
      <w:r w:rsidR="00E545B0">
        <w:t>fectación de flora y/o vegetación.</w:t>
      </w:r>
    </w:p>
    <w:p w:rsidR="00E545B0" w:rsidRDefault="00E545B0" w:rsidP="00E545B0"/>
    <w:tbl>
      <w:tblPr>
        <w:tblStyle w:val="Tablaconcuadrcula"/>
        <w:tblW w:w="5000" w:type="pct"/>
        <w:tblLook w:val="04A0" w:firstRow="1" w:lastRow="0" w:firstColumn="1" w:lastColumn="0" w:noHBand="0" w:noVBand="1"/>
      </w:tblPr>
      <w:tblGrid>
        <w:gridCol w:w="3768"/>
        <w:gridCol w:w="9794"/>
      </w:tblGrid>
      <w:tr w:rsidR="00E545B0" w:rsidRPr="0025129B" w:rsidTr="00E52CA1">
        <w:trPr>
          <w:trHeight w:val="142"/>
        </w:trPr>
        <w:tc>
          <w:tcPr>
            <w:tcW w:w="1389" w:type="pct"/>
          </w:tcPr>
          <w:p w:rsidR="00E545B0" w:rsidRPr="0025129B" w:rsidRDefault="00E545B0" w:rsidP="00E52CA1">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95612">
              <w:rPr>
                <w:b/>
              </w:rPr>
              <w:t>4</w:t>
            </w:r>
          </w:p>
        </w:tc>
        <w:tc>
          <w:tcPr>
            <w:tcW w:w="3611" w:type="pct"/>
          </w:tcPr>
          <w:p w:rsidR="00E545B0" w:rsidRPr="0025129B" w:rsidRDefault="000B7181" w:rsidP="002F24AE">
            <w:r>
              <w:rPr>
                <w:rFonts w:eastAsia="Times New Roman"/>
                <w:b/>
                <w:color w:val="000000"/>
                <w:lang w:eastAsia="es-CL"/>
              </w:rPr>
              <w:t xml:space="preserve">Estación Negreiros N°: </w:t>
            </w:r>
            <w:r w:rsidRPr="000B7181">
              <w:rPr>
                <w:rFonts w:eastAsia="Times New Roman"/>
                <w:color w:val="000000"/>
                <w:lang w:eastAsia="es-CL"/>
              </w:rPr>
              <w:t>6</w:t>
            </w:r>
            <w:r>
              <w:rPr>
                <w:rFonts w:eastAsia="Times New Roman"/>
                <w:color w:val="000000"/>
                <w:lang w:eastAsia="es-CL"/>
              </w:rPr>
              <w:t xml:space="preserve">                 </w:t>
            </w:r>
            <w:r>
              <w:rPr>
                <w:rFonts w:eastAsia="Times New Roman"/>
                <w:b/>
                <w:color w:val="000000"/>
                <w:lang w:eastAsia="es-CL"/>
              </w:rPr>
              <w:t xml:space="preserve">  Estación  Denuncia Negreiros N°: </w:t>
            </w:r>
            <w:r>
              <w:rPr>
                <w:rFonts w:eastAsia="Times New Roman"/>
                <w:color w:val="000000"/>
                <w:lang w:eastAsia="es-CL"/>
              </w:rPr>
              <w:t>3.</w:t>
            </w:r>
          </w:p>
        </w:tc>
      </w:tr>
      <w:tr w:rsidR="00E545B0" w:rsidRPr="0025129B" w:rsidTr="00E52CA1">
        <w:trPr>
          <w:trHeight w:val="142"/>
        </w:trPr>
        <w:tc>
          <w:tcPr>
            <w:tcW w:w="5000" w:type="pct"/>
            <w:gridSpan w:val="2"/>
          </w:tcPr>
          <w:p w:rsidR="00E545B0" w:rsidRPr="007527EC" w:rsidRDefault="00E545B0" w:rsidP="00E52CA1">
            <w:pPr>
              <w:rPr>
                <w:rFonts w:eastAsia="Times New Roman"/>
                <w:bCs/>
                <w:color w:val="FF0000"/>
                <w:lang w:eastAsia="es-CL"/>
              </w:rPr>
            </w:pPr>
            <w:r w:rsidRPr="007527EC">
              <w:rPr>
                <w:rFonts w:eastAsia="Times New Roman"/>
                <w:b/>
                <w:bCs/>
                <w:color w:val="000000"/>
                <w:lang w:eastAsia="es-CL"/>
              </w:rPr>
              <w:t xml:space="preserve">Documentación solicitada y entregada: </w:t>
            </w:r>
          </w:p>
          <w:p w:rsidR="005E13D8" w:rsidRDefault="005E13D8" w:rsidP="00757833">
            <w:pPr>
              <w:pStyle w:val="Prrafodelista"/>
              <w:numPr>
                <w:ilvl w:val="0"/>
                <w:numId w:val="17"/>
              </w:numPr>
              <w:autoSpaceDE w:val="0"/>
              <w:autoSpaceDN w:val="0"/>
              <w:adjustRightInd w:val="0"/>
              <w:rPr>
                <w:lang w:eastAsia="es-ES"/>
              </w:rPr>
            </w:pPr>
            <w:r>
              <w:rPr>
                <w:lang w:eastAsia="es-ES"/>
              </w:rPr>
              <w:t>Informe de monitoreo de la ecofisiología de tamarugos</w:t>
            </w:r>
          </w:p>
          <w:p w:rsidR="009B4918" w:rsidRPr="00B25BAF" w:rsidRDefault="00E545B0" w:rsidP="00757833">
            <w:pPr>
              <w:pStyle w:val="Prrafodelista"/>
              <w:numPr>
                <w:ilvl w:val="0"/>
                <w:numId w:val="17"/>
              </w:numPr>
              <w:autoSpaceDE w:val="0"/>
              <w:autoSpaceDN w:val="0"/>
              <w:adjustRightInd w:val="0"/>
              <w:rPr>
                <w:lang w:eastAsia="es-ES"/>
              </w:rPr>
            </w:pPr>
            <w:r w:rsidRPr="00B25BAF">
              <w:rPr>
                <w:lang w:eastAsia="es-ES"/>
              </w:rPr>
              <w:t xml:space="preserve">Informe del estado de vitalidad de los individuos seleccionados a monitorear. </w:t>
            </w:r>
          </w:p>
          <w:p w:rsidR="00E545B0" w:rsidRDefault="00E545B0" w:rsidP="00757833">
            <w:pPr>
              <w:pStyle w:val="Prrafodelista"/>
              <w:numPr>
                <w:ilvl w:val="0"/>
                <w:numId w:val="17"/>
              </w:numPr>
              <w:autoSpaceDE w:val="0"/>
              <w:autoSpaceDN w:val="0"/>
              <w:adjustRightInd w:val="0"/>
              <w:rPr>
                <w:lang w:eastAsia="es-ES"/>
              </w:rPr>
            </w:pPr>
            <w:r w:rsidRPr="00B25BAF">
              <w:rPr>
                <w:lang w:eastAsia="es-ES"/>
              </w:rPr>
              <w:t>Cartografía de los árboles seleccionados a monitorear y árboles testigos en formato shape y KMZ (indicar las coordenadas UTM y especie de cada individuo)</w:t>
            </w:r>
          </w:p>
          <w:p w:rsidR="00462F68" w:rsidRDefault="00462F68" w:rsidP="00462F68">
            <w:pPr>
              <w:autoSpaceDE w:val="0"/>
              <w:autoSpaceDN w:val="0"/>
              <w:adjustRightInd w:val="0"/>
              <w:rPr>
                <w:lang w:eastAsia="es-ES"/>
              </w:rPr>
            </w:pPr>
            <w:r>
              <w:rPr>
                <w:lang w:eastAsia="es-ES"/>
              </w:rPr>
              <w:t>Por denuncia:</w:t>
            </w:r>
          </w:p>
          <w:p w:rsidR="00462F68" w:rsidRPr="00462F68" w:rsidRDefault="00462F68" w:rsidP="00757833">
            <w:pPr>
              <w:pStyle w:val="Prrafodelista"/>
              <w:numPr>
                <w:ilvl w:val="0"/>
                <w:numId w:val="29"/>
              </w:numPr>
              <w:autoSpaceDE w:val="0"/>
              <w:autoSpaceDN w:val="0"/>
              <w:adjustRightInd w:val="0"/>
              <w:rPr>
                <w:lang w:eastAsia="es-ES"/>
              </w:rPr>
            </w:pPr>
            <w:r>
              <w:rPr>
                <w:lang w:eastAsia="es-ES"/>
              </w:rPr>
              <w:t>Último informe de monitoreo de tamarugos.</w:t>
            </w:r>
          </w:p>
        </w:tc>
      </w:tr>
      <w:tr w:rsidR="00E545B0" w:rsidRPr="0025129B" w:rsidTr="00E52CA1">
        <w:trPr>
          <w:trHeight w:val="319"/>
        </w:trPr>
        <w:tc>
          <w:tcPr>
            <w:tcW w:w="5000" w:type="pct"/>
            <w:gridSpan w:val="2"/>
            <w:tcBorders>
              <w:bottom w:val="single" w:sz="4" w:space="0" w:color="auto"/>
            </w:tcBorders>
          </w:tcPr>
          <w:p w:rsidR="00E545B0" w:rsidRDefault="00F94DC1" w:rsidP="00E52CA1">
            <w:pPr>
              <w:rPr>
                <w:b/>
              </w:rPr>
            </w:pPr>
            <w:r>
              <w:rPr>
                <w:b/>
              </w:rPr>
              <w:t>Exigencia</w:t>
            </w:r>
            <w:r w:rsidR="00E545B0" w:rsidRPr="007527EC">
              <w:rPr>
                <w:b/>
              </w:rPr>
              <w:t>s:</w:t>
            </w:r>
          </w:p>
          <w:p w:rsidR="00633385" w:rsidRPr="00F94DC1" w:rsidRDefault="00633385" w:rsidP="00633385">
            <w:pPr>
              <w:rPr>
                <w:rFonts w:ascii="Calibri" w:hAnsi="Calibri" w:cs="Calibri"/>
                <w:b/>
                <w:lang w:eastAsia="es-ES"/>
              </w:rPr>
            </w:pPr>
            <w:r w:rsidRPr="00F94DC1">
              <w:rPr>
                <w:b/>
              </w:rPr>
              <w:t xml:space="preserve">RCA 90/2014, Punto </w:t>
            </w:r>
            <w:r w:rsidRPr="00F94DC1">
              <w:rPr>
                <w:rFonts w:ascii="Calibri" w:hAnsi="Calibri" w:cs="Calibri"/>
                <w:b/>
                <w:lang w:eastAsia="es-ES"/>
              </w:rPr>
              <w:t xml:space="preserve">3.2.5 </w:t>
            </w:r>
          </w:p>
          <w:p w:rsidR="00633385" w:rsidRPr="00F94DC1" w:rsidRDefault="00633385" w:rsidP="00757833">
            <w:pPr>
              <w:pStyle w:val="Prrafodelista"/>
              <w:numPr>
                <w:ilvl w:val="0"/>
                <w:numId w:val="12"/>
              </w:numPr>
              <w:rPr>
                <w:rFonts w:ascii="Calibri" w:hAnsi="Calibri" w:cs="Calibri"/>
                <w:lang w:eastAsia="es-ES"/>
              </w:rPr>
            </w:pPr>
            <w:r w:rsidRPr="00F94DC1">
              <w:rPr>
                <w:rFonts w:ascii="Calibri" w:hAnsi="Calibri" w:cs="Calibri"/>
                <w:lang w:eastAsia="es-ES"/>
              </w:rPr>
              <w:t xml:space="preserve">El proyecto consideró un estudio ecofiosológico de </w:t>
            </w:r>
            <w:r w:rsidRPr="00F94DC1">
              <w:rPr>
                <w:rFonts w:ascii="Calibri" w:hAnsi="Calibri" w:cs="Calibri"/>
                <w:i/>
                <w:iCs/>
                <w:lang w:eastAsia="es-ES"/>
              </w:rPr>
              <w:t xml:space="preserve">Prosopis tamarugo </w:t>
            </w:r>
            <w:r w:rsidRPr="00F94DC1">
              <w:rPr>
                <w:rFonts w:ascii="Calibri" w:hAnsi="Calibri" w:cs="Calibri"/>
                <w:lang w:eastAsia="es-ES"/>
              </w:rPr>
              <w:t xml:space="preserve">del cual se desprende que no habrá afectación de estos individuos producto de la ejecución del proyecto. </w:t>
            </w:r>
          </w:p>
          <w:p w:rsidR="00633385" w:rsidRDefault="00633385" w:rsidP="00757833">
            <w:pPr>
              <w:pStyle w:val="Prrafodelista"/>
              <w:numPr>
                <w:ilvl w:val="0"/>
                <w:numId w:val="12"/>
              </w:numPr>
              <w:rPr>
                <w:rFonts w:ascii="Calibri" w:hAnsi="Calibri" w:cs="Calibri"/>
                <w:lang w:eastAsia="es-ES"/>
              </w:rPr>
            </w:pPr>
            <w:r w:rsidRPr="00F94DC1">
              <w:rPr>
                <w:rFonts w:ascii="Calibri" w:hAnsi="Calibri" w:cs="Calibri"/>
                <w:lang w:eastAsia="es-ES"/>
              </w:rPr>
              <w:t>Sin perjuicio de lo anterior, el titular entregará semestralmente a la SMA  y CONAF, los informes de Monitoreo de la Ecofisiología de Tamarugos del sector Zapiga de la Reserva Nacional Pampa del Tamarugal (RNPT), que se realizarán durante el desarrollo del proyecto, indicando la condición hídrica de los individuos seleccionados a monitorear y su relación con los niveles de extracción de agua del pozo más cercano a la RNPT que será utilizado por el proyecto.</w:t>
            </w:r>
          </w:p>
          <w:p w:rsidR="000B7181" w:rsidRDefault="000B7181" w:rsidP="00462F68">
            <w:pPr>
              <w:pStyle w:val="Prrafodelista"/>
              <w:ind w:left="360"/>
              <w:rPr>
                <w:rFonts w:ascii="Calibri" w:hAnsi="Calibri" w:cs="Calibri"/>
                <w:lang w:eastAsia="es-ES"/>
              </w:rPr>
            </w:pPr>
          </w:p>
          <w:p w:rsidR="00B663B6" w:rsidRDefault="00B663B6" w:rsidP="00B663B6">
            <w:r>
              <w:rPr>
                <w:b/>
              </w:rPr>
              <w:t xml:space="preserve">Resolución SMA </w:t>
            </w:r>
            <w:r w:rsidRPr="002C4EC0">
              <w:rPr>
                <w:b/>
              </w:rPr>
              <w:t>223/2015</w:t>
            </w:r>
            <w:r>
              <w:rPr>
                <w:b/>
              </w:rPr>
              <w:t>,</w:t>
            </w:r>
            <w:r>
              <w:t xml:space="preserve"> </w:t>
            </w:r>
            <w:r w:rsidRPr="00587BB5">
              <w:rPr>
                <w:b/>
              </w:rPr>
              <w:t xml:space="preserve">Artículo vigésimo séptimo. </w:t>
            </w:r>
          </w:p>
          <w:p w:rsidR="00B663B6" w:rsidRPr="002F24AE" w:rsidRDefault="00B663B6" w:rsidP="00B663B6">
            <w:pPr>
              <w:pStyle w:val="Prrafodelista"/>
              <w:ind w:left="360"/>
              <w:rPr>
                <w:rFonts w:ascii="Calibri" w:hAnsi="Calibri" w:cs="Calibri"/>
                <w:lang w:eastAsia="es-ES"/>
              </w:rPr>
            </w:pPr>
            <w:r>
              <w:t>“</w:t>
            </w:r>
            <w:r w:rsidRPr="00630AEA">
              <w:rPr>
                <w:i/>
              </w:rPr>
              <w:t xml:space="preserve">… los titulares de proyectos </w:t>
            </w:r>
            <w:r>
              <w:rPr>
                <w:i/>
              </w:rPr>
              <w:t>…</w:t>
            </w:r>
            <w:r w:rsidRPr="00630AEA">
              <w:rPr>
                <w:i/>
              </w:rPr>
              <w:t>deberán ingresar los informes de seguimiento ambiental y, en general, cualquier otra información destinada al seguimiento del proyecto o actividad, según las obligaciones establecidas en dicha resolución</w:t>
            </w:r>
            <w:r>
              <w:t>…</w:t>
            </w:r>
          </w:p>
        </w:tc>
      </w:tr>
      <w:tr w:rsidR="00E545B0" w:rsidRPr="0025129B" w:rsidTr="00E52CA1">
        <w:trPr>
          <w:trHeight w:val="627"/>
        </w:trPr>
        <w:tc>
          <w:tcPr>
            <w:tcW w:w="5000" w:type="pct"/>
            <w:gridSpan w:val="2"/>
          </w:tcPr>
          <w:p w:rsidR="00E545B0" w:rsidRDefault="00E52CA1" w:rsidP="00E52CA1">
            <w:pPr>
              <w:jc w:val="left"/>
            </w:pPr>
            <w:r>
              <w:rPr>
                <w:b/>
              </w:rPr>
              <w:t>Hecho</w:t>
            </w:r>
            <w:r w:rsidR="00E545B0" w:rsidRPr="007527EC">
              <w:rPr>
                <w:b/>
              </w:rPr>
              <w:t>s:</w:t>
            </w:r>
          </w:p>
          <w:p w:rsidR="00E545B0" w:rsidRDefault="00B85FC6" w:rsidP="00757833">
            <w:pPr>
              <w:pStyle w:val="Prrafodelista"/>
              <w:numPr>
                <w:ilvl w:val="0"/>
                <w:numId w:val="14"/>
              </w:numPr>
              <w:autoSpaceDE w:val="0"/>
              <w:autoSpaceDN w:val="0"/>
              <w:adjustRightInd w:val="0"/>
              <w:rPr>
                <w:rFonts w:cs="Arial"/>
                <w:color w:val="121212"/>
                <w:lang w:eastAsia="es-ES"/>
              </w:rPr>
            </w:pPr>
            <w:r>
              <w:rPr>
                <w:rFonts w:cs="Arial"/>
                <w:color w:val="121212"/>
                <w:lang w:eastAsia="es-ES"/>
              </w:rPr>
              <w:t xml:space="preserve">De los </w:t>
            </w:r>
            <w:r w:rsidR="00E545B0" w:rsidRPr="00EF6DC8">
              <w:rPr>
                <w:rFonts w:cs="Arial"/>
                <w:color w:val="121212"/>
                <w:lang w:eastAsia="es-ES"/>
              </w:rPr>
              <w:t>Individuo</w:t>
            </w:r>
            <w:r w:rsidR="00B75A48">
              <w:rPr>
                <w:rFonts w:cs="Arial"/>
                <w:color w:val="121212"/>
                <w:lang w:eastAsia="es-ES"/>
              </w:rPr>
              <w:t>s</w:t>
            </w:r>
            <w:r w:rsidR="00E545B0" w:rsidRPr="00EF6DC8">
              <w:rPr>
                <w:rFonts w:cs="Arial"/>
                <w:color w:val="121212"/>
                <w:lang w:eastAsia="es-ES"/>
              </w:rPr>
              <w:t xml:space="preserve"> monitoreado</w:t>
            </w:r>
            <w:r w:rsidR="00B663B6">
              <w:rPr>
                <w:rFonts w:cs="Arial"/>
                <w:color w:val="121212"/>
                <w:lang w:eastAsia="es-ES"/>
              </w:rPr>
              <w:t>s</w:t>
            </w:r>
            <w:r w:rsidR="00E545B0" w:rsidRPr="00EF6DC8">
              <w:rPr>
                <w:rFonts w:cs="Arial"/>
                <w:color w:val="121212"/>
                <w:lang w:eastAsia="es-ES"/>
              </w:rPr>
              <w:t xml:space="preserve"> ide</w:t>
            </w:r>
            <w:r w:rsidR="009B4918">
              <w:rPr>
                <w:rFonts w:cs="Arial"/>
                <w:color w:val="121212"/>
                <w:lang w:eastAsia="es-ES"/>
              </w:rPr>
              <w:t>ntificado</w:t>
            </w:r>
            <w:r w:rsidR="00B663B6">
              <w:rPr>
                <w:rFonts w:cs="Arial"/>
                <w:color w:val="121212"/>
                <w:lang w:eastAsia="es-ES"/>
              </w:rPr>
              <w:t>s</w:t>
            </w:r>
            <w:r w:rsidR="009B4918">
              <w:rPr>
                <w:rFonts w:cs="Arial"/>
                <w:color w:val="121212"/>
                <w:lang w:eastAsia="es-ES"/>
              </w:rPr>
              <w:t xml:space="preserve"> como TAM 4 Especie:</w:t>
            </w:r>
            <w:r>
              <w:rPr>
                <w:rFonts w:cs="Arial"/>
                <w:color w:val="121212"/>
                <w:lang w:eastAsia="es-ES"/>
              </w:rPr>
              <w:t xml:space="preserve"> </w:t>
            </w:r>
            <w:r w:rsidR="00E545B0" w:rsidRPr="00B85FC6">
              <w:rPr>
                <w:rFonts w:cs="Arial"/>
                <w:i/>
                <w:color w:val="121212"/>
                <w:lang w:eastAsia="es-ES"/>
              </w:rPr>
              <w:t>Prosopis alba</w:t>
            </w:r>
            <w:r>
              <w:rPr>
                <w:rFonts w:cs="Arial"/>
                <w:color w:val="121212"/>
                <w:lang w:eastAsia="es-ES"/>
              </w:rPr>
              <w:t xml:space="preserve"> (Al</w:t>
            </w:r>
            <w:r w:rsidRPr="00EF6DC8">
              <w:rPr>
                <w:rFonts w:cs="Arial"/>
                <w:color w:val="121212"/>
                <w:lang w:eastAsia="es-ES"/>
              </w:rPr>
              <w:t>garrobo</w:t>
            </w:r>
            <w:r>
              <w:rPr>
                <w:rFonts w:cs="Arial"/>
                <w:color w:val="121212"/>
                <w:lang w:eastAsia="es-ES"/>
              </w:rPr>
              <w:t>)</w:t>
            </w:r>
            <w:r w:rsidR="00B663B6">
              <w:rPr>
                <w:rFonts w:cs="Arial"/>
                <w:color w:val="121212"/>
                <w:lang w:eastAsia="es-ES"/>
              </w:rPr>
              <w:t>,</w:t>
            </w:r>
            <w:r w:rsidR="00E545B0" w:rsidRPr="00EF6DC8">
              <w:rPr>
                <w:rFonts w:cs="Arial"/>
                <w:color w:val="121212"/>
                <w:lang w:eastAsia="es-ES"/>
              </w:rPr>
              <w:t xml:space="preserve"> coordenada</w:t>
            </w:r>
            <w:r w:rsidR="00B663B6">
              <w:rPr>
                <w:rFonts w:cs="Arial"/>
                <w:color w:val="121212"/>
                <w:lang w:eastAsia="es-ES"/>
              </w:rPr>
              <w:t>s</w:t>
            </w:r>
            <w:r w:rsidR="00E545B0" w:rsidRPr="00EF6DC8">
              <w:rPr>
                <w:rFonts w:cs="Arial"/>
                <w:color w:val="121212"/>
                <w:lang w:eastAsia="es-ES"/>
              </w:rPr>
              <w:t xml:space="preserve"> </w:t>
            </w:r>
            <w:r w:rsidR="00E545B0" w:rsidRPr="00EF6DC8">
              <w:rPr>
                <w:rFonts w:cs="NimbusSanL"/>
                <w:lang w:eastAsia="es-ES"/>
              </w:rPr>
              <w:t>UTM WGS 84 Huso 19S</w:t>
            </w:r>
            <w:r w:rsidR="00E545B0" w:rsidRPr="00EF6DC8">
              <w:rPr>
                <w:rFonts w:cs="Arial"/>
                <w:color w:val="161616"/>
                <w:lang w:eastAsia="es-ES"/>
              </w:rPr>
              <w:t xml:space="preserve"> </w:t>
            </w:r>
            <w:r w:rsidR="00E545B0" w:rsidRPr="00EF6DC8">
              <w:rPr>
                <w:rFonts w:cs="Arial"/>
                <w:color w:val="121212"/>
                <w:lang w:eastAsia="es-ES"/>
              </w:rPr>
              <w:t xml:space="preserve"> 404.203</w:t>
            </w:r>
            <w:r w:rsidR="001F77CE">
              <w:rPr>
                <w:rFonts w:cs="Arial"/>
                <w:color w:val="121212"/>
                <w:lang w:eastAsia="es-ES"/>
              </w:rPr>
              <w:t xml:space="preserve"> m. </w:t>
            </w:r>
            <w:r w:rsidR="00E545B0" w:rsidRPr="00EF6DC8">
              <w:rPr>
                <w:rFonts w:cs="Arial"/>
                <w:color w:val="121212"/>
                <w:lang w:eastAsia="es-ES"/>
              </w:rPr>
              <w:t>E, 7.815.984</w:t>
            </w:r>
            <w:r w:rsidR="001F77CE">
              <w:rPr>
                <w:rFonts w:cs="Arial"/>
                <w:color w:val="121212"/>
                <w:lang w:eastAsia="es-ES"/>
              </w:rPr>
              <w:t xml:space="preserve"> m. </w:t>
            </w:r>
            <w:r w:rsidR="00E545B0" w:rsidRPr="00EF6DC8">
              <w:rPr>
                <w:rFonts w:cs="Arial"/>
                <w:color w:val="121212"/>
                <w:lang w:eastAsia="es-ES"/>
              </w:rPr>
              <w:t>N; se observaron rebrotes anuales aislados en yemas ap</w:t>
            </w:r>
            <w:r>
              <w:rPr>
                <w:rFonts w:cs="Arial"/>
                <w:color w:val="121212"/>
                <w:lang w:eastAsia="es-ES"/>
              </w:rPr>
              <w:t>icales. EI individuo no se enco</w:t>
            </w:r>
            <w:r w:rsidR="00E545B0" w:rsidRPr="00EF6DC8">
              <w:rPr>
                <w:rFonts w:cs="Arial"/>
                <w:color w:val="121212"/>
                <w:lang w:eastAsia="es-ES"/>
              </w:rPr>
              <w:t>ntraba con señalética de identificac</w:t>
            </w:r>
            <w:r w:rsidR="00E545B0" w:rsidRPr="00EF6DC8">
              <w:rPr>
                <w:rFonts w:cs="Arial"/>
                <w:color w:val="252525"/>
                <w:lang w:eastAsia="es-ES"/>
              </w:rPr>
              <w:t>i</w:t>
            </w:r>
            <w:r w:rsidR="00E545B0" w:rsidRPr="00EF6DC8">
              <w:rPr>
                <w:rFonts w:cs="Arial"/>
                <w:color w:val="121212"/>
                <w:lang w:eastAsia="es-ES"/>
              </w:rPr>
              <w:t xml:space="preserve">ón in situ. </w:t>
            </w:r>
          </w:p>
          <w:p w:rsidR="00E545B0" w:rsidRPr="00EF6DC8" w:rsidRDefault="00E545B0" w:rsidP="00E52CA1">
            <w:pPr>
              <w:pStyle w:val="Prrafodelista"/>
              <w:rPr>
                <w:rFonts w:cs="Arial"/>
                <w:color w:val="121212"/>
                <w:lang w:eastAsia="es-ES"/>
              </w:rPr>
            </w:pPr>
          </w:p>
          <w:p w:rsidR="00E545B0" w:rsidRDefault="00E545B0" w:rsidP="00757833">
            <w:pPr>
              <w:pStyle w:val="Prrafodelista"/>
              <w:numPr>
                <w:ilvl w:val="0"/>
                <w:numId w:val="14"/>
              </w:numPr>
              <w:autoSpaceDE w:val="0"/>
              <w:autoSpaceDN w:val="0"/>
              <w:adjustRightInd w:val="0"/>
              <w:rPr>
                <w:rFonts w:cs="Arial"/>
                <w:color w:val="121212"/>
                <w:lang w:eastAsia="es-ES"/>
              </w:rPr>
            </w:pPr>
            <w:r w:rsidRPr="00EF6DC8">
              <w:rPr>
                <w:rFonts w:cs="Arial"/>
                <w:color w:val="121212"/>
                <w:lang w:eastAsia="es-ES"/>
              </w:rPr>
              <w:t>Individuo Monitore</w:t>
            </w:r>
            <w:r w:rsidR="001F77CE">
              <w:rPr>
                <w:rFonts w:cs="Arial"/>
                <w:color w:val="121212"/>
                <w:lang w:eastAsia="es-ES"/>
              </w:rPr>
              <w:t xml:space="preserve">ado identificado TAM 3, especie </w:t>
            </w:r>
            <w:r w:rsidRPr="00EF6DC8">
              <w:rPr>
                <w:rFonts w:cs="Arial"/>
                <w:i/>
                <w:color w:val="121212"/>
                <w:lang w:eastAsia="es-ES"/>
              </w:rPr>
              <w:t>Prosopis alba</w:t>
            </w:r>
            <w:r w:rsidR="00B85FC6">
              <w:rPr>
                <w:rFonts w:cs="Arial"/>
                <w:i/>
                <w:color w:val="121212"/>
                <w:lang w:eastAsia="es-ES"/>
              </w:rPr>
              <w:t xml:space="preserve"> </w:t>
            </w:r>
            <w:r w:rsidR="00B85FC6">
              <w:rPr>
                <w:rFonts w:cs="Arial"/>
                <w:color w:val="121212"/>
                <w:lang w:eastAsia="es-ES"/>
              </w:rPr>
              <w:t>(Al</w:t>
            </w:r>
            <w:r w:rsidR="00B85FC6" w:rsidRPr="00EF6DC8">
              <w:rPr>
                <w:rFonts w:cs="Arial"/>
                <w:color w:val="121212"/>
                <w:lang w:eastAsia="es-ES"/>
              </w:rPr>
              <w:t>garrobo</w:t>
            </w:r>
            <w:r w:rsidR="00B85FC6">
              <w:rPr>
                <w:rFonts w:cs="Arial"/>
                <w:color w:val="121212"/>
                <w:lang w:eastAsia="es-ES"/>
              </w:rPr>
              <w:t>)</w:t>
            </w:r>
            <w:r w:rsidRPr="00EF6DC8">
              <w:rPr>
                <w:rFonts w:cs="Arial"/>
                <w:color w:val="121212"/>
                <w:lang w:eastAsia="es-ES"/>
              </w:rPr>
              <w:t>, inserto en el cementerio de Aguada, coordenada</w:t>
            </w:r>
            <w:r w:rsidR="00B663B6">
              <w:rPr>
                <w:rFonts w:cs="Arial"/>
                <w:color w:val="121212"/>
                <w:lang w:eastAsia="es-ES"/>
              </w:rPr>
              <w:t>s</w:t>
            </w:r>
            <w:r w:rsidRPr="00EF6DC8">
              <w:rPr>
                <w:rFonts w:cs="Arial"/>
                <w:color w:val="121212"/>
                <w:lang w:eastAsia="es-ES"/>
              </w:rPr>
              <w:t xml:space="preserve"> </w:t>
            </w:r>
            <w:r w:rsidRPr="00EF6DC8">
              <w:rPr>
                <w:rFonts w:cs="NimbusSanL"/>
                <w:lang w:eastAsia="es-ES"/>
              </w:rPr>
              <w:t xml:space="preserve">UTM </w:t>
            </w:r>
            <w:r w:rsidR="001F77CE">
              <w:rPr>
                <w:rFonts w:cs="NimbusSanL"/>
                <w:lang w:eastAsia="es-ES"/>
              </w:rPr>
              <w:t xml:space="preserve">Datum </w:t>
            </w:r>
            <w:r w:rsidRPr="00EF6DC8">
              <w:rPr>
                <w:rFonts w:cs="NimbusSanL"/>
                <w:lang w:eastAsia="es-ES"/>
              </w:rPr>
              <w:t>WGS 84 Huso 19S</w:t>
            </w:r>
            <w:r w:rsidRPr="00EF6DC8">
              <w:rPr>
                <w:rFonts w:cs="Arial"/>
                <w:color w:val="161616"/>
                <w:lang w:eastAsia="es-ES"/>
              </w:rPr>
              <w:t xml:space="preserve"> </w:t>
            </w:r>
            <w:r w:rsidRPr="00EF6DC8">
              <w:rPr>
                <w:rFonts w:cs="Arial"/>
                <w:color w:val="121212"/>
                <w:lang w:eastAsia="es-ES"/>
              </w:rPr>
              <w:t xml:space="preserve">405.074 </w:t>
            </w:r>
            <w:r w:rsidR="001F77CE">
              <w:rPr>
                <w:rFonts w:cs="Arial"/>
                <w:color w:val="121212"/>
                <w:lang w:eastAsia="es-ES"/>
              </w:rPr>
              <w:t xml:space="preserve">m. </w:t>
            </w:r>
            <w:r w:rsidRPr="00EF6DC8">
              <w:rPr>
                <w:rFonts w:cs="Arial"/>
                <w:color w:val="121212"/>
                <w:lang w:eastAsia="es-ES"/>
              </w:rPr>
              <w:t xml:space="preserve">E; 7.813.499 </w:t>
            </w:r>
            <w:r w:rsidR="001F77CE">
              <w:rPr>
                <w:rFonts w:cs="Arial"/>
                <w:color w:val="121212"/>
                <w:lang w:eastAsia="es-ES"/>
              </w:rPr>
              <w:t xml:space="preserve">m. </w:t>
            </w:r>
            <w:r w:rsidRPr="00EF6DC8">
              <w:rPr>
                <w:rFonts w:cs="Arial"/>
                <w:color w:val="121212"/>
                <w:lang w:eastAsia="es-ES"/>
              </w:rPr>
              <w:t>N, se observó que en la base del árbol exist</w:t>
            </w:r>
            <w:r w:rsidR="00B663B6">
              <w:rPr>
                <w:rFonts w:cs="Arial"/>
                <w:color w:val="121212"/>
                <w:lang w:eastAsia="es-ES"/>
              </w:rPr>
              <w:t>ía</w:t>
            </w:r>
            <w:r w:rsidRPr="00EF6DC8">
              <w:rPr>
                <w:rFonts w:cs="Arial"/>
                <w:color w:val="121212"/>
                <w:lang w:eastAsia="es-ES"/>
              </w:rPr>
              <w:t xml:space="preserve"> una estructura met</w:t>
            </w:r>
            <w:r w:rsidR="00B663B6">
              <w:rPr>
                <w:rFonts w:cs="Arial"/>
                <w:color w:val="121212"/>
                <w:lang w:eastAsia="es-ES"/>
              </w:rPr>
              <w:t>á</w:t>
            </w:r>
            <w:r w:rsidRPr="00EF6DC8">
              <w:rPr>
                <w:rFonts w:cs="Arial"/>
                <w:color w:val="121212"/>
                <w:lang w:eastAsia="es-ES"/>
              </w:rPr>
              <w:t>l</w:t>
            </w:r>
            <w:r w:rsidR="001F77CE">
              <w:rPr>
                <w:rFonts w:cs="Arial"/>
                <w:color w:val="121212"/>
                <w:lang w:eastAsia="es-ES"/>
              </w:rPr>
              <w:t>i</w:t>
            </w:r>
            <w:r w:rsidRPr="00EF6DC8">
              <w:rPr>
                <w:rFonts w:cs="Arial"/>
                <w:color w:val="121212"/>
                <w:lang w:eastAsia="es-ES"/>
              </w:rPr>
              <w:t xml:space="preserve">ca alrededor del fuste. </w:t>
            </w:r>
          </w:p>
          <w:p w:rsidR="00E545B0" w:rsidRPr="00EF6DC8" w:rsidRDefault="00E545B0" w:rsidP="00E52CA1">
            <w:pPr>
              <w:pStyle w:val="Prrafodelista"/>
              <w:rPr>
                <w:rFonts w:cs="Arial"/>
                <w:color w:val="121212"/>
                <w:lang w:eastAsia="es-ES"/>
              </w:rPr>
            </w:pPr>
          </w:p>
          <w:p w:rsidR="00E545B0" w:rsidRDefault="00E545B0" w:rsidP="00757833">
            <w:pPr>
              <w:pStyle w:val="Prrafodelista"/>
              <w:numPr>
                <w:ilvl w:val="0"/>
                <w:numId w:val="14"/>
              </w:numPr>
              <w:autoSpaceDE w:val="0"/>
              <w:autoSpaceDN w:val="0"/>
              <w:adjustRightInd w:val="0"/>
              <w:rPr>
                <w:rFonts w:cs="Arial"/>
                <w:color w:val="121212"/>
                <w:lang w:eastAsia="es-ES"/>
              </w:rPr>
            </w:pPr>
            <w:r w:rsidRPr="00EF6DC8">
              <w:rPr>
                <w:rFonts w:cs="Arial"/>
                <w:color w:val="121212"/>
                <w:lang w:eastAsia="es-ES"/>
              </w:rPr>
              <w:t>Individuo Monitoreado ide</w:t>
            </w:r>
            <w:r w:rsidR="001F77CE">
              <w:rPr>
                <w:rFonts w:cs="Arial"/>
                <w:color w:val="121212"/>
                <w:lang w:eastAsia="es-ES"/>
              </w:rPr>
              <w:t xml:space="preserve">ntificado como TAM 2, especie de </w:t>
            </w:r>
            <w:r w:rsidRPr="001F77CE">
              <w:rPr>
                <w:rFonts w:cs="Arial"/>
                <w:i/>
                <w:color w:val="121212"/>
                <w:lang w:eastAsia="es-ES"/>
              </w:rPr>
              <w:t>Prosopis alba</w:t>
            </w:r>
            <w:r w:rsidR="001F77CE">
              <w:rPr>
                <w:rFonts w:cs="Arial"/>
                <w:color w:val="121212"/>
                <w:lang w:eastAsia="es-ES"/>
              </w:rPr>
              <w:t xml:space="preserve"> (Al</w:t>
            </w:r>
            <w:r w:rsidR="001F77CE" w:rsidRPr="00EF6DC8">
              <w:rPr>
                <w:rFonts w:cs="Arial"/>
                <w:color w:val="121212"/>
                <w:lang w:eastAsia="es-ES"/>
              </w:rPr>
              <w:t>garrobo</w:t>
            </w:r>
            <w:r w:rsidR="001F77CE">
              <w:rPr>
                <w:rFonts w:cs="Arial"/>
                <w:color w:val="121212"/>
                <w:lang w:eastAsia="es-ES"/>
              </w:rPr>
              <w:t>)</w:t>
            </w:r>
            <w:r w:rsidRPr="00EF6DC8">
              <w:rPr>
                <w:rFonts w:cs="Arial"/>
                <w:color w:val="121212"/>
                <w:lang w:eastAsia="es-ES"/>
              </w:rPr>
              <w:t>, coordenadas</w:t>
            </w:r>
            <w:r w:rsidRPr="00EF6DC8">
              <w:rPr>
                <w:rFonts w:cs="NimbusSanL"/>
                <w:lang w:eastAsia="es-ES"/>
              </w:rPr>
              <w:t xml:space="preserve"> UTM </w:t>
            </w:r>
            <w:r w:rsidR="001F77CE">
              <w:rPr>
                <w:rFonts w:cs="NimbusSanL"/>
                <w:lang w:eastAsia="es-ES"/>
              </w:rPr>
              <w:t xml:space="preserve">Datum </w:t>
            </w:r>
            <w:r w:rsidRPr="00EF6DC8">
              <w:rPr>
                <w:rFonts w:cs="NimbusSanL"/>
                <w:lang w:eastAsia="es-ES"/>
              </w:rPr>
              <w:t>WGS 84 Huso 19S</w:t>
            </w:r>
            <w:r w:rsidRPr="00EF6DC8">
              <w:rPr>
                <w:rFonts w:cs="Arial"/>
                <w:color w:val="161616"/>
                <w:lang w:eastAsia="es-ES"/>
              </w:rPr>
              <w:t xml:space="preserve"> </w:t>
            </w:r>
            <w:r w:rsidRPr="00EF6DC8">
              <w:rPr>
                <w:rFonts w:cs="Arial"/>
                <w:color w:val="121212"/>
                <w:lang w:eastAsia="es-ES"/>
              </w:rPr>
              <w:t xml:space="preserve"> </w:t>
            </w:r>
            <w:r w:rsidR="001F77CE" w:rsidRPr="00EF6DC8">
              <w:rPr>
                <w:rFonts w:cs="Arial"/>
                <w:color w:val="121212"/>
                <w:lang w:eastAsia="es-ES"/>
              </w:rPr>
              <w:t>407.643</w:t>
            </w:r>
            <w:r w:rsidR="001F77CE">
              <w:rPr>
                <w:rFonts w:cs="Arial"/>
                <w:color w:val="121212"/>
                <w:lang w:eastAsia="es-ES"/>
              </w:rPr>
              <w:t xml:space="preserve"> m. </w:t>
            </w:r>
            <w:r w:rsidR="001F77CE" w:rsidRPr="00EF6DC8">
              <w:rPr>
                <w:rFonts w:cs="Arial"/>
                <w:color w:val="121212"/>
                <w:lang w:eastAsia="es-ES"/>
              </w:rPr>
              <w:t>E</w:t>
            </w:r>
            <w:r w:rsidR="001F77CE">
              <w:rPr>
                <w:rFonts w:cs="Arial"/>
                <w:color w:val="121212"/>
                <w:lang w:eastAsia="es-ES"/>
              </w:rPr>
              <w:t xml:space="preserve">; </w:t>
            </w:r>
            <w:r w:rsidRPr="00EF6DC8">
              <w:rPr>
                <w:rFonts w:cs="Arial"/>
                <w:color w:val="121212"/>
                <w:lang w:eastAsia="es-ES"/>
              </w:rPr>
              <w:t>7.810.780</w:t>
            </w:r>
            <w:r w:rsidR="001F77CE">
              <w:rPr>
                <w:rFonts w:cs="Arial"/>
                <w:color w:val="121212"/>
                <w:lang w:eastAsia="es-ES"/>
              </w:rPr>
              <w:t xml:space="preserve"> m.N</w:t>
            </w:r>
            <w:r w:rsidRPr="00EF6DC8">
              <w:rPr>
                <w:rFonts w:cs="Arial"/>
                <w:color w:val="121212"/>
                <w:lang w:eastAsia="es-ES"/>
              </w:rPr>
              <w:t>, se visualiza</w:t>
            </w:r>
            <w:r w:rsidR="00B663B6">
              <w:rPr>
                <w:rFonts w:cs="Arial"/>
                <w:color w:val="121212"/>
                <w:lang w:eastAsia="es-ES"/>
              </w:rPr>
              <w:t>ro</w:t>
            </w:r>
            <w:r w:rsidRPr="00EF6DC8">
              <w:rPr>
                <w:rFonts w:cs="Arial"/>
                <w:color w:val="121212"/>
                <w:lang w:eastAsia="es-ES"/>
              </w:rPr>
              <w:t>n brotes anuales con hojas verdes y en su parte superior color cafe claro.</w:t>
            </w:r>
          </w:p>
          <w:p w:rsidR="00E545B0" w:rsidRPr="00EF6DC8" w:rsidRDefault="00E545B0" w:rsidP="00E52CA1">
            <w:pPr>
              <w:pStyle w:val="Prrafodelista"/>
              <w:rPr>
                <w:rFonts w:cs="Arial"/>
                <w:color w:val="121212"/>
                <w:lang w:eastAsia="es-ES"/>
              </w:rPr>
            </w:pPr>
          </w:p>
          <w:p w:rsidR="00E545B0" w:rsidRDefault="00E545B0" w:rsidP="00757833">
            <w:pPr>
              <w:pStyle w:val="Prrafodelista"/>
              <w:numPr>
                <w:ilvl w:val="0"/>
                <w:numId w:val="14"/>
              </w:numPr>
              <w:autoSpaceDE w:val="0"/>
              <w:autoSpaceDN w:val="0"/>
              <w:adjustRightInd w:val="0"/>
              <w:rPr>
                <w:rFonts w:cs="Arial"/>
                <w:color w:val="121212"/>
                <w:lang w:eastAsia="es-ES"/>
              </w:rPr>
            </w:pPr>
            <w:r w:rsidRPr="00EF6DC8">
              <w:rPr>
                <w:rFonts w:cs="Arial"/>
                <w:color w:val="121212"/>
                <w:lang w:eastAsia="es-ES"/>
              </w:rPr>
              <w:t>Individuo</w:t>
            </w:r>
            <w:r w:rsidR="001F77CE">
              <w:rPr>
                <w:rFonts w:cs="Arial"/>
                <w:color w:val="121212"/>
                <w:lang w:eastAsia="es-ES"/>
              </w:rPr>
              <w:t xml:space="preserve"> Monitoreado identificado TAM 5, e</w:t>
            </w:r>
            <w:r w:rsidRPr="00EF6DC8">
              <w:rPr>
                <w:rFonts w:cs="Arial"/>
                <w:color w:val="121212"/>
                <w:lang w:eastAsia="es-ES"/>
              </w:rPr>
              <w:t>specie</w:t>
            </w:r>
            <w:r w:rsidR="001F77CE">
              <w:rPr>
                <w:rFonts w:cs="Arial"/>
                <w:color w:val="121212"/>
                <w:lang w:eastAsia="es-ES"/>
              </w:rPr>
              <w:t xml:space="preserve"> </w:t>
            </w:r>
            <w:r w:rsidRPr="001F77CE">
              <w:rPr>
                <w:rFonts w:cs="Arial"/>
                <w:i/>
                <w:color w:val="121212"/>
                <w:lang w:eastAsia="es-ES"/>
              </w:rPr>
              <w:t>Prosopis tamarugo</w:t>
            </w:r>
            <w:r w:rsidR="001F77CE">
              <w:rPr>
                <w:rFonts w:cs="Arial"/>
                <w:color w:val="121212"/>
                <w:lang w:eastAsia="es-ES"/>
              </w:rPr>
              <w:t xml:space="preserve"> (</w:t>
            </w:r>
            <w:r w:rsidR="001F77CE" w:rsidRPr="00EF6DC8">
              <w:rPr>
                <w:rFonts w:cs="Arial"/>
                <w:color w:val="121212"/>
                <w:lang w:eastAsia="es-ES"/>
              </w:rPr>
              <w:t>Tamarugo</w:t>
            </w:r>
            <w:r w:rsidR="001F77CE">
              <w:rPr>
                <w:rFonts w:cs="Arial"/>
                <w:color w:val="121212"/>
                <w:lang w:eastAsia="es-ES"/>
              </w:rPr>
              <w:t>)</w:t>
            </w:r>
            <w:r w:rsidRPr="00EF6DC8">
              <w:rPr>
                <w:rFonts w:cs="Arial"/>
                <w:color w:val="121212"/>
                <w:lang w:eastAsia="es-ES"/>
              </w:rPr>
              <w:t xml:space="preserve">, coordenadas </w:t>
            </w:r>
            <w:r w:rsidRPr="00EF6DC8">
              <w:rPr>
                <w:rFonts w:cs="NimbusSanL"/>
                <w:lang w:eastAsia="es-ES"/>
              </w:rPr>
              <w:t xml:space="preserve">UTM </w:t>
            </w:r>
            <w:r w:rsidR="001F77CE">
              <w:rPr>
                <w:rFonts w:cs="NimbusSanL"/>
                <w:lang w:eastAsia="es-ES"/>
              </w:rPr>
              <w:t xml:space="preserve">Datum </w:t>
            </w:r>
            <w:r w:rsidRPr="00EF6DC8">
              <w:rPr>
                <w:rFonts w:cs="NimbusSanL"/>
                <w:lang w:eastAsia="es-ES"/>
              </w:rPr>
              <w:t>WGS 84 Huso 19S</w:t>
            </w:r>
            <w:r w:rsidRPr="00EF6DC8">
              <w:rPr>
                <w:rFonts w:cs="Arial"/>
                <w:color w:val="121212"/>
                <w:lang w:eastAsia="es-ES"/>
              </w:rPr>
              <w:t xml:space="preserve"> 404.697 E , 7.818.994 N, se visualiz</w:t>
            </w:r>
            <w:r w:rsidR="00B663B6">
              <w:rPr>
                <w:rFonts w:cs="Arial"/>
                <w:color w:val="121212"/>
                <w:lang w:eastAsia="es-ES"/>
              </w:rPr>
              <w:t>ó</w:t>
            </w:r>
            <w:r w:rsidRPr="00EF6DC8">
              <w:rPr>
                <w:rFonts w:cs="Arial"/>
                <w:color w:val="121212"/>
                <w:lang w:eastAsia="es-ES"/>
              </w:rPr>
              <w:t xml:space="preserve"> la presencia de brotes anuales escasos.</w:t>
            </w:r>
            <w:r>
              <w:rPr>
                <w:rFonts w:cs="Arial"/>
                <w:color w:val="121212"/>
                <w:lang w:eastAsia="es-ES"/>
              </w:rPr>
              <w:t xml:space="preserve"> </w:t>
            </w:r>
          </w:p>
          <w:p w:rsidR="00E545B0" w:rsidRPr="00EF6DC8" w:rsidRDefault="00E545B0" w:rsidP="00E52CA1">
            <w:pPr>
              <w:pStyle w:val="Prrafodelista"/>
              <w:rPr>
                <w:rFonts w:cs="Arial"/>
                <w:color w:val="121212"/>
                <w:lang w:eastAsia="es-ES"/>
              </w:rPr>
            </w:pPr>
          </w:p>
          <w:p w:rsidR="00E545B0" w:rsidRDefault="00E545B0" w:rsidP="00757833">
            <w:pPr>
              <w:pStyle w:val="Prrafodelista"/>
              <w:numPr>
                <w:ilvl w:val="0"/>
                <w:numId w:val="14"/>
              </w:numPr>
              <w:autoSpaceDE w:val="0"/>
              <w:autoSpaceDN w:val="0"/>
              <w:adjustRightInd w:val="0"/>
              <w:rPr>
                <w:rFonts w:cs="Arial"/>
                <w:color w:val="121212"/>
                <w:lang w:eastAsia="es-ES"/>
              </w:rPr>
            </w:pPr>
            <w:r w:rsidRPr="00EF6DC8">
              <w:rPr>
                <w:rFonts w:cs="Arial"/>
                <w:color w:val="121212"/>
                <w:lang w:eastAsia="es-ES"/>
              </w:rPr>
              <w:lastRenderedPageBreak/>
              <w:t xml:space="preserve">Individuos Monitoreo identificados TAM 1  y TAM 6  ambos de la especie </w:t>
            </w:r>
            <w:r w:rsidRPr="00EF6DC8">
              <w:rPr>
                <w:rFonts w:cs="Arial"/>
                <w:i/>
                <w:color w:val="121212"/>
                <w:lang w:eastAsia="es-ES"/>
              </w:rPr>
              <w:t>Prosopis tamarugo</w:t>
            </w:r>
            <w:r w:rsidRPr="00EF6DC8">
              <w:rPr>
                <w:rFonts w:cs="Arial"/>
                <w:color w:val="121212"/>
                <w:lang w:eastAsia="es-ES"/>
              </w:rPr>
              <w:t xml:space="preserve"> (Tamarugo), coordenadas </w:t>
            </w:r>
            <w:r w:rsidRPr="00EF6DC8">
              <w:rPr>
                <w:rFonts w:cs="NimbusSanL"/>
                <w:lang w:eastAsia="es-ES"/>
              </w:rPr>
              <w:t xml:space="preserve">UTM </w:t>
            </w:r>
            <w:r w:rsidR="001F77CE">
              <w:rPr>
                <w:rFonts w:cs="NimbusSanL"/>
                <w:lang w:eastAsia="es-ES"/>
              </w:rPr>
              <w:t>Datum</w:t>
            </w:r>
            <w:r w:rsidR="001F77CE" w:rsidRPr="00EF6DC8">
              <w:rPr>
                <w:rFonts w:cs="NimbusSanL"/>
                <w:lang w:eastAsia="es-ES"/>
              </w:rPr>
              <w:t xml:space="preserve"> </w:t>
            </w:r>
            <w:r w:rsidRPr="00EF6DC8">
              <w:rPr>
                <w:rFonts w:cs="NimbusSanL"/>
                <w:lang w:eastAsia="es-ES"/>
              </w:rPr>
              <w:t>WGS 84 Huso 19S</w:t>
            </w:r>
            <w:r w:rsidRPr="00EF6DC8">
              <w:rPr>
                <w:rFonts w:cs="Arial"/>
                <w:color w:val="161616"/>
                <w:lang w:eastAsia="es-ES"/>
              </w:rPr>
              <w:t xml:space="preserve"> </w:t>
            </w:r>
            <w:r w:rsidRPr="00EF6DC8">
              <w:rPr>
                <w:rFonts w:cs="Arial"/>
                <w:color w:val="121212"/>
                <w:lang w:eastAsia="es-ES"/>
              </w:rPr>
              <w:t>410.723</w:t>
            </w:r>
            <w:r w:rsidR="001F77CE">
              <w:rPr>
                <w:rFonts w:cs="Arial"/>
                <w:color w:val="121212"/>
                <w:lang w:eastAsia="es-ES"/>
              </w:rPr>
              <w:t xml:space="preserve"> m. E</w:t>
            </w:r>
            <w:r w:rsidRPr="00EF6DC8">
              <w:rPr>
                <w:rFonts w:cs="Arial"/>
                <w:color w:val="121212"/>
                <w:lang w:eastAsia="es-ES"/>
              </w:rPr>
              <w:t>, 7</w:t>
            </w:r>
            <w:r w:rsidR="001F77CE">
              <w:rPr>
                <w:rFonts w:cs="Arial"/>
                <w:color w:val="121212"/>
                <w:lang w:eastAsia="es-ES"/>
              </w:rPr>
              <w:t>.</w:t>
            </w:r>
            <w:r w:rsidRPr="00EF6DC8">
              <w:rPr>
                <w:rFonts w:cs="Arial"/>
                <w:color w:val="121212"/>
                <w:lang w:eastAsia="es-ES"/>
              </w:rPr>
              <w:t>814</w:t>
            </w:r>
            <w:r w:rsidR="001F77CE">
              <w:rPr>
                <w:rFonts w:cs="Arial"/>
                <w:color w:val="121212"/>
                <w:lang w:eastAsia="es-ES"/>
              </w:rPr>
              <w:t>.</w:t>
            </w:r>
            <w:r w:rsidRPr="00EF6DC8">
              <w:rPr>
                <w:rFonts w:cs="Arial"/>
                <w:color w:val="121212"/>
                <w:lang w:eastAsia="es-ES"/>
              </w:rPr>
              <w:t xml:space="preserve">382 </w:t>
            </w:r>
            <w:r w:rsidR="001F77CE">
              <w:rPr>
                <w:rFonts w:cs="Arial"/>
                <w:color w:val="121212"/>
                <w:lang w:eastAsia="es-ES"/>
              </w:rPr>
              <w:t xml:space="preserve">m. </w:t>
            </w:r>
            <w:r w:rsidRPr="00EF6DC8">
              <w:rPr>
                <w:rFonts w:cs="Arial"/>
                <w:color w:val="121212"/>
                <w:lang w:eastAsia="es-ES"/>
              </w:rPr>
              <w:t xml:space="preserve">N y coordenadas </w:t>
            </w:r>
            <w:r w:rsidRPr="00EF6DC8">
              <w:rPr>
                <w:rFonts w:cs="NimbusSanL"/>
                <w:lang w:eastAsia="es-ES"/>
              </w:rPr>
              <w:t xml:space="preserve">UTM </w:t>
            </w:r>
            <w:r w:rsidR="001F77CE">
              <w:rPr>
                <w:rFonts w:cs="NimbusSanL"/>
                <w:lang w:eastAsia="es-ES"/>
              </w:rPr>
              <w:t>Datum</w:t>
            </w:r>
            <w:r w:rsidR="001F77CE" w:rsidRPr="00EF6DC8">
              <w:rPr>
                <w:rFonts w:cs="NimbusSanL"/>
                <w:lang w:eastAsia="es-ES"/>
              </w:rPr>
              <w:t xml:space="preserve"> </w:t>
            </w:r>
            <w:r w:rsidRPr="00EF6DC8">
              <w:rPr>
                <w:rFonts w:cs="NimbusSanL"/>
                <w:lang w:eastAsia="es-ES"/>
              </w:rPr>
              <w:t>WGS 84 Huso 19S</w:t>
            </w:r>
            <w:r w:rsidRPr="00EF6DC8">
              <w:rPr>
                <w:rFonts w:cs="Arial"/>
                <w:color w:val="161616"/>
                <w:lang w:eastAsia="es-ES"/>
              </w:rPr>
              <w:t xml:space="preserve"> </w:t>
            </w:r>
            <w:r w:rsidRPr="00EF6DC8">
              <w:rPr>
                <w:rFonts w:cs="Arial"/>
                <w:color w:val="121212"/>
                <w:lang w:eastAsia="es-ES"/>
              </w:rPr>
              <w:t xml:space="preserve"> 410.723</w:t>
            </w:r>
            <w:r w:rsidR="001F77CE">
              <w:rPr>
                <w:rFonts w:cs="Arial"/>
                <w:color w:val="121212"/>
                <w:lang w:eastAsia="es-ES"/>
              </w:rPr>
              <w:t xml:space="preserve"> m.</w:t>
            </w:r>
            <w:r w:rsidRPr="00EF6DC8">
              <w:rPr>
                <w:rFonts w:cs="Arial"/>
                <w:color w:val="121212"/>
                <w:lang w:eastAsia="es-ES"/>
              </w:rPr>
              <w:t xml:space="preserve"> E; 7.814.384</w:t>
            </w:r>
            <w:r w:rsidR="001F77CE">
              <w:rPr>
                <w:rFonts w:cs="Arial"/>
                <w:color w:val="121212"/>
                <w:lang w:eastAsia="es-ES"/>
              </w:rPr>
              <w:t xml:space="preserve"> m.</w:t>
            </w:r>
            <w:r w:rsidRPr="00EF6DC8">
              <w:rPr>
                <w:rFonts w:cs="Arial"/>
                <w:color w:val="121212"/>
                <w:lang w:eastAsia="es-ES"/>
              </w:rPr>
              <w:t xml:space="preserve"> N respectivamente</w:t>
            </w:r>
            <w:r w:rsidR="00B663B6">
              <w:rPr>
                <w:rFonts w:cs="Arial"/>
                <w:color w:val="121212"/>
                <w:lang w:eastAsia="es-ES"/>
              </w:rPr>
              <w:t>. S</w:t>
            </w:r>
            <w:r w:rsidRPr="00EF6DC8">
              <w:rPr>
                <w:rFonts w:cs="Arial"/>
                <w:color w:val="121212"/>
                <w:lang w:eastAsia="es-ES"/>
              </w:rPr>
              <w:t xml:space="preserve">e observó </w:t>
            </w:r>
            <w:r w:rsidR="00B663B6">
              <w:rPr>
                <w:rFonts w:cs="Arial"/>
                <w:color w:val="121212"/>
                <w:lang w:eastAsia="es-ES"/>
              </w:rPr>
              <w:t>que</w:t>
            </w:r>
            <w:r w:rsidR="00B663B6" w:rsidRPr="00EF6DC8">
              <w:rPr>
                <w:rFonts w:cs="Arial"/>
                <w:color w:val="121212"/>
                <w:lang w:eastAsia="es-ES"/>
              </w:rPr>
              <w:t xml:space="preserve"> </w:t>
            </w:r>
            <w:r w:rsidRPr="000321FC">
              <w:rPr>
                <w:rFonts w:cs="Arial"/>
                <w:color w:val="121212"/>
                <w:lang w:eastAsia="es-ES"/>
              </w:rPr>
              <w:t xml:space="preserve">ambos individuos presentaban escasos brotes anuales (Sector Soga). Según </w:t>
            </w:r>
            <w:r w:rsidRPr="000321FC">
              <w:rPr>
                <w:color w:val="121212"/>
                <w:lang w:eastAsia="es-ES"/>
              </w:rPr>
              <w:t>lo señalado</w:t>
            </w:r>
            <w:r w:rsidRPr="000321FC">
              <w:rPr>
                <w:rFonts w:cs="Arial"/>
                <w:color w:val="121212"/>
                <w:lang w:eastAsia="es-ES"/>
              </w:rPr>
              <w:t xml:space="preserve"> por la Srta. Elizabeth Callpa, Jefa del Depto de Medio Ambiente de COSAYACH, </w:t>
            </w:r>
            <w:r w:rsidR="00B663B6">
              <w:rPr>
                <w:rFonts w:cs="Arial"/>
                <w:color w:val="121212"/>
                <w:lang w:eastAsia="es-ES"/>
              </w:rPr>
              <w:t>los individuos constatados</w:t>
            </w:r>
            <w:r w:rsidR="00B663B6" w:rsidRPr="000321FC">
              <w:rPr>
                <w:rFonts w:cs="Arial"/>
                <w:color w:val="121212"/>
                <w:lang w:eastAsia="es-ES"/>
              </w:rPr>
              <w:t xml:space="preserve"> </w:t>
            </w:r>
            <w:r w:rsidR="00B663B6">
              <w:rPr>
                <w:rFonts w:cs="Arial"/>
                <w:color w:val="121212"/>
                <w:lang w:eastAsia="es-ES"/>
              </w:rPr>
              <w:t>corresponderían a</w:t>
            </w:r>
            <w:r w:rsidRPr="000321FC">
              <w:rPr>
                <w:rFonts w:cs="Arial"/>
                <w:color w:val="121212"/>
                <w:lang w:eastAsia="es-ES"/>
              </w:rPr>
              <w:t xml:space="preserve"> los individuos</w:t>
            </w:r>
            <w:r w:rsidRPr="00EF6DC8">
              <w:rPr>
                <w:rFonts w:cs="Arial"/>
                <w:color w:val="121212"/>
                <w:lang w:eastAsia="es-ES"/>
              </w:rPr>
              <w:t xml:space="preserve"> señalados, debido a que no contaba </w:t>
            </w:r>
            <w:r w:rsidR="00B663B6">
              <w:rPr>
                <w:rFonts w:cs="Arial"/>
                <w:color w:val="121212"/>
                <w:lang w:eastAsia="es-ES"/>
              </w:rPr>
              <w:t>co</w:t>
            </w:r>
            <w:r w:rsidRPr="00EF6DC8">
              <w:rPr>
                <w:rFonts w:cs="Arial"/>
                <w:color w:val="121212"/>
                <w:lang w:eastAsia="es-ES"/>
              </w:rPr>
              <w:t xml:space="preserve">n las coordenadas al momento de la fiscalización. </w:t>
            </w:r>
            <w:r w:rsidR="00B663B6">
              <w:rPr>
                <w:rFonts w:cs="Arial"/>
                <w:color w:val="121212"/>
                <w:lang w:eastAsia="es-ES"/>
              </w:rPr>
              <w:t>Asimismo,</w:t>
            </w:r>
            <w:r w:rsidRPr="00EF6DC8">
              <w:rPr>
                <w:rFonts w:cs="Arial"/>
                <w:color w:val="121212"/>
                <w:lang w:eastAsia="es-ES"/>
              </w:rPr>
              <w:t xml:space="preserve"> se inform</w:t>
            </w:r>
            <w:r w:rsidR="00B663B6">
              <w:rPr>
                <w:rFonts w:cs="Arial"/>
                <w:color w:val="121212"/>
                <w:lang w:eastAsia="es-ES"/>
              </w:rPr>
              <w:t>ó</w:t>
            </w:r>
            <w:r w:rsidRPr="00EF6DC8">
              <w:rPr>
                <w:rFonts w:cs="Arial"/>
                <w:color w:val="121212"/>
                <w:lang w:eastAsia="es-ES"/>
              </w:rPr>
              <w:t xml:space="preserve"> que eI Sr. Gac</w:t>
            </w:r>
            <w:r w:rsidRPr="00EF6DC8">
              <w:rPr>
                <w:rFonts w:cs="Arial"/>
                <w:color w:val="252525"/>
                <w:lang w:eastAsia="es-ES"/>
              </w:rPr>
              <w:t>i</w:t>
            </w:r>
            <w:r w:rsidRPr="00EF6DC8">
              <w:rPr>
                <w:rFonts w:cs="Arial"/>
                <w:color w:val="121212"/>
                <w:lang w:eastAsia="es-ES"/>
              </w:rPr>
              <w:t>t</w:t>
            </w:r>
            <w:r w:rsidR="00B663B6">
              <w:rPr>
                <w:rFonts w:cs="Arial"/>
                <w:color w:val="121212"/>
                <w:lang w:eastAsia="es-ES"/>
              </w:rPr>
              <w:t>ú</w:t>
            </w:r>
            <w:r w:rsidRPr="00EF6DC8">
              <w:rPr>
                <w:rFonts w:cs="Arial"/>
                <w:color w:val="121212"/>
                <w:lang w:eastAsia="es-ES"/>
              </w:rPr>
              <w:t>a no contaba en terreno con las coordenadas los de los 6 individuos monitoreados.</w:t>
            </w:r>
          </w:p>
          <w:p w:rsidR="00E545B0" w:rsidRDefault="00E545B0" w:rsidP="00E52CA1">
            <w:pPr>
              <w:autoSpaceDE w:val="0"/>
              <w:autoSpaceDN w:val="0"/>
              <w:adjustRightInd w:val="0"/>
              <w:rPr>
                <w:b/>
                <w:color w:val="FF0000"/>
              </w:rPr>
            </w:pPr>
          </w:p>
          <w:p w:rsidR="004667FC" w:rsidRDefault="004667FC" w:rsidP="00E52CA1">
            <w:pPr>
              <w:autoSpaceDE w:val="0"/>
              <w:autoSpaceDN w:val="0"/>
              <w:adjustRightInd w:val="0"/>
              <w:rPr>
                <w:b/>
                <w:color w:val="FF0000"/>
              </w:rPr>
            </w:pPr>
          </w:p>
          <w:p w:rsidR="00427620" w:rsidRPr="00A77999" w:rsidRDefault="00427620" w:rsidP="00427620">
            <w:pPr>
              <w:autoSpaceDE w:val="0"/>
              <w:autoSpaceDN w:val="0"/>
              <w:adjustRightInd w:val="0"/>
              <w:rPr>
                <w:rFonts w:cs="NimbusSanL"/>
                <w:b/>
                <w:color w:val="101010"/>
                <w:lang w:eastAsia="es-ES"/>
              </w:rPr>
            </w:pPr>
            <w:r w:rsidRPr="00A77999">
              <w:rPr>
                <w:rFonts w:cs="NimbusSanL"/>
                <w:b/>
                <w:color w:val="101010"/>
                <w:u w:val="single"/>
                <w:lang w:eastAsia="es-ES"/>
              </w:rPr>
              <w:t>Denuncia Negreiros</w:t>
            </w:r>
            <w:r w:rsidR="0061271D">
              <w:rPr>
                <w:rFonts w:cs="NimbusSanL"/>
                <w:b/>
                <w:color w:val="101010"/>
                <w:u w:val="single"/>
                <w:lang w:eastAsia="es-ES"/>
              </w:rPr>
              <w:t xml:space="preserve"> </w:t>
            </w:r>
          </w:p>
          <w:p w:rsidR="00462F68" w:rsidRDefault="00B663B6" w:rsidP="00757833">
            <w:pPr>
              <w:pStyle w:val="Prrafodelista"/>
              <w:numPr>
                <w:ilvl w:val="0"/>
                <w:numId w:val="30"/>
              </w:numPr>
            </w:pPr>
            <w:r>
              <w:t>S</w:t>
            </w:r>
            <w:r w:rsidR="000B7181">
              <w:t xml:space="preserve">e visitó </w:t>
            </w:r>
            <w:r w:rsidR="00DF17AD">
              <w:t xml:space="preserve">el sector de monitoreo de tamarugos o árboles testigos, </w:t>
            </w:r>
            <w:r>
              <w:t>los cuales</w:t>
            </w:r>
            <w:r w:rsidR="00C72CF4" w:rsidRPr="00427620">
              <w:t xml:space="preserve"> fue</w:t>
            </w:r>
            <w:r w:rsidR="00DF17AD">
              <w:t>ron</w:t>
            </w:r>
            <w:r w:rsidR="00C72CF4" w:rsidRPr="00427620">
              <w:t xml:space="preserve"> visitado</w:t>
            </w:r>
            <w:r>
              <w:t>s</w:t>
            </w:r>
            <w:r w:rsidR="00C72CF4" w:rsidRPr="00427620">
              <w:t xml:space="preserve"> por CONAF</w:t>
            </w:r>
            <w:r>
              <w:t xml:space="preserve"> y</w:t>
            </w:r>
            <w:r w:rsidR="00DF17AD">
              <w:t xml:space="preserve"> acompañados </w:t>
            </w:r>
            <w:r w:rsidR="00C72CF4" w:rsidRPr="00427620">
              <w:t>del Sr. Rodrigo Soto Roja</w:t>
            </w:r>
            <w:r w:rsidR="00DF17AD">
              <w:t>s, Jefe de Departamento Prevenció</w:t>
            </w:r>
            <w:r w:rsidR="00C72CF4" w:rsidRPr="00427620">
              <w:t>n de Riesgos de</w:t>
            </w:r>
            <w:r w:rsidR="00F94DC1" w:rsidRPr="00427620">
              <w:t xml:space="preserve"> </w:t>
            </w:r>
            <w:r w:rsidR="00C72CF4" w:rsidRPr="00427620">
              <w:t>COSAYACH.</w:t>
            </w:r>
            <w:r w:rsidR="00DF17AD">
              <w:t xml:space="preserve"> </w:t>
            </w:r>
          </w:p>
          <w:p w:rsidR="00462F68" w:rsidRDefault="00462F68" w:rsidP="00462F68">
            <w:pPr>
              <w:pStyle w:val="Prrafodelista"/>
              <w:ind w:left="360"/>
            </w:pPr>
          </w:p>
          <w:p w:rsidR="00DF17AD" w:rsidRDefault="00C72CF4" w:rsidP="00757833">
            <w:pPr>
              <w:pStyle w:val="Prrafodelista"/>
              <w:numPr>
                <w:ilvl w:val="0"/>
                <w:numId w:val="30"/>
              </w:numPr>
            </w:pPr>
            <w:r w:rsidRPr="00427620">
              <w:t>Respecto del monitoreo de tamarugos</w:t>
            </w:r>
            <w:r w:rsidR="00DF17AD">
              <w:t>, se realizó</w:t>
            </w:r>
            <w:r w:rsidRPr="00427620">
              <w:t xml:space="preserve"> una inspec</w:t>
            </w:r>
            <w:r w:rsidR="00DF17AD">
              <w:t xml:space="preserve">ción visual de 4 </w:t>
            </w:r>
            <w:r w:rsidR="00B663B6">
              <w:t>ejemplares, localizados en las siguientes coordenadas UTM</w:t>
            </w:r>
            <w:r w:rsidRPr="00427620">
              <w:t xml:space="preserve">: </w:t>
            </w:r>
          </w:p>
          <w:p w:rsidR="00DF17AD" w:rsidRDefault="00C72CF4" w:rsidP="00757833">
            <w:pPr>
              <w:pStyle w:val="Prrafodelista"/>
              <w:numPr>
                <w:ilvl w:val="0"/>
                <w:numId w:val="31"/>
              </w:numPr>
            </w:pPr>
            <w:r w:rsidRPr="00427620">
              <w:t>TAM4 (algarrobo) en el punto</w:t>
            </w:r>
            <w:r w:rsidR="00DF17AD">
              <w:t xml:space="preserve"> </w:t>
            </w:r>
            <w:r w:rsidR="00DF17AD" w:rsidRPr="000B7181">
              <w:rPr>
                <w:rFonts w:cs="NimbusSanL"/>
                <w:color w:val="141414"/>
                <w:lang w:eastAsia="es-ES"/>
              </w:rPr>
              <w:t xml:space="preserve">coordenadas </w:t>
            </w:r>
            <w:r w:rsidR="00DF17AD" w:rsidRPr="000B7181">
              <w:rPr>
                <w:rFonts w:cs="NimbusSanL"/>
                <w:lang w:eastAsia="es-ES"/>
              </w:rPr>
              <w:t xml:space="preserve">UTM </w:t>
            </w:r>
            <w:r w:rsidR="001F77CE">
              <w:rPr>
                <w:rFonts w:cs="NimbusSanL"/>
                <w:lang w:eastAsia="es-ES"/>
              </w:rPr>
              <w:t>Datum</w:t>
            </w:r>
            <w:r w:rsidR="001F77CE" w:rsidRPr="000B7181">
              <w:rPr>
                <w:rFonts w:cs="NimbusSanL"/>
                <w:lang w:eastAsia="es-ES"/>
              </w:rPr>
              <w:t xml:space="preserve"> </w:t>
            </w:r>
            <w:r w:rsidR="00DF17AD" w:rsidRPr="000B7181">
              <w:rPr>
                <w:rFonts w:cs="NimbusSanL"/>
                <w:lang w:eastAsia="es-ES"/>
              </w:rPr>
              <w:t>WGS 84 Huso 19S</w:t>
            </w:r>
            <w:r w:rsidR="00DF17AD" w:rsidRPr="000B7181">
              <w:rPr>
                <w:rFonts w:cs="Arial"/>
                <w:color w:val="161616"/>
                <w:lang w:eastAsia="es-ES"/>
              </w:rPr>
              <w:t xml:space="preserve"> </w:t>
            </w:r>
            <w:r w:rsidR="00DF17AD" w:rsidRPr="00427620">
              <w:t>404.203</w:t>
            </w:r>
            <w:r w:rsidR="00D63310">
              <w:t xml:space="preserve"> m. </w:t>
            </w:r>
            <w:r w:rsidR="00DF17AD" w:rsidRPr="00427620">
              <w:t>E</w:t>
            </w:r>
            <w:r w:rsidR="00DF17AD">
              <w:t>,</w:t>
            </w:r>
            <w:r w:rsidR="00DF17AD" w:rsidRPr="00427620">
              <w:t xml:space="preserve"> </w:t>
            </w:r>
            <w:r w:rsidRPr="00427620">
              <w:t>7.81</w:t>
            </w:r>
            <w:r w:rsidR="00DF17AD">
              <w:t xml:space="preserve">5.984 </w:t>
            </w:r>
            <w:r w:rsidR="00D63310">
              <w:t xml:space="preserve">m. </w:t>
            </w:r>
            <w:r w:rsidR="00DF17AD">
              <w:t>N</w:t>
            </w:r>
            <w:r w:rsidRPr="00427620">
              <w:t>;</w:t>
            </w:r>
          </w:p>
          <w:p w:rsidR="00DF17AD" w:rsidRDefault="00C72CF4" w:rsidP="00757833">
            <w:pPr>
              <w:pStyle w:val="Prrafodelista"/>
              <w:numPr>
                <w:ilvl w:val="0"/>
                <w:numId w:val="31"/>
              </w:numPr>
            </w:pPr>
            <w:r w:rsidRPr="00427620">
              <w:t>TAM</w:t>
            </w:r>
            <w:r w:rsidR="00DF17AD">
              <w:t>5</w:t>
            </w:r>
            <w:r w:rsidRPr="00427620">
              <w:t xml:space="preserve"> (tamarugo) en el punto </w:t>
            </w:r>
            <w:r w:rsidR="00DF17AD" w:rsidRPr="000B7181">
              <w:rPr>
                <w:rFonts w:cs="NimbusSanL"/>
                <w:color w:val="141414"/>
                <w:lang w:eastAsia="es-ES"/>
              </w:rPr>
              <w:t xml:space="preserve">coordenadas </w:t>
            </w:r>
            <w:r w:rsidR="00DF17AD" w:rsidRPr="000B7181">
              <w:rPr>
                <w:rFonts w:cs="NimbusSanL"/>
                <w:lang w:eastAsia="es-ES"/>
              </w:rPr>
              <w:t xml:space="preserve">UTM </w:t>
            </w:r>
            <w:r w:rsidR="001F77CE">
              <w:rPr>
                <w:rFonts w:cs="NimbusSanL"/>
                <w:lang w:eastAsia="es-ES"/>
              </w:rPr>
              <w:t>Datum</w:t>
            </w:r>
            <w:r w:rsidR="001F77CE" w:rsidRPr="000B7181">
              <w:rPr>
                <w:rFonts w:cs="NimbusSanL"/>
                <w:lang w:eastAsia="es-ES"/>
              </w:rPr>
              <w:t xml:space="preserve"> </w:t>
            </w:r>
            <w:r w:rsidR="00DF17AD" w:rsidRPr="000B7181">
              <w:rPr>
                <w:rFonts w:cs="NimbusSanL"/>
                <w:lang w:eastAsia="es-ES"/>
              </w:rPr>
              <w:t>WGS 84 Huso 19S</w:t>
            </w:r>
            <w:r w:rsidR="00DF17AD" w:rsidRPr="000B7181">
              <w:rPr>
                <w:rFonts w:cs="Arial"/>
                <w:color w:val="161616"/>
                <w:lang w:eastAsia="es-ES"/>
              </w:rPr>
              <w:t xml:space="preserve"> </w:t>
            </w:r>
            <w:r w:rsidR="00DF17AD" w:rsidRPr="00427620">
              <w:t>404.697</w:t>
            </w:r>
            <w:r w:rsidR="00DF17AD">
              <w:t xml:space="preserve"> </w:t>
            </w:r>
            <w:r w:rsidR="00D63310">
              <w:t xml:space="preserve">m. </w:t>
            </w:r>
            <w:r w:rsidR="00DF17AD" w:rsidRPr="00427620">
              <w:t>E</w:t>
            </w:r>
            <w:r w:rsidR="00DF17AD">
              <w:t>,</w:t>
            </w:r>
            <w:r w:rsidR="00DF17AD" w:rsidRPr="00427620">
              <w:t xml:space="preserve"> </w:t>
            </w:r>
            <w:r w:rsidR="00DF17AD">
              <w:t xml:space="preserve">7.818.994 </w:t>
            </w:r>
            <w:r w:rsidR="00D63310">
              <w:t xml:space="preserve">m. </w:t>
            </w:r>
            <w:r w:rsidR="00DF17AD">
              <w:t>N</w:t>
            </w:r>
            <w:r w:rsidRPr="00427620">
              <w:t xml:space="preserve">; </w:t>
            </w:r>
          </w:p>
          <w:p w:rsidR="00DF17AD" w:rsidRDefault="00C72CF4" w:rsidP="00757833">
            <w:pPr>
              <w:pStyle w:val="Prrafodelista"/>
              <w:numPr>
                <w:ilvl w:val="0"/>
                <w:numId w:val="31"/>
              </w:numPr>
            </w:pPr>
            <w:r w:rsidRPr="00427620">
              <w:t xml:space="preserve">TAM3 (algarrobo) en el punto </w:t>
            </w:r>
            <w:r w:rsidR="00DF17AD" w:rsidRPr="000B7181">
              <w:rPr>
                <w:rFonts w:cs="NimbusSanL"/>
                <w:color w:val="141414"/>
                <w:lang w:eastAsia="es-ES"/>
              </w:rPr>
              <w:t xml:space="preserve">coordenadas </w:t>
            </w:r>
            <w:r w:rsidR="00DF17AD" w:rsidRPr="000B7181">
              <w:rPr>
                <w:rFonts w:cs="NimbusSanL"/>
                <w:lang w:eastAsia="es-ES"/>
              </w:rPr>
              <w:t xml:space="preserve">UTM </w:t>
            </w:r>
            <w:r w:rsidR="001F77CE">
              <w:rPr>
                <w:rFonts w:cs="NimbusSanL"/>
                <w:lang w:eastAsia="es-ES"/>
              </w:rPr>
              <w:t>Datum</w:t>
            </w:r>
            <w:r w:rsidR="001F77CE" w:rsidRPr="000B7181">
              <w:rPr>
                <w:rFonts w:cs="NimbusSanL"/>
                <w:lang w:eastAsia="es-ES"/>
              </w:rPr>
              <w:t xml:space="preserve"> </w:t>
            </w:r>
            <w:r w:rsidR="00DF17AD" w:rsidRPr="000B7181">
              <w:rPr>
                <w:rFonts w:cs="NimbusSanL"/>
                <w:lang w:eastAsia="es-ES"/>
              </w:rPr>
              <w:t>WGS 84 Huso 19S</w:t>
            </w:r>
            <w:r w:rsidR="00DF17AD" w:rsidRPr="000B7181">
              <w:rPr>
                <w:rFonts w:cs="Arial"/>
                <w:color w:val="161616"/>
                <w:lang w:eastAsia="es-ES"/>
              </w:rPr>
              <w:t xml:space="preserve"> </w:t>
            </w:r>
            <w:r w:rsidR="00DF17AD">
              <w:t>405</w:t>
            </w:r>
            <w:r w:rsidR="00DF17AD" w:rsidRPr="00427620">
              <w:t>.074</w:t>
            </w:r>
            <w:r w:rsidR="00DF17AD">
              <w:t xml:space="preserve"> </w:t>
            </w:r>
            <w:r w:rsidR="00D63310">
              <w:t xml:space="preserve">m. </w:t>
            </w:r>
            <w:r w:rsidR="00DF17AD" w:rsidRPr="00427620">
              <w:t>E</w:t>
            </w:r>
            <w:r w:rsidR="00DF17AD">
              <w:t>,</w:t>
            </w:r>
            <w:r w:rsidR="00DF17AD" w:rsidRPr="00427620">
              <w:t xml:space="preserve"> </w:t>
            </w:r>
            <w:r w:rsidRPr="00427620">
              <w:t>7.813.499</w:t>
            </w:r>
            <w:r w:rsidR="00D63310">
              <w:t xml:space="preserve"> m. </w:t>
            </w:r>
            <w:r w:rsidRPr="00427620">
              <w:t>N;</w:t>
            </w:r>
          </w:p>
          <w:p w:rsidR="00DF17AD" w:rsidRDefault="00C72CF4" w:rsidP="00757833">
            <w:pPr>
              <w:pStyle w:val="Prrafodelista"/>
              <w:numPr>
                <w:ilvl w:val="0"/>
                <w:numId w:val="31"/>
              </w:numPr>
            </w:pPr>
            <w:r w:rsidRPr="00427620">
              <w:t>TAM2 (algarrobo) en el punto</w:t>
            </w:r>
            <w:r w:rsidR="00DF17AD">
              <w:t xml:space="preserve"> </w:t>
            </w:r>
            <w:r w:rsidR="00DF17AD" w:rsidRPr="000B7181">
              <w:rPr>
                <w:rFonts w:cs="NimbusSanL"/>
                <w:color w:val="141414"/>
                <w:lang w:eastAsia="es-ES"/>
              </w:rPr>
              <w:t xml:space="preserve">coordenadas </w:t>
            </w:r>
            <w:r w:rsidR="00DF17AD" w:rsidRPr="000B7181">
              <w:rPr>
                <w:rFonts w:cs="NimbusSanL"/>
                <w:lang w:eastAsia="es-ES"/>
              </w:rPr>
              <w:t xml:space="preserve">UTM </w:t>
            </w:r>
            <w:r w:rsidR="001F77CE">
              <w:rPr>
                <w:rFonts w:cs="NimbusSanL"/>
                <w:lang w:eastAsia="es-ES"/>
              </w:rPr>
              <w:t>Datum</w:t>
            </w:r>
            <w:r w:rsidR="001F77CE" w:rsidRPr="000B7181">
              <w:rPr>
                <w:rFonts w:cs="NimbusSanL"/>
                <w:lang w:eastAsia="es-ES"/>
              </w:rPr>
              <w:t xml:space="preserve"> </w:t>
            </w:r>
            <w:r w:rsidR="00DF17AD" w:rsidRPr="000B7181">
              <w:rPr>
                <w:rFonts w:cs="NimbusSanL"/>
                <w:lang w:eastAsia="es-ES"/>
              </w:rPr>
              <w:t>WGS 84 Huso 19S</w:t>
            </w:r>
            <w:r w:rsidR="00DF17AD" w:rsidRPr="000B7181">
              <w:rPr>
                <w:rFonts w:cs="Arial"/>
                <w:color w:val="161616"/>
                <w:lang w:eastAsia="es-ES"/>
              </w:rPr>
              <w:t xml:space="preserve"> </w:t>
            </w:r>
            <w:r w:rsidR="00DF17AD" w:rsidRPr="00427620">
              <w:t>407.643</w:t>
            </w:r>
            <w:r w:rsidR="00D63310">
              <w:t xml:space="preserve"> m. </w:t>
            </w:r>
            <w:r w:rsidR="00DF17AD" w:rsidRPr="00427620">
              <w:t>E</w:t>
            </w:r>
            <w:r w:rsidR="00DF17AD">
              <w:t>,</w:t>
            </w:r>
            <w:r w:rsidR="00DF17AD" w:rsidRPr="00427620">
              <w:t xml:space="preserve"> </w:t>
            </w:r>
            <w:r w:rsidRPr="00427620">
              <w:t>7.810.780</w:t>
            </w:r>
            <w:r w:rsidR="00D63310">
              <w:t xml:space="preserve"> m. </w:t>
            </w:r>
            <w:r w:rsidRPr="00427620">
              <w:t>N;</w:t>
            </w:r>
            <w:r w:rsidR="00F94DC1" w:rsidRPr="00427620">
              <w:t xml:space="preserve"> </w:t>
            </w:r>
          </w:p>
          <w:p w:rsidR="00DF17AD" w:rsidRDefault="00DF17AD" w:rsidP="00757833">
            <w:pPr>
              <w:pStyle w:val="Prrafodelista"/>
              <w:numPr>
                <w:ilvl w:val="0"/>
                <w:numId w:val="31"/>
              </w:numPr>
            </w:pPr>
            <w:r>
              <w:t>Posteriormente se visualizó</w:t>
            </w:r>
            <w:r w:rsidR="00C72CF4" w:rsidRPr="00427620">
              <w:t xml:space="preserve"> un algarrobo</w:t>
            </w:r>
            <w:r w:rsidR="00D63310">
              <w:t xml:space="preserve">, </w:t>
            </w:r>
            <w:r w:rsidR="00B663B6">
              <w:t xml:space="preserve">ubicado en </w:t>
            </w:r>
            <w:r w:rsidRPr="000B7181">
              <w:rPr>
                <w:rFonts w:cs="NimbusSanL"/>
                <w:color w:val="141414"/>
                <w:lang w:eastAsia="es-ES"/>
              </w:rPr>
              <w:t xml:space="preserve">coordenadas </w:t>
            </w:r>
            <w:r w:rsidRPr="000B7181">
              <w:rPr>
                <w:rFonts w:cs="NimbusSanL"/>
                <w:lang w:eastAsia="es-ES"/>
              </w:rPr>
              <w:t xml:space="preserve">UTM </w:t>
            </w:r>
            <w:r w:rsidR="001F77CE">
              <w:rPr>
                <w:rFonts w:cs="NimbusSanL"/>
                <w:lang w:eastAsia="es-ES"/>
              </w:rPr>
              <w:t xml:space="preserve">Datum </w:t>
            </w:r>
            <w:r w:rsidRPr="000B7181">
              <w:rPr>
                <w:rFonts w:cs="NimbusSanL"/>
                <w:lang w:eastAsia="es-ES"/>
              </w:rPr>
              <w:t>WGS 84 Huso 19S</w:t>
            </w:r>
            <w:r w:rsidRPr="000B7181">
              <w:rPr>
                <w:rFonts w:cs="Arial"/>
                <w:color w:val="161616"/>
                <w:lang w:eastAsia="es-ES"/>
              </w:rPr>
              <w:t xml:space="preserve"> </w:t>
            </w:r>
            <w:r w:rsidRPr="00427620">
              <w:t>406.7</w:t>
            </w:r>
            <w:r>
              <w:t>5</w:t>
            </w:r>
            <w:r w:rsidRPr="00427620">
              <w:t>7</w:t>
            </w:r>
            <w:r>
              <w:t xml:space="preserve"> </w:t>
            </w:r>
            <w:r w:rsidR="00D63310">
              <w:t xml:space="preserve">m. </w:t>
            </w:r>
            <w:r w:rsidRPr="00427620">
              <w:t>E</w:t>
            </w:r>
            <w:r>
              <w:t>;</w:t>
            </w:r>
            <w:r w:rsidRPr="00427620">
              <w:t xml:space="preserve"> </w:t>
            </w:r>
            <w:r w:rsidR="00C72CF4" w:rsidRPr="00427620">
              <w:t>7.814.116</w:t>
            </w:r>
            <w:r w:rsidR="00D63310">
              <w:t xml:space="preserve"> m. </w:t>
            </w:r>
            <w:r>
              <w:t>N</w:t>
            </w:r>
            <w:r w:rsidR="00C72CF4" w:rsidRPr="00427620">
              <w:t xml:space="preserve"> en el costado del </w:t>
            </w:r>
            <w:r>
              <w:t>camino antes del desvío a Chiquinquiray</w:t>
            </w:r>
            <w:r w:rsidR="00B663B6">
              <w:t>. E</w:t>
            </w:r>
            <w:r w:rsidR="00C72CF4" w:rsidRPr="00427620">
              <w:t>n</w:t>
            </w:r>
            <w:r w:rsidR="00F94DC1" w:rsidRPr="00427620">
              <w:t xml:space="preserve"> </w:t>
            </w:r>
            <w:r>
              <w:t>é</w:t>
            </w:r>
            <w:r w:rsidR="00C72CF4" w:rsidRPr="00427620">
              <w:t>ste se encontr</w:t>
            </w:r>
            <w:r>
              <w:t>ó</w:t>
            </w:r>
            <w:r w:rsidR="00C72CF4" w:rsidRPr="00427620">
              <w:t xml:space="preserve"> polvo depositado</w:t>
            </w:r>
            <w:r>
              <w:t xml:space="preserve"> en la superficie de las hojas.</w:t>
            </w:r>
          </w:p>
          <w:p w:rsidR="00DF17AD" w:rsidRDefault="00DF17AD" w:rsidP="009A240D"/>
          <w:p w:rsidR="009A240D" w:rsidRPr="009A240D" w:rsidRDefault="009A240D" w:rsidP="009A240D">
            <w:pPr>
              <w:rPr>
                <w:b/>
              </w:rPr>
            </w:pPr>
            <w:r w:rsidRPr="009A240D">
              <w:rPr>
                <w:b/>
              </w:rPr>
              <w:t xml:space="preserve">Resultados de Examen de la Información </w:t>
            </w:r>
          </w:p>
          <w:p w:rsidR="009A240D" w:rsidRDefault="009A240D" w:rsidP="009A240D"/>
          <w:p w:rsidR="009A240D" w:rsidRDefault="009A240D" w:rsidP="009A240D">
            <w:pPr>
              <w:ind w:left="596" w:hanging="567"/>
              <w:rPr>
                <w:szCs w:val="16"/>
              </w:rPr>
            </w:pPr>
            <w:r>
              <w:t xml:space="preserve">I.        </w:t>
            </w:r>
            <w:r w:rsidRPr="009A240D">
              <w:t>La Superinten</w:t>
            </w:r>
            <w:r w:rsidR="00B663B6">
              <w:t>den</w:t>
            </w:r>
            <w:r w:rsidRPr="009A240D">
              <w:t>cia de</w:t>
            </w:r>
            <w:r w:rsidR="00B663B6">
              <w:t>l</w:t>
            </w:r>
            <w:r w:rsidRPr="009A240D">
              <w:t xml:space="preserve"> medio Ambiente a través de su ORD. MZN N°293 del 01 de junio del 2015 encomend</w:t>
            </w:r>
            <w:r w:rsidR="00B663B6">
              <w:t>ó</w:t>
            </w:r>
            <w:r w:rsidRPr="009A240D">
              <w:t xml:space="preserve"> </w:t>
            </w:r>
            <w:r w:rsidR="00B663B6">
              <w:t>la a</w:t>
            </w:r>
            <w:r w:rsidRPr="009A240D">
              <w:t>ctividad</w:t>
            </w:r>
            <w:r w:rsidR="00B663B6">
              <w:t xml:space="preserve"> de examen de información de los reportes de</w:t>
            </w:r>
            <w:r w:rsidRPr="009A240D">
              <w:t xml:space="preserve"> de seguimiento ambiental </w:t>
            </w:r>
            <w:r w:rsidR="00B663B6">
              <w:t xml:space="preserve">cargados por el titular en el SSA </w:t>
            </w:r>
            <w:r w:rsidRPr="009A240D">
              <w:t xml:space="preserve">a la </w:t>
            </w:r>
            <w:r w:rsidRPr="009A240D">
              <w:rPr>
                <w:szCs w:val="16"/>
              </w:rPr>
              <w:t>Corporación Nacional Forestal</w:t>
            </w:r>
            <w:r w:rsidR="00B40C9B">
              <w:rPr>
                <w:szCs w:val="16"/>
              </w:rPr>
              <w:t>.</w:t>
            </w:r>
          </w:p>
          <w:p w:rsidR="00B40C9B" w:rsidRDefault="00B40C9B" w:rsidP="009A240D">
            <w:pPr>
              <w:ind w:left="596" w:hanging="567"/>
              <w:rPr>
                <w:szCs w:val="16"/>
              </w:rPr>
            </w:pPr>
          </w:p>
          <w:p w:rsidR="00B40C9B" w:rsidRDefault="00B40C9B" w:rsidP="00B40C9B">
            <w:pPr>
              <w:ind w:left="549"/>
            </w:pPr>
            <w:r>
              <w:t xml:space="preserve">A.     </w:t>
            </w:r>
            <w:r w:rsidRPr="00E750B8">
              <w:t>De los antecedentes</w:t>
            </w:r>
            <w:r>
              <w:t xml:space="preserve"> entregados</w:t>
            </w:r>
            <w:r w:rsidRPr="00E750B8">
              <w:t xml:space="preserve">, no hubo pronunciamiento </w:t>
            </w:r>
            <w:r>
              <w:t>por parte del organismo</w:t>
            </w:r>
            <w:r w:rsidRPr="00E750B8">
              <w:t xml:space="preserve"> público </w:t>
            </w:r>
            <w:r>
              <w:t xml:space="preserve">experto </w:t>
            </w:r>
            <w:r w:rsidRPr="00E750B8">
              <w:t>encomendado.</w:t>
            </w:r>
          </w:p>
          <w:p w:rsidR="009A240D" w:rsidRPr="00DF17AD" w:rsidRDefault="009A240D" w:rsidP="009A240D"/>
          <w:p w:rsidR="001677DD" w:rsidRDefault="00B40C9B" w:rsidP="00757833">
            <w:pPr>
              <w:pStyle w:val="Prrafodelista"/>
              <w:numPr>
                <w:ilvl w:val="0"/>
                <w:numId w:val="32"/>
              </w:numPr>
              <w:rPr>
                <w:rFonts w:ascii="Calibri" w:eastAsia="Times New Roman" w:hAnsi="Calibri"/>
                <w:lang w:eastAsia="es-CL"/>
              </w:rPr>
            </w:pPr>
            <w:r w:rsidRPr="009A240D">
              <w:t>La Superinten</w:t>
            </w:r>
            <w:r w:rsidR="00B663B6">
              <w:t>den</w:t>
            </w:r>
            <w:r w:rsidRPr="009A240D">
              <w:t>cia de</w:t>
            </w:r>
            <w:r w:rsidR="00B663B6">
              <w:t>l</w:t>
            </w:r>
            <w:r w:rsidRPr="009A240D">
              <w:t xml:space="preserve"> medio Ambiente </w:t>
            </w:r>
            <w:r w:rsidRPr="00D63310">
              <w:t>a través de</w:t>
            </w:r>
            <w:r w:rsidRPr="00D63310">
              <w:rPr>
                <w:rFonts w:ascii="Calibri" w:eastAsia="Times New Roman" w:hAnsi="Calibri"/>
                <w:lang w:eastAsia="es-CL"/>
              </w:rPr>
              <w:t>l Ord. MZN N° 424 de fecha 15 de julio</w:t>
            </w:r>
            <w:r>
              <w:rPr>
                <w:rFonts w:ascii="Calibri" w:eastAsia="Times New Roman" w:hAnsi="Calibri"/>
                <w:lang w:eastAsia="es-CL"/>
              </w:rPr>
              <w:t xml:space="preserve"> de 2015 </w:t>
            </w:r>
            <w:r w:rsidR="00B663B6">
              <w:rPr>
                <w:rFonts w:ascii="Calibri" w:eastAsia="Times New Roman" w:hAnsi="Calibri"/>
                <w:lang w:eastAsia="es-CL"/>
              </w:rPr>
              <w:t xml:space="preserve">encomendó </w:t>
            </w:r>
            <w:r w:rsidRPr="009A240D">
              <w:t xml:space="preserve">los antecedentes solicitados </w:t>
            </w:r>
            <w:r w:rsidR="00D63310">
              <w:rPr>
                <w:rFonts w:ascii="Calibri" w:eastAsia="Times New Roman" w:hAnsi="Calibri"/>
                <w:lang w:eastAsia="es-CL"/>
              </w:rPr>
              <w:t>en punto 9 de</w:t>
            </w:r>
            <w:r w:rsidR="00B663B6">
              <w:rPr>
                <w:rFonts w:ascii="Calibri" w:eastAsia="Times New Roman" w:hAnsi="Calibri"/>
                <w:lang w:eastAsia="es-CL"/>
              </w:rPr>
              <w:t>l</w:t>
            </w:r>
            <w:r w:rsidR="00D63310">
              <w:rPr>
                <w:rFonts w:ascii="Calibri" w:eastAsia="Times New Roman" w:hAnsi="Calibri"/>
                <w:lang w:eastAsia="es-CL"/>
              </w:rPr>
              <w:t xml:space="preserve"> </w:t>
            </w:r>
            <w:r w:rsidR="00B663B6">
              <w:rPr>
                <w:rFonts w:ascii="Calibri" w:eastAsia="Times New Roman" w:hAnsi="Calibri"/>
                <w:lang w:eastAsia="es-CL"/>
              </w:rPr>
              <w:t>a</w:t>
            </w:r>
            <w:r w:rsidR="00D63310">
              <w:rPr>
                <w:rFonts w:ascii="Calibri" w:eastAsia="Times New Roman" w:hAnsi="Calibri"/>
                <w:lang w:eastAsia="es-CL"/>
              </w:rPr>
              <w:t>cta de I</w:t>
            </w:r>
            <w:r w:rsidR="001677DD" w:rsidRPr="00D63310">
              <w:rPr>
                <w:rFonts w:ascii="Calibri" w:eastAsia="Times New Roman" w:hAnsi="Calibri"/>
                <w:lang w:eastAsia="es-CL"/>
              </w:rPr>
              <w:t>nspección</w:t>
            </w:r>
            <w:r w:rsidR="00D63310">
              <w:rPr>
                <w:rFonts w:ascii="Calibri" w:eastAsia="Times New Roman" w:hAnsi="Calibri"/>
                <w:lang w:eastAsia="es-CL"/>
              </w:rPr>
              <w:t xml:space="preserve"> Ambiental</w:t>
            </w:r>
            <w:r w:rsidR="001677DD" w:rsidRPr="00D63310">
              <w:rPr>
                <w:rFonts w:ascii="Calibri" w:eastAsia="Times New Roman" w:hAnsi="Calibri"/>
                <w:lang w:eastAsia="es-CL"/>
              </w:rPr>
              <w:t xml:space="preserve"> a la </w:t>
            </w:r>
            <w:r w:rsidR="007C76A4" w:rsidRPr="00D63310">
              <w:t>Corporación Nacional Forestal</w:t>
            </w:r>
            <w:r w:rsidR="00D63310">
              <w:t xml:space="preserve"> (CONAF)</w:t>
            </w:r>
            <w:r w:rsidR="001677DD" w:rsidRPr="00D63310">
              <w:t xml:space="preserve">, Servicio </w:t>
            </w:r>
            <w:r w:rsidR="007C76A4" w:rsidRPr="00D63310">
              <w:t>Nacional de Geología y Minería</w:t>
            </w:r>
            <w:r w:rsidR="00D63310">
              <w:t xml:space="preserve"> (SERNAGEOMIN)</w:t>
            </w:r>
            <w:r w:rsidR="001677DD" w:rsidRPr="00D63310">
              <w:t xml:space="preserve"> y al </w:t>
            </w:r>
            <w:r w:rsidR="007C76A4" w:rsidRPr="00D63310">
              <w:t>Consejo de Monumentos N</w:t>
            </w:r>
            <w:r w:rsidR="00B663B6">
              <w:t>a</w:t>
            </w:r>
            <w:r w:rsidR="007C76A4" w:rsidRPr="00D63310">
              <w:t>cionales</w:t>
            </w:r>
            <w:r w:rsidR="00D63310">
              <w:t xml:space="preserve"> (CMN)</w:t>
            </w:r>
            <w:r w:rsidR="007C76A4" w:rsidRPr="00D63310">
              <w:t xml:space="preserve"> </w:t>
            </w:r>
            <w:r w:rsidR="00980CF3" w:rsidRPr="00D63310">
              <w:t xml:space="preserve"> </w:t>
            </w:r>
            <w:r w:rsidRPr="00D63310">
              <w:rPr>
                <w:rFonts w:ascii="Calibri" w:eastAsia="Times New Roman" w:hAnsi="Calibri"/>
                <w:lang w:eastAsia="es-CL"/>
              </w:rPr>
              <w:t xml:space="preserve">para su revisión y análisis experto. </w:t>
            </w:r>
            <w:r>
              <w:rPr>
                <w:rFonts w:ascii="Calibri" w:eastAsia="Times New Roman" w:hAnsi="Calibri"/>
                <w:lang w:eastAsia="es-CL"/>
              </w:rPr>
              <w:t>(</w:t>
            </w:r>
            <w:r w:rsidRPr="00D63310">
              <w:rPr>
                <w:rFonts w:ascii="Calibri" w:eastAsia="Times New Roman" w:hAnsi="Calibri"/>
                <w:lang w:eastAsia="es-CL"/>
              </w:rPr>
              <w:t>Anexo 2)</w:t>
            </w:r>
            <w:r>
              <w:rPr>
                <w:rFonts w:ascii="Calibri" w:eastAsia="Times New Roman" w:hAnsi="Calibri"/>
                <w:lang w:eastAsia="es-CL"/>
              </w:rPr>
              <w:t>.</w:t>
            </w:r>
          </w:p>
          <w:p w:rsidR="00B40C9B" w:rsidRDefault="00B40C9B" w:rsidP="00B40C9B">
            <w:pPr>
              <w:pStyle w:val="Prrafodelista"/>
              <w:ind w:left="549"/>
              <w:rPr>
                <w:rFonts w:ascii="Calibri" w:eastAsia="Times New Roman" w:hAnsi="Calibri"/>
                <w:lang w:eastAsia="es-CL"/>
              </w:rPr>
            </w:pPr>
          </w:p>
          <w:p w:rsidR="009A240D" w:rsidRDefault="009A240D" w:rsidP="009A240D">
            <w:pPr>
              <w:ind w:left="549"/>
            </w:pPr>
            <w:r>
              <w:t xml:space="preserve">A.     </w:t>
            </w:r>
            <w:r w:rsidRPr="00E750B8">
              <w:t>De los antecedentes</w:t>
            </w:r>
            <w:r>
              <w:t xml:space="preserve"> entregados</w:t>
            </w:r>
            <w:r w:rsidRPr="00E750B8">
              <w:t xml:space="preserve">, no hubo pronunciamiento </w:t>
            </w:r>
            <w:r>
              <w:t>por parte del organismo</w:t>
            </w:r>
            <w:r w:rsidRPr="00E750B8">
              <w:t xml:space="preserve"> público </w:t>
            </w:r>
            <w:r w:rsidR="00B40C9B">
              <w:t xml:space="preserve">experto </w:t>
            </w:r>
            <w:r w:rsidRPr="00E750B8">
              <w:t>encomendado.</w:t>
            </w:r>
          </w:p>
          <w:p w:rsidR="00B40C9B" w:rsidRDefault="00B40C9B" w:rsidP="00B40C9B"/>
          <w:p w:rsidR="00B40C9B" w:rsidRDefault="00B40C9B" w:rsidP="00B40C9B">
            <w:pPr>
              <w:autoSpaceDE w:val="0"/>
              <w:autoSpaceDN w:val="0"/>
              <w:adjustRightInd w:val="0"/>
              <w:rPr>
                <w:rFonts w:cs="Arial"/>
                <w:i/>
                <w:color w:val="141414"/>
                <w:sz w:val="18"/>
                <w:szCs w:val="18"/>
                <w:lang w:eastAsia="es-ES"/>
              </w:rPr>
            </w:pPr>
          </w:p>
          <w:p w:rsidR="00B40C9B" w:rsidRPr="009A240D" w:rsidRDefault="00B40C9B" w:rsidP="00B40C9B">
            <w:pPr>
              <w:ind w:left="708" w:hanging="679"/>
              <w:rPr>
                <w:rFonts w:ascii="Calibri" w:eastAsia="Times New Roman" w:hAnsi="Calibri"/>
                <w:lang w:eastAsia="es-CL"/>
              </w:rPr>
            </w:pPr>
            <w:r w:rsidRPr="009A240D">
              <w:rPr>
                <w:rFonts w:cs="Arial"/>
                <w:color w:val="141414"/>
                <w:sz w:val="18"/>
                <w:szCs w:val="18"/>
                <w:lang w:eastAsia="es-ES"/>
              </w:rPr>
              <w:t xml:space="preserve">III. </w:t>
            </w:r>
            <w:r>
              <w:rPr>
                <w:rFonts w:cs="Arial"/>
                <w:color w:val="141414"/>
                <w:sz w:val="18"/>
                <w:szCs w:val="18"/>
                <w:lang w:eastAsia="es-ES"/>
              </w:rPr>
              <w:t xml:space="preserve">       </w:t>
            </w:r>
            <w:r w:rsidRPr="009A240D">
              <w:t>La Superinten</w:t>
            </w:r>
            <w:r w:rsidR="00B663B6">
              <w:t>den</w:t>
            </w:r>
            <w:r w:rsidRPr="009A240D">
              <w:t>cia de</w:t>
            </w:r>
            <w:r w:rsidR="00B663B6">
              <w:t>l</w:t>
            </w:r>
            <w:r w:rsidRPr="009A240D">
              <w:t xml:space="preserve"> medio Ambiente a través de su ORD. MZN N°481 del 03 de Agosto del 2015, env</w:t>
            </w:r>
            <w:r w:rsidR="00B663B6">
              <w:t>ió</w:t>
            </w:r>
            <w:r w:rsidRPr="009A240D">
              <w:t xml:space="preserve"> los antecedentes solicitados en</w:t>
            </w:r>
            <w:r w:rsidRPr="009A240D">
              <w:rPr>
                <w:rFonts w:ascii="Calibri" w:eastAsia="Times New Roman" w:hAnsi="Calibri"/>
                <w:lang w:eastAsia="es-CL"/>
              </w:rPr>
              <w:t xml:space="preserve">  </w:t>
            </w:r>
            <w:r w:rsidR="00B663B6">
              <w:rPr>
                <w:rFonts w:ascii="Calibri" w:eastAsia="Times New Roman" w:hAnsi="Calibri"/>
                <w:lang w:eastAsia="es-CL"/>
              </w:rPr>
              <w:t xml:space="preserve">el </w:t>
            </w:r>
            <w:r w:rsidRPr="009A240D">
              <w:rPr>
                <w:rFonts w:ascii="Calibri" w:eastAsia="Times New Roman" w:hAnsi="Calibri"/>
                <w:lang w:eastAsia="es-CL"/>
              </w:rPr>
              <w:t>punto 9 de</w:t>
            </w:r>
            <w:r w:rsidR="00B663B6">
              <w:rPr>
                <w:rFonts w:ascii="Calibri" w:eastAsia="Times New Roman" w:hAnsi="Calibri"/>
                <w:lang w:eastAsia="es-CL"/>
              </w:rPr>
              <w:t>l</w:t>
            </w:r>
            <w:r w:rsidRPr="009A240D">
              <w:rPr>
                <w:rFonts w:ascii="Calibri" w:eastAsia="Times New Roman" w:hAnsi="Calibri"/>
                <w:lang w:eastAsia="es-CL"/>
              </w:rPr>
              <w:t xml:space="preserve"> Acta</w:t>
            </w:r>
            <w:r w:rsidRPr="009A240D">
              <w:t xml:space="preserve"> de inspección ambiental</w:t>
            </w:r>
            <w:r w:rsidR="00B663B6">
              <w:t>, los cuales</w:t>
            </w:r>
            <w:r w:rsidRPr="009A240D">
              <w:rPr>
                <w:rFonts w:ascii="Calibri" w:eastAsia="Times New Roman" w:hAnsi="Calibri"/>
                <w:lang w:eastAsia="es-CL"/>
              </w:rPr>
              <w:t xml:space="preserve"> fueron encomendados a la </w:t>
            </w:r>
            <w:r w:rsidRPr="009A240D">
              <w:t xml:space="preserve">Corporación Nacional Forestal (CONAF), al Servicio Nacional de Geología y Minería (SERNAGEOMIN) y SEREMI de Salud (MINSAL) </w:t>
            </w:r>
            <w:r>
              <w:t xml:space="preserve">de Tarapacá, </w:t>
            </w:r>
            <w:r w:rsidRPr="009A240D">
              <w:rPr>
                <w:rFonts w:ascii="Calibri" w:eastAsia="Times New Roman" w:hAnsi="Calibri"/>
                <w:lang w:eastAsia="es-CL"/>
              </w:rPr>
              <w:t>para su revisión y análisis experto. (</w:t>
            </w:r>
            <w:r>
              <w:rPr>
                <w:rFonts w:ascii="Calibri" w:eastAsia="Times New Roman" w:hAnsi="Calibri"/>
                <w:lang w:eastAsia="es-CL"/>
              </w:rPr>
              <w:t>Anexo 3</w:t>
            </w:r>
            <w:r w:rsidRPr="009A240D">
              <w:rPr>
                <w:rFonts w:ascii="Calibri" w:eastAsia="Times New Roman" w:hAnsi="Calibri"/>
                <w:lang w:eastAsia="es-CL"/>
              </w:rPr>
              <w:t>)</w:t>
            </w:r>
            <w:r>
              <w:rPr>
                <w:rFonts w:ascii="Calibri" w:eastAsia="Times New Roman" w:hAnsi="Calibri"/>
                <w:lang w:eastAsia="es-CL"/>
              </w:rPr>
              <w:t>.</w:t>
            </w:r>
          </w:p>
          <w:p w:rsidR="00B40C9B" w:rsidRDefault="00B40C9B" w:rsidP="00B40C9B"/>
          <w:p w:rsidR="00B40C9B" w:rsidRDefault="00B40C9B" w:rsidP="00B40C9B">
            <w:pPr>
              <w:ind w:left="549"/>
            </w:pPr>
            <w:r>
              <w:t xml:space="preserve">A.     </w:t>
            </w:r>
            <w:r w:rsidRPr="00E750B8">
              <w:t>De los antecedentes</w:t>
            </w:r>
            <w:r>
              <w:t xml:space="preserve"> entregados</w:t>
            </w:r>
            <w:r w:rsidRPr="00E750B8">
              <w:t xml:space="preserve">, no hubo pronunciamiento </w:t>
            </w:r>
            <w:r>
              <w:t>por parte del organismo</w:t>
            </w:r>
            <w:r w:rsidRPr="00E750B8">
              <w:t xml:space="preserve"> público </w:t>
            </w:r>
            <w:r>
              <w:t xml:space="preserve">experto </w:t>
            </w:r>
            <w:r w:rsidRPr="00E750B8">
              <w:t>encomendado.</w:t>
            </w:r>
          </w:p>
          <w:p w:rsidR="002E0106" w:rsidRPr="00B2484A" w:rsidRDefault="002E0106" w:rsidP="00B2484A">
            <w:pPr>
              <w:autoSpaceDE w:val="0"/>
              <w:autoSpaceDN w:val="0"/>
              <w:adjustRightInd w:val="0"/>
              <w:rPr>
                <w:rFonts w:cs="Arial"/>
                <w:i/>
                <w:color w:val="1E1E1E"/>
                <w:lang w:eastAsia="es-ES"/>
              </w:rPr>
            </w:pPr>
          </w:p>
        </w:tc>
      </w:tr>
    </w:tbl>
    <w:p w:rsidR="00010D01" w:rsidRDefault="00010D01" w:rsidP="00E545B0"/>
    <w:p w:rsidR="00E545B0" w:rsidRDefault="005E13D8" w:rsidP="00757833">
      <w:pPr>
        <w:pStyle w:val="Ttulo2"/>
        <w:numPr>
          <w:ilvl w:val="1"/>
          <w:numId w:val="23"/>
        </w:numPr>
      </w:pPr>
      <w:r>
        <w:t>A</w:t>
      </w:r>
      <w:r w:rsidR="003F6A98">
        <w:t>fectación al Patrimonio C</w:t>
      </w:r>
      <w:r w:rsidR="0000066E">
        <w:t>ultural</w:t>
      </w:r>
      <w:r w:rsidR="00CD3933">
        <w:t>.</w:t>
      </w:r>
    </w:p>
    <w:p w:rsidR="00E545B0" w:rsidRDefault="00E545B0" w:rsidP="00E545B0"/>
    <w:tbl>
      <w:tblPr>
        <w:tblStyle w:val="Tablaconcuadrcula"/>
        <w:tblW w:w="5000" w:type="pct"/>
        <w:tblLook w:val="04A0" w:firstRow="1" w:lastRow="0" w:firstColumn="1" w:lastColumn="0" w:noHBand="0" w:noVBand="1"/>
      </w:tblPr>
      <w:tblGrid>
        <w:gridCol w:w="3768"/>
        <w:gridCol w:w="9794"/>
      </w:tblGrid>
      <w:tr w:rsidR="00E545B0" w:rsidRPr="0025129B" w:rsidTr="00E52CA1">
        <w:trPr>
          <w:trHeight w:val="142"/>
        </w:trPr>
        <w:tc>
          <w:tcPr>
            <w:tcW w:w="1389" w:type="pct"/>
          </w:tcPr>
          <w:p w:rsidR="00E545B0" w:rsidRPr="0025129B" w:rsidRDefault="00E545B0" w:rsidP="00E52CA1">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rsidR="00E545B0" w:rsidRPr="0025129B" w:rsidRDefault="00E545B0" w:rsidP="00E52CA1">
            <w:r w:rsidRPr="0025129B">
              <w:rPr>
                <w:rFonts w:eastAsia="Times New Roman"/>
                <w:b/>
                <w:bCs/>
                <w:color w:val="000000"/>
                <w:lang w:eastAsia="es-CL"/>
              </w:rPr>
              <w:t>Estación</w:t>
            </w:r>
            <w:r w:rsidR="000321FC">
              <w:rPr>
                <w:rFonts w:eastAsia="Times New Roman"/>
                <w:b/>
                <w:bCs/>
                <w:color w:val="000000"/>
                <w:lang w:eastAsia="es-CL"/>
              </w:rPr>
              <w:t xml:space="preserve"> Negreiros</w:t>
            </w:r>
            <w:r>
              <w:rPr>
                <w:rFonts w:eastAsia="Times New Roman"/>
                <w:b/>
                <w:bCs/>
                <w:color w:val="000000"/>
                <w:lang w:eastAsia="es-CL"/>
              </w:rPr>
              <w:t xml:space="preserve"> N°</w:t>
            </w:r>
            <w:r w:rsidRPr="0025129B">
              <w:rPr>
                <w:rFonts w:eastAsia="Times New Roman"/>
                <w:color w:val="000000"/>
                <w:lang w:eastAsia="es-CL"/>
              </w:rPr>
              <w:t>:</w:t>
            </w:r>
            <w:r w:rsidR="000321FC">
              <w:rPr>
                <w:rFonts w:eastAsia="Times New Roman"/>
                <w:color w:val="000000"/>
                <w:lang w:eastAsia="es-CL"/>
              </w:rPr>
              <w:t xml:space="preserve"> 7</w:t>
            </w:r>
          </w:p>
        </w:tc>
      </w:tr>
      <w:tr w:rsidR="00E545B0" w:rsidRPr="0025129B" w:rsidTr="00E52CA1">
        <w:trPr>
          <w:trHeight w:val="142"/>
        </w:trPr>
        <w:tc>
          <w:tcPr>
            <w:tcW w:w="5000" w:type="pct"/>
            <w:gridSpan w:val="2"/>
          </w:tcPr>
          <w:p w:rsidR="00830D07" w:rsidRDefault="00E545B0" w:rsidP="00E52CA1">
            <w:pPr>
              <w:rPr>
                <w:rFonts w:eastAsia="Times New Roman"/>
                <w:b/>
                <w:bCs/>
                <w:color w:val="000000"/>
                <w:lang w:eastAsia="es-CL"/>
              </w:rPr>
            </w:pPr>
            <w:r w:rsidRPr="007527EC">
              <w:rPr>
                <w:rFonts w:eastAsia="Times New Roman"/>
                <w:b/>
                <w:bCs/>
                <w:color w:val="000000"/>
                <w:lang w:eastAsia="es-CL"/>
              </w:rPr>
              <w:t xml:space="preserve">Documentación solicitada y entregada: </w:t>
            </w:r>
          </w:p>
          <w:p w:rsidR="008A17F4" w:rsidRPr="00830D07" w:rsidRDefault="008A17F4" w:rsidP="00E52CA1">
            <w:pPr>
              <w:rPr>
                <w:rFonts w:eastAsia="Times New Roman"/>
                <w:b/>
                <w:bCs/>
                <w:color w:val="000000"/>
                <w:lang w:eastAsia="es-CL"/>
              </w:rPr>
            </w:pPr>
          </w:p>
          <w:p w:rsidR="00830D07" w:rsidRDefault="00E545B0" w:rsidP="00757833">
            <w:pPr>
              <w:pStyle w:val="Prrafodelista"/>
              <w:numPr>
                <w:ilvl w:val="0"/>
                <w:numId w:val="35"/>
              </w:numPr>
              <w:rPr>
                <w:lang w:eastAsia="es-ES"/>
              </w:rPr>
            </w:pPr>
            <w:r w:rsidRPr="00830D07">
              <w:rPr>
                <w:lang w:eastAsia="es-ES"/>
              </w:rPr>
              <w:t>Informe de cercado de rasgos lineales y áreas de explotación calichera correspondientes al año 1 de explotación. El informe deberá incluir fecha de implementación, fotografía inicial de los sitios y luego con los cercados, planimetría de los cercados, Kmz</w:t>
            </w:r>
            <w:r w:rsidR="00830D07">
              <w:rPr>
                <w:lang w:eastAsia="es-ES"/>
              </w:rPr>
              <w:t xml:space="preserve"> con punto central y de cercos.</w:t>
            </w:r>
          </w:p>
          <w:p w:rsidR="00830D07" w:rsidRPr="00830D07" w:rsidRDefault="00E545B0" w:rsidP="00757833">
            <w:pPr>
              <w:pStyle w:val="Prrafodelista"/>
              <w:numPr>
                <w:ilvl w:val="0"/>
                <w:numId w:val="35"/>
              </w:numPr>
              <w:rPr>
                <w:lang w:eastAsia="es-ES"/>
              </w:rPr>
            </w:pPr>
            <w:r w:rsidRPr="00830D07">
              <w:rPr>
                <w:rFonts w:cs="NimbusSanL"/>
                <w:color w:val="131313"/>
                <w:lang w:eastAsia="es-ES"/>
              </w:rPr>
              <w:t>Informe de cercado de rasgos lineales y áreas de explotación calichera correspondientes al año 2 de explotación. El informe deberá incluir fecha de implementación, fotografía inicial de los sitios y luego con los cercados, planimetría de los cercados, Kmz con punto central y de cercos.</w:t>
            </w:r>
          </w:p>
          <w:p w:rsidR="00830D07" w:rsidRPr="00830D07" w:rsidRDefault="00E545B0" w:rsidP="00757833">
            <w:pPr>
              <w:pStyle w:val="Prrafodelista"/>
              <w:numPr>
                <w:ilvl w:val="0"/>
                <w:numId w:val="35"/>
              </w:numPr>
              <w:rPr>
                <w:lang w:eastAsia="es-ES"/>
              </w:rPr>
            </w:pPr>
            <w:r w:rsidRPr="00830D07">
              <w:rPr>
                <w:rFonts w:cs="NimbusSanL"/>
                <w:color w:val="242424"/>
                <w:lang w:eastAsia="es-ES"/>
              </w:rPr>
              <w:t xml:space="preserve">Cronograma </w:t>
            </w:r>
            <w:r w:rsidRPr="00830D07">
              <w:rPr>
                <w:rFonts w:cs="NimbusSanL"/>
                <w:color w:val="131313"/>
                <w:lang w:eastAsia="es-ES"/>
              </w:rPr>
              <w:t>de explotación de yodo en relación al cumplimiento de las medidas de registro y cercado del Patrimonio Arqueológico. Se deberá explicitar el por</w:t>
            </w:r>
            <w:r w:rsidR="000321FC" w:rsidRPr="00830D07">
              <w:rPr>
                <w:rFonts w:cs="NimbusSanL"/>
                <w:color w:val="131313"/>
                <w:lang w:eastAsia="es-ES"/>
              </w:rPr>
              <w:t xml:space="preserve"> </w:t>
            </w:r>
            <w:r w:rsidRPr="00830D07">
              <w:rPr>
                <w:rFonts w:cs="NimbusSanL"/>
                <w:color w:val="131313"/>
                <w:lang w:eastAsia="es-ES"/>
              </w:rPr>
              <w:t>qué de los cambios en el cronograma en relación al Anexo 5 de la Adenda</w:t>
            </w:r>
            <w:r w:rsidR="001677DD" w:rsidRPr="00830D07">
              <w:rPr>
                <w:rFonts w:cs="NimbusSanL"/>
                <w:color w:val="131313"/>
                <w:lang w:eastAsia="es-ES"/>
              </w:rPr>
              <w:t xml:space="preserve"> 2</w:t>
            </w:r>
            <w:r w:rsidRPr="00830D07">
              <w:rPr>
                <w:rFonts w:cs="NimbusSanL"/>
                <w:color w:val="131313"/>
                <w:lang w:eastAsia="es-ES"/>
              </w:rPr>
              <w:t>.</w:t>
            </w:r>
          </w:p>
          <w:p w:rsidR="00830D07" w:rsidRPr="00830D07" w:rsidRDefault="00E545B0" w:rsidP="00757833">
            <w:pPr>
              <w:pStyle w:val="Prrafodelista"/>
              <w:numPr>
                <w:ilvl w:val="0"/>
                <w:numId w:val="35"/>
              </w:numPr>
              <w:rPr>
                <w:lang w:eastAsia="es-ES"/>
              </w:rPr>
            </w:pPr>
            <w:r w:rsidRPr="00830D07">
              <w:rPr>
                <w:rFonts w:cs="NimbusSanL"/>
                <w:color w:val="131313"/>
                <w:lang w:eastAsia="es-ES"/>
              </w:rPr>
              <w:t>Informe de monitoreo de salitreras según lo solicitado por el CMN en el proceso de evaluación.</w:t>
            </w:r>
          </w:p>
          <w:p w:rsidR="00E545B0" w:rsidRPr="00830D07" w:rsidRDefault="00E545B0" w:rsidP="00757833">
            <w:pPr>
              <w:pStyle w:val="Prrafodelista"/>
              <w:numPr>
                <w:ilvl w:val="0"/>
                <w:numId w:val="35"/>
              </w:numPr>
              <w:rPr>
                <w:lang w:eastAsia="es-ES"/>
              </w:rPr>
            </w:pPr>
            <w:r w:rsidRPr="00830D07">
              <w:rPr>
                <w:rFonts w:cs="NimbusSanL"/>
                <w:color w:val="131313"/>
                <w:lang w:eastAsia="es-ES"/>
              </w:rPr>
              <w:t>Informe de registros de rasgos lineales de acuerdo a las especificaciones enregadas por el CMN en el proceso de evaluación.</w:t>
            </w:r>
          </w:p>
          <w:p w:rsidR="00830D07" w:rsidRPr="00830D07" w:rsidRDefault="00830D07" w:rsidP="00830D07">
            <w:pPr>
              <w:pStyle w:val="Prrafodelista"/>
              <w:ind w:left="360"/>
              <w:rPr>
                <w:lang w:eastAsia="es-ES"/>
              </w:rPr>
            </w:pPr>
          </w:p>
        </w:tc>
      </w:tr>
      <w:tr w:rsidR="00E545B0" w:rsidRPr="0025129B" w:rsidTr="00E52CA1">
        <w:trPr>
          <w:trHeight w:val="319"/>
        </w:trPr>
        <w:tc>
          <w:tcPr>
            <w:tcW w:w="5000" w:type="pct"/>
            <w:gridSpan w:val="2"/>
            <w:tcBorders>
              <w:bottom w:val="single" w:sz="4" w:space="0" w:color="auto"/>
            </w:tcBorders>
          </w:tcPr>
          <w:p w:rsidR="00830D07" w:rsidRDefault="000321FC" w:rsidP="00E52CA1">
            <w:pPr>
              <w:rPr>
                <w:b/>
              </w:rPr>
            </w:pPr>
            <w:r>
              <w:rPr>
                <w:b/>
              </w:rPr>
              <w:t>Exigencias:</w:t>
            </w:r>
          </w:p>
          <w:p w:rsidR="008A17F4" w:rsidRDefault="008A17F4" w:rsidP="00E52CA1">
            <w:pPr>
              <w:rPr>
                <w:b/>
              </w:rPr>
            </w:pPr>
          </w:p>
          <w:p w:rsidR="00633385" w:rsidRPr="00633385" w:rsidRDefault="00633385" w:rsidP="00633385">
            <w:pPr>
              <w:rPr>
                <w:b/>
              </w:rPr>
            </w:pPr>
            <w:r w:rsidRPr="00633385">
              <w:rPr>
                <w:b/>
              </w:rPr>
              <w:t>RCA 90/2014, Puntos 3.2.4</w:t>
            </w:r>
          </w:p>
          <w:p w:rsidR="00633385" w:rsidRPr="00633385" w:rsidRDefault="00633385" w:rsidP="00757833">
            <w:pPr>
              <w:pStyle w:val="Prrafodelista"/>
              <w:numPr>
                <w:ilvl w:val="0"/>
                <w:numId w:val="13"/>
              </w:numPr>
              <w:ind w:left="360"/>
            </w:pPr>
            <w:r w:rsidRPr="00633385">
              <w:t>Cabe señalar que tanto el registro exhaustivo de Áreas de Explotación de Caliche (AEC) y Rasgos Lineales (RL) como la recolección serán realizados en una sola etapa, de manera previa al inicio de la obras del proyecto.</w:t>
            </w:r>
          </w:p>
          <w:p w:rsidR="00633385" w:rsidRPr="008E1564" w:rsidRDefault="00633385" w:rsidP="00757833">
            <w:pPr>
              <w:pStyle w:val="Prrafodelista"/>
              <w:numPr>
                <w:ilvl w:val="0"/>
                <w:numId w:val="13"/>
              </w:numPr>
              <w:ind w:left="360"/>
            </w:pPr>
            <w:r w:rsidRPr="00633385">
              <w:t xml:space="preserve">Debido a que el proyecto contempla tronaduras de tres a cuatro veces por semana, se realizará </w:t>
            </w:r>
            <w:r w:rsidRPr="000321FC">
              <w:t xml:space="preserve">un </w:t>
            </w:r>
            <w:r w:rsidRPr="000321FC">
              <w:rPr>
                <w:bCs/>
              </w:rPr>
              <w:t>monitoreo mensual para constatar el estado de sitios y cercos,</w:t>
            </w:r>
            <w:r w:rsidRPr="000321FC">
              <w:t xml:space="preserve"> el que estará asociado a la programación del proyecto. Será efectuado por un conservador con experiencia</w:t>
            </w:r>
            <w:r w:rsidRPr="00633385">
              <w:t xml:space="preserve"> en este tipo de inmuebles a fin que determine los efectos del material </w:t>
            </w:r>
            <w:r w:rsidRPr="008E1564">
              <w:t>particulado proveniente de las tronaduras sobre estos bienes.</w:t>
            </w:r>
            <w:r w:rsidR="00B2484A">
              <w:t>(Consideraciones en Adenda 2)</w:t>
            </w:r>
          </w:p>
          <w:p w:rsidR="0017599F" w:rsidRPr="0017599F" w:rsidRDefault="00633385" w:rsidP="00757833">
            <w:pPr>
              <w:pStyle w:val="Prrafodelista"/>
              <w:numPr>
                <w:ilvl w:val="0"/>
                <w:numId w:val="13"/>
              </w:numPr>
              <w:ind w:left="360"/>
              <w:rPr>
                <w:color w:val="FF0000"/>
              </w:rPr>
            </w:pPr>
            <w:r w:rsidRPr="008E1564">
              <w:rPr>
                <w:bCs/>
              </w:rPr>
              <w:t>El primer monitoreo se realizará antes del inicio de las obras a modo de catastro,</w:t>
            </w:r>
            <w:r w:rsidRPr="008E1564">
              <w:t xml:space="preserve"> base sobre el cual se podrá evaluar los posibles deterioros posteriores. Estos informes serán remitidos a la Superintendencia de Medio Ambiente y al Consejo de</w:t>
            </w:r>
            <w:r w:rsidRPr="00633385">
              <w:t xml:space="preserve"> Monumentos Nacionales para su visación cada tres meses</w:t>
            </w:r>
            <w:r w:rsidR="0017599F">
              <w:t>…</w:t>
            </w:r>
            <w:r w:rsidRPr="00633385">
              <w:t xml:space="preserve"> </w:t>
            </w:r>
          </w:p>
          <w:p w:rsidR="001437AB" w:rsidRPr="00B2484A" w:rsidRDefault="001437AB" w:rsidP="00757833">
            <w:pPr>
              <w:pStyle w:val="Prrafodelista"/>
              <w:numPr>
                <w:ilvl w:val="0"/>
                <w:numId w:val="13"/>
              </w:numPr>
              <w:ind w:left="360"/>
              <w:rPr>
                <w:color w:val="FF0000"/>
              </w:rPr>
            </w:pPr>
            <w:r w:rsidRPr="001437AB">
              <w:t>En el Anexo 4 de la Adenda 2, se incluye la planimetría asociada a las restricciones arqueológicas al plan de explotación minero y en el Anexo 5 de la Adenda 2 se presenta la planimetría a escala 1:10.000, la cual incorpora los sitios arqueológicos y sus áreas, los hallazgos aislados, las áreas de exclusión y el buffer de protección de 50 m, las oficinas salitreras, sus áreas y el buffer de protección de 700 m y las áreas de explotación del proyecto.</w:t>
            </w:r>
            <w:r w:rsidR="00B2484A">
              <w:t xml:space="preserve"> (Consideraciones en Adenda 2)</w:t>
            </w:r>
            <w:r w:rsidR="00E24C16">
              <w:t>.</w:t>
            </w:r>
          </w:p>
          <w:p w:rsidR="008A17F4" w:rsidRPr="00B2484A" w:rsidRDefault="008A17F4" w:rsidP="00E91EED">
            <w:pPr>
              <w:pStyle w:val="Prrafodelista"/>
              <w:ind w:left="360"/>
              <w:rPr>
                <w:color w:val="FF0000"/>
              </w:rPr>
            </w:pPr>
          </w:p>
          <w:p w:rsidR="008A17F4" w:rsidRDefault="008A17F4" w:rsidP="008A17F4">
            <w:r>
              <w:rPr>
                <w:b/>
              </w:rPr>
              <w:t xml:space="preserve">Resolución SMA </w:t>
            </w:r>
            <w:r w:rsidRPr="002C4EC0">
              <w:rPr>
                <w:b/>
              </w:rPr>
              <w:t>223/2015</w:t>
            </w:r>
            <w:r>
              <w:rPr>
                <w:b/>
              </w:rPr>
              <w:t>,</w:t>
            </w:r>
            <w:r>
              <w:t xml:space="preserve"> </w:t>
            </w:r>
            <w:r w:rsidRPr="00587BB5">
              <w:rPr>
                <w:b/>
              </w:rPr>
              <w:t xml:space="preserve">Artículo vigésimo séptimo. </w:t>
            </w:r>
          </w:p>
          <w:p w:rsidR="008A17F4" w:rsidRPr="00B2484A" w:rsidRDefault="008A17F4" w:rsidP="008A17F4">
            <w:pPr>
              <w:pStyle w:val="Prrafodelista"/>
              <w:numPr>
                <w:ilvl w:val="0"/>
                <w:numId w:val="13"/>
              </w:numPr>
              <w:ind w:left="360"/>
              <w:rPr>
                <w:color w:val="FF0000"/>
              </w:rPr>
            </w:pPr>
            <w:r>
              <w:t>“</w:t>
            </w:r>
            <w:r w:rsidRPr="00630AEA">
              <w:rPr>
                <w:i/>
              </w:rPr>
              <w:t xml:space="preserve">… los titulares de proyectos </w:t>
            </w:r>
            <w:r>
              <w:rPr>
                <w:i/>
              </w:rPr>
              <w:t>…</w:t>
            </w:r>
            <w:r w:rsidRPr="00630AEA">
              <w:rPr>
                <w:i/>
              </w:rPr>
              <w:t>deberán ingresar los informes de seguimiento ambiental y, en general, cualquier otra información destinada al seguimiento del proyecto o actividad, según las obligaciones establecidas en dicha resolución</w:t>
            </w:r>
            <w:r>
              <w:t>…</w:t>
            </w:r>
          </w:p>
          <w:p w:rsidR="008A17F4" w:rsidRDefault="008A17F4" w:rsidP="00B2484A">
            <w:pPr>
              <w:pStyle w:val="Prrafodelista"/>
              <w:ind w:left="360"/>
              <w:rPr>
                <w:color w:val="FF0000"/>
              </w:rPr>
            </w:pPr>
          </w:p>
          <w:p w:rsidR="008A17F4" w:rsidRDefault="008A17F4" w:rsidP="00B2484A">
            <w:pPr>
              <w:pStyle w:val="Prrafodelista"/>
              <w:ind w:left="360"/>
              <w:rPr>
                <w:color w:val="FF0000"/>
              </w:rPr>
            </w:pPr>
          </w:p>
          <w:p w:rsidR="008A17F4" w:rsidRDefault="008A17F4" w:rsidP="00B2484A">
            <w:pPr>
              <w:pStyle w:val="Prrafodelista"/>
              <w:ind w:left="360"/>
              <w:rPr>
                <w:color w:val="FF0000"/>
              </w:rPr>
            </w:pPr>
          </w:p>
          <w:p w:rsidR="008A17F4" w:rsidRDefault="008A17F4" w:rsidP="00B2484A">
            <w:pPr>
              <w:pStyle w:val="Prrafodelista"/>
              <w:ind w:left="360"/>
              <w:rPr>
                <w:color w:val="FF0000"/>
              </w:rPr>
            </w:pPr>
          </w:p>
          <w:p w:rsidR="008A17F4" w:rsidRPr="001437AB" w:rsidRDefault="008A17F4" w:rsidP="00B2484A">
            <w:pPr>
              <w:pStyle w:val="Prrafodelista"/>
              <w:ind w:left="360"/>
              <w:rPr>
                <w:color w:val="FF0000"/>
              </w:rPr>
            </w:pPr>
          </w:p>
        </w:tc>
      </w:tr>
      <w:tr w:rsidR="00E545B0" w:rsidRPr="0025129B" w:rsidTr="00E52CA1">
        <w:trPr>
          <w:trHeight w:val="627"/>
        </w:trPr>
        <w:tc>
          <w:tcPr>
            <w:tcW w:w="5000" w:type="pct"/>
            <w:gridSpan w:val="2"/>
          </w:tcPr>
          <w:p w:rsidR="00E545B0" w:rsidRDefault="000321FC" w:rsidP="00E52CA1">
            <w:pPr>
              <w:jc w:val="left"/>
              <w:rPr>
                <w:b/>
              </w:rPr>
            </w:pPr>
            <w:r>
              <w:rPr>
                <w:b/>
              </w:rPr>
              <w:lastRenderedPageBreak/>
              <w:t>Hecho</w:t>
            </w:r>
            <w:r w:rsidR="00E545B0" w:rsidRPr="007527EC">
              <w:rPr>
                <w:b/>
              </w:rPr>
              <w:t>s:</w:t>
            </w:r>
          </w:p>
          <w:p w:rsidR="008A17F4" w:rsidRDefault="008A17F4" w:rsidP="00E52CA1">
            <w:pPr>
              <w:jc w:val="left"/>
            </w:pPr>
          </w:p>
          <w:p w:rsidR="00E545B0" w:rsidRPr="00EF6DC8" w:rsidRDefault="00E545B0" w:rsidP="00E52CA1">
            <w:pPr>
              <w:rPr>
                <w:b/>
                <w:color w:val="FF0000"/>
                <w:u w:val="single"/>
              </w:rPr>
            </w:pPr>
            <w:r w:rsidRPr="00EF6DC8">
              <w:rPr>
                <w:b/>
                <w:u w:val="single"/>
              </w:rPr>
              <w:t>Faena Negreiro</w:t>
            </w:r>
            <w:r w:rsidR="000321FC">
              <w:rPr>
                <w:b/>
                <w:u w:val="single"/>
              </w:rPr>
              <w:t>s</w:t>
            </w:r>
          </w:p>
          <w:p w:rsidR="00F200A4" w:rsidRDefault="00F200A4" w:rsidP="00F200A4">
            <w:pPr>
              <w:autoSpaceDE w:val="0"/>
              <w:autoSpaceDN w:val="0"/>
              <w:adjustRightInd w:val="0"/>
              <w:rPr>
                <w:b/>
                <w:color w:val="FF0000"/>
              </w:rPr>
            </w:pPr>
          </w:p>
          <w:p w:rsidR="00F200A4" w:rsidRPr="00F200A4" w:rsidRDefault="00984603" w:rsidP="00757833">
            <w:pPr>
              <w:pStyle w:val="Prrafodelista"/>
              <w:numPr>
                <w:ilvl w:val="0"/>
                <w:numId w:val="8"/>
              </w:numPr>
              <w:autoSpaceDE w:val="0"/>
              <w:autoSpaceDN w:val="0"/>
              <w:adjustRightInd w:val="0"/>
              <w:rPr>
                <w:lang w:eastAsia="es-ES"/>
              </w:rPr>
            </w:pPr>
            <w:r>
              <w:rPr>
                <w:rFonts w:cs="Arial"/>
                <w:color w:val="121212"/>
                <w:lang w:eastAsia="es-ES"/>
              </w:rPr>
              <w:t>S</w:t>
            </w:r>
            <w:r w:rsidR="00E545B0" w:rsidRPr="00F200A4">
              <w:rPr>
                <w:rFonts w:cs="Arial"/>
                <w:color w:val="121212"/>
                <w:lang w:eastAsia="es-ES"/>
              </w:rPr>
              <w:t>e revisaron los sectores con sitios arqueológicos a proteger mediante cercos relacionados a las áreas de explotación de yodo correspondientes al año 1 (Anexo 5 Adenda 2), es decir: sector 1 (1) con los rasgos lineales RL 91, RL 76 Y RL 242; Y sector 1(2) con las Áreas de explotación calichera (AEC) 9, 10 y 31  y los rasgos lineales RL 5, RL 7, RL 8, RL 15, RL 21, RL 22, RL 76, RL 87, RL 91.</w:t>
            </w:r>
            <w:r w:rsidR="00F200A4">
              <w:rPr>
                <w:rFonts w:cs="Arial"/>
                <w:color w:val="121212"/>
                <w:lang w:eastAsia="es-ES"/>
              </w:rPr>
              <w:t xml:space="preserve"> </w:t>
            </w:r>
            <w:r w:rsidR="00E545B0" w:rsidRPr="00F200A4">
              <w:rPr>
                <w:rFonts w:cs="Arial"/>
                <w:color w:val="121212"/>
                <w:lang w:eastAsia="es-ES"/>
              </w:rPr>
              <w:t>EI sector 1(1) Esta area fue revisada en compañía de la Srta. Callpa y  el Sr. Waldo Gonzalez</w:t>
            </w:r>
            <w:r w:rsidR="00EF3073">
              <w:rPr>
                <w:rFonts w:cs="Arial"/>
                <w:color w:val="121212"/>
                <w:lang w:eastAsia="es-ES"/>
              </w:rPr>
              <w:t xml:space="preserve"> </w:t>
            </w:r>
            <w:r w:rsidR="00E545B0" w:rsidRPr="00F200A4">
              <w:rPr>
                <w:rFonts w:cs="Arial"/>
                <w:color w:val="121212"/>
                <w:lang w:eastAsia="es-ES"/>
              </w:rPr>
              <w:t xml:space="preserve">de COSAYACH. AI respecto se constató lo siguiente: </w:t>
            </w:r>
          </w:p>
          <w:p w:rsidR="00F200A4" w:rsidRPr="00F200A4" w:rsidRDefault="00F200A4" w:rsidP="00F200A4">
            <w:pPr>
              <w:pStyle w:val="Prrafodelista"/>
              <w:autoSpaceDE w:val="0"/>
              <w:autoSpaceDN w:val="0"/>
              <w:adjustRightInd w:val="0"/>
              <w:ind w:left="360"/>
              <w:rPr>
                <w:lang w:eastAsia="es-ES"/>
              </w:rPr>
            </w:pPr>
          </w:p>
          <w:p w:rsidR="00F200A4" w:rsidRPr="00F200A4" w:rsidRDefault="00E545B0" w:rsidP="00757833">
            <w:pPr>
              <w:pStyle w:val="Prrafodelista"/>
              <w:numPr>
                <w:ilvl w:val="0"/>
                <w:numId w:val="8"/>
              </w:numPr>
              <w:autoSpaceDE w:val="0"/>
              <w:autoSpaceDN w:val="0"/>
              <w:adjustRightInd w:val="0"/>
              <w:rPr>
                <w:lang w:eastAsia="es-ES"/>
              </w:rPr>
            </w:pPr>
            <w:r w:rsidRPr="00F200A4">
              <w:rPr>
                <w:rFonts w:cs="Arial"/>
                <w:color w:val="121212"/>
                <w:lang w:eastAsia="es-ES"/>
              </w:rPr>
              <w:t>Los rasgos lineales RL91, RL76 Y RL242 se encontraban cercados con polines y malla ovejera.</w:t>
            </w:r>
          </w:p>
          <w:p w:rsidR="00F200A4" w:rsidRPr="00F200A4" w:rsidRDefault="00F200A4" w:rsidP="00F200A4">
            <w:pPr>
              <w:autoSpaceDE w:val="0"/>
              <w:autoSpaceDN w:val="0"/>
              <w:adjustRightInd w:val="0"/>
              <w:rPr>
                <w:lang w:eastAsia="es-ES"/>
              </w:rPr>
            </w:pPr>
          </w:p>
          <w:p w:rsidR="00F200A4" w:rsidRPr="00F200A4" w:rsidRDefault="00E545B0" w:rsidP="00757833">
            <w:pPr>
              <w:pStyle w:val="Prrafodelista"/>
              <w:numPr>
                <w:ilvl w:val="0"/>
                <w:numId w:val="8"/>
              </w:numPr>
              <w:autoSpaceDE w:val="0"/>
              <w:autoSpaceDN w:val="0"/>
              <w:adjustRightInd w:val="0"/>
              <w:rPr>
                <w:lang w:eastAsia="es-ES"/>
              </w:rPr>
            </w:pPr>
            <w:r w:rsidRPr="00F200A4">
              <w:rPr>
                <w:rFonts w:cs="Arial"/>
                <w:color w:val="121212"/>
                <w:lang w:eastAsia="es-ES"/>
              </w:rPr>
              <w:t>Se informó que el cercado de</w:t>
            </w:r>
            <w:r w:rsidRPr="00F200A4">
              <w:rPr>
                <w:rFonts w:cs="Arial"/>
                <w:color w:val="252525"/>
                <w:lang w:eastAsia="es-ES"/>
              </w:rPr>
              <w:t xml:space="preserve">l </w:t>
            </w:r>
            <w:r w:rsidRPr="00F200A4">
              <w:rPr>
                <w:rFonts w:cs="Arial"/>
                <w:color w:val="121212"/>
                <w:lang w:eastAsia="es-ES"/>
              </w:rPr>
              <w:t>RL91 incluía los rasgos lineales RL 245, 57, 90 y el AEC 24, es decir, áreas de exclusión arqueológica correspondientes al año 2. Se tom</w:t>
            </w:r>
            <w:r w:rsidR="009925D8">
              <w:rPr>
                <w:rFonts w:cs="Arial"/>
                <w:color w:val="121212"/>
                <w:lang w:eastAsia="es-ES"/>
              </w:rPr>
              <w:t>ó</w:t>
            </w:r>
            <w:r w:rsidRPr="00F200A4">
              <w:rPr>
                <w:rFonts w:cs="Arial"/>
                <w:color w:val="121212"/>
                <w:lang w:eastAsia="es-ES"/>
              </w:rPr>
              <w:t xml:space="preserve"> el punto en cerco correspon</w:t>
            </w:r>
            <w:r w:rsidR="009E1152">
              <w:rPr>
                <w:rFonts w:cs="Arial"/>
                <w:color w:val="121212"/>
                <w:lang w:eastAsia="es-ES"/>
              </w:rPr>
              <w:t>d</w:t>
            </w:r>
            <w:r w:rsidRPr="00F200A4">
              <w:rPr>
                <w:rFonts w:cs="Arial"/>
                <w:color w:val="121212"/>
                <w:lang w:eastAsia="es-ES"/>
              </w:rPr>
              <w:t>iente a la</w:t>
            </w:r>
            <w:r w:rsidR="009925D8">
              <w:rPr>
                <w:rFonts w:cs="Arial"/>
                <w:color w:val="121212"/>
                <w:lang w:eastAsia="es-ES"/>
              </w:rPr>
              <w:t>s</w:t>
            </w:r>
            <w:r w:rsidRPr="00F200A4">
              <w:rPr>
                <w:rFonts w:cs="Arial"/>
                <w:color w:val="121212"/>
                <w:lang w:eastAsia="es-ES"/>
              </w:rPr>
              <w:t xml:space="preserve"> coordenada</w:t>
            </w:r>
            <w:r w:rsidR="009925D8">
              <w:rPr>
                <w:rFonts w:cs="Arial"/>
                <w:color w:val="121212"/>
                <w:lang w:eastAsia="es-ES"/>
              </w:rPr>
              <w:t>s</w:t>
            </w:r>
            <w:r w:rsidRPr="00F200A4">
              <w:rPr>
                <w:rFonts w:cs="Arial"/>
                <w:color w:val="121212"/>
                <w:lang w:eastAsia="es-ES"/>
              </w:rPr>
              <w:t xml:space="preserve"> </w:t>
            </w:r>
            <w:r w:rsidRPr="00F200A4">
              <w:rPr>
                <w:rFonts w:cs="NimbusSanL"/>
                <w:lang w:eastAsia="es-ES"/>
              </w:rPr>
              <w:t xml:space="preserve">UTM </w:t>
            </w:r>
            <w:r w:rsidR="009E1152">
              <w:rPr>
                <w:rFonts w:cs="NimbusSanL"/>
                <w:lang w:eastAsia="es-ES"/>
              </w:rPr>
              <w:t>Datum</w:t>
            </w:r>
            <w:r w:rsidR="009E1152" w:rsidRPr="00F200A4">
              <w:rPr>
                <w:rFonts w:cs="NimbusSanL"/>
                <w:lang w:eastAsia="es-ES"/>
              </w:rPr>
              <w:t xml:space="preserve"> </w:t>
            </w:r>
            <w:r w:rsidRPr="00F200A4">
              <w:rPr>
                <w:rFonts w:cs="NimbusSanL"/>
                <w:lang w:eastAsia="es-ES"/>
              </w:rPr>
              <w:t>WGS 84 Huso 19S</w:t>
            </w:r>
            <w:r w:rsidRPr="00F200A4">
              <w:rPr>
                <w:rFonts w:cs="Arial"/>
                <w:color w:val="161616"/>
                <w:lang w:eastAsia="es-ES"/>
              </w:rPr>
              <w:t xml:space="preserve"> </w:t>
            </w:r>
            <w:r w:rsidRPr="00F200A4">
              <w:rPr>
                <w:rFonts w:cs="Arial"/>
                <w:color w:val="121212"/>
                <w:lang w:eastAsia="es-ES"/>
              </w:rPr>
              <w:t>402.890</w:t>
            </w:r>
            <w:r w:rsidR="009E1152">
              <w:rPr>
                <w:rFonts w:cs="Arial"/>
                <w:color w:val="121212"/>
                <w:lang w:eastAsia="es-ES"/>
              </w:rPr>
              <w:t xml:space="preserve">m. </w:t>
            </w:r>
            <w:r w:rsidRPr="00F200A4">
              <w:rPr>
                <w:rFonts w:cs="Arial"/>
                <w:color w:val="121212"/>
                <w:lang w:eastAsia="es-ES"/>
              </w:rPr>
              <w:t>E 7.812.034</w:t>
            </w:r>
            <w:r w:rsidR="009E1152">
              <w:rPr>
                <w:rFonts w:cs="Arial"/>
                <w:color w:val="121212"/>
                <w:lang w:eastAsia="es-ES"/>
              </w:rPr>
              <w:t xml:space="preserve"> m.</w:t>
            </w:r>
            <w:r w:rsidRPr="00F200A4">
              <w:rPr>
                <w:rFonts w:cs="Arial"/>
                <w:color w:val="121212"/>
                <w:lang w:eastAsia="es-ES"/>
              </w:rPr>
              <w:t xml:space="preserve"> N. Se constató en el caso del cercado de esta área la </w:t>
            </w:r>
            <w:r w:rsidRPr="00F200A4">
              <w:rPr>
                <w:rFonts w:cs="Arial"/>
                <w:color w:val="252525"/>
                <w:lang w:eastAsia="es-ES"/>
              </w:rPr>
              <w:t>i</w:t>
            </w:r>
            <w:r w:rsidRPr="00F200A4">
              <w:rPr>
                <w:rFonts w:cs="Arial"/>
                <w:color w:val="121212"/>
                <w:lang w:eastAsia="es-ES"/>
              </w:rPr>
              <w:t>mplementación de señalética que indicaba: "Sitio Protegido por la ley 17.288 sobre Monumentos Nacionales de Chile".</w:t>
            </w:r>
          </w:p>
          <w:p w:rsidR="00F200A4" w:rsidRPr="00F200A4" w:rsidRDefault="00F200A4" w:rsidP="00F200A4">
            <w:pPr>
              <w:pStyle w:val="Prrafodelista"/>
              <w:rPr>
                <w:rFonts w:cs="Arial"/>
                <w:color w:val="121212"/>
                <w:lang w:eastAsia="es-ES"/>
              </w:rPr>
            </w:pPr>
          </w:p>
          <w:p w:rsidR="00F200A4" w:rsidRPr="00F200A4" w:rsidRDefault="009925D8" w:rsidP="00757833">
            <w:pPr>
              <w:pStyle w:val="Prrafodelista"/>
              <w:numPr>
                <w:ilvl w:val="0"/>
                <w:numId w:val="8"/>
              </w:numPr>
              <w:autoSpaceDE w:val="0"/>
              <w:autoSpaceDN w:val="0"/>
              <w:adjustRightInd w:val="0"/>
              <w:rPr>
                <w:lang w:eastAsia="es-ES"/>
              </w:rPr>
            </w:pPr>
            <w:r>
              <w:rPr>
                <w:rFonts w:cs="Arial"/>
                <w:color w:val="121212"/>
                <w:lang w:eastAsia="es-ES"/>
              </w:rPr>
              <w:t>Se constató la existencia de</w:t>
            </w:r>
            <w:r w:rsidR="00E545B0" w:rsidRPr="00F200A4">
              <w:rPr>
                <w:rFonts w:cs="Arial"/>
                <w:color w:val="121212"/>
                <w:lang w:eastAsia="es-ES"/>
              </w:rPr>
              <w:t xml:space="preserve"> cercado del rasgo lineal R L76 correspondiente a una l</w:t>
            </w:r>
            <w:r>
              <w:rPr>
                <w:rFonts w:cs="Arial"/>
                <w:color w:val="121212"/>
                <w:lang w:eastAsia="es-ES"/>
              </w:rPr>
              <w:t>í</w:t>
            </w:r>
            <w:r w:rsidR="00E545B0" w:rsidRPr="00F200A4">
              <w:rPr>
                <w:rFonts w:cs="Arial"/>
                <w:color w:val="121212"/>
                <w:lang w:eastAsia="es-ES"/>
              </w:rPr>
              <w:t>nea f</w:t>
            </w:r>
            <w:r>
              <w:rPr>
                <w:rFonts w:cs="Arial"/>
                <w:color w:val="121212"/>
                <w:lang w:eastAsia="es-ES"/>
              </w:rPr>
              <w:t>é</w:t>
            </w:r>
            <w:r w:rsidR="00E545B0" w:rsidRPr="00F200A4">
              <w:rPr>
                <w:rFonts w:cs="Arial"/>
                <w:color w:val="121212"/>
                <w:lang w:eastAsia="es-ES"/>
              </w:rPr>
              <w:t>rrea. Se tom</w:t>
            </w:r>
            <w:r>
              <w:rPr>
                <w:rFonts w:cs="Arial"/>
                <w:color w:val="121212"/>
                <w:lang w:eastAsia="es-ES"/>
              </w:rPr>
              <w:t>ó</w:t>
            </w:r>
            <w:r w:rsidR="00E545B0" w:rsidRPr="00F200A4">
              <w:rPr>
                <w:rFonts w:cs="Arial"/>
                <w:color w:val="121212"/>
                <w:lang w:eastAsia="es-ES"/>
              </w:rPr>
              <w:t xml:space="preserve"> el punto correspondiente a las coordenadas </w:t>
            </w:r>
            <w:r w:rsidR="00E545B0" w:rsidRPr="00F200A4">
              <w:rPr>
                <w:rFonts w:cs="NimbusSanL"/>
                <w:lang w:eastAsia="es-ES"/>
              </w:rPr>
              <w:t>UTM WGS 84 Huso 19S</w:t>
            </w:r>
            <w:r w:rsidR="00E545B0" w:rsidRPr="00F200A4">
              <w:rPr>
                <w:rFonts w:cs="Arial"/>
                <w:color w:val="161616"/>
                <w:lang w:eastAsia="es-ES"/>
              </w:rPr>
              <w:t xml:space="preserve"> </w:t>
            </w:r>
            <w:r w:rsidR="00E545B0" w:rsidRPr="00F200A4">
              <w:rPr>
                <w:rFonts w:cs="Arial"/>
                <w:color w:val="121212"/>
                <w:lang w:eastAsia="es-ES"/>
              </w:rPr>
              <w:t>402.168 E, 7.811.786 N</w:t>
            </w:r>
            <w:r>
              <w:rPr>
                <w:rFonts w:cs="Arial"/>
                <w:color w:val="121212"/>
                <w:lang w:eastAsia="es-ES"/>
              </w:rPr>
              <w:t>. Al respecto, es posible indicar que</w:t>
            </w:r>
            <w:r w:rsidR="00E545B0" w:rsidRPr="00F200A4">
              <w:rPr>
                <w:rFonts w:cs="Arial"/>
                <w:color w:val="121212"/>
                <w:lang w:eastAsia="es-ES"/>
              </w:rPr>
              <w:t xml:space="preserve">en la tabla 9 de la Adenda 2 </w:t>
            </w:r>
            <w:r>
              <w:rPr>
                <w:rFonts w:cs="Arial"/>
                <w:color w:val="121212"/>
                <w:lang w:eastAsia="es-ES"/>
              </w:rPr>
              <w:t xml:space="preserve">del proyecto </w:t>
            </w:r>
            <w:r w:rsidR="00E545B0" w:rsidRPr="00F200A4">
              <w:rPr>
                <w:rFonts w:cs="Arial"/>
                <w:color w:val="121212"/>
                <w:lang w:eastAsia="es-ES"/>
              </w:rPr>
              <w:t>quedó especificado que el Rasgo lineal 242 debía ser registrado, sin embargo el cerco del RL76 se informó que incorpo</w:t>
            </w:r>
            <w:r w:rsidR="009E1152">
              <w:rPr>
                <w:rFonts w:cs="Arial"/>
                <w:color w:val="121212"/>
                <w:lang w:eastAsia="es-ES"/>
              </w:rPr>
              <w:t>ra</w:t>
            </w:r>
            <w:r>
              <w:rPr>
                <w:rFonts w:cs="Arial"/>
                <w:color w:val="121212"/>
                <w:lang w:eastAsia="es-ES"/>
              </w:rPr>
              <w:t>ba tanto</w:t>
            </w:r>
            <w:r w:rsidR="009E1152">
              <w:rPr>
                <w:rFonts w:cs="Arial"/>
                <w:color w:val="121212"/>
                <w:lang w:eastAsia="es-ES"/>
              </w:rPr>
              <w:t xml:space="preserve"> al RL 242</w:t>
            </w:r>
            <w:r>
              <w:rPr>
                <w:rFonts w:cs="Arial"/>
                <w:color w:val="121212"/>
                <w:lang w:eastAsia="es-ES"/>
              </w:rPr>
              <w:t xml:space="preserve"> como</w:t>
            </w:r>
            <w:r w:rsidR="009E1152">
              <w:rPr>
                <w:rFonts w:cs="Arial"/>
                <w:color w:val="121212"/>
                <w:lang w:eastAsia="es-ES"/>
              </w:rPr>
              <w:t xml:space="preserve"> al AEC 23, </w:t>
            </w:r>
            <w:r>
              <w:rPr>
                <w:rFonts w:cs="Arial"/>
                <w:color w:val="121212"/>
                <w:lang w:eastAsia="es-ES"/>
              </w:rPr>
              <w:t>é</w:t>
            </w:r>
            <w:r w:rsidR="009E1152">
              <w:rPr>
                <w:rFonts w:cs="Arial"/>
                <w:color w:val="121212"/>
                <w:lang w:eastAsia="es-ES"/>
              </w:rPr>
              <w:t>ste ú</w:t>
            </w:r>
            <w:r w:rsidR="00E545B0" w:rsidRPr="00F200A4">
              <w:rPr>
                <w:rFonts w:cs="Arial"/>
                <w:color w:val="121212"/>
                <w:lang w:eastAsia="es-ES"/>
              </w:rPr>
              <w:t xml:space="preserve">ltimo comprometido para su </w:t>
            </w:r>
            <w:r w:rsidR="00EB6A6E">
              <w:rPr>
                <w:rFonts w:cs="Arial"/>
                <w:color w:val="121212"/>
                <w:lang w:eastAsia="es-ES"/>
              </w:rPr>
              <w:t>cercado durante el año</w:t>
            </w:r>
            <w:r w:rsidR="00E545B0" w:rsidRPr="00F200A4">
              <w:rPr>
                <w:rFonts w:cs="Arial"/>
                <w:color w:val="121212"/>
                <w:lang w:eastAsia="es-ES"/>
              </w:rPr>
              <w:t xml:space="preserve"> 2 de explotación de yodo. </w:t>
            </w:r>
          </w:p>
          <w:p w:rsidR="00F200A4" w:rsidRPr="00F200A4" w:rsidRDefault="00F200A4" w:rsidP="00F200A4">
            <w:pPr>
              <w:pStyle w:val="Prrafodelista"/>
              <w:rPr>
                <w:rFonts w:cs="Arial"/>
                <w:color w:val="121212"/>
                <w:lang w:eastAsia="es-ES"/>
              </w:rPr>
            </w:pPr>
          </w:p>
          <w:p w:rsidR="00F200A4" w:rsidRPr="00F200A4" w:rsidRDefault="00E545B0" w:rsidP="00757833">
            <w:pPr>
              <w:pStyle w:val="Prrafodelista"/>
              <w:numPr>
                <w:ilvl w:val="0"/>
                <w:numId w:val="8"/>
              </w:numPr>
              <w:autoSpaceDE w:val="0"/>
              <w:autoSpaceDN w:val="0"/>
              <w:adjustRightInd w:val="0"/>
              <w:rPr>
                <w:lang w:eastAsia="es-ES"/>
              </w:rPr>
            </w:pPr>
            <w:r w:rsidRPr="00F200A4">
              <w:rPr>
                <w:rFonts w:cs="Arial"/>
                <w:color w:val="121212"/>
                <w:lang w:eastAsia="es-ES"/>
              </w:rPr>
              <w:t xml:space="preserve">Aledaña </w:t>
            </w:r>
            <w:r w:rsidR="009925D8">
              <w:rPr>
                <w:rFonts w:cs="Arial"/>
                <w:color w:val="121212"/>
                <w:lang w:eastAsia="es-ES"/>
              </w:rPr>
              <w:t xml:space="preserve">a </w:t>
            </w:r>
            <w:r w:rsidRPr="00F200A4">
              <w:rPr>
                <w:rFonts w:cs="Arial"/>
                <w:color w:val="121212"/>
                <w:lang w:eastAsia="es-ES"/>
              </w:rPr>
              <w:t>esta área se informó de un nuevo hallazgo arqueológico</w:t>
            </w:r>
            <w:r w:rsidR="009925D8">
              <w:rPr>
                <w:rFonts w:cs="Arial"/>
                <w:color w:val="121212"/>
                <w:lang w:eastAsia="es-ES"/>
              </w:rPr>
              <w:t>,</w:t>
            </w:r>
            <w:r w:rsidRPr="00F200A4">
              <w:rPr>
                <w:rFonts w:cs="Arial"/>
                <w:color w:val="121212"/>
                <w:lang w:eastAsia="es-ES"/>
              </w:rPr>
              <w:t xml:space="preserve"> correspondiente a un pozo de agua</w:t>
            </w:r>
            <w:r w:rsidR="009925D8">
              <w:rPr>
                <w:rFonts w:cs="Arial"/>
                <w:color w:val="121212"/>
                <w:lang w:eastAsia="es-ES"/>
              </w:rPr>
              <w:t xml:space="preserve"> (</w:t>
            </w:r>
            <w:r w:rsidR="009925D8" w:rsidRPr="00F200A4">
              <w:rPr>
                <w:rFonts w:cs="Arial"/>
                <w:color w:val="121212"/>
                <w:lang w:eastAsia="es-ES"/>
              </w:rPr>
              <w:t xml:space="preserve">coordenadas </w:t>
            </w:r>
            <w:r w:rsidR="009925D8" w:rsidRPr="00F200A4">
              <w:rPr>
                <w:rFonts w:cs="NimbusSanL"/>
                <w:lang w:eastAsia="es-ES"/>
              </w:rPr>
              <w:t xml:space="preserve">UTM </w:t>
            </w:r>
            <w:r w:rsidR="009925D8">
              <w:rPr>
                <w:rFonts w:cs="NimbusSanL"/>
                <w:lang w:eastAsia="es-ES"/>
              </w:rPr>
              <w:t>Datum</w:t>
            </w:r>
            <w:r w:rsidR="009925D8" w:rsidRPr="00F200A4">
              <w:rPr>
                <w:rFonts w:cs="NimbusSanL"/>
                <w:lang w:eastAsia="es-ES"/>
              </w:rPr>
              <w:t xml:space="preserve"> WGS 84 Huso 19S</w:t>
            </w:r>
            <w:r w:rsidR="009925D8" w:rsidRPr="00F200A4">
              <w:rPr>
                <w:rFonts w:cs="Arial"/>
                <w:color w:val="161616"/>
                <w:lang w:eastAsia="es-ES"/>
              </w:rPr>
              <w:t xml:space="preserve"> </w:t>
            </w:r>
            <w:r w:rsidR="009925D8" w:rsidRPr="00F200A4">
              <w:rPr>
                <w:rFonts w:cs="Arial"/>
                <w:color w:val="121212"/>
                <w:lang w:eastAsia="es-ES"/>
              </w:rPr>
              <w:t xml:space="preserve"> </w:t>
            </w:r>
            <w:r w:rsidR="009925D8" w:rsidRPr="00F200A4">
              <w:rPr>
                <w:rFonts w:cs="Arial"/>
                <w:color w:val="111111"/>
                <w:lang w:eastAsia="es-ES"/>
              </w:rPr>
              <w:t xml:space="preserve">401.925 </w:t>
            </w:r>
            <w:r w:rsidR="009925D8">
              <w:rPr>
                <w:rFonts w:cs="Arial"/>
                <w:color w:val="111111"/>
                <w:lang w:eastAsia="es-ES"/>
              </w:rPr>
              <w:t xml:space="preserve">m. </w:t>
            </w:r>
            <w:r w:rsidR="009925D8" w:rsidRPr="00F200A4">
              <w:rPr>
                <w:rFonts w:cs="Arial"/>
                <w:color w:val="111111"/>
                <w:lang w:eastAsia="es-ES"/>
              </w:rPr>
              <w:t>E, 7.812.493</w:t>
            </w:r>
            <w:r w:rsidR="009925D8">
              <w:rPr>
                <w:rFonts w:cs="Arial"/>
                <w:color w:val="111111"/>
                <w:lang w:eastAsia="es-ES"/>
              </w:rPr>
              <w:t xml:space="preserve"> m.</w:t>
            </w:r>
            <w:r w:rsidR="009925D8" w:rsidRPr="00F200A4">
              <w:rPr>
                <w:rFonts w:cs="Arial"/>
                <w:color w:val="111111"/>
                <w:lang w:eastAsia="es-ES"/>
              </w:rPr>
              <w:t>N.</w:t>
            </w:r>
            <w:r w:rsidR="009925D8">
              <w:rPr>
                <w:rFonts w:cs="Arial"/>
                <w:color w:val="111111"/>
                <w:lang w:eastAsia="es-ES"/>
              </w:rPr>
              <w:t>)</w:t>
            </w:r>
            <w:r w:rsidRPr="00F200A4">
              <w:rPr>
                <w:rFonts w:cs="Arial"/>
                <w:color w:val="121212"/>
                <w:lang w:eastAsia="es-ES"/>
              </w:rPr>
              <w:t xml:space="preserve">. </w:t>
            </w:r>
            <w:r w:rsidR="009925D8">
              <w:rPr>
                <w:rFonts w:cs="Arial"/>
                <w:color w:val="121212"/>
                <w:lang w:eastAsia="es-ES"/>
              </w:rPr>
              <w:t>Al respecto, s</w:t>
            </w:r>
            <w:r w:rsidRPr="00F200A4">
              <w:rPr>
                <w:rFonts w:cs="Arial"/>
                <w:color w:val="121212"/>
                <w:lang w:eastAsia="es-ES"/>
              </w:rPr>
              <w:t>e indicó que éste ser</w:t>
            </w:r>
            <w:r w:rsidR="009925D8">
              <w:rPr>
                <w:rFonts w:cs="Arial"/>
                <w:color w:val="121212"/>
                <w:lang w:eastAsia="es-ES"/>
              </w:rPr>
              <w:t>ía</w:t>
            </w:r>
            <w:r w:rsidRPr="00F200A4">
              <w:rPr>
                <w:rFonts w:cs="Arial"/>
                <w:color w:val="121212"/>
                <w:lang w:eastAsia="es-ES"/>
              </w:rPr>
              <w:t xml:space="preserve"> proxi</w:t>
            </w:r>
            <w:r w:rsidR="001437AB">
              <w:rPr>
                <w:rFonts w:cs="Arial"/>
                <w:color w:val="121212"/>
                <w:lang w:eastAsia="es-ES"/>
              </w:rPr>
              <w:t>ma</w:t>
            </w:r>
            <w:r w:rsidRPr="00F200A4">
              <w:rPr>
                <w:rFonts w:cs="Arial"/>
                <w:color w:val="121212"/>
                <w:lang w:eastAsia="es-ES"/>
              </w:rPr>
              <w:t xml:space="preserve">mente </w:t>
            </w:r>
            <w:r w:rsidRPr="00F200A4">
              <w:rPr>
                <w:rFonts w:cs="Arial"/>
                <w:color w:val="111111"/>
                <w:lang w:eastAsia="es-ES"/>
              </w:rPr>
              <w:t>cercado</w:t>
            </w:r>
            <w:r w:rsidR="009925D8">
              <w:rPr>
                <w:rFonts w:cs="Arial"/>
                <w:color w:val="111111"/>
                <w:lang w:eastAsia="es-ES"/>
              </w:rPr>
              <w:t>.</w:t>
            </w:r>
            <w:r w:rsidRPr="00F200A4">
              <w:rPr>
                <w:rFonts w:cs="Arial"/>
                <w:color w:val="111111"/>
                <w:lang w:eastAsia="es-ES"/>
              </w:rPr>
              <w:t xml:space="preserve"> </w:t>
            </w:r>
          </w:p>
          <w:p w:rsidR="00F200A4" w:rsidRPr="00F200A4" w:rsidRDefault="00F200A4" w:rsidP="00F200A4">
            <w:pPr>
              <w:pStyle w:val="Prrafodelista"/>
              <w:rPr>
                <w:rFonts w:cs="Arial"/>
                <w:color w:val="111111"/>
                <w:lang w:eastAsia="es-ES"/>
              </w:rPr>
            </w:pPr>
          </w:p>
          <w:p w:rsidR="00F200A4" w:rsidRPr="00F200A4" w:rsidRDefault="00E545B0" w:rsidP="00757833">
            <w:pPr>
              <w:pStyle w:val="Prrafodelista"/>
              <w:numPr>
                <w:ilvl w:val="0"/>
                <w:numId w:val="8"/>
              </w:numPr>
              <w:autoSpaceDE w:val="0"/>
              <w:autoSpaceDN w:val="0"/>
              <w:adjustRightInd w:val="0"/>
              <w:rPr>
                <w:lang w:eastAsia="es-ES"/>
              </w:rPr>
            </w:pPr>
            <w:r w:rsidRPr="00F200A4">
              <w:rPr>
                <w:rFonts w:cs="Arial"/>
                <w:color w:val="111111"/>
                <w:lang w:eastAsia="es-ES"/>
              </w:rPr>
              <w:t>Se informó que se ha</w:t>
            </w:r>
            <w:r w:rsidR="009925D8">
              <w:rPr>
                <w:rFonts w:cs="Arial"/>
                <w:color w:val="111111"/>
                <w:lang w:eastAsia="es-ES"/>
              </w:rPr>
              <w:t>bía</w:t>
            </w:r>
            <w:r w:rsidRPr="00F200A4">
              <w:rPr>
                <w:rFonts w:cs="Arial"/>
                <w:color w:val="111111"/>
                <w:lang w:eastAsia="es-ES"/>
              </w:rPr>
              <w:t xml:space="preserve"> cercado parte del año 2</w:t>
            </w:r>
            <w:r w:rsidR="00EB6A6E">
              <w:rPr>
                <w:rFonts w:cs="Arial"/>
                <w:color w:val="111111"/>
                <w:lang w:eastAsia="es-ES"/>
              </w:rPr>
              <w:t>,</w:t>
            </w:r>
            <w:r w:rsidRPr="00F200A4">
              <w:rPr>
                <w:rFonts w:cs="Arial"/>
                <w:color w:val="111111"/>
                <w:lang w:eastAsia="es-ES"/>
              </w:rPr>
              <w:t xml:space="preserve"> ya que la explotación del área asociada al sector 1(1) fue muy superficial y se avanzó hacia las áreas del año dos. Se visitó el hallazgo RL 244 correspondiente a un deslinde minero el cual se encontraba cercado pese a que en la tabla 9 de la Adenda 2 quedó comprometido su registro (</w:t>
            </w:r>
            <w:r w:rsidRPr="00F200A4">
              <w:rPr>
                <w:rFonts w:cs="Arial"/>
                <w:color w:val="121212"/>
                <w:lang w:eastAsia="es-ES"/>
              </w:rPr>
              <w:t xml:space="preserve">coordenadas </w:t>
            </w:r>
            <w:r w:rsidRPr="00F200A4">
              <w:rPr>
                <w:rFonts w:cs="NimbusSanL"/>
                <w:lang w:eastAsia="es-ES"/>
              </w:rPr>
              <w:t xml:space="preserve">UTM </w:t>
            </w:r>
            <w:r w:rsidR="001437AB">
              <w:rPr>
                <w:rFonts w:cs="NimbusSanL"/>
                <w:lang w:eastAsia="es-ES"/>
              </w:rPr>
              <w:t xml:space="preserve">DAtum </w:t>
            </w:r>
            <w:r w:rsidRPr="00F200A4">
              <w:rPr>
                <w:rFonts w:cs="NimbusSanL"/>
                <w:lang w:eastAsia="es-ES"/>
              </w:rPr>
              <w:t>WGS 84 Huso 19S</w:t>
            </w:r>
            <w:r w:rsidRPr="00F200A4">
              <w:rPr>
                <w:rFonts w:cs="Arial"/>
                <w:color w:val="161616"/>
                <w:lang w:eastAsia="es-ES"/>
              </w:rPr>
              <w:t xml:space="preserve"> </w:t>
            </w:r>
            <w:r w:rsidRPr="00F200A4">
              <w:rPr>
                <w:rFonts w:cs="Arial"/>
                <w:color w:val="121212"/>
                <w:lang w:eastAsia="es-ES"/>
              </w:rPr>
              <w:t xml:space="preserve"> </w:t>
            </w:r>
            <w:r w:rsidRPr="00F200A4">
              <w:rPr>
                <w:rFonts w:cs="Arial"/>
                <w:color w:val="111111"/>
                <w:lang w:eastAsia="es-ES"/>
              </w:rPr>
              <w:t>402.915</w:t>
            </w:r>
            <w:r w:rsidR="001437AB">
              <w:rPr>
                <w:rFonts w:cs="Arial"/>
                <w:color w:val="111111"/>
                <w:lang w:eastAsia="es-ES"/>
              </w:rPr>
              <w:t xml:space="preserve"> m.</w:t>
            </w:r>
            <w:r w:rsidRPr="00F200A4">
              <w:rPr>
                <w:rFonts w:cs="Arial"/>
                <w:color w:val="111111"/>
                <w:lang w:eastAsia="es-ES"/>
              </w:rPr>
              <w:t xml:space="preserve"> E, 7.811.042</w:t>
            </w:r>
            <w:r w:rsidR="001437AB">
              <w:rPr>
                <w:rFonts w:cs="Arial"/>
                <w:color w:val="111111"/>
                <w:lang w:eastAsia="es-ES"/>
              </w:rPr>
              <w:t xml:space="preserve"> m.</w:t>
            </w:r>
            <w:r w:rsidRPr="00F200A4">
              <w:rPr>
                <w:rFonts w:cs="Arial"/>
                <w:color w:val="111111"/>
                <w:lang w:eastAsia="es-ES"/>
              </w:rPr>
              <w:t xml:space="preserve"> N). Se nos informó que no se explotará dicho sector y </w:t>
            </w:r>
            <w:r w:rsidR="009925D8">
              <w:rPr>
                <w:rFonts w:cs="Arial"/>
                <w:color w:val="111111"/>
                <w:lang w:eastAsia="es-ES"/>
              </w:rPr>
              <w:t xml:space="preserve">que </w:t>
            </w:r>
            <w:r w:rsidRPr="00F200A4">
              <w:rPr>
                <w:rFonts w:cs="Arial"/>
                <w:color w:val="111111"/>
                <w:lang w:eastAsia="es-ES"/>
              </w:rPr>
              <w:t>por ello se decidió cercar.</w:t>
            </w:r>
          </w:p>
          <w:p w:rsidR="00F200A4" w:rsidRPr="00F200A4" w:rsidRDefault="00F200A4" w:rsidP="00F200A4">
            <w:pPr>
              <w:pStyle w:val="Prrafodelista"/>
              <w:rPr>
                <w:rFonts w:cs="Arial"/>
                <w:color w:val="111111"/>
                <w:lang w:eastAsia="es-ES"/>
              </w:rPr>
            </w:pPr>
          </w:p>
          <w:p w:rsidR="00F200A4" w:rsidRPr="00F200A4" w:rsidRDefault="00456DBB" w:rsidP="00757833">
            <w:pPr>
              <w:pStyle w:val="Prrafodelista"/>
              <w:numPr>
                <w:ilvl w:val="0"/>
                <w:numId w:val="8"/>
              </w:numPr>
              <w:autoSpaceDE w:val="0"/>
              <w:autoSpaceDN w:val="0"/>
              <w:adjustRightInd w:val="0"/>
              <w:rPr>
                <w:lang w:eastAsia="es-ES"/>
              </w:rPr>
            </w:pPr>
            <w:r>
              <w:rPr>
                <w:rFonts w:cs="Arial"/>
                <w:color w:val="111111"/>
                <w:lang w:eastAsia="es-ES"/>
              </w:rPr>
              <w:t>S</w:t>
            </w:r>
            <w:r w:rsidR="00E545B0" w:rsidRPr="00F200A4">
              <w:rPr>
                <w:rFonts w:cs="Arial"/>
                <w:color w:val="111111"/>
                <w:lang w:eastAsia="es-ES"/>
              </w:rPr>
              <w:t>e informó que las medidas de cercado y registros comenzaron a ser implementadas a partir de septiembre de 2014 y que los informes respectivos ha</w:t>
            </w:r>
            <w:r w:rsidR="009925D8">
              <w:rPr>
                <w:rFonts w:cs="Arial"/>
                <w:color w:val="111111"/>
                <w:lang w:eastAsia="es-ES"/>
              </w:rPr>
              <w:t>bía</w:t>
            </w:r>
            <w:r w:rsidR="00E545B0" w:rsidRPr="00F200A4">
              <w:rPr>
                <w:rFonts w:cs="Arial"/>
                <w:color w:val="111111"/>
                <w:lang w:eastAsia="es-ES"/>
              </w:rPr>
              <w:t>n sido enviados a la Superintendencia de Medio Ambiente con copia al Consejo de Monumentos Nacionales.</w:t>
            </w:r>
          </w:p>
          <w:p w:rsidR="00F200A4" w:rsidRPr="00F200A4" w:rsidRDefault="00F200A4" w:rsidP="00F200A4">
            <w:pPr>
              <w:pStyle w:val="Prrafodelista"/>
              <w:rPr>
                <w:rFonts w:cs="Arial"/>
                <w:color w:val="111111"/>
                <w:lang w:eastAsia="es-ES"/>
              </w:rPr>
            </w:pPr>
          </w:p>
          <w:p w:rsidR="00F200A4" w:rsidRPr="00F200A4" w:rsidRDefault="00E545B0" w:rsidP="00757833">
            <w:pPr>
              <w:pStyle w:val="Prrafodelista"/>
              <w:numPr>
                <w:ilvl w:val="0"/>
                <w:numId w:val="8"/>
              </w:numPr>
              <w:autoSpaceDE w:val="0"/>
              <w:autoSpaceDN w:val="0"/>
              <w:adjustRightInd w:val="0"/>
              <w:rPr>
                <w:lang w:eastAsia="es-ES"/>
              </w:rPr>
            </w:pPr>
            <w:r w:rsidRPr="00F200A4">
              <w:rPr>
                <w:rFonts w:cs="Arial"/>
                <w:color w:val="111111"/>
                <w:lang w:eastAsia="es-ES"/>
              </w:rPr>
              <w:t xml:space="preserve">Se dejó constancia que </w:t>
            </w:r>
            <w:r w:rsidR="000321FC">
              <w:rPr>
                <w:rFonts w:cs="Arial"/>
                <w:color w:val="111111"/>
                <w:lang w:eastAsia="es-ES"/>
              </w:rPr>
              <w:t>CMN</w:t>
            </w:r>
            <w:r w:rsidRPr="00F200A4">
              <w:rPr>
                <w:rFonts w:cs="Arial"/>
                <w:color w:val="111111"/>
                <w:lang w:eastAsia="es-ES"/>
              </w:rPr>
              <w:t xml:space="preserve"> sólo ha recibido la carta del 07.04.2015 (Ingreso CMN</w:t>
            </w:r>
            <w:r w:rsidR="000321FC">
              <w:rPr>
                <w:rFonts w:cs="Arial"/>
                <w:color w:val="111111"/>
                <w:lang w:eastAsia="es-ES"/>
              </w:rPr>
              <w:t xml:space="preserve"> </w:t>
            </w:r>
            <w:r w:rsidRPr="00F200A4">
              <w:rPr>
                <w:rFonts w:cs="Arial"/>
                <w:color w:val="111111"/>
                <w:lang w:eastAsia="es-ES"/>
              </w:rPr>
              <w:t>N°2101 DEL 13.04.2015) el cual se enc</w:t>
            </w:r>
            <w:r w:rsidR="009925D8">
              <w:rPr>
                <w:rFonts w:cs="Arial"/>
                <w:color w:val="111111"/>
                <w:lang w:eastAsia="es-ES"/>
              </w:rPr>
              <w:t>o</w:t>
            </w:r>
            <w:r w:rsidRPr="00F200A4">
              <w:rPr>
                <w:rFonts w:cs="Arial"/>
                <w:color w:val="111111"/>
                <w:lang w:eastAsia="es-ES"/>
              </w:rPr>
              <w:t xml:space="preserve">ntra en </w:t>
            </w:r>
            <w:r w:rsidR="009925D8">
              <w:rPr>
                <w:rFonts w:cs="Arial"/>
                <w:color w:val="111111"/>
                <w:lang w:eastAsia="es-ES"/>
              </w:rPr>
              <w:t>revisión</w:t>
            </w:r>
            <w:r w:rsidRPr="00F200A4">
              <w:rPr>
                <w:rFonts w:cs="Arial"/>
                <w:color w:val="111111"/>
                <w:lang w:eastAsia="es-ES"/>
              </w:rPr>
              <w:t xml:space="preserve"> del Sr. Gacitúa y del arqueólogo Sr. Alvaro Carevic. </w:t>
            </w:r>
            <w:r w:rsidR="00EB6A6E">
              <w:rPr>
                <w:rFonts w:cs="Arial"/>
                <w:color w:val="111111"/>
                <w:lang w:eastAsia="es-ES"/>
              </w:rPr>
              <w:t>Se Indicó</w:t>
            </w:r>
            <w:r w:rsidRPr="00F200A4">
              <w:rPr>
                <w:rFonts w:cs="Arial"/>
                <w:color w:val="111111"/>
                <w:lang w:eastAsia="es-ES"/>
              </w:rPr>
              <w:t xml:space="preserve"> la metodología de cercado y registro sólo para las áreas de explotación calichera y rasgos lineales comprometidos para el año 1, de acuerdo al Anexo 5 de la Adenda 2 del proyecto.</w:t>
            </w:r>
          </w:p>
          <w:p w:rsidR="00F200A4" w:rsidRPr="00F200A4" w:rsidRDefault="00F200A4" w:rsidP="00F200A4">
            <w:pPr>
              <w:pStyle w:val="Prrafodelista"/>
              <w:rPr>
                <w:rFonts w:cs="Arial"/>
                <w:color w:val="111111"/>
                <w:lang w:eastAsia="es-ES"/>
              </w:rPr>
            </w:pPr>
          </w:p>
          <w:p w:rsidR="00F200A4" w:rsidRPr="00F200A4" w:rsidRDefault="00E545B0" w:rsidP="00757833">
            <w:pPr>
              <w:pStyle w:val="Prrafodelista"/>
              <w:numPr>
                <w:ilvl w:val="0"/>
                <w:numId w:val="8"/>
              </w:numPr>
              <w:autoSpaceDE w:val="0"/>
              <w:autoSpaceDN w:val="0"/>
              <w:adjustRightInd w:val="0"/>
              <w:rPr>
                <w:lang w:eastAsia="es-ES"/>
              </w:rPr>
            </w:pPr>
            <w:r w:rsidRPr="00F200A4">
              <w:rPr>
                <w:rFonts w:cs="Arial"/>
                <w:color w:val="111111"/>
                <w:lang w:eastAsia="es-ES"/>
              </w:rPr>
              <w:lastRenderedPageBreak/>
              <w:t xml:space="preserve">Se revisó el cerco para el rasgo lineal RL 58 comprometido para el año 2, </w:t>
            </w:r>
            <w:r w:rsidR="009925D8">
              <w:rPr>
                <w:rFonts w:cs="Arial"/>
                <w:color w:val="111111"/>
                <w:lang w:eastAsia="es-ES"/>
              </w:rPr>
              <w:t xml:space="preserve">en </w:t>
            </w:r>
            <w:r w:rsidRPr="00F200A4">
              <w:rPr>
                <w:rFonts w:cs="Arial"/>
                <w:color w:val="111111"/>
                <w:lang w:eastAsia="es-ES"/>
              </w:rPr>
              <w:t xml:space="preserve">el cual se observó la </w:t>
            </w:r>
            <w:r w:rsidRPr="00F200A4">
              <w:rPr>
                <w:rFonts w:cs="Arial"/>
                <w:color w:val="34423E"/>
                <w:lang w:eastAsia="es-ES"/>
              </w:rPr>
              <w:t>l</w:t>
            </w:r>
            <w:r w:rsidRPr="00F200A4">
              <w:rPr>
                <w:rFonts w:cs="Arial"/>
                <w:color w:val="111111"/>
                <w:lang w:eastAsia="es-ES"/>
              </w:rPr>
              <w:t>n</w:t>
            </w:r>
            <w:r w:rsidR="00456DBB">
              <w:rPr>
                <w:rFonts w:cs="Arial"/>
                <w:color w:val="111111"/>
                <w:lang w:eastAsia="es-ES"/>
              </w:rPr>
              <w:t>stalación de polines sin malla (</w:t>
            </w:r>
            <w:r w:rsidRPr="00F200A4">
              <w:rPr>
                <w:rFonts w:cs="Arial"/>
                <w:color w:val="121212"/>
                <w:lang w:eastAsia="es-ES"/>
              </w:rPr>
              <w:t xml:space="preserve">coordenadas </w:t>
            </w:r>
            <w:r w:rsidRPr="00F200A4">
              <w:rPr>
                <w:rFonts w:cs="NimbusSanL"/>
                <w:lang w:eastAsia="es-ES"/>
              </w:rPr>
              <w:t xml:space="preserve">UTM </w:t>
            </w:r>
            <w:r w:rsidR="00EB6A6E">
              <w:rPr>
                <w:rFonts w:cs="NimbusSanL"/>
                <w:lang w:eastAsia="es-ES"/>
              </w:rPr>
              <w:t>Datum</w:t>
            </w:r>
            <w:r w:rsidR="00EB6A6E" w:rsidRPr="00F200A4">
              <w:rPr>
                <w:rFonts w:cs="NimbusSanL"/>
                <w:lang w:eastAsia="es-ES"/>
              </w:rPr>
              <w:t xml:space="preserve"> </w:t>
            </w:r>
            <w:r w:rsidRPr="00F200A4">
              <w:rPr>
                <w:rFonts w:cs="NimbusSanL"/>
                <w:lang w:eastAsia="es-ES"/>
              </w:rPr>
              <w:t xml:space="preserve">WGS 84 Huso 19S </w:t>
            </w:r>
            <w:r w:rsidRPr="00F200A4">
              <w:rPr>
                <w:rFonts w:cs="Arial"/>
                <w:color w:val="111111"/>
                <w:lang w:eastAsia="es-ES"/>
              </w:rPr>
              <w:t>403.026</w:t>
            </w:r>
            <w:r w:rsidR="00EB6A6E">
              <w:rPr>
                <w:rFonts w:cs="Arial"/>
                <w:color w:val="111111"/>
                <w:lang w:eastAsia="es-ES"/>
              </w:rPr>
              <w:t xml:space="preserve"> m.</w:t>
            </w:r>
            <w:r w:rsidRPr="00F200A4">
              <w:rPr>
                <w:rFonts w:cs="Arial"/>
                <w:color w:val="111111"/>
                <w:lang w:eastAsia="es-ES"/>
              </w:rPr>
              <w:t xml:space="preserve"> E, 7.810.631</w:t>
            </w:r>
            <w:r w:rsidR="00EB6A6E">
              <w:rPr>
                <w:rFonts w:cs="Arial"/>
                <w:color w:val="111111"/>
                <w:lang w:eastAsia="es-ES"/>
              </w:rPr>
              <w:t xml:space="preserve"> m.</w:t>
            </w:r>
            <w:r w:rsidRPr="00F200A4">
              <w:rPr>
                <w:rFonts w:cs="Arial"/>
                <w:color w:val="111111"/>
                <w:lang w:eastAsia="es-ES"/>
              </w:rPr>
              <w:t xml:space="preserve">N. </w:t>
            </w:r>
          </w:p>
          <w:p w:rsidR="00F200A4" w:rsidRPr="00F200A4" w:rsidRDefault="00F200A4" w:rsidP="00F200A4">
            <w:pPr>
              <w:pStyle w:val="Prrafodelista"/>
              <w:rPr>
                <w:rFonts w:cs="Arial"/>
                <w:color w:val="111111"/>
                <w:lang w:eastAsia="es-ES"/>
              </w:rPr>
            </w:pPr>
          </w:p>
          <w:p w:rsidR="00F200A4" w:rsidRPr="00F200A4" w:rsidRDefault="00E545B0" w:rsidP="00757833">
            <w:pPr>
              <w:pStyle w:val="Prrafodelista"/>
              <w:numPr>
                <w:ilvl w:val="0"/>
                <w:numId w:val="8"/>
              </w:numPr>
              <w:autoSpaceDE w:val="0"/>
              <w:autoSpaceDN w:val="0"/>
              <w:adjustRightInd w:val="0"/>
              <w:rPr>
                <w:lang w:eastAsia="es-ES"/>
              </w:rPr>
            </w:pPr>
            <w:r w:rsidRPr="00F200A4">
              <w:rPr>
                <w:rFonts w:cs="Arial"/>
                <w:color w:val="111111"/>
                <w:lang w:eastAsia="es-ES"/>
              </w:rPr>
              <w:t xml:space="preserve">De </w:t>
            </w:r>
            <w:r w:rsidR="000321FC">
              <w:rPr>
                <w:rFonts w:cs="Arial"/>
                <w:color w:val="111111"/>
                <w:lang w:eastAsia="es-ES"/>
              </w:rPr>
              <w:t>l</w:t>
            </w:r>
            <w:r w:rsidRPr="00F200A4">
              <w:rPr>
                <w:rFonts w:cs="Arial"/>
                <w:color w:val="111111"/>
                <w:lang w:eastAsia="es-ES"/>
              </w:rPr>
              <w:t>a revisión del sector 1(2), junto al Sr. Gacitua, se constató que toda el área que comprend</w:t>
            </w:r>
            <w:r w:rsidR="009925D8">
              <w:rPr>
                <w:rFonts w:cs="Arial"/>
                <w:color w:val="111111"/>
                <w:lang w:eastAsia="es-ES"/>
              </w:rPr>
              <w:t>ía</w:t>
            </w:r>
            <w:r w:rsidRPr="00F200A4">
              <w:rPr>
                <w:rFonts w:cs="Arial"/>
                <w:color w:val="111111"/>
                <w:lang w:eastAsia="es-ES"/>
              </w:rPr>
              <w:t xml:space="preserve"> a las áreas de explotación calichera AEC 9 (</w:t>
            </w:r>
            <w:r w:rsidRPr="00F200A4">
              <w:rPr>
                <w:rFonts w:cs="Arial"/>
                <w:color w:val="121212"/>
                <w:lang w:eastAsia="es-ES"/>
              </w:rPr>
              <w:t xml:space="preserve">coordenadas </w:t>
            </w:r>
            <w:r w:rsidRPr="00F200A4">
              <w:rPr>
                <w:rFonts w:cs="NimbusSanL"/>
                <w:lang w:eastAsia="es-ES"/>
              </w:rPr>
              <w:t xml:space="preserve">UTM </w:t>
            </w:r>
            <w:r w:rsidR="00EB6A6E">
              <w:rPr>
                <w:rFonts w:cs="NimbusSanL"/>
                <w:lang w:eastAsia="es-ES"/>
              </w:rPr>
              <w:t xml:space="preserve">Datum </w:t>
            </w:r>
            <w:r w:rsidRPr="00F200A4">
              <w:rPr>
                <w:rFonts w:cs="NimbusSanL"/>
                <w:lang w:eastAsia="es-ES"/>
              </w:rPr>
              <w:t>WGS 84 Huso 19S</w:t>
            </w:r>
            <w:r w:rsidRPr="00F200A4">
              <w:rPr>
                <w:rFonts w:cs="Arial"/>
                <w:color w:val="161616"/>
                <w:lang w:eastAsia="es-ES"/>
              </w:rPr>
              <w:t xml:space="preserve"> </w:t>
            </w:r>
            <w:r w:rsidRPr="00F200A4">
              <w:rPr>
                <w:rFonts w:cs="Arial"/>
                <w:color w:val="121212"/>
                <w:lang w:eastAsia="es-ES"/>
              </w:rPr>
              <w:t xml:space="preserve"> </w:t>
            </w:r>
            <w:r w:rsidR="00EB6A6E" w:rsidRPr="00F200A4">
              <w:rPr>
                <w:rFonts w:cs="Arial"/>
                <w:color w:val="111111"/>
                <w:lang w:eastAsia="es-ES"/>
              </w:rPr>
              <w:t>400.689</w:t>
            </w:r>
            <w:r w:rsidR="00EB6A6E">
              <w:rPr>
                <w:rFonts w:cs="Arial"/>
                <w:color w:val="111111"/>
                <w:lang w:eastAsia="es-ES"/>
              </w:rPr>
              <w:t xml:space="preserve"> m.</w:t>
            </w:r>
            <w:r w:rsidR="00EB6A6E" w:rsidRPr="00F200A4">
              <w:rPr>
                <w:rFonts w:cs="Arial"/>
                <w:color w:val="111111"/>
                <w:lang w:eastAsia="es-ES"/>
              </w:rPr>
              <w:t xml:space="preserve"> E</w:t>
            </w:r>
            <w:r w:rsidR="00EB6A6E">
              <w:rPr>
                <w:rFonts w:cs="Arial"/>
                <w:color w:val="111111"/>
                <w:lang w:eastAsia="es-ES"/>
              </w:rPr>
              <w:t xml:space="preserve">, </w:t>
            </w:r>
            <w:r w:rsidRPr="00F200A4">
              <w:rPr>
                <w:rFonts w:cs="Arial"/>
                <w:color w:val="111111"/>
                <w:lang w:eastAsia="es-ES"/>
              </w:rPr>
              <w:t>7.820.006</w:t>
            </w:r>
            <w:r w:rsidR="00EB6A6E">
              <w:rPr>
                <w:rFonts w:cs="Arial"/>
                <w:color w:val="111111"/>
                <w:lang w:eastAsia="es-ES"/>
              </w:rPr>
              <w:t xml:space="preserve"> m.</w:t>
            </w:r>
            <w:r w:rsidRPr="00F200A4">
              <w:rPr>
                <w:rFonts w:cs="Arial"/>
                <w:color w:val="111111"/>
                <w:lang w:eastAsia="es-ES"/>
              </w:rPr>
              <w:t>N,), AEC 10 (</w:t>
            </w:r>
            <w:r w:rsidRPr="00F200A4">
              <w:rPr>
                <w:rFonts w:cs="Arial"/>
                <w:color w:val="121212"/>
                <w:lang w:eastAsia="es-ES"/>
              </w:rPr>
              <w:t xml:space="preserve">coordenadas </w:t>
            </w:r>
            <w:r w:rsidRPr="00F200A4">
              <w:rPr>
                <w:rFonts w:cs="NimbusSanL"/>
                <w:lang w:eastAsia="es-ES"/>
              </w:rPr>
              <w:t>UTM</w:t>
            </w:r>
            <w:r w:rsidR="00EB6A6E">
              <w:rPr>
                <w:rFonts w:cs="NimbusSanL"/>
                <w:lang w:eastAsia="es-ES"/>
              </w:rPr>
              <w:t xml:space="preserve"> Datum</w:t>
            </w:r>
            <w:r w:rsidRPr="00F200A4">
              <w:rPr>
                <w:rFonts w:cs="NimbusSanL"/>
                <w:lang w:eastAsia="es-ES"/>
              </w:rPr>
              <w:t xml:space="preserve"> WGS 84 Huso 19S</w:t>
            </w:r>
            <w:r w:rsidRPr="00F200A4">
              <w:rPr>
                <w:rFonts w:cs="Arial"/>
                <w:color w:val="161616"/>
                <w:lang w:eastAsia="es-ES"/>
              </w:rPr>
              <w:t xml:space="preserve"> </w:t>
            </w:r>
            <w:r w:rsidRPr="00F200A4">
              <w:rPr>
                <w:rFonts w:cs="Arial"/>
                <w:color w:val="111111"/>
                <w:lang w:eastAsia="es-ES"/>
              </w:rPr>
              <w:t xml:space="preserve"> 401.647</w:t>
            </w:r>
            <w:r w:rsidR="00EB6A6E">
              <w:rPr>
                <w:rFonts w:cs="Arial"/>
                <w:color w:val="111111"/>
                <w:lang w:eastAsia="es-ES"/>
              </w:rPr>
              <w:t xml:space="preserve"> m. E, </w:t>
            </w:r>
            <w:r w:rsidRPr="00F200A4">
              <w:rPr>
                <w:rFonts w:cs="Arial"/>
                <w:color w:val="111111"/>
                <w:lang w:eastAsia="es-ES"/>
              </w:rPr>
              <w:t xml:space="preserve"> 7.819.156 </w:t>
            </w:r>
            <w:r w:rsidR="00EB6A6E">
              <w:rPr>
                <w:rFonts w:cs="Arial"/>
                <w:color w:val="111111"/>
                <w:lang w:eastAsia="es-ES"/>
              </w:rPr>
              <w:t>m.</w:t>
            </w:r>
            <w:r w:rsidR="00456DBB">
              <w:rPr>
                <w:rFonts w:cs="Arial"/>
                <w:color w:val="111111"/>
                <w:lang w:eastAsia="es-ES"/>
              </w:rPr>
              <w:t xml:space="preserve"> </w:t>
            </w:r>
            <w:r w:rsidR="00EB6A6E">
              <w:rPr>
                <w:rFonts w:cs="Arial"/>
                <w:color w:val="111111"/>
                <w:lang w:eastAsia="es-ES"/>
              </w:rPr>
              <w:t>N</w:t>
            </w:r>
            <w:r w:rsidRPr="00F200A4">
              <w:rPr>
                <w:rFonts w:cs="Arial"/>
                <w:color w:val="111111"/>
                <w:lang w:eastAsia="es-ES"/>
              </w:rPr>
              <w:t xml:space="preserve"> y AEC 31 (</w:t>
            </w:r>
            <w:r w:rsidRPr="00F200A4">
              <w:rPr>
                <w:rFonts w:cs="Arial"/>
                <w:color w:val="121212"/>
                <w:lang w:eastAsia="es-ES"/>
              </w:rPr>
              <w:t xml:space="preserve">coordenadas </w:t>
            </w:r>
            <w:r w:rsidRPr="00F200A4">
              <w:rPr>
                <w:rFonts w:cs="NimbusSanL"/>
                <w:lang w:eastAsia="es-ES"/>
              </w:rPr>
              <w:t>UTM</w:t>
            </w:r>
            <w:r w:rsidR="00EB6A6E">
              <w:rPr>
                <w:rFonts w:cs="NimbusSanL"/>
                <w:lang w:eastAsia="es-ES"/>
              </w:rPr>
              <w:t xml:space="preserve"> Datum</w:t>
            </w:r>
            <w:r w:rsidRPr="00F200A4">
              <w:rPr>
                <w:rFonts w:cs="NimbusSanL"/>
                <w:lang w:eastAsia="es-ES"/>
              </w:rPr>
              <w:t xml:space="preserve"> WGS 84 Huso 19S</w:t>
            </w:r>
            <w:r w:rsidRPr="00F200A4">
              <w:rPr>
                <w:rFonts w:cs="Arial"/>
                <w:color w:val="161616"/>
                <w:lang w:eastAsia="es-ES"/>
              </w:rPr>
              <w:t xml:space="preserve"> </w:t>
            </w:r>
            <w:r w:rsidRPr="00F200A4">
              <w:rPr>
                <w:rFonts w:cs="Arial"/>
                <w:color w:val="121212"/>
                <w:lang w:eastAsia="es-ES"/>
              </w:rPr>
              <w:t xml:space="preserve"> </w:t>
            </w:r>
            <w:r w:rsidR="00EB6A6E" w:rsidRPr="00F200A4">
              <w:rPr>
                <w:rFonts w:cs="Arial"/>
                <w:color w:val="111111"/>
                <w:lang w:eastAsia="es-ES"/>
              </w:rPr>
              <w:t>401</w:t>
            </w:r>
            <w:r w:rsidR="00EB6A6E">
              <w:rPr>
                <w:rFonts w:cs="Arial"/>
                <w:color w:val="111111"/>
                <w:lang w:eastAsia="es-ES"/>
              </w:rPr>
              <w:t>.</w:t>
            </w:r>
            <w:r w:rsidR="00EB6A6E" w:rsidRPr="00F200A4">
              <w:rPr>
                <w:rFonts w:cs="Arial"/>
                <w:color w:val="111111"/>
                <w:lang w:eastAsia="es-ES"/>
              </w:rPr>
              <w:t>716</w:t>
            </w:r>
            <w:r w:rsidR="00EB6A6E">
              <w:rPr>
                <w:rFonts w:cs="Arial"/>
                <w:color w:val="111111"/>
                <w:lang w:eastAsia="es-ES"/>
              </w:rPr>
              <w:t xml:space="preserve"> m. E, </w:t>
            </w:r>
            <w:r w:rsidRPr="00F200A4">
              <w:rPr>
                <w:rFonts w:cs="Arial"/>
                <w:color w:val="111111"/>
                <w:lang w:eastAsia="es-ES"/>
              </w:rPr>
              <w:t>7</w:t>
            </w:r>
            <w:r w:rsidR="00EB6A6E">
              <w:rPr>
                <w:rFonts w:cs="Arial"/>
                <w:color w:val="111111"/>
                <w:lang w:eastAsia="es-ES"/>
              </w:rPr>
              <w:t>.</w:t>
            </w:r>
            <w:r w:rsidRPr="00F200A4">
              <w:rPr>
                <w:rFonts w:cs="Arial"/>
                <w:color w:val="111111"/>
                <w:lang w:eastAsia="es-ES"/>
              </w:rPr>
              <w:t>819</w:t>
            </w:r>
            <w:r w:rsidR="00EB6A6E">
              <w:rPr>
                <w:rFonts w:cs="Arial"/>
                <w:color w:val="111111"/>
                <w:lang w:eastAsia="es-ES"/>
              </w:rPr>
              <w:t>.</w:t>
            </w:r>
            <w:r w:rsidRPr="00F200A4">
              <w:rPr>
                <w:rFonts w:cs="Arial"/>
                <w:color w:val="111111"/>
                <w:lang w:eastAsia="es-ES"/>
              </w:rPr>
              <w:t xml:space="preserve">200 </w:t>
            </w:r>
            <w:r w:rsidR="00456DBB">
              <w:rPr>
                <w:rFonts w:cs="Arial"/>
                <w:color w:val="111111"/>
                <w:lang w:eastAsia="es-ES"/>
              </w:rPr>
              <w:t xml:space="preserve">m. </w:t>
            </w:r>
            <w:r w:rsidR="00EB6A6E">
              <w:rPr>
                <w:rFonts w:cs="Arial"/>
                <w:color w:val="111111"/>
                <w:lang w:eastAsia="es-ES"/>
              </w:rPr>
              <w:t>N</w:t>
            </w:r>
            <w:r w:rsidRPr="00F200A4">
              <w:rPr>
                <w:rFonts w:cs="Arial"/>
                <w:color w:val="111111"/>
                <w:lang w:eastAsia="es-ES"/>
              </w:rPr>
              <w:t>)</w:t>
            </w:r>
            <w:r w:rsidR="009925D8">
              <w:rPr>
                <w:rFonts w:cs="Arial"/>
                <w:color w:val="111111"/>
                <w:lang w:eastAsia="es-ES"/>
              </w:rPr>
              <w:t>. Al respecto, se constató que</w:t>
            </w:r>
            <w:r w:rsidRPr="00F200A4">
              <w:rPr>
                <w:rFonts w:cs="Arial"/>
                <w:color w:val="111111"/>
                <w:lang w:eastAsia="es-ES"/>
              </w:rPr>
              <w:t xml:space="preserve"> los rasgos lineales asociados cuya medida comprometida </w:t>
            </w:r>
            <w:r w:rsidR="009925D8">
              <w:rPr>
                <w:rFonts w:cs="Arial"/>
                <w:color w:val="111111"/>
                <w:lang w:eastAsia="es-ES"/>
              </w:rPr>
              <w:t>era</w:t>
            </w:r>
            <w:r w:rsidRPr="00F200A4">
              <w:rPr>
                <w:rFonts w:cs="Arial"/>
                <w:color w:val="111111"/>
                <w:lang w:eastAsia="es-ES"/>
              </w:rPr>
              <w:t xml:space="preserve"> el cercado de los mismos, no se encontraban implementada.</w:t>
            </w:r>
            <w:r w:rsidR="00F200A4">
              <w:rPr>
                <w:rFonts w:cs="Arial"/>
                <w:color w:val="111111"/>
                <w:lang w:eastAsia="es-ES"/>
              </w:rPr>
              <w:t xml:space="preserve"> </w:t>
            </w:r>
            <w:r w:rsidRPr="00F200A4">
              <w:rPr>
                <w:rFonts w:cs="Arial"/>
                <w:color w:val="111111"/>
                <w:lang w:eastAsia="es-ES"/>
              </w:rPr>
              <w:t>Se nos informó que dicha área aún no estaba siendo explotada</w:t>
            </w:r>
            <w:r w:rsidR="009925D8">
              <w:rPr>
                <w:rFonts w:cs="Arial"/>
                <w:color w:val="111111"/>
                <w:lang w:eastAsia="es-ES"/>
              </w:rPr>
              <w:t>,</w:t>
            </w:r>
            <w:r w:rsidRPr="00F200A4">
              <w:rPr>
                <w:rFonts w:cs="Arial"/>
                <w:color w:val="111111"/>
                <w:lang w:eastAsia="es-ES"/>
              </w:rPr>
              <w:t xml:space="preserve"> por lo que en septiembre de 2015 se etectuará la explotación. </w:t>
            </w:r>
          </w:p>
          <w:p w:rsidR="00F200A4" w:rsidRPr="00F200A4" w:rsidRDefault="00F200A4" w:rsidP="00F200A4">
            <w:pPr>
              <w:pStyle w:val="Prrafodelista"/>
              <w:rPr>
                <w:rFonts w:cs="Arial"/>
                <w:color w:val="111111"/>
                <w:lang w:eastAsia="es-ES"/>
              </w:rPr>
            </w:pPr>
          </w:p>
          <w:p w:rsidR="00F200A4" w:rsidRPr="00F200A4" w:rsidRDefault="00E545B0" w:rsidP="00757833">
            <w:pPr>
              <w:pStyle w:val="Prrafodelista"/>
              <w:numPr>
                <w:ilvl w:val="0"/>
                <w:numId w:val="8"/>
              </w:numPr>
              <w:autoSpaceDE w:val="0"/>
              <w:autoSpaceDN w:val="0"/>
              <w:adjustRightInd w:val="0"/>
              <w:rPr>
                <w:lang w:eastAsia="es-ES"/>
              </w:rPr>
            </w:pPr>
            <w:r w:rsidRPr="00F200A4">
              <w:rPr>
                <w:rFonts w:cs="Arial"/>
                <w:color w:val="111111"/>
                <w:lang w:eastAsia="es-ES"/>
              </w:rPr>
              <w:t>Se revisaron las oficinas salitreras Angela, Porvenir y San Francisco, las cuales se enc</w:t>
            </w:r>
            <w:r w:rsidR="009925D8">
              <w:rPr>
                <w:rFonts w:cs="Arial"/>
                <w:color w:val="111111"/>
                <w:lang w:eastAsia="es-ES"/>
              </w:rPr>
              <w:t>o</w:t>
            </w:r>
            <w:r w:rsidRPr="00F200A4">
              <w:rPr>
                <w:rFonts w:cs="Arial"/>
                <w:color w:val="111111"/>
                <w:lang w:eastAsia="es-ES"/>
              </w:rPr>
              <w:t xml:space="preserve">ntraban sin medidas </w:t>
            </w:r>
            <w:r w:rsidR="009925D8">
              <w:rPr>
                <w:rFonts w:cs="Arial"/>
                <w:color w:val="111111"/>
                <w:lang w:eastAsia="es-ES"/>
              </w:rPr>
              <w:t xml:space="preserve">de protección </w:t>
            </w:r>
            <w:r w:rsidRPr="00F200A4">
              <w:rPr>
                <w:rFonts w:cs="Arial"/>
                <w:color w:val="111111"/>
                <w:lang w:eastAsia="es-ES"/>
              </w:rPr>
              <w:t>por encontrarse a más de 50 m de las obras. No se observ</w:t>
            </w:r>
            <w:r w:rsidR="009925D8">
              <w:rPr>
                <w:rFonts w:cs="Arial"/>
                <w:color w:val="111111"/>
                <w:lang w:eastAsia="es-ES"/>
              </w:rPr>
              <w:t>ó</w:t>
            </w:r>
            <w:r w:rsidRPr="00F200A4">
              <w:rPr>
                <w:rFonts w:cs="Arial"/>
                <w:color w:val="111111"/>
                <w:lang w:eastAsia="es-ES"/>
              </w:rPr>
              <w:t xml:space="preserve"> demarcación que indica</w:t>
            </w:r>
            <w:r w:rsidR="009925D8">
              <w:rPr>
                <w:rFonts w:cs="Arial"/>
                <w:color w:val="111111"/>
                <w:lang w:eastAsia="es-ES"/>
              </w:rPr>
              <w:t>r</w:t>
            </w:r>
            <w:r w:rsidRPr="00F200A4">
              <w:rPr>
                <w:rFonts w:cs="Arial"/>
                <w:color w:val="111111"/>
                <w:lang w:eastAsia="es-ES"/>
              </w:rPr>
              <w:t>a buffer de protección de 700 m</w:t>
            </w:r>
            <w:r w:rsidR="009925D8">
              <w:rPr>
                <w:rFonts w:cs="Arial"/>
                <w:color w:val="111111"/>
                <w:lang w:eastAsia="es-ES"/>
              </w:rPr>
              <w:t>,</w:t>
            </w:r>
            <w:r w:rsidRPr="00F200A4">
              <w:rPr>
                <w:rFonts w:cs="Arial"/>
                <w:color w:val="111111"/>
                <w:lang w:eastAsia="es-ES"/>
              </w:rPr>
              <w:t xml:space="preserve"> de acuerdo a lo estipulado en Considerando 3.2.4 Patrimonio Cultural de la RCA.</w:t>
            </w:r>
          </w:p>
          <w:p w:rsidR="00F200A4" w:rsidRPr="00F200A4" w:rsidRDefault="00F200A4" w:rsidP="00F200A4">
            <w:pPr>
              <w:pStyle w:val="Prrafodelista"/>
              <w:rPr>
                <w:rFonts w:cs="Arial"/>
                <w:color w:val="111111"/>
                <w:lang w:eastAsia="es-ES"/>
              </w:rPr>
            </w:pPr>
          </w:p>
          <w:p w:rsidR="00E545B0" w:rsidRPr="00F200A4" w:rsidRDefault="00E545B0" w:rsidP="00757833">
            <w:pPr>
              <w:pStyle w:val="Prrafodelista"/>
              <w:numPr>
                <w:ilvl w:val="0"/>
                <w:numId w:val="8"/>
              </w:numPr>
              <w:autoSpaceDE w:val="0"/>
              <w:autoSpaceDN w:val="0"/>
              <w:adjustRightInd w:val="0"/>
              <w:rPr>
                <w:lang w:eastAsia="es-ES"/>
              </w:rPr>
            </w:pPr>
            <w:r w:rsidRPr="00F200A4">
              <w:rPr>
                <w:rFonts w:cs="Arial"/>
                <w:color w:val="111111"/>
                <w:lang w:eastAsia="es-ES"/>
              </w:rPr>
              <w:t>Se consultó por los informes de monitoreo de las salitreras y se nos indicó que ha</w:t>
            </w:r>
            <w:r w:rsidR="009925D8">
              <w:rPr>
                <w:rFonts w:cs="Arial"/>
                <w:color w:val="111111"/>
                <w:lang w:eastAsia="es-ES"/>
              </w:rPr>
              <w:t>bía</w:t>
            </w:r>
            <w:r w:rsidRPr="00F200A4">
              <w:rPr>
                <w:rFonts w:cs="Arial"/>
                <w:color w:val="111111"/>
                <w:lang w:eastAsia="es-ES"/>
              </w:rPr>
              <w:t>n sido ejecutados por el arqueólogo Sr. Alvaro Carevic y no por un conservador como quedo estipulado en Adenda 2.</w:t>
            </w:r>
          </w:p>
          <w:p w:rsidR="00E545B0" w:rsidRDefault="00E545B0" w:rsidP="00E52CA1">
            <w:pPr>
              <w:autoSpaceDE w:val="0"/>
              <w:autoSpaceDN w:val="0"/>
              <w:adjustRightInd w:val="0"/>
              <w:rPr>
                <w:b/>
                <w:color w:val="FF0000"/>
              </w:rPr>
            </w:pPr>
          </w:p>
          <w:p w:rsidR="00B40C9B" w:rsidRPr="00B40C9B" w:rsidRDefault="00B40C9B" w:rsidP="00E52CA1">
            <w:pPr>
              <w:autoSpaceDE w:val="0"/>
              <w:autoSpaceDN w:val="0"/>
              <w:adjustRightInd w:val="0"/>
              <w:rPr>
                <w:b/>
              </w:rPr>
            </w:pPr>
            <w:r w:rsidRPr="00B40C9B">
              <w:rPr>
                <w:b/>
              </w:rPr>
              <w:t>Resultados de examen de la información</w:t>
            </w:r>
          </w:p>
          <w:p w:rsidR="00B40C9B" w:rsidRPr="00B40C9B" w:rsidRDefault="00B40C9B" w:rsidP="00E52CA1">
            <w:pPr>
              <w:autoSpaceDE w:val="0"/>
              <w:autoSpaceDN w:val="0"/>
              <w:adjustRightInd w:val="0"/>
              <w:rPr>
                <w:color w:val="FF0000"/>
              </w:rPr>
            </w:pPr>
          </w:p>
          <w:p w:rsidR="00B40C9B" w:rsidRDefault="00B40C9B" w:rsidP="00B40C9B">
            <w:pPr>
              <w:ind w:left="596" w:hanging="567"/>
              <w:rPr>
                <w:szCs w:val="16"/>
              </w:rPr>
            </w:pPr>
            <w:r>
              <w:t xml:space="preserve">I.        </w:t>
            </w:r>
            <w:r w:rsidRPr="009A240D">
              <w:t>La Superinten</w:t>
            </w:r>
            <w:r w:rsidR="009925D8">
              <w:t>den</w:t>
            </w:r>
            <w:r w:rsidRPr="009A240D">
              <w:t>cia de</w:t>
            </w:r>
            <w:r w:rsidR="009925D8">
              <w:t>l</w:t>
            </w:r>
            <w:r w:rsidRPr="009A240D">
              <w:t xml:space="preserve"> medio Ambiente</w:t>
            </w:r>
            <w:r w:rsidR="009925D8">
              <w:t>,</w:t>
            </w:r>
            <w:r w:rsidRPr="009A240D">
              <w:t xml:space="preserve"> a través de su ORD. MZN N°29</w:t>
            </w:r>
            <w:r>
              <w:t>2</w:t>
            </w:r>
            <w:r w:rsidRPr="009A240D">
              <w:t xml:space="preserve"> del 01 de junio del 2015 encomend</w:t>
            </w:r>
            <w:r w:rsidR="009925D8">
              <w:t>ó el exámen de información de los reportes</w:t>
            </w:r>
            <w:r w:rsidRPr="009A240D">
              <w:t xml:space="preserve">  de seguimiento ambiental </w:t>
            </w:r>
            <w:r w:rsidR="009925D8">
              <w:t xml:space="preserve">cargados por el titular en el SSA </w:t>
            </w:r>
            <w:r w:rsidRPr="009A240D">
              <w:t>a</w:t>
            </w:r>
            <w:r w:rsidR="003F6A98">
              <w:t>l</w:t>
            </w:r>
            <w:r w:rsidRPr="009A240D">
              <w:t xml:space="preserve"> </w:t>
            </w:r>
            <w:r w:rsidRPr="009A240D">
              <w:rPr>
                <w:szCs w:val="16"/>
              </w:rPr>
              <w:t>C</w:t>
            </w:r>
            <w:r>
              <w:rPr>
                <w:szCs w:val="16"/>
              </w:rPr>
              <w:t xml:space="preserve">onsejo de Monumentos Nacionales (CMN), </w:t>
            </w:r>
            <w:r w:rsidRPr="00D63310">
              <w:rPr>
                <w:rFonts w:ascii="Calibri" w:eastAsia="Times New Roman" w:hAnsi="Calibri"/>
                <w:lang w:eastAsia="es-CL"/>
              </w:rPr>
              <w:t xml:space="preserve"> para su revisión y análisis experto.</w:t>
            </w:r>
          </w:p>
          <w:p w:rsidR="00B40C9B" w:rsidRDefault="00B40C9B" w:rsidP="00B40C9B">
            <w:pPr>
              <w:ind w:left="596" w:hanging="567"/>
              <w:rPr>
                <w:szCs w:val="16"/>
              </w:rPr>
            </w:pPr>
          </w:p>
          <w:p w:rsidR="00B40C9B" w:rsidRDefault="00B40C9B" w:rsidP="00B40C9B">
            <w:pPr>
              <w:ind w:left="549"/>
            </w:pPr>
            <w:r>
              <w:t xml:space="preserve">A.     </w:t>
            </w:r>
            <w:r w:rsidRPr="00E750B8">
              <w:t>De los antecedentes</w:t>
            </w:r>
            <w:r>
              <w:t xml:space="preserve"> entregados</w:t>
            </w:r>
            <w:r w:rsidRPr="00E750B8">
              <w:t xml:space="preserve">, no hubo pronunciamiento </w:t>
            </w:r>
            <w:r>
              <w:t>por parte del organismo</w:t>
            </w:r>
            <w:r w:rsidRPr="00E750B8">
              <w:t xml:space="preserve"> público </w:t>
            </w:r>
            <w:r>
              <w:t xml:space="preserve">experto </w:t>
            </w:r>
            <w:r w:rsidRPr="00E750B8">
              <w:t>encomendado.</w:t>
            </w:r>
          </w:p>
          <w:p w:rsidR="00B40C9B" w:rsidRPr="00DF17AD" w:rsidRDefault="00B40C9B" w:rsidP="00B40C9B"/>
          <w:p w:rsidR="00B40C9B" w:rsidRDefault="00B40C9B" w:rsidP="00757833">
            <w:pPr>
              <w:pStyle w:val="Prrafodelista"/>
              <w:numPr>
                <w:ilvl w:val="0"/>
                <w:numId w:val="32"/>
              </w:numPr>
              <w:rPr>
                <w:rFonts w:ascii="Calibri" w:eastAsia="Times New Roman" w:hAnsi="Calibri"/>
                <w:lang w:eastAsia="es-CL"/>
              </w:rPr>
            </w:pPr>
            <w:r w:rsidRPr="009A240D">
              <w:t>La Superinten</w:t>
            </w:r>
            <w:r w:rsidR="009925D8">
              <w:t>den</w:t>
            </w:r>
            <w:r w:rsidRPr="009A240D">
              <w:t>cia de</w:t>
            </w:r>
            <w:r w:rsidR="009925D8">
              <w:t>l</w:t>
            </w:r>
            <w:r w:rsidRPr="009A240D">
              <w:t xml:space="preserve"> medio Ambiente </w:t>
            </w:r>
            <w:r w:rsidRPr="00D63310">
              <w:t>a través de</w:t>
            </w:r>
            <w:r w:rsidRPr="00D63310">
              <w:rPr>
                <w:rFonts w:ascii="Calibri" w:eastAsia="Times New Roman" w:hAnsi="Calibri"/>
                <w:lang w:eastAsia="es-CL"/>
              </w:rPr>
              <w:t>l Ord. MZN N° 424 de fecha 15 de julio</w:t>
            </w:r>
            <w:r>
              <w:rPr>
                <w:rFonts w:ascii="Calibri" w:eastAsia="Times New Roman" w:hAnsi="Calibri"/>
                <w:lang w:eastAsia="es-CL"/>
              </w:rPr>
              <w:t xml:space="preserve"> de 2015</w:t>
            </w:r>
            <w:r w:rsidR="009925D8">
              <w:rPr>
                <w:rFonts w:ascii="Calibri" w:eastAsia="Times New Roman" w:hAnsi="Calibri"/>
                <w:lang w:eastAsia="es-CL"/>
              </w:rPr>
              <w:t xml:space="preserve"> encomendó el examen de información de</w:t>
            </w:r>
            <w:r>
              <w:rPr>
                <w:rFonts w:ascii="Calibri" w:eastAsia="Times New Roman" w:hAnsi="Calibri"/>
                <w:lang w:eastAsia="es-CL"/>
              </w:rPr>
              <w:t xml:space="preserve"> </w:t>
            </w:r>
            <w:r w:rsidRPr="009A240D">
              <w:t xml:space="preserve">los antecedentes solicitados </w:t>
            </w:r>
            <w:r>
              <w:rPr>
                <w:rFonts w:ascii="Calibri" w:eastAsia="Times New Roman" w:hAnsi="Calibri"/>
                <w:lang w:eastAsia="es-CL"/>
              </w:rPr>
              <w:t>en punto 9 de Acta de I</w:t>
            </w:r>
            <w:r w:rsidRPr="00D63310">
              <w:rPr>
                <w:rFonts w:ascii="Calibri" w:eastAsia="Times New Roman" w:hAnsi="Calibri"/>
                <w:lang w:eastAsia="es-CL"/>
              </w:rPr>
              <w:t>nspección</w:t>
            </w:r>
            <w:r>
              <w:rPr>
                <w:rFonts w:ascii="Calibri" w:eastAsia="Times New Roman" w:hAnsi="Calibri"/>
                <w:lang w:eastAsia="es-CL"/>
              </w:rPr>
              <w:t xml:space="preserve"> Ambiental</w:t>
            </w:r>
            <w:r w:rsidRPr="00D63310">
              <w:rPr>
                <w:rFonts w:ascii="Calibri" w:eastAsia="Times New Roman" w:hAnsi="Calibri"/>
                <w:lang w:eastAsia="es-CL"/>
              </w:rPr>
              <w:t xml:space="preserve"> a la </w:t>
            </w:r>
            <w:r w:rsidRPr="00D63310">
              <w:t>Corporación Nacional Forestal</w:t>
            </w:r>
            <w:r>
              <w:t xml:space="preserve"> (CONAF)</w:t>
            </w:r>
            <w:r w:rsidRPr="00D63310">
              <w:t>, Servicio Nacional de Geología y Minería</w:t>
            </w:r>
            <w:r>
              <w:t xml:space="preserve"> (SERNAGEOMIN)</w:t>
            </w:r>
            <w:r w:rsidRPr="00D63310">
              <w:t xml:space="preserve"> y al Consejo de Monumentos N</w:t>
            </w:r>
            <w:r w:rsidR="009925D8">
              <w:t>a</w:t>
            </w:r>
            <w:r w:rsidRPr="00D63310">
              <w:t>cionales</w:t>
            </w:r>
            <w:r>
              <w:t xml:space="preserve"> (CMN)</w:t>
            </w:r>
            <w:r w:rsidRPr="00D63310">
              <w:t xml:space="preserve">  </w:t>
            </w:r>
            <w:r w:rsidRPr="00D63310">
              <w:rPr>
                <w:rFonts w:ascii="Calibri" w:eastAsia="Times New Roman" w:hAnsi="Calibri"/>
                <w:lang w:eastAsia="es-CL"/>
              </w:rPr>
              <w:t xml:space="preserve">para su revisión y análisis experto. </w:t>
            </w:r>
            <w:r>
              <w:rPr>
                <w:rFonts w:ascii="Calibri" w:eastAsia="Times New Roman" w:hAnsi="Calibri"/>
                <w:lang w:eastAsia="es-CL"/>
              </w:rPr>
              <w:t>(</w:t>
            </w:r>
            <w:r w:rsidRPr="00D63310">
              <w:rPr>
                <w:rFonts w:ascii="Calibri" w:eastAsia="Times New Roman" w:hAnsi="Calibri"/>
                <w:lang w:eastAsia="es-CL"/>
              </w:rPr>
              <w:t>Anexo 2)</w:t>
            </w:r>
            <w:r>
              <w:rPr>
                <w:rFonts w:ascii="Calibri" w:eastAsia="Times New Roman" w:hAnsi="Calibri"/>
                <w:lang w:eastAsia="es-CL"/>
              </w:rPr>
              <w:t>.</w:t>
            </w:r>
          </w:p>
          <w:p w:rsidR="00B40C9B" w:rsidRDefault="00B40C9B" w:rsidP="00B40C9B">
            <w:pPr>
              <w:pStyle w:val="Prrafodelista"/>
              <w:ind w:left="549"/>
              <w:rPr>
                <w:rFonts w:ascii="Calibri" w:eastAsia="Times New Roman" w:hAnsi="Calibri"/>
                <w:lang w:eastAsia="es-CL"/>
              </w:rPr>
            </w:pPr>
          </w:p>
          <w:p w:rsidR="00B40C9B" w:rsidRDefault="00B40C9B" w:rsidP="00B40C9B">
            <w:pPr>
              <w:ind w:left="549"/>
            </w:pPr>
            <w:r>
              <w:t xml:space="preserve">A.     </w:t>
            </w:r>
            <w:r w:rsidRPr="00E750B8">
              <w:t>De los antecedentes</w:t>
            </w:r>
            <w:r>
              <w:t xml:space="preserve"> entregados</w:t>
            </w:r>
            <w:r w:rsidRPr="00E750B8">
              <w:t xml:space="preserve">, no hubo pronunciamiento </w:t>
            </w:r>
            <w:r>
              <w:t>por parte del organismo</w:t>
            </w:r>
            <w:r w:rsidRPr="00E750B8">
              <w:t xml:space="preserve"> público </w:t>
            </w:r>
            <w:r>
              <w:t xml:space="preserve">experto </w:t>
            </w:r>
            <w:r w:rsidRPr="00E750B8">
              <w:t>encomendado.</w:t>
            </w:r>
          </w:p>
          <w:p w:rsidR="00B40C9B" w:rsidRDefault="00B40C9B" w:rsidP="00B40C9B"/>
          <w:p w:rsidR="00B40C9B" w:rsidRDefault="00B40C9B" w:rsidP="00B40C9B">
            <w:pPr>
              <w:autoSpaceDE w:val="0"/>
              <w:autoSpaceDN w:val="0"/>
              <w:adjustRightInd w:val="0"/>
              <w:rPr>
                <w:rFonts w:cs="Arial"/>
                <w:i/>
                <w:color w:val="141414"/>
                <w:sz w:val="18"/>
                <w:szCs w:val="18"/>
                <w:lang w:eastAsia="es-ES"/>
              </w:rPr>
            </w:pPr>
          </w:p>
          <w:p w:rsidR="00B40C9B" w:rsidRPr="009A240D" w:rsidRDefault="00B40C9B" w:rsidP="00B40C9B">
            <w:pPr>
              <w:ind w:left="708" w:hanging="679"/>
              <w:rPr>
                <w:rFonts w:ascii="Calibri" w:eastAsia="Times New Roman" w:hAnsi="Calibri"/>
                <w:lang w:eastAsia="es-CL"/>
              </w:rPr>
            </w:pPr>
            <w:r w:rsidRPr="009A240D">
              <w:rPr>
                <w:rFonts w:cs="Arial"/>
                <w:color w:val="141414"/>
                <w:sz w:val="18"/>
                <w:szCs w:val="18"/>
                <w:lang w:eastAsia="es-ES"/>
              </w:rPr>
              <w:t xml:space="preserve">III. </w:t>
            </w:r>
            <w:r>
              <w:rPr>
                <w:rFonts w:cs="Arial"/>
                <w:color w:val="141414"/>
                <w:sz w:val="18"/>
                <w:szCs w:val="18"/>
                <w:lang w:eastAsia="es-ES"/>
              </w:rPr>
              <w:t xml:space="preserve">       </w:t>
            </w:r>
            <w:r w:rsidRPr="009A240D">
              <w:t>La Superinten</w:t>
            </w:r>
            <w:r w:rsidR="009925D8">
              <w:t>den</w:t>
            </w:r>
            <w:r w:rsidRPr="009A240D">
              <w:t xml:space="preserve">cia </w:t>
            </w:r>
            <w:r w:rsidR="001229FA">
              <w:t>de</w:t>
            </w:r>
            <w:r w:rsidR="009925D8">
              <w:t>l</w:t>
            </w:r>
            <w:r w:rsidR="009925D8" w:rsidRPr="009A240D">
              <w:t xml:space="preserve"> </w:t>
            </w:r>
            <w:r w:rsidRPr="009A240D">
              <w:t xml:space="preserve">medio </w:t>
            </w:r>
            <w:r w:rsidR="009925D8" w:rsidRPr="009A240D">
              <w:t>Ambient</w:t>
            </w:r>
            <w:r w:rsidR="001229FA">
              <w:t>e</w:t>
            </w:r>
            <w:r w:rsidR="009925D8">
              <w:t>,</w:t>
            </w:r>
            <w:r w:rsidR="009925D8" w:rsidRPr="009A240D">
              <w:t xml:space="preserve"> </w:t>
            </w:r>
            <w:r w:rsidRPr="009A240D">
              <w:t>a través de su ORD. MZN N°481 del 03 de Agosto del 2015, en</w:t>
            </w:r>
            <w:r w:rsidR="009925D8">
              <w:t>comendó el exámen de información de</w:t>
            </w:r>
            <w:r w:rsidRPr="009A240D">
              <w:t xml:space="preserve"> los antecedentes solicitados en</w:t>
            </w:r>
            <w:r w:rsidRPr="009A240D">
              <w:rPr>
                <w:rFonts w:ascii="Calibri" w:eastAsia="Times New Roman" w:hAnsi="Calibri"/>
                <w:lang w:eastAsia="es-CL"/>
              </w:rPr>
              <w:t xml:space="preserve"> </w:t>
            </w:r>
            <w:r w:rsidR="009925D8">
              <w:rPr>
                <w:rFonts w:ascii="Calibri" w:eastAsia="Times New Roman" w:hAnsi="Calibri"/>
                <w:lang w:eastAsia="es-CL"/>
              </w:rPr>
              <w:t xml:space="preserve">el </w:t>
            </w:r>
            <w:r w:rsidRPr="009A240D">
              <w:rPr>
                <w:rFonts w:ascii="Calibri" w:eastAsia="Times New Roman" w:hAnsi="Calibri"/>
                <w:lang w:eastAsia="es-CL"/>
              </w:rPr>
              <w:t>punto 9 de</w:t>
            </w:r>
            <w:r w:rsidR="009925D8">
              <w:rPr>
                <w:rFonts w:ascii="Calibri" w:eastAsia="Times New Roman" w:hAnsi="Calibri"/>
                <w:lang w:eastAsia="es-CL"/>
              </w:rPr>
              <w:t>l</w:t>
            </w:r>
            <w:r w:rsidRPr="009A240D">
              <w:rPr>
                <w:rFonts w:ascii="Calibri" w:eastAsia="Times New Roman" w:hAnsi="Calibri"/>
                <w:lang w:eastAsia="es-CL"/>
              </w:rPr>
              <w:t xml:space="preserve"> Acta</w:t>
            </w:r>
            <w:r w:rsidRPr="009A240D">
              <w:t xml:space="preserve"> de inspección ambiental </w:t>
            </w:r>
            <w:r w:rsidRPr="009A240D">
              <w:rPr>
                <w:rFonts w:ascii="Calibri" w:eastAsia="Times New Roman" w:hAnsi="Calibri"/>
                <w:lang w:eastAsia="es-CL"/>
              </w:rPr>
              <w:t xml:space="preserve">a la </w:t>
            </w:r>
            <w:r w:rsidRPr="009A240D">
              <w:t xml:space="preserve">Corporación Nacional Forestal (CONAF), Servicio Nacional de Geología y Minería (SERNAGEOMIN) y SEREMI de Salud (MINSAL) </w:t>
            </w:r>
            <w:r>
              <w:t xml:space="preserve">de Tarapacá, </w:t>
            </w:r>
            <w:r w:rsidRPr="009A240D">
              <w:rPr>
                <w:rFonts w:ascii="Calibri" w:eastAsia="Times New Roman" w:hAnsi="Calibri"/>
                <w:lang w:eastAsia="es-CL"/>
              </w:rPr>
              <w:t>para su revisión y análisis experto. (</w:t>
            </w:r>
            <w:r>
              <w:rPr>
                <w:rFonts w:ascii="Calibri" w:eastAsia="Times New Roman" w:hAnsi="Calibri"/>
                <w:lang w:eastAsia="es-CL"/>
              </w:rPr>
              <w:t>Anexo 3</w:t>
            </w:r>
            <w:r w:rsidRPr="009A240D">
              <w:rPr>
                <w:rFonts w:ascii="Calibri" w:eastAsia="Times New Roman" w:hAnsi="Calibri"/>
                <w:lang w:eastAsia="es-CL"/>
              </w:rPr>
              <w:t>)</w:t>
            </w:r>
            <w:r>
              <w:rPr>
                <w:rFonts w:ascii="Calibri" w:eastAsia="Times New Roman" w:hAnsi="Calibri"/>
                <w:lang w:eastAsia="es-CL"/>
              </w:rPr>
              <w:t>.</w:t>
            </w:r>
          </w:p>
          <w:p w:rsidR="00B40C9B" w:rsidRDefault="00B40C9B" w:rsidP="00B40C9B"/>
          <w:p w:rsidR="00B40C9B" w:rsidRDefault="00B40C9B" w:rsidP="00B40C9B">
            <w:pPr>
              <w:ind w:left="549"/>
            </w:pPr>
            <w:r>
              <w:t xml:space="preserve">A.     </w:t>
            </w:r>
            <w:r w:rsidRPr="00E750B8">
              <w:t>De los antecedentes</w:t>
            </w:r>
            <w:r>
              <w:t xml:space="preserve"> entregados</w:t>
            </w:r>
            <w:r w:rsidRPr="00E750B8">
              <w:t xml:space="preserve">, no hubo pronunciamiento </w:t>
            </w:r>
            <w:r>
              <w:t>por parte del organismo</w:t>
            </w:r>
            <w:r w:rsidRPr="00E750B8">
              <w:t xml:space="preserve"> público </w:t>
            </w:r>
            <w:r>
              <w:t xml:space="preserve">experto </w:t>
            </w:r>
            <w:r w:rsidRPr="00E750B8">
              <w:t>encomendado.</w:t>
            </w:r>
          </w:p>
          <w:p w:rsidR="00E545B0" w:rsidRPr="00B85FC6" w:rsidRDefault="00E545B0" w:rsidP="00B85FC6"/>
        </w:tc>
      </w:tr>
    </w:tbl>
    <w:p w:rsidR="00E545B0" w:rsidRDefault="00E545B0" w:rsidP="00E545B0"/>
    <w:p w:rsidR="00E545B0" w:rsidRDefault="00E545B0" w:rsidP="00E545B0"/>
    <w:p w:rsidR="00E545B0" w:rsidRPr="00E545B0" w:rsidRDefault="00E545B0" w:rsidP="00E545B0"/>
    <w:p w:rsidR="00E545B0" w:rsidRDefault="00E545B0" w:rsidP="00E545B0"/>
    <w:p w:rsidR="001229FA" w:rsidRDefault="001229FA" w:rsidP="00E545B0"/>
    <w:p w:rsidR="009925D8" w:rsidRPr="00E545B0" w:rsidRDefault="009925D8" w:rsidP="00E545B0"/>
    <w:p w:rsidR="007015BE" w:rsidRPr="0025129B" w:rsidRDefault="007015BE" w:rsidP="00757833">
      <w:pPr>
        <w:pStyle w:val="Ttulo1"/>
        <w:numPr>
          <w:ilvl w:val="0"/>
          <w:numId w:val="23"/>
        </w:numPr>
      </w:pPr>
      <w:bookmarkStart w:id="102" w:name="_Toc352840404"/>
      <w:bookmarkStart w:id="103" w:name="_Toc352841464"/>
      <w:bookmarkStart w:id="104" w:name="_Toc390777042"/>
      <w:r w:rsidRPr="0025129B">
        <w:t>CONCLUSIONES.</w:t>
      </w:r>
      <w:bookmarkEnd w:id="102"/>
      <w:bookmarkEnd w:id="103"/>
      <w:bookmarkEnd w:id="104"/>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w:t>
      </w:r>
      <w:r w:rsidR="00F77CEE">
        <w:rPr>
          <w:rFonts w:cstheme="minorHAnsi"/>
          <w:sz w:val="20"/>
          <w:szCs w:val="20"/>
        </w:rPr>
        <w:t>punto 3, se puede indicar que lo</w:t>
      </w:r>
      <w:r>
        <w:rPr>
          <w:rFonts w:cstheme="minorHAnsi"/>
          <w:sz w:val="20"/>
          <w:szCs w:val="20"/>
        </w:rPr>
        <w:t xml:space="preserve">s principales </w:t>
      </w:r>
      <w:r w:rsidR="003F6A98">
        <w:rPr>
          <w:rFonts w:cstheme="minorHAnsi"/>
          <w:sz w:val="20"/>
          <w:szCs w:val="20"/>
        </w:rPr>
        <w:t>hallazgos</w:t>
      </w:r>
      <w:r>
        <w:rPr>
          <w:rFonts w:cstheme="minorHAnsi"/>
          <w:sz w:val="20"/>
          <w:szCs w:val="20"/>
        </w:rPr>
        <w:t xml:space="preserve"> </w:t>
      </w:r>
      <w:r w:rsidR="00DE7039">
        <w:rPr>
          <w:rFonts w:cstheme="minorHAnsi"/>
          <w:sz w:val="20"/>
          <w:szCs w:val="20"/>
        </w:rPr>
        <w:t>detectad</w:t>
      </w:r>
      <w:r w:rsidR="00F77CEE">
        <w:rPr>
          <w:rFonts w:cstheme="minorHAnsi"/>
          <w:sz w:val="20"/>
          <w:szCs w:val="20"/>
        </w:rPr>
        <w:t>o</w:t>
      </w:r>
      <w:r w:rsidR="00DE7039">
        <w:rPr>
          <w:rFonts w:cstheme="minorHAnsi"/>
          <w:sz w:val="20"/>
          <w:szCs w:val="20"/>
        </w:rPr>
        <w:t>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encuentra descritas en el acta de </w:t>
      </w:r>
      <w:r w:rsidR="007E5374">
        <w:rPr>
          <w:rFonts w:cstheme="minorHAnsi"/>
          <w:sz w:val="20"/>
          <w:szCs w:val="20"/>
        </w:rPr>
        <w:t xml:space="preserve">inspección </w:t>
      </w:r>
      <w:r>
        <w:rPr>
          <w:rFonts w:cstheme="minorHAnsi"/>
          <w:sz w:val="20"/>
          <w:szCs w:val="20"/>
        </w:rPr>
        <w:t>ambiental</w:t>
      </w:r>
      <w:r w:rsidR="00F36F7C" w:rsidRPr="0025129B">
        <w:rPr>
          <w:rFonts w:cstheme="minorHAnsi"/>
          <w:sz w:val="20"/>
          <w:szCs w:val="20"/>
        </w:rPr>
        <w:t>:</w:t>
      </w:r>
    </w:p>
    <w:p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296"/>
        <w:gridCol w:w="4315"/>
        <w:gridCol w:w="4804"/>
      </w:tblGrid>
      <w:tr w:rsidR="007E0A9D" w:rsidRPr="0025129B" w:rsidTr="00D14394">
        <w:trPr>
          <w:trHeight w:val="395"/>
          <w:tblHeader/>
          <w:jc w:val="center"/>
        </w:trPr>
        <w:tc>
          <w:tcPr>
            <w:tcW w:w="423" w:type="pct"/>
            <w:shd w:val="clear" w:color="auto" w:fill="D9D9D9" w:themeFill="background1" w:themeFillShade="D9"/>
            <w:vAlign w:val="center"/>
          </w:tcPr>
          <w:p w:rsidR="007E0A9D" w:rsidRPr="0025129B" w:rsidRDefault="007E0A9D" w:rsidP="00D14394">
            <w:pPr>
              <w:jc w:val="center"/>
              <w:rPr>
                <w:rFonts w:cstheme="minorHAnsi"/>
                <w:b/>
              </w:rPr>
            </w:pPr>
            <w:r>
              <w:rPr>
                <w:rFonts w:cstheme="minorHAnsi"/>
                <w:b/>
              </w:rPr>
              <w:t>N° Hecho c</w:t>
            </w:r>
            <w:r w:rsidRPr="0025129B">
              <w:rPr>
                <w:rFonts w:cstheme="minorHAnsi"/>
                <w:b/>
              </w:rPr>
              <w:t>onstatado</w:t>
            </w:r>
          </w:p>
        </w:tc>
        <w:tc>
          <w:tcPr>
            <w:tcW w:w="1215" w:type="pct"/>
            <w:shd w:val="clear" w:color="auto" w:fill="D9D9D9" w:themeFill="background1" w:themeFillShade="D9"/>
            <w:vAlign w:val="center"/>
          </w:tcPr>
          <w:p w:rsidR="007E0A9D" w:rsidRPr="0025129B" w:rsidRDefault="007E0A9D" w:rsidP="00D143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91" w:type="pct"/>
            <w:shd w:val="clear" w:color="auto" w:fill="D9D9D9" w:themeFill="background1" w:themeFillShade="D9"/>
            <w:vAlign w:val="center"/>
          </w:tcPr>
          <w:p w:rsidR="007E0A9D" w:rsidRPr="0025129B" w:rsidRDefault="007E0A9D" w:rsidP="00D14394">
            <w:pPr>
              <w:jc w:val="center"/>
              <w:rPr>
                <w:rFonts w:cstheme="minorHAnsi"/>
                <w:b/>
              </w:rPr>
            </w:pPr>
            <w:r>
              <w:rPr>
                <w:rFonts w:cstheme="minorHAnsi"/>
                <w:b/>
              </w:rPr>
              <w:t>Exigencia a</w:t>
            </w:r>
            <w:r w:rsidRPr="0025129B">
              <w:rPr>
                <w:rFonts w:cstheme="minorHAnsi"/>
                <w:b/>
              </w:rPr>
              <w:t>sociada</w:t>
            </w:r>
          </w:p>
        </w:tc>
        <w:tc>
          <w:tcPr>
            <w:tcW w:w="1771" w:type="pct"/>
            <w:shd w:val="clear" w:color="auto" w:fill="D9D9D9" w:themeFill="background1" w:themeFillShade="D9"/>
            <w:vAlign w:val="center"/>
          </w:tcPr>
          <w:p w:rsidR="007E0A9D" w:rsidRPr="0025129B" w:rsidRDefault="007E0A9D" w:rsidP="00D14394">
            <w:pPr>
              <w:jc w:val="center"/>
              <w:rPr>
                <w:rFonts w:cstheme="minorHAnsi"/>
                <w:b/>
              </w:rPr>
            </w:pPr>
            <w:r>
              <w:rPr>
                <w:rFonts w:cstheme="minorHAnsi"/>
                <w:b/>
                <w:szCs w:val="22"/>
              </w:rPr>
              <w:t>Hallazgos</w:t>
            </w:r>
          </w:p>
        </w:tc>
      </w:tr>
      <w:tr w:rsidR="00EE26E0" w:rsidRPr="0025129B" w:rsidTr="00D14394">
        <w:trPr>
          <w:jc w:val="center"/>
        </w:trPr>
        <w:tc>
          <w:tcPr>
            <w:tcW w:w="423" w:type="pct"/>
            <w:vMerge w:val="restart"/>
            <w:vAlign w:val="center"/>
          </w:tcPr>
          <w:p w:rsidR="00EE26E0" w:rsidRPr="009F2BD4" w:rsidRDefault="00EE26E0" w:rsidP="004C0CAC">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1</w:t>
            </w:r>
          </w:p>
        </w:tc>
        <w:tc>
          <w:tcPr>
            <w:tcW w:w="1215" w:type="pct"/>
            <w:vMerge w:val="restart"/>
            <w:vAlign w:val="center"/>
          </w:tcPr>
          <w:p w:rsidR="00EE26E0" w:rsidRPr="009F2BD4" w:rsidRDefault="00EE26E0" w:rsidP="004C0CAC">
            <w:pPr>
              <w:widowControl w:val="0"/>
              <w:overflowPunct w:val="0"/>
              <w:autoSpaceDE w:val="0"/>
              <w:autoSpaceDN w:val="0"/>
              <w:adjustRightInd w:val="0"/>
              <w:spacing w:after="120" w:line="285" w:lineRule="auto"/>
              <w:jc w:val="center"/>
              <w:rPr>
                <w:rFonts w:cstheme="minorHAnsi"/>
                <w:iCs/>
                <w:sz w:val="16"/>
                <w:szCs w:val="16"/>
              </w:rPr>
            </w:pPr>
            <w:r w:rsidRPr="00BB4911">
              <w:rPr>
                <w:rFonts w:cstheme="minorHAnsi"/>
                <w:iCs/>
                <w:szCs w:val="16"/>
              </w:rPr>
              <w:t>Manejo de lixiviados y aguas ácidas</w:t>
            </w:r>
          </w:p>
        </w:tc>
        <w:tc>
          <w:tcPr>
            <w:tcW w:w="1591" w:type="pct"/>
            <w:vAlign w:val="center"/>
          </w:tcPr>
          <w:p w:rsidR="00EE26E0" w:rsidRDefault="00EE26E0" w:rsidP="004C0CAC">
            <w:r>
              <w:rPr>
                <w:b/>
              </w:rPr>
              <w:t xml:space="preserve">Resolución SMA </w:t>
            </w:r>
            <w:r w:rsidRPr="002C4EC0">
              <w:rPr>
                <w:b/>
              </w:rPr>
              <w:t>223/2015</w:t>
            </w:r>
            <w:r>
              <w:rPr>
                <w:b/>
              </w:rPr>
              <w:t>,</w:t>
            </w:r>
            <w:r>
              <w:t xml:space="preserve"> </w:t>
            </w:r>
            <w:r w:rsidRPr="00587BB5">
              <w:rPr>
                <w:b/>
              </w:rPr>
              <w:t xml:space="preserve">Artículo vigésimo séptimo. </w:t>
            </w:r>
          </w:p>
          <w:p w:rsidR="00EE26E0" w:rsidRPr="009F2BD4" w:rsidRDefault="00EE26E0" w:rsidP="001229FA">
            <w:pPr>
              <w:widowControl w:val="0"/>
              <w:overflowPunct w:val="0"/>
              <w:autoSpaceDE w:val="0"/>
              <w:autoSpaceDN w:val="0"/>
              <w:adjustRightInd w:val="0"/>
              <w:spacing w:after="120"/>
              <w:rPr>
                <w:rFonts w:cstheme="minorHAnsi"/>
                <w:sz w:val="16"/>
                <w:szCs w:val="16"/>
              </w:rPr>
            </w:pPr>
            <w:r>
              <w:t>“</w:t>
            </w:r>
            <w:r w:rsidRPr="00630AEA">
              <w:rPr>
                <w:i/>
              </w:rPr>
              <w:t>… los titulares de proyectos</w:t>
            </w:r>
            <w:r>
              <w:rPr>
                <w:i/>
              </w:rPr>
              <w:t>…</w:t>
            </w:r>
            <w:r w:rsidRPr="00630AEA">
              <w:rPr>
                <w:i/>
              </w:rPr>
              <w:t>deberán ingresar los informes de seguimiento ambiental y, en general, cualquier otra información destinada al seguimiento del proyecto o actividad, según las obligaciones establecidas en dicha resolución</w:t>
            </w:r>
            <w:r>
              <w:t>…</w:t>
            </w:r>
          </w:p>
        </w:tc>
        <w:tc>
          <w:tcPr>
            <w:tcW w:w="1771" w:type="pct"/>
            <w:vAlign w:val="center"/>
          </w:tcPr>
          <w:p w:rsidR="00EE26E0" w:rsidRPr="006C6ECA" w:rsidRDefault="00EE26E0" w:rsidP="004C0CAC">
            <w:pPr>
              <w:rPr>
                <w:highlight w:val="yellow"/>
              </w:rPr>
            </w:pPr>
            <w:r w:rsidRPr="002866D8">
              <w:t xml:space="preserve">El titular no cargó el informe </w:t>
            </w:r>
            <w:r w:rsidRPr="003C3498">
              <w:rPr>
                <w:rFonts w:cs="NimbusSanL"/>
                <w:color w:val="131313"/>
                <w:lang w:eastAsia="es-ES"/>
              </w:rPr>
              <w:t xml:space="preserve">semestral </w:t>
            </w:r>
            <w:r>
              <w:rPr>
                <w:rFonts w:cs="NimbusSanL"/>
                <w:color w:val="131313"/>
              </w:rPr>
              <w:t xml:space="preserve">correspondiente al </w:t>
            </w:r>
            <w:r w:rsidRPr="003C3498">
              <w:rPr>
                <w:rFonts w:cs="NimbusSanL"/>
                <w:color w:val="131313"/>
                <w:lang w:eastAsia="es-ES"/>
              </w:rPr>
              <w:t>estado de pilas y ocurrencia de filtraciones</w:t>
            </w:r>
            <w:r w:rsidRPr="002866D8">
              <w:t xml:space="preserve"> en el Sistema de Seguimiento Ambiental de la SMA.</w:t>
            </w:r>
          </w:p>
          <w:p w:rsidR="00EE26E0" w:rsidRPr="009F2BD4" w:rsidRDefault="00EE26E0" w:rsidP="004C0CAC">
            <w:pPr>
              <w:widowControl w:val="0"/>
              <w:overflowPunct w:val="0"/>
              <w:autoSpaceDE w:val="0"/>
              <w:autoSpaceDN w:val="0"/>
              <w:adjustRightInd w:val="0"/>
              <w:spacing w:after="120"/>
              <w:jc w:val="center"/>
              <w:rPr>
                <w:rFonts w:cstheme="minorHAnsi"/>
                <w:sz w:val="16"/>
                <w:szCs w:val="16"/>
              </w:rPr>
            </w:pPr>
          </w:p>
        </w:tc>
      </w:tr>
      <w:tr w:rsidR="00EE26E0" w:rsidRPr="0025129B" w:rsidTr="00D14394">
        <w:trPr>
          <w:jc w:val="center"/>
        </w:trPr>
        <w:tc>
          <w:tcPr>
            <w:tcW w:w="423" w:type="pct"/>
            <w:vMerge/>
            <w:vAlign w:val="center"/>
          </w:tcPr>
          <w:p w:rsidR="00EE26E0" w:rsidRPr="0025129B" w:rsidRDefault="00EE26E0" w:rsidP="004C0CAC">
            <w:pPr>
              <w:widowControl w:val="0"/>
              <w:overflowPunct w:val="0"/>
              <w:autoSpaceDE w:val="0"/>
              <w:autoSpaceDN w:val="0"/>
              <w:adjustRightInd w:val="0"/>
              <w:spacing w:after="120" w:line="285" w:lineRule="auto"/>
              <w:jc w:val="center"/>
              <w:rPr>
                <w:rFonts w:cstheme="minorHAnsi"/>
                <w:iCs/>
              </w:rPr>
            </w:pPr>
          </w:p>
        </w:tc>
        <w:tc>
          <w:tcPr>
            <w:tcW w:w="1215" w:type="pct"/>
            <w:vMerge/>
          </w:tcPr>
          <w:p w:rsidR="00EE26E0" w:rsidRPr="00BA4826" w:rsidRDefault="00EE26E0" w:rsidP="004C0CAC">
            <w:pPr>
              <w:rPr>
                <w:rFonts w:ascii="Calibri" w:hAnsi="Calibri" w:cstheme="minorHAnsi"/>
                <w:color w:val="FF0000"/>
                <w:lang w:val="es-ES" w:eastAsia="es-ES"/>
              </w:rPr>
            </w:pPr>
          </w:p>
        </w:tc>
        <w:tc>
          <w:tcPr>
            <w:tcW w:w="1591" w:type="pct"/>
            <w:vAlign w:val="center"/>
          </w:tcPr>
          <w:p w:rsidR="00EE26E0" w:rsidRDefault="00EE26E0" w:rsidP="004C0CAC">
            <w:pPr>
              <w:rPr>
                <w:rFonts w:ascii="Calibri" w:hAnsi="Calibri" w:cs="Calibri"/>
                <w:b/>
                <w:lang w:eastAsia="es-ES"/>
              </w:rPr>
            </w:pPr>
            <w:r w:rsidRPr="007B26E2">
              <w:rPr>
                <w:b/>
              </w:rPr>
              <w:t xml:space="preserve">RCA 90/2014 </w:t>
            </w:r>
            <w:r>
              <w:rPr>
                <w:b/>
              </w:rPr>
              <w:t>considerando</w:t>
            </w:r>
            <w:r w:rsidRPr="007B26E2">
              <w:rPr>
                <w:b/>
              </w:rPr>
              <w:t xml:space="preserve"> </w:t>
            </w:r>
            <w:r w:rsidRPr="007B26E2">
              <w:rPr>
                <w:rFonts w:ascii="Calibri" w:hAnsi="Calibri" w:cs="Calibri"/>
                <w:b/>
                <w:lang w:eastAsia="es-ES"/>
              </w:rPr>
              <w:t xml:space="preserve">3.2.2 </w:t>
            </w:r>
          </w:p>
          <w:p w:rsidR="00EE26E0" w:rsidRPr="00884565" w:rsidRDefault="00EE26E0" w:rsidP="004C0CAC">
            <w:pPr>
              <w:rPr>
                <w:rFonts w:ascii="Calibri" w:hAnsi="Calibri"/>
                <w:lang w:val="es-ES" w:eastAsia="es-ES"/>
              </w:rPr>
            </w:pPr>
            <w:r>
              <w:rPr>
                <w:rFonts w:ascii="Calibri" w:hAnsi="Calibri"/>
                <w:lang w:val="es-ES" w:eastAsia="es-ES"/>
              </w:rPr>
              <w:t>“</w:t>
            </w:r>
            <w:r w:rsidRPr="001229FA">
              <w:rPr>
                <w:rFonts w:ascii="Calibri" w:hAnsi="Calibri"/>
                <w:i/>
                <w:lang w:val="es-ES" w:eastAsia="es-ES"/>
              </w:rPr>
              <w:t>Toda piscina que sea construida, contempla impermeabilización y la implementación del sistema de detección de fugas</w:t>
            </w:r>
            <w:r>
              <w:rPr>
                <w:rFonts w:ascii="Calibri" w:hAnsi="Calibri"/>
                <w:lang w:val="es-ES" w:eastAsia="es-ES"/>
              </w:rPr>
              <w:t>”</w:t>
            </w:r>
            <w:r w:rsidRPr="00884565">
              <w:rPr>
                <w:rFonts w:ascii="Calibri" w:hAnsi="Calibri"/>
                <w:lang w:val="es-ES" w:eastAsia="es-ES"/>
              </w:rPr>
              <w:t>.</w:t>
            </w:r>
          </w:p>
          <w:p w:rsidR="00EE26E0" w:rsidRPr="0025129B" w:rsidRDefault="00EE26E0" w:rsidP="004C0CAC">
            <w:pPr>
              <w:rPr>
                <w:rFonts w:cstheme="minorHAnsi"/>
              </w:rPr>
            </w:pPr>
          </w:p>
        </w:tc>
        <w:tc>
          <w:tcPr>
            <w:tcW w:w="1771" w:type="pct"/>
            <w:vAlign w:val="center"/>
          </w:tcPr>
          <w:p w:rsidR="00EE26E0" w:rsidRPr="005066A1" w:rsidRDefault="00EE26E0" w:rsidP="00071C5B">
            <w:pPr>
              <w:widowControl w:val="0"/>
              <w:overflowPunct w:val="0"/>
              <w:autoSpaceDE w:val="0"/>
              <w:autoSpaceDN w:val="0"/>
              <w:adjustRightInd w:val="0"/>
              <w:spacing w:after="120"/>
              <w:rPr>
                <w:rFonts w:cs="Arial"/>
                <w:color w:val="131313"/>
                <w:lang w:eastAsia="es-ES"/>
              </w:rPr>
            </w:pPr>
            <w:r w:rsidRPr="00BB4911">
              <w:rPr>
                <w:rFonts w:cs="Arial"/>
                <w:color w:val="131313"/>
              </w:rPr>
              <w:t>Existen</w:t>
            </w:r>
            <w:r>
              <w:rPr>
                <w:rFonts w:cs="Arial"/>
                <w:color w:val="131313"/>
              </w:rPr>
              <w:t xml:space="preserve">cia de </w:t>
            </w:r>
            <w:r w:rsidRPr="00BB4911">
              <w:rPr>
                <w:rFonts w:cs="Arial"/>
                <w:color w:val="131313"/>
              </w:rPr>
              <w:t xml:space="preserve">piscina </w:t>
            </w:r>
            <w:r>
              <w:rPr>
                <w:rFonts w:cs="Arial"/>
                <w:color w:val="131313"/>
              </w:rPr>
              <w:t xml:space="preserve">con solución de descarte en </w:t>
            </w:r>
            <w:r w:rsidRPr="00BB4911">
              <w:rPr>
                <w:rFonts w:cs="Arial"/>
                <w:color w:val="131313"/>
                <w:lang w:eastAsia="es-ES"/>
              </w:rPr>
              <w:t xml:space="preserve"> </w:t>
            </w:r>
            <w:r w:rsidRPr="00BB4911">
              <w:rPr>
                <w:rFonts w:cs="Arial"/>
                <w:color w:val="131313"/>
              </w:rPr>
              <w:t>P</w:t>
            </w:r>
            <w:r w:rsidRPr="00BB4911">
              <w:rPr>
                <w:rFonts w:cs="Arial"/>
                <w:color w:val="131313"/>
                <w:lang w:eastAsia="es-ES"/>
              </w:rPr>
              <w:t xml:space="preserve">lanta </w:t>
            </w:r>
            <w:r w:rsidRPr="00BB4911">
              <w:rPr>
                <w:rFonts w:cs="Arial"/>
                <w:color w:val="131313"/>
              </w:rPr>
              <w:t xml:space="preserve">Concentradora que </w:t>
            </w:r>
            <w:r w:rsidRPr="00BB4911">
              <w:rPr>
                <w:rFonts w:cs="Arial"/>
                <w:color w:val="131313"/>
                <w:lang w:eastAsia="es-ES"/>
              </w:rPr>
              <w:t xml:space="preserve">no </w:t>
            </w:r>
            <w:r>
              <w:rPr>
                <w:rFonts w:cs="Arial"/>
                <w:color w:val="131313"/>
                <w:lang w:eastAsia="es-ES"/>
              </w:rPr>
              <w:t>contaba con sistema de detección de fugas (</w:t>
            </w:r>
            <w:r w:rsidRPr="00BB4911">
              <w:rPr>
                <w:rFonts w:cs="Arial"/>
                <w:color w:val="131313"/>
                <w:lang w:eastAsia="es-ES"/>
              </w:rPr>
              <w:t>pozo acusete</w:t>
            </w:r>
            <w:r>
              <w:rPr>
                <w:rFonts w:cs="Arial"/>
                <w:color w:val="131313"/>
              </w:rPr>
              <w:t>)</w:t>
            </w:r>
            <w:r w:rsidRPr="00BB4911">
              <w:rPr>
                <w:rFonts w:cs="Arial"/>
                <w:color w:val="131313"/>
                <w:lang w:eastAsia="es-ES"/>
              </w:rPr>
              <w:t xml:space="preserve">.  </w:t>
            </w:r>
          </w:p>
        </w:tc>
      </w:tr>
      <w:tr w:rsidR="00EE26E0" w:rsidRPr="0025129B" w:rsidTr="00D14394">
        <w:trPr>
          <w:jc w:val="center"/>
        </w:trPr>
        <w:tc>
          <w:tcPr>
            <w:tcW w:w="423" w:type="pct"/>
            <w:vMerge/>
            <w:vAlign w:val="center"/>
          </w:tcPr>
          <w:p w:rsidR="00EE26E0" w:rsidRPr="0025129B" w:rsidRDefault="00EE26E0" w:rsidP="004C0CAC">
            <w:pPr>
              <w:widowControl w:val="0"/>
              <w:overflowPunct w:val="0"/>
              <w:autoSpaceDE w:val="0"/>
              <w:autoSpaceDN w:val="0"/>
              <w:adjustRightInd w:val="0"/>
              <w:spacing w:after="120" w:line="285" w:lineRule="auto"/>
              <w:jc w:val="center"/>
              <w:rPr>
                <w:rFonts w:cstheme="minorHAnsi"/>
                <w:iCs/>
              </w:rPr>
            </w:pPr>
          </w:p>
        </w:tc>
        <w:tc>
          <w:tcPr>
            <w:tcW w:w="1215" w:type="pct"/>
            <w:vMerge/>
          </w:tcPr>
          <w:p w:rsidR="00EE26E0" w:rsidRPr="00BA4826" w:rsidRDefault="00EE26E0" w:rsidP="004C0CAC">
            <w:pPr>
              <w:rPr>
                <w:rFonts w:ascii="Calibri" w:hAnsi="Calibri" w:cstheme="minorHAnsi"/>
                <w:color w:val="FF0000"/>
                <w:lang w:val="es-ES" w:eastAsia="es-ES"/>
              </w:rPr>
            </w:pPr>
          </w:p>
        </w:tc>
        <w:tc>
          <w:tcPr>
            <w:tcW w:w="1591" w:type="pct"/>
            <w:vAlign w:val="center"/>
          </w:tcPr>
          <w:p w:rsidR="00EE26E0" w:rsidRDefault="00EE26E0" w:rsidP="005066A1">
            <w:pPr>
              <w:rPr>
                <w:rFonts w:ascii="Calibri" w:hAnsi="Calibri" w:cs="Calibri"/>
                <w:b/>
                <w:lang w:eastAsia="es-ES"/>
              </w:rPr>
            </w:pPr>
            <w:r w:rsidRPr="007B26E2">
              <w:rPr>
                <w:b/>
              </w:rPr>
              <w:t xml:space="preserve">RCA 90/2014 </w:t>
            </w:r>
            <w:r>
              <w:rPr>
                <w:b/>
              </w:rPr>
              <w:t>considerando</w:t>
            </w:r>
            <w:r w:rsidRPr="007B26E2">
              <w:rPr>
                <w:b/>
              </w:rPr>
              <w:t xml:space="preserve"> </w:t>
            </w:r>
            <w:r w:rsidRPr="007B26E2">
              <w:rPr>
                <w:rFonts w:ascii="Calibri" w:hAnsi="Calibri" w:cs="Calibri"/>
                <w:b/>
                <w:lang w:eastAsia="es-ES"/>
              </w:rPr>
              <w:t xml:space="preserve">3.2.2 </w:t>
            </w:r>
          </w:p>
          <w:p w:rsidR="00EE26E0" w:rsidRPr="00EE26E0" w:rsidRDefault="00EE26E0" w:rsidP="004C0CAC">
            <w:pPr>
              <w:rPr>
                <w:i/>
                <w:vertAlign w:val="superscript"/>
              </w:rPr>
            </w:pPr>
            <w:r w:rsidRPr="005066A1">
              <w:rPr>
                <w:i/>
              </w:rPr>
              <w:t xml:space="preserve">De acuerdo a las características, estado y ubicación de las piscinas por construir </w:t>
            </w:r>
            <w:r>
              <w:rPr>
                <w:i/>
              </w:rPr>
              <w:t>…</w:t>
            </w:r>
            <w:r w:rsidRPr="005066A1">
              <w:rPr>
                <w:i/>
              </w:rPr>
              <w:t xml:space="preserve"> el volumen útil para el tipo “Piscina de matriz de riego” es de 12.000 m</w:t>
            </w:r>
            <w:r w:rsidRPr="005066A1">
              <w:rPr>
                <w:i/>
                <w:vertAlign w:val="superscript"/>
              </w:rPr>
              <w:t>3</w:t>
            </w:r>
            <w:r>
              <w:rPr>
                <w:b/>
              </w:rPr>
              <w:t>.</w:t>
            </w:r>
          </w:p>
        </w:tc>
        <w:tc>
          <w:tcPr>
            <w:tcW w:w="1771" w:type="pct"/>
            <w:vAlign w:val="center"/>
          </w:tcPr>
          <w:p w:rsidR="00EE26E0" w:rsidRPr="00BB4911" w:rsidRDefault="00EE26E0" w:rsidP="00071C5B">
            <w:pPr>
              <w:widowControl w:val="0"/>
              <w:overflowPunct w:val="0"/>
              <w:autoSpaceDE w:val="0"/>
              <w:autoSpaceDN w:val="0"/>
              <w:adjustRightInd w:val="0"/>
              <w:spacing w:after="120"/>
              <w:rPr>
                <w:rFonts w:cs="Arial"/>
                <w:color w:val="131313"/>
              </w:rPr>
            </w:pPr>
            <w:r>
              <w:rPr>
                <w:rFonts w:cs="Arial"/>
                <w:color w:val="131313"/>
              </w:rPr>
              <w:t>Exi</w:t>
            </w:r>
            <w:r w:rsidR="007264C6">
              <w:rPr>
                <w:rFonts w:cs="Arial"/>
                <w:color w:val="131313"/>
              </w:rPr>
              <w:t>s</w:t>
            </w:r>
            <w:r>
              <w:rPr>
                <w:rFonts w:cs="Arial"/>
                <w:color w:val="131313"/>
              </w:rPr>
              <w:t xml:space="preserve">tencia de piscina de matriz de riego con capacidad de 14.000 </w:t>
            </w:r>
            <w:r w:rsidRPr="005066A1">
              <w:rPr>
                <w:i/>
              </w:rPr>
              <w:t>m</w:t>
            </w:r>
            <w:r w:rsidRPr="005066A1">
              <w:rPr>
                <w:i/>
                <w:vertAlign w:val="superscript"/>
              </w:rPr>
              <w:t>3</w:t>
            </w:r>
          </w:p>
        </w:tc>
      </w:tr>
      <w:tr w:rsidR="00EE26E0" w:rsidRPr="0025129B" w:rsidTr="00D14394">
        <w:trPr>
          <w:jc w:val="center"/>
        </w:trPr>
        <w:tc>
          <w:tcPr>
            <w:tcW w:w="423" w:type="pct"/>
            <w:vMerge/>
            <w:vAlign w:val="center"/>
          </w:tcPr>
          <w:p w:rsidR="00EE26E0" w:rsidRPr="0025129B" w:rsidRDefault="00EE26E0" w:rsidP="004C0CAC">
            <w:pPr>
              <w:widowControl w:val="0"/>
              <w:overflowPunct w:val="0"/>
              <w:autoSpaceDE w:val="0"/>
              <w:autoSpaceDN w:val="0"/>
              <w:adjustRightInd w:val="0"/>
              <w:spacing w:after="120" w:line="285" w:lineRule="auto"/>
              <w:jc w:val="center"/>
              <w:rPr>
                <w:rFonts w:cstheme="minorHAnsi"/>
                <w:iCs/>
              </w:rPr>
            </w:pPr>
          </w:p>
        </w:tc>
        <w:tc>
          <w:tcPr>
            <w:tcW w:w="1215" w:type="pct"/>
            <w:vMerge/>
          </w:tcPr>
          <w:p w:rsidR="00EE26E0" w:rsidRPr="00BA4826" w:rsidRDefault="00EE26E0" w:rsidP="004C0CAC">
            <w:pPr>
              <w:rPr>
                <w:rFonts w:ascii="Calibri" w:hAnsi="Calibri" w:cstheme="minorHAnsi"/>
                <w:color w:val="FF0000"/>
                <w:lang w:val="es-ES" w:eastAsia="es-ES"/>
              </w:rPr>
            </w:pPr>
          </w:p>
        </w:tc>
        <w:tc>
          <w:tcPr>
            <w:tcW w:w="1591" w:type="pct"/>
            <w:vAlign w:val="center"/>
          </w:tcPr>
          <w:p w:rsidR="00EE26E0" w:rsidRDefault="00EE26E0" w:rsidP="005066A1">
            <w:pPr>
              <w:rPr>
                <w:rFonts w:ascii="Calibri" w:hAnsi="Calibri" w:cs="Calibri"/>
                <w:b/>
                <w:lang w:eastAsia="es-ES"/>
              </w:rPr>
            </w:pPr>
            <w:r w:rsidRPr="007B26E2">
              <w:rPr>
                <w:b/>
              </w:rPr>
              <w:t xml:space="preserve">RCA 90/2014 </w:t>
            </w:r>
            <w:r>
              <w:rPr>
                <w:b/>
              </w:rPr>
              <w:t>considerando</w:t>
            </w:r>
            <w:r w:rsidRPr="007B26E2">
              <w:rPr>
                <w:b/>
              </w:rPr>
              <w:t xml:space="preserve"> </w:t>
            </w:r>
            <w:r w:rsidRPr="007B26E2">
              <w:rPr>
                <w:rFonts w:ascii="Calibri" w:hAnsi="Calibri" w:cs="Calibri"/>
                <w:b/>
                <w:lang w:eastAsia="es-ES"/>
              </w:rPr>
              <w:t xml:space="preserve">3.2.2 </w:t>
            </w:r>
          </w:p>
          <w:p w:rsidR="00EE26E0" w:rsidRPr="005066A1" w:rsidRDefault="00EE26E0" w:rsidP="00EE26E0">
            <w:pPr>
              <w:rPr>
                <w:i/>
              </w:rPr>
            </w:pPr>
            <w:r w:rsidRPr="005066A1">
              <w:rPr>
                <w:i/>
              </w:rPr>
              <w:t xml:space="preserve">El titular presentará a la autoridad ambiental informes semestrales, que deberán </w:t>
            </w:r>
            <w:r>
              <w:rPr>
                <w:i/>
              </w:rPr>
              <w:t>informar…</w:t>
            </w:r>
            <w:r w:rsidRPr="005066A1">
              <w:rPr>
                <w:i/>
              </w:rPr>
              <w:t>si han ocurrido filtraciones o contingencias en ellas y en caso de haber ocurrido indicar las medidas aplicadas.</w:t>
            </w:r>
          </w:p>
        </w:tc>
        <w:tc>
          <w:tcPr>
            <w:tcW w:w="1771" w:type="pct"/>
            <w:vAlign w:val="center"/>
          </w:tcPr>
          <w:p w:rsidR="00EE26E0" w:rsidRPr="00BB4911" w:rsidRDefault="00EE26E0" w:rsidP="00EE26E0">
            <w:pPr>
              <w:autoSpaceDE w:val="0"/>
              <w:autoSpaceDN w:val="0"/>
              <w:adjustRightInd w:val="0"/>
              <w:rPr>
                <w:rFonts w:cs="Arial"/>
                <w:color w:val="131313"/>
              </w:rPr>
            </w:pPr>
            <w:r>
              <w:rPr>
                <w:rFonts w:cs="Arial"/>
                <w:color w:val="161616"/>
                <w:lang w:eastAsia="es-ES"/>
              </w:rPr>
              <w:t xml:space="preserve">Existencia de </w:t>
            </w:r>
            <w:r w:rsidRPr="00EE26E0">
              <w:rPr>
                <w:rFonts w:cs="Arial"/>
                <w:color w:val="131313"/>
              </w:rPr>
              <w:t xml:space="preserve">evento </w:t>
            </w:r>
            <w:r>
              <w:rPr>
                <w:rFonts w:cs="Arial"/>
                <w:color w:val="131313"/>
              </w:rPr>
              <w:t xml:space="preserve">no informado en el SSA, con fecha 24 de mayo del </w:t>
            </w:r>
            <w:r w:rsidRPr="00EE26E0">
              <w:rPr>
                <w:rFonts w:cs="Arial"/>
                <w:color w:val="131313"/>
              </w:rPr>
              <w:t>2015</w:t>
            </w:r>
            <w:r>
              <w:rPr>
                <w:rFonts w:cs="Arial"/>
                <w:color w:val="131313"/>
              </w:rPr>
              <w:t>,</w:t>
            </w:r>
            <w:r w:rsidRPr="00EE26E0">
              <w:rPr>
                <w:rFonts w:cs="Arial"/>
                <w:color w:val="131313"/>
              </w:rPr>
              <w:t xml:space="preserve"> </w:t>
            </w:r>
            <w:r>
              <w:rPr>
                <w:rFonts w:cs="Arial"/>
                <w:color w:val="131313"/>
              </w:rPr>
              <w:t xml:space="preserve">correspondiente a </w:t>
            </w:r>
            <w:r w:rsidRPr="00EE26E0">
              <w:rPr>
                <w:rFonts w:cs="Arial"/>
                <w:color w:val="131313"/>
              </w:rPr>
              <w:t xml:space="preserve"> </w:t>
            </w:r>
            <w:r>
              <w:rPr>
                <w:rFonts w:cs="Arial"/>
                <w:color w:val="131313"/>
              </w:rPr>
              <w:t>“</w:t>
            </w:r>
            <w:r w:rsidRPr="00EE26E0">
              <w:rPr>
                <w:rFonts w:cs="Arial"/>
                <w:color w:val="131313"/>
              </w:rPr>
              <w:t>fuga de solución</w:t>
            </w:r>
            <w:r>
              <w:rPr>
                <w:rFonts w:cs="Arial"/>
                <w:color w:val="131313"/>
              </w:rPr>
              <w:t>”</w:t>
            </w:r>
            <w:r w:rsidRPr="00EE26E0">
              <w:rPr>
                <w:rFonts w:cs="Arial"/>
                <w:color w:val="131313"/>
              </w:rPr>
              <w:t xml:space="preserve"> </w:t>
            </w:r>
            <w:r>
              <w:rPr>
                <w:rFonts w:cs="Arial"/>
                <w:color w:val="131313"/>
              </w:rPr>
              <w:t>desde p</w:t>
            </w:r>
            <w:r w:rsidRPr="003E1781">
              <w:rPr>
                <w:rFonts w:cs="Arial"/>
                <w:color w:val="161616"/>
                <w:lang w:eastAsia="es-ES"/>
              </w:rPr>
              <w:t xml:space="preserve">iscina N°1 </w:t>
            </w:r>
            <w:r>
              <w:rPr>
                <w:rFonts w:cs="Arial"/>
                <w:color w:val="161616"/>
                <w:lang w:eastAsia="es-ES"/>
              </w:rPr>
              <w:t>(</w:t>
            </w:r>
            <w:r w:rsidRPr="003E1781">
              <w:rPr>
                <w:rFonts w:cs="Arial"/>
                <w:color w:val="161616"/>
                <w:lang w:eastAsia="es-ES"/>
              </w:rPr>
              <w:t>Antigua</w:t>
            </w:r>
            <w:r>
              <w:rPr>
                <w:rFonts w:cs="Arial"/>
                <w:color w:val="161616"/>
                <w:lang w:eastAsia="es-ES"/>
              </w:rPr>
              <w:t>)</w:t>
            </w:r>
            <w:r w:rsidR="007264C6">
              <w:rPr>
                <w:rFonts w:cs="Arial"/>
                <w:color w:val="161616"/>
                <w:lang w:eastAsia="es-ES"/>
              </w:rPr>
              <w:t>,</w:t>
            </w:r>
            <w:r>
              <w:rPr>
                <w:rFonts w:cs="Arial"/>
                <w:color w:val="161616"/>
                <w:lang w:eastAsia="es-ES"/>
              </w:rPr>
              <w:t xml:space="preserve"> utilizada como</w:t>
            </w:r>
            <w:r w:rsidR="007264C6">
              <w:rPr>
                <w:rFonts w:cs="Arial"/>
                <w:color w:val="161616"/>
                <w:lang w:eastAsia="es-ES"/>
              </w:rPr>
              <w:t xml:space="preserve"> </w:t>
            </w:r>
            <w:r>
              <w:rPr>
                <w:rFonts w:cs="Arial"/>
                <w:color w:val="161616"/>
                <w:lang w:eastAsia="es-ES"/>
              </w:rPr>
              <w:t xml:space="preserve"> emergencia.</w:t>
            </w:r>
          </w:p>
        </w:tc>
      </w:tr>
      <w:tr w:rsidR="004C0CAC" w:rsidRPr="0025129B" w:rsidTr="00D14394">
        <w:trPr>
          <w:jc w:val="center"/>
        </w:trPr>
        <w:tc>
          <w:tcPr>
            <w:tcW w:w="423" w:type="pct"/>
            <w:vMerge w:val="restart"/>
            <w:vAlign w:val="center"/>
          </w:tcPr>
          <w:p w:rsidR="004C0CAC" w:rsidRPr="0025129B" w:rsidRDefault="004C0CAC" w:rsidP="004C0CAC">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1215" w:type="pct"/>
            <w:vMerge w:val="restart"/>
          </w:tcPr>
          <w:p w:rsidR="004C0CAC" w:rsidRDefault="004C0CAC" w:rsidP="004C0CAC">
            <w:pPr>
              <w:rPr>
                <w:rFonts w:cstheme="minorHAnsi"/>
              </w:rPr>
            </w:pPr>
            <w:r>
              <w:rPr>
                <w:rFonts w:cstheme="minorHAnsi"/>
              </w:rPr>
              <w:t>Ma</w:t>
            </w:r>
            <w:r w:rsidRPr="00BA4826">
              <w:rPr>
                <w:rFonts w:ascii="Calibri" w:hAnsi="Calibri" w:cstheme="minorHAnsi"/>
                <w:lang w:val="es-ES" w:eastAsia="es-ES"/>
              </w:rPr>
              <w:t>nejo de emisiones atmosféricas.</w:t>
            </w:r>
          </w:p>
        </w:tc>
        <w:tc>
          <w:tcPr>
            <w:tcW w:w="1591" w:type="pct"/>
            <w:vAlign w:val="center"/>
          </w:tcPr>
          <w:p w:rsidR="004C0CAC" w:rsidRPr="00D318E5" w:rsidRDefault="004C0CAC" w:rsidP="004C0CAC">
            <w:pPr>
              <w:rPr>
                <w:b/>
              </w:rPr>
            </w:pPr>
            <w:r w:rsidRPr="00D318E5">
              <w:rPr>
                <w:b/>
              </w:rPr>
              <w:t>RCA 90/2014, Considerando 3.2.1. c.</w:t>
            </w:r>
          </w:p>
          <w:p w:rsidR="004C0CAC" w:rsidRPr="00D318E5" w:rsidRDefault="002264D0" w:rsidP="004C0CAC">
            <w:pPr>
              <w:rPr>
                <w:rFonts w:cstheme="minorHAnsi"/>
              </w:rPr>
            </w:pPr>
            <w:r>
              <w:rPr>
                <w:rFonts w:ascii="Calibri" w:hAnsi="Calibri"/>
                <w:lang w:val="es-ES" w:eastAsia="es-ES"/>
              </w:rPr>
              <w:t>“</w:t>
            </w:r>
            <w:r w:rsidR="004C0CAC" w:rsidRPr="001229FA">
              <w:rPr>
                <w:rFonts w:ascii="Calibri" w:hAnsi="Calibri"/>
                <w:i/>
                <w:lang w:val="es-ES" w:eastAsia="es-ES"/>
              </w:rPr>
              <w:t>Los caminos son tratados a diario con un supresor de polvo de alta eficiencia, como medida de control de emisiones atmosféricas</w:t>
            </w:r>
            <w:r>
              <w:rPr>
                <w:rFonts w:ascii="Calibri" w:hAnsi="Calibri"/>
                <w:lang w:val="es-ES" w:eastAsia="es-ES"/>
              </w:rPr>
              <w:t>”</w:t>
            </w:r>
            <w:r w:rsidR="004C0CAC" w:rsidRPr="00D318E5">
              <w:rPr>
                <w:rFonts w:ascii="Calibri" w:hAnsi="Calibri"/>
                <w:lang w:val="es-ES" w:eastAsia="es-ES"/>
              </w:rPr>
              <w:t>.</w:t>
            </w:r>
          </w:p>
        </w:tc>
        <w:tc>
          <w:tcPr>
            <w:tcW w:w="1771" w:type="pct"/>
            <w:vAlign w:val="center"/>
          </w:tcPr>
          <w:p w:rsidR="004C0CAC" w:rsidRPr="00D318E5" w:rsidRDefault="00A967EF" w:rsidP="004C0CAC">
            <w:pPr>
              <w:widowControl w:val="0"/>
              <w:overflowPunct w:val="0"/>
              <w:autoSpaceDE w:val="0"/>
              <w:autoSpaceDN w:val="0"/>
              <w:adjustRightInd w:val="0"/>
              <w:spacing w:after="120"/>
              <w:rPr>
                <w:rFonts w:cstheme="minorHAnsi"/>
              </w:rPr>
            </w:pPr>
            <w:r>
              <w:t>Inexistencia de</w:t>
            </w:r>
            <w:r w:rsidR="004C0CAC" w:rsidRPr="00D318E5">
              <w:t xml:space="preserve"> regadío de los caminos mineros</w:t>
            </w:r>
            <w:r>
              <w:t>,</w:t>
            </w:r>
            <w:r w:rsidR="004C0CAC" w:rsidRPr="00D318E5">
              <w:t xml:space="preserve"> observ</w:t>
            </w:r>
            <w:r>
              <w:t>ándose</w:t>
            </w:r>
            <w:r w:rsidR="004C0CAC" w:rsidRPr="00D318E5">
              <w:t xml:space="preserve"> material particulado en suspensión.</w:t>
            </w:r>
          </w:p>
        </w:tc>
      </w:tr>
      <w:tr w:rsidR="004C0CAC" w:rsidRPr="0025129B" w:rsidTr="00D14394">
        <w:trPr>
          <w:jc w:val="center"/>
        </w:trPr>
        <w:tc>
          <w:tcPr>
            <w:tcW w:w="423" w:type="pct"/>
            <w:vMerge/>
            <w:vAlign w:val="center"/>
          </w:tcPr>
          <w:p w:rsidR="004C0CAC" w:rsidRPr="0025129B" w:rsidRDefault="004C0CAC" w:rsidP="004C0CAC">
            <w:pPr>
              <w:widowControl w:val="0"/>
              <w:overflowPunct w:val="0"/>
              <w:autoSpaceDE w:val="0"/>
              <w:autoSpaceDN w:val="0"/>
              <w:adjustRightInd w:val="0"/>
              <w:spacing w:after="120" w:line="285" w:lineRule="auto"/>
              <w:jc w:val="center"/>
              <w:rPr>
                <w:rFonts w:cstheme="minorHAnsi"/>
                <w:iCs/>
              </w:rPr>
            </w:pPr>
          </w:p>
        </w:tc>
        <w:tc>
          <w:tcPr>
            <w:tcW w:w="1215" w:type="pct"/>
            <w:vMerge/>
          </w:tcPr>
          <w:p w:rsidR="004C0CAC" w:rsidRPr="00BA4826" w:rsidRDefault="004C0CAC" w:rsidP="004C0CAC">
            <w:pPr>
              <w:rPr>
                <w:rFonts w:ascii="Calibri" w:hAnsi="Calibri" w:cstheme="minorHAnsi"/>
                <w:lang w:val="es-ES" w:eastAsia="es-ES"/>
              </w:rPr>
            </w:pPr>
          </w:p>
        </w:tc>
        <w:tc>
          <w:tcPr>
            <w:tcW w:w="1591" w:type="pct"/>
            <w:vAlign w:val="center"/>
          </w:tcPr>
          <w:p w:rsidR="004C0CAC" w:rsidRPr="00D318E5" w:rsidRDefault="004C0CAC" w:rsidP="004C0CAC">
            <w:pPr>
              <w:rPr>
                <w:b/>
              </w:rPr>
            </w:pPr>
            <w:r w:rsidRPr="00D318E5">
              <w:rPr>
                <w:b/>
              </w:rPr>
              <w:t>RCA 90/2014, Considerando 3.3</w:t>
            </w:r>
          </w:p>
          <w:p w:rsidR="004C0CAC" w:rsidRPr="00D318E5" w:rsidRDefault="002264D0" w:rsidP="004C0CAC">
            <w:pPr>
              <w:rPr>
                <w:rFonts w:cstheme="minorHAnsi"/>
              </w:rPr>
            </w:pPr>
            <w:r>
              <w:rPr>
                <w:rFonts w:ascii="Calibri" w:hAnsi="Calibri" w:cs="Calibri"/>
                <w:lang w:val="es-ES" w:eastAsia="es-ES"/>
              </w:rPr>
              <w:t>“</w:t>
            </w:r>
            <w:r w:rsidR="004C0CAC" w:rsidRPr="001229FA">
              <w:rPr>
                <w:rFonts w:ascii="Calibri" w:hAnsi="Calibri" w:cs="Calibri"/>
                <w:i/>
                <w:lang w:val="es-ES" w:eastAsia="es-ES"/>
              </w:rPr>
              <w:t>Los vehículos y maquinarias serán manejados con precaución y a velocidad moderada de 40 km/h, con objeto de minimizar la emisión de material particulado</w:t>
            </w:r>
            <w:r>
              <w:rPr>
                <w:rFonts w:ascii="Calibri" w:hAnsi="Calibri" w:cs="Calibri"/>
                <w:lang w:val="es-ES" w:eastAsia="es-ES"/>
              </w:rPr>
              <w:t>”</w:t>
            </w:r>
            <w:r w:rsidR="004C0CAC" w:rsidRPr="00D318E5">
              <w:rPr>
                <w:rFonts w:ascii="Calibri" w:hAnsi="Calibri" w:cs="Calibri"/>
                <w:lang w:val="es-ES" w:eastAsia="es-ES"/>
              </w:rPr>
              <w:t>.</w:t>
            </w:r>
          </w:p>
        </w:tc>
        <w:tc>
          <w:tcPr>
            <w:tcW w:w="1771" w:type="pct"/>
            <w:vAlign w:val="center"/>
          </w:tcPr>
          <w:p w:rsidR="004C0CAC" w:rsidRPr="00D318E5" w:rsidRDefault="004C0CAC" w:rsidP="004C0CAC">
            <w:pPr>
              <w:widowControl w:val="0"/>
              <w:overflowPunct w:val="0"/>
              <w:autoSpaceDE w:val="0"/>
              <w:autoSpaceDN w:val="0"/>
              <w:adjustRightInd w:val="0"/>
              <w:spacing w:after="120"/>
              <w:rPr>
                <w:rFonts w:cstheme="minorHAnsi"/>
              </w:rPr>
            </w:pPr>
            <w:r>
              <w:t>En el sector de explotación, e</w:t>
            </w:r>
            <w:r w:rsidRPr="00D318E5">
              <w:t>xisten</w:t>
            </w:r>
            <w:r w:rsidR="00A967EF">
              <w:t>cia de</w:t>
            </w:r>
            <w:r w:rsidRPr="00D318E5">
              <w:t xml:space="preserve"> 2 letreros que indicaban como velocidad máxima 45 km/h.</w:t>
            </w:r>
          </w:p>
        </w:tc>
      </w:tr>
      <w:tr w:rsidR="007E0A9D" w:rsidRPr="0025129B" w:rsidTr="00D14394">
        <w:trPr>
          <w:jc w:val="center"/>
        </w:trPr>
        <w:tc>
          <w:tcPr>
            <w:tcW w:w="423" w:type="pct"/>
            <w:vMerge/>
            <w:vAlign w:val="center"/>
          </w:tcPr>
          <w:p w:rsidR="007E0A9D" w:rsidRPr="0025129B" w:rsidRDefault="007E0A9D" w:rsidP="00D14394">
            <w:pPr>
              <w:widowControl w:val="0"/>
              <w:overflowPunct w:val="0"/>
              <w:autoSpaceDE w:val="0"/>
              <w:autoSpaceDN w:val="0"/>
              <w:adjustRightInd w:val="0"/>
              <w:spacing w:after="120" w:line="285" w:lineRule="auto"/>
              <w:jc w:val="center"/>
              <w:rPr>
                <w:rFonts w:cstheme="minorHAnsi"/>
                <w:iCs/>
              </w:rPr>
            </w:pPr>
          </w:p>
        </w:tc>
        <w:tc>
          <w:tcPr>
            <w:tcW w:w="1215" w:type="pct"/>
            <w:vMerge/>
          </w:tcPr>
          <w:p w:rsidR="007E0A9D" w:rsidRPr="00BA4826" w:rsidRDefault="007E0A9D" w:rsidP="00D14394">
            <w:pPr>
              <w:rPr>
                <w:rFonts w:ascii="Calibri" w:hAnsi="Calibri" w:cstheme="minorHAnsi"/>
                <w:lang w:val="es-ES" w:eastAsia="es-ES"/>
              </w:rPr>
            </w:pPr>
          </w:p>
        </w:tc>
        <w:tc>
          <w:tcPr>
            <w:tcW w:w="1591" w:type="pct"/>
            <w:vAlign w:val="center"/>
          </w:tcPr>
          <w:p w:rsidR="0017599F" w:rsidRPr="00A5303D" w:rsidRDefault="0017599F" w:rsidP="0017599F">
            <w:pPr>
              <w:rPr>
                <w:rFonts w:cstheme="minorHAnsi"/>
                <w:b/>
              </w:rPr>
            </w:pPr>
            <w:r w:rsidRPr="00D318E5">
              <w:rPr>
                <w:b/>
              </w:rPr>
              <w:t xml:space="preserve">RCA 90/2014, Considerando </w:t>
            </w:r>
            <w:r w:rsidRPr="00A5303D">
              <w:rPr>
                <w:rFonts w:cstheme="minorHAnsi"/>
                <w:b/>
              </w:rPr>
              <w:t>3.2.2</w:t>
            </w:r>
          </w:p>
          <w:p w:rsidR="007E0A9D" w:rsidRPr="00D318E5" w:rsidRDefault="002264D0" w:rsidP="0017599F">
            <w:pPr>
              <w:rPr>
                <w:rFonts w:cstheme="minorHAnsi"/>
              </w:rPr>
            </w:pPr>
            <w:r w:rsidRPr="001229FA">
              <w:rPr>
                <w:rFonts w:cstheme="minorHAnsi"/>
                <w:i/>
              </w:rPr>
              <w:t>“</w:t>
            </w:r>
            <w:r w:rsidR="0017599F" w:rsidRPr="001229FA">
              <w:rPr>
                <w:rFonts w:cstheme="minorHAnsi"/>
                <w:i/>
              </w:rPr>
              <w:t>…El Programa de Monitoreo será informado de forma semestral a la Autoridad Ambiental, en un único documento, con un análisis técnico de la información</w:t>
            </w:r>
            <w:r>
              <w:rPr>
                <w:rFonts w:cstheme="minorHAnsi"/>
              </w:rPr>
              <w:t>”</w:t>
            </w:r>
            <w:r w:rsidR="0017599F" w:rsidRPr="00A5303D">
              <w:rPr>
                <w:rFonts w:cstheme="minorHAnsi"/>
              </w:rPr>
              <w:t>.</w:t>
            </w:r>
          </w:p>
        </w:tc>
        <w:tc>
          <w:tcPr>
            <w:tcW w:w="1771" w:type="pct"/>
            <w:vAlign w:val="center"/>
          </w:tcPr>
          <w:p w:rsidR="00C95C92" w:rsidRPr="004C0CAC" w:rsidRDefault="00521530" w:rsidP="00C547A1">
            <w:pPr>
              <w:widowControl w:val="0"/>
              <w:overflowPunct w:val="0"/>
              <w:autoSpaceDE w:val="0"/>
              <w:autoSpaceDN w:val="0"/>
              <w:adjustRightInd w:val="0"/>
              <w:spacing w:after="120"/>
              <w:rPr>
                <w:rFonts w:cstheme="minorHAnsi"/>
              </w:rPr>
            </w:pPr>
            <w:r w:rsidRPr="00521530">
              <w:t xml:space="preserve">De acuerdo a lo señalado por la SEREMI de Salud mediante Ord 1740 se indica que </w:t>
            </w:r>
            <w:r w:rsidRPr="00521530">
              <w:rPr>
                <w:rFonts w:cstheme="minorHAnsi"/>
              </w:rPr>
              <w:t>el Titular</w:t>
            </w:r>
            <w:r w:rsidR="00C547A1">
              <w:rPr>
                <w:rFonts w:cstheme="minorHAnsi"/>
              </w:rPr>
              <w:t xml:space="preserve"> en los informes de seguimiento ambiental</w:t>
            </w:r>
            <w:r w:rsidR="001412BE">
              <w:rPr>
                <w:rFonts w:cstheme="minorHAnsi"/>
              </w:rPr>
              <w:t>, corerspond</w:t>
            </w:r>
            <w:r w:rsidR="00C547A1">
              <w:rPr>
                <w:rFonts w:cstheme="minorHAnsi"/>
              </w:rPr>
              <w:t>i</w:t>
            </w:r>
            <w:r w:rsidR="001412BE">
              <w:rPr>
                <w:rFonts w:cstheme="minorHAnsi"/>
              </w:rPr>
              <w:t>e</w:t>
            </w:r>
            <w:r w:rsidR="00C547A1">
              <w:rPr>
                <w:rFonts w:cstheme="minorHAnsi"/>
              </w:rPr>
              <w:t xml:space="preserve">ntes a </w:t>
            </w:r>
            <w:r w:rsidR="00C547A1" w:rsidRPr="007264C6">
              <w:t>“</w:t>
            </w:r>
            <w:r w:rsidR="00C547A1" w:rsidRPr="00E91EED">
              <w:rPr>
                <w:sz w:val="22"/>
                <w:szCs w:val="22"/>
              </w:rPr>
              <w:t xml:space="preserve">Informe de Monitoreo de Calidad de Aire y Parámetros Meteorológicos Estación de Huara, Octubre a Diciembre de 2014 y  enero a marzo del 2015, </w:t>
            </w:r>
            <w:r w:rsidRPr="007264C6">
              <w:t>no</w:t>
            </w:r>
            <w:r w:rsidRPr="00521530">
              <w:rPr>
                <w:rFonts w:cstheme="minorHAnsi"/>
              </w:rPr>
              <w:t xml:space="preserve"> realiz</w:t>
            </w:r>
            <w:r w:rsidR="007264C6">
              <w:rPr>
                <w:rFonts w:cstheme="minorHAnsi"/>
              </w:rPr>
              <w:t>ó</w:t>
            </w:r>
            <w:r w:rsidRPr="00521530">
              <w:rPr>
                <w:rFonts w:cstheme="minorHAnsi"/>
              </w:rPr>
              <w:t xml:space="preserve"> un análisis conforme a lo establecido en la Resolución de Calificación Ambiental</w:t>
            </w:r>
            <w:r w:rsidR="00031598">
              <w:rPr>
                <w:rFonts w:cstheme="minorHAnsi"/>
              </w:rPr>
              <w:t>.</w:t>
            </w:r>
          </w:p>
        </w:tc>
      </w:tr>
      <w:tr w:rsidR="007E0A9D" w:rsidRPr="0025129B" w:rsidTr="00D14394">
        <w:trPr>
          <w:jc w:val="center"/>
        </w:trPr>
        <w:tc>
          <w:tcPr>
            <w:tcW w:w="423" w:type="pct"/>
            <w:vMerge/>
            <w:vAlign w:val="center"/>
          </w:tcPr>
          <w:p w:rsidR="007E0A9D" w:rsidRPr="0025129B" w:rsidRDefault="007E0A9D" w:rsidP="00D14394">
            <w:pPr>
              <w:widowControl w:val="0"/>
              <w:overflowPunct w:val="0"/>
              <w:autoSpaceDE w:val="0"/>
              <w:autoSpaceDN w:val="0"/>
              <w:adjustRightInd w:val="0"/>
              <w:spacing w:after="120" w:line="285" w:lineRule="auto"/>
              <w:jc w:val="center"/>
              <w:rPr>
                <w:rFonts w:cstheme="minorHAnsi"/>
                <w:iCs/>
              </w:rPr>
            </w:pPr>
          </w:p>
        </w:tc>
        <w:tc>
          <w:tcPr>
            <w:tcW w:w="1215" w:type="pct"/>
            <w:vMerge/>
          </w:tcPr>
          <w:p w:rsidR="007E0A9D" w:rsidRPr="00BA4826" w:rsidRDefault="007E0A9D" w:rsidP="00D14394">
            <w:pPr>
              <w:rPr>
                <w:rFonts w:ascii="Calibri" w:hAnsi="Calibri" w:cstheme="minorHAnsi"/>
                <w:color w:val="FF0000"/>
                <w:lang w:val="es-ES" w:eastAsia="es-ES"/>
              </w:rPr>
            </w:pPr>
          </w:p>
        </w:tc>
        <w:tc>
          <w:tcPr>
            <w:tcW w:w="1591" w:type="pct"/>
            <w:vMerge w:val="restart"/>
            <w:vAlign w:val="center"/>
          </w:tcPr>
          <w:p w:rsidR="0017599F" w:rsidRDefault="0017599F" w:rsidP="00D14394">
            <w:pPr>
              <w:rPr>
                <w:b/>
              </w:rPr>
            </w:pPr>
          </w:p>
          <w:p w:rsidR="0017599F" w:rsidRDefault="0017599F" w:rsidP="00D14394">
            <w:pPr>
              <w:rPr>
                <w:b/>
              </w:rPr>
            </w:pPr>
          </w:p>
          <w:p w:rsidR="0017599F" w:rsidRDefault="0017599F" w:rsidP="00D14394">
            <w:pPr>
              <w:rPr>
                <w:b/>
              </w:rPr>
            </w:pPr>
          </w:p>
          <w:p w:rsidR="0017599F" w:rsidRDefault="0017599F" w:rsidP="00D14394">
            <w:pPr>
              <w:rPr>
                <w:b/>
              </w:rPr>
            </w:pPr>
          </w:p>
          <w:p w:rsidR="0017599F" w:rsidRDefault="0017599F" w:rsidP="00D14394">
            <w:pPr>
              <w:rPr>
                <w:b/>
              </w:rPr>
            </w:pPr>
          </w:p>
          <w:p w:rsidR="007E0A9D" w:rsidRPr="00D318E5" w:rsidRDefault="007E0A9D" w:rsidP="00D14394">
            <w:pPr>
              <w:rPr>
                <w:b/>
              </w:rPr>
            </w:pPr>
            <w:r w:rsidRPr="00D318E5">
              <w:rPr>
                <w:b/>
              </w:rPr>
              <w:t>RCA 90/2014, Considerando 3.2.1. c.</w:t>
            </w:r>
          </w:p>
          <w:p w:rsidR="007E0A9D" w:rsidRPr="00D318E5" w:rsidRDefault="00A967EF" w:rsidP="0017599F">
            <w:pPr>
              <w:rPr>
                <w:rFonts w:ascii="Calibri" w:hAnsi="Calibri"/>
                <w:lang w:val="es-ES" w:eastAsia="es-ES"/>
              </w:rPr>
            </w:pPr>
            <w:r>
              <w:rPr>
                <w:rFonts w:ascii="Calibri" w:hAnsi="Calibri"/>
                <w:lang w:val="es-ES" w:eastAsia="es-ES"/>
              </w:rPr>
              <w:t>“</w:t>
            </w:r>
            <w:r w:rsidR="007E0A9D" w:rsidRPr="001229FA">
              <w:rPr>
                <w:rFonts w:ascii="Calibri" w:hAnsi="Calibri"/>
                <w:i/>
                <w:lang w:val="es-ES" w:eastAsia="es-ES"/>
              </w:rPr>
              <w:t>Los caminos son tratados a diario con un supresor de polvo de alta eficiencia, como medida de control de emisiones atmosféricas</w:t>
            </w:r>
            <w:r>
              <w:rPr>
                <w:rFonts w:ascii="Calibri" w:hAnsi="Calibri"/>
                <w:lang w:val="es-ES" w:eastAsia="es-ES"/>
              </w:rPr>
              <w:t>”</w:t>
            </w:r>
            <w:r w:rsidR="007E0A9D" w:rsidRPr="00D318E5">
              <w:rPr>
                <w:rFonts w:ascii="Calibri" w:hAnsi="Calibri"/>
                <w:lang w:val="es-ES" w:eastAsia="es-ES"/>
              </w:rPr>
              <w:t>.</w:t>
            </w:r>
          </w:p>
          <w:p w:rsidR="007E0A9D" w:rsidRPr="00D318E5" w:rsidRDefault="007E0A9D" w:rsidP="00D14394">
            <w:pPr>
              <w:rPr>
                <w:rFonts w:cstheme="minorHAnsi"/>
              </w:rPr>
            </w:pPr>
          </w:p>
        </w:tc>
        <w:tc>
          <w:tcPr>
            <w:tcW w:w="1771" w:type="pct"/>
            <w:vAlign w:val="center"/>
          </w:tcPr>
          <w:p w:rsidR="007E0A9D" w:rsidRPr="004C0CAC" w:rsidRDefault="007E0A9D" w:rsidP="00D14394">
            <w:pPr>
              <w:widowControl w:val="0"/>
              <w:overflowPunct w:val="0"/>
              <w:autoSpaceDE w:val="0"/>
              <w:autoSpaceDN w:val="0"/>
              <w:adjustRightInd w:val="0"/>
              <w:spacing w:after="120"/>
              <w:rPr>
                <w:rFonts w:cstheme="minorHAnsi"/>
              </w:rPr>
            </w:pPr>
            <w:r w:rsidRPr="004C0CAC">
              <w:rPr>
                <w:rFonts w:cs="Arial"/>
                <w:color w:val="1E1E1E"/>
              </w:rPr>
              <w:t>Respecto a los registros de riegos presentados por el titular, l</w:t>
            </w:r>
            <w:r w:rsidRPr="004C0CAC">
              <w:rPr>
                <w:rFonts w:cs="Arial"/>
                <w:color w:val="1E1E1E"/>
                <w:lang w:eastAsia="es-ES"/>
              </w:rPr>
              <w:t>as planillas adjuntas para los últimos 6 meses, no c</w:t>
            </w:r>
            <w:r w:rsidR="007264C6">
              <w:rPr>
                <w:rFonts w:cs="Arial"/>
                <w:color w:val="1E1E1E"/>
                <w:lang w:eastAsia="es-ES"/>
              </w:rPr>
              <w:t>o</w:t>
            </w:r>
            <w:r w:rsidRPr="004C0CAC">
              <w:rPr>
                <w:rFonts w:cs="Arial"/>
                <w:color w:val="1E1E1E"/>
                <w:lang w:eastAsia="es-ES"/>
              </w:rPr>
              <w:t>nta</w:t>
            </w:r>
            <w:r w:rsidR="007264C6">
              <w:rPr>
                <w:rFonts w:cs="Arial"/>
                <w:color w:val="1E1E1E"/>
                <w:lang w:eastAsia="es-ES"/>
              </w:rPr>
              <w:t>ba</w:t>
            </w:r>
            <w:r w:rsidRPr="004C0CAC">
              <w:rPr>
                <w:rFonts w:cs="Arial"/>
                <w:color w:val="1E1E1E"/>
                <w:lang w:eastAsia="es-ES"/>
              </w:rPr>
              <w:t xml:space="preserve">n con una correlación de datos, debido a que los riegos no </w:t>
            </w:r>
            <w:r w:rsidR="007264C6">
              <w:rPr>
                <w:rFonts w:cs="Arial"/>
                <w:color w:val="1E1E1E"/>
                <w:lang w:eastAsia="es-ES"/>
              </w:rPr>
              <w:t>era</w:t>
            </w:r>
            <w:r w:rsidRPr="004C0CAC">
              <w:rPr>
                <w:rFonts w:cs="Arial"/>
                <w:color w:val="1E1E1E"/>
                <w:lang w:eastAsia="es-ES"/>
              </w:rPr>
              <w:t>n continuos para todos los días, n</w:t>
            </w:r>
            <w:r w:rsidR="007264C6">
              <w:rPr>
                <w:rFonts w:cs="Arial"/>
                <w:color w:val="1E1E1E"/>
                <w:lang w:eastAsia="es-ES"/>
              </w:rPr>
              <w:t>i</w:t>
            </w:r>
            <w:r w:rsidRPr="004C0CAC">
              <w:rPr>
                <w:rFonts w:cs="Arial"/>
                <w:color w:val="1E1E1E"/>
                <w:lang w:eastAsia="es-ES"/>
              </w:rPr>
              <w:t>constantes para los sectores de riego</w:t>
            </w:r>
            <w:r w:rsidR="0017599F" w:rsidRPr="004C0CAC">
              <w:rPr>
                <w:rFonts w:cs="Arial"/>
                <w:color w:val="1E1E1E"/>
                <w:lang w:eastAsia="es-ES"/>
              </w:rPr>
              <w:t>.</w:t>
            </w:r>
          </w:p>
        </w:tc>
      </w:tr>
      <w:tr w:rsidR="007E0A9D" w:rsidRPr="0025129B" w:rsidTr="00D14394">
        <w:trPr>
          <w:jc w:val="center"/>
        </w:trPr>
        <w:tc>
          <w:tcPr>
            <w:tcW w:w="423" w:type="pct"/>
            <w:vMerge/>
            <w:vAlign w:val="center"/>
          </w:tcPr>
          <w:p w:rsidR="007E0A9D" w:rsidRPr="0025129B" w:rsidRDefault="007E0A9D" w:rsidP="00D14394">
            <w:pPr>
              <w:widowControl w:val="0"/>
              <w:overflowPunct w:val="0"/>
              <w:autoSpaceDE w:val="0"/>
              <w:autoSpaceDN w:val="0"/>
              <w:adjustRightInd w:val="0"/>
              <w:spacing w:after="120" w:line="285" w:lineRule="auto"/>
              <w:jc w:val="center"/>
              <w:rPr>
                <w:rFonts w:cstheme="minorHAnsi"/>
                <w:iCs/>
              </w:rPr>
            </w:pPr>
          </w:p>
        </w:tc>
        <w:tc>
          <w:tcPr>
            <w:tcW w:w="1215" w:type="pct"/>
            <w:vMerge/>
          </w:tcPr>
          <w:p w:rsidR="007E0A9D" w:rsidRPr="00BA4826" w:rsidRDefault="007E0A9D" w:rsidP="00D14394">
            <w:pPr>
              <w:rPr>
                <w:rFonts w:ascii="Calibri" w:hAnsi="Calibri" w:cstheme="minorHAnsi"/>
                <w:lang w:val="es-ES" w:eastAsia="es-ES"/>
              </w:rPr>
            </w:pPr>
          </w:p>
        </w:tc>
        <w:tc>
          <w:tcPr>
            <w:tcW w:w="1591" w:type="pct"/>
            <w:vMerge/>
            <w:vAlign w:val="center"/>
          </w:tcPr>
          <w:p w:rsidR="007E0A9D" w:rsidRPr="00D318E5" w:rsidRDefault="007E0A9D" w:rsidP="00D14394">
            <w:pPr>
              <w:rPr>
                <w:rFonts w:cstheme="minorHAnsi"/>
              </w:rPr>
            </w:pPr>
          </w:p>
        </w:tc>
        <w:tc>
          <w:tcPr>
            <w:tcW w:w="1771" w:type="pct"/>
            <w:vAlign w:val="center"/>
          </w:tcPr>
          <w:p w:rsidR="007E0A9D" w:rsidRPr="004C0CAC" w:rsidRDefault="007E0A9D" w:rsidP="0017599F">
            <w:pPr>
              <w:autoSpaceDE w:val="0"/>
              <w:autoSpaceDN w:val="0"/>
              <w:adjustRightInd w:val="0"/>
              <w:rPr>
                <w:rFonts w:cstheme="minorHAnsi"/>
                <w:b/>
              </w:rPr>
            </w:pPr>
            <w:r w:rsidRPr="004C0CAC">
              <w:rPr>
                <w:rFonts w:cs="Arial"/>
                <w:color w:val="1E1E1E"/>
              </w:rPr>
              <w:t>Respecto a los registros de riegos presentados por el titular, n</w:t>
            </w:r>
            <w:r w:rsidRPr="004C0CAC">
              <w:rPr>
                <w:rFonts w:ascii="Calibri" w:hAnsi="Calibri" w:cs="Arial"/>
                <w:color w:val="1E1E1E"/>
                <w:lang w:val="es-ES" w:eastAsia="es-ES"/>
              </w:rPr>
              <w:t>o se c</w:t>
            </w:r>
            <w:r w:rsidR="007264C6">
              <w:rPr>
                <w:rFonts w:ascii="Calibri" w:hAnsi="Calibri" w:cs="Arial"/>
                <w:color w:val="1E1E1E"/>
                <w:lang w:val="es-ES" w:eastAsia="es-ES"/>
              </w:rPr>
              <w:t>o</w:t>
            </w:r>
            <w:r w:rsidRPr="004C0CAC">
              <w:rPr>
                <w:rFonts w:ascii="Calibri" w:hAnsi="Calibri" w:cs="Arial"/>
                <w:color w:val="1E1E1E"/>
                <w:lang w:val="es-ES" w:eastAsia="es-ES"/>
              </w:rPr>
              <w:t>nta</w:t>
            </w:r>
            <w:r w:rsidR="007264C6">
              <w:rPr>
                <w:rFonts w:ascii="Calibri" w:hAnsi="Calibri" w:cs="Arial"/>
                <w:color w:val="1E1E1E"/>
                <w:lang w:val="es-ES" w:eastAsia="es-ES"/>
              </w:rPr>
              <w:t>ba</w:t>
            </w:r>
            <w:r w:rsidRPr="004C0CAC">
              <w:rPr>
                <w:rFonts w:ascii="Calibri" w:hAnsi="Calibri" w:cs="Arial"/>
                <w:color w:val="1E1E1E"/>
                <w:lang w:val="es-ES" w:eastAsia="es-ES"/>
              </w:rPr>
              <w:t xml:space="preserve"> con las horas de </w:t>
            </w:r>
            <w:r w:rsidRPr="004C0CAC">
              <w:rPr>
                <w:rFonts w:cs="Arial"/>
                <w:color w:val="1E1E1E"/>
              </w:rPr>
              <w:t>regadío</w:t>
            </w:r>
            <w:r w:rsidRPr="004C0CAC">
              <w:rPr>
                <w:rFonts w:ascii="Calibri" w:hAnsi="Calibri" w:cs="Arial"/>
                <w:color w:val="1E1E1E"/>
                <w:lang w:val="es-ES" w:eastAsia="es-ES"/>
              </w:rPr>
              <w:t xml:space="preserve">, por </w:t>
            </w:r>
            <w:r w:rsidRPr="004C0CAC">
              <w:rPr>
                <w:rFonts w:ascii="Calibri" w:hAnsi="Calibri"/>
                <w:color w:val="1E1E1E"/>
                <w:lang w:val="es-ES" w:eastAsia="es-ES"/>
              </w:rPr>
              <w:t xml:space="preserve">lo </w:t>
            </w:r>
            <w:r w:rsidRPr="004C0CAC">
              <w:rPr>
                <w:rFonts w:ascii="Calibri" w:hAnsi="Calibri" w:cs="Arial"/>
                <w:color w:val="1E1E1E"/>
                <w:lang w:val="es-ES" w:eastAsia="es-ES"/>
              </w:rPr>
              <w:t>que no se puede concluir que estos riegos sean efectivos</w:t>
            </w:r>
            <w:r w:rsidR="007264C6">
              <w:rPr>
                <w:rFonts w:ascii="Calibri" w:hAnsi="Calibri" w:cs="Arial"/>
                <w:color w:val="1E1E1E"/>
                <w:lang w:val="es-ES" w:eastAsia="es-ES"/>
              </w:rPr>
              <w:t>,</w:t>
            </w:r>
            <w:r w:rsidRPr="004C0CAC">
              <w:rPr>
                <w:rFonts w:ascii="Calibri" w:hAnsi="Calibri" w:cs="Arial"/>
                <w:color w:val="1E1E1E"/>
                <w:lang w:val="es-ES" w:eastAsia="es-ES"/>
              </w:rPr>
              <w:t xml:space="preserve"> dadas las características climatológicas del lugar.</w:t>
            </w:r>
          </w:p>
        </w:tc>
      </w:tr>
      <w:tr w:rsidR="007E0A9D" w:rsidRPr="0025129B" w:rsidTr="00D14394">
        <w:trPr>
          <w:jc w:val="center"/>
        </w:trPr>
        <w:tc>
          <w:tcPr>
            <w:tcW w:w="423" w:type="pct"/>
            <w:vMerge/>
            <w:vAlign w:val="center"/>
          </w:tcPr>
          <w:p w:rsidR="007E0A9D" w:rsidRPr="0025129B" w:rsidRDefault="007E0A9D" w:rsidP="00D14394">
            <w:pPr>
              <w:widowControl w:val="0"/>
              <w:overflowPunct w:val="0"/>
              <w:autoSpaceDE w:val="0"/>
              <w:autoSpaceDN w:val="0"/>
              <w:adjustRightInd w:val="0"/>
              <w:spacing w:after="120" w:line="285" w:lineRule="auto"/>
              <w:jc w:val="center"/>
              <w:rPr>
                <w:rFonts w:cstheme="minorHAnsi"/>
                <w:iCs/>
              </w:rPr>
            </w:pPr>
          </w:p>
        </w:tc>
        <w:tc>
          <w:tcPr>
            <w:tcW w:w="1215" w:type="pct"/>
            <w:vMerge/>
          </w:tcPr>
          <w:p w:rsidR="007E0A9D" w:rsidRPr="00BA4826" w:rsidRDefault="007E0A9D" w:rsidP="00D14394">
            <w:pPr>
              <w:rPr>
                <w:rFonts w:ascii="Calibri" w:hAnsi="Calibri" w:cstheme="minorHAnsi"/>
                <w:color w:val="FF0000"/>
                <w:lang w:val="es-ES" w:eastAsia="es-ES"/>
              </w:rPr>
            </w:pPr>
          </w:p>
        </w:tc>
        <w:tc>
          <w:tcPr>
            <w:tcW w:w="1591" w:type="pct"/>
            <w:vMerge/>
            <w:vAlign w:val="center"/>
          </w:tcPr>
          <w:p w:rsidR="007E0A9D" w:rsidRPr="00D318E5" w:rsidRDefault="007E0A9D" w:rsidP="00D14394">
            <w:pPr>
              <w:rPr>
                <w:rFonts w:cstheme="minorHAnsi"/>
              </w:rPr>
            </w:pPr>
          </w:p>
        </w:tc>
        <w:tc>
          <w:tcPr>
            <w:tcW w:w="1771" w:type="pct"/>
            <w:vAlign w:val="center"/>
          </w:tcPr>
          <w:p w:rsidR="007E0A9D" w:rsidRPr="004C0CAC" w:rsidRDefault="007E0A9D" w:rsidP="00D14394">
            <w:pPr>
              <w:widowControl w:val="0"/>
              <w:overflowPunct w:val="0"/>
              <w:autoSpaceDE w:val="0"/>
              <w:autoSpaceDN w:val="0"/>
              <w:adjustRightInd w:val="0"/>
              <w:spacing w:after="120"/>
              <w:rPr>
                <w:rFonts w:cstheme="minorHAnsi"/>
              </w:rPr>
            </w:pPr>
            <w:r w:rsidRPr="004C0CAC">
              <w:rPr>
                <w:rFonts w:cs="Arial"/>
                <w:color w:val="1E1E1E"/>
              </w:rPr>
              <w:t xml:space="preserve">Respecto a los registros de riegos presentados por el titular, </w:t>
            </w:r>
            <w:r w:rsidR="007264C6">
              <w:rPr>
                <w:rFonts w:cs="Arial"/>
                <w:color w:val="1E1E1E"/>
              </w:rPr>
              <w:t xml:space="preserve">se constató la </w:t>
            </w:r>
            <w:r w:rsidRPr="004C0CAC">
              <w:rPr>
                <w:rFonts w:cs="Arial"/>
                <w:color w:val="1E1E1E"/>
              </w:rPr>
              <w:t>e</w:t>
            </w:r>
            <w:r w:rsidRPr="004C0CAC">
              <w:rPr>
                <w:rFonts w:cs="Arial"/>
                <w:color w:val="1E1E1E"/>
                <w:lang w:eastAsia="es-ES"/>
              </w:rPr>
              <w:t>xisten</w:t>
            </w:r>
            <w:r w:rsidR="007264C6">
              <w:rPr>
                <w:rFonts w:cs="Arial"/>
                <w:color w:val="1E1E1E"/>
                <w:lang w:eastAsia="es-ES"/>
              </w:rPr>
              <w:t>cia de</w:t>
            </w:r>
            <w:r w:rsidRPr="004C0CAC">
              <w:rPr>
                <w:rFonts w:cs="Arial"/>
                <w:color w:val="1E1E1E"/>
                <w:lang w:eastAsia="es-ES"/>
              </w:rPr>
              <w:t xml:space="preserve"> registros durante el mes de Junio que no se enc</w:t>
            </w:r>
            <w:r w:rsidR="007264C6">
              <w:rPr>
                <w:rFonts w:cs="Arial"/>
                <w:color w:val="1E1E1E"/>
                <w:lang w:eastAsia="es-ES"/>
              </w:rPr>
              <w:t>o</w:t>
            </w:r>
            <w:r w:rsidRPr="004C0CAC">
              <w:rPr>
                <w:rFonts w:cs="Arial"/>
                <w:color w:val="1E1E1E"/>
                <w:lang w:eastAsia="es-ES"/>
              </w:rPr>
              <w:t>ntra</w:t>
            </w:r>
            <w:r w:rsidR="007264C6">
              <w:rPr>
                <w:rFonts w:cs="Arial"/>
                <w:color w:val="1E1E1E"/>
                <w:lang w:eastAsia="es-ES"/>
              </w:rPr>
              <w:t>ba</w:t>
            </w:r>
            <w:r w:rsidRPr="004C0CAC">
              <w:rPr>
                <w:rFonts w:cs="Arial"/>
                <w:color w:val="1E1E1E"/>
                <w:lang w:eastAsia="es-ES"/>
              </w:rPr>
              <w:t>n completos.</w:t>
            </w:r>
          </w:p>
        </w:tc>
      </w:tr>
      <w:tr w:rsidR="007E0A9D" w:rsidRPr="0025129B" w:rsidTr="00D14394">
        <w:trPr>
          <w:jc w:val="center"/>
        </w:trPr>
        <w:tc>
          <w:tcPr>
            <w:tcW w:w="423" w:type="pct"/>
            <w:vMerge/>
            <w:vAlign w:val="center"/>
          </w:tcPr>
          <w:p w:rsidR="007E0A9D" w:rsidRPr="0025129B" w:rsidRDefault="007E0A9D" w:rsidP="00D14394">
            <w:pPr>
              <w:widowControl w:val="0"/>
              <w:overflowPunct w:val="0"/>
              <w:autoSpaceDE w:val="0"/>
              <w:autoSpaceDN w:val="0"/>
              <w:adjustRightInd w:val="0"/>
              <w:spacing w:after="120" w:line="285" w:lineRule="auto"/>
              <w:jc w:val="center"/>
              <w:rPr>
                <w:rFonts w:cstheme="minorHAnsi"/>
                <w:iCs/>
              </w:rPr>
            </w:pPr>
          </w:p>
        </w:tc>
        <w:tc>
          <w:tcPr>
            <w:tcW w:w="1215" w:type="pct"/>
            <w:vMerge/>
          </w:tcPr>
          <w:p w:rsidR="007E0A9D" w:rsidRDefault="007E0A9D" w:rsidP="00D14394"/>
        </w:tc>
        <w:tc>
          <w:tcPr>
            <w:tcW w:w="1591" w:type="pct"/>
            <w:vMerge/>
            <w:vAlign w:val="center"/>
          </w:tcPr>
          <w:p w:rsidR="007E0A9D" w:rsidRPr="00D318E5" w:rsidRDefault="007E0A9D" w:rsidP="00D14394">
            <w:pPr>
              <w:rPr>
                <w:rFonts w:cstheme="minorHAnsi"/>
              </w:rPr>
            </w:pPr>
          </w:p>
        </w:tc>
        <w:tc>
          <w:tcPr>
            <w:tcW w:w="1771" w:type="pct"/>
            <w:vAlign w:val="center"/>
          </w:tcPr>
          <w:p w:rsidR="007E0A9D" w:rsidRPr="004C0CAC" w:rsidRDefault="007E0A9D" w:rsidP="0017599F">
            <w:pPr>
              <w:autoSpaceDE w:val="0"/>
              <w:autoSpaceDN w:val="0"/>
              <w:adjustRightInd w:val="0"/>
              <w:rPr>
                <w:rFonts w:cstheme="minorHAnsi"/>
              </w:rPr>
            </w:pPr>
            <w:r w:rsidRPr="004C0CAC">
              <w:rPr>
                <w:rFonts w:cs="Arial"/>
                <w:color w:val="1E1E1E"/>
              </w:rPr>
              <w:t xml:space="preserve">Respecto a los registros de riegos presentados por el titular </w:t>
            </w:r>
            <w:r w:rsidR="00A967EF">
              <w:rPr>
                <w:rFonts w:cs="Arial"/>
                <w:color w:val="1E1E1E"/>
              </w:rPr>
              <w:t>p</w:t>
            </w:r>
            <w:r w:rsidRPr="004C0CAC">
              <w:rPr>
                <w:rFonts w:ascii="Calibri" w:hAnsi="Calibri" w:cs="Arial"/>
                <w:color w:val="1E1E1E"/>
                <w:lang w:val="es-ES" w:eastAsia="es-ES"/>
              </w:rPr>
              <w:t>ara el día 24 de julio</w:t>
            </w:r>
            <w:r w:rsidRPr="004C0CAC">
              <w:rPr>
                <w:rFonts w:cs="Arial"/>
                <w:color w:val="1E1E1E"/>
              </w:rPr>
              <w:t xml:space="preserve"> del 2015</w:t>
            </w:r>
            <w:r w:rsidRPr="004C0CAC">
              <w:rPr>
                <w:rFonts w:ascii="Calibri" w:hAnsi="Calibri" w:cs="Arial"/>
                <w:color w:val="1E1E1E"/>
                <w:lang w:val="es-ES" w:eastAsia="es-ES"/>
              </w:rPr>
              <w:t>, se registra</w:t>
            </w:r>
            <w:r w:rsidR="007264C6">
              <w:rPr>
                <w:rFonts w:ascii="Calibri" w:hAnsi="Calibri" w:cs="Arial"/>
                <w:color w:val="1E1E1E"/>
                <w:lang w:val="es-ES" w:eastAsia="es-ES"/>
              </w:rPr>
              <w:t>ro</w:t>
            </w:r>
            <w:r w:rsidRPr="004C0CAC">
              <w:rPr>
                <w:rFonts w:ascii="Calibri" w:hAnsi="Calibri" w:cs="Arial"/>
                <w:color w:val="1E1E1E"/>
                <w:lang w:val="es-ES" w:eastAsia="es-ES"/>
              </w:rPr>
              <w:t xml:space="preserve">n 5 </w:t>
            </w:r>
            <w:r w:rsidRPr="004C0CAC">
              <w:rPr>
                <w:rFonts w:cs="Arial"/>
                <w:color w:val="1E1E1E"/>
              </w:rPr>
              <w:t>regadíos</w:t>
            </w:r>
            <w:r w:rsidRPr="004C0CAC">
              <w:rPr>
                <w:rFonts w:ascii="Calibri" w:hAnsi="Calibri" w:cs="Arial"/>
                <w:color w:val="1E1E1E"/>
                <w:lang w:val="es-ES" w:eastAsia="es-ES"/>
              </w:rPr>
              <w:t xml:space="preserve"> para 5 sectores diferentes</w:t>
            </w:r>
            <w:r w:rsidR="007264C6">
              <w:rPr>
                <w:rFonts w:ascii="Calibri" w:hAnsi="Calibri" w:cs="Arial"/>
                <w:color w:val="1E1E1E"/>
                <w:lang w:val="es-ES" w:eastAsia="es-ES"/>
              </w:rPr>
              <w:t>.</w:t>
            </w:r>
            <w:r w:rsidR="00A967EF">
              <w:rPr>
                <w:rFonts w:ascii="Calibri" w:hAnsi="Calibri" w:cs="Arial"/>
                <w:color w:val="1E1E1E"/>
                <w:lang w:val="es-ES" w:eastAsia="es-ES"/>
              </w:rPr>
              <w:t xml:space="preserve"> </w:t>
            </w:r>
            <w:r w:rsidR="007264C6">
              <w:rPr>
                <w:rFonts w:ascii="Calibri" w:hAnsi="Calibri" w:cs="Arial"/>
                <w:color w:val="1E1E1E"/>
                <w:lang w:val="es-ES" w:eastAsia="es-ES"/>
              </w:rPr>
              <w:t>S</w:t>
            </w:r>
            <w:r w:rsidR="00A967EF">
              <w:rPr>
                <w:rFonts w:ascii="Calibri" w:hAnsi="Calibri" w:cs="Arial"/>
                <w:color w:val="1E1E1E"/>
                <w:lang w:val="es-ES" w:eastAsia="es-ES"/>
              </w:rPr>
              <w:t>in embargo</w:t>
            </w:r>
            <w:r w:rsidR="007264C6">
              <w:rPr>
                <w:rFonts w:ascii="Calibri" w:hAnsi="Calibri" w:cs="Arial"/>
                <w:color w:val="1E1E1E"/>
                <w:lang w:val="es-ES" w:eastAsia="es-ES"/>
              </w:rPr>
              <w:t>,</w:t>
            </w:r>
            <w:r w:rsidR="00A967EF">
              <w:rPr>
                <w:rFonts w:ascii="Calibri" w:hAnsi="Calibri" w:cs="Arial"/>
                <w:color w:val="1E1E1E"/>
                <w:lang w:val="es-ES" w:eastAsia="es-ES"/>
              </w:rPr>
              <w:t xml:space="preserve"> durante la actividad de inspección ambiental ejecutada ese mis</w:t>
            </w:r>
            <w:r w:rsidR="007264C6">
              <w:rPr>
                <w:rFonts w:ascii="Calibri" w:hAnsi="Calibri" w:cs="Arial"/>
                <w:color w:val="1E1E1E"/>
                <w:lang w:val="es-ES" w:eastAsia="es-ES"/>
              </w:rPr>
              <w:t>mo</w:t>
            </w:r>
            <w:r w:rsidR="00A967EF">
              <w:rPr>
                <w:rFonts w:ascii="Calibri" w:hAnsi="Calibri" w:cs="Arial"/>
                <w:color w:val="1E1E1E"/>
                <w:lang w:val="es-ES" w:eastAsia="es-ES"/>
              </w:rPr>
              <w:t xml:space="preserve">  día se constató </w:t>
            </w:r>
            <w:r w:rsidR="00F40815">
              <w:rPr>
                <w:rFonts w:ascii="Calibri" w:hAnsi="Calibri" w:cs="Arial"/>
                <w:color w:val="1E1E1E"/>
                <w:lang w:val="es-ES" w:eastAsia="es-ES"/>
              </w:rPr>
              <w:t xml:space="preserve">la inexistencia de </w:t>
            </w:r>
            <w:r w:rsidR="00A967EF">
              <w:rPr>
                <w:rFonts w:ascii="Calibri" w:hAnsi="Calibri" w:cs="Arial"/>
                <w:color w:val="1E1E1E"/>
                <w:lang w:val="es-ES" w:eastAsia="es-ES"/>
              </w:rPr>
              <w:t>riego de caminos, observándose además</w:t>
            </w:r>
            <w:r w:rsidRPr="004C0CAC">
              <w:rPr>
                <w:rFonts w:ascii="Calibri" w:hAnsi="Calibri" w:cs="Arial"/>
                <w:color w:val="1E1E1E"/>
                <w:lang w:val="es-ES" w:eastAsia="es-ES"/>
              </w:rPr>
              <w:t xml:space="preserve"> polvo en </w:t>
            </w:r>
            <w:r w:rsidRPr="004C0CAC">
              <w:rPr>
                <w:rFonts w:cs="Arial"/>
                <w:color w:val="1E1E1E"/>
              </w:rPr>
              <w:t>suspensión en</w:t>
            </w:r>
            <w:r w:rsidR="00F22159">
              <w:rPr>
                <w:rFonts w:cs="Arial"/>
                <w:color w:val="1E1E1E"/>
              </w:rPr>
              <w:t xml:space="preserve"> el</w:t>
            </w:r>
            <w:r w:rsidRPr="004C0CAC">
              <w:rPr>
                <w:rFonts w:cs="Arial"/>
                <w:color w:val="1E1E1E"/>
              </w:rPr>
              <w:t xml:space="preserve"> terreno</w:t>
            </w:r>
            <w:r w:rsidRPr="004C0CAC">
              <w:rPr>
                <w:rFonts w:ascii="Calibri" w:hAnsi="Calibri" w:cs="Arial"/>
                <w:color w:val="1E1E1E"/>
                <w:lang w:val="es-ES" w:eastAsia="es-ES"/>
              </w:rPr>
              <w:t>.</w:t>
            </w:r>
          </w:p>
        </w:tc>
      </w:tr>
      <w:tr w:rsidR="007E0A9D" w:rsidRPr="0025129B" w:rsidTr="00D14394">
        <w:trPr>
          <w:jc w:val="center"/>
        </w:trPr>
        <w:tc>
          <w:tcPr>
            <w:tcW w:w="423" w:type="pct"/>
            <w:vMerge/>
            <w:vAlign w:val="center"/>
          </w:tcPr>
          <w:p w:rsidR="007E0A9D" w:rsidRPr="0025129B" w:rsidRDefault="007E0A9D" w:rsidP="00D14394">
            <w:pPr>
              <w:widowControl w:val="0"/>
              <w:overflowPunct w:val="0"/>
              <w:autoSpaceDE w:val="0"/>
              <w:autoSpaceDN w:val="0"/>
              <w:adjustRightInd w:val="0"/>
              <w:spacing w:after="120" w:line="285" w:lineRule="auto"/>
              <w:jc w:val="center"/>
              <w:rPr>
                <w:rFonts w:cstheme="minorHAnsi"/>
                <w:iCs/>
              </w:rPr>
            </w:pPr>
          </w:p>
        </w:tc>
        <w:tc>
          <w:tcPr>
            <w:tcW w:w="1215" w:type="pct"/>
            <w:vMerge/>
          </w:tcPr>
          <w:p w:rsidR="007E0A9D" w:rsidRPr="00BA4826" w:rsidRDefault="007E0A9D" w:rsidP="00D14394">
            <w:pPr>
              <w:rPr>
                <w:rFonts w:ascii="Calibri" w:hAnsi="Calibri" w:cstheme="minorHAnsi"/>
                <w:lang w:val="es-ES" w:eastAsia="es-ES"/>
              </w:rPr>
            </w:pPr>
          </w:p>
        </w:tc>
        <w:tc>
          <w:tcPr>
            <w:tcW w:w="1591" w:type="pct"/>
            <w:vMerge/>
            <w:vAlign w:val="center"/>
          </w:tcPr>
          <w:p w:rsidR="007E0A9D" w:rsidRPr="00D318E5" w:rsidRDefault="007E0A9D" w:rsidP="00D14394">
            <w:pPr>
              <w:rPr>
                <w:rFonts w:cstheme="minorHAnsi"/>
              </w:rPr>
            </w:pPr>
          </w:p>
        </w:tc>
        <w:tc>
          <w:tcPr>
            <w:tcW w:w="1771" w:type="pct"/>
            <w:vAlign w:val="center"/>
          </w:tcPr>
          <w:p w:rsidR="007E0A9D" w:rsidRPr="004C0CAC" w:rsidRDefault="00C77294" w:rsidP="00C547A1">
            <w:pPr>
              <w:autoSpaceDE w:val="0"/>
              <w:autoSpaceDN w:val="0"/>
              <w:adjustRightInd w:val="0"/>
              <w:rPr>
                <w:rFonts w:cstheme="minorHAnsi"/>
              </w:rPr>
            </w:pPr>
            <w:r>
              <w:rPr>
                <w:rFonts w:cs="Arial"/>
                <w:color w:val="1E1E1E"/>
              </w:rPr>
              <w:t>De acuerdo a lo señalado por l</w:t>
            </w:r>
            <w:r w:rsidR="00C547A1">
              <w:rPr>
                <w:rFonts w:cs="Arial"/>
                <w:color w:val="1E1E1E"/>
              </w:rPr>
              <w:t>a SEREMI de Salud mediante Ord 1301</w:t>
            </w:r>
            <w:r>
              <w:rPr>
                <w:rFonts w:cs="Arial"/>
                <w:color w:val="1E1E1E"/>
              </w:rPr>
              <w:t xml:space="preserve">: </w:t>
            </w:r>
            <w:r w:rsidR="007E0A9D" w:rsidRPr="004C0CAC">
              <w:rPr>
                <w:rFonts w:cs="Arial"/>
                <w:color w:val="1E1E1E"/>
              </w:rPr>
              <w:t>E</w:t>
            </w:r>
            <w:r w:rsidR="007E0A9D" w:rsidRPr="004C0CAC">
              <w:rPr>
                <w:rFonts w:cs="Arial"/>
                <w:color w:val="1E1E1E"/>
                <w:lang w:eastAsia="es-ES"/>
              </w:rPr>
              <w:t xml:space="preserve">l supresor de polvo en las vías de </w:t>
            </w:r>
            <w:r w:rsidR="007E0A9D" w:rsidRPr="004C0CAC">
              <w:rPr>
                <w:rFonts w:cs="Arial"/>
                <w:color w:val="1E1E1E"/>
                <w:lang w:eastAsia="es-ES"/>
              </w:rPr>
              <w:lastRenderedPageBreak/>
              <w:t>acceso y de camino</w:t>
            </w:r>
            <w:r w:rsidR="007E0A9D" w:rsidRPr="004C0CAC">
              <w:rPr>
                <w:rFonts w:cs="Arial"/>
                <w:color w:val="1E1E1E"/>
              </w:rPr>
              <w:t xml:space="preserve">s interiores de la instalación </w:t>
            </w:r>
            <w:r w:rsidR="007E0A9D" w:rsidRPr="004C0CAC">
              <w:rPr>
                <w:rFonts w:cs="Arial"/>
                <w:color w:val="1E1E1E"/>
                <w:lang w:eastAsia="es-ES"/>
              </w:rPr>
              <w:t xml:space="preserve"> no est</w:t>
            </w:r>
            <w:r>
              <w:rPr>
                <w:rFonts w:cs="Arial"/>
                <w:color w:val="1E1E1E"/>
                <w:lang w:eastAsia="es-ES"/>
              </w:rPr>
              <w:t>aba</w:t>
            </w:r>
            <w:r w:rsidR="007E0A9D" w:rsidRPr="004C0CAC">
              <w:rPr>
                <w:rFonts w:cs="Arial"/>
                <w:color w:val="1E1E1E"/>
                <w:lang w:eastAsia="es-ES"/>
              </w:rPr>
              <w:t xml:space="preserve"> siendo efectivo.</w:t>
            </w:r>
          </w:p>
        </w:tc>
      </w:tr>
      <w:tr w:rsidR="007E0A9D" w:rsidRPr="0025129B" w:rsidTr="00D14394">
        <w:trPr>
          <w:jc w:val="center"/>
        </w:trPr>
        <w:tc>
          <w:tcPr>
            <w:tcW w:w="423" w:type="pct"/>
            <w:vMerge w:val="restart"/>
            <w:vAlign w:val="center"/>
          </w:tcPr>
          <w:p w:rsidR="007E0A9D" w:rsidRPr="0025129B" w:rsidRDefault="007E0A9D" w:rsidP="00D14394">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5</w:t>
            </w:r>
          </w:p>
        </w:tc>
        <w:tc>
          <w:tcPr>
            <w:tcW w:w="1215" w:type="pct"/>
            <w:vMerge w:val="restart"/>
            <w:vAlign w:val="center"/>
          </w:tcPr>
          <w:p w:rsidR="007E0A9D" w:rsidRPr="00BA4826" w:rsidRDefault="007E0A9D" w:rsidP="00D14394">
            <w:pPr>
              <w:jc w:val="center"/>
              <w:rPr>
                <w:rFonts w:ascii="Calibri" w:hAnsi="Calibri" w:cstheme="minorHAnsi"/>
                <w:color w:val="FF0000"/>
                <w:lang w:val="es-ES" w:eastAsia="es-ES"/>
              </w:rPr>
            </w:pPr>
            <w:r w:rsidRPr="00C1464E">
              <w:rPr>
                <w:rFonts w:cstheme="minorHAnsi"/>
              </w:rPr>
              <w:t>Afectación de Patrimonio Cultural.</w:t>
            </w:r>
          </w:p>
        </w:tc>
        <w:tc>
          <w:tcPr>
            <w:tcW w:w="1591" w:type="pct"/>
            <w:vAlign w:val="center"/>
          </w:tcPr>
          <w:p w:rsidR="007E0A9D" w:rsidRPr="00633385" w:rsidRDefault="007E0A9D" w:rsidP="00D14394">
            <w:pPr>
              <w:rPr>
                <w:b/>
              </w:rPr>
            </w:pPr>
            <w:r w:rsidRPr="00633385">
              <w:rPr>
                <w:b/>
              </w:rPr>
              <w:t xml:space="preserve">RCA 90/2014, Puntos 3.2.4 </w:t>
            </w:r>
          </w:p>
          <w:p w:rsidR="007E0A9D" w:rsidRPr="0025129B" w:rsidRDefault="005C76F0" w:rsidP="00D14394">
            <w:pPr>
              <w:rPr>
                <w:rFonts w:cstheme="minorHAnsi"/>
              </w:rPr>
            </w:pPr>
            <w:r w:rsidRPr="001229FA">
              <w:rPr>
                <w:i/>
              </w:rPr>
              <w:t>“</w:t>
            </w:r>
            <w:r w:rsidR="007E0A9D" w:rsidRPr="001229FA">
              <w:rPr>
                <w:i/>
              </w:rPr>
              <w:t>…los sitios arqueológicos y sus áreas, los hallazgos aislados, las áreas de exclusión deberán considerar un buffer de protección de 50 m… (detalle Anexo 4 de la Adenda 2)</w:t>
            </w:r>
            <w:r>
              <w:t>”</w:t>
            </w:r>
          </w:p>
        </w:tc>
        <w:tc>
          <w:tcPr>
            <w:tcW w:w="1771" w:type="pct"/>
            <w:vAlign w:val="center"/>
          </w:tcPr>
          <w:p w:rsidR="007E0A9D" w:rsidRPr="004C0CAC" w:rsidRDefault="004C0CAC" w:rsidP="005C76F0">
            <w:pPr>
              <w:widowControl w:val="0"/>
              <w:overflowPunct w:val="0"/>
              <w:autoSpaceDE w:val="0"/>
              <w:autoSpaceDN w:val="0"/>
              <w:adjustRightInd w:val="0"/>
              <w:spacing w:after="120"/>
              <w:rPr>
                <w:rFonts w:cstheme="minorHAnsi"/>
              </w:rPr>
            </w:pPr>
            <w:r>
              <w:rPr>
                <w:rFonts w:cs="Arial"/>
                <w:color w:val="111111"/>
              </w:rPr>
              <w:t>Existen</w:t>
            </w:r>
            <w:r w:rsidR="005C76F0">
              <w:rPr>
                <w:rFonts w:cs="Arial"/>
                <w:color w:val="111111"/>
              </w:rPr>
              <w:t>cia de</w:t>
            </w:r>
            <w:r w:rsidR="007E0A9D" w:rsidRPr="004C0CAC">
              <w:rPr>
                <w:rFonts w:cs="Arial"/>
                <w:color w:val="111111"/>
              </w:rPr>
              <w:t xml:space="preserve"> sitios correspondientes a </w:t>
            </w:r>
            <w:r w:rsidR="007E0A9D" w:rsidRPr="004C0CAC">
              <w:rPr>
                <w:rFonts w:cs="Arial"/>
                <w:color w:val="111111"/>
                <w:lang w:eastAsia="es-ES"/>
              </w:rPr>
              <w:t xml:space="preserve">rasgo lineal </w:t>
            </w:r>
            <w:r w:rsidR="007E0A9D" w:rsidRPr="004C0CAC">
              <w:rPr>
                <w:rFonts w:cs="Arial"/>
                <w:color w:val="111111"/>
              </w:rPr>
              <w:t>definido como RL 58 y rasgos lineales y áreas de explotación calichera definidas como</w:t>
            </w:r>
            <w:r w:rsidR="007E0A9D" w:rsidRPr="004C0CAC">
              <w:rPr>
                <w:rFonts w:cs="Arial"/>
                <w:color w:val="111111"/>
                <w:lang w:eastAsia="es-ES"/>
              </w:rPr>
              <w:t xml:space="preserve"> AEC 9 </w:t>
            </w:r>
            <w:r w:rsidR="007E0A9D" w:rsidRPr="004C0CAC">
              <w:rPr>
                <w:rFonts w:cs="Arial"/>
                <w:color w:val="111111"/>
              </w:rPr>
              <w:t xml:space="preserve">y AEC 10 en el </w:t>
            </w:r>
            <w:r w:rsidR="007E0A9D" w:rsidRPr="004C0CAC">
              <w:rPr>
                <w:rFonts w:cs="Arial"/>
                <w:color w:val="111111"/>
                <w:lang w:eastAsia="es-ES"/>
              </w:rPr>
              <w:t>sector 1(2),</w:t>
            </w:r>
            <w:r w:rsidR="007E0A9D" w:rsidRPr="004C0CAC">
              <w:rPr>
                <w:rFonts w:cs="Arial"/>
                <w:color w:val="111111"/>
              </w:rPr>
              <w:t xml:space="preserve"> que se enc</w:t>
            </w:r>
            <w:r w:rsidR="005C76F0">
              <w:rPr>
                <w:rFonts w:cs="Arial"/>
                <w:color w:val="111111"/>
              </w:rPr>
              <w:t>o</w:t>
            </w:r>
            <w:r w:rsidR="007E0A9D" w:rsidRPr="004C0CAC">
              <w:rPr>
                <w:rFonts w:cs="Arial"/>
                <w:color w:val="111111"/>
              </w:rPr>
              <w:t>ntra</w:t>
            </w:r>
            <w:r w:rsidR="005C76F0">
              <w:rPr>
                <w:rFonts w:cs="Arial"/>
                <w:color w:val="111111"/>
              </w:rPr>
              <w:t>ban</w:t>
            </w:r>
            <w:r w:rsidR="007E0A9D" w:rsidRPr="004C0CAC">
              <w:rPr>
                <w:rFonts w:cs="Arial"/>
                <w:color w:val="111111"/>
              </w:rPr>
              <w:t xml:space="preserve"> sin malla </w:t>
            </w:r>
            <w:r w:rsidR="005C76F0">
              <w:rPr>
                <w:rFonts w:cs="Arial"/>
                <w:color w:val="111111"/>
              </w:rPr>
              <w:t>ni</w:t>
            </w:r>
            <w:r w:rsidR="007E0A9D" w:rsidRPr="004C0CAC">
              <w:rPr>
                <w:rFonts w:cs="Arial"/>
                <w:color w:val="111111"/>
              </w:rPr>
              <w:t xml:space="preserve"> letrero de protección.</w:t>
            </w:r>
          </w:p>
        </w:tc>
      </w:tr>
      <w:tr w:rsidR="007E0A9D" w:rsidRPr="0025129B" w:rsidTr="00D14394">
        <w:trPr>
          <w:jc w:val="center"/>
        </w:trPr>
        <w:tc>
          <w:tcPr>
            <w:tcW w:w="423" w:type="pct"/>
            <w:vMerge/>
            <w:vAlign w:val="center"/>
          </w:tcPr>
          <w:p w:rsidR="007E0A9D" w:rsidRPr="0025129B" w:rsidRDefault="007E0A9D" w:rsidP="00D14394">
            <w:pPr>
              <w:widowControl w:val="0"/>
              <w:overflowPunct w:val="0"/>
              <w:autoSpaceDE w:val="0"/>
              <w:autoSpaceDN w:val="0"/>
              <w:adjustRightInd w:val="0"/>
              <w:spacing w:after="120" w:line="285" w:lineRule="auto"/>
              <w:jc w:val="center"/>
              <w:rPr>
                <w:rFonts w:cstheme="minorHAnsi"/>
                <w:iCs/>
              </w:rPr>
            </w:pPr>
          </w:p>
        </w:tc>
        <w:tc>
          <w:tcPr>
            <w:tcW w:w="1215" w:type="pct"/>
            <w:vMerge/>
          </w:tcPr>
          <w:p w:rsidR="007E0A9D" w:rsidRDefault="007E0A9D" w:rsidP="00D14394"/>
        </w:tc>
        <w:tc>
          <w:tcPr>
            <w:tcW w:w="1591" w:type="pct"/>
            <w:vAlign w:val="center"/>
          </w:tcPr>
          <w:p w:rsidR="007E0A9D" w:rsidRPr="00633385" w:rsidRDefault="007E0A9D" w:rsidP="00D14394">
            <w:pPr>
              <w:rPr>
                <w:b/>
              </w:rPr>
            </w:pPr>
            <w:r w:rsidRPr="00633385">
              <w:rPr>
                <w:b/>
              </w:rPr>
              <w:t xml:space="preserve">RCA 90/2014, Puntos 3.2.4 </w:t>
            </w:r>
          </w:p>
          <w:p w:rsidR="007E0A9D" w:rsidRPr="0025129B" w:rsidRDefault="005C76F0" w:rsidP="00D14394">
            <w:pPr>
              <w:rPr>
                <w:rFonts w:cstheme="minorHAnsi"/>
              </w:rPr>
            </w:pPr>
            <w:r>
              <w:t>“</w:t>
            </w:r>
            <w:r w:rsidR="007E0A9D" w:rsidRPr="001229FA">
              <w:rPr>
                <w:i/>
              </w:rPr>
              <w:t>…las oficinas salitreras, sus áreas y el buffer de protección de 700 m y las áreas de explotación del proyecto…( detalle Anexo 4 de la Adenda 2)</w:t>
            </w:r>
            <w:r>
              <w:t>”</w:t>
            </w:r>
          </w:p>
        </w:tc>
        <w:tc>
          <w:tcPr>
            <w:tcW w:w="1771" w:type="pct"/>
            <w:vAlign w:val="center"/>
          </w:tcPr>
          <w:p w:rsidR="007E0A9D" w:rsidRPr="004C0CAC" w:rsidRDefault="007E0A9D" w:rsidP="00D14394">
            <w:pPr>
              <w:widowControl w:val="0"/>
              <w:overflowPunct w:val="0"/>
              <w:autoSpaceDE w:val="0"/>
              <w:autoSpaceDN w:val="0"/>
              <w:adjustRightInd w:val="0"/>
              <w:spacing w:after="120"/>
              <w:rPr>
                <w:rFonts w:cstheme="minorHAnsi"/>
              </w:rPr>
            </w:pPr>
            <w:r w:rsidRPr="004C0CAC">
              <w:rPr>
                <w:rFonts w:cs="Arial"/>
                <w:color w:val="111111"/>
              </w:rPr>
              <w:t>L</w:t>
            </w:r>
            <w:r w:rsidRPr="004C0CAC">
              <w:rPr>
                <w:rFonts w:cs="Arial"/>
                <w:color w:val="111111"/>
                <w:lang w:eastAsia="es-ES"/>
              </w:rPr>
              <w:t>as oficinas salitreras Angela, Porvenir y San Francisco</w:t>
            </w:r>
            <w:r w:rsidRPr="004C0CAC">
              <w:rPr>
                <w:rFonts w:cs="Arial"/>
                <w:color w:val="111111"/>
              </w:rPr>
              <w:t xml:space="preserve"> se enc</w:t>
            </w:r>
            <w:r w:rsidR="005C76F0">
              <w:rPr>
                <w:rFonts w:cs="Arial"/>
                <w:color w:val="111111"/>
              </w:rPr>
              <w:t>o</w:t>
            </w:r>
            <w:r w:rsidRPr="004C0CAC">
              <w:rPr>
                <w:rFonts w:cs="Arial"/>
                <w:color w:val="111111"/>
              </w:rPr>
              <w:t>ntra</w:t>
            </w:r>
            <w:r w:rsidR="005C76F0">
              <w:rPr>
                <w:rFonts w:cs="Arial"/>
                <w:color w:val="111111"/>
              </w:rPr>
              <w:t>ba</w:t>
            </w:r>
            <w:r w:rsidRPr="004C0CAC">
              <w:rPr>
                <w:rFonts w:cs="Arial"/>
                <w:color w:val="111111"/>
              </w:rPr>
              <w:t xml:space="preserve">n sin </w:t>
            </w:r>
            <w:r w:rsidRPr="004C0CAC">
              <w:rPr>
                <w:rFonts w:cs="Arial"/>
                <w:color w:val="111111"/>
                <w:lang w:eastAsia="es-ES"/>
              </w:rPr>
              <w:t>demarcación</w:t>
            </w:r>
            <w:r w:rsidRPr="004C0CAC">
              <w:rPr>
                <w:rFonts w:cs="Arial"/>
                <w:color w:val="111111"/>
              </w:rPr>
              <w:t xml:space="preserve"> de buffer de protección.</w:t>
            </w:r>
          </w:p>
        </w:tc>
      </w:tr>
      <w:tr w:rsidR="007E0A9D" w:rsidRPr="0025129B" w:rsidTr="00D14394">
        <w:trPr>
          <w:jc w:val="center"/>
        </w:trPr>
        <w:tc>
          <w:tcPr>
            <w:tcW w:w="423" w:type="pct"/>
            <w:vMerge/>
            <w:vAlign w:val="center"/>
          </w:tcPr>
          <w:p w:rsidR="007E0A9D" w:rsidRPr="0025129B" w:rsidRDefault="007E0A9D" w:rsidP="00D14394">
            <w:pPr>
              <w:widowControl w:val="0"/>
              <w:overflowPunct w:val="0"/>
              <w:autoSpaceDE w:val="0"/>
              <w:autoSpaceDN w:val="0"/>
              <w:adjustRightInd w:val="0"/>
              <w:spacing w:after="120" w:line="285" w:lineRule="auto"/>
              <w:jc w:val="center"/>
              <w:rPr>
                <w:rFonts w:cstheme="minorHAnsi"/>
                <w:iCs/>
              </w:rPr>
            </w:pPr>
          </w:p>
        </w:tc>
        <w:tc>
          <w:tcPr>
            <w:tcW w:w="1215" w:type="pct"/>
            <w:vMerge/>
          </w:tcPr>
          <w:p w:rsidR="007E0A9D" w:rsidRPr="00C1464E" w:rsidRDefault="007E0A9D" w:rsidP="00D14394">
            <w:pPr>
              <w:rPr>
                <w:rFonts w:cstheme="minorHAnsi"/>
              </w:rPr>
            </w:pPr>
          </w:p>
        </w:tc>
        <w:tc>
          <w:tcPr>
            <w:tcW w:w="1591" w:type="pct"/>
            <w:vAlign w:val="center"/>
          </w:tcPr>
          <w:p w:rsidR="007E0A9D" w:rsidRPr="00633385" w:rsidRDefault="007E0A9D" w:rsidP="00D14394">
            <w:pPr>
              <w:rPr>
                <w:b/>
              </w:rPr>
            </w:pPr>
            <w:r w:rsidRPr="00633385">
              <w:rPr>
                <w:b/>
              </w:rPr>
              <w:t xml:space="preserve">RCA 90/2014, Puntos 3.2.4 </w:t>
            </w:r>
          </w:p>
          <w:p w:rsidR="007E0A9D" w:rsidRPr="00633385" w:rsidRDefault="005C76F0" w:rsidP="00D14394">
            <w:pPr>
              <w:rPr>
                <w:b/>
              </w:rPr>
            </w:pPr>
            <w:r>
              <w:t>“</w:t>
            </w:r>
            <w:r w:rsidR="007E0A9D" w:rsidRPr="001229FA">
              <w:rPr>
                <w:i/>
              </w:rPr>
              <w:t xml:space="preserve">…se realizará un </w:t>
            </w:r>
            <w:r w:rsidR="007E0A9D" w:rsidRPr="001229FA">
              <w:rPr>
                <w:bCs/>
                <w:i/>
              </w:rPr>
              <w:t>monitoreo mensual para constatar el estado de sitios</w:t>
            </w:r>
            <w:r w:rsidR="007E0A9D" w:rsidRPr="001229FA">
              <w:rPr>
                <w:i/>
              </w:rPr>
              <w:t>…será efectuado por un conservador con experiencia en este tipo de inmuebles a fin que determine los efectos del material particulado proveniente de las tronaduras…</w:t>
            </w:r>
            <w:r>
              <w:t>”</w:t>
            </w:r>
          </w:p>
        </w:tc>
        <w:tc>
          <w:tcPr>
            <w:tcW w:w="1771" w:type="pct"/>
            <w:vAlign w:val="center"/>
          </w:tcPr>
          <w:p w:rsidR="007E0A9D" w:rsidRPr="004C0CAC" w:rsidRDefault="007E0A9D" w:rsidP="00D14394">
            <w:pPr>
              <w:widowControl w:val="0"/>
              <w:overflowPunct w:val="0"/>
              <w:autoSpaceDE w:val="0"/>
              <w:autoSpaceDN w:val="0"/>
              <w:adjustRightInd w:val="0"/>
              <w:spacing w:after="120"/>
              <w:rPr>
                <w:rFonts w:cs="Arial"/>
                <w:color w:val="111111"/>
              </w:rPr>
            </w:pPr>
            <w:r w:rsidRPr="004C0CAC">
              <w:rPr>
                <w:rFonts w:cs="Arial"/>
                <w:color w:val="111111"/>
              </w:rPr>
              <w:t>Los</w:t>
            </w:r>
            <w:r w:rsidRPr="004C0CAC">
              <w:rPr>
                <w:rFonts w:cs="Arial"/>
                <w:color w:val="111111"/>
                <w:lang w:eastAsia="es-ES"/>
              </w:rPr>
              <w:t xml:space="preserve"> informes de monitoreo de las salitreras</w:t>
            </w:r>
            <w:r w:rsidRPr="004C0CAC">
              <w:rPr>
                <w:rFonts w:cs="Arial"/>
                <w:color w:val="111111"/>
              </w:rPr>
              <w:t xml:space="preserve"> est</w:t>
            </w:r>
            <w:r w:rsidR="00F40815">
              <w:rPr>
                <w:rFonts w:cs="Arial"/>
                <w:color w:val="111111"/>
              </w:rPr>
              <w:t>aba</w:t>
            </w:r>
            <w:r w:rsidRPr="004C0CAC">
              <w:rPr>
                <w:rFonts w:cs="Arial"/>
                <w:color w:val="111111"/>
              </w:rPr>
              <w:t>n siendo elaboradas por un arqueólogo y no por un conservador</w:t>
            </w:r>
            <w:r w:rsidR="00F40815">
              <w:rPr>
                <w:rFonts w:cs="Arial"/>
                <w:color w:val="111111"/>
              </w:rPr>
              <w:t>.</w:t>
            </w:r>
            <w:r w:rsidRPr="004C0CAC">
              <w:rPr>
                <w:rFonts w:cs="Arial"/>
                <w:color w:val="111111"/>
              </w:rPr>
              <w:t>.</w:t>
            </w:r>
          </w:p>
        </w:tc>
      </w:tr>
    </w:tbl>
    <w:p w:rsidR="007E0A9D" w:rsidRPr="0025129B" w:rsidRDefault="007E0A9D" w:rsidP="007E0A9D">
      <w:pPr>
        <w:pStyle w:val="Prrafodelista"/>
        <w:ind w:left="0"/>
        <w:rPr>
          <w:rFonts w:cstheme="minorHAnsi"/>
          <w:b/>
          <w:sz w:val="20"/>
          <w:szCs w:val="20"/>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57833">
      <w:pPr>
        <w:pStyle w:val="Ttulo1"/>
        <w:numPr>
          <w:ilvl w:val="0"/>
          <w:numId w:val="23"/>
        </w:numPr>
        <w:ind w:left="567" w:hanging="567"/>
      </w:pPr>
      <w:bookmarkStart w:id="105" w:name="_Toc352840407"/>
      <w:bookmarkStart w:id="106" w:name="_Toc352841467"/>
      <w:bookmarkStart w:id="107" w:name="_Toc353998137"/>
      <w:bookmarkStart w:id="108" w:name="_Toc353998211"/>
      <w:bookmarkStart w:id="109" w:name="_Toc382383563"/>
      <w:bookmarkStart w:id="110" w:name="_Toc382472384"/>
      <w:bookmarkStart w:id="111" w:name="_Toc390184291"/>
      <w:bookmarkStart w:id="112" w:name="_Toc390777043"/>
      <w:r w:rsidRPr="007E37F2">
        <w:lastRenderedPageBreak/>
        <w:t>DOCUMENTACIÓN SOLICITADA Y ENTREGADA.</w:t>
      </w:r>
      <w:bookmarkEnd w:id="105"/>
      <w:bookmarkEnd w:id="106"/>
      <w:bookmarkEnd w:id="107"/>
      <w:bookmarkEnd w:id="108"/>
      <w:bookmarkEnd w:id="109"/>
      <w:bookmarkEnd w:id="110"/>
      <w:bookmarkEnd w:id="111"/>
      <w:bookmarkEnd w:id="112"/>
    </w:p>
    <w:p w:rsidR="003C0E2F" w:rsidRPr="0025129B" w:rsidRDefault="003C0E2F" w:rsidP="00CE505A"/>
    <w:tbl>
      <w:tblPr>
        <w:tblStyle w:val="Tablaconcuadrcula"/>
        <w:tblW w:w="5000" w:type="pct"/>
        <w:tblLook w:val="04A0" w:firstRow="1" w:lastRow="0" w:firstColumn="1" w:lastColumn="0" w:noHBand="0" w:noVBand="1"/>
      </w:tblPr>
      <w:tblGrid>
        <w:gridCol w:w="421"/>
        <w:gridCol w:w="1215"/>
        <w:gridCol w:w="3997"/>
        <w:gridCol w:w="1301"/>
        <w:gridCol w:w="1283"/>
        <w:gridCol w:w="1745"/>
      </w:tblGrid>
      <w:tr w:rsidR="00483FB9" w:rsidRPr="0025129B" w:rsidTr="004C0CAC">
        <w:trPr>
          <w:trHeight w:val="395"/>
        </w:trPr>
        <w:tc>
          <w:tcPr>
            <w:tcW w:w="211"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0"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rsidR="00483FB9" w:rsidRPr="0025129B" w:rsidRDefault="00483FB9" w:rsidP="00095C7C">
            <w:pPr>
              <w:jc w:val="center"/>
              <w:rPr>
                <w:rFonts w:cstheme="minorHAnsi"/>
                <w:b/>
              </w:rPr>
            </w:pPr>
            <w:r w:rsidRPr="0025129B">
              <w:rPr>
                <w:rFonts w:cstheme="minorHAnsi"/>
                <w:b/>
              </w:rPr>
              <w:t>Documento solicitado</w:t>
            </w:r>
            <w:r w:rsidR="00095C7C">
              <w:rPr>
                <w:rFonts w:cstheme="minorHAnsi"/>
                <w:b/>
              </w:rPr>
              <w:t xml:space="preserve"> en insepcción Ambiental con fecha 26 de Mayo del 2015</w:t>
            </w:r>
          </w:p>
        </w:tc>
        <w:tc>
          <w:tcPr>
            <w:tcW w:w="653"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644"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876"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4C0CAC" w:rsidRPr="0025129B" w:rsidTr="004C0CAC">
        <w:tc>
          <w:tcPr>
            <w:tcW w:w="211" w:type="pct"/>
          </w:tcPr>
          <w:p w:rsidR="004C0CAC" w:rsidRPr="008E0B34" w:rsidRDefault="004C0CAC" w:rsidP="00095C7C">
            <w:pPr>
              <w:jc w:val="center"/>
              <w:rPr>
                <w:rFonts w:ascii="Calibri" w:hAnsi="Calibri"/>
                <w:iCs/>
              </w:rPr>
            </w:pPr>
            <w:r w:rsidRPr="008E0B34">
              <w:rPr>
                <w:rFonts w:ascii="Calibri" w:hAnsi="Calibri"/>
                <w:iCs/>
              </w:rPr>
              <w:t>1</w:t>
            </w:r>
          </w:p>
        </w:tc>
        <w:tc>
          <w:tcPr>
            <w:tcW w:w="610" w:type="pct"/>
          </w:tcPr>
          <w:p w:rsidR="004C0CAC" w:rsidRPr="008E0B34" w:rsidRDefault="004C0CAC" w:rsidP="00095C7C">
            <w:pPr>
              <w:jc w:val="center"/>
              <w:rPr>
                <w:rFonts w:ascii="Calibri" w:hAnsi="Calibri"/>
                <w:iCs/>
              </w:rPr>
            </w:pPr>
            <w:r>
              <w:rPr>
                <w:rFonts w:ascii="Calibri" w:hAnsi="Calibri"/>
                <w:iCs/>
              </w:rPr>
              <w:t>1</w:t>
            </w:r>
          </w:p>
        </w:tc>
        <w:tc>
          <w:tcPr>
            <w:tcW w:w="2006" w:type="pct"/>
          </w:tcPr>
          <w:p w:rsidR="004C0CAC" w:rsidRPr="008E0B34" w:rsidRDefault="004C0CAC" w:rsidP="00095C7C">
            <w:pPr>
              <w:rPr>
                <w:rFonts w:ascii="Calibri" w:hAnsi="Calibri"/>
                <w:iCs/>
              </w:rPr>
            </w:pPr>
            <w:r>
              <w:rPr>
                <w:rFonts w:ascii="Calibri" w:hAnsi="Calibri"/>
                <w:iCs/>
              </w:rPr>
              <w:t>Informe semestral estado de pilas y ocurrencia de filtraciones (Negreiros).</w:t>
            </w:r>
          </w:p>
        </w:tc>
        <w:tc>
          <w:tcPr>
            <w:tcW w:w="653" w:type="pct"/>
            <w:vMerge w:val="restart"/>
            <w:vAlign w:val="center"/>
          </w:tcPr>
          <w:p w:rsidR="004C0CAC" w:rsidRPr="0025129B" w:rsidRDefault="004C0CAC" w:rsidP="004C0CAC">
            <w:pPr>
              <w:jc w:val="center"/>
              <w:rPr>
                <w:rFonts w:cstheme="minorHAnsi"/>
                <w:i/>
                <w:color w:val="A6A6A6" w:themeColor="background1" w:themeShade="A6"/>
              </w:rPr>
            </w:pPr>
            <w:r w:rsidRPr="007F4810">
              <w:rPr>
                <w:rFonts w:cs="Calibri"/>
                <w:i/>
              </w:rPr>
              <w:t>0</w:t>
            </w:r>
            <w:r>
              <w:rPr>
                <w:rFonts w:cs="Calibri"/>
                <w:i/>
              </w:rPr>
              <w:t>3-06-2015</w:t>
            </w:r>
          </w:p>
        </w:tc>
        <w:tc>
          <w:tcPr>
            <w:tcW w:w="644" w:type="pct"/>
            <w:vMerge w:val="restart"/>
            <w:vAlign w:val="center"/>
          </w:tcPr>
          <w:p w:rsidR="004C0CAC" w:rsidRPr="0025129B" w:rsidRDefault="004C0CAC" w:rsidP="004C0CAC">
            <w:pPr>
              <w:widowControl w:val="0"/>
              <w:overflowPunct w:val="0"/>
              <w:autoSpaceDE w:val="0"/>
              <w:autoSpaceDN w:val="0"/>
              <w:adjustRightInd w:val="0"/>
              <w:spacing w:after="120"/>
              <w:jc w:val="center"/>
              <w:rPr>
                <w:rFonts w:cstheme="minorHAnsi"/>
                <w:color w:val="A6A6A6" w:themeColor="background1" w:themeShade="A6"/>
              </w:rPr>
            </w:pPr>
            <w:r w:rsidRPr="007F4810">
              <w:rPr>
                <w:rFonts w:cs="Calibri"/>
                <w:i/>
              </w:rPr>
              <w:t>0</w:t>
            </w:r>
            <w:r>
              <w:rPr>
                <w:rFonts w:cs="Calibri"/>
                <w:i/>
              </w:rPr>
              <w:t>3-06-2015</w:t>
            </w:r>
          </w:p>
        </w:tc>
        <w:tc>
          <w:tcPr>
            <w:tcW w:w="876" w:type="pct"/>
          </w:tcPr>
          <w:p w:rsidR="004C0CAC" w:rsidRPr="0025129B" w:rsidRDefault="004C0CAC" w:rsidP="00095C7C">
            <w:pPr>
              <w:widowControl w:val="0"/>
              <w:overflowPunct w:val="0"/>
              <w:autoSpaceDE w:val="0"/>
              <w:autoSpaceDN w:val="0"/>
              <w:adjustRightInd w:val="0"/>
              <w:spacing w:after="120"/>
              <w:jc w:val="center"/>
              <w:rPr>
                <w:rFonts w:cstheme="minorHAnsi"/>
                <w:color w:val="A6A6A6" w:themeColor="background1" w:themeShade="A6"/>
              </w:rPr>
            </w:pPr>
          </w:p>
        </w:tc>
      </w:tr>
      <w:tr w:rsidR="004C0CAC" w:rsidRPr="0025129B" w:rsidTr="004C0CAC">
        <w:tc>
          <w:tcPr>
            <w:tcW w:w="211" w:type="pct"/>
          </w:tcPr>
          <w:p w:rsidR="004C0CAC" w:rsidRPr="008E0B34" w:rsidRDefault="004C0CAC" w:rsidP="00095C7C">
            <w:pPr>
              <w:jc w:val="center"/>
              <w:rPr>
                <w:rFonts w:ascii="Calibri" w:hAnsi="Calibri"/>
                <w:iCs/>
              </w:rPr>
            </w:pPr>
            <w:r w:rsidRPr="008E0B34">
              <w:rPr>
                <w:rFonts w:ascii="Calibri" w:hAnsi="Calibri"/>
                <w:iCs/>
              </w:rPr>
              <w:t>2</w:t>
            </w:r>
          </w:p>
        </w:tc>
        <w:tc>
          <w:tcPr>
            <w:tcW w:w="610" w:type="pct"/>
          </w:tcPr>
          <w:p w:rsidR="004C0CAC" w:rsidRPr="008E0B34" w:rsidRDefault="004C0CAC" w:rsidP="00095C7C">
            <w:pPr>
              <w:jc w:val="center"/>
              <w:rPr>
                <w:rFonts w:ascii="Calibri" w:hAnsi="Calibri"/>
                <w:iCs/>
              </w:rPr>
            </w:pPr>
            <w:r>
              <w:rPr>
                <w:rFonts w:ascii="Calibri" w:hAnsi="Calibri"/>
                <w:iCs/>
              </w:rPr>
              <w:t>3</w:t>
            </w:r>
          </w:p>
        </w:tc>
        <w:tc>
          <w:tcPr>
            <w:tcW w:w="2006" w:type="pct"/>
          </w:tcPr>
          <w:p w:rsidR="004C0CAC" w:rsidRPr="008E0B34" w:rsidRDefault="004C0CAC" w:rsidP="00095C7C">
            <w:pPr>
              <w:rPr>
                <w:rFonts w:ascii="Calibri" w:hAnsi="Calibri"/>
                <w:iCs/>
              </w:rPr>
            </w:pPr>
            <w:r>
              <w:rPr>
                <w:rFonts w:ascii="Calibri" w:hAnsi="Calibri"/>
                <w:iCs/>
              </w:rPr>
              <w:t>Informe de niveles de extracción de aguas y profundidad de la napa subterránea pozo más cercano al sector Zapiga (Negreiros).</w:t>
            </w:r>
          </w:p>
        </w:tc>
        <w:tc>
          <w:tcPr>
            <w:tcW w:w="653" w:type="pct"/>
            <w:vMerge/>
          </w:tcPr>
          <w:p w:rsidR="004C0CAC" w:rsidRPr="0025129B" w:rsidRDefault="004C0CAC" w:rsidP="00095C7C">
            <w:pPr>
              <w:jc w:val="center"/>
              <w:rPr>
                <w:rFonts w:cstheme="minorHAnsi"/>
              </w:rPr>
            </w:pPr>
          </w:p>
        </w:tc>
        <w:tc>
          <w:tcPr>
            <w:tcW w:w="644" w:type="pct"/>
            <w:vMerge/>
          </w:tcPr>
          <w:p w:rsidR="004C0CAC" w:rsidRPr="0025129B" w:rsidRDefault="004C0CAC" w:rsidP="00095C7C">
            <w:pPr>
              <w:widowControl w:val="0"/>
              <w:overflowPunct w:val="0"/>
              <w:autoSpaceDE w:val="0"/>
              <w:autoSpaceDN w:val="0"/>
              <w:adjustRightInd w:val="0"/>
              <w:spacing w:after="120"/>
              <w:jc w:val="center"/>
              <w:rPr>
                <w:rFonts w:cstheme="minorHAnsi"/>
              </w:rPr>
            </w:pPr>
          </w:p>
        </w:tc>
        <w:tc>
          <w:tcPr>
            <w:tcW w:w="876" w:type="pct"/>
          </w:tcPr>
          <w:p w:rsidR="004C0CAC" w:rsidRPr="0025129B" w:rsidRDefault="004C0CAC" w:rsidP="00095C7C">
            <w:pPr>
              <w:widowControl w:val="0"/>
              <w:overflowPunct w:val="0"/>
              <w:autoSpaceDE w:val="0"/>
              <w:autoSpaceDN w:val="0"/>
              <w:adjustRightInd w:val="0"/>
              <w:spacing w:after="120"/>
              <w:jc w:val="center"/>
              <w:rPr>
                <w:rFonts w:cstheme="minorHAnsi"/>
                <w:color w:val="A6A6A6" w:themeColor="background1" w:themeShade="A6"/>
              </w:rPr>
            </w:pPr>
          </w:p>
        </w:tc>
      </w:tr>
      <w:tr w:rsidR="004C0CAC" w:rsidRPr="0025129B" w:rsidTr="004C0CAC">
        <w:tc>
          <w:tcPr>
            <w:tcW w:w="211" w:type="pct"/>
          </w:tcPr>
          <w:p w:rsidR="004C0CAC" w:rsidRPr="008E0B34" w:rsidRDefault="004C0CAC" w:rsidP="00095C7C">
            <w:pPr>
              <w:jc w:val="center"/>
              <w:rPr>
                <w:rFonts w:ascii="Calibri" w:hAnsi="Calibri"/>
                <w:iCs/>
              </w:rPr>
            </w:pPr>
            <w:r w:rsidRPr="008E0B34">
              <w:rPr>
                <w:rFonts w:ascii="Calibri" w:hAnsi="Calibri"/>
                <w:iCs/>
              </w:rPr>
              <w:t>3</w:t>
            </w:r>
          </w:p>
        </w:tc>
        <w:tc>
          <w:tcPr>
            <w:tcW w:w="610" w:type="pct"/>
          </w:tcPr>
          <w:p w:rsidR="004C0CAC" w:rsidRPr="008E0B34" w:rsidRDefault="004C0CAC" w:rsidP="00095C7C">
            <w:pPr>
              <w:jc w:val="center"/>
              <w:rPr>
                <w:rFonts w:ascii="Calibri" w:hAnsi="Calibri"/>
                <w:iCs/>
              </w:rPr>
            </w:pPr>
            <w:r>
              <w:rPr>
                <w:rFonts w:ascii="Calibri" w:hAnsi="Calibri"/>
                <w:iCs/>
              </w:rPr>
              <w:t>4</w:t>
            </w:r>
          </w:p>
        </w:tc>
        <w:tc>
          <w:tcPr>
            <w:tcW w:w="2006" w:type="pct"/>
          </w:tcPr>
          <w:p w:rsidR="004C0CAC" w:rsidRPr="008E0B34" w:rsidRDefault="004C0CAC" w:rsidP="00095C7C">
            <w:pPr>
              <w:rPr>
                <w:rFonts w:ascii="Calibri" w:hAnsi="Calibri"/>
                <w:iCs/>
              </w:rPr>
            </w:pPr>
            <w:r>
              <w:rPr>
                <w:rFonts w:ascii="Calibri" w:hAnsi="Calibri"/>
                <w:iCs/>
              </w:rPr>
              <w:t>Informe de monitoreo de la ecofisiología de tamarugos (Negreiros).</w:t>
            </w:r>
          </w:p>
        </w:tc>
        <w:tc>
          <w:tcPr>
            <w:tcW w:w="653" w:type="pct"/>
            <w:vMerge/>
          </w:tcPr>
          <w:p w:rsidR="004C0CAC" w:rsidRPr="0025129B" w:rsidRDefault="004C0CAC" w:rsidP="00095C7C">
            <w:pPr>
              <w:jc w:val="center"/>
              <w:rPr>
                <w:rFonts w:cstheme="minorHAnsi"/>
              </w:rPr>
            </w:pPr>
          </w:p>
        </w:tc>
        <w:tc>
          <w:tcPr>
            <w:tcW w:w="644" w:type="pct"/>
            <w:vMerge/>
          </w:tcPr>
          <w:p w:rsidR="004C0CAC" w:rsidRPr="0025129B" w:rsidRDefault="004C0CAC" w:rsidP="00095C7C">
            <w:pPr>
              <w:widowControl w:val="0"/>
              <w:overflowPunct w:val="0"/>
              <w:autoSpaceDE w:val="0"/>
              <w:autoSpaceDN w:val="0"/>
              <w:adjustRightInd w:val="0"/>
              <w:spacing w:after="120"/>
              <w:jc w:val="center"/>
              <w:rPr>
                <w:rFonts w:cstheme="minorHAnsi"/>
              </w:rPr>
            </w:pPr>
          </w:p>
        </w:tc>
        <w:tc>
          <w:tcPr>
            <w:tcW w:w="876" w:type="pct"/>
          </w:tcPr>
          <w:p w:rsidR="004C0CAC" w:rsidRPr="0025129B" w:rsidRDefault="004C0CAC" w:rsidP="00095C7C">
            <w:pPr>
              <w:widowControl w:val="0"/>
              <w:overflowPunct w:val="0"/>
              <w:autoSpaceDE w:val="0"/>
              <w:autoSpaceDN w:val="0"/>
              <w:adjustRightInd w:val="0"/>
              <w:spacing w:after="120"/>
              <w:jc w:val="center"/>
              <w:rPr>
                <w:rFonts w:cstheme="minorHAnsi"/>
                <w:color w:val="A6A6A6" w:themeColor="background1" w:themeShade="A6"/>
              </w:rPr>
            </w:pPr>
          </w:p>
        </w:tc>
      </w:tr>
      <w:tr w:rsidR="004C0CAC" w:rsidRPr="0025129B" w:rsidTr="004C0CAC">
        <w:tc>
          <w:tcPr>
            <w:tcW w:w="211" w:type="pct"/>
          </w:tcPr>
          <w:p w:rsidR="004C0CAC" w:rsidRPr="008E0B34" w:rsidRDefault="004C0CAC" w:rsidP="00095C7C">
            <w:pPr>
              <w:jc w:val="center"/>
              <w:rPr>
                <w:rFonts w:ascii="Calibri" w:hAnsi="Calibri"/>
                <w:iCs/>
              </w:rPr>
            </w:pPr>
            <w:r w:rsidRPr="008E0B34">
              <w:rPr>
                <w:rFonts w:ascii="Calibri" w:hAnsi="Calibri"/>
                <w:iCs/>
              </w:rPr>
              <w:t>4</w:t>
            </w:r>
          </w:p>
        </w:tc>
        <w:tc>
          <w:tcPr>
            <w:tcW w:w="610" w:type="pct"/>
          </w:tcPr>
          <w:p w:rsidR="004C0CAC" w:rsidRPr="008E0B34" w:rsidRDefault="004C0CAC" w:rsidP="00095C7C">
            <w:pPr>
              <w:jc w:val="center"/>
              <w:rPr>
                <w:rFonts w:ascii="Calibri" w:hAnsi="Calibri"/>
                <w:iCs/>
              </w:rPr>
            </w:pPr>
            <w:r>
              <w:rPr>
                <w:rFonts w:ascii="Calibri" w:hAnsi="Calibri"/>
                <w:iCs/>
              </w:rPr>
              <w:t>4</w:t>
            </w:r>
          </w:p>
        </w:tc>
        <w:tc>
          <w:tcPr>
            <w:tcW w:w="2006" w:type="pct"/>
          </w:tcPr>
          <w:p w:rsidR="004C0CAC" w:rsidRPr="008E0B34" w:rsidRDefault="004C0CAC" w:rsidP="00095C7C">
            <w:pPr>
              <w:rPr>
                <w:rFonts w:ascii="Calibri" w:hAnsi="Calibri"/>
                <w:iCs/>
              </w:rPr>
            </w:pPr>
            <w:r>
              <w:rPr>
                <w:rFonts w:ascii="Calibri" w:hAnsi="Calibri"/>
                <w:iCs/>
              </w:rPr>
              <w:t>Informe del estado de vitalidad de los individuos seleccionados a monitorear (Negreiros).</w:t>
            </w:r>
          </w:p>
        </w:tc>
        <w:tc>
          <w:tcPr>
            <w:tcW w:w="653" w:type="pct"/>
            <w:vMerge/>
          </w:tcPr>
          <w:p w:rsidR="004C0CAC" w:rsidRPr="0025129B" w:rsidRDefault="004C0CAC" w:rsidP="00095C7C">
            <w:pPr>
              <w:jc w:val="center"/>
              <w:rPr>
                <w:rFonts w:cstheme="minorHAnsi"/>
              </w:rPr>
            </w:pPr>
          </w:p>
        </w:tc>
        <w:tc>
          <w:tcPr>
            <w:tcW w:w="644" w:type="pct"/>
            <w:vMerge/>
          </w:tcPr>
          <w:p w:rsidR="004C0CAC" w:rsidRPr="0025129B" w:rsidRDefault="004C0CAC" w:rsidP="00095C7C">
            <w:pPr>
              <w:widowControl w:val="0"/>
              <w:overflowPunct w:val="0"/>
              <w:autoSpaceDE w:val="0"/>
              <w:autoSpaceDN w:val="0"/>
              <w:adjustRightInd w:val="0"/>
              <w:spacing w:after="120"/>
              <w:jc w:val="center"/>
              <w:rPr>
                <w:rFonts w:cstheme="minorHAnsi"/>
              </w:rPr>
            </w:pPr>
          </w:p>
        </w:tc>
        <w:tc>
          <w:tcPr>
            <w:tcW w:w="876" w:type="pct"/>
          </w:tcPr>
          <w:p w:rsidR="004C0CAC" w:rsidRPr="0025129B" w:rsidRDefault="004C0CAC" w:rsidP="00095C7C">
            <w:pPr>
              <w:widowControl w:val="0"/>
              <w:overflowPunct w:val="0"/>
              <w:autoSpaceDE w:val="0"/>
              <w:autoSpaceDN w:val="0"/>
              <w:adjustRightInd w:val="0"/>
              <w:spacing w:after="120"/>
              <w:jc w:val="center"/>
              <w:rPr>
                <w:rFonts w:cstheme="minorHAnsi"/>
                <w:color w:val="A6A6A6" w:themeColor="background1" w:themeShade="A6"/>
              </w:rPr>
            </w:pPr>
          </w:p>
        </w:tc>
      </w:tr>
      <w:tr w:rsidR="004C0CAC" w:rsidRPr="0025129B" w:rsidTr="004C0CAC">
        <w:tc>
          <w:tcPr>
            <w:tcW w:w="211" w:type="pct"/>
          </w:tcPr>
          <w:p w:rsidR="004C0CAC" w:rsidRPr="008E0B34" w:rsidRDefault="004C0CAC" w:rsidP="00095C7C">
            <w:pPr>
              <w:jc w:val="center"/>
              <w:rPr>
                <w:rFonts w:ascii="Calibri" w:hAnsi="Calibri"/>
                <w:iCs/>
              </w:rPr>
            </w:pPr>
            <w:r>
              <w:rPr>
                <w:rFonts w:ascii="Calibri" w:hAnsi="Calibri"/>
                <w:iCs/>
              </w:rPr>
              <w:t>5</w:t>
            </w:r>
          </w:p>
        </w:tc>
        <w:tc>
          <w:tcPr>
            <w:tcW w:w="610" w:type="pct"/>
          </w:tcPr>
          <w:p w:rsidR="004C0CAC" w:rsidRPr="008E0B34" w:rsidRDefault="004C0CAC" w:rsidP="00095C7C">
            <w:pPr>
              <w:jc w:val="center"/>
              <w:rPr>
                <w:rFonts w:ascii="Calibri" w:hAnsi="Calibri"/>
                <w:iCs/>
              </w:rPr>
            </w:pPr>
            <w:r>
              <w:rPr>
                <w:rFonts w:ascii="Calibri" w:hAnsi="Calibri"/>
                <w:iCs/>
              </w:rPr>
              <w:t>4</w:t>
            </w:r>
          </w:p>
        </w:tc>
        <w:tc>
          <w:tcPr>
            <w:tcW w:w="2006" w:type="pct"/>
          </w:tcPr>
          <w:p w:rsidR="004C0CAC" w:rsidRPr="008E0B34" w:rsidRDefault="004C0CAC" w:rsidP="00095C7C">
            <w:pPr>
              <w:rPr>
                <w:rFonts w:ascii="Calibri" w:hAnsi="Calibri"/>
                <w:iCs/>
              </w:rPr>
            </w:pPr>
            <w:r>
              <w:rPr>
                <w:rFonts w:ascii="Calibri" w:hAnsi="Calibri"/>
                <w:iCs/>
              </w:rPr>
              <w:t>Cartografía de los árboles seleccionados a monitorear y árboles testigos en formato shape y kmz (indicar las coordenadas UTM y especie de cada individuo) (Negreiros).</w:t>
            </w:r>
          </w:p>
        </w:tc>
        <w:tc>
          <w:tcPr>
            <w:tcW w:w="653" w:type="pct"/>
            <w:vMerge/>
          </w:tcPr>
          <w:p w:rsidR="004C0CAC" w:rsidRPr="0025129B" w:rsidRDefault="004C0CAC" w:rsidP="00095C7C">
            <w:pPr>
              <w:jc w:val="center"/>
              <w:rPr>
                <w:rFonts w:cstheme="minorHAnsi"/>
              </w:rPr>
            </w:pPr>
          </w:p>
        </w:tc>
        <w:tc>
          <w:tcPr>
            <w:tcW w:w="644" w:type="pct"/>
            <w:vMerge/>
          </w:tcPr>
          <w:p w:rsidR="004C0CAC" w:rsidRPr="0025129B" w:rsidRDefault="004C0CAC" w:rsidP="00095C7C">
            <w:pPr>
              <w:widowControl w:val="0"/>
              <w:overflowPunct w:val="0"/>
              <w:autoSpaceDE w:val="0"/>
              <w:autoSpaceDN w:val="0"/>
              <w:adjustRightInd w:val="0"/>
              <w:spacing w:after="120"/>
              <w:jc w:val="center"/>
              <w:rPr>
                <w:rFonts w:cstheme="minorHAnsi"/>
              </w:rPr>
            </w:pPr>
          </w:p>
        </w:tc>
        <w:tc>
          <w:tcPr>
            <w:tcW w:w="876" w:type="pct"/>
          </w:tcPr>
          <w:p w:rsidR="004C0CAC" w:rsidRPr="0025129B" w:rsidRDefault="004C0CAC" w:rsidP="00095C7C">
            <w:pPr>
              <w:widowControl w:val="0"/>
              <w:overflowPunct w:val="0"/>
              <w:autoSpaceDE w:val="0"/>
              <w:autoSpaceDN w:val="0"/>
              <w:adjustRightInd w:val="0"/>
              <w:spacing w:after="120"/>
              <w:jc w:val="center"/>
              <w:rPr>
                <w:rFonts w:cstheme="minorHAnsi"/>
                <w:color w:val="A6A6A6" w:themeColor="background1" w:themeShade="A6"/>
              </w:rPr>
            </w:pPr>
          </w:p>
        </w:tc>
      </w:tr>
      <w:tr w:rsidR="004C0CAC" w:rsidRPr="0025129B" w:rsidTr="004C0CAC">
        <w:tc>
          <w:tcPr>
            <w:tcW w:w="211" w:type="pct"/>
          </w:tcPr>
          <w:p w:rsidR="004C0CAC" w:rsidRPr="008E0B34" w:rsidRDefault="004C0CAC" w:rsidP="00095C7C">
            <w:pPr>
              <w:jc w:val="center"/>
              <w:rPr>
                <w:rFonts w:ascii="Calibri" w:hAnsi="Calibri"/>
                <w:iCs/>
              </w:rPr>
            </w:pPr>
            <w:r>
              <w:rPr>
                <w:rFonts w:ascii="Calibri" w:hAnsi="Calibri"/>
                <w:iCs/>
              </w:rPr>
              <w:t>6</w:t>
            </w:r>
          </w:p>
        </w:tc>
        <w:tc>
          <w:tcPr>
            <w:tcW w:w="610" w:type="pct"/>
          </w:tcPr>
          <w:p w:rsidR="004C0CAC" w:rsidRPr="008E0B34" w:rsidRDefault="004C0CAC" w:rsidP="00095C7C">
            <w:pPr>
              <w:jc w:val="center"/>
              <w:rPr>
                <w:rFonts w:ascii="Calibri" w:hAnsi="Calibri"/>
                <w:iCs/>
              </w:rPr>
            </w:pPr>
            <w:r>
              <w:rPr>
                <w:rFonts w:ascii="Calibri" w:hAnsi="Calibri"/>
                <w:iCs/>
              </w:rPr>
              <w:t>5</w:t>
            </w:r>
          </w:p>
        </w:tc>
        <w:tc>
          <w:tcPr>
            <w:tcW w:w="2006" w:type="pct"/>
          </w:tcPr>
          <w:p w:rsidR="004C0CAC" w:rsidRPr="008E0B34" w:rsidRDefault="004C0CAC" w:rsidP="00095C7C">
            <w:pPr>
              <w:rPr>
                <w:rFonts w:ascii="Calibri" w:hAnsi="Calibri"/>
                <w:iCs/>
              </w:rPr>
            </w:pPr>
            <w:r>
              <w:rPr>
                <w:rFonts w:ascii="Calibri" w:hAnsi="Calibri"/>
                <w:iCs/>
              </w:rPr>
              <w:t>Informe de cercado de rasgos lineales y áreas de explotación calichera correspondientes al año 1 de explotación. El informe deberá incluir fecha de implementación, fotografía inicial de los sitios y luego con los cercados, planimetría de los cercados, kmz con punto central y de cercos (Negreiros).</w:t>
            </w:r>
          </w:p>
        </w:tc>
        <w:tc>
          <w:tcPr>
            <w:tcW w:w="653" w:type="pct"/>
            <w:vMerge/>
          </w:tcPr>
          <w:p w:rsidR="004C0CAC" w:rsidRPr="0025129B" w:rsidRDefault="004C0CAC" w:rsidP="00095C7C">
            <w:pPr>
              <w:jc w:val="center"/>
              <w:rPr>
                <w:rFonts w:cstheme="minorHAnsi"/>
                <w:i/>
                <w:color w:val="A6A6A6" w:themeColor="background1" w:themeShade="A6"/>
              </w:rPr>
            </w:pPr>
          </w:p>
        </w:tc>
        <w:tc>
          <w:tcPr>
            <w:tcW w:w="644" w:type="pct"/>
            <w:vMerge/>
          </w:tcPr>
          <w:p w:rsidR="004C0CAC" w:rsidRPr="0025129B" w:rsidRDefault="004C0CAC" w:rsidP="00095C7C">
            <w:pPr>
              <w:widowControl w:val="0"/>
              <w:overflowPunct w:val="0"/>
              <w:autoSpaceDE w:val="0"/>
              <w:autoSpaceDN w:val="0"/>
              <w:adjustRightInd w:val="0"/>
              <w:spacing w:after="120"/>
              <w:jc w:val="center"/>
              <w:rPr>
                <w:rFonts w:cstheme="minorHAnsi"/>
                <w:color w:val="A6A6A6" w:themeColor="background1" w:themeShade="A6"/>
              </w:rPr>
            </w:pPr>
          </w:p>
        </w:tc>
        <w:tc>
          <w:tcPr>
            <w:tcW w:w="876" w:type="pct"/>
          </w:tcPr>
          <w:p w:rsidR="004C0CAC" w:rsidRPr="0025129B" w:rsidRDefault="004C0CAC" w:rsidP="00095C7C">
            <w:pPr>
              <w:widowControl w:val="0"/>
              <w:overflowPunct w:val="0"/>
              <w:autoSpaceDE w:val="0"/>
              <w:autoSpaceDN w:val="0"/>
              <w:adjustRightInd w:val="0"/>
              <w:spacing w:after="120"/>
              <w:jc w:val="center"/>
              <w:rPr>
                <w:rFonts w:cstheme="minorHAnsi"/>
                <w:color w:val="A6A6A6" w:themeColor="background1" w:themeShade="A6"/>
              </w:rPr>
            </w:pPr>
          </w:p>
        </w:tc>
      </w:tr>
      <w:tr w:rsidR="004C0CAC" w:rsidRPr="0025129B" w:rsidTr="004C0CAC">
        <w:tc>
          <w:tcPr>
            <w:tcW w:w="211" w:type="pct"/>
          </w:tcPr>
          <w:p w:rsidR="004C0CAC" w:rsidRPr="008E0B34" w:rsidRDefault="004C0CAC" w:rsidP="00095C7C">
            <w:pPr>
              <w:jc w:val="center"/>
              <w:rPr>
                <w:rFonts w:ascii="Calibri" w:hAnsi="Calibri"/>
                <w:iCs/>
              </w:rPr>
            </w:pPr>
            <w:r>
              <w:rPr>
                <w:rFonts w:ascii="Calibri" w:hAnsi="Calibri"/>
                <w:iCs/>
              </w:rPr>
              <w:t>7</w:t>
            </w:r>
          </w:p>
        </w:tc>
        <w:tc>
          <w:tcPr>
            <w:tcW w:w="610" w:type="pct"/>
          </w:tcPr>
          <w:p w:rsidR="004C0CAC" w:rsidRPr="008E0B34" w:rsidRDefault="004C0CAC" w:rsidP="00095C7C">
            <w:pPr>
              <w:jc w:val="center"/>
              <w:rPr>
                <w:rFonts w:ascii="Calibri" w:hAnsi="Calibri"/>
                <w:iCs/>
              </w:rPr>
            </w:pPr>
            <w:r>
              <w:rPr>
                <w:rFonts w:ascii="Calibri" w:hAnsi="Calibri"/>
                <w:iCs/>
              </w:rPr>
              <w:t>5</w:t>
            </w:r>
          </w:p>
        </w:tc>
        <w:tc>
          <w:tcPr>
            <w:tcW w:w="2006" w:type="pct"/>
          </w:tcPr>
          <w:p w:rsidR="004C0CAC" w:rsidRPr="008E0B34" w:rsidRDefault="004C0CAC" w:rsidP="00095C7C">
            <w:pPr>
              <w:rPr>
                <w:rFonts w:ascii="Calibri" w:hAnsi="Calibri"/>
                <w:iCs/>
              </w:rPr>
            </w:pPr>
            <w:r>
              <w:rPr>
                <w:rFonts w:ascii="Calibri" w:hAnsi="Calibri"/>
                <w:iCs/>
              </w:rPr>
              <w:t>Informe de cercado de rasgos lineales y áreas de explotación calichera correspondientes al año 2 de explotación. El informe deberá incluir fecha de implementación, fotografía inicial de los sitios y luego con los cercados, planimetría de los cercados, kmz con punto central y de cercos (Negreiros).</w:t>
            </w:r>
          </w:p>
        </w:tc>
        <w:tc>
          <w:tcPr>
            <w:tcW w:w="653" w:type="pct"/>
            <w:vMerge/>
          </w:tcPr>
          <w:p w:rsidR="004C0CAC" w:rsidRPr="0025129B" w:rsidRDefault="004C0CAC" w:rsidP="00095C7C">
            <w:pPr>
              <w:jc w:val="center"/>
              <w:rPr>
                <w:rFonts w:cstheme="minorHAnsi"/>
              </w:rPr>
            </w:pPr>
          </w:p>
        </w:tc>
        <w:tc>
          <w:tcPr>
            <w:tcW w:w="644" w:type="pct"/>
            <w:vMerge/>
          </w:tcPr>
          <w:p w:rsidR="004C0CAC" w:rsidRPr="0025129B" w:rsidRDefault="004C0CAC" w:rsidP="00095C7C">
            <w:pPr>
              <w:widowControl w:val="0"/>
              <w:overflowPunct w:val="0"/>
              <w:autoSpaceDE w:val="0"/>
              <w:autoSpaceDN w:val="0"/>
              <w:adjustRightInd w:val="0"/>
              <w:spacing w:after="120"/>
              <w:jc w:val="center"/>
              <w:rPr>
                <w:rFonts w:cstheme="minorHAnsi"/>
              </w:rPr>
            </w:pPr>
          </w:p>
        </w:tc>
        <w:tc>
          <w:tcPr>
            <w:tcW w:w="876" w:type="pct"/>
          </w:tcPr>
          <w:p w:rsidR="004C0CAC" w:rsidRPr="0025129B" w:rsidRDefault="004C0CAC" w:rsidP="00095C7C">
            <w:pPr>
              <w:widowControl w:val="0"/>
              <w:overflowPunct w:val="0"/>
              <w:autoSpaceDE w:val="0"/>
              <w:autoSpaceDN w:val="0"/>
              <w:adjustRightInd w:val="0"/>
              <w:spacing w:after="120"/>
              <w:jc w:val="center"/>
              <w:rPr>
                <w:rFonts w:cstheme="minorHAnsi"/>
                <w:b/>
                <w:color w:val="A6A6A6" w:themeColor="background1" w:themeShade="A6"/>
              </w:rPr>
            </w:pPr>
          </w:p>
        </w:tc>
      </w:tr>
      <w:tr w:rsidR="004C0CAC" w:rsidRPr="0025129B" w:rsidTr="004C0CAC">
        <w:tc>
          <w:tcPr>
            <w:tcW w:w="211" w:type="pct"/>
          </w:tcPr>
          <w:p w:rsidR="004C0CAC" w:rsidRPr="008E0B34" w:rsidRDefault="004C0CAC" w:rsidP="00095C7C">
            <w:pPr>
              <w:jc w:val="center"/>
              <w:rPr>
                <w:rFonts w:ascii="Calibri" w:hAnsi="Calibri"/>
                <w:iCs/>
              </w:rPr>
            </w:pPr>
            <w:r>
              <w:rPr>
                <w:rFonts w:ascii="Calibri" w:hAnsi="Calibri"/>
                <w:iCs/>
              </w:rPr>
              <w:t>8</w:t>
            </w:r>
          </w:p>
        </w:tc>
        <w:tc>
          <w:tcPr>
            <w:tcW w:w="610" w:type="pct"/>
          </w:tcPr>
          <w:p w:rsidR="004C0CAC" w:rsidRPr="008E0B34" w:rsidRDefault="004C0CAC" w:rsidP="00095C7C">
            <w:pPr>
              <w:jc w:val="center"/>
              <w:rPr>
                <w:rFonts w:ascii="Calibri" w:hAnsi="Calibri"/>
                <w:iCs/>
              </w:rPr>
            </w:pPr>
            <w:r>
              <w:rPr>
                <w:rFonts w:ascii="Calibri" w:hAnsi="Calibri"/>
                <w:iCs/>
              </w:rPr>
              <w:t>5</w:t>
            </w:r>
          </w:p>
        </w:tc>
        <w:tc>
          <w:tcPr>
            <w:tcW w:w="2006" w:type="pct"/>
          </w:tcPr>
          <w:p w:rsidR="004C0CAC" w:rsidRPr="008E0B34" w:rsidRDefault="004C0CAC" w:rsidP="00095C7C">
            <w:pPr>
              <w:rPr>
                <w:rFonts w:ascii="Calibri" w:hAnsi="Calibri"/>
                <w:iCs/>
              </w:rPr>
            </w:pPr>
            <w:r>
              <w:rPr>
                <w:rFonts w:ascii="Calibri" w:hAnsi="Calibri"/>
                <w:iCs/>
              </w:rPr>
              <w:t>Cronograma de explotación de yodo en relación al cumplimiento de las medidas de registro y cercado del Patrimonio Arqueológico. Se deberá explicitar el porqué de los cambios en el cronograma en relación al Anexo 5 de la Adenda 2 (Negreiros).</w:t>
            </w:r>
          </w:p>
        </w:tc>
        <w:tc>
          <w:tcPr>
            <w:tcW w:w="653" w:type="pct"/>
            <w:vMerge/>
          </w:tcPr>
          <w:p w:rsidR="004C0CAC" w:rsidRPr="0025129B" w:rsidRDefault="004C0CAC" w:rsidP="00095C7C">
            <w:pPr>
              <w:jc w:val="center"/>
              <w:rPr>
                <w:rFonts w:cstheme="minorHAnsi"/>
              </w:rPr>
            </w:pPr>
          </w:p>
        </w:tc>
        <w:tc>
          <w:tcPr>
            <w:tcW w:w="644" w:type="pct"/>
            <w:vMerge/>
          </w:tcPr>
          <w:p w:rsidR="004C0CAC" w:rsidRPr="0025129B" w:rsidRDefault="004C0CAC" w:rsidP="00095C7C">
            <w:pPr>
              <w:widowControl w:val="0"/>
              <w:overflowPunct w:val="0"/>
              <w:autoSpaceDE w:val="0"/>
              <w:autoSpaceDN w:val="0"/>
              <w:adjustRightInd w:val="0"/>
              <w:spacing w:after="120"/>
              <w:jc w:val="center"/>
              <w:rPr>
                <w:rFonts w:cstheme="minorHAnsi"/>
              </w:rPr>
            </w:pPr>
          </w:p>
        </w:tc>
        <w:tc>
          <w:tcPr>
            <w:tcW w:w="876" w:type="pct"/>
          </w:tcPr>
          <w:p w:rsidR="004C0CAC" w:rsidRPr="0025129B" w:rsidRDefault="004C0CAC" w:rsidP="00095C7C">
            <w:pPr>
              <w:widowControl w:val="0"/>
              <w:overflowPunct w:val="0"/>
              <w:autoSpaceDE w:val="0"/>
              <w:autoSpaceDN w:val="0"/>
              <w:adjustRightInd w:val="0"/>
              <w:spacing w:after="120"/>
              <w:jc w:val="center"/>
              <w:rPr>
                <w:rFonts w:cstheme="minorHAnsi"/>
                <w:color w:val="A6A6A6" w:themeColor="background1" w:themeShade="A6"/>
              </w:rPr>
            </w:pPr>
          </w:p>
        </w:tc>
      </w:tr>
      <w:tr w:rsidR="004C0CAC" w:rsidRPr="0025129B" w:rsidTr="004C0CAC">
        <w:tc>
          <w:tcPr>
            <w:tcW w:w="211" w:type="pct"/>
          </w:tcPr>
          <w:p w:rsidR="004C0CAC" w:rsidRDefault="004C0CAC" w:rsidP="00095C7C">
            <w:pPr>
              <w:jc w:val="center"/>
              <w:rPr>
                <w:rFonts w:ascii="Calibri" w:hAnsi="Calibri"/>
                <w:iCs/>
              </w:rPr>
            </w:pPr>
            <w:r>
              <w:rPr>
                <w:rFonts w:ascii="Calibri" w:hAnsi="Calibri"/>
                <w:iCs/>
              </w:rPr>
              <w:t>9</w:t>
            </w:r>
          </w:p>
        </w:tc>
        <w:tc>
          <w:tcPr>
            <w:tcW w:w="610" w:type="pct"/>
          </w:tcPr>
          <w:p w:rsidR="004C0CAC" w:rsidRDefault="004C0CAC" w:rsidP="00095C7C">
            <w:pPr>
              <w:jc w:val="center"/>
              <w:rPr>
                <w:rFonts w:ascii="Calibri" w:hAnsi="Calibri"/>
                <w:iCs/>
              </w:rPr>
            </w:pPr>
            <w:r>
              <w:rPr>
                <w:rFonts w:ascii="Calibri" w:hAnsi="Calibri"/>
                <w:iCs/>
              </w:rPr>
              <w:t>5</w:t>
            </w:r>
          </w:p>
        </w:tc>
        <w:tc>
          <w:tcPr>
            <w:tcW w:w="2006" w:type="pct"/>
          </w:tcPr>
          <w:p w:rsidR="004C0CAC" w:rsidRPr="008E0B34" w:rsidRDefault="004C0CAC" w:rsidP="00095C7C">
            <w:pPr>
              <w:rPr>
                <w:rFonts w:ascii="Calibri" w:hAnsi="Calibri"/>
                <w:iCs/>
              </w:rPr>
            </w:pPr>
            <w:r>
              <w:rPr>
                <w:rFonts w:ascii="Calibri" w:hAnsi="Calibri"/>
                <w:iCs/>
              </w:rPr>
              <w:t>Informe de monitoreo de salitreras según lo solicitado por el CMN en el proceso de evaluación (Negreiros).</w:t>
            </w:r>
          </w:p>
        </w:tc>
        <w:tc>
          <w:tcPr>
            <w:tcW w:w="653" w:type="pct"/>
            <w:vMerge/>
          </w:tcPr>
          <w:p w:rsidR="004C0CAC" w:rsidRPr="0025129B" w:rsidRDefault="004C0CAC" w:rsidP="00095C7C">
            <w:pPr>
              <w:jc w:val="center"/>
              <w:rPr>
                <w:rFonts w:cstheme="minorHAnsi"/>
              </w:rPr>
            </w:pPr>
          </w:p>
        </w:tc>
        <w:tc>
          <w:tcPr>
            <w:tcW w:w="644" w:type="pct"/>
            <w:vMerge/>
          </w:tcPr>
          <w:p w:rsidR="004C0CAC" w:rsidRPr="0025129B" w:rsidRDefault="004C0CAC" w:rsidP="00095C7C">
            <w:pPr>
              <w:widowControl w:val="0"/>
              <w:overflowPunct w:val="0"/>
              <w:autoSpaceDE w:val="0"/>
              <w:autoSpaceDN w:val="0"/>
              <w:adjustRightInd w:val="0"/>
              <w:spacing w:after="120"/>
              <w:jc w:val="center"/>
              <w:rPr>
                <w:rFonts w:cstheme="minorHAnsi"/>
              </w:rPr>
            </w:pPr>
          </w:p>
        </w:tc>
        <w:tc>
          <w:tcPr>
            <w:tcW w:w="876" w:type="pct"/>
          </w:tcPr>
          <w:p w:rsidR="004C0CAC" w:rsidRPr="0025129B" w:rsidRDefault="004C0CAC" w:rsidP="00095C7C">
            <w:pPr>
              <w:widowControl w:val="0"/>
              <w:overflowPunct w:val="0"/>
              <w:autoSpaceDE w:val="0"/>
              <w:autoSpaceDN w:val="0"/>
              <w:adjustRightInd w:val="0"/>
              <w:spacing w:after="120"/>
              <w:jc w:val="center"/>
              <w:rPr>
                <w:rFonts w:cstheme="minorHAnsi"/>
                <w:color w:val="A6A6A6" w:themeColor="background1" w:themeShade="A6"/>
              </w:rPr>
            </w:pPr>
          </w:p>
        </w:tc>
      </w:tr>
      <w:tr w:rsidR="004C0CAC" w:rsidRPr="0025129B" w:rsidTr="004C0CAC">
        <w:tc>
          <w:tcPr>
            <w:tcW w:w="211" w:type="pct"/>
          </w:tcPr>
          <w:p w:rsidR="004C0CAC" w:rsidRDefault="004C0CAC" w:rsidP="00095C7C">
            <w:pPr>
              <w:jc w:val="center"/>
              <w:rPr>
                <w:rFonts w:ascii="Calibri" w:hAnsi="Calibri"/>
                <w:iCs/>
              </w:rPr>
            </w:pPr>
            <w:r>
              <w:rPr>
                <w:rFonts w:ascii="Calibri" w:hAnsi="Calibri"/>
                <w:iCs/>
              </w:rPr>
              <w:t>10</w:t>
            </w:r>
          </w:p>
        </w:tc>
        <w:tc>
          <w:tcPr>
            <w:tcW w:w="610" w:type="pct"/>
          </w:tcPr>
          <w:p w:rsidR="004C0CAC" w:rsidRDefault="004C0CAC" w:rsidP="00095C7C">
            <w:pPr>
              <w:jc w:val="center"/>
              <w:rPr>
                <w:rFonts w:ascii="Calibri" w:hAnsi="Calibri"/>
                <w:iCs/>
              </w:rPr>
            </w:pPr>
            <w:r>
              <w:rPr>
                <w:rFonts w:ascii="Calibri" w:hAnsi="Calibri"/>
                <w:iCs/>
              </w:rPr>
              <w:t>5</w:t>
            </w:r>
          </w:p>
        </w:tc>
        <w:tc>
          <w:tcPr>
            <w:tcW w:w="2006" w:type="pct"/>
          </w:tcPr>
          <w:p w:rsidR="004C0CAC" w:rsidRPr="008E0B34" w:rsidRDefault="004C0CAC" w:rsidP="00095C7C">
            <w:pPr>
              <w:rPr>
                <w:rFonts w:ascii="Calibri" w:hAnsi="Calibri"/>
                <w:iCs/>
              </w:rPr>
            </w:pPr>
            <w:r>
              <w:rPr>
                <w:rFonts w:ascii="Calibri" w:hAnsi="Calibri"/>
                <w:iCs/>
              </w:rPr>
              <w:t>Informe de registro de rasgos lineales de acuerdo a las especificaciones entregadas por el CMN en el proceso de evaluación (Negreiros).</w:t>
            </w:r>
          </w:p>
        </w:tc>
        <w:tc>
          <w:tcPr>
            <w:tcW w:w="653" w:type="pct"/>
            <w:vMerge/>
          </w:tcPr>
          <w:p w:rsidR="004C0CAC" w:rsidRPr="0025129B" w:rsidRDefault="004C0CAC" w:rsidP="00095C7C">
            <w:pPr>
              <w:jc w:val="center"/>
              <w:rPr>
                <w:rFonts w:cstheme="minorHAnsi"/>
              </w:rPr>
            </w:pPr>
          </w:p>
        </w:tc>
        <w:tc>
          <w:tcPr>
            <w:tcW w:w="644" w:type="pct"/>
            <w:vMerge/>
          </w:tcPr>
          <w:p w:rsidR="004C0CAC" w:rsidRPr="0025129B" w:rsidRDefault="004C0CAC" w:rsidP="00095C7C">
            <w:pPr>
              <w:widowControl w:val="0"/>
              <w:overflowPunct w:val="0"/>
              <w:autoSpaceDE w:val="0"/>
              <w:autoSpaceDN w:val="0"/>
              <w:adjustRightInd w:val="0"/>
              <w:spacing w:after="120"/>
              <w:jc w:val="center"/>
              <w:rPr>
                <w:rFonts w:cstheme="minorHAnsi"/>
              </w:rPr>
            </w:pPr>
          </w:p>
        </w:tc>
        <w:tc>
          <w:tcPr>
            <w:tcW w:w="876" w:type="pct"/>
          </w:tcPr>
          <w:p w:rsidR="004C0CAC" w:rsidRPr="0025129B" w:rsidRDefault="004C0CAC" w:rsidP="00095C7C">
            <w:pPr>
              <w:widowControl w:val="0"/>
              <w:overflowPunct w:val="0"/>
              <w:autoSpaceDE w:val="0"/>
              <w:autoSpaceDN w:val="0"/>
              <w:adjustRightInd w:val="0"/>
              <w:spacing w:after="120"/>
              <w:jc w:val="center"/>
              <w:rPr>
                <w:rFonts w:cstheme="minorHAnsi"/>
                <w:color w:val="A6A6A6" w:themeColor="background1" w:themeShade="A6"/>
              </w:rPr>
            </w:pPr>
          </w:p>
        </w:tc>
      </w:tr>
    </w:tbl>
    <w:p w:rsidR="005B38F1" w:rsidRDefault="005B38F1" w:rsidP="005B38F1">
      <w:pPr>
        <w:rPr>
          <w:sz w:val="20"/>
          <w:szCs w:val="20"/>
        </w:rPr>
      </w:pPr>
    </w:p>
    <w:p w:rsidR="00095C7C" w:rsidRDefault="00095C7C" w:rsidP="005B38F1">
      <w:pPr>
        <w:rPr>
          <w:sz w:val="20"/>
          <w:szCs w:val="20"/>
        </w:rPr>
      </w:pPr>
    </w:p>
    <w:p w:rsidR="00095C7C" w:rsidRDefault="00095C7C" w:rsidP="005B38F1">
      <w:pPr>
        <w:rPr>
          <w:sz w:val="20"/>
          <w:szCs w:val="20"/>
        </w:rPr>
      </w:pPr>
    </w:p>
    <w:p w:rsidR="00095C7C" w:rsidRDefault="00095C7C" w:rsidP="005B38F1">
      <w:pPr>
        <w:rPr>
          <w:sz w:val="20"/>
          <w:szCs w:val="20"/>
        </w:rPr>
      </w:pPr>
    </w:p>
    <w:p w:rsidR="00095C7C" w:rsidRDefault="00095C7C" w:rsidP="005B38F1">
      <w:pPr>
        <w:rPr>
          <w:sz w:val="20"/>
          <w:szCs w:val="20"/>
        </w:rPr>
      </w:pPr>
    </w:p>
    <w:p w:rsidR="00A8665A" w:rsidRDefault="00A8665A" w:rsidP="005B38F1">
      <w:pPr>
        <w:rPr>
          <w:sz w:val="20"/>
          <w:szCs w:val="20"/>
        </w:rPr>
      </w:pPr>
    </w:p>
    <w:p w:rsidR="00095C7C" w:rsidRDefault="00095C7C" w:rsidP="005B38F1">
      <w:pPr>
        <w:rPr>
          <w:sz w:val="20"/>
          <w:szCs w:val="20"/>
        </w:rPr>
      </w:pPr>
    </w:p>
    <w:tbl>
      <w:tblPr>
        <w:tblStyle w:val="Tablaconcuadrcula"/>
        <w:tblW w:w="5000" w:type="pct"/>
        <w:tblLook w:val="04A0" w:firstRow="1" w:lastRow="0" w:firstColumn="1" w:lastColumn="0" w:noHBand="0" w:noVBand="1"/>
      </w:tblPr>
      <w:tblGrid>
        <w:gridCol w:w="421"/>
        <w:gridCol w:w="1215"/>
        <w:gridCol w:w="3997"/>
        <w:gridCol w:w="1301"/>
        <w:gridCol w:w="1283"/>
        <w:gridCol w:w="1745"/>
      </w:tblGrid>
      <w:tr w:rsidR="004C0CAC" w:rsidRPr="0025129B" w:rsidTr="004C0CAC">
        <w:trPr>
          <w:trHeight w:val="395"/>
        </w:trPr>
        <w:tc>
          <w:tcPr>
            <w:tcW w:w="211" w:type="pct"/>
            <w:shd w:val="clear" w:color="auto" w:fill="D9D9D9" w:themeFill="background1" w:themeFillShade="D9"/>
          </w:tcPr>
          <w:p w:rsidR="00095C7C" w:rsidRPr="0025129B" w:rsidRDefault="00095C7C" w:rsidP="00D14394">
            <w:pPr>
              <w:jc w:val="center"/>
              <w:rPr>
                <w:rFonts w:cstheme="minorHAnsi"/>
                <w:b/>
                <w:color w:val="A6A6A6" w:themeColor="background1" w:themeShade="A6"/>
              </w:rPr>
            </w:pPr>
            <w:r w:rsidRPr="0025129B">
              <w:rPr>
                <w:rFonts w:cstheme="minorHAnsi"/>
                <w:b/>
              </w:rPr>
              <w:t>N°</w:t>
            </w:r>
          </w:p>
        </w:tc>
        <w:tc>
          <w:tcPr>
            <w:tcW w:w="610" w:type="pct"/>
            <w:shd w:val="clear" w:color="auto" w:fill="D9D9D9" w:themeFill="background1" w:themeFillShade="D9"/>
          </w:tcPr>
          <w:p w:rsidR="00095C7C" w:rsidRPr="0025129B" w:rsidRDefault="00095C7C" w:rsidP="00D14394">
            <w:pPr>
              <w:jc w:val="center"/>
              <w:rPr>
                <w:rFonts w:cstheme="minorHAnsi"/>
                <w:b/>
              </w:rPr>
            </w:pPr>
            <w:r>
              <w:rPr>
                <w:rFonts w:cstheme="minorHAnsi"/>
                <w:b/>
              </w:rPr>
              <w:t>N° de hecho asociado</w:t>
            </w:r>
          </w:p>
        </w:tc>
        <w:tc>
          <w:tcPr>
            <w:tcW w:w="2006" w:type="pct"/>
            <w:shd w:val="clear" w:color="auto" w:fill="D9D9D9" w:themeFill="background1" w:themeFillShade="D9"/>
          </w:tcPr>
          <w:p w:rsidR="00095C7C" w:rsidRPr="0025129B" w:rsidRDefault="00095C7C" w:rsidP="00095C7C">
            <w:pPr>
              <w:jc w:val="center"/>
              <w:rPr>
                <w:rFonts w:cstheme="minorHAnsi"/>
                <w:b/>
              </w:rPr>
            </w:pPr>
            <w:r w:rsidRPr="0025129B">
              <w:rPr>
                <w:rFonts w:cstheme="minorHAnsi"/>
                <w:b/>
              </w:rPr>
              <w:t>Documento solicitado</w:t>
            </w:r>
            <w:r>
              <w:rPr>
                <w:rFonts w:cstheme="minorHAnsi"/>
                <w:b/>
              </w:rPr>
              <w:t xml:space="preserve"> en Inspección Ambiental por denuncia, con fecha 24 de Julio del 2015.</w:t>
            </w:r>
          </w:p>
        </w:tc>
        <w:tc>
          <w:tcPr>
            <w:tcW w:w="653" w:type="pct"/>
            <w:shd w:val="clear" w:color="auto" w:fill="D9D9D9" w:themeFill="background1" w:themeFillShade="D9"/>
          </w:tcPr>
          <w:p w:rsidR="00095C7C" w:rsidRPr="0025129B" w:rsidRDefault="00095C7C" w:rsidP="00D14394">
            <w:pPr>
              <w:jc w:val="center"/>
              <w:rPr>
                <w:rFonts w:cstheme="minorHAnsi"/>
                <w:b/>
              </w:rPr>
            </w:pPr>
            <w:r w:rsidRPr="0025129B">
              <w:rPr>
                <w:rFonts w:cstheme="minorHAnsi"/>
                <w:b/>
              </w:rPr>
              <w:t>Plazo de entrega</w:t>
            </w:r>
          </w:p>
        </w:tc>
        <w:tc>
          <w:tcPr>
            <w:tcW w:w="644" w:type="pct"/>
            <w:shd w:val="clear" w:color="auto" w:fill="D9D9D9" w:themeFill="background1" w:themeFillShade="D9"/>
          </w:tcPr>
          <w:p w:rsidR="00095C7C" w:rsidRPr="0025129B" w:rsidRDefault="00095C7C" w:rsidP="00D14394">
            <w:pPr>
              <w:jc w:val="center"/>
              <w:rPr>
                <w:rFonts w:cstheme="minorHAnsi"/>
                <w:b/>
              </w:rPr>
            </w:pPr>
            <w:r w:rsidRPr="0025129B">
              <w:rPr>
                <w:rFonts w:cstheme="minorHAnsi"/>
                <w:b/>
              </w:rPr>
              <w:t>Fecha entrega</w:t>
            </w:r>
          </w:p>
        </w:tc>
        <w:tc>
          <w:tcPr>
            <w:tcW w:w="876" w:type="pct"/>
            <w:shd w:val="clear" w:color="auto" w:fill="D9D9D9" w:themeFill="background1" w:themeFillShade="D9"/>
          </w:tcPr>
          <w:p w:rsidR="00095C7C" w:rsidRPr="0025129B" w:rsidRDefault="00095C7C" w:rsidP="00D14394">
            <w:pPr>
              <w:jc w:val="center"/>
              <w:rPr>
                <w:rFonts w:cstheme="minorHAnsi"/>
                <w:b/>
              </w:rPr>
            </w:pPr>
            <w:r w:rsidRPr="0025129B">
              <w:rPr>
                <w:rFonts w:cstheme="minorHAnsi"/>
                <w:b/>
              </w:rPr>
              <w:t>Observaciones</w:t>
            </w:r>
          </w:p>
        </w:tc>
      </w:tr>
      <w:tr w:rsidR="004C0CAC" w:rsidRPr="0025129B" w:rsidTr="004C0CAC">
        <w:tc>
          <w:tcPr>
            <w:tcW w:w="211" w:type="pct"/>
          </w:tcPr>
          <w:p w:rsidR="004C0CAC" w:rsidRDefault="004C0CAC" w:rsidP="00D14394">
            <w:pPr>
              <w:jc w:val="center"/>
              <w:rPr>
                <w:rFonts w:ascii="Calibri" w:hAnsi="Calibri"/>
                <w:iCs/>
              </w:rPr>
            </w:pPr>
            <w:r>
              <w:rPr>
                <w:rFonts w:ascii="Calibri" w:hAnsi="Calibri"/>
                <w:iCs/>
              </w:rPr>
              <w:t>1</w:t>
            </w:r>
          </w:p>
        </w:tc>
        <w:tc>
          <w:tcPr>
            <w:tcW w:w="610" w:type="pct"/>
          </w:tcPr>
          <w:p w:rsidR="004C0CAC" w:rsidRDefault="004C0CAC" w:rsidP="00D14394">
            <w:pPr>
              <w:jc w:val="center"/>
              <w:rPr>
                <w:rFonts w:ascii="Calibri" w:hAnsi="Calibri"/>
                <w:iCs/>
              </w:rPr>
            </w:pPr>
            <w:r>
              <w:rPr>
                <w:rFonts w:ascii="Calibri" w:hAnsi="Calibri"/>
                <w:iCs/>
              </w:rPr>
              <w:t>2</w:t>
            </w:r>
          </w:p>
        </w:tc>
        <w:tc>
          <w:tcPr>
            <w:tcW w:w="2006" w:type="pct"/>
          </w:tcPr>
          <w:p w:rsidR="004C0CAC" w:rsidRPr="002F5771" w:rsidRDefault="004C0CAC" w:rsidP="00D14394">
            <w:pPr>
              <w:ind w:right="179"/>
              <w:rPr>
                <w:rFonts w:ascii="Calibri" w:hAnsi="Calibri"/>
                <w:iCs/>
              </w:rPr>
            </w:pPr>
            <w:r>
              <w:rPr>
                <w:rFonts w:ascii="Calibri" w:hAnsi="Calibri"/>
                <w:iCs/>
              </w:rPr>
              <w:t>Registro del riego de los últimos 6 meses.</w:t>
            </w:r>
          </w:p>
        </w:tc>
        <w:tc>
          <w:tcPr>
            <w:tcW w:w="653" w:type="pct"/>
            <w:vMerge w:val="restart"/>
            <w:vAlign w:val="center"/>
          </w:tcPr>
          <w:p w:rsidR="004C0CAC" w:rsidRPr="0025129B" w:rsidRDefault="004C0CAC" w:rsidP="004C0CAC">
            <w:pPr>
              <w:jc w:val="center"/>
              <w:rPr>
                <w:rFonts w:cstheme="minorHAnsi"/>
              </w:rPr>
            </w:pPr>
            <w:r>
              <w:rPr>
                <w:rFonts w:cstheme="minorHAnsi"/>
              </w:rPr>
              <w:t>31-07-2016</w:t>
            </w:r>
          </w:p>
        </w:tc>
        <w:tc>
          <w:tcPr>
            <w:tcW w:w="644" w:type="pct"/>
            <w:vMerge w:val="restart"/>
            <w:vAlign w:val="center"/>
          </w:tcPr>
          <w:p w:rsidR="004C0CAC" w:rsidRPr="0025129B" w:rsidRDefault="004C0CAC" w:rsidP="004C0CAC">
            <w:pPr>
              <w:widowControl w:val="0"/>
              <w:overflowPunct w:val="0"/>
              <w:autoSpaceDE w:val="0"/>
              <w:autoSpaceDN w:val="0"/>
              <w:adjustRightInd w:val="0"/>
              <w:spacing w:after="120"/>
              <w:jc w:val="center"/>
              <w:rPr>
                <w:rFonts w:cstheme="minorHAnsi"/>
              </w:rPr>
            </w:pPr>
            <w:r>
              <w:rPr>
                <w:rFonts w:cstheme="minorHAnsi"/>
              </w:rPr>
              <w:t>31-07-2016</w:t>
            </w:r>
          </w:p>
        </w:tc>
        <w:tc>
          <w:tcPr>
            <w:tcW w:w="876" w:type="pct"/>
          </w:tcPr>
          <w:p w:rsidR="004C0CAC" w:rsidRPr="0025129B" w:rsidRDefault="004C0CAC" w:rsidP="004C0CAC">
            <w:pPr>
              <w:widowControl w:val="0"/>
              <w:overflowPunct w:val="0"/>
              <w:autoSpaceDE w:val="0"/>
              <w:autoSpaceDN w:val="0"/>
              <w:adjustRightInd w:val="0"/>
              <w:spacing w:after="120"/>
              <w:jc w:val="center"/>
              <w:rPr>
                <w:rFonts w:cstheme="minorHAnsi"/>
                <w:color w:val="A6A6A6" w:themeColor="background1" w:themeShade="A6"/>
              </w:rPr>
            </w:pPr>
            <w:r>
              <w:rPr>
                <w:rFonts w:cstheme="minorHAnsi"/>
              </w:rPr>
              <w:t xml:space="preserve">Registros correspondientes a los meses de </w:t>
            </w:r>
            <w:r w:rsidRPr="004C0CAC">
              <w:rPr>
                <w:rFonts w:cstheme="minorHAnsi"/>
              </w:rPr>
              <w:t xml:space="preserve">Enero a </w:t>
            </w:r>
            <w:r>
              <w:rPr>
                <w:rFonts w:cstheme="minorHAnsi"/>
              </w:rPr>
              <w:t>J</w:t>
            </w:r>
            <w:r w:rsidRPr="004C0CAC">
              <w:rPr>
                <w:rFonts w:cstheme="minorHAnsi"/>
              </w:rPr>
              <w:t>ulio del 2015</w:t>
            </w:r>
          </w:p>
        </w:tc>
      </w:tr>
      <w:tr w:rsidR="004C0CAC" w:rsidRPr="0025129B" w:rsidTr="004C0CAC">
        <w:tc>
          <w:tcPr>
            <w:tcW w:w="211" w:type="pct"/>
          </w:tcPr>
          <w:p w:rsidR="004C0CAC" w:rsidRDefault="004C0CAC" w:rsidP="00095C7C">
            <w:pPr>
              <w:jc w:val="center"/>
              <w:rPr>
                <w:rFonts w:ascii="Calibri" w:hAnsi="Calibri"/>
                <w:iCs/>
              </w:rPr>
            </w:pPr>
            <w:r>
              <w:rPr>
                <w:rFonts w:ascii="Calibri" w:hAnsi="Calibri"/>
                <w:iCs/>
              </w:rPr>
              <w:t>2</w:t>
            </w:r>
          </w:p>
        </w:tc>
        <w:tc>
          <w:tcPr>
            <w:tcW w:w="610" w:type="pct"/>
          </w:tcPr>
          <w:p w:rsidR="004C0CAC" w:rsidRDefault="004C0CAC" w:rsidP="00D14394">
            <w:pPr>
              <w:jc w:val="center"/>
              <w:rPr>
                <w:rFonts w:ascii="Calibri" w:hAnsi="Calibri"/>
                <w:iCs/>
              </w:rPr>
            </w:pPr>
            <w:r>
              <w:rPr>
                <w:rFonts w:ascii="Calibri" w:hAnsi="Calibri"/>
                <w:iCs/>
              </w:rPr>
              <w:t>2</w:t>
            </w:r>
          </w:p>
        </w:tc>
        <w:tc>
          <w:tcPr>
            <w:tcW w:w="2006" w:type="pct"/>
          </w:tcPr>
          <w:p w:rsidR="004C0CAC" w:rsidRPr="002F5771" w:rsidRDefault="004C0CAC" w:rsidP="00D14394">
            <w:pPr>
              <w:ind w:right="179"/>
              <w:rPr>
                <w:rFonts w:ascii="Calibri" w:hAnsi="Calibri"/>
                <w:iCs/>
              </w:rPr>
            </w:pPr>
            <w:r>
              <w:rPr>
                <w:rFonts w:ascii="Calibri" w:hAnsi="Calibri"/>
                <w:iCs/>
              </w:rPr>
              <w:t>Registro de las tronaduras de 2014 y de enero a julio 2015.</w:t>
            </w:r>
          </w:p>
        </w:tc>
        <w:tc>
          <w:tcPr>
            <w:tcW w:w="653" w:type="pct"/>
            <w:vMerge/>
          </w:tcPr>
          <w:p w:rsidR="004C0CAC" w:rsidRPr="0025129B" w:rsidRDefault="004C0CAC" w:rsidP="00D14394">
            <w:pPr>
              <w:jc w:val="center"/>
              <w:rPr>
                <w:rFonts w:cstheme="minorHAnsi"/>
              </w:rPr>
            </w:pPr>
          </w:p>
        </w:tc>
        <w:tc>
          <w:tcPr>
            <w:tcW w:w="644" w:type="pct"/>
            <w:vMerge/>
          </w:tcPr>
          <w:p w:rsidR="004C0CAC" w:rsidRPr="0025129B" w:rsidRDefault="004C0CAC" w:rsidP="00D14394">
            <w:pPr>
              <w:widowControl w:val="0"/>
              <w:overflowPunct w:val="0"/>
              <w:autoSpaceDE w:val="0"/>
              <w:autoSpaceDN w:val="0"/>
              <w:adjustRightInd w:val="0"/>
              <w:spacing w:after="120"/>
              <w:jc w:val="center"/>
              <w:rPr>
                <w:rFonts w:cstheme="minorHAnsi"/>
              </w:rPr>
            </w:pPr>
          </w:p>
        </w:tc>
        <w:tc>
          <w:tcPr>
            <w:tcW w:w="876" w:type="pct"/>
          </w:tcPr>
          <w:p w:rsidR="004C0CAC" w:rsidRPr="0025129B" w:rsidRDefault="004C0CAC" w:rsidP="00D14394">
            <w:pPr>
              <w:widowControl w:val="0"/>
              <w:overflowPunct w:val="0"/>
              <w:autoSpaceDE w:val="0"/>
              <w:autoSpaceDN w:val="0"/>
              <w:adjustRightInd w:val="0"/>
              <w:spacing w:after="120"/>
              <w:jc w:val="center"/>
              <w:rPr>
                <w:rFonts w:cstheme="minorHAnsi"/>
                <w:color w:val="A6A6A6" w:themeColor="background1" w:themeShade="A6"/>
              </w:rPr>
            </w:pPr>
            <w:r>
              <w:rPr>
                <w:rFonts w:cstheme="minorHAnsi"/>
                <w:color w:val="A6A6A6" w:themeColor="background1" w:themeShade="A6"/>
              </w:rPr>
              <w:t>-</w:t>
            </w:r>
          </w:p>
        </w:tc>
      </w:tr>
      <w:tr w:rsidR="004C0CAC" w:rsidRPr="0025129B" w:rsidTr="004C0CAC">
        <w:tc>
          <w:tcPr>
            <w:tcW w:w="211" w:type="pct"/>
          </w:tcPr>
          <w:p w:rsidR="004C0CAC" w:rsidRDefault="004C0CAC" w:rsidP="00095C7C">
            <w:pPr>
              <w:jc w:val="center"/>
              <w:rPr>
                <w:rFonts w:ascii="Calibri" w:hAnsi="Calibri"/>
                <w:iCs/>
              </w:rPr>
            </w:pPr>
            <w:r>
              <w:rPr>
                <w:rFonts w:ascii="Calibri" w:hAnsi="Calibri"/>
                <w:iCs/>
              </w:rPr>
              <w:t>3</w:t>
            </w:r>
          </w:p>
        </w:tc>
        <w:tc>
          <w:tcPr>
            <w:tcW w:w="610" w:type="pct"/>
          </w:tcPr>
          <w:p w:rsidR="004C0CAC" w:rsidRDefault="004C0CAC" w:rsidP="00D14394">
            <w:pPr>
              <w:jc w:val="center"/>
              <w:rPr>
                <w:rFonts w:ascii="Calibri" w:hAnsi="Calibri"/>
                <w:iCs/>
              </w:rPr>
            </w:pPr>
            <w:r>
              <w:rPr>
                <w:rFonts w:ascii="Calibri" w:hAnsi="Calibri"/>
                <w:iCs/>
              </w:rPr>
              <w:t>3</w:t>
            </w:r>
          </w:p>
        </w:tc>
        <w:tc>
          <w:tcPr>
            <w:tcW w:w="2006" w:type="pct"/>
          </w:tcPr>
          <w:p w:rsidR="004C0CAC" w:rsidRPr="002F5771" w:rsidRDefault="004C0CAC" w:rsidP="00D14394">
            <w:pPr>
              <w:ind w:right="179"/>
              <w:rPr>
                <w:rFonts w:ascii="Calibri" w:hAnsi="Calibri"/>
                <w:iCs/>
              </w:rPr>
            </w:pPr>
            <w:r>
              <w:rPr>
                <w:rFonts w:ascii="Calibri" w:hAnsi="Calibri"/>
                <w:iCs/>
              </w:rPr>
              <w:t>Capacidad y características de los camiones aljibe de ambas empresas contratistas.</w:t>
            </w:r>
          </w:p>
        </w:tc>
        <w:tc>
          <w:tcPr>
            <w:tcW w:w="653" w:type="pct"/>
            <w:vMerge/>
          </w:tcPr>
          <w:p w:rsidR="004C0CAC" w:rsidRPr="0025129B" w:rsidRDefault="004C0CAC" w:rsidP="00D14394">
            <w:pPr>
              <w:jc w:val="center"/>
              <w:rPr>
                <w:rFonts w:cstheme="minorHAnsi"/>
              </w:rPr>
            </w:pPr>
          </w:p>
        </w:tc>
        <w:tc>
          <w:tcPr>
            <w:tcW w:w="644" w:type="pct"/>
            <w:vMerge/>
          </w:tcPr>
          <w:p w:rsidR="004C0CAC" w:rsidRPr="0025129B" w:rsidRDefault="004C0CAC" w:rsidP="00D14394">
            <w:pPr>
              <w:widowControl w:val="0"/>
              <w:overflowPunct w:val="0"/>
              <w:autoSpaceDE w:val="0"/>
              <w:autoSpaceDN w:val="0"/>
              <w:adjustRightInd w:val="0"/>
              <w:spacing w:after="120"/>
              <w:jc w:val="center"/>
              <w:rPr>
                <w:rFonts w:cstheme="minorHAnsi"/>
              </w:rPr>
            </w:pPr>
          </w:p>
        </w:tc>
        <w:tc>
          <w:tcPr>
            <w:tcW w:w="876" w:type="pct"/>
          </w:tcPr>
          <w:p w:rsidR="004C0CAC" w:rsidRPr="0025129B" w:rsidRDefault="004C0CAC" w:rsidP="00D14394">
            <w:pPr>
              <w:widowControl w:val="0"/>
              <w:overflowPunct w:val="0"/>
              <w:autoSpaceDE w:val="0"/>
              <w:autoSpaceDN w:val="0"/>
              <w:adjustRightInd w:val="0"/>
              <w:spacing w:after="120"/>
              <w:jc w:val="center"/>
              <w:rPr>
                <w:rFonts w:cstheme="minorHAnsi"/>
                <w:color w:val="A6A6A6" w:themeColor="background1" w:themeShade="A6"/>
              </w:rPr>
            </w:pPr>
            <w:r>
              <w:rPr>
                <w:rFonts w:cstheme="minorHAnsi"/>
                <w:color w:val="A6A6A6" w:themeColor="background1" w:themeShade="A6"/>
              </w:rPr>
              <w:t>-</w:t>
            </w:r>
          </w:p>
        </w:tc>
      </w:tr>
      <w:tr w:rsidR="004C0CAC" w:rsidRPr="0025129B" w:rsidTr="004C0CAC">
        <w:tc>
          <w:tcPr>
            <w:tcW w:w="211" w:type="pct"/>
          </w:tcPr>
          <w:p w:rsidR="004C0CAC" w:rsidRDefault="004C0CAC" w:rsidP="00095C7C">
            <w:pPr>
              <w:jc w:val="center"/>
              <w:rPr>
                <w:rFonts w:ascii="Calibri" w:hAnsi="Calibri"/>
                <w:iCs/>
              </w:rPr>
            </w:pPr>
            <w:r>
              <w:rPr>
                <w:rFonts w:ascii="Calibri" w:hAnsi="Calibri"/>
                <w:iCs/>
              </w:rPr>
              <w:t>4</w:t>
            </w:r>
          </w:p>
        </w:tc>
        <w:tc>
          <w:tcPr>
            <w:tcW w:w="610" w:type="pct"/>
          </w:tcPr>
          <w:p w:rsidR="004C0CAC" w:rsidRDefault="004C0CAC" w:rsidP="00D14394">
            <w:pPr>
              <w:jc w:val="center"/>
              <w:rPr>
                <w:rFonts w:ascii="Calibri" w:hAnsi="Calibri"/>
                <w:iCs/>
              </w:rPr>
            </w:pPr>
            <w:r>
              <w:rPr>
                <w:rFonts w:ascii="Calibri" w:hAnsi="Calibri"/>
                <w:iCs/>
              </w:rPr>
              <w:t>4</w:t>
            </w:r>
          </w:p>
        </w:tc>
        <w:tc>
          <w:tcPr>
            <w:tcW w:w="2006" w:type="pct"/>
          </w:tcPr>
          <w:p w:rsidR="004C0CAC" w:rsidRPr="002F5771" w:rsidRDefault="004C0CAC" w:rsidP="00D14394">
            <w:pPr>
              <w:rPr>
                <w:rFonts w:ascii="Calibri" w:hAnsi="Calibri"/>
                <w:iCs/>
              </w:rPr>
            </w:pPr>
            <w:r>
              <w:rPr>
                <w:rFonts w:ascii="Calibri" w:hAnsi="Calibri"/>
                <w:iCs/>
              </w:rPr>
              <w:t>Último informe de monitoreo de Tamarugos.</w:t>
            </w:r>
          </w:p>
        </w:tc>
        <w:tc>
          <w:tcPr>
            <w:tcW w:w="653" w:type="pct"/>
            <w:vMerge/>
          </w:tcPr>
          <w:p w:rsidR="004C0CAC" w:rsidRPr="0025129B" w:rsidRDefault="004C0CAC" w:rsidP="00D14394">
            <w:pPr>
              <w:jc w:val="center"/>
              <w:rPr>
                <w:rFonts w:cstheme="minorHAnsi"/>
              </w:rPr>
            </w:pPr>
          </w:p>
        </w:tc>
        <w:tc>
          <w:tcPr>
            <w:tcW w:w="644" w:type="pct"/>
            <w:vMerge/>
          </w:tcPr>
          <w:p w:rsidR="004C0CAC" w:rsidRPr="0025129B" w:rsidRDefault="004C0CAC" w:rsidP="00D14394">
            <w:pPr>
              <w:widowControl w:val="0"/>
              <w:overflowPunct w:val="0"/>
              <w:autoSpaceDE w:val="0"/>
              <w:autoSpaceDN w:val="0"/>
              <w:adjustRightInd w:val="0"/>
              <w:spacing w:after="120"/>
              <w:jc w:val="center"/>
              <w:rPr>
                <w:rFonts w:cstheme="minorHAnsi"/>
              </w:rPr>
            </w:pPr>
          </w:p>
        </w:tc>
        <w:tc>
          <w:tcPr>
            <w:tcW w:w="876" w:type="pct"/>
          </w:tcPr>
          <w:p w:rsidR="004C0CAC" w:rsidRPr="0025129B" w:rsidRDefault="004C0CAC" w:rsidP="00D14394">
            <w:pPr>
              <w:widowControl w:val="0"/>
              <w:overflowPunct w:val="0"/>
              <w:autoSpaceDE w:val="0"/>
              <w:autoSpaceDN w:val="0"/>
              <w:adjustRightInd w:val="0"/>
              <w:spacing w:after="120"/>
              <w:jc w:val="center"/>
              <w:rPr>
                <w:rFonts w:cstheme="minorHAnsi"/>
                <w:color w:val="A6A6A6" w:themeColor="background1" w:themeShade="A6"/>
              </w:rPr>
            </w:pPr>
            <w:r>
              <w:rPr>
                <w:rFonts w:cstheme="minorHAnsi"/>
                <w:color w:val="A6A6A6" w:themeColor="background1" w:themeShade="A6"/>
              </w:rPr>
              <w:t>-</w:t>
            </w:r>
          </w:p>
        </w:tc>
      </w:tr>
    </w:tbl>
    <w:p w:rsidR="005B38F1" w:rsidRDefault="005B38F1">
      <w:pPr>
        <w:jc w:val="left"/>
        <w:rPr>
          <w:sz w:val="20"/>
          <w:szCs w:val="20"/>
        </w:rPr>
      </w:pPr>
      <w:r>
        <w:rPr>
          <w:sz w:val="20"/>
          <w:szCs w:val="20"/>
        </w:rPr>
        <w:br w:type="page"/>
      </w:r>
    </w:p>
    <w:p w:rsidR="005B38F1" w:rsidRPr="0025129B" w:rsidRDefault="005B38F1" w:rsidP="00757833">
      <w:pPr>
        <w:pStyle w:val="Ttulo1"/>
        <w:numPr>
          <w:ilvl w:val="0"/>
          <w:numId w:val="23"/>
        </w:numPr>
      </w:pPr>
      <w:bookmarkStart w:id="113" w:name="_Toc352840405"/>
      <w:bookmarkStart w:id="114" w:name="_Toc352841465"/>
      <w:bookmarkStart w:id="115" w:name="_Toc390777044"/>
      <w:r w:rsidRPr="0025129B">
        <w:lastRenderedPageBreak/>
        <w:t>ANEXOS.</w:t>
      </w:r>
      <w:bookmarkEnd w:id="113"/>
      <w:bookmarkEnd w:id="114"/>
      <w:bookmarkEnd w:id="115"/>
    </w:p>
    <w:p w:rsidR="005B38F1" w:rsidRPr="0025129B" w:rsidRDefault="005B38F1" w:rsidP="005B38F1">
      <w:pPr>
        <w:rPr>
          <w:sz w:val="20"/>
          <w:szCs w:val="20"/>
        </w:rPr>
      </w:pPr>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4C0CAC" w:rsidRPr="0025129B" w:rsidTr="00995411">
        <w:trPr>
          <w:trHeight w:val="286"/>
          <w:jc w:val="center"/>
        </w:trPr>
        <w:tc>
          <w:tcPr>
            <w:tcW w:w="1038" w:type="pct"/>
            <w:vAlign w:val="center"/>
          </w:tcPr>
          <w:p w:rsidR="004C0CAC" w:rsidRPr="0025129B" w:rsidRDefault="004C0CAC" w:rsidP="004C0CAC">
            <w:pPr>
              <w:jc w:val="center"/>
              <w:rPr>
                <w:rFonts w:cstheme="minorHAnsi"/>
              </w:rPr>
            </w:pPr>
            <w:r w:rsidRPr="0025129B">
              <w:rPr>
                <w:rFonts w:cstheme="minorHAnsi"/>
              </w:rPr>
              <w:t>1</w:t>
            </w:r>
          </w:p>
        </w:tc>
        <w:tc>
          <w:tcPr>
            <w:tcW w:w="3962" w:type="pct"/>
            <w:vAlign w:val="center"/>
          </w:tcPr>
          <w:p w:rsidR="004C0CAC" w:rsidRPr="0025129B" w:rsidRDefault="004903C3" w:rsidP="004C0CAC">
            <w:pPr>
              <w:rPr>
                <w:rFonts w:cstheme="minorHAnsi"/>
              </w:rPr>
            </w:pPr>
            <w:r>
              <w:rPr>
                <w:rFonts w:cstheme="minorHAnsi"/>
              </w:rPr>
              <w:t>Acta de Inspección Ambiental con fecha 26 de Mayo 2016.</w:t>
            </w:r>
          </w:p>
        </w:tc>
      </w:tr>
      <w:tr w:rsidR="004C0CAC" w:rsidRPr="0025129B" w:rsidTr="00995411">
        <w:trPr>
          <w:trHeight w:val="264"/>
          <w:jc w:val="center"/>
        </w:trPr>
        <w:tc>
          <w:tcPr>
            <w:tcW w:w="1038" w:type="pct"/>
            <w:vAlign w:val="center"/>
          </w:tcPr>
          <w:p w:rsidR="004C0CAC" w:rsidRPr="0025129B" w:rsidRDefault="004C0CAC" w:rsidP="004C0CAC">
            <w:pPr>
              <w:jc w:val="center"/>
              <w:rPr>
                <w:rFonts w:cstheme="minorHAnsi"/>
              </w:rPr>
            </w:pPr>
            <w:r>
              <w:rPr>
                <w:rFonts w:cstheme="minorHAnsi"/>
              </w:rPr>
              <w:t>2</w:t>
            </w:r>
          </w:p>
        </w:tc>
        <w:tc>
          <w:tcPr>
            <w:tcW w:w="3962" w:type="pct"/>
            <w:vAlign w:val="center"/>
          </w:tcPr>
          <w:p w:rsidR="004C0CAC" w:rsidRPr="0025129B" w:rsidRDefault="004903C3" w:rsidP="004903C3">
            <w:pPr>
              <w:rPr>
                <w:rFonts w:cstheme="minorHAnsi"/>
              </w:rPr>
            </w:pPr>
            <w:r>
              <w:rPr>
                <w:rFonts w:cstheme="minorHAnsi"/>
              </w:rPr>
              <w:t>Acta de Inspección Ambiental por denuncia con fecha 24 de Julio 2016.</w:t>
            </w:r>
          </w:p>
        </w:tc>
      </w:tr>
      <w:tr w:rsidR="004903C3" w:rsidRPr="0025129B" w:rsidTr="00995411">
        <w:trPr>
          <w:trHeight w:val="286"/>
          <w:jc w:val="center"/>
        </w:trPr>
        <w:tc>
          <w:tcPr>
            <w:tcW w:w="1038" w:type="pct"/>
            <w:vAlign w:val="center"/>
          </w:tcPr>
          <w:p w:rsidR="004903C3" w:rsidRPr="0025129B" w:rsidRDefault="004903C3" w:rsidP="004903C3">
            <w:pPr>
              <w:jc w:val="center"/>
              <w:rPr>
                <w:rFonts w:cstheme="minorHAnsi"/>
              </w:rPr>
            </w:pPr>
            <w:r>
              <w:rPr>
                <w:rFonts w:cstheme="minorHAnsi"/>
              </w:rPr>
              <w:t>3</w:t>
            </w:r>
          </w:p>
        </w:tc>
        <w:tc>
          <w:tcPr>
            <w:tcW w:w="3962" w:type="pct"/>
            <w:vAlign w:val="center"/>
          </w:tcPr>
          <w:p w:rsidR="004903C3" w:rsidRDefault="004903C3" w:rsidP="004903C3">
            <w:r>
              <w:t>ORD. MZN N° 292</w:t>
            </w:r>
            <w:r w:rsidRPr="00DE33D0">
              <w:t xml:space="preserve">, </w:t>
            </w:r>
            <w:r>
              <w:t xml:space="preserve">de fecha 01 </w:t>
            </w:r>
            <w:r w:rsidRPr="00DE33D0">
              <w:t>de ju</w:t>
            </w:r>
            <w:r>
              <w:t>n</w:t>
            </w:r>
            <w:r w:rsidRPr="00DE33D0">
              <w:t>io de 2015</w:t>
            </w:r>
            <w:r>
              <w:t>, SMA.</w:t>
            </w:r>
          </w:p>
        </w:tc>
      </w:tr>
      <w:tr w:rsidR="004903C3" w:rsidRPr="0025129B" w:rsidTr="00995411">
        <w:trPr>
          <w:trHeight w:val="286"/>
          <w:jc w:val="center"/>
        </w:trPr>
        <w:tc>
          <w:tcPr>
            <w:tcW w:w="1038" w:type="pct"/>
            <w:vAlign w:val="center"/>
          </w:tcPr>
          <w:p w:rsidR="004903C3" w:rsidRPr="0025129B" w:rsidRDefault="004903C3" w:rsidP="004903C3">
            <w:pPr>
              <w:jc w:val="center"/>
              <w:rPr>
                <w:rFonts w:cstheme="minorHAnsi"/>
              </w:rPr>
            </w:pPr>
            <w:r>
              <w:rPr>
                <w:rFonts w:cstheme="minorHAnsi"/>
              </w:rPr>
              <w:t>4</w:t>
            </w:r>
          </w:p>
        </w:tc>
        <w:tc>
          <w:tcPr>
            <w:tcW w:w="3962" w:type="pct"/>
            <w:vAlign w:val="center"/>
          </w:tcPr>
          <w:p w:rsidR="004903C3" w:rsidRDefault="004903C3" w:rsidP="004903C3">
            <w:r>
              <w:t>ORD. MZN N° 293</w:t>
            </w:r>
            <w:r w:rsidRPr="00DE33D0">
              <w:t xml:space="preserve">, </w:t>
            </w:r>
            <w:r>
              <w:t xml:space="preserve">de fecha 01 </w:t>
            </w:r>
            <w:r w:rsidRPr="00DE33D0">
              <w:t>de ju</w:t>
            </w:r>
            <w:r>
              <w:t>n</w:t>
            </w:r>
            <w:r w:rsidRPr="00DE33D0">
              <w:t>io de 2015</w:t>
            </w:r>
            <w:r>
              <w:t>, SMA.</w:t>
            </w:r>
          </w:p>
        </w:tc>
      </w:tr>
      <w:tr w:rsidR="004903C3" w:rsidRPr="0025129B" w:rsidTr="00995411">
        <w:trPr>
          <w:trHeight w:val="286"/>
          <w:jc w:val="center"/>
        </w:trPr>
        <w:tc>
          <w:tcPr>
            <w:tcW w:w="1038" w:type="pct"/>
            <w:vAlign w:val="center"/>
          </w:tcPr>
          <w:p w:rsidR="004903C3" w:rsidRDefault="004903C3" w:rsidP="004903C3">
            <w:pPr>
              <w:jc w:val="center"/>
              <w:rPr>
                <w:rFonts w:cstheme="minorHAnsi"/>
              </w:rPr>
            </w:pPr>
            <w:r>
              <w:rPr>
                <w:rFonts w:cstheme="minorHAnsi"/>
              </w:rPr>
              <w:t>5</w:t>
            </w:r>
          </w:p>
        </w:tc>
        <w:tc>
          <w:tcPr>
            <w:tcW w:w="3962" w:type="pct"/>
            <w:vAlign w:val="center"/>
          </w:tcPr>
          <w:p w:rsidR="004903C3" w:rsidRDefault="004903C3" w:rsidP="004903C3">
            <w:r>
              <w:t>ORD. MZN N° 294</w:t>
            </w:r>
            <w:r w:rsidRPr="00DE33D0">
              <w:t xml:space="preserve">, </w:t>
            </w:r>
            <w:r>
              <w:t xml:space="preserve">de fecha 01 </w:t>
            </w:r>
            <w:r w:rsidRPr="00DE33D0">
              <w:t>de ju</w:t>
            </w:r>
            <w:r>
              <w:t>n</w:t>
            </w:r>
            <w:r w:rsidRPr="00DE33D0">
              <w:t>io de 2015</w:t>
            </w:r>
            <w:r>
              <w:t>, SMA.</w:t>
            </w:r>
          </w:p>
        </w:tc>
      </w:tr>
      <w:tr w:rsidR="004903C3" w:rsidRPr="0025129B" w:rsidTr="00995411">
        <w:trPr>
          <w:trHeight w:val="286"/>
          <w:jc w:val="center"/>
        </w:trPr>
        <w:tc>
          <w:tcPr>
            <w:tcW w:w="1038" w:type="pct"/>
            <w:vAlign w:val="center"/>
          </w:tcPr>
          <w:p w:rsidR="004903C3" w:rsidRDefault="004903C3" w:rsidP="004903C3">
            <w:pPr>
              <w:jc w:val="center"/>
              <w:rPr>
                <w:rFonts w:cstheme="minorHAnsi"/>
              </w:rPr>
            </w:pPr>
            <w:r>
              <w:rPr>
                <w:rFonts w:cstheme="minorHAnsi"/>
              </w:rPr>
              <w:t>6</w:t>
            </w:r>
          </w:p>
        </w:tc>
        <w:tc>
          <w:tcPr>
            <w:tcW w:w="3962" w:type="pct"/>
            <w:vAlign w:val="center"/>
          </w:tcPr>
          <w:p w:rsidR="004903C3" w:rsidRDefault="004903C3" w:rsidP="004903C3">
            <w:r>
              <w:t>ORD. MZN N° 295</w:t>
            </w:r>
            <w:r w:rsidRPr="00DE33D0">
              <w:t xml:space="preserve">, </w:t>
            </w:r>
            <w:r>
              <w:t xml:space="preserve">de fecha 01 </w:t>
            </w:r>
            <w:r w:rsidRPr="00DE33D0">
              <w:t>de ju</w:t>
            </w:r>
            <w:r>
              <w:t>n</w:t>
            </w:r>
            <w:r w:rsidRPr="00DE33D0">
              <w:t>io de 2015</w:t>
            </w:r>
            <w:r>
              <w:t>, SMA.</w:t>
            </w:r>
          </w:p>
        </w:tc>
      </w:tr>
      <w:tr w:rsidR="004903C3" w:rsidRPr="0025129B" w:rsidTr="00995411">
        <w:trPr>
          <w:trHeight w:val="286"/>
          <w:jc w:val="center"/>
        </w:trPr>
        <w:tc>
          <w:tcPr>
            <w:tcW w:w="1038" w:type="pct"/>
            <w:vAlign w:val="center"/>
          </w:tcPr>
          <w:p w:rsidR="004903C3" w:rsidRDefault="004903C3" w:rsidP="004903C3">
            <w:pPr>
              <w:jc w:val="center"/>
              <w:rPr>
                <w:rFonts w:cstheme="minorHAnsi"/>
              </w:rPr>
            </w:pPr>
            <w:r>
              <w:rPr>
                <w:rFonts w:cstheme="minorHAnsi"/>
              </w:rPr>
              <w:t>7</w:t>
            </w:r>
          </w:p>
        </w:tc>
        <w:tc>
          <w:tcPr>
            <w:tcW w:w="3962" w:type="pct"/>
            <w:vAlign w:val="center"/>
          </w:tcPr>
          <w:p w:rsidR="004903C3" w:rsidRDefault="004903C3" w:rsidP="004903C3">
            <w:r>
              <w:t>ORD. MZN N° 424</w:t>
            </w:r>
            <w:r w:rsidRPr="00DE33D0">
              <w:t>, de fecha 1</w:t>
            </w:r>
            <w:r>
              <w:t xml:space="preserve">5 </w:t>
            </w:r>
            <w:r w:rsidRPr="00DE33D0">
              <w:t>de julio de 2015</w:t>
            </w:r>
            <w:r>
              <w:t>, SMA.</w:t>
            </w:r>
          </w:p>
        </w:tc>
      </w:tr>
      <w:tr w:rsidR="004903C3" w:rsidRPr="0025129B" w:rsidTr="00995411">
        <w:trPr>
          <w:trHeight w:val="286"/>
          <w:jc w:val="center"/>
        </w:trPr>
        <w:tc>
          <w:tcPr>
            <w:tcW w:w="1038" w:type="pct"/>
            <w:vAlign w:val="center"/>
          </w:tcPr>
          <w:p w:rsidR="004903C3" w:rsidRDefault="004903C3" w:rsidP="004903C3">
            <w:pPr>
              <w:jc w:val="center"/>
              <w:rPr>
                <w:rFonts w:cstheme="minorHAnsi"/>
              </w:rPr>
            </w:pPr>
            <w:r>
              <w:rPr>
                <w:rFonts w:cstheme="minorHAnsi"/>
              </w:rPr>
              <w:t>8</w:t>
            </w:r>
          </w:p>
        </w:tc>
        <w:tc>
          <w:tcPr>
            <w:tcW w:w="3962" w:type="pct"/>
            <w:vAlign w:val="center"/>
          </w:tcPr>
          <w:p w:rsidR="004903C3" w:rsidRDefault="004903C3" w:rsidP="004903C3">
            <w:r>
              <w:t xml:space="preserve">ORD. </w:t>
            </w:r>
            <w:r w:rsidRPr="00472162">
              <w:t>N°</w:t>
            </w:r>
            <w:r>
              <w:t xml:space="preserve"> 2.363</w:t>
            </w:r>
            <w:r w:rsidRPr="00472162">
              <w:t xml:space="preserve"> </w:t>
            </w:r>
            <w:r w:rsidRPr="00DE33D0">
              <w:t>de fecha</w:t>
            </w:r>
            <w:r w:rsidRPr="00472162">
              <w:t xml:space="preserve"> </w:t>
            </w:r>
            <w:r>
              <w:t>03 de agosto</w:t>
            </w:r>
            <w:r w:rsidRPr="00472162">
              <w:t xml:space="preserve"> del 2015</w:t>
            </w:r>
            <w:r>
              <w:t>, SERNAGEOMIN.</w:t>
            </w:r>
          </w:p>
        </w:tc>
      </w:tr>
      <w:tr w:rsidR="004903C3" w:rsidRPr="0025129B" w:rsidTr="00995411">
        <w:trPr>
          <w:trHeight w:val="286"/>
          <w:jc w:val="center"/>
        </w:trPr>
        <w:tc>
          <w:tcPr>
            <w:tcW w:w="1038" w:type="pct"/>
            <w:vAlign w:val="center"/>
          </w:tcPr>
          <w:p w:rsidR="004903C3" w:rsidRDefault="004903C3" w:rsidP="004903C3">
            <w:pPr>
              <w:jc w:val="center"/>
              <w:rPr>
                <w:rFonts w:cstheme="minorHAnsi"/>
              </w:rPr>
            </w:pPr>
            <w:r>
              <w:rPr>
                <w:rFonts w:cstheme="minorHAnsi"/>
              </w:rPr>
              <w:t>9</w:t>
            </w:r>
          </w:p>
        </w:tc>
        <w:tc>
          <w:tcPr>
            <w:tcW w:w="3962" w:type="pct"/>
            <w:vAlign w:val="center"/>
          </w:tcPr>
          <w:p w:rsidR="004903C3" w:rsidRPr="0025129B" w:rsidRDefault="004903C3" w:rsidP="004903C3">
            <w:pPr>
              <w:rPr>
                <w:rFonts w:cstheme="minorHAnsi"/>
              </w:rPr>
            </w:pPr>
            <w:r>
              <w:t xml:space="preserve">ORD. </w:t>
            </w:r>
            <w:r w:rsidRPr="00472162">
              <w:t>MZN N°</w:t>
            </w:r>
            <w:r>
              <w:t xml:space="preserve"> </w:t>
            </w:r>
            <w:r w:rsidRPr="00472162">
              <w:t>4</w:t>
            </w:r>
            <w:r>
              <w:t>81</w:t>
            </w:r>
            <w:r w:rsidRPr="00472162">
              <w:t xml:space="preserve"> </w:t>
            </w:r>
            <w:r w:rsidRPr="00DE33D0">
              <w:t>de fecha</w:t>
            </w:r>
            <w:r w:rsidRPr="00472162">
              <w:t xml:space="preserve"> </w:t>
            </w:r>
            <w:r>
              <w:t>03 de agosto</w:t>
            </w:r>
            <w:r w:rsidRPr="00472162">
              <w:t xml:space="preserve"> del 2015</w:t>
            </w:r>
            <w:r>
              <w:t>, SMA.</w:t>
            </w:r>
          </w:p>
        </w:tc>
      </w:tr>
      <w:tr w:rsidR="004903C3" w:rsidRPr="0025129B" w:rsidTr="00995411">
        <w:trPr>
          <w:trHeight w:val="286"/>
          <w:jc w:val="center"/>
        </w:trPr>
        <w:tc>
          <w:tcPr>
            <w:tcW w:w="1038" w:type="pct"/>
            <w:vAlign w:val="center"/>
          </w:tcPr>
          <w:p w:rsidR="004903C3" w:rsidRDefault="004903C3" w:rsidP="004903C3">
            <w:pPr>
              <w:jc w:val="center"/>
              <w:rPr>
                <w:rFonts w:cstheme="minorHAnsi"/>
              </w:rPr>
            </w:pPr>
            <w:r>
              <w:rPr>
                <w:rFonts w:cstheme="minorHAnsi"/>
              </w:rPr>
              <w:t>10</w:t>
            </w:r>
          </w:p>
        </w:tc>
        <w:tc>
          <w:tcPr>
            <w:tcW w:w="3962" w:type="pct"/>
            <w:vAlign w:val="center"/>
          </w:tcPr>
          <w:p w:rsidR="004903C3" w:rsidRDefault="004903C3" w:rsidP="004903C3">
            <w:r>
              <w:t xml:space="preserve">ORD. </w:t>
            </w:r>
            <w:r w:rsidRPr="00472162">
              <w:t>N°</w:t>
            </w:r>
            <w:r>
              <w:t xml:space="preserve"> 1301 </w:t>
            </w:r>
            <w:r w:rsidRPr="00DE33D0">
              <w:t>de fecha</w:t>
            </w:r>
            <w:r w:rsidRPr="00472162">
              <w:t xml:space="preserve"> </w:t>
            </w:r>
            <w:r>
              <w:t>28 de agosto</w:t>
            </w:r>
            <w:r w:rsidRPr="00472162">
              <w:t xml:space="preserve"> del 2015</w:t>
            </w:r>
            <w:r>
              <w:t>, MINSAL.</w:t>
            </w:r>
          </w:p>
        </w:tc>
      </w:tr>
      <w:tr w:rsidR="004903C3" w:rsidRPr="0025129B" w:rsidTr="00995411">
        <w:trPr>
          <w:trHeight w:val="286"/>
          <w:jc w:val="center"/>
        </w:trPr>
        <w:tc>
          <w:tcPr>
            <w:tcW w:w="1038" w:type="pct"/>
            <w:vAlign w:val="center"/>
          </w:tcPr>
          <w:p w:rsidR="004903C3" w:rsidRDefault="004903C3" w:rsidP="004903C3">
            <w:pPr>
              <w:jc w:val="center"/>
              <w:rPr>
                <w:rFonts w:cstheme="minorHAnsi"/>
              </w:rPr>
            </w:pPr>
            <w:r>
              <w:rPr>
                <w:rFonts w:cstheme="minorHAnsi"/>
              </w:rPr>
              <w:t>11</w:t>
            </w:r>
          </w:p>
        </w:tc>
        <w:tc>
          <w:tcPr>
            <w:tcW w:w="3962" w:type="pct"/>
            <w:vAlign w:val="center"/>
          </w:tcPr>
          <w:p w:rsidR="004903C3" w:rsidRDefault="004903C3" w:rsidP="004903C3">
            <w:r>
              <w:t xml:space="preserve">ORD. </w:t>
            </w:r>
            <w:r w:rsidRPr="00472162">
              <w:t>N°</w:t>
            </w:r>
            <w:r>
              <w:t xml:space="preserve"> 2.368</w:t>
            </w:r>
            <w:r w:rsidRPr="00472162">
              <w:t xml:space="preserve"> </w:t>
            </w:r>
            <w:r w:rsidRPr="00DE33D0">
              <w:t>de fecha</w:t>
            </w:r>
            <w:r w:rsidRPr="00472162">
              <w:t xml:space="preserve"> </w:t>
            </w:r>
            <w:r>
              <w:t>13 de agosto</w:t>
            </w:r>
            <w:r w:rsidRPr="00472162">
              <w:t xml:space="preserve"> del 2015</w:t>
            </w:r>
            <w:r>
              <w:t>, SERNAGEOMIN.</w:t>
            </w:r>
          </w:p>
        </w:tc>
      </w:tr>
      <w:tr w:rsidR="004903C3" w:rsidRPr="0025129B" w:rsidTr="00995411">
        <w:trPr>
          <w:trHeight w:val="286"/>
          <w:jc w:val="center"/>
        </w:trPr>
        <w:tc>
          <w:tcPr>
            <w:tcW w:w="1038" w:type="pct"/>
            <w:vAlign w:val="center"/>
          </w:tcPr>
          <w:p w:rsidR="004903C3" w:rsidRDefault="004903C3" w:rsidP="004903C3">
            <w:pPr>
              <w:jc w:val="center"/>
              <w:rPr>
                <w:rFonts w:cstheme="minorHAnsi"/>
              </w:rPr>
            </w:pPr>
            <w:r>
              <w:rPr>
                <w:rFonts w:cstheme="minorHAnsi"/>
              </w:rPr>
              <w:t>12</w:t>
            </w:r>
          </w:p>
        </w:tc>
        <w:tc>
          <w:tcPr>
            <w:tcW w:w="3962" w:type="pct"/>
            <w:vAlign w:val="center"/>
          </w:tcPr>
          <w:p w:rsidR="004903C3" w:rsidRDefault="004903C3" w:rsidP="004903C3">
            <w:r>
              <w:t xml:space="preserve">ORD. </w:t>
            </w:r>
            <w:r w:rsidRPr="00472162">
              <w:t>N°</w:t>
            </w:r>
            <w:r>
              <w:t xml:space="preserve"> 1.740 </w:t>
            </w:r>
            <w:r w:rsidRPr="00DE33D0">
              <w:t>de fecha</w:t>
            </w:r>
            <w:r w:rsidRPr="00472162">
              <w:t xml:space="preserve"> </w:t>
            </w:r>
            <w:r>
              <w:t>27 de Noviembre</w:t>
            </w:r>
            <w:r w:rsidRPr="00472162">
              <w:t xml:space="preserve"> del 2015</w:t>
            </w:r>
            <w:r>
              <w:t>, MINSAL.</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B25" w:rsidRDefault="00CD2B25" w:rsidP="00870FF2">
      <w:r>
        <w:separator/>
      </w:r>
    </w:p>
    <w:p w:rsidR="00CD2B25" w:rsidRDefault="00CD2B25" w:rsidP="00870FF2"/>
    <w:p w:rsidR="00CD2B25" w:rsidRDefault="00CD2B25"/>
  </w:endnote>
  <w:endnote w:type="continuationSeparator" w:id="0">
    <w:p w:rsidR="00CD2B25" w:rsidRDefault="00CD2B25" w:rsidP="00870FF2">
      <w:r>
        <w:continuationSeparator/>
      </w:r>
    </w:p>
    <w:p w:rsidR="00CD2B25" w:rsidRDefault="00CD2B25" w:rsidP="00870FF2"/>
    <w:p w:rsidR="00CD2B25" w:rsidRDefault="00CD2B25"/>
  </w:endnote>
  <w:endnote w:type="continuationNotice" w:id="1">
    <w:p w:rsidR="00CD2B25" w:rsidRDefault="00CD2B25"/>
    <w:p w:rsidR="00CD2B25" w:rsidRDefault="00CD2B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NimbusSan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E24C16" w:rsidRDefault="00E24C16">
        <w:pPr>
          <w:pStyle w:val="Piedepgina"/>
          <w:jc w:val="right"/>
        </w:pPr>
        <w:r w:rsidRPr="004E5529">
          <w:fldChar w:fldCharType="begin"/>
        </w:r>
        <w:r w:rsidRPr="004E5529">
          <w:instrText>PAGE   \* MERGEFORMAT</w:instrText>
        </w:r>
        <w:r w:rsidRPr="004E5529">
          <w:fldChar w:fldCharType="separate"/>
        </w:r>
        <w:r w:rsidR="00773A7A" w:rsidRPr="00773A7A">
          <w:rPr>
            <w:noProof/>
            <w:lang w:val="es-ES"/>
          </w:rPr>
          <w:t>2</w:t>
        </w:r>
        <w:r w:rsidRPr="004E5529">
          <w:fldChar w:fldCharType="end"/>
        </w:r>
      </w:p>
    </w:sdtContent>
  </w:sdt>
  <w:p w:rsidR="00E24C16" w:rsidRPr="00411E4F" w:rsidRDefault="00E24C1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E24C16" w:rsidRPr="00411E4F" w:rsidRDefault="00E24C16"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E24C16" w:rsidRDefault="00E24C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C16" w:rsidRDefault="00E24C16" w:rsidP="00870FF2">
    <w:pPr>
      <w:pStyle w:val="Piedepgina"/>
    </w:pPr>
  </w:p>
  <w:p w:rsidR="00E24C16" w:rsidRDefault="00E24C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B25" w:rsidRDefault="00CD2B25" w:rsidP="00870FF2">
      <w:r>
        <w:separator/>
      </w:r>
    </w:p>
    <w:p w:rsidR="00CD2B25" w:rsidRDefault="00CD2B25" w:rsidP="00870FF2"/>
    <w:p w:rsidR="00CD2B25" w:rsidRDefault="00CD2B25"/>
  </w:footnote>
  <w:footnote w:type="continuationSeparator" w:id="0">
    <w:p w:rsidR="00CD2B25" w:rsidRDefault="00CD2B25" w:rsidP="00870FF2">
      <w:r>
        <w:continuationSeparator/>
      </w:r>
    </w:p>
    <w:p w:rsidR="00CD2B25" w:rsidRDefault="00CD2B25" w:rsidP="00870FF2"/>
    <w:p w:rsidR="00CD2B25" w:rsidRDefault="00CD2B25"/>
  </w:footnote>
  <w:footnote w:type="continuationNotice" w:id="1">
    <w:p w:rsidR="00CD2B25" w:rsidRDefault="00CD2B25"/>
    <w:p w:rsidR="00CD2B25" w:rsidRDefault="00CD2B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C16" w:rsidRDefault="00E24C16" w:rsidP="00870FF2">
    <w:pPr>
      <w:pStyle w:val="Encabezado"/>
    </w:pPr>
    <w:r>
      <w:rPr>
        <w:noProof/>
        <w:lang w:eastAsia="es-CL"/>
      </w:rPr>
      <w:drawing>
        <wp:anchor distT="0" distB="0" distL="114300" distR="114300" simplePos="0" relativeHeight="251659264" behindDoc="0" locked="0" layoutInCell="1" allowOverlap="1" wp14:anchorId="4E1D7595" wp14:editId="5B34A214">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C7CF1"/>
    <w:multiLevelType w:val="hybridMultilevel"/>
    <w:tmpl w:val="E0FA992C"/>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084E3849"/>
    <w:multiLevelType w:val="hybridMultilevel"/>
    <w:tmpl w:val="E9F019C8"/>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0CE14672"/>
    <w:multiLevelType w:val="hybridMultilevel"/>
    <w:tmpl w:val="71344F40"/>
    <w:lvl w:ilvl="0" w:tplc="969444EE">
      <w:start w:val="1"/>
      <w:numFmt w:val="bullet"/>
      <w:lvlText w:val=""/>
      <w:lvlJc w:val="left"/>
      <w:pPr>
        <w:tabs>
          <w:tab w:val="num" w:pos="720"/>
        </w:tabs>
        <w:ind w:left="720" w:hanging="360"/>
      </w:pPr>
      <w:rPr>
        <w:rFonts w:ascii="Wingdings" w:hAnsi="Wingdings" w:hint="default"/>
      </w:rPr>
    </w:lvl>
    <w:lvl w:ilvl="1" w:tplc="C5E68BEE" w:tentative="1">
      <w:start w:val="1"/>
      <w:numFmt w:val="bullet"/>
      <w:lvlText w:val=""/>
      <w:lvlJc w:val="left"/>
      <w:pPr>
        <w:tabs>
          <w:tab w:val="num" w:pos="1440"/>
        </w:tabs>
        <w:ind w:left="1440" w:hanging="360"/>
      </w:pPr>
      <w:rPr>
        <w:rFonts w:ascii="Wingdings" w:hAnsi="Wingdings" w:hint="default"/>
      </w:rPr>
    </w:lvl>
    <w:lvl w:ilvl="2" w:tplc="CFE0520E" w:tentative="1">
      <w:start w:val="1"/>
      <w:numFmt w:val="bullet"/>
      <w:lvlText w:val=""/>
      <w:lvlJc w:val="left"/>
      <w:pPr>
        <w:tabs>
          <w:tab w:val="num" w:pos="2160"/>
        </w:tabs>
        <w:ind w:left="2160" w:hanging="360"/>
      </w:pPr>
      <w:rPr>
        <w:rFonts w:ascii="Wingdings" w:hAnsi="Wingdings" w:hint="default"/>
      </w:rPr>
    </w:lvl>
    <w:lvl w:ilvl="3" w:tplc="5180FCD4" w:tentative="1">
      <w:start w:val="1"/>
      <w:numFmt w:val="bullet"/>
      <w:lvlText w:val=""/>
      <w:lvlJc w:val="left"/>
      <w:pPr>
        <w:tabs>
          <w:tab w:val="num" w:pos="2880"/>
        </w:tabs>
        <w:ind w:left="2880" w:hanging="360"/>
      </w:pPr>
      <w:rPr>
        <w:rFonts w:ascii="Wingdings" w:hAnsi="Wingdings" w:hint="default"/>
      </w:rPr>
    </w:lvl>
    <w:lvl w:ilvl="4" w:tplc="F3C0BE82" w:tentative="1">
      <w:start w:val="1"/>
      <w:numFmt w:val="bullet"/>
      <w:lvlText w:val=""/>
      <w:lvlJc w:val="left"/>
      <w:pPr>
        <w:tabs>
          <w:tab w:val="num" w:pos="3600"/>
        </w:tabs>
        <w:ind w:left="3600" w:hanging="360"/>
      </w:pPr>
      <w:rPr>
        <w:rFonts w:ascii="Wingdings" w:hAnsi="Wingdings" w:hint="default"/>
      </w:rPr>
    </w:lvl>
    <w:lvl w:ilvl="5" w:tplc="202A30C6" w:tentative="1">
      <w:start w:val="1"/>
      <w:numFmt w:val="bullet"/>
      <w:lvlText w:val=""/>
      <w:lvlJc w:val="left"/>
      <w:pPr>
        <w:tabs>
          <w:tab w:val="num" w:pos="4320"/>
        </w:tabs>
        <w:ind w:left="4320" w:hanging="360"/>
      </w:pPr>
      <w:rPr>
        <w:rFonts w:ascii="Wingdings" w:hAnsi="Wingdings" w:hint="default"/>
      </w:rPr>
    </w:lvl>
    <w:lvl w:ilvl="6" w:tplc="82BCFC8C" w:tentative="1">
      <w:start w:val="1"/>
      <w:numFmt w:val="bullet"/>
      <w:lvlText w:val=""/>
      <w:lvlJc w:val="left"/>
      <w:pPr>
        <w:tabs>
          <w:tab w:val="num" w:pos="5040"/>
        </w:tabs>
        <w:ind w:left="5040" w:hanging="360"/>
      </w:pPr>
      <w:rPr>
        <w:rFonts w:ascii="Wingdings" w:hAnsi="Wingdings" w:hint="default"/>
      </w:rPr>
    </w:lvl>
    <w:lvl w:ilvl="7" w:tplc="4A82B818" w:tentative="1">
      <w:start w:val="1"/>
      <w:numFmt w:val="bullet"/>
      <w:lvlText w:val=""/>
      <w:lvlJc w:val="left"/>
      <w:pPr>
        <w:tabs>
          <w:tab w:val="num" w:pos="5760"/>
        </w:tabs>
        <w:ind w:left="5760" w:hanging="360"/>
      </w:pPr>
      <w:rPr>
        <w:rFonts w:ascii="Wingdings" w:hAnsi="Wingdings" w:hint="default"/>
      </w:rPr>
    </w:lvl>
    <w:lvl w:ilvl="8" w:tplc="031A5922" w:tentative="1">
      <w:start w:val="1"/>
      <w:numFmt w:val="bullet"/>
      <w:lvlText w:val=""/>
      <w:lvlJc w:val="left"/>
      <w:pPr>
        <w:tabs>
          <w:tab w:val="num" w:pos="6480"/>
        </w:tabs>
        <w:ind w:left="6480" w:hanging="360"/>
      </w:pPr>
      <w:rPr>
        <w:rFonts w:ascii="Wingdings" w:hAnsi="Wingdings" w:hint="default"/>
      </w:rPr>
    </w:lvl>
  </w:abstractNum>
  <w:abstractNum w:abstractNumId="3">
    <w:nsid w:val="0F1129ED"/>
    <w:multiLevelType w:val="hybridMultilevel"/>
    <w:tmpl w:val="F12A5C7E"/>
    <w:lvl w:ilvl="0" w:tplc="340A0019">
      <w:start w:val="1"/>
      <w:numFmt w:val="lowerLetter"/>
      <w:lvlText w:val="%1."/>
      <w:lvlJc w:val="left"/>
      <w:pPr>
        <w:ind w:left="360" w:hanging="360"/>
      </w:pPr>
    </w:lvl>
    <w:lvl w:ilvl="1" w:tplc="2BC80FC0">
      <w:start w:val="1"/>
      <w:numFmt w:val="upperRoman"/>
      <w:lvlText w:val="%2."/>
      <w:lvlJc w:val="right"/>
      <w:pPr>
        <w:ind w:left="1080" w:hanging="360"/>
      </w:pPr>
      <w:rPr>
        <w:i w:val="0"/>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0FE920B6"/>
    <w:multiLevelType w:val="hybridMultilevel"/>
    <w:tmpl w:val="64360668"/>
    <w:lvl w:ilvl="0" w:tplc="340A0005">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100E1522"/>
    <w:multiLevelType w:val="hybridMultilevel"/>
    <w:tmpl w:val="ED08E39E"/>
    <w:lvl w:ilvl="0" w:tplc="340A0005">
      <w:start w:val="1"/>
      <w:numFmt w:val="bullet"/>
      <w:lvlText w:val=""/>
      <w:lvlJc w:val="left"/>
      <w:pPr>
        <w:ind w:left="406" w:hanging="360"/>
      </w:pPr>
      <w:rPr>
        <w:rFonts w:ascii="Wingdings" w:hAnsi="Wingdings" w:hint="default"/>
      </w:rPr>
    </w:lvl>
    <w:lvl w:ilvl="1" w:tplc="340A0003" w:tentative="1">
      <w:start w:val="1"/>
      <w:numFmt w:val="bullet"/>
      <w:lvlText w:val="o"/>
      <w:lvlJc w:val="left"/>
      <w:pPr>
        <w:ind w:left="1126" w:hanging="360"/>
      </w:pPr>
      <w:rPr>
        <w:rFonts w:ascii="Courier New" w:hAnsi="Courier New" w:cs="Courier New" w:hint="default"/>
      </w:rPr>
    </w:lvl>
    <w:lvl w:ilvl="2" w:tplc="340A0005" w:tentative="1">
      <w:start w:val="1"/>
      <w:numFmt w:val="bullet"/>
      <w:lvlText w:val=""/>
      <w:lvlJc w:val="left"/>
      <w:pPr>
        <w:ind w:left="1846" w:hanging="360"/>
      </w:pPr>
      <w:rPr>
        <w:rFonts w:ascii="Wingdings" w:hAnsi="Wingdings" w:hint="default"/>
      </w:rPr>
    </w:lvl>
    <w:lvl w:ilvl="3" w:tplc="340A0001" w:tentative="1">
      <w:start w:val="1"/>
      <w:numFmt w:val="bullet"/>
      <w:lvlText w:val=""/>
      <w:lvlJc w:val="left"/>
      <w:pPr>
        <w:ind w:left="2566" w:hanging="360"/>
      </w:pPr>
      <w:rPr>
        <w:rFonts w:ascii="Symbol" w:hAnsi="Symbol" w:hint="default"/>
      </w:rPr>
    </w:lvl>
    <w:lvl w:ilvl="4" w:tplc="340A0003" w:tentative="1">
      <w:start w:val="1"/>
      <w:numFmt w:val="bullet"/>
      <w:lvlText w:val="o"/>
      <w:lvlJc w:val="left"/>
      <w:pPr>
        <w:ind w:left="3286" w:hanging="360"/>
      </w:pPr>
      <w:rPr>
        <w:rFonts w:ascii="Courier New" w:hAnsi="Courier New" w:cs="Courier New" w:hint="default"/>
      </w:rPr>
    </w:lvl>
    <w:lvl w:ilvl="5" w:tplc="340A0005" w:tentative="1">
      <w:start w:val="1"/>
      <w:numFmt w:val="bullet"/>
      <w:lvlText w:val=""/>
      <w:lvlJc w:val="left"/>
      <w:pPr>
        <w:ind w:left="4006" w:hanging="360"/>
      </w:pPr>
      <w:rPr>
        <w:rFonts w:ascii="Wingdings" w:hAnsi="Wingdings" w:hint="default"/>
      </w:rPr>
    </w:lvl>
    <w:lvl w:ilvl="6" w:tplc="340A0001" w:tentative="1">
      <w:start w:val="1"/>
      <w:numFmt w:val="bullet"/>
      <w:lvlText w:val=""/>
      <w:lvlJc w:val="left"/>
      <w:pPr>
        <w:ind w:left="4726" w:hanging="360"/>
      </w:pPr>
      <w:rPr>
        <w:rFonts w:ascii="Symbol" w:hAnsi="Symbol" w:hint="default"/>
      </w:rPr>
    </w:lvl>
    <w:lvl w:ilvl="7" w:tplc="340A0003" w:tentative="1">
      <w:start w:val="1"/>
      <w:numFmt w:val="bullet"/>
      <w:lvlText w:val="o"/>
      <w:lvlJc w:val="left"/>
      <w:pPr>
        <w:ind w:left="5446" w:hanging="360"/>
      </w:pPr>
      <w:rPr>
        <w:rFonts w:ascii="Courier New" w:hAnsi="Courier New" w:cs="Courier New" w:hint="default"/>
      </w:rPr>
    </w:lvl>
    <w:lvl w:ilvl="8" w:tplc="340A0005" w:tentative="1">
      <w:start w:val="1"/>
      <w:numFmt w:val="bullet"/>
      <w:lvlText w:val=""/>
      <w:lvlJc w:val="left"/>
      <w:pPr>
        <w:ind w:left="6166" w:hanging="360"/>
      </w:pPr>
      <w:rPr>
        <w:rFonts w:ascii="Wingdings" w:hAnsi="Wingdings" w:hint="default"/>
      </w:rPr>
    </w:lvl>
  </w:abstractNum>
  <w:abstractNum w:abstractNumId="6">
    <w:nsid w:val="153A04EC"/>
    <w:multiLevelType w:val="hybridMultilevel"/>
    <w:tmpl w:val="94D8CC9A"/>
    <w:lvl w:ilvl="0" w:tplc="2BC80FC0">
      <w:start w:val="1"/>
      <w:numFmt w:val="upperRoman"/>
      <w:lvlText w:val="%1."/>
      <w:lvlJc w:val="right"/>
      <w:pPr>
        <w:ind w:left="549" w:hanging="360"/>
      </w:pPr>
      <w:rPr>
        <w:b/>
        <w:i w:val="0"/>
        <w:sz w:val="20"/>
        <w:szCs w:val="20"/>
      </w:rPr>
    </w:lvl>
    <w:lvl w:ilvl="1" w:tplc="340A0019">
      <w:start w:val="1"/>
      <w:numFmt w:val="lowerLetter"/>
      <w:lvlText w:val="%2."/>
      <w:lvlJc w:val="left"/>
      <w:pPr>
        <w:ind w:left="1269" w:hanging="360"/>
      </w:pPr>
    </w:lvl>
    <w:lvl w:ilvl="2" w:tplc="340A001B" w:tentative="1">
      <w:start w:val="1"/>
      <w:numFmt w:val="lowerRoman"/>
      <w:lvlText w:val="%3."/>
      <w:lvlJc w:val="right"/>
      <w:pPr>
        <w:ind w:left="1989" w:hanging="180"/>
      </w:pPr>
    </w:lvl>
    <w:lvl w:ilvl="3" w:tplc="340A000F" w:tentative="1">
      <w:start w:val="1"/>
      <w:numFmt w:val="decimal"/>
      <w:lvlText w:val="%4."/>
      <w:lvlJc w:val="left"/>
      <w:pPr>
        <w:ind w:left="2709" w:hanging="360"/>
      </w:pPr>
    </w:lvl>
    <w:lvl w:ilvl="4" w:tplc="340A0019" w:tentative="1">
      <w:start w:val="1"/>
      <w:numFmt w:val="lowerLetter"/>
      <w:lvlText w:val="%5."/>
      <w:lvlJc w:val="left"/>
      <w:pPr>
        <w:ind w:left="3429" w:hanging="360"/>
      </w:pPr>
    </w:lvl>
    <w:lvl w:ilvl="5" w:tplc="340A001B" w:tentative="1">
      <w:start w:val="1"/>
      <w:numFmt w:val="lowerRoman"/>
      <w:lvlText w:val="%6."/>
      <w:lvlJc w:val="right"/>
      <w:pPr>
        <w:ind w:left="4149" w:hanging="180"/>
      </w:pPr>
    </w:lvl>
    <w:lvl w:ilvl="6" w:tplc="340A000F" w:tentative="1">
      <w:start w:val="1"/>
      <w:numFmt w:val="decimal"/>
      <w:lvlText w:val="%7."/>
      <w:lvlJc w:val="left"/>
      <w:pPr>
        <w:ind w:left="4869" w:hanging="360"/>
      </w:pPr>
    </w:lvl>
    <w:lvl w:ilvl="7" w:tplc="340A0019" w:tentative="1">
      <w:start w:val="1"/>
      <w:numFmt w:val="lowerLetter"/>
      <w:lvlText w:val="%8."/>
      <w:lvlJc w:val="left"/>
      <w:pPr>
        <w:ind w:left="5589" w:hanging="360"/>
      </w:pPr>
    </w:lvl>
    <w:lvl w:ilvl="8" w:tplc="340A001B" w:tentative="1">
      <w:start w:val="1"/>
      <w:numFmt w:val="lowerRoman"/>
      <w:lvlText w:val="%9."/>
      <w:lvlJc w:val="right"/>
      <w:pPr>
        <w:ind w:left="6309" w:hanging="180"/>
      </w:pPr>
    </w:lvl>
  </w:abstractNum>
  <w:abstractNum w:abstractNumId="7">
    <w:nsid w:val="15872171"/>
    <w:multiLevelType w:val="hybridMultilevel"/>
    <w:tmpl w:val="01069564"/>
    <w:lvl w:ilvl="0" w:tplc="C5EC6A58">
      <w:start w:val="1"/>
      <w:numFmt w:val="bullet"/>
      <w:lvlText w:val=""/>
      <w:lvlJc w:val="left"/>
      <w:pPr>
        <w:ind w:left="765" w:hanging="360"/>
      </w:pPr>
      <w:rPr>
        <w:rFonts w:ascii="Wingdings" w:hAnsi="Wingdings" w:hint="default"/>
        <w:color w:val="auto"/>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8">
    <w:nsid w:val="1960273F"/>
    <w:multiLevelType w:val="hybridMultilevel"/>
    <w:tmpl w:val="A53EAF54"/>
    <w:lvl w:ilvl="0" w:tplc="69904D9A">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19A20C9A"/>
    <w:multiLevelType w:val="hybridMultilevel"/>
    <w:tmpl w:val="D054DDBE"/>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247D1A82"/>
    <w:multiLevelType w:val="hybridMultilevel"/>
    <w:tmpl w:val="3B24619E"/>
    <w:lvl w:ilvl="0" w:tplc="340A0013">
      <w:start w:val="1"/>
      <w:numFmt w:val="upperRoman"/>
      <w:lvlText w:val="%1."/>
      <w:lvlJc w:val="righ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2531741B"/>
    <w:multiLevelType w:val="hybridMultilevel"/>
    <w:tmpl w:val="E0B410B8"/>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2BBD34AF"/>
    <w:multiLevelType w:val="hybridMultilevel"/>
    <w:tmpl w:val="F12A5C7E"/>
    <w:lvl w:ilvl="0" w:tplc="340A0019">
      <w:start w:val="1"/>
      <w:numFmt w:val="lowerLetter"/>
      <w:lvlText w:val="%1."/>
      <w:lvlJc w:val="left"/>
      <w:pPr>
        <w:ind w:left="360" w:hanging="360"/>
      </w:pPr>
    </w:lvl>
    <w:lvl w:ilvl="1" w:tplc="2BC80FC0">
      <w:start w:val="1"/>
      <w:numFmt w:val="upperRoman"/>
      <w:lvlText w:val="%2."/>
      <w:lvlJc w:val="right"/>
      <w:pPr>
        <w:ind w:left="1080" w:hanging="360"/>
      </w:pPr>
      <w:rPr>
        <w:i w:val="0"/>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2D9D1E56"/>
    <w:multiLevelType w:val="hybridMultilevel"/>
    <w:tmpl w:val="2690EE1A"/>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nsid w:val="34A847F5"/>
    <w:multiLevelType w:val="hybridMultilevel"/>
    <w:tmpl w:val="7516563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34DE53D2"/>
    <w:multiLevelType w:val="hybridMultilevel"/>
    <w:tmpl w:val="F32C684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6">
    <w:nsid w:val="3AD52E38"/>
    <w:multiLevelType w:val="hybridMultilevel"/>
    <w:tmpl w:val="73F02036"/>
    <w:lvl w:ilvl="0" w:tplc="340A0005">
      <w:start w:val="1"/>
      <w:numFmt w:val="bullet"/>
      <w:lvlText w:val=""/>
      <w:lvlJc w:val="left"/>
      <w:pPr>
        <w:ind w:left="1080" w:hanging="360"/>
      </w:pPr>
      <w:rPr>
        <w:rFonts w:ascii="Wingdings" w:hAnsi="Wingdings"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nsid w:val="3D1B697B"/>
    <w:multiLevelType w:val="hybridMultilevel"/>
    <w:tmpl w:val="BFE689FE"/>
    <w:lvl w:ilvl="0" w:tplc="BF40B2B0">
      <w:start w:val="1"/>
      <w:numFmt w:val="decimal"/>
      <w:lvlText w:val="%1."/>
      <w:lvlJc w:val="left"/>
      <w:pPr>
        <w:ind w:left="720" w:hanging="360"/>
      </w:pPr>
      <w:rPr>
        <w:rFonts w:cs="Times New Roman"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A82C4F7A"/>
    <w:lvl w:ilvl="0">
      <w:start w:val="1"/>
      <w:numFmt w:val="decimal"/>
      <w:pStyle w:val="Ttulo1"/>
      <w:lvlText w:val="%1."/>
      <w:lvlJc w:val="left"/>
      <w:pPr>
        <w:ind w:left="432" w:hanging="432"/>
      </w:pPr>
      <w:rPr>
        <w:rFonts w:hint="default"/>
        <w:b w:val="0"/>
        <w:sz w:val="18"/>
      </w:rPr>
    </w:lvl>
    <w:lvl w:ilvl="1">
      <w:start w:val="1"/>
      <w:numFmt w:val="decimal"/>
      <w:pStyle w:val="Ttulo2"/>
      <w:lvlText w:val="%1.%2."/>
      <w:lvlJc w:val="left"/>
      <w:pPr>
        <w:ind w:left="576" w:hanging="576"/>
      </w:pPr>
      <w:rPr>
        <w:rFonts w:hint="default"/>
        <w:color w:val="auto"/>
        <w:sz w:val="22"/>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79F68A1"/>
    <w:multiLevelType w:val="hybridMultilevel"/>
    <w:tmpl w:val="7F84889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nsid w:val="48C57292"/>
    <w:multiLevelType w:val="hybridMultilevel"/>
    <w:tmpl w:val="8244FF3E"/>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nsid w:val="4BB4057B"/>
    <w:multiLevelType w:val="hybridMultilevel"/>
    <w:tmpl w:val="ED7A0184"/>
    <w:lvl w:ilvl="0" w:tplc="8384C9B8">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F843155"/>
    <w:multiLevelType w:val="hybridMultilevel"/>
    <w:tmpl w:val="7A60214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35B198D"/>
    <w:multiLevelType w:val="multilevel"/>
    <w:tmpl w:val="D4AED36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71F1A55"/>
    <w:multiLevelType w:val="hybridMultilevel"/>
    <w:tmpl w:val="BBDA2EB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7CB53AA"/>
    <w:multiLevelType w:val="hybridMultilevel"/>
    <w:tmpl w:val="F1ECB32C"/>
    <w:lvl w:ilvl="0" w:tplc="12A6CF32">
      <w:start w:val="1"/>
      <w:numFmt w:val="decimal"/>
      <w:lvlText w:val="%1."/>
      <w:lvlJc w:val="left"/>
      <w:pPr>
        <w:ind w:left="360" w:hanging="360"/>
      </w:pPr>
      <w:rPr>
        <w:rFonts w:hint="default"/>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585C03FD"/>
    <w:multiLevelType w:val="hybridMultilevel"/>
    <w:tmpl w:val="E0B410B8"/>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5AE95DCD"/>
    <w:multiLevelType w:val="hybridMultilevel"/>
    <w:tmpl w:val="96DE658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nsid w:val="5DC926D4"/>
    <w:multiLevelType w:val="hybridMultilevel"/>
    <w:tmpl w:val="B07AB980"/>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nsid w:val="60434370"/>
    <w:multiLevelType w:val="hybridMultilevel"/>
    <w:tmpl w:val="6CAA20B6"/>
    <w:lvl w:ilvl="0" w:tplc="6C5C8EB0">
      <w:start w:val="1"/>
      <w:numFmt w:val="decimal"/>
      <w:lvlText w:val="%1."/>
      <w:lvlJc w:val="left"/>
      <w:pPr>
        <w:ind w:left="1428" w:hanging="360"/>
      </w:pPr>
      <w:rPr>
        <w:rFonts w:hint="default"/>
        <w:color w:val="101010"/>
      </w:rPr>
    </w:lvl>
    <w:lvl w:ilvl="1" w:tplc="340A0019">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30">
    <w:nsid w:val="645423C2"/>
    <w:multiLevelType w:val="hybridMultilevel"/>
    <w:tmpl w:val="C2B6576A"/>
    <w:lvl w:ilvl="0" w:tplc="E45E9F76">
      <w:start w:val="1"/>
      <w:numFmt w:val="upperRoman"/>
      <w:lvlText w:val="%1."/>
      <w:lvlJc w:val="right"/>
      <w:pPr>
        <w:ind w:left="549" w:hanging="360"/>
      </w:pPr>
      <w:rPr>
        <w:b w:val="0"/>
        <w:i w:val="0"/>
        <w:sz w:val="20"/>
        <w:szCs w:val="20"/>
      </w:rPr>
    </w:lvl>
    <w:lvl w:ilvl="1" w:tplc="340A0019">
      <w:start w:val="1"/>
      <w:numFmt w:val="lowerLetter"/>
      <w:lvlText w:val="%2."/>
      <w:lvlJc w:val="left"/>
      <w:pPr>
        <w:ind w:left="1269" w:hanging="360"/>
      </w:pPr>
    </w:lvl>
    <w:lvl w:ilvl="2" w:tplc="340A001B" w:tentative="1">
      <w:start w:val="1"/>
      <w:numFmt w:val="lowerRoman"/>
      <w:lvlText w:val="%3."/>
      <w:lvlJc w:val="right"/>
      <w:pPr>
        <w:ind w:left="1989" w:hanging="180"/>
      </w:pPr>
    </w:lvl>
    <w:lvl w:ilvl="3" w:tplc="340A000F" w:tentative="1">
      <w:start w:val="1"/>
      <w:numFmt w:val="decimal"/>
      <w:lvlText w:val="%4."/>
      <w:lvlJc w:val="left"/>
      <w:pPr>
        <w:ind w:left="2709" w:hanging="360"/>
      </w:pPr>
    </w:lvl>
    <w:lvl w:ilvl="4" w:tplc="340A0019" w:tentative="1">
      <w:start w:val="1"/>
      <w:numFmt w:val="lowerLetter"/>
      <w:lvlText w:val="%5."/>
      <w:lvlJc w:val="left"/>
      <w:pPr>
        <w:ind w:left="3429" w:hanging="360"/>
      </w:pPr>
    </w:lvl>
    <w:lvl w:ilvl="5" w:tplc="340A001B" w:tentative="1">
      <w:start w:val="1"/>
      <w:numFmt w:val="lowerRoman"/>
      <w:lvlText w:val="%6."/>
      <w:lvlJc w:val="right"/>
      <w:pPr>
        <w:ind w:left="4149" w:hanging="180"/>
      </w:pPr>
    </w:lvl>
    <w:lvl w:ilvl="6" w:tplc="340A000F" w:tentative="1">
      <w:start w:val="1"/>
      <w:numFmt w:val="decimal"/>
      <w:lvlText w:val="%7."/>
      <w:lvlJc w:val="left"/>
      <w:pPr>
        <w:ind w:left="4869" w:hanging="360"/>
      </w:pPr>
    </w:lvl>
    <w:lvl w:ilvl="7" w:tplc="340A0019" w:tentative="1">
      <w:start w:val="1"/>
      <w:numFmt w:val="lowerLetter"/>
      <w:lvlText w:val="%8."/>
      <w:lvlJc w:val="left"/>
      <w:pPr>
        <w:ind w:left="5589" w:hanging="360"/>
      </w:pPr>
    </w:lvl>
    <w:lvl w:ilvl="8" w:tplc="340A001B" w:tentative="1">
      <w:start w:val="1"/>
      <w:numFmt w:val="lowerRoman"/>
      <w:lvlText w:val="%9."/>
      <w:lvlJc w:val="right"/>
      <w:pPr>
        <w:ind w:left="6309" w:hanging="180"/>
      </w:pPr>
    </w:lvl>
  </w:abstractNum>
  <w:abstractNum w:abstractNumId="31">
    <w:nsid w:val="66C902FF"/>
    <w:multiLevelType w:val="hybridMultilevel"/>
    <w:tmpl w:val="41886662"/>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77D0185"/>
    <w:multiLevelType w:val="hybridMultilevel"/>
    <w:tmpl w:val="FCFA89E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nsid w:val="67C54B47"/>
    <w:multiLevelType w:val="hybridMultilevel"/>
    <w:tmpl w:val="58C29E6E"/>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4">
    <w:nsid w:val="6D011B29"/>
    <w:multiLevelType w:val="hybridMultilevel"/>
    <w:tmpl w:val="534AAECE"/>
    <w:lvl w:ilvl="0" w:tplc="DDC4265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68B132F"/>
    <w:multiLevelType w:val="hybridMultilevel"/>
    <w:tmpl w:val="3B24619E"/>
    <w:lvl w:ilvl="0" w:tplc="340A0013">
      <w:start w:val="1"/>
      <w:numFmt w:val="upperRoman"/>
      <w:lvlText w:val="%1."/>
      <w:lvlJc w:val="righ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8"/>
  </w:num>
  <w:num w:numId="2">
    <w:abstractNumId w:val="7"/>
  </w:num>
  <w:num w:numId="3">
    <w:abstractNumId w:val="1"/>
  </w:num>
  <w:num w:numId="4">
    <w:abstractNumId w:val="13"/>
  </w:num>
  <w:num w:numId="5">
    <w:abstractNumId w:val="24"/>
  </w:num>
  <w:num w:numId="6">
    <w:abstractNumId w:val="11"/>
  </w:num>
  <w:num w:numId="7">
    <w:abstractNumId w:val="22"/>
  </w:num>
  <w:num w:numId="8">
    <w:abstractNumId w:val="0"/>
  </w:num>
  <w:num w:numId="9">
    <w:abstractNumId w:val="5"/>
  </w:num>
  <w:num w:numId="10">
    <w:abstractNumId w:val="4"/>
  </w:num>
  <w:num w:numId="11">
    <w:abstractNumId w:val="2"/>
  </w:num>
  <w:num w:numId="12">
    <w:abstractNumId w:val="9"/>
  </w:num>
  <w:num w:numId="13">
    <w:abstractNumId w:val="21"/>
  </w:num>
  <w:num w:numId="14">
    <w:abstractNumId w:val="26"/>
  </w:num>
  <w:num w:numId="15">
    <w:abstractNumId w:val="27"/>
  </w:num>
  <w:num w:numId="16">
    <w:abstractNumId w:val="12"/>
  </w:num>
  <w:num w:numId="17">
    <w:abstractNumId w:val="25"/>
  </w:num>
  <w:num w:numId="18">
    <w:abstractNumId w:val="28"/>
  </w:num>
  <w:num w:numId="19">
    <w:abstractNumId w:val="16"/>
  </w:num>
  <w:num w:numId="20">
    <w:abstractNumId w:val="29"/>
  </w:num>
  <w:num w:numId="21">
    <w:abstractNumId w:val="15"/>
  </w:num>
  <w:num w:numId="22">
    <w:abstractNumId w:val="6"/>
  </w:num>
  <w:num w:numId="23">
    <w:abstractNumId w:val="23"/>
  </w:num>
  <w:num w:numId="24">
    <w:abstractNumId w:val="33"/>
  </w:num>
  <w:num w:numId="25">
    <w:abstractNumId w:val="32"/>
  </w:num>
  <w:num w:numId="26">
    <w:abstractNumId w:val="20"/>
  </w:num>
  <w:num w:numId="27">
    <w:abstractNumId w:val="17"/>
  </w:num>
  <w:num w:numId="28">
    <w:abstractNumId w:val="34"/>
  </w:num>
  <w:num w:numId="29">
    <w:abstractNumId w:val="8"/>
  </w:num>
  <w:num w:numId="30">
    <w:abstractNumId w:val="3"/>
  </w:num>
  <w:num w:numId="31">
    <w:abstractNumId w:val="31"/>
  </w:num>
  <w:num w:numId="32">
    <w:abstractNumId w:val="30"/>
  </w:num>
  <w:num w:numId="33">
    <w:abstractNumId w:val="35"/>
  </w:num>
  <w:num w:numId="34">
    <w:abstractNumId w:val="10"/>
  </w:num>
  <w:num w:numId="35">
    <w:abstractNumId w:val="14"/>
  </w:num>
  <w:num w:numId="36">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66E"/>
    <w:rsid w:val="000006A9"/>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0BF7"/>
    <w:rsid w:val="00010D0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598"/>
    <w:rsid w:val="00031CDC"/>
    <w:rsid w:val="000321FC"/>
    <w:rsid w:val="00032BC7"/>
    <w:rsid w:val="00032BEE"/>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57820"/>
    <w:rsid w:val="00060CEE"/>
    <w:rsid w:val="000613BF"/>
    <w:rsid w:val="00061A13"/>
    <w:rsid w:val="000624CE"/>
    <w:rsid w:val="0006259B"/>
    <w:rsid w:val="0006267A"/>
    <w:rsid w:val="000643D4"/>
    <w:rsid w:val="000644EA"/>
    <w:rsid w:val="00064B76"/>
    <w:rsid w:val="00064E0F"/>
    <w:rsid w:val="0006599F"/>
    <w:rsid w:val="00065CBB"/>
    <w:rsid w:val="00066188"/>
    <w:rsid w:val="000667E1"/>
    <w:rsid w:val="00066E7A"/>
    <w:rsid w:val="00067155"/>
    <w:rsid w:val="00067715"/>
    <w:rsid w:val="00071004"/>
    <w:rsid w:val="0007139D"/>
    <w:rsid w:val="00071ABB"/>
    <w:rsid w:val="00071C5B"/>
    <w:rsid w:val="0007229B"/>
    <w:rsid w:val="000728A8"/>
    <w:rsid w:val="000730EC"/>
    <w:rsid w:val="000745F3"/>
    <w:rsid w:val="0007466F"/>
    <w:rsid w:val="000747F0"/>
    <w:rsid w:val="00075A70"/>
    <w:rsid w:val="000766E6"/>
    <w:rsid w:val="00076AEF"/>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5C7C"/>
    <w:rsid w:val="00096213"/>
    <w:rsid w:val="00096366"/>
    <w:rsid w:val="00096587"/>
    <w:rsid w:val="000A004C"/>
    <w:rsid w:val="000A027D"/>
    <w:rsid w:val="000A0A40"/>
    <w:rsid w:val="000A0E19"/>
    <w:rsid w:val="000A216C"/>
    <w:rsid w:val="000A3133"/>
    <w:rsid w:val="000A321B"/>
    <w:rsid w:val="000A3227"/>
    <w:rsid w:val="000A38C4"/>
    <w:rsid w:val="000A46D4"/>
    <w:rsid w:val="000A48D7"/>
    <w:rsid w:val="000A4D15"/>
    <w:rsid w:val="000A62F6"/>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181"/>
    <w:rsid w:val="000B76EF"/>
    <w:rsid w:val="000B795B"/>
    <w:rsid w:val="000B7F06"/>
    <w:rsid w:val="000C0369"/>
    <w:rsid w:val="000C052E"/>
    <w:rsid w:val="000C07FD"/>
    <w:rsid w:val="000C128D"/>
    <w:rsid w:val="000C2348"/>
    <w:rsid w:val="000C2811"/>
    <w:rsid w:val="000C5064"/>
    <w:rsid w:val="000C63A4"/>
    <w:rsid w:val="000C72A7"/>
    <w:rsid w:val="000C76C0"/>
    <w:rsid w:val="000D03DA"/>
    <w:rsid w:val="000D079E"/>
    <w:rsid w:val="000D1CFD"/>
    <w:rsid w:val="000D259C"/>
    <w:rsid w:val="000D3D2A"/>
    <w:rsid w:val="000D4297"/>
    <w:rsid w:val="000D47B9"/>
    <w:rsid w:val="000D5DA4"/>
    <w:rsid w:val="000D607C"/>
    <w:rsid w:val="000D6468"/>
    <w:rsid w:val="000D6F8D"/>
    <w:rsid w:val="000D703E"/>
    <w:rsid w:val="000D7453"/>
    <w:rsid w:val="000E0232"/>
    <w:rsid w:val="000E0ADA"/>
    <w:rsid w:val="000E0AF3"/>
    <w:rsid w:val="000E0B34"/>
    <w:rsid w:val="000E257A"/>
    <w:rsid w:val="000E2BCC"/>
    <w:rsid w:val="000E4100"/>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9C6"/>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EE9"/>
    <w:rsid w:val="00106F43"/>
    <w:rsid w:val="0010707C"/>
    <w:rsid w:val="001078C3"/>
    <w:rsid w:val="0011126A"/>
    <w:rsid w:val="0011210B"/>
    <w:rsid w:val="00112F5A"/>
    <w:rsid w:val="001136B0"/>
    <w:rsid w:val="00114819"/>
    <w:rsid w:val="00114CDD"/>
    <w:rsid w:val="00114F6F"/>
    <w:rsid w:val="001157D9"/>
    <w:rsid w:val="001173C8"/>
    <w:rsid w:val="00117CCF"/>
    <w:rsid w:val="001213FE"/>
    <w:rsid w:val="001229FA"/>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3A"/>
    <w:rsid w:val="00140182"/>
    <w:rsid w:val="00140395"/>
    <w:rsid w:val="001405F0"/>
    <w:rsid w:val="00140D14"/>
    <w:rsid w:val="00140E0D"/>
    <w:rsid w:val="00141036"/>
    <w:rsid w:val="001412BE"/>
    <w:rsid w:val="00142515"/>
    <w:rsid w:val="001427F8"/>
    <w:rsid w:val="001437AB"/>
    <w:rsid w:val="00143D2D"/>
    <w:rsid w:val="0014512A"/>
    <w:rsid w:val="00145CEB"/>
    <w:rsid w:val="001462E0"/>
    <w:rsid w:val="00147E1B"/>
    <w:rsid w:val="0015012C"/>
    <w:rsid w:val="001502FD"/>
    <w:rsid w:val="00150434"/>
    <w:rsid w:val="00150650"/>
    <w:rsid w:val="001516D4"/>
    <w:rsid w:val="00152606"/>
    <w:rsid w:val="001528A4"/>
    <w:rsid w:val="00152BEC"/>
    <w:rsid w:val="00153445"/>
    <w:rsid w:val="00154606"/>
    <w:rsid w:val="00154906"/>
    <w:rsid w:val="00155E0B"/>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7DD"/>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062"/>
    <w:rsid w:val="001745DB"/>
    <w:rsid w:val="001749EF"/>
    <w:rsid w:val="00174DA8"/>
    <w:rsid w:val="00175895"/>
    <w:rsid w:val="0017599F"/>
    <w:rsid w:val="001762A9"/>
    <w:rsid w:val="001779AA"/>
    <w:rsid w:val="00177CCC"/>
    <w:rsid w:val="00180229"/>
    <w:rsid w:val="0018023D"/>
    <w:rsid w:val="001806E7"/>
    <w:rsid w:val="00182961"/>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950"/>
    <w:rsid w:val="001B3D23"/>
    <w:rsid w:val="001B3E32"/>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95B"/>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1F77CE"/>
    <w:rsid w:val="0020034A"/>
    <w:rsid w:val="00201037"/>
    <w:rsid w:val="00201F5E"/>
    <w:rsid w:val="002023A9"/>
    <w:rsid w:val="00202A97"/>
    <w:rsid w:val="00202C10"/>
    <w:rsid w:val="00203904"/>
    <w:rsid w:val="00203FC8"/>
    <w:rsid w:val="002041E0"/>
    <w:rsid w:val="00204F4A"/>
    <w:rsid w:val="00205F3E"/>
    <w:rsid w:val="00206810"/>
    <w:rsid w:val="0020745E"/>
    <w:rsid w:val="002075BD"/>
    <w:rsid w:val="002101DD"/>
    <w:rsid w:val="00210DC6"/>
    <w:rsid w:val="00211110"/>
    <w:rsid w:val="00211207"/>
    <w:rsid w:val="00213626"/>
    <w:rsid w:val="00213FEE"/>
    <w:rsid w:val="002142CA"/>
    <w:rsid w:val="00214CA9"/>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6B9"/>
    <w:rsid w:val="0022587E"/>
    <w:rsid w:val="002264D0"/>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3B96"/>
    <w:rsid w:val="00234A03"/>
    <w:rsid w:val="00234AA0"/>
    <w:rsid w:val="00234EFE"/>
    <w:rsid w:val="00235364"/>
    <w:rsid w:val="00235DC7"/>
    <w:rsid w:val="0023602F"/>
    <w:rsid w:val="00236583"/>
    <w:rsid w:val="002366E9"/>
    <w:rsid w:val="002402CF"/>
    <w:rsid w:val="002403C0"/>
    <w:rsid w:val="0024106B"/>
    <w:rsid w:val="00241AF3"/>
    <w:rsid w:val="0024310D"/>
    <w:rsid w:val="002437CC"/>
    <w:rsid w:val="002449F3"/>
    <w:rsid w:val="00244B8C"/>
    <w:rsid w:val="002457D3"/>
    <w:rsid w:val="00245881"/>
    <w:rsid w:val="00245C77"/>
    <w:rsid w:val="0024620A"/>
    <w:rsid w:val="00247085"/>
    <w:rsid w:val="0024720C"/>
    <w:rsid w:val="00250703"/>
    <w:rsid w:val="002508D1"/>
    <w:rsid w:val="00250BCF"/>
    <w:rsid w:val="00250E09"/>
    <w:rsid w:val="00250F03"/>
    <w:rsid w:val="002511A9"/>
    <w:rsid w:val="0025129B"/>
    <w:rsid w:val="002513B2"/>
    <w:rsid w:val="00252113"/>
    <w:rsid w:val="0025271A"/>
    <w:rsid w:val="00252A13"/>
    <w:rsid w:val="002535B4"/>
    <w:rsid w:val="002536D9"/>
    <w:rsid w:val="00255BCB"/>
    <w:rsid w:val="00255D3F"/>
    <w:rsid w:val="0025629B"/>
    <w:rsid w:val="002564E0"/>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60D"/>
    <w:rsid w:val="002A234E"/>
    <w:rsid w:val="002A2426"/>
    <w:rsid w:val="002A2E40"/>
    <w:rsid w:val="002A35CA"/>
    <w:rsid w:val="002A3F87"/>
    <w:rsid w:val="002A4DC1"/>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64F"/>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06"/>
    <w:rsid w:val="002E0155"/>
    <w:rsid w:val="002E1A50"/>
    <w:rsid w:val="002E28D3"/>
    <w:rsid w:val="002E356D"/>
    <w:rsid w:val="002E49EE"/>
    <w:rsid w:val="002E56AC"/>
    <w:rsid w:val="002E606C"/>
    <w:rsid w:val="002E6CF9"/>
    <w:rsid w:val="002E7609"/>
    <w:rsid w:val="002E7D02"/>
    <w:rsid w:val="002E7E85"/>
    <w:rsid w:val="002F0A12"/>
    <w:rsid w:val="002F10EE"/>
    <w:rsid w:val="002F24AE"/>
    <w:rsid w:val="002F275D"/>
    <w:rsid w:val="002F2B91"/>
    <w:rsid w:val="002F3175"/>
    <w:rsid w:val="002F3D5C"/>
    <w:rsid w:val="002F4826"/>
    <w:rsid w:val="002F4C29"/>
    <w:rsid w:val="002F5007"/>
    <w:rsid w:val="002F53E8"/>
    <w:rsid w:val="002F5A3E"/>
    <w:rsid w:val="002F7100"/>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2AA"/>
    <w:rsid w:val="003126A6"/>
    <w:rsid w:val="00312859"/>
    <w:rsid w:val="0031288C"/>
    <w:rsid w:val="00313356"/>
    <w:rsid w:val="00313A76"/>
    <w:rsid w:val="00313C07"/>
    <w:rsid w:val="00313DCE"/>
    <w:rsid w:val="00313E65"/>
    <w:rsid w:val="0031423A"/>
    <w:rsid w:val="003145BB"/>
    <w:rsid w:val="00314BD9"/>
    <w:rsid w:val="003151B8"/>
    <w:rsid w:val="003154A4"/>
    <w:rsid w:val="00315EDD"/>
    <w:rsid w:val="003161C4"/>
    <w:rsid w:val="0031690C"/>
    <w:rsid w:val="00316D2F"/>
    <w:rsid w:val="00317531"/>
    <w:rsid w:val="0031764D"/>
    <w:rsid w:val="00317B4E"/>
    <w:rsid w:val="00317CDB"/>
    <w:rsid w:val="00320050"/>
    <w:rsid w:val="0032011E"/>
    <w:rsid w:val="00320209"/>
    <w:rsid w:val="00320535"/>
    <w:rsid w:val="00321539"/>
    <w:rsid w:val="00322B23"/>
    <w:rsid w:val="00323004"/>
    <w:rsid w:val="003230C2"/>
    <w:rsid w:val="00324EA3"/>
    <w:rsid w:val="00326669"/>
    <w:rsid w:val="003276C8"/>
    <w:rsid w:val="00327B7F"/>
    <w:rsid w:val="00327E47"/>
    <w:rsid w:val="00327E68"/>
    <w:rsid w:val="003301DC"/>
    <w:rsid w:val="003307F8"/>
    <w:rsid w:val="00331741"/>
    <w:rsid w:val="003317EB"/>
    <w:rsid w:val="00331CB8"/>
    <w:rsid w:val="00332602"/>
    <w:rsid w:val="00332E3C"/>
    <w:rsid w:val="00333529"/>
    <w:rsid w:val="00333561"/>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3F2"/>
    <w:rsid w:val="00353892"/>
    <w:rsid w:val="00353D48"/>
    <w:rsid w:val="00353F0A"/>
    <w:rsid w:val="00355B73"/>
    <w:rsid w:val="003564D0"/>
    <w:rsid w:val="00356891"/>
    <w:rsid w:val="00356F1D"/>
    <w:rsid w:val="00357B3F"/>
    <w:rsid w:val="003608D4"/>
    <w:rsid w:val="00360A74"/>
    <w:rsid w:val="003618B3"/>
    <w:rsid w:val="0036257B"/>
    <w:rsid w:val="003639D0"/>
    <w:rsid w:val="00364D1A"/>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0D6"/>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9BD"/>
    <w:rsid w:val="00396E5D"/>
    <w:rsid w:val="003A0DCD"/>
    <w:rsid w:val="003A141A"/>
    <w:rsid w:val="003A14ED"/>
    <w:rsid w:val="003A15A0"/>
    <w:rsid w:val="003A1E28"/>
    <w:rsid w:val="003A231D"/>
    <w:rsid w:val="003A29C8"/>
    <w:rsid w:val="003A3080"/>
    <w:rsid w:val="003A3B4F"/>
    <w:rsid w:val="003A3B66"/>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498"/>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0FA"/>
    <w:rsid w:val="003E087A"/>
    <w:rsid w:val="003E1781"/>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1EA"/>
    <w:rsid w:val="003F0CD0"/>
    <w:rsid w:val="003F2503"/>
    <w:rsid w:val="003F29F5"/>
    <w:rsid w:val="003F2A1E"/>
    <w:rsid w:val="003F2DDE"/>
    <w:rsid w:val="003F2E83"/>
    <w:rsid w:val="003F348F"/>
    <w:rsid w:val="003F42D1"/>
    <w:rsid w:val="003F445D"/>
    <w:rsid w:val="003F45CD"/>
    <w:rsid w:val="003F5557"/>
    <w:rsid w:val="003F6A79"/>
    <w:rsid w:val="003F6A98"/>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39E"/>
    <w:rsid w:val="00406C7D"/>
    <w:rsid w:val="00407008"/>
    <w:rsid w:val="00410B2C"/>
    <w:rsid w:val="00410E97"/>
    <w:rsid w:val="00411E4F"/>
    <w:rsid w:val="00411EBB"/>
    <w:rsid w:val="00412AF1"/>
    <w:rsid w:val="00413732"/>
    <w:rsid w:val="00413B60"/>
    <w:rsid w:val="00413EC4"/>
    <w:rsid w:val="004142EF"/>
    <w:rsid w:val="004144D0"/>
    <w:rsid w:val="004155AC"/>
    <w:rsid w:val="004155C8"/>
    <w:rsid w:val="00417062"/>
    <w:rsid w:val="004210EA"/>
    <w:rsid w:val="0042154A"/>
    <w:rsid w:val="004218A5"/>
    <w:rsid w:val="00421B7F"/>
    <w:rsid w:val="00421FA9"/>
    <w:rsid w:val="004227AB"/>
    <w:rsid w:val="00423337"/>
    <w:rsid w:val="0042374D"/>
    <w:rsid w:val="00423A56"/>
    <w:rsid w:val="00423AEA"/>
    <w:rsid w:val="00425361"/>
    <w:rsid w:val="00426252"/>
    <w:rsid w:val="00426952"/>
    <w:rsid w:val="0042727C"/>
    <w:rsid w:val="00427620"/>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5F6"/>
    <w:rsid w:val="004379EE"/>
    <w:rsid w:val="00437A64"/>
    <w:rsid w:val="004404C2"/>
    <w:rsid w:val="00440575"/>
    <w:rsid w:val="00440CF3"/>
    <w:rsid w:val="00442855"/>
    <w:rsid w:val="00442C02"/>
    <w:rsid w:val="00443E10"/>
    <w:rsid w:val="0044417B"/>
    <w:rsid w:val="00444804"/>
    <w:rsid w:val="004449C5"/>
    <w:rsid w:val="004451A0"/>
    <w:rsid w:val="00445553"/>
    <w:rsid w:val="00445C20"/>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DBB"/>
    <w:rsid w:val="00456EC8"/>
    <w:rsid w:val="00461B5E"/>
    <w:rsid w:val="00462BB1"/>
    <w:rsid w:val="00462F68"/>
    <w:rsid w:val="004638B4"/>
    <w:rsid w:val="004648A4"/>
    <w:rsid w:val="0046541D"/>
    <w:rsid w:val="00465A70"/>
    <w:rsid w:val="00466427"/>
    <w:rsid w:val="00466594"/>
    <w:rsid w:val="004667FC"/>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03C3"/>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4ABB"/>
    <w:rsid w:val="004A5A17"/>
    <w:rsid w:val="004A636C"/>
    <w:rsid w:val="004A643E"/>
    <w:rsid w:val="004A6995"/>
    <w:rsid w:val="004A6FAF"/>
    <w:rsid w:val="004A7056"/>
    <w:rsid w:val="004B0636"/>
    <w:rsid w:val="004B1613"/>
    <w:rsid w:val="004B1647"/>
    <w:rsid w:val="004B19F7"/>
    <w:rsid w:val="004B1A35"/>
    <w:rsid w:val="004B1B78"/>
    <w:rsid w:val="004B1F2E"/>
    <w:rsid w:val="004B2F8D"/>
    <w:rsid w:val="004B35AA"/>
    <w:rsid w:val="004B3828"/>
    <w:rsid w:val="004B3990"/>
    <w:rsid w:val="004B429B"/>
    <w:rsid w:val="004B4B9A"/>
    <w:rsid w:val="004B5875"/>
    <w:rsid w:val="004B61BE"/>
    <w:rsid w:val="004B6F25"/>
    <w:rsid w:val="004B7A34"/>
    <w:rsid w:val="004C0B67"/>
    <w:rsid w:val="004C0C1E"/>
    <w:rsid w:val="004C0CAC"/>
    <w:rsid w:val="004C19B4"/>
    <w:rsid w:val="004C2673"/>
    <w:rsid w:val="004C2838"/>
    <w:rsid w:val="004C3272"/>
    <w:rsid w:val="004C3542"/>
    <w:rsid w:val="004C4105"/>
    <w:rsid w:val="004C4432"/>
    <w:rsid w:val="004C4C3D"/>
    <w:rsid w:val="004C4F88"/>
    <w:rsid w:val="004C5519"/>
    <w:rsid w:val="004C6286"/>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68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6A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981"/>
    <w:rsid w:val="00516E42"/>
    <w:rsid w:val="005212B3"/>
    <w:rsid w:val="00521530"/>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47D71"/>
    <w:rsid w:val="0055048E"/>
    <w:rsid w:val="00551662"/>
    <w:rsid w:val="00551817"/>
    <w:rsid w:val="00551901"/>
    <w:rsid w:val="00551E33"/>
    <w:rsid w:val="005521FF"/>
    <w:rsid w:val="00552473"/>
    <w:rsid w:val="0055272F"/>
    <w:rsid w:val="00553469"/>
    <w:rsid w:val="00553D2C"/>
    <w:rsid w:val="00553E0A"/>
    <w:rsid w:val="00554B29"/>
    <w:rsid w:val="005560B0"/>
    <w:rsid w:val="00556C53"/>
    <w:rsid w:val="0055760F"/>
    <w:rsid w:val="00557733"/>
    <w:rsid w:val="0056059E"/>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38A"/>
    <w:rsid w:val="005A36D8"/>
    <w:rsid w:val="005A4A73"/>
    <w:rsid w:val="005A5169"/>
    <w:rsid w:val="005A6BE1"/>
    <w:rsid w:val="005A707B"/>
    <w:rsid w:val="005A76BD"/>
    <w:rsid w:val="005A7B47"/>
    <w:rsid w:val="005B070B"/>
    <w:rsid w:val="005B0A3E"/>
    <w:rsid w:val="005B1122"/>
    <w:rsid w:val="005B309A"/>
    <w:rsid w:val="005B38F1"/>
    <w:rsid w:val="005B39A7"/>
    <w:rsid w:val="005B39C3"/>
    <w:rsid w:val="005B5515"/>
    <w:rsid w:val="005B5632"/>
    <w:rsid w:val="005B6CC1"/>
    <w:rsid w:val="005B72EA"/>
    <w:rsid w:val="005B73BA"/>
    <w:rsid w:val="005B76B0"/>
    <w:rsid w:val="005B7A1D"/>
    <w:rsid w:val="005B7D61"/>
    <w:rsid w:val="005C0DC7"/>
    <w:rsid w:val="005C1196"/>
    <w:rsid w:val="005C14D3"/>
    <w:rsid w:val="005C1760"/>
    <w:rsid w:val="005C20AF"/>
    <w:rsid w:val="005C2A02"/>
    <w:rsid w:val="005C2EB3"/>
    <w:rsid w:val="005C3396"/>
    <w:rsid w:val="005C35EF"/>
    <w:rsid w:val="005C3CB5"/>
    <w:rsid w:val="005C3CEF"/>
    <w:rsid w:val="005C4BF1"/>
    <w:rsid w:val="005C5A92"/>
    <w:rsid w:val="005C71AA"/>
    <w:rsid w:val="005C76F0"/>
    <w:rsid w:val="005C7820"/>
    <w:rsid w:val="005C7B1F"/>
    <w:rsid w:val="005D0362"/>
    <w:rsid w:val="005D1342"/>
    <w:rsid w:val="005D13E6"/>
    <w:rsid w:val="005D20F1"/>
    <w:rsid w:val="005D2ED0"/>
    <w:rsid w:val="005D34ED"/>
    <w:rsid w:val="005D3716"/>
    <w:rsid w:val="005D4D9F"/>
    <w:rsid w:val="005D53B4"/>
    <w:rsid w:val="005D6975"/>
    <w:rsid w:val="005D69B8"/>
    <w:rsid w:val="005D6F69"/>
    <w:rsid w:val="005D728A"/>
    <w:rsid w:val="005D74DB"/>
    <w:rsid w:val="005E13D8"/>
    <w:rsid w:val="005E1B47"/>
    <w:rsid w:val="005E4562"/>
    <w:rsid w:val="005E49C4"/>
    <w:rsid w:val="005E5C17"/>
    <w:rsid w:val="005E652B"/>
    <w:rsid w:val="005E6B2C"/>
    <w:rsid w:val="005E795F"/>
    <w:rsid w:val="005E79EC"/>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B7"/>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1D"/>
    <w:rsid w:val="006127EB"/>
    <w:rsid w:val="00612E3B"/>
    <w:rsid w:val="00612EF2"/>
    <w:rsid w:val="0061341B"/>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BD6"/>
    <w:rsid w:val="00632DD4"/>
    <w:rsid w:val="00632EB8"/>
    <w:rsid w:val="00633274"/>
    <w:rsid w:val="00633385"/>
    <w:rsid w:val="00633A9F"/>
    <w:rsid w:val="006347A4"/>
    <w:rsid w:val="00634A6D"/>
    <w:rsid w:val="00634CAA"/>
    <w:rsid w:val="00634D6D"/>
    <w:rsid w:val="00635D23"/>
    <w:rsid w:val="00636609"/>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C86"/>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2C97"/>
    <w:rsid w:val="006B32DE"/>
    <w:rsid w:val="006B35F4"/>
    <w:rsid w:val="006B367A"/>
    <w:rsid w:val="006B4FA6"/>
    <w:rsid w:val="006B4FB2"/>
    <w:rsid w:val="006B56DA"/>
    <w:rsid w:val="006B6AB0"/>
    <w:rsid w:val="006B6C7E"/>
    <w:rsid w:val="006B6D00"/>
    <w:rsid w:val="006B79F9"/>
    <w:rsid w:val="006B7C7D"/>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080"/>
    <w:rsid w:val="006D1651"/>
    <w:rsid w:val="006D224E"/>
    <w:rsid w:val="006D2E9C"/>
    <w:rsid w:val="006D3D70"/>
    <w:rsid w:val="006D4238"/>
    <w:rsid w:val="006D5824"/>
    <w:rsid w:val="006D5B98"/>
    <w:rsid w:val="006D5CC9"/>
    <w:rsid w:val="006D673F"/>
    <w:rsid w:val="006D7104"/>
    <w:rsid w:val="006E02D5"/>
    <w:rsid w:val="006E145A"/>
    <w:rsid w:val="006E1660"/>
    <w:rsid w:val="006E16B8"/>
    <w:rsid w:val="006E2AF7"/>
    <w:rsid w:val="006E660A"/>
    <w:rsid w:val="006E7463"/>
    <w:rsid w:val="006E76D9"/>
    <w:rsid w:val="006F171F"/>
    <w:rsid w:val="006F19B0"/>
    <w:rsid w:val="006F1D1F"/>
    <w:rsid w:val="006F2916"/>
    <w:rsid w:val="006F4936"/>
    <w:rsid w:val="006F4974"/>
    <w:rsid w:val="006F6CAC"/>
    <w:rsid w:val="00700554"/>
    <w:rsid w:val="00700BEE"/>
    <w:rsid w:val="00700FFA"/>
    <w:rsid w:val="007015BE"/>
    <w:rsid w:val="00701801"/>
    <w:rsid w:val="00701906"/>
    <w:rsid w:val="00701A88"/>
    <w:rsid w:val="007027DC"/>
    <w:rsid w:val="00703506"/>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4C6"/>
    <w:rsid w:val="00726DAC"/>
    <w:rsid w:val="0072716C"/>
    <w:rsid w:val="0072757A"/>
    <w:rsid w:val="007304B0"/>
    <w:rsid w:val="00731C0C"/>
    <w:rsid w:val="00731C3C"/>
    <w:rsid w:val="0073249E"/>
    <w:rsid w:val="007329B8"/>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27EC"/>
    <w:rsid w:val="007533F9"/>
    <w:rsid w:val="00754962"/>
    <w:rsid w:val="00754E46"/>
    <w:rsid w:val="0075527A"/>
    <w:rsid w:val="00755E8F"/>
    <w:rsid w:val="007570CB"/>
    <w:rsid w:val="0075729F"/>
    <w:rsid w:val="00757833"/>
    <w:rsid w:val="00760457"/>
    <w:rsid w:val="00760531"/>
    <w:rsid w:val="00761BE8"/>
    <w:rsid w:val="00761F0D"/>
    <w:rsid w:val="00761F40"/>
    <w:rsid w:val="00762039"/>
    <w:rsid w:val="0076498E"/>
    <w:rsid w:val="00765099"/>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A7A"/>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22E"/>
    <w:rsid w:val="007A771C"/>
    <w:rsid w:val="007A7FAC"/>
    <w:rsid w:val="007B01D0"/>
    <w:rsid w:val="007B26E2"/>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5819"/>
    <w:rsid w:val="007C60EE"/>
    <w:rsid w:val="007C6521"/>
    <w:rsid w:val="007C6958"/>
    <w:rsid w:val="007C6C2B"/>
    <w:rsid w:val="007C6CB4"/>
    <w:rsid w:val="007C7490"/>
    <w:rsid w:val="007C76A4"/>
    <w:rsid w:val="007C79D3"/>
    <w:rsid w:val="007D01CD"/>
    <w:rsid w:val="007D0E03"/>
    <w:rsid w:val="007D11D4"/>
    <w:rsid w:val="007D1CA5"/>
    <w:rsid w:val="007D256A"/>
    <w:rsid w:val="007D2D6A"/>
    <w:rsid w:val="007D2F2F"/>
    <w:rsid w:val="007D3E26"/>
    <w:rsid w:val="007D4288"/>
    <w:rsid w:val="007D42BA"/>
    <w:rsid w:val="007D4A9B"/>
    <w:rsid w:val="007D572A"/>
    <w:rsid w:val="007D639C"/>
    <w:rsid w:val="007D6A09"/>
    <w:rsid w:val="007D6D8A"/>
    <w:rsid w:val="007D703D"/>
    <w:rsid w:val="007D77D5"/>
    <w:rsid w:val="007D7CB5"/>
    <w:rsid w:val="007E0A9D"/>
    <w:rsid w:val="007E252B"/>
    <w:rsid w:val="007E2D5C"/>
    <w:rsid w:val="007E37BA"/>
    <w:rsid w:val="007E37F2"/>
    <w:rsid w:val="007E4EAB"/>
    <w:rsid w:val="007E5374"/>
    <w:rsid w:val="007E6664"/>
    <w:rsid w:val="007E698F"/>
    <w:rsid w:val="007E6EBD"/>
    <w:rsid w:val="007E7C90"/>
    <w:rsid w:val="007E7D76"/>
    <w:rsid w:val="007E7F84"/>
    <w:rsid w:val="007E7FA2"/>
    <w:rsid w:val="007F0CB4"/>
    <w:rsid w:val="007F2A76"/>
    <w:rsid w:val="007F35DA"/>
    <w:rsid w:val="007F3D9D"/>
    <w:rsid w:val="007F4E95"/>
    <w:rsid w:val="007F528F"/>
    <w:rsid w:val="007F58CB"/>
    <w:rsid w:val="007F59D0"/>
    <w:rsid w:val="007F5AA1"/>
    <w:rsid w:val="007F5AD0"/>
    <w:rsid w:val="007F5D9D"/>
    <w:rsid w:val="007F6184"/>
    <w:rsid w:val="007F6210"/>
    <w:rsid w:val="007F623B"/>
    <w:rsid w:val="007F6685"/>
    <w:rsid w:val="007F684A"/>
    <w:rsid w:val="007F69D8"/>
    <w:rsid w:val="007F766C"/>
    <w:rsid w:val="008010E2"/>
    <w:rsid w:val="00801D5A"/>
    <w:rsid w:val="00801E75"/>
    <w:rsid w:val="008026AF"/>
    <w:rsid w:val="008030B9"/>
    <w:rsid w:val="0080350B"/>
    <w:rsid w:val="00803E5C"/>
    <w:rsid w:val="0080468F"/>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0D07"/>
    <w:rsid w:val="00831E8A"/>
    <w:rsid w:val="00832E4C"/>
    <w:rsid w:val="00833225"/>
    <w:rsid w:val="00833532"/>
    <w:rsid w:val="00834C85"/>
    <w:rsid w:val="00835E6B"/>
    <w:rsid w:val="00836848"/>
    <w:rsid w:val="00837502"/>
    <w:rsid w:val="0084080E"/>
    <w:rsid w:val="00840F0A"/>
    <w:rsid w:val="0084123C"/>
    <w:rsid w:val="00842C4E"/>
    <w:rsid w:val="00844132"/>
    <w:rsid w:val="00844837"/>
    <w:rsid w:val="00846F29"/>
    <w:rsid w:val="00847391"/>
    <w:rsid w:val="00847ABE"/>
    <w:rsid w:val="00851DFB"/>
    <w:rsid w:val="008530DC"/>
    <w:rsid w:val="00853370"/>
    <w:rsid w:val="008539A8"/>
    <w:rsid w:val="00853EBA"/>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7D9"/>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3A5B"/>
    <w:rsid w:val="0088480B"/>
    <w:rsid w:val="00884A4F"/>
    <w:rsid w:val="0088597A"/>
    <w:rsid w:val="00885B91"/>
    <w:rsid w:val="00886702"/>
    <w:rsid w:val="00886D47"/>
    <w:rsid w:val="0088752C"/>
    <w:rsid w:val="00890A91"/>
    <w:rsid w:val="0089108A"/>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17F4"/>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7EC"/>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354E"/>
    <w:rsid w:val="008C436C"/>
    <w:rsid w:val="008C4867"/>
    <w:rsid w:val="008C495D"/>
    <w:rsid w:val="008C55D7"/>
    <w:rsid w:val="008C6419"/>
    <w:rsid w:val="008C6764"/>
    <w:rsid w:val="008C69E5"/>
    <w:rsid w:val="008C7A84"/>
    <w:rsid w:val="008D004D"/>
    <w:rsid w:val="008D0465"/>
    <w:rsid w:val="008D111A"/>
    <w:rsid w:val="008D12A1"/>
    <w:rsid w:val="008D14E8"/>
    <w:rsid w:val="008D188D"/>
    <w:rsid w:val="008D3D1C"/>
    <w:rsid w:val="008D5521"/>
    <w:rsid w:val="008D5A2A"/>
    <w:rsid w:val="008D6661"/>
    <w:rsid w:val="008D7DE9"/>
    <w:rsid w:val="008E05D7"/>
    <w:rsid w:val="008E1564"/>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301"/>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93F"/>
    <w:rsid w:val="00901F47"/>
    <w:rsid w:val="0090252F"/>
    <w:rsid w:val="00902969"/>
    <w:rsid w:val="00902FB6"/>
    <w:rsid w:val="009031EC"/>
    <w:rsid w:val="00903909"/>
    <w:rsid w:val="00904793"/>
    <w:rsid w:val="009049CA"/>
    <w:rsid w:val="00904ED6"/>
    <w:rsid w:val="009055C7"/>
    <w:rsid w:val="009056D1"/>
    <w:rsid w:val="00905A2B"/>
    <w:rsid w:val="00905C7E"/>
    <w:rsid w:val="00906386"/>
    <w:rsid w:val="00906AE0"/>
    <w:rsid w:val="00906E52"/>
    <w:rsid w:val="00907280"/>
    <w:rsid w:val="009075D0"/>
    <w:rsid w:val="00907C8C"/>
    <w:rsid w:val="00910CB2"/>
    <w:rsid w:val="00910E39"/>
    <w:rsid w:val="00910E8A"/>
    <w:rsid w:val="0091154E"/>
    <w:rsid w:val="00912780"/>
    <w:rsid w:val="0091285E"/>
    <w:rsid w:val="00912F49"/>
    <w:rsid w:val="00914251"/>
    <w:rsid w:val="00914C65"/>
    <w:rsid w:val="0091502F"/>
    <w:rsid w:val="00915097"/>
    <w:rsid w:val="00916722"/>
    <w:rsid w:val="00917121"/>
    <w:rsid w:val="00917358"/>
    <w:rsid w:val="009175F2"/>
    <w:rsid w:val="00917CED"/>
    <w:rsid w:val="009216DB"/>
    <w:rsid w:val="00921E40"/>
    <w:rsid w:val="0092210C"/>
    <w:rsid w:val="009221A0"/>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60E9"/>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32"/>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634"/>
    <w:rsid w:val="009578F3"/>
    <w:rsid w:val="00957F95"/>
    <w:rsid w:val="00960216"/>
    <w:rsid w:val="009604F6"/>
    <w:rsid w:val="0096071F"/>
    <w:rsid w:val="00961031"/>
    <w:rsid w:val="009612C8"/>
    <w:rsid w:val="00962135"/>
    <w:rsid w:val="00963323"/>
    <w:rsid w:val="0096428C"/>
    <w:rsid w:val="00964DD8"/>
    <w:rsid w:val="00964F01"/>
    <w:rsid w:val="009668ED"/>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54B"/>
    <w:rsid w:val="00975D30"/>
    <w:rsid w:val="009762AA"/>
    <w:rsid w:val="0097744F"/>
    <w:rsid w:val="00977F00"/>
    <w:rsid w:val="0098022D"/>
    <w:rsid w:val="009802F2"/>
    <w:rsid w:val="00980829"/>
    <w:rsid w:val="00980CF3"/>
    <w:rsid w:val="009819B1"/>
    <w:rsid w:val="00981A14"/>
    <w:rsid w:val="00981DA6"/>
    <w:rsid w:val="00982E88"/>
    <w:rsid w:val="00983159"/>
    <w:rsid w:val="0098394F"/>
    <w:rsid w:val="009844CA"/>
    <w:rsid w:val="00984603"/>
    <w:rsid w:val="009847C7"/>
    <w:rsid w:val="00984DBE"/>
    <w:rsid w:val="009855D7"/>
    <w:rsid w:val="00985990"/>
    <w:rsid w:val="009860C3"/>
    <w:rsid w:val="0098640F"/>
    <w:rsid w:val="009867CF"/>
    <w:rsid w:val="00986A2B"/>
    <w:rsid w:val="00987BFA"/>
    <w:rsid w:val="00987CD6"/>
    <w:rsid w:val="00987FC9"/>
    <w:rsid w:val="009900D8"/>
    <w:rsid w:val="009902C4"/>
    <w:rsid w:val="0099058E"/>
    <w:rsid w:val="00990903"/>
    <w:rsid w:val="00990AF0"/>
    <w:rsid w:val="00991382"/>
    <w:rsid w:val="009914AB"/>
    <w:rsid w:val="0099175E"/>
    <w:rsid w:val="00991DA4"/>
    <w:rsid w:val="009925D8"/>
    <w:rsid w:val="00992B09"/>
    <w:rsid w:val="0099308E"/>
    <w:rsid w:val="00995041"/>
    <w:rsid w:val="00995276"/>
    <w:rsid w:val="00995411"/>
    <w:rsid w:val="009954FB"/>
    <w:rsid w:val="00995612"/>
    <w:rsid w:val="009958EF"/>
    <w:rsid w:val="00996448"/>
    <w:rsid w:val="00997B98"/>
    <w:rsid w:val="009A1344"/>
    <w:rsid w:val="009A1BC1"/>
    <w:rsid w:val="009A1CAD"/>
    <w:rsid w:val="009A229D"/>
    <w:rsid w:val="009A240D"/>
    <w:rsid w:val="009A2B99"/>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4918"/>
    <w:rsid w:val="009B5943"/>
    <w:rsid w:val="009B65BA"/>
    <w:rsid w:val="009B65ED"/>
    <w:rsid w:val="009B68F1"/>
    <w:rsid w:val="009B6BC9"/>
    <w:rsid w:val="009B76C6"/>
    <w:rsid w:val="009B76F0"/>
    <w:rsid w:val="009C016D"/>
    <w:rsid w:val="009C0300"/>
    <w:rsid w:val="009C0A27"/>
    <w:rsid w:val="009C0C29"/>
    <w:rsid w:val="009C124F"/>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7DA"/>
    <w:rsid w:val="009D4C53"/>
    <w:rsid w:val="009D4D3C"/>
    <w:rsid w:val="009D4E15"/>
    <w:rsid w:val="009D600F"/>
    <w:rsid w:val="009D622F"/>
    <w:rsid w:val="009D68DF"/>
    <w:rsid w:val="009D6EB5"/>
    <w:rsid w:val="009D783D"/>
    <w:rsid w:val="009E0D6A"/>
    <w:rsid w:val="009E1152"/>
    <w:rsid w:val="009E13D7"/>
    <w:rsid w:val="009E166B"/>
    <w:rsid w:val="009E177B"/>
    <w:rsid w:val="009E2D14"/>
    <w:rsid w:val="009E36FA"/>
    <w:rsid w:val="009E381F"/>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0678D"/>
    <w:rsid w:val="00A10812"/>
    <w:rsid w:val="00A11393"/>
    <w:rsid w:val="00A123AA"/>
    <w:rsid w:val="00A126FA"/>
    <w:rsid w:val="00A137D3"/>
    <w:rsid w:val="00A1554F"/>
    <w:rsid w:val="00A15B20"/>
    <w:rsid w:val="00A16E8F"/>
    <w:rsid w:val="00A1701D"/>
    <w:rsid w:val="00A17B29"/>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5C5"/>
    <w:rsid w:val="00A34796"/>
    <w:rsid w:val="00A3497F"/>
    <w:rsid w:val="00A34FCF"/>
    <w:rsid w:val="00A35185"/>
    <w:rsid w:val="00A3538B"/>
    <w:rsid w:val="00A35783"/>
    <w:rsid w:val="00A35D21"/>
    <w:rsid w:val="00A36377"/>
    <w:rsid w:val="00A366CA"/>
    <w:rsid w:val="00A37A87"/>
    <w:rsid w:val="00A37C59"/>
    <w:rsid w:val="00A4026E"/>
    <w:rsid w:val="00A40924"/>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E37"/>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43EB"/>
    <w:rsid w:val="00A755F7"/>
    <w:rsid w:val="00A75789"/>
    <w:rsid w:val="00A764D6"/>
    <w:rsid w:val="00A7676D"/>
    <w:rsid w:val="00A767F5"/>
    <w:rsid w:val="00A768C0"/>
    <w:rsid w:val="00A77999"/>
    <w:rsid w:val="00A81093"/>
    <w:rsid w:val="00A81134"/>
    <w:rsid w:val="00A8192B"/>
    <w:rsid w:val="00A823C2"/>
    <w:rsid w:val="00A823E6"/>
    <w:rsid w:val="00A830EB"/>
    <w:rsid w:val="00A8353A"/>
    <w:rsid w:val="00A83BB7"/>
    <w:rsid w:val="00A83D8B"/>
    <w:rsid w:val="00A84B82"/>
    <w:rsid w:val="00A8665A"/>
    <w:rsid w:val="00A86792"/>
    <w:rsid w:val="00A8710E"/>
    <w:rsid w:val="00A87C51"/>
    <w:rsid w:val="00A90028"/>
    <w:rsid w:val="00A911D3"/>
    <w:rsid w:val="00A91326"/>
    <w:rsid w:val="00A920A2"/>
    <w:rsid w:val="00A92AA4"/>
    <w:rsid w:val="00A938C0"/>
    <w:rsid w:val="00A9424B"/>
    <w:rsid w:val="00A96712"/>
    <w:rsid w:val="00A967EF"/>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5AE"/>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40"/>
    <w:rsid w:val="00AE6F5B"/>
    <w:rsid w:val="00AF158A"/>
    <w:rsid w:val="00AF1A13"/>
    <w:rsid w:val="00AF1E07"/>
    <w:rsid w:val="00AF20BC"/>
    <w:rsid w:val="00AF2309"/>
    <w:rsid w:val="00AF28FD"/>
    <w:rsid w:val="00AF2AEC"/>
    <w:rsid w:val="00AF37A3"/>
    <w:rsid w:val="00AF3FDB"/>
    <w:rsid w:val="00AF4041"/>
    <w:rsid w:val="00AF537F"/>
    <w:rsid w:val="00AF5E61"/>
    <w:rsid w:val="00AF6071"/>
    <w:rsid w:val="00AF61A0"/>
    <w:rsid w:val="00AF68A8"/>
    <w:rsid w:val="00AF7431"/>
    <w:rsid w:val="00AF7641"/>
    <w:rsid w:val="00AF7B53"/>
    <w:rsid w:val="00AF7CB8"/>
    <w:rsid w:val="00AF7FC5"/>
    <w:rsid w:val="00B0060D"/>
    <w:rsid w:val="00B00771"/>
    <w:rsid w:val="00B01A1B"/>
    <w:rsid w:val="00B01B17"/>
    <w:rsid w:val="00B01F1E"/>
    <w:rsid w:val="00B03680"/>
    <w:rsid w:val="00B0380E"/>
    <w:rsid w:val="00B0406A"/>
    <w:rsid w:val="00B05624"/>
    <w:rsid w:val="00B0594B"/>
    <w:rsid w:val="00B06076"/>
    <w:rsid w:val="00B06300"/>
    <w:rsid w:val="00B063F2"/>
    <w:rsid w:val="00B06493"/>
    <w:rsid w:val="00B06670"/>
    <w:rsid w:val="00B10DE2"/>
    <w:rsid w:val="00B117B9"/>
    <w:rsid w:val="00B12680"/>
    <w:rsid w:val="00B133EA"/>
    <w:rsid w:val="00B136BF"/>
    <w:rsid w:val="00B13BF4"/>
    <w:rsid w:val="00B14B28"/>
    <w:rsid w:val="00B15D50"/>
    <w:rsid w:val="00B1722C"/>
    <w:rsid w:val="00B172D9"/>
    <w:rsid w:val="00B173F7"/>
    <w:rsid w:val="00B175A0"/>
    <w:rsid w:val="00B17A58"/>
    <w:rsid w:val="00B17E47"/>
    <w:rsid w:val="00B213A4"/>
    <w:rsid w:val="00B21618"/>
    <w:rsid w:val="00B21D89"/>
    <w:rsid w:val="00B21DB3"/>
    <w:rsid w:val="00B239A7"/>
    <w:rsid w:val="00B23A82"/>
    <w:rsid w:val="00B23D61"/>
    <w:rsid w:val="00B23D9D"/>
    <w:rsid w:val="00B23F58"/>
    <w:rsid w:val="00B245DB"/>
    <w:rsid w:val="00B2484A"/>
    <w:rsid w:val="00B24889"/>
    <w:rsid w:val="00B24B40"/>
    <w:rsid w:val="00B25211"/>
    <w:rsid w:val="00B25995"/>
    <w:rsid w:val="00B25ACB"/>
    <w:rsid w:val="00B25BAF"/>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0C9B"/>
    <w:rsid w:val="00B417C3"/>
    <w:rsid w:val="00B41C1F"/>
    <w:rsid w:val="00B42044"/>
    <w:rsid w:val="00B4206A"/>
    <w:rsid w:val="00B421C6"/>
    <w:rsid w:val="00B42446"/>
    <w:rsid w:val="00B4328A"/>
    <w:rsid w:val="00B45152"/>
    <w:rsid w:val="00B45EC3"/>
    <w:rsid w:val="00B464A0"/>
    <w:rsid w:val="00B464BC"/>
    <w:rsid w:val="00B467E5"/>
    <w:rsid w:val="00B47A11"/>
    <w:rsid w:val="00B47C62"/>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57C24"/>
    <w:rsid w:val="00B61F3C"/>
    <w:rsid w:val="00B61FA1"/>
    <w:rsid w:val="00B627F5"/>
    <w:rsid w:val="00B6360B"/>
    <w:rsid w:val="00B63D7B"/>
    <w:rsid w:val="00B63F3D"/>
    <w:rsid w:val="00B63FD3"/>
    <w:rsid w:val="00B64407"/>
    <w:rsid w:val="00B64910"/>
    <w:rsid w:val="00B650B8"/>
    <w:rsid w:val="00B6557E"/>
    <w:rsid w:val="00B65C0D"/>
    <w:rsid w:val="00B65D57"/>
    <w:rsid w:val="00B663B6"/>
    <w:rsid w:val="00B668BA"/>
    <w:rsid w:val="00B67463"/>
    <w:rsid w:val="00B70107"/>
    <w:rsid w:val="00B702B7"/>
    <w:rsid w:val="00B70AED"/>
    <w:rsid w:val="00B70B8C"/>
    <w:rsid w:val="00B70BC3"/>
    <w:rsid w:val="00B71A3A"/>
    <w:rsid w:val="00B72CDE"/>
    <w:rsid w:val="00B734AF"/>
    <w:rsid w:val="00B73B23"/>
    <w:rsid w:val="00B74F7E"/>
    <w:rsid w:val="00B75474"/>
    <w:rsid w:val="00B75A48"/>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5FC6"/>
    <w:rsid w:val="00B865B5"/>
    <w:rsid w:val="00B86A0B"/>
    <w:rsid w:val="00B8713C"/>
    <w:rsid w:val="00B87A80"/>
    <w:rsid w:val="00B907C8"/>
    <w:rsid w:val="00B90A1B"/>
    <w:rsid w:val="00B90EC4"/>
    <w:rsid w:val="00B91847"/>
    <w:rsid w:val="00B919EC"/>
    <w:rsid w:val="00B929EC"/>
    <w:rsid w:val="00B94C7A"/>
    <w:rsid w:val="00B950E2"/>
    <w:rsid w:val="00B965F7"/>
    <w:rsid w:val="00B96B68"/>
    <w:rsid w:val="00B96E05"/>
    <w:rsid w:val="00B9732F"/>
    <w:rsid w:val="00BA0FDE"/>
    <w:rsid w:val="00BA1D2C"/>
    <w:rsid w:val="00BA292C"/>
    <w:rsid w:val="00BA2B8B"/>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4347"/>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5E76"/>
    <w:rsid w:val="00BD620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BF75F6"/>
    <w:rsid w:val="00C0025D"/>
    <w:rsid w:val="00C0057A"/>
    <w:rsid w:val="00C006CF"/>
    <w:rsid w:val="00C00947"/>
    <w:rsid w:val="00C01444"/>
    <w:rsid w:val="00C01E79"/>
    <w:rsid w:val="00C027FB"/>
    <w:rsid w:val="00C03B80"/>
    <w:rsid w:val="00C03CEF"/>
    <w:rsid w:val="00C03E48"/>
    <w:rsid w:val="00C041CC"/>
    <w:rsid w:val="00C046FC"/>
    <w:rsid w:val="00C04AA1"/>
    <w:rsid w:val="00C04C0A"/>
    <w:rsid w:val="00C05167"/>
    <w:rsid w:val="00C0541B"/>
    <w:rsid w:val="00C054B2"/>
    <w:rsid w:val="00C0631E"/>
    <w:rsid w:val="00C06C92"/>
    <w:rsid w:val="00C07655"/>
    <w:rsid w:val="00C076D8"/>
    <w:rsid w:val="00C07EBA"/>
    <w:rsid w:val="00C11035"/>
    <w:rsid w:val="00C11CA9"/>
    <w:rsid w:val="00C11E1E"/>
    <w:rsid w:val="00C12274"/>
    <w:rsid w:val="00C12775"/>
    <w:rsid w:val="00C12ADF"/>
    <w:rsid w:val="00C12E77"/>
    <w:rsid w:val="00C134DE"/>
    <w:rsid w:val="00C148DE"/>
    <w:rsid w:val="00C1538E"/>
    <w:rsid w:val="00C1544B"/>
    <w:rsid w:val="00C15628"/>
    <w:rsid w:val="00C16530"/>
    <w:rsid w:val="00C17BC0"/>
    <w:rsid w:val="00C17DEC"/>
    <w:rsid w:val="00C201E3"/>
    <w:rsid w:val="00C203CA"/>
    <w:rsid w:val="00C2061C"/>
    <w:rsid w:val="00C20F9D"/>
    <w:rsid w:val="00C21754"/>
    <w:rsid w:val="00C21F50"/>
    <w:rsid w:val="00C220A1"/>
    <w:rsid w:val="00C222C8"/>
    <w:rsid w:val="00C22876"/>
    <w:rsid w:val="00C228D0"/>
    <w:rsid w:val="00C22EAD"/>
    <w:rsid w:val="00C23BB5"/>
    <w:rsid w:val="00C25E42"/>
    <w:rsid w:val="00C25F27"/>
    <w:rsid w:val="00C2799E"/>
    <w:rsid w:val="00C27BB8"/>
    <w:rsid w:val="00C30323"/>
    <w:rsid w:val="00C30833"/>
    <w:rsid w:val="00C30F00"/>
    <w:rsid w:val="00C31811"/>
    <w:rsid w:val="00C31DF4"/>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18F"/>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7A1"/>
    <w:rsid w:val="00C549BF"/>
    <w:rsid w:val="00C56952"/>
    <w:rsid w:val="00C56E7C"/>
    <w:rsid w:val="00C56F21"/>
    <w:rsid w:val="00C57A2F"/>
    <w:rsid w:val="00C57E35"/>
    <w:rsid w:val="00C60057"/>
    <w:rsid w:val="00C609E7"/>
    <w:rsid w:val="00C61157"/>
    <w:rsid w:val="00C616AF"/>
    <w:rsid w:val="00C63CBA"/>
    <w:rsid w:val="00C64025"/>
    <w:rsid w:val="00C6404C"/>
    <w:rsid w:val="00C649FD"/>
    <w:rsid w:val="00C65033"/>
    <w:rsid w:val="00C655FB"/>
    <w:rsid w:val="00C656B9"/>
    <w:rsid w:val="00C65C51"/>
    <w:rsid w:val="00C65CAD"/>
    <w:rsid w:val="00C67037"/>
    <w:rsid w:val="00C6720B"/>
    <w:rsid w:val="00C678F7"/>
    <w:rsid w:val="00C67F64"/>
    <w:rsid w:val="00C71210"/>
    <w:rsid w:val="00C71801"/>
    <w:rsid w:val="00C71838"/>
    <w:rsid w:val="00C71F0D"/>
    <w:rsid w:val="00C72709"/>
    <w:rsid w:val="00C728DE"/>
    <w:rsid w:val="00C72CF4"/>
    <w:rsid w:val="00C75104"/>
    <w:rsid w:val="00C7576B"/>
    <w:rsid w:val="00C76DBD"/>
    <w:rsid w:val="00C77247"/>
    <w:rsid w:val="00C77294"/>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2928"/>
    <w:rsid w:val="00C92F38"/>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5C92"/>
    <w:rsid w:val="00C96448"/>
    <w:rsid w:val="00C96A58"/>
    <w:rsid w:val="00C96BB2"/>
    <w:rsid w:val="00C974A1"/>
    <w:rsid w:val="00C97715"/>
    <w:rsid w:val="00CA0510"/>
    <w:rsid w:val="00CA0FB0"/>
    <w:rsid w:val="00CA11D5"/>
    <w:rsid w:val="00CA2043"/>
    <w:rsid w:val="00CA255E"/>
    <w:rsid w:val="00CA279C"/>
    <w:rsid w:val="00CA3F78"/>
    <w:rsid w:val="00CA44D2"/>
    <w:rsid w:val="00CA525A"/>
    <w:rsid w:val="00CA53FD"/>
    <w:rsid w:val="00CA61DB"/>
    <w:rsid w:val="00CA6620"/>
    <w:rsid w:val="00CA76ED"/>
    <w:rsid w:val="00CB0A74"/>
    <w:rsid w:val="00CB0AC4"/>
    <w:rsid w:val="00CB15D3"/>
    <w:rsid w:val="00CB2006"/>
    <w:rsid w:val="00CB208C"/>
    <w:rsid w:val="00CB29C1"/>
    <w:rsid w:val="00CB33DD"/>
    <w:rsid w:val="00CB36AF"/>
    <w:rsid w:val="00CB38D6"/>
    <w:rsid w:val="00CB4079"/>
    <w:rsid w:val="00CB49C1"/>
    <w:rsid w:val="00CB4A05"/>
    <w:rsid w:val="00CB505C"/>
    <w:rsid w:val="00CB563F"/>
    <w:rsid w:val="00CB57CF"/>
    <w:rsid w:val="00CB5BC0"/>
    <w:rsid w:val="00CB6204"/>
    <w:rsid w:val="00CB6A41"/>
    <w:rsid w:val="00CB6C25"/>
    <w:rsid w:val="00CB6D87"/>
    <w:rsid w:val="00CC076B"/>
    <w:rsid w:val="00CC0F95"/>
    <w:rsid w:val="00CC1273"/>
    <w:rsid w:val="00CC1A98"/>
    <w:rsid w:val="00CC30A3"/>
    <w:rsid w:val="00CC390A"/>
    <w:rsid w:val="00CC39FE"/>
    <w:rsid w:val="00CC3A4F"/>
    <w:rsid w:val="00CC4D97"/>
    <w:rsid w:val="00CC5E4B"/>
    <w:rsid w:val="00CC5E66"/>
    <w:rsid w:val="00CC5F87"/>
    <w:rsid w:val="00CD1295"/>
    <w:rsid w:val="00CD263C"/>
    <w:rsid w:val="00CD2B25"/>
    <w:rsid w:val="00CD3244"/>
    <w:rsid w:val="00CD3643"/>
    <w:rsid w:val="00CD3933"/>
    <w:rsid w:val="00CD3E54"/>
    <w:rsid w:val="00CD4CBC"/>
    <w:rsid w:val="00CD511E"/>
    <w:rsid w:val="00CD558A"/>
    <w:rsid w:val="00CD60B7"/>
    <w:rsid w:val="00CD6491"/>
    <w:rsid w:val="00CD66DE"/>
    <w:rsid w:val="00CD6E57"/>
    <w:rsid w:val="00CD74F1"/>
    <w:rsid w:val="00CD7E0B"/>
    <w:rsid w:val="00CE010E"/>
    <w:rsid w:val="00CE08BD"/>
    <w:rsid w:val="00CE15CB"/>
    <w:rsid w:val="00CE18B2"/>
    <w:rsid w:val="00CE29A9"/>
    <w:rsid w:val="00CE2ABC"/>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134"/>
    <w:rsid w:val="00D03836"/>
    <w:rsid w:val="00D03E8A"/>
    <w:rsid w:val="00D03F37"/>
    <w:rsid w:val="00D04A32"/>
    <w:rsid w:val="00D04DB5"/>
    <w:rsid w:val="00D05C25"/>
    <w:rsid w:val="00D064D5"/>
    <w:rsid w:val="00D0655F"/>
    <w:rsid w:val="00D11000"/>
    <w:rsid w:val="00D110D4"/>
    <w:rsid w:val="00D112A1"/>
    <w:rsid w:val="00D126A6"/>
    <w:rsid w:val="00D128CB"/>
    <w:rsid w:val="00D14394"/>
    <w:rsid w:val="00D14EA8"/>
    <w:rsid w:val="00D14EB5"/>
    <w:rsid w:val="00D1626B"/>
    <w:rsid w:val="00D16926"/>
    <w:rsid w:val="00D16F25"/>
    <w:rsid w:val="00D1703E"/>
    <w:rsid w:val="00D17284"/>
    <w:rsid w:val="00D1782B"/>
    <w:rsid w:val="00D17CB6"/>
    <w:rsid w:val="00D20651"/>
    <w:rsid w:val="00D207B6"/>
    <w:rsid w:val="00D20991"/>
    <w:rsid w:val="00D20C2A"/>
    <w:rsid w:val="00D21006"/>
    <w:rsid w:val="00D21CB3"/>
    <w:rsid w:val="00D2315A"/>
    <w:rsid w:val="00D235C7"/>
    <w:rsid w:val="00D240DC"/>
    <w:rsid w:val="00D24A4F"/>
    <w:rsid w:val="00D25326"/>
    <w:rsid w:val="00D25333"/>
    <w:rsid w:val="00D26767"/>
    <w:rsid w:val="00D279C6"/>
    <w:rsid w:val="00D27F7A"/>
    <w:rsid w:val="00D30623"/>
    <w:rsid w:val="00D31243"/>
    <w:rsid w:val="00D31B4E"/>
    <w:rsid w:val="00D325A1"/>
    <w:rsid w:val="00D33105"/>
    <w:rsid w:val="00D33859"/>
    <w:rsid w:val="00D34F14"/>
    <w:rsid w:val="00D358DB"/>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310"/>
    <w:rsid w:val="00D63CD6"/>
    <w:rsid w:val="00D63E36"/>
    <w:rsid w:val="00D64262"/>
    <w:rsid w:val="00D65631"/>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7647D"/>
    <w:rsid w:val="00D81229"/>
    <w:rsid w:val="00D81C34"/>
    <w:rsid w:val="00D83047"/>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842"/>
    <w:rsid w:val="00DB13D1"/>
    <w:rsid w:val="00DB1ADB"/>
    <w:rsid w:val="00DB2101"/>
    <w:rsid w:val="00DB25C3"/>
    <w:rsid w:val="00DB3CFF"/>
    <w:rsid w:val="00DB4ADF"/>
    <w:rsid w:val="00DB526D"/>
    <w:rsid w:val="00DB52B0"/>
    <w:rsid w:val="00DB5884"/>
    <w:rsid w:val="00DB58D3"/>
    <w:rsid w:val="00DB59CA"/>
    <w:rsid w:val="00DB5A0A"/>
    <w:rsid w:val="00DB5CD8"/>
    <w:rsid w:val="00DB5FA8"/>
    <w:rsid w:val="00DB6E19"/>
    <w:rsid w:val="00DB74AF"/>
    <w:rsid w:val="00DC05D1"/>
    <w:rsid w:val="00DC0C01"/>
    <w:rsid w:val="00DC10C2"/>
    <w:rsid w:val="00DC1491"/>
    <w:rsid w:val="00DC1DB4"/>
    <w:rsid w:val="00DC247C"/>
    <w:rsid w:val="00DC2890"/>
    <w:rsid w:val="00DC2E56"/>
    <w:rsid w:val="00DC3188"/>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47D"/>
    <w:rsid w:val="00DD4B76"/>
    <w:rsid w:val="00DD508D"/>
    <w:rsid w:val="00DD5DA3"/>
    <w:rsid w:val="00DD789A"/>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E7CE2"/>
    <w:rsid w:val="00DF06BA"/>
    <w:rsid w:val="00DF077D"/>
    <w:rsid w:val="00DF115E"/>
    <w:rsid w:val="00DF1545"/>
    <w:rsid w:val="00DF17AD"/>
    <w:rsid w:val="00DF17BD"/>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397"/>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A7B"/>
    <w:rsid w:val="00E20CAA"/>
    <w:rsid w:val="00E21235"/>
    <w:rsid w:val="00E21D0E"/>
    <w:rsid w:val="00E21F78"/>
    <w:rsid w:val="00E22AE1"/>
    <w:rsid w:val="00E23B56"/>
    <w:rsid w:val="00E23B91"/>
    <w:rsid w:val="00E24253"/>
    <w:rsid w:val="00E24BEC"/>
    <w:rsid w:val="00E24C16"/>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07CB"/>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2CA1"/>
    <w:rsid w:val="00E531A6"/>
    <w:rsid w:val="00E545B0"/>
    <w:rsid w:val="00E54BDD"/>
    <w:rsid w:val="00E54D0B"/>
    <w:rsid w:val="00E551AA"/>
    <w:rsid w:val="00E55BD7"/>
    <w:rsid w:val="00E55D1E"/>
    <w:rsid w:val="00E55FD8"/>
    <w:rsid w:val="00E5656F"/>
    <w:rsid w:val="00E5682F"/>
    <w:rsid w:val="00E56C94"/>
    <w:rsid w:val="00E60D58"/>
    <w:rsid w:val="00E60E9F"/>
    <w:rsid w:val="00E612E4"/>
    <w:rsid w:val="00E619FD"/>
    <w:rsid w:val="00E61BF3"/>
    <w:rsid w:val="00E61CBB"/>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3AE"/>
    <w:rsid w:val="00E84997"/>
    <w:rsid w:val="00E84C4D"/>
    <w:rsid w:val="00E856D1"/>
    <w:rsid w:val="00E8635E"/>
    <w:rsid w:val="00E864C6"/>
    <w:rsid w:val="00E86E8B"/>
    <w:rsid w:val="00E86E90"/>
    <w:rsid w:val="00E872D6"/>
    <w:rsid w:val="00E87378"/>
    <w:rsid w:val="00E87C1E"/>
    <w:rsid w:val="00E90CA6"/>
    <w:rsid w:val="00E914C4"/>
    <w:rsid w:val="00E91EED"/>
    <w:rsid w:val="00E91FD3"/>
    <w:rsid w:val="00E92831"/>
    <w:rsid w:val="00E92DBB"/>
    <w:rsid w:val="00E936EE"/>
    <w:rsid w:val="00E951D5"/>
    <w:rsid w:val="00E95663"/>
    <w:rsid w:val="00E95BBB"/>
    <w:rsid w:val="00E96B20"/>
    <w:rsid w:val="00E97B4B"/>
    <w:rsid w:val="00E97E51"/>
    <w:rsid w:val="00E97F49"/>
    <w:rsid w:val="00EA0D97"/>
    <w:rsid w:val="00EA12E7"/>
    <w:rsid w:val="00EA1B50"/>
    <w:rsid w:val="00EA2992"/>
    <w:rsid w:val="00EA2DB9"/>
    <w:rsid w:val="00EA3808"/>
    <w:rsid w:val="00EA4024"/>
    <w:rsid w:val="00EA61DD"/>
    <w:rsid w:val="00EA689E"/>
    <w:rsid w:val="00EA6DA3"/>
    <w:rsid w:val="00EA736B"/>
    <w:rsid w:val="00EA7B6B"/>
    <w:rsid w:val="00EA7C53"/>
    <w:rsid w:val="00EB08B2"/>
    <w:rsid w:val="00EB159B"/>
    <w:rsid w:val="00EB1B1E"/>
    <w:rsid w:val="00EB3A8D"/>
    <w:rsid w:val="00EB4622"/>
    <w:rsid w:val="00EB4CD2"/>
    <w:rsid w:val="00EB54D2"/>
    <w:rsid w:val="00EB5EC3"/>
    <w:rsid w:val="00EB6A6E"/>
    <w:rsid w:val="00EB6CCD"/>
    <w:rsid w:val="00EB6CEA"/>
    <w:rsid w:val="00EB6F44"/>
    <w:rsid w:val="00EB73B6"/>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0"/>
    <w:rsid w:val="00EE26E7"/>
    <w:rsid w:val="00EE308C"/>
    <w:rsid w:val="00EE336B"/>
    <w:rsid w:val="00EE3915"/>
    <w:rsid w:val="00EE3CD8"/>
    <w:rsid w:val="00EE4598"/>
    <w:rsid w:val="00EE471C"/>
    <w:rsid w:val="00EE5FBE"/>
    <w:rsid w:val="00EE6149"/>
    <w:rsid w:val="00EE6820"/>
    <w:rsid w:val="00EE7BB3"/>
    <w:rsid w:val="00EE7CD2"/>
    <w:rsid w:val="00EE7E20"/>
    <w:rsid w:val="00EE7FBC"/>
    <w:rsid w:val="00EF0090"/>
    <w:rsid w:val="00EF0949"/>
    <w:rsid w:val="00EF096B"/>
    <w:rsid w:val="00EF09E6"/>
    <w:rsid w:val="00EF28CA"/>
    <w:rsid w:val="00EF3073"/>
    <w:rsid w:val="00EF414C"/>
    <w:rsid w:val="00EF4596"/>
    <w:rsid w:val="00EF4D23"/>
    <w:rsid w:val="00EF5011"/>
    <w:rsid w:val="00EF510F"/>
    <w:rsid w:val="00EF5AE1"/>
    <w:rsid w:val="00EF5BA8"/>
    <w:rsid w:val="00EF5C8D"/>
    <w:rsid w:val="00EF5ED6"/>
    <w:rsid w:val="00EF6342"/>
    <w:rsid w:val="00EF6BFE"/>
    <w:rsid w:val="00EF6CDD"/>
    <w:rsid w:val="00EF6CE4"/>
    <w:rsid w:val="00EF6DC8"/>
    <w:rsid w:val="00EF7532"/>
    <w:rsid w:val="00F000B3"/>
    <w:rsid w:val="00F00CB6"/>
    <w:rsid w:val="00F01673"/>
    <w:rsid w:val="00F02841"/>
    <w:rsid w:val="00F029BF"/>
    <w:rsid w:val="00F033B4"/>
    <w:rsid w:val="00F03573"/>
    <w:rsid w:val="00F03BA0"/>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00A4"/>
    <w:rsid w:val="00F21B35"/>
    <w:rsid w:val="00F21D37"/>
    <w:rsid w:val="00F21D38"/>
    <w:rsid w:val="00F22159"/>
    <w:rsid w:val="00F232B7"/>
    <w:rsid w:val="00F2388E"/>
    <w:rsid w:val="00F23FC9"/>
    <w:rsid w:val="00F24880"/>
    <w:rsid w:val="00F25566"/>
    <w:rsid w:val="00F265C2"/>
    <w:rsid w:val="00F265EB"/>
    <w:rsid w:val="00F26991"/>
    <w:rsid w:val="00F26A9A"/>
    <w:rsid w:val="00F26DA3"/>
    <w:rsid w:val="00F26ECD"/>
    <w:rsid w:val="00F27596"/>
    <w:rsid w:val="00F27915"/>
    <w:rsid w:val="00F27BB3"/>
    <w:rsid w:val="00F30200"/>
    <w:rsid w:val="00F30209"/>
    <w:rsid w:val="00F32397"/>
    <w:rsid w:val="00F33799"/>
    <w:rsid w:val="00F345A3"/>
    <w:rsid w:val="00F34FE9"/>
    <w:rsid w:val="00F356F4"/>
    <w:rsid w:val="00F36F7C"/>
    <w:rsid w:val="00F402FB"/>
    <w:rsid w:val="00F4078E"/>
    <w:rsid w:val="00F40815"/>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0E38"/>
    <w:rsid w:val="00F618D5"/>
    <w:rsid w:val="00F6195C"/>
    <w:rsid w:val="00F63C14"/>
    <w:rsid w:val="00F63D03"/>
    <w:rsid w:val="00F64DF2"/>
    <w:rsid w:val="00F659CA"/>
    <w:rsid w:val="00F672A0"/>
    <w:rsid w:val="00F67AA5"/>
    <w:rsid w:val="00F67BC0"/>
    <w:rsid w:val="00F70158"/>
    <w:rsid w:val="00F70321"/>
    <w:rsid w:val="00F70D72"/>
    <w:rsid w:val="00F71E3A"/>
    <w:rsid w:val="00F71F08"/>
    <w:rsid w:val="00F7216E"/>
    <w:rsid w:val="00F740FC"/>
    <w:rsid w:val="00F74319"/>
    <w:rsid w:val="00F747E9"/>
    <w:rsid w:val="00F74C8E"/>
    <w:rsid w:val="00F74EBC"/>
    <w:rsid w:val="00F75000"/>
    <w:rsid w:val="00F7553B"/>
    <w:rsid w:val="00F75576"/>
    <w:rsid w:val="00F75E9E"/>
    <w:rsid w:val="00F75F10"/>
    <w:rsid w:val="00F77CEE"/>
    <w:rsid w:val="00F8001F"/>
    <w:rsid w:val="00F80CA6"/>
    <w:rsid w:val="00F8104A"/>
    <w:rsid w:val="00F814D0"/>
    <w:rsid w:val="00F81E2F"/>
    <w:rsid w:val="00F8294E"/>
    <w:rsid w:val="00F82E8F"/>
    <w:rsid w:val="00F83F72"/>
    <w:rsid w:val="00F84078"/>
    <w:rsid w:val="00F84CF6"/>
    <w:rsid w:val="00F853E1"/>
    <w:rsid w:val="00F85F89"/>
    <w:rsid w:val="00F90275"/>
    <w:rsid w:val="00F902B9"/>
    <w:rsid w:val="00F90553"/>
    <w:rsid w:val="00F91989"/>
    <w:rsid w:val="00F91ED4"/>
    <w:rsid w:val="00F93893"/>
    <w:rsid w:val="00F93A91"/>
    <w:rsid w:val="00F93B39"/>
    <w:rsid w:val="00F93D4F"/>
    <w:rsid w:val="00F93F3E"/>
    <w:rsid w:val="00F943DC"/>
    <w:rsid w:val="00F94CDE"/>
    <w:rsid w:val="00F94DC1"/>
    <w:rsid w:val="00F967E4"/>
    <w:rsid w:val="00F97277"/>
    <w:rsid w:val="00F97A3A"/>
    <w:rsid w:val="00F97CD6"/>
    <w:rsid w:val="00F97E5F"/>
    <w:rsid w:val="00FA01C8"/>
    <w:rsid w:val="00FA02DE"/>
    <w:rsid w:val="00FA05AA"/>
    <w:rsid w:val="00FA101E"/>
    <w:rsid w:val="00FA154F"/>
    <w:rsid w:val="00FA1D17"/>
    <w:rsid w:val="00FA2771"/>
    <w:rsid w:val="00FA2B85"/>
    <w:rsid w:val="00FA2F3D"/>
    <w:rsid w:val="00FA3577"/>
    <w:rsid w:val="00FA37A6"/>
    <w:rsid w:val="00FA3D06"/>
    <w:rsid w:val="00FA4FC4"/>
    <w:rsid w:val="00FA509D"/>
    <w:rsid w:val="00FA5219"/>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3DC"/>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5F0"/>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6B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9AB8B03-E0F1-48BC-AD51-F4AC84F83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7F4"/>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6771">
      <w:bodyDiv w:val="1"/>
      <w:marLeft w:val="0"/>
      <w:marRight w:val="0"/>
      <w:marTop w:val="0"/>
      <w:marBottom w:val="0"/>
      <w:divBdr>
        <w:top w:val="none" w:sz="0" w:space="0" w:color="auto"/>
        <w:left w:val="none" w:sz="0" w:space="0" w:color="auto"/>
        <w:bottom w:val="none" w:sz="0" w:space="0" w:color="auto"/>
        <w:right w:val="none" w:sz="0" w:space="0" w:color="auto"/>
      </w:divBdr>
    </w:div>
    <w:div w:id="91244728">
      <w:bodyDiv w:val="1"/>
      <w:marLeft w:val="0"/>
      <w:marRight w:val="0"/>
      <w:marTop w:val="0"/>
      <w:marBottom w:val="0"/>
      <w:divBdr>
        <w:top w:val="none" w:sz="0" w:space="0" w:color="auto"/>
        <w:left w:val="none" w:sz="0" w:space="0" w:color="auto"/>
        <w:bottom w:val="none" w:sz="0" w:space="0" w:color="auto"/>
        <w:right w:val="none" w:sz="0" w:space="0" w:color="auto"/>
      </w:divBdr>
    </w:div>
    <w:div w:id="97722179">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4326622">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49277403">
      <w:bodyDiv w:val="1"/>
      <w:marLeft w:val="0"/>
      <w:marRight w:val="0"/>
      <w:marTop w:val="0"/>
      <w:marBottom w:val="0"/>
      <w:divBdr>
        <w:top w:val="none" w:sz="0" w:space="0" w:color="auto"/>
        <w:left w:val="none" w:sz="0" w:space="0" w:color="auto"/>
        <w:bottom w:val="none" w:sz="0" w:space="0" w:color="auto"/>
        <w:right w:val="none" w:sz="0" w:space="0" w:color="auto"/>
      </w:divBdr>
    </w:div>
    <w:div w:id="492651073">
      <w:bodyDiv w:val="1"/>
      <w:marLeft w:val="0"/>
      <w:marRight w:val="0"/>
      <w:marTop w:val="0"/>
      <w:marBottom w:val="0"/>
      <w:divBdr>
        <w:top w:val="none" w:sz="0" w:space="0" w:color="auto"/>
        <w:left w:val="none" w:sz="0" w:space="0" w:color="auto"/>
        <w:bottom w:val="none" w:sz="0" w:space="0" w:color="auto"/>
        <w:right w:val="none" w:sz="0" w:space="0" w:color="auto"/>
      </w:divBdr>
    </w:div>
    <w:div w:id="553583619">
      <w:bodyDiv w:val="1"/>
      <w:marLeft w:val="0"/>
      <w:marRight w:val="0"/>
      <w:marTop w:val="0"/>
      <w:marBottom w:val="0"/>
      <w:divBdr>
        <w:top w:val="none" w:sz="0" w:space="0" w:color="auto"/>
        <w:left w:val="none" w:sz="0" w:space="0" w:color="auto"/>
        <w:bottom w:val="none" w:sz="0" w:space="0" w:color="auto"/>
        <w:right w:val="none" w:sz="0" w:space="0" w:color="auto"/>
      </w:divBdr>
    </w:div>
    <w:div w:id="55754696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8927389">
      <w:bodyDiv w:val="1"/>
      <w:marLeft w:val="0"/>
      <w:marRight w:val="0"/>
      <w:marTop w:val="0"/>
      <w:marBottom w:val="0"/>
      <w:divBdr>
        <w:top w:val="none" w:sz="0" w:space="0" w:color="auto"/>
        <w:left w:val="none" w:sz="0" w:space="0" w:color="auto"/>
        <w:bottom w:val="none" w:sz="0" w:space="0" w:color="auto"/>
        <w:right w:val="none" w:sz="0" w:space="0" w:color="auto"/>
      </w:divBdr>
    </w:div>
    <w:div w:id="573588168">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9785408">
      <w:bodyDiv w:val="1"/>
      <w:marLeft w:val="0"/>
      <w:marRight w:val="0"/>
      <w:marTop w:val="0"/>
      <w:marBottom w:val="0"/>
      <w:divBdr>
        <w:top w:val="none" w:sz="0" w:space="0" w:color="auto"/>
        <w:left w:val="none" w:sz="0" w:space="0" w:color="auto"/>
        <w:bottom w:val="none" w:sz="0" w:space="0" w:color="auto"/>
        <w:right w:val="none" w:sz="0" w:space="0" w:color="auto"/>
      </w:divBdr>
    </w:div>
    <w:div w:id="757336789">
      <w:bodyDiv w:val="1"/>
      <w:marLeft w:val="0"/>
      <w:marRight w:val="0"/>
      <w:marTop w:val="0"/>
      <w:marBottom w:val="0"/>
      <w:divBdr>
        <w:top w:val="none" w:sz="0" w:space="0" w:color="auto"/>
        <w:left w:val="none" w:sz="0" w:space="0" w:color="auto"/>
        <w:bottom w:val="none" w:sz="0" w:space="0" w:color="auto"/>
        <w:right w:val="none" w:sz="0" w:space="0" w:color="auto"/>
      </w:divBdr>
      <w:divsChild>
        <w:div w:id="1812481470">
          <w:marLeft w:val="446"/>
          <w:marRight w:val="0"/>
          <w:marTop w:val="0"/>
          <w:marBottom w:val="0"/>
          <w:divBdr>
            <w:top w:val="none" w:sz="0" w:space="0" w:color="auto"/>
            <w:left w:val="none" w:sz="0" w:space="0" w:color="auto"/>
            <w:bottom w:val="none" w:sz="0" w:space="0" w:color="auto"/>
            <w:right w:val="none" w:sz="0" w:space="0" w:color="auto"/>
          </w:divBdr>
        </w:div>
        <w:div w:id="1388576781">
          <w:marLeft w:val="446"/>
          <w:marRight w:val="0"/>
          <w:marTop w:val="0"/>
          <w:marBottom w:val="0"/>
          <w:divBdr>
            <w:top w:val="none" w:sz="0" w:space="0" w:color="auto"/>
            <w:left w:val="none" w:sz="0" w:space="0" w:color="auto"/>
            <w:bottom w:val="none" w:sz="0" w:space="0" w:color="auto"/>
            <w:right w:val="none" w:sz="0" w:space="0" w:color="auto"/>
          </w:divBdr>
        </w:div>
        <w:div w:id="236941165">
          <w:marLeft w:val="446"/>
          <w:marRight w:val="0"/>
          <w:marTop w:val="0"/>
          <w:marBottom w:val="0"/>
          <w:divBdr>
            <w:top w:val="none" w:sz="0" w:space="0" w:color="auto"/>
            <w:left w:val="none" w:sz="0" w:space="0" w:color="auto"/>
            <w:bottom w:val="none" w:sz="0" w:space="0" w:color="auto"/>
            <w:right w:val="none" w:sz="0" w:space="0" w:color="auto"/>
          </w:divBdr>
        </w:div>
        <w:div w:id="1726248649">
          <w:marLeft w:val="446"/>
          <w:marRight w:val="0"/>
          <w:marTop w:val="0"/>
          <w:marBottom w:val="0"/>
          <w:divBdr>
            <w:top w:val="none" w:sz="0" w:space="0" w:color="auto"/>
            <w:left w:val="none" w:sz="0" w:space="0" w:color="auto"/>
            <w:bottom w:val="none" w:sz="0" w:space="0" w:color="auto"/>
            <w:right w:val="none" w:sz="0" w:space="0" w:color="auto"/>
          </w:divBdr>
        </w:div>
      </w:divsChild>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8615145">
      <w:bodyDiv w:val="1"/>
      <w:marLeft w:val="0"/>
      <w:marRight w:val="0"/>
      <w:marTop w:val="0"/>
      <w:marBottom w:val="0"/>
      <w:divBdr>
        <w:top w:val="none" w:sz="0" w:space="0" w:color="auto"/>
        <w:left w:val="none" w:sz="0" w:space="0" w:color="auto"/>
        <w:bottom w:val="none" w:sz="0" w:space="0" w:color="auto"/>
        <w:right w:val="none" w:sz="0" w:space="0" w:color="auto"/>
      </w:divBdr>
    </w:div>
    <w:div w:id="89262007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387748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57707256">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12749927">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72127670">
      <w:bodyDiv w:val="1"/>
      <w:marLeft w:val="0"/>
      <w:marRight w:val="0"/>
      <w:marTop w:val="0"/>
      <w:marBottom w:val="0"/>
      <w:divBdr>
        <w:top w:val="none" w:sz="0" w:space="0" w:color="auto"/>
        <w:left w:val="none" w:sz="0" w:space="0" w:color="auto"/>
        <w:bottom w:val="none" w:sz="0" w:space="0" w:color="auto"/>
        <w:right w:val="none" w:sz="0" w:space="0" w:color="auto"/>
      </w:divBdr>
    </w:div>
    <w:div w:id="1280718042">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84923531">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7843572">
      <w:bodyDiv w:val="1"/>
      <w:marLeft w:val="0"/>
      <w:marRight w:val="0"/>
      <w:marTop w:val="0"/>
      <w:marBottom w:val="0"/>
      <w:divBdr>
        <w:top w:val="none" w:sz="0" w:space="0" w:color="auto"/>
        <w:left w:val="none" w:sz="0" w:space="0" w:color="auto"/>
        <w:bottom w:val="none" w:sz="0" w:space="0" w:color="auto"/>
        <w:right w:val="none" w:sz="0" w:space="0" w:color="auto"/>
      </w:divBdr>
    </w:div>
    <w:div w:id="1510218799">
      <w:bodyDiv w:val="1"/>
      <w:marLeft w:val="0"/>
      <w:marRight w:val="0"/>
      <w:marTop w:val="0"/>
      <w:marBottom w:val="0"/>
      <w:divBdr>
        <w:top w:val="none" w:sz="0" w:space="0" w:color="auto"/>
        <w:left w:val="none" w:sz="0" w:space="0" w:color="auto"/>
        <w:bottom w:val="none" w:sz="0" w:space="0" w:color="auto"/>
        <w:right w:val="none" w:sz="0" w:space="0" w:color="auto"/>
      </w:divBdr>
    </w:div>
    <w:div w:id="1522621299">
      <w:bodyDiv w:val="1"/>
      <w:marLeft w:val="0"/>
      <w:marRight w:val="0"/>
      <w:marTop w:val="0"/>
      <w:marBottom w:val="0"/>
      <w:divBdr>
        <w:top w:val="none" w:sz="0" w:space="0" w:color="auto"/>
        <w:left w:val="none" w:sz="0" w:space="0" w:color="auto"/>
        <w:bottom w:val="none" w:sz="0" w:space="0" w:color="auto"/>
        <w:right w:val="none" w:sz="0" w:space="0" w:color="auto"/>
      </w:divBdr>
      <w:divsChild>
        <w:div w:id="1217006582">
          <w:marLeft w:val="446"/>
          <w:marRight w:val="0"/>
          <w:marTop w:val="0"/>
          <w:marBottom w:val="0"/>
          <w:divBdr>
            <w:top w:val="none" w:sz="0" w:space="0" w:color="auto"/>
            <w:left w:val="none" w:sz="0" w:space="0" w:color="auto"/>
            <w:bottom w:val="none" w:sz="0" w:space="0" w:color="auto"/>
            <w:right w:val="none" w:sz="0" w:space="0" w:color="auto"/>
          </w:divBdr>
        </w:div>
        <w:div w:id="1966427756">
          <w:marLeft w:val="446"/>
          <w:marRight w:val="0"/>
          <w:marTop w:val="0"/>
          <w:marBottom w:val="0"/>
          <w:divBdr>
            <w:top w:val="none" w:sz="0" w:space="0" w:color="auto"/>
            <w:left w:val="none" w:sz="0" w:space="0" w:color="auto"/>
            <w:bottom w:val="none" w:sz="0" w:space="0" w:color="auto"/>
            <w:right w:val="none" w:sz="0" w:space="0" w:color="auto"/>
          </w:divBdr>
        </w:div>
        <w:div w:id="1298951309">
          <w:marLeft w:val="446"/>
          <w:marRight w:val="0"/>
          <w:marTop w:val="0"/>
          <w:marBottom w:val="0"/>
          <w:divBdr>
            <w:top w:val="none" w:sz="0" w:space="0" w:color="auto"/>
            <w:left w:val="none" w:sz="0" w:space="0" w:color="auto"/>
            <w:bottom w:val="none" w:sz="0" w:space="0" w:color="auto"/>
            <w:right w:val="none" w:sz="0" w:space="0" w:color="auto"/>
          </w:divBdr>
        </w:div>
        <w:div w:id="108548531">
          <w:marLeft w:val="446"/>
          <w:marRight w:val="0"/>
          <w:marTop w:val="0"/>
          <w:marBottom w:val="0"/>
          <w:divBdr>
            <w:top w:val="none" w:sz="0" w:space="0" w:color="auto"/>
            <w:left w:val="none" w:sz="0" w:space="0" w:color="auto"/>
            <w:bottom w:val="none" w:sz="0" w:space="0" w:color="auto"/>
            <w:right w:val="none" w:sz="0" w:space="0" w:color="auto"/>
          </w:divBdr>
        </w:div>
        <w:div w:id="629170906">
          <w:marLeft w:val="446"/>
          <w:marRight w:val="0"/>
          <w:marTop w:val="0"/>
          <w:marBottom w:val="0"/>
          <w:divBdr>
            <w:top w:val="none" w:sz="0" w:space="0" w:color="auto"/>
            <w:left w:val="none" w:sz="0" w:space="0" w:color="auto"/>
            <w:bottom w:val="none" w:sz="0" w:space="0" w:color="auto"/>
            <w:right w:val="none" w:sz="0" w:space="0" w:color="auto"/>
          </w:divBdr>
        </w:div>
        <w:div w:id="95247994">
          <w:marLeft w:val="446"/>
          <w:marRight w:val="0"/>
          <w:marTop w:val="0"/>
          <w:marBottom w:val="0"/>
          <w:divBdr>
            <w:top w:val="none" w:sz="0" w:space="0" w:color="auto"/>
            <w:left w:val="none" w:sz="0" w:space="0" w:color="auto"/>
            <w:bottom w:val="none" w:sz="0" w:space="0" w:color="auto"/>
            <w:right w:val="none" w:sz="0" w:space="0" w:color="auto"/>
          </w:divBdr>
        </w:div>
        <w:div w:id="910045617">
          <w:marLeft w:val="446"/>
          <w:marRight w:val="0"/>
          <w:marTop w:val="0"/>
          <w:marBottom w:val="0"/>
          <w:divBdr>
            <w:top w:val="none" w:sz="0" w:space="0" w:color="auto"/>
            <w:left w:val="none" w:sz="0" w:space="0" w:color="auto"/>
            <w:bottom w:val="none" w:sz="0" w:space="0" w:color="auto"/>
            <w:right w:val="none" w:sz="0" w:space="0" w:color="auto"/>
          </w:divBdr>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41126799">
      <w:bodyDiv w:val="1"/>
      <w:marLeft w:val="0"/>
      <w:marRight w:val="0"/>
      <w:marTop w:val="0"/>
      <w:marBottom w:val="0"/>
      <w:divBdr>
        <w:top w:val="none" w:sz="0" w:space="0" w:color="auto"/>
        <w:left w:val="none" w:sz="0" w:space="0" w:color="auto"/>
        <w:bottom w:val="none" w:sz="0" w:space="0" w:color="auto"/>
        <w:right w:val="none" w:sz="0" w:space="0" w:color="auto"/>
      </w:divBdr>
    </w:div>
    <w:div w:id="174988156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2059830">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3905220">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0280993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jpeg"/><Relationship Id="rId42" Type="http://schemas.openxmlformats.org/officeDocument/2006/relationships/image" Target="media/image20.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1.jpe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0.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7.png"/><Relationship Id="rId36" Type="http://schemas.openxmlformats.org/officeDocument/2006/relationships/image" Target="media/image14.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0.pn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Chygg/BcvUJOQHnTDMExYIIPf6c=</DigestValue>
    </Reference>
    <Reference Type="http://www.w3.org/2000/09/xmldsig#Object" URI="#idOfficeObject">
      <DigestMethod Algorithm="http://www.w3.org/2000/09/xmldsig#sha1"/>
      <DigestValue>ma2faoRw9eAW1SSym+gQe6cC5wY=</DigestValue>
    </Reference>
    <Reference Type="http://uri.etsi.org/01903#SignedProperties" URI="#idSignedProperties">
      <Transforms>
        <Transform Algorithm="http://www.w3.org/TR/2001/REC-xml-c14n-20010315"/>
      </Transforms>
      <DigestMethod Algorithm="http://www.w3.org/2000/09/xmldsig#sha1"/>
      <DigestValue>iITD5eWR99lOYDybkLMaqwaB/aw=</DigestValue>
    </Reference>
    <Reference Type="http://www.w3.org/2000/09/xmldsig#Object" URI="#idValidSigLnImg">
      <DigestMethod Algorithm="http://www.w3.org/2000/09/xmldsig#sha1"/>
      <DigestValue>yFeO3l+G36Myzfu5ZBguxIaLu30=</DigestValue>
    </Reference>
    <Reference Type="http://www.w3.org/2000/09/xmldsig#Object" URI="#idInvalidSigLnImg">
      <DigestMethod Algorithm="http://www.w3.org/2000/09/xmldsig#sha1"/>
      <DigestValue>yXJMkrlmkKfB+o4ik6vz24t7xjU=</DigestValue>
    </Reference>
  </SignedInfo>
  <SignatureValue>oFlREwbKWv53MDLEEUHHEgHrUZ+V7TlKWyRD2RM+cvPlMETYEV3YUrpG6sK6HGG2zxCSFhSowj3g
qwVCW/xhKlf2EKPNH8jTAro/RCbHjmwUpAclU6t0FMMqNx86gpwfIqEibke3hG93no1Yya4RNDk7
WKBjMbiWZ+/+k9teKPINlDi5XIpmHzcT7LCF3sHwKFfvhhXa+54069ssNa0U59Y3lm1426Z6hyys
Dq9olYpZOxO2SBkYD5hoi+6wK2zjWsFSJvBpt9mEyInmF02UKSh74FNRJdGeudC1rCOopZPls/Bf
BGEyU8ld1S89uptHJe9uHLJduamzUr55jjTA/Q==</SignatureValue>
  <KeyInfo>
    <X509Data>
      <X509Certificate>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afO3YzEkYluasdoCGXGIUWqJPGw=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fzh8CXRW9ASh6//zT/M0/MdSqdk=</DigestValue>
      </Reference>
      <Reference URI="/word/endnotes.xml?ContentType=application/vnd.openxmlformats-officedocument.wordprocessingml.endnotes+xml">
        <DigestMethod Algorithm="http://www.w3.org/2000/09/xmldsig#sha1"/>
        <DigestValue>Op2NAJpLH22BXvsOr7Er23g4HV0=</DigestValue>
      </Reference>
      <Reference URI="/word/fontTable.xml?ContentType=application/vnd.openxmlformats-officedocument.wordprocessingml.fontTable+xml">
        <DigestMethod Algorithm="http://www.w3.org/2000/09/xmldsig#sha1"/>
        <DigestValue>0L+Hl/VWfy1q/gXSdYM5ZD5GR8M=</DigestValue>
      </Reference>
      <Reference URI="/word/footer1.xml?ContentType=application/vnd.openxmlformats-officedocument.wordprocessingml.footer+xml">
        <DigestMethod Algorithm="http://www.w3.org/2000/09/xmldsig#sha1"/>
        <DigestValue>svao2FA4sHOZZQwEusG22ePWxnc=</DigestValue>
      </Reference>
      <Reference URI="/word/footer2.xml?ContentType=application/vnd.openxmlformats-officedocument.wordprocessingml.footer+xml">
        <DigestMethod Algorithm="http://www.w3.org/2000/09/xmldsig#sha1"/>
        <DigestValue>KiY1MiBlbiyVMN8ksvq/FiSzgkA=</DigestValue>
      </Reference>
      <Reference URI="/word/footnotes.xml?ContentType=application/vnd.openxmlformats-officedocument.wordprocessingml.footnotes+xml">
        <DigestMethod Algorithm="http://www.w3.org/2000/09/xmldsig#sha1"/>
        <DigestValue>RutQ98GJwirSpiwiKntRSKhAUnI=</DigestValue>
      </Reference>
      <Reference URI="/word/header1.xml?ContentType=application/vnd.openxmlformats-officedocument.wordprocessingml.header+xml">
        <DigestMethod Algorithm="http://www.w3.org/2000/09/xmldsig#sha1"/>
        <DigestValue>aMCspk8Co9ovVbxzJ0gkoMPjk+I=</DigestValue>
      </Reference>
      <Reference URI="/word/media/image1.emf?ContentType=image/x-emf">
        <DigestMethod Algorithm="http://www.w3.org/2000/09/xmldsig#sha1"/>
        <DigestValue>1f4Hrv/r0guxwQC7tE8X4h4Ikx8=</DigestValue>
      </Reference>
      <Reference URI="/word/media/image10.png?ContentType=image/png">
        <DigestMethod Algorithm="http://www.w3.org/2000/09/xmldsig#sha1"/>
        <DigestValue>8bKxToLovExw/STA70rCHP1dNoM=</DigestValue>
      </Reference>
      <Reference URI="/word/media/image11.jpeg?ContentType=image/jpeg">
        <DigestMethod Algorithm="http://www.w3.org/2000/09/xmldsig#sha1"/>
        <DigestValue>W6ZTM6Mv83exQQ5/BTGqXsG2+iw=</DigestValue>
      </Reference>
      <Reference URI="/word/media/image12.jpeg?ContentType=image/jpeg">
        <DigestMethod Algorithm="http://www.w3.org/2000/09/xmldsig#sha1"/>
        <DigestValue>+ztQxvD0Ty/Mv3RAVPpofo1x2zc=</DigestValue>
      </Reference>
      <Reference URI="/word/media/image13.jpeg?ContentType=image/jpeg">
        <DigestMethod Algorithm="http://www.w3.org/2000/09/xmldsig#sha1"/>
        <DigestValue>xKlW2+wGqzto4nXfFHFvJorRE78=</DigestValue>
      </Reference>
      <Reference URI="/word/media/image14.jpeg?ContentType=image/jpeg">
        <DigestMethod Algorithm="http://www.w3.org/2000/09/xmldsig#sha1"/>
        <DigestValue>ugSzh640XHbC/6T+YjxhYui6+IU=</DigestValue>
      </Reference>
      <Reference URI="/word/media/image15.png?ContentType=image/png">
        <DigestMethod Algorithm="http://www.w3.org/2000/09/xmldsig#sha1"/>
        <DigestValue>bBPyyAQNeKrZGgIpkj970gu/PW0=</DigestValue>
      </Reference>
      <Reference URI="/word/media/image16.png?ContentType=image/png">
        <DigestMethod Algorithm="http://www.w3.org/2000/09/xmldsig#sha1"/>
        <DigestValue>1ujp/R1RdF+AEJTUSfgY0xCRc3Y=</DigestValue>
      </Reference>
      <Reference URI="/word/media/image17.png?ContentType=image/png">
        <DigestMethod Algorithm="http://www.w3.org/2000/09/xmldsig#sha1"/>
        <DigestValue>m82+ZQbs3sgQQmJMg1jiVZslgho=</DigestValue>
      </Reference>
      <Reference URI="/word/media/image18.png?ContentType=image/png">
        <DigestMethod Algorithm="http://www.w3.org/2000/09/xmldsig#sha1"/>
        <DigestValue>9BZomZ1y8ixvOJ6Kynl+FECJ6oI=</DigestValue>
      </Reference>
      <Reference URI="/word/media/image19.png?ContentType=image/png">
        <DigestMethod Algorithm="http://www.w3.org/2000/09/xmldsig#sha1"/>
        <DigestValue>c8vuSD/u9GgbyPVqEDJgYfYyai4=</DigestValue>
      </Reference>
      <Reference URI="/word/media/image2.emf?ContentType=image/x-emf">
        <DigestMethod Algorithm="http://www.w3.org/2000/09/xmldsig#sha1"/>
        <DigestValue>uc8rg5xmqsjjWKoyxgmJddxIsH4=</DigestValue>
      </Reference>
      <Reference URI="/word/media/image20.png?ContentType=image/png">
        <DigestMethod Algorithm="http://www.w3.org/2000/09/xmldsig#sha1"/>
        <DigestValue>OJBBnUv59O2VGvIHCML/zaZbUso=</DigestValue>
      </Reference>
      <Reference URI="/word/media/image21.png?ContentType=image/png">
        <DigestMethod Algorithm="http://www.w3.org/2000/09/xmldsig#sha1"/>
        <DigestValue>L1VaK1MYv8cdOdBYWyEufgoCNZA=</DigestValue>
      </Reference>
      <Reference URI="/word/media/image3.emf?ContentType=image/x-emf">
        <DigestMethod Algorithm="http://www.w3.org/2000/09/xmldsig#sha1"/>
        <DigestValue>YJSG4hilfTy22KtYRIYaLEqjEOg=</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GYqRHYXSrx+trMTVH9aigb6XU3k=</DigestValue>
      </Reference>
      <Reference URI="/word/media/image6.png?ContentType=image/png">
        <DigestMethod Algorithm="http://www.w3.org/2000/09/xmldsig#sha1"/>
        <DigestValue>fLMmKvuw7cOmhr3r4Qf67egDTb8=</DigestValue>
      </Reference>
      <Reference URI="/word/media/image60.png?ContentType=image/png">
        <DigestMethod Algorithm="http://www.w3.org/2000/09/xmldsig#sha1"/>
        <DigestValue>fLMmKvuw7cOmhr3r4Qf67egDTb8=</DigestValue>
      </Reference>
      <Reference URI="/word/media/image7.png?ContentType=image/png">
        <DigestMethod Algorithm="http://www.w3.org/2000/09/xmldsig#sha1"/>
        <DigestValue>4vgl66RqsxtkfIGv1z2YRvl6vP0=</DigestValue>
      </Reference>
      <Reference URI="/word/media/image70.png?ContentType=image/png">
        <DigestMethod Algorithm="http://www.w3.org/2000/09/xmldsig#sha1"/>
        <DigestValue>4vgl66RqsxtkfIGv1z2YRvl6vP0=</DigestValue>
      </Reference>
      <Reference URI="/word/media/image8.png?ContentType=image/png">
        <DigestMethod Algorithm="http://www.w3.org/2000/09/xmldsig#sha1"/>
        <DigestValue>+Pe4v1UVw1NTbBF8JKSXsGR+eKo=</DigestValue>
      </Reference>
      <Reference URI="/word/media/image9.png?ContentType=image/png">
        <DigestMethod Algorithm="http://www.w3.org/2000/09/xmldsig#sha1"/>
        <DigestValue>0g9e8ZbOUzXFSAcX6joD4Iknqpg=</DigestValue>
      </Reference>
      <Reference URI="/word/numbering.xml?ContentType=application/vnd.openxmlformats-officedocument.wordprocessingml.numbering+xml">
        <DigestMethod Algorithm="http://www.w3.org/2000/09/xmldsig#sha1"/>
        <DigestValue>lVK9FQtwzMcpNatQk8giizC89ZI=</DigestValue>
      </Reference>
      <Reference URI="/word/settings.xml?ContentType=application/vnd.openxmlformats-officedocument.wordprocessingml.settings+xml">
        <DigestMethod Algorithm="http://www.w3.org/2000/09/xmldsig#sha1"/>
        <DigestValue>xdd7wAgw8/a9ah0WXek5soq8g2Q=</DigestValue>
      </Reference>
      <Reference URI="/word/styles.xml?ContentType=application/vnd.openxmlformats-officedocument.wordprocessingml.styles+xml">
        <DigestMethod Algorithm="http://www.w3.org/2000/09/xmldsig#sha1"/>
        <DigestValue>02jZ4Jpy+ZKGLMnVNWmpn/NPhzs=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yAy1OQHTVs7/0tFesJjlcPlaJ2w=</DigestValue>
      </Reference>
    </Manifest>
    <SignatureProperties>
      <SignatureProperty Id="idSignatureTime" Target="#idPackageSignature">
        <mdssi:SignatureTime xmlns:mdssi="http://schemas.openxmlformats.org/package/2006/digital-signature">
          <mdssi:Format>YYYY-MM-DDThh:mm:ssTZD</mdssi:Format>
          <mdssi:Value>2016-03-30T14:05:46Z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997/3//f/9//3//f/9//3//f/9//3//f/9//3//f/9//3//f/9//3//f/9//3//f/9//3//f/9//3//f/9//3//f/9//3//f/9//3//f/9//3//f/9//3//f/9//3//f/9//3//f/9//3//f/9//3//f/9//3//f/9//3//f/9//3//f/9//3//f/9//3//f/9/AAD/f/9//3//f/9//3//f/9//3//f/9//3//f/9//3//f/9//3//f/9//3//f/9//3//f/9//3//f/9//3//f/9//3//f/9//3//f/9//3//f/9//3//f/9//3//f/9//3//f/9//3//f/9//3//f/9//3//f/9//3//f/9//3//f/9//3//f/9//3//f/9//3//f/9//3//f/9//3//f/9//3//f/9//3//f/9//3//f/9//3//f/9//3//f/9//3//f/9//3//f/9//3//f/9//3//f/9//3//f/9//3//f/9//3//f/9//3//f/9//3//f/9//3//f/9//3//f/9//3//f/9//3//f/9/W2vee/9//3//f/9//3//f/9//3//f/9//3//f/9//3//f/9//3//f/9//3//f/9//3//f/9//3//f/9//3//f/9//3//f/9//3//f/9//3//f/9//3//f/9//3//f/9//3//f/9//3//f/9//3//f/9//3//f/9//3//f/9//3//f/9//3//f/9//3//f/9//38AAP9//3//f/9//3//f/9//3//f/9//3//f/9//3//f/9//3//f/9//3//f/9//3//f/9//3//f/9//3//f/9//3//f/9//3//f/9//3//f/9//3//f/9//3//f/9//3//f/9//3//f/9//3//f/9//3//f/9//3//f/9//3//f/9//3//f/9//3//f/9//3//f/9//3//f/9//3//f/9//3//f/9//3//f/9//3//f/9//3//f/9//3//f/9//3//f/9//3//f/9//3//f/9//3//f/9//3//f/9//3//f/9//3//f/9//3//f/9//3//f/9//3//f/9//3//f/9//3//f/9//3//f/9//39ca/hevnf/f/9//3//f/9//3//f/9//3//f/9//3//f/9//3//f/9//3//f/9//3//f/9//3//f/9//3//f/9//3//f/9//3//f/9//3//f/9//3//f/9//3//f/9//3//f/9//3//f/9//3//f/9//3//f/9//3//f/9//3//f/9//3//f/9//3//f/9//3//fwAA/3//f/9//3//f/9//3//f/9//3//f/9//3//f/9//3//f/9//3//f/9//3//f/9//3//f/9//3//f/9//3//f/9//3//f/9//3//f/9//3//f/9//3//f/9//3//f/9//3//f/9//3//f/9//3//f/9//3//f/9//3//f/9//3//f/9//3//f/9//3//f/9//3//f/9//3//f/9//3//f/9//3//f/9//3//f/9//3//f/9//3//f/9//3//f/9//3//f/9//3//f/9//n//f/9//3//f/9//3//f/9//3//f/17/3//f/9//3//f/9//3//f/9//3//f/9//3//f/9//3//f/9//3/+f/9/uFq6Vt97/nv/f/9//3//f/9//3//f/9//3//f/9//3//f/9//3//f/9//3//f/9//3//f/9//3//f/9//3//f/9//3//f/9//3//f/9//3//f/9//3//f/9//3//f/9//3//f/9//3//f/9//3//f/9//3//f/9//3//f/9//3//f/9//3//f/9//3//f/9/AAD/f/9//3//f/9//3/9f/5//n//f/9//3//e/9//3//f/9//3//f/9//3//f/9//3//f/9//3//f/9//3//f/9//3//f/9//3//f/9//3//f/9//3//f/9//3//f/9//3//f/9//3//f/9//3//f/9//3//f/9//3//f/9//3//f/9//3//f/9//3//f/9//3//f/9//3//f/9//3//f/9//3//f/9//3//f/9//3//f/9//3//f/9//3//f/9//3//f/9//3//f/9//3/9e/9//3//f/1//X/9f/9//3//f/9//n//f/9//3//f/9//3//f/9//3//f/9//3//f/9//3//f/9//3/+f/9/3nu/d1lOHWf+e/97/3v/f/9//3//f/9//3//f/9//3//f/9//3//f/9//3//f/9//3//f/9//3//f/9//3//f/9//3//f/9//3//f/9//3//f/9//3//f/9//3//f/9//3//f/9//3//f/9//3//f/9//3//f/9//3//f/9//3//f/9//3//f/9//3//f/9//38AAP9//3//f/9//3/+f/5//X//f/9//3//f/9//3//f/9//3//f/9//3//f/9//3//f/9//3//f/9//3//f/9//3//f/9//3//f/9//3//f/9//3//f/9//3//f/9//3//f/9//3//f/9//3//f/9//3//f/9//3//f/9//3//f/9//3//f/9//3//f/9//3//f/9//3//f/9//3//f/9//3//f/9//3//f/9//3//f/9//3//f/9//3//f/9//3//f/9//3//f/9//3//f/9//3//f/9//X/9f/5//X/+f/5//3//f/9//3//f/9//3//f/9//3//f/9//3//f/9//3//f/9//3//f/9//n//f/9/n3dXSp9v/3v/f/9//3//f/9//3//f/9//3//f/9//3//f/9//3//f/9//3//f/9//3//f/9//3//f/9//3//f/9//3//f/9//3//f/9//3//f/9//3//f/9//3//f/9//3//f/9//3//f/9//3//f/9//3//f/9//3//f/9//3//f/9//3//f/9//3//fwAA/3//f/9//3//f/9//3//f/9//3//f/9//n//f/9//3//f/9//3//f/9//3//f/9//3//f/9//3//f/9//3//f/9//3//f/9//3//f/9//3//f/9//3//f/9//3//f/9//3//f/9//3//f/9//3//f/9//3//f/9//3//f/9//3//f/9//3//f/9//3//f/9//3//f/9//3//f/9//3//f/9//3//f/9//3//f/9//3//f/9//3//f/9//3//f/9//3//f/9//3//f/9//3//f/5//n/+f/9//3//f/9//3//f/9//3//f/9//3//f/9//3//f/9//3//f/9//3//f/9//3//f/9//3//f/5//3//f9teWkrfd/97/3//f/9//3//f/9//3//f/9//3//f/9//3//f/9//3//f/9//3//f/9//3//f/9//3//f/9//3//f/9//3//f/9//3//f/9//3//f/9//3//f/9//3//f/9//3//f/9//3//f/9//3//f/9//3//f/9//3//f/9//3//f/9//3//f/9/AAD/f/9//3/+f/5//3//f/9//3/ff/9//3//f/9//3//f/9//3//f/9//3//f/9//3//f/9//3//f/9//3//f/9//3//f/9//3//f/9//3//f/9//3//f/9//3//f/9//3//f/9//3//f/9//3//f/9//3//f/9//3//f/9//3//f/9//3//f/9//3//f/9//3//f/9//3//f/9//3//f/9//3//f/9//3//f/9//3//f/9//3//f/9//3//f/9//3//f/9//3//f/9//3//f/5//n//e79z/lZcRv5an3Pfe/9//n//f/9//3//f/9//3//f/9//3//f/9//3//f/9//3//f/9//3//f/9//3//f/9/v3daRrpW/3//f/9//3//f/9//3//f/9//3//f/9//3//f/9//3//f/9//3//f/9//3//f/9//3//f/9//3//f/9//3//f/9//3//f/9//3//f/9//3//f/9//3//f/9//3//f/9//3//f/9//3//f/9//3//f/9//3//f/9//3//f/9//3//f/9//38AAP9//3/+f/9//nv+f/x7/X/9e/9//3//f/9//3//f/9//3//f/9//3//f/9//3//f/9//3//f/9//3//f/9//3//f/9//3//f/9//3//f/9//3//f/9//3//f/9//3//f/9//3//f/9//3//f/9//3//f/9//3//f/9//3//f/9//3//f/9//3//f/9//3//f/9//3//f/9//3//f/9//3//f/9//3//f/9//3//f/9//3//f/9//3//f/9//3//f/9//3//f/9//3//f/9//3/9e99zGTobOhs+2zWZLb5S33f+e/9//3//f/9//3//f/9//3//f/9//3//f/9//3//f/9//3//f/9//3//f/9//3//fz5nF0Jda/9//3//f/9//3//f/9//3//f/9//3//f/9//3//f/9//3//f/9//3//f/9//3//f/9//3//f/9//3//f/9//3//f/9//3//f/9//3//f/9//3//f/9//3//f/9//3//f/9//3//f/9//3//f/9//3//f/9//3//f/9//3//f/9//3//fwAA/3/+f/9//3//f79z3nPec/97/3v/f/9//3//f/9//3//f/9//3//f/9//3//f/9//3//f/9//3//f/9//3//f/9//3//f/9//3//f/9//3//f/9//3//f/9//3//f/9//3//f/9//3//f/9//3//f/9//3//f/9//3//f/9//3//f/9//3//f/9//3//f/9//3//f/9//3//f/9//3//f/9//3//f/9//3//f/9//3//f/9//3//f/9//3//f/9//3//f/9//3//f/9//3//f/9/P1/aNZ9v/3u/b95WeS18St9z/3//f/9//3//f/9//3//f/9//3//f/9//3//f/9//3//f/9//3//f/9//3//f/9//3vbVjlG33v/f/1//3//f/9//3//f/9//3//f/9//3//f/9//3//f/9//3//f/9//3//f/9//3//f/9//3//f/9//3//f/9//3//f/9//3//f/9//3//f/9//3//f/9//3//f/9//3//f/9//3//f/9//3//f/9//3//f/9//3//f/9//3//f/9/AAD9f/5//39fbxtK3T3eNV9Cnk4eX55v/3/+e/9//3//f/9//3//f/9//3//f/9//3//f/9//3//f/9//3//f/9//3//f/9//3//f/9//3//f/9//3//f/9//3//f/9//3//f/9//3//f/9//3//f/9//3//f/9//3//f/9//3//f/9//3//f/9//3//f/9//3//f/9//3//f/9//3//f/9//3//f/9//3//f/9//3//f/9//3//f/9//3//f/9//3//f/9//3//f/5//3//f/57/nueSl5G/n/5e/t/33v/XjglXEbfe/9//3//f/9//3//f/9//3//f/9//3//f/9//3//f/5//3//f/9//3//f/9//n/8d993+UH8Xv5//X/+f/9//3//f/9//3//f/9//3//f/9//3//f/9//3//f/9//3//f/9//3//f/9//3//f/9//3//f/9//3//f/9//3//f/9//3//f/9//3//f/9//3//f/9//3//f/9//3//f/9//3//f/9//3//f/9//3//f/9//3//f/9//38AAP9//3/fe7dWd1L8Yj5rP2v+XhpCdyn7Nb9SXmv/f/9//n/+f/9//3//f/1//n/9f/5//3//f99//3/8f/1//X/+f/5//3//f/9//3//f/9//3//f/9//3//f/9//3//f/9//3//f/9//3//f/9//3//f/5//3//f/9//3v/f/97/3//e/9//3v/f/9//3//f/9//3//f/9//3//f/9//3//f/9//3//f/9//3//f/9//3//f/9//3//f/9//3//f/9//3//f/9//3//f/9//Hf/e/5WvFb+f/9//n//f997P2M4Id5S33P9f/t//3//f/9//3//f/9//3//f/9//3//f/9//3//f/9//3//f/9//3//f/9//X9eZ/g5v3P6d/p//X//f/9//3//f/9//3//f/5//n/+f/5//n/+f/5//n//f/9//3//f/9//3//f/9//3//f/9//3//f/9//3//f/9//3//f/9//3//f/9//3//f/9//3//f/9//3//f/9//3//f/9//3//f/9//3//f/9//3//f/9//3//fwAA/3//f/9//3/ff/9//3//f/9/v3P8Vjk+VSETHdc121aec/9/33//f/9//3//f/9//3//f/9//3//f/9/33//f99//3/ff/9//3//f/5//3/+f/9//n//f/1//n/+f/9/3n//f99/33/9f/5/3nv+f/1//X/9f/9//X/9f/x//X/9f/1//H/9f/5//n/+f/5//n/+f/5//3//f/9//3//f/9//3//f/9//3//f/9//3//f/9//3//f/9//3//f/9//3//f/9//3//f/9//3/+f/97f2s/Z/9//3//f/9//3//e51SNiFfZ/57/H/+f/9//3/+f/x//X/9f/1//X/+f/5//n/+e/5//n/+f/57/n/+f/9/33//f997nlI7Qt9733v/f/9//3//f/9//3//f/9//3//f/9//3//f/9//3//f/9//n//f/5//3/+f/5//n//f/9//3//f/9//3//f/9//3//f/9//3//f/9//3//f/9//3//f/9//3//f/9//3//f/9//3//f/9//3//f/9//3//f/9//3//f/9/AAD/f/9//3//f/9//3/+f/9//3//e/93vm+/ax5bPUI6JZotvFJ9Z55rn2+da51vfWueb79zv3O9c91zv3Pfd75z33ffd/97/nv/e/97/3v/e/9//nv+e/17/n/+f/9//3//f/9//3//f/9//3v/f/97/3v/e/97/3v/f99//3/ff/9/33//f99//3//f/9//3//f/9//3/+f/5//n/+f/5//n/+f/5//n/+f/5//n/9f/5//n/+f/1//n/+f/5//X/+f/5//n/9f/9//3/+f/x//n9dZ/pa/n/+f/1/+3/7f/x//ncdQps133vff/9//3//f/9//3//f/9//3//f/9//3//f/9//3//f/9//3//f/9//n/8f/x//X++b/Y5PmP/f/9//3//f/9//3//f/9//3//f/9//3//f/9//3//f/9//3//f/9//3//f/9//3//f/9//3//f/9//3//f/9//3//f/9//3//f/9//3//f/9//3//f/9//3//f/9//3//f/9//3//f/9//3//f/9//3//f/9//3//f/9//38AAP9//3//f/9//3//f/5//3/+f/573nd8azlf3E4eOj4huQyzDPEQExk3HRgh+Bz6HPkc+hz5HBkd+Bw5HRgZGR0aGTwdPSFfJX0l2y37MTw2XDp8Pns+fD47Plw+XEKcRtxO/FL7UhtTG1cdWx1bHl8+Yz5nPmNfZ5xnvWu8a71rvGe8a7xrvG+7c9xzu3Pcd9x3/Xf9d/97/3v/f/97/3//e/9//3v/f/97/3//f/9//3v/f/97/3//e/9//3v/f/97/3//e993v3ffd993/3vfd39rWUbfc/97/3//f/9//3f/d39nlCn5Vv57/X/8f/t//H/+f/9//X/9f/x//H/7f/x//3//f/9//3//f/9//3//f/9//3/+e/573la7Nb9v/3v/f/9//3//f/9//3//f/9//3//f/9//3//f/9//3//f/9//3//f/9//3//f/9//3//f/9//3//f/9//3//f/9//3//f/9//3//f/9//3//f/9//3//f/9//3//f/9//3//f/9//3//f/9//3//f/9//3//f/9//3//fwAA/3//f/9//3//f/9//3//f/9//3//f/9//3/ebzk6WSF8JV9CHTZbIfwUvTH/Wv9W/lbcUh5f3VK9Un1KXEYbQvw9nDHdOZwxXCk7IVwhPCE8HRwdPiH8GP0U/hQfGf4UPh0dGV4hXiGaJZspfCU7JXstWCVYKTglPyUfIT8lPyFfJR8hHyH+HD4lHSU+JR4lPik/KX8tfS18LXstnC17KXspWil7LZwxvDW8Mbw1ey17LVopeylaKXspWil7KVopeylaKXspOSFbJXwpnC16KVolGyEbHb0p3TF7LZwxnDHdOR06PT6aJVghnEbbTvxWPl9fZ35nfmOeZ35nv2u/a/9z/3P/f/9//3//e/9//3//f/97/3//f/1/+3ffd9c1uEr+e/9//3//f/97/3//f/9//3//f/9//3/ff99/33/ff/9//3//f/9//3//f99//3//f/9//3//f/9//3//f/9//3//f/9//3//f/9//3//f/9//3//f/9//3//f/9//3//f/9//3//f/9//3//f/9//3//f/9//3//f/9/AAD/f/9//3//f/9//3//f/9//3//f/9//3//f/57nWteY5xOXEIbOrwxPCEVHTIdNz5cX75v3W/+d/53/3//f/5//X/9f/t/+3/9f/9/33u/e593n3debz1rHF8cX9xWvE57ShxC/TndOdktOz5cQn1KH1+/d593v3u+e997vnvfe99733u+d753nmu+b55rnmt8Y3xjO188X/1aHl/9Wv1a3Vb9Vt1W3FK8UrxSu1LdVv1WHl8dW/1a/Vr9Wv1a/Vr9Wv1a/Vb9Vv1WHlseWx5b3VbdVhs63CmdSrxOnE58SjxCPD4bOv45HR39FL8tfCU7JRwlPSE9JT0hPSVdJX4pfSmdLbkp+zH7MRs2Wz5bPjs+W0KaTvxaPWdda39rP1+2LX9n/3v/e/97/3v/e/97/3v/f/5//n/ce/5//X/+f/5//3//f/9//3//f/1//n/+f/9//3//f/9//3//f/9//3//f/9//3//f/9//3//f/9//3//f/9//3//f/9//3//f/9//3//f/9//3//f/9//3//f/9//3//f/9//38AAP9//3//f/9//3//f/9//3//f/9//3//f/9//3//f/9//3//e/97v3N/a95aXEoZIbkYOyX+Qfw9XEp7TpxS3V5fa19rf2+fb7933Xf+e/57/3/+e/573nf+d/93/3v/d/93/3f/d75vvmceVz0+uTF6Sp9z/3/+f/9//3//f/9//3//f/9//3//f/9//3//e/9//3//f/9//3/+f/9//n//f/9//3//f/9//3//f/9//3/+f/5//n//f/5//3/+f/9//n//f/97/3/+e/9//3//f/5/XWc4Nr9r/nv+f/9//3//e/x73XP8UpYpn2feb/573nu/d79vv3Ofb59vfmteZz1j/1r/Vv9Wnk6dSnxGfUY8Qv093Tm/PX85njV8KT8hOiEZOtcxGTo6PlpCWUK7TvpWO2N9Z79z/3f/e/93/3v/e/97/3v/e/97/3v+e/57/3//f/9//3//f/9//3//f/9//3//f/9//3//f/9//3//f/9//3//f/9//3//f/9//3//f/9//3//f/9//3//f/9//3//f/9//3//fwAA/3//f/9//3/+f/9//3//f/9//3//f/9//3/ff/9//X/8f/1//n/+f/17+Xv8d79zvlZaLZsx/14+YxxT3EqeQj02Pjo/Oh4y3TEfOh46Hjo9Pl1CGzocOtsx/DUcOhs6GTZaPlo+tSk3OlpCnEpfa79z/3/9f/1//3v/f/97/3//e/9//3v/f/5//3/+f/9//3//f/9//3//f/9//3//f/9//3//f/9//3//f/9//3//f/9//3//f/9//3//f/9//3//f/9//3//f/9//3//f/9//3/feztC21b/f/1//3//f/5/+3/+f39veS3dVv97/n/+f/1//X/9f/5//n//f/9//3/+f/9//n/+f/5//n/ee/57/XP+d793v3d9a3tjHVO6KTw+Hle8Tr1OfEY7Pjw+/jWcKXwpnC28LZwtvS2cLfo5Gj5aRnpG21I9X39nnmu+c55zvne+c/97/3v/f/9//3//f/9//3//f/9//3//f/9//3//f/9//3//f/9//3//f/9//3//f/9//3//f/9//3//f/9//3//f/9/AAD/f/9//3//f/9//3//f/9//3//f/9//3//f/9//3//f/9//3//f/9//3//f/9//3//f39rGj55Kb5W+3v/f997/3//f/9/33vfe793n3Neb35vfm+fc35znnN9b55zfXOec31zv3ffe/9//3//f/9//3//f/9//3//f/9//3//f/9//3//f/9//3//f/9//3//f/9//3//f/9//3//f/9//3//f/9//3//f/9//3//f/9//3//f/9//3//f/9//3//f/9//3//f/9//3//f/9//3//f/9/Hlv5Ob53/X/+f/9//n/+e/x//39dQhwu33P8f/9//3//f/9//3//f/9//3//f/9//3//f/9//3//f/9//3//f/9//3//f/9//3//fx9buCmcb75733//f/1//3v/e997nnNeaxxnHGf8Yv1evE69SnxGXULdMd8xni2eLb0p3S29Kb0tvSn9MRw2Oz5aRptO21IcWzxfnWveb997/3//f/9//3//f/9//3//f/9//3//f/9//3//f/9//3//f/9//3//f/9//38AAP9//3//f/9//3//f/9//3//f/9//3//f/9//3//f/9//3//f/9//3//f/9//3//f/9//3/fc7xSdik7Sp5z/H/9f/9//3/+f/x//3//f/9//3//f/9//3//f/9//3//f/9//3//f/9//3//f/9//3//f/9//3//f/9//3//f/9//3//f/9//3//f/9//3//f/9//3//f/9//3//f/9//3//f/9//3//f/9//3//f/9//3//f/9//3//f/9//3//f/9//3//f/9//3//f/9//3//f/9//3v/d/g5/V7+f/5//n//f/97/X/+fz9fuSFeY/1//3//f/9//3//f/9//3//f/9//3//f/9//3//f/9//3//f/9//3//f/9//3//f/9//3dZQvk9v3v/f/5//3//e/9//n//f/9//3//f/9//3//f/57/3v/e/9733e/d59vfmd+Z35nXmdeYxxb21a7Up1SfUo9Rh1C/j3ePb459kGdd/9//3//f/9//3//f/9//3//f/9//3//f/9//3//f/9//3//f/9//3//fwAA/3//f/9//3//f/9//3//f/9//3//f/9//3//f/9//3//f/9//3//f/9//3//f/9//3/+f/97/3s9Y5wxGkKeb/5//n/+f/1//3//f/9//3//f/9//3//f/9//3//f/9//3//f/9//3//f/9//3//f/9//3//f/9//3//f/9//3//f/9//3//f/9//3//f/9//3//f/9//3//f/9//3//f/9//3//f/9//3//f/9//3//f/9//3//f/9//3//f/9//3//f/9//3//f/9//3//f/9//3//f953Xmv6Pb9z/Xv8f/9//3/9f/9/33cbNntG/3//f/9//3//f/9//3//f/9//3//f/9//3//f/9//3//f/9//3//f/9//3//f/9//3/8e71zvDXeWv5//3//f/9//n//f/5//3/+f/9//3//f/5//3//f/9/3n//f/9//3//f/9//3//f/9//3//f/5//Hv9f/57/3v/e997PmfZWr53/3//f/9//3//f/9//3//f/9//3//f/9//3//f/9//3//f/9//3//f/9/AAD/f/9//3//f/9//3//f/9//3//f/9//3//f/9//3//f/9//3//f/9//3//f/9//3/+f/17/3//f/97f2fbOd05Xmv8f/p//n//f/9//n//f/9//3//f/9//3//f/9//3//f/9//3//f/9//3//f/9//3//f/9//3//f/9//3//f/9//3//f/9//3//f/9//3//f/9//3//f/9//3//f/9//3//f/9//3//f/9//3//f/9//3//f/9//3//f/9//3//f/9//3//f/9//3//f/9//3//f/9//n/+e3xOnU7ec/x//3//f/5//X//f71O+jW/c/5//3//f/9//3//f/9//3//f/9//3//f/9//3//f/9//3//f/9//3//f/9//3//f/x//HsfY9k1f2v/e/9//n/+f/5//3//f/5//n//f/5//3//f/9/33//f/9//3/ff/9//3//f/9//3//f/9//n/+f/5//n/+f/5//n//f99//3//f/9//3//f/9//3//f/9//3//f/9//3//f/9//3//f/9//3//f/9//38AAP9//3//f/9//3//f/9//3//f/9//3//f/9//3//f/9//3//f/9//3//f/9//3//f/9//3//f/9//3/9e59v/kG7Nfxe/n/+f/9//3//f/9//3//f/9//3//f/9//3//f/9//3//f/9//3//f/9//3//f/9//3//f/9//3//f/9//3//f/9//3//f/9//3//f/9//3//f/9//3//f/9//3//f/9//3//f/9//3//f/9//3//f/9//3//f/9//3//f/9//3//f/9//3//f/9//3//f/9//3/+f/5/n29cRv1a/3/ee/9//3/+f/9/n2uZJV9j/n//f/9//3//f/9//3//f/9//3//f/9//3//f/9//3//f/9//3//f/9//3//f/9//3/+f/57fEr7Od93/nv/f/9//3//f/9//3//f/9//3//f/9//n/+f/5//n/9f/5//3//f/9//3//f/9//3//f/9//3//f/9//3//f/9//3//f/9//3//f/9//3//f/9//3//f/9//3//f/9//3//f/9//3//f/9//3//fwAA/3//f/9//3//f/9//3//f/9//3//f/9//3//f/9//3//f/9//3//f/9//3//f/9//3//f/9//3//f/57/nvfd31OvDW+Uv53/Xv/f/9//3//f/9//3//f/9//3//f/9//3//f/9//3//f/9//3//f/9//3//f/9//3//f/9//3//f/9//3//f/9//3//f/9//3//f/9//3//f/9//3//f/9//3//f/9//3//f/9//3//f/9//3//f/9//3//f/9//3//f/9//3//f/9//3//f/9//3//f/9//n//f35v1jk9Y/97/nv/f/9//n+/d/sxfEL/e/9//3//f/9//3//f/9//3//f/9//3//f/9//3//f/9//3//f/9//3//f/9//3//f9x//H9+a7oxm07+e/97/3//f/9//3//f/9//3//f/9//3//f/9//3/+f/9//n//f/9//3//f/9//3//f/5//n/9f/5//n/+f/5//n//f/9//3//f/9//3//f/9//3//f/9//3//f/9//3//f/9//3//f/9//3//f/9/AAD/f/9//3//f/9//3//f/9//3//f/9//3//f/9//3//f/9//3//f/9//3//f/9//3//f/9//3//f/9//3/+f/5733feUrkt3E7/d/9//3//f/9//3//f/9//3//f/9//3//f/9//3//f/9//3//f/9//3//f/9//3//f/9//3//f/9//3//f/9//3//f/9//3//f/9//3//f/9//3//f/9//3//f/9//3//f/9//3//f/9//3//f/9//3//f/9//3//f/9//3//f/9//3//f/9//3//f/9//3//f/5//38cYxg+Xl/9f/5//3/9f/9/nUb7Lb9z/3//f/9//3//f/9//3//f/9//3//f/9//3//f/9//3//f/9//3//f/9//3//f/9//3/+f/9//V6WLZ9v/3v/f/9//3//f/9//3//f/9//3//f/9//3//f/9//3//f/9//3//f/9//3//f/9//3//f/9//3//f/9//3//f/9//3//f/9//3//f/9//3//f/9//3//f/9//3//f/9//3//f/9//3//f/9//38AAP9//3//f/9//3//f/9//3//f/9//3//f/9//3//f/9//3//f/9//3//f/9//3//f/9//3/+f/5//n//f99//3/ed/9z+1K6Kd5S/3//f/9//3//f/9//3//f/9//3//f/9//3//f/9//3//f/9//3//f/9//3//f/9//3//f/9//3//f/9//3//f/9//3//f/9//3//f/9//3//f/9//3//f/9//3//f/9//3//f/9//3//f/9//3//f/9//3//f/9//3//f/9//3//f/9//3//f/9//n/+f99//n/9f/9/HV/3NVpj/3//e/1//39fX7klXmf/f/9//3//f/9//3//f/9//3//f/9//3//f/9//3//f/9//3//f/9//3//f/9//n/ef/9//3//e1pKOkLfc/5//n//f/9//3//f/9//3/+f/5//n/+f/9//3//f/9//3//f/9//3//f/9//3//f/9//3//f/9//3/+f/5//n//f/9//3//f/9//3//f/9//3//f/9//3//f/9//3//f/9//3//f/9//3//fwAA/3//f/9//3//f/9//3//f/9//3//f/9//3//f/9//3//f/9//3//f/9//3//f/9//3//f/9//3//f/9//3//f/5//Xv/ex9b2zX+Wv57/X//f/5//n/+f/9//3//f/9//3//f/9//3//f/9//3//f/9//3//f/9//3//f/9//3//f/9//3//f/9//3/+f/1//n//f/9//3//f/9//3/+f/9//3//f/9//3//f/9//3//f/9//3//f/9//3//f/9//3//f/9//3//f/9//3//f/9//3//f/9//n/+f/9//3//f/ti2DX9Uv53/HP/e9931zXdUv9//3//f/9//3//f/9//3//f/9//3//f/9//3//f/9//3//f/9//3//f/9//3//f/9//3//f/9733P2Md1O/3//f/97/3//f/9//3//f/9//3//f/9//3//f/9//3//f/9//3//f/9//3//f/9//3//f/9//3//f/9//3//f/9//3//f/9//3//f/9//3//f/9//3//f/9//3//f/9//3//f/9//3//f/9/AAD/f/9//3//f/9//3//f/9//3//f/9//3//f/9//3//f/9//3//f/9//3//f/9//3//f/9//3//f/9//n/+f/5//H/8e/x7/3fbUtkxH2f/f/9//3//f/1//n//f/9//3//f/9//3//f/9//3//f/9//3//f/5//n/8f/1//n//f/9//3/+f/5//3//f/9//3//f/9//3//f/9//3//f/9//3//f/9//3//f/9//3//f/9//3//f/9//3//f/9//3//f/9//3//f/9//3//f/9//3//f/9//3//f/9//n//f/9//39eZ9gxu1L+d/17/3daQh0633v/f/9//3//f/9//3//f/9//3//f/9//3//f/9//3//f/9//3//f/9//3//f/9//3//f/9//3v/dx1btSl/a/9//3/+f/9//3//f/9//3//f/9//3//f/9//3//f/9//3//f/9//3//f/9//3//f/9//3//f/9//3//f/5//3//f/1//X//f/9//Xv/f/9//3//f/9//3//f/9//3//f/9//3//f/9//38AAP9//3//f/9//3//f/9//3//f/9//3//f/9//3//f/9//3//f/9//3//f/9//3//f/9//3//f/9//3//f/9//3//f/9//3/+e/97nUr9PV9r/3//f/9/+3/+f/9//3//f/9//3//f/9//3//f/9//3//f/9//n/9f/1//n//f/9//3//f/9//3//f/9//3//f/9//3//f/9//3//f/9//3//f/9//3//f/9//3//f/9//3//f/9//3//f/9//3//f/9//3//f/9//3//f/9//3//f/9//3//f/9//3//f/9//3//f/57fmfaOX1Sn3P/ex1feil+b/9//3/+f/9//3//f/9//3//f/9//3//f/9//3//f/9//3//f/9//3//f/9//3//f/9//3//f/9733dZRvk533f+f/1//n//f/9//3//f/9//3//f/9//3//f/9//3//f/9//3//f/9//3//f/9//3//f/9//3//f/9//3//f/9//X//f39zf2/ee/9//3//f/9//3//f/9//3//f/9//3//f/9//3//fwAA/3//f/9//3//f/9//3//f/9//3//f/9//3//f/9//3//f/9//3//f/9//3//f/9//3//f/9//3//f/9//n//f/5//3//f/9//3e/c/k9O0a/c/9//n/+f/5//3//f/9//3//f/9//3//f/9//3//f/5//n/+f/9//n//f/9//3//f/9//3//f/9//3//f/9//3//f/9//3//f/9//3//f/9//3//f/9//3//f/9//3//f/9//3//f/9//3//f/9//3//f/9//3//f/9//3//f/9//3//f/9//3//f/9//3/+f/9/+3v+d39zHUobSl9rf2u4LdpW/3/9e/1//n//f/9//3//f/9//3//f/9//3//f/9//3//f/9//3//f/9//3//f/9//3//f/9//3v/f79zujH+Wv9//H/+f/9//3//f/9//3//f/9//3//f/9//3//f/9//3//f/9//3//f/9//3//f/9//3//f/9//3//f/9//3//f55z+kHYPZ5z/3//f/9//3//f/9//3//f/9//3//f/9//3//f/9/AAD/f/9//3//f/9//3//f/9//3//f/9//3//f/9//3//f/9//3//f/9//3//f/9//3//f/9//3//f/9//X/8f/x//X/+f/9/3nffd/933286Qn1O33f7d/5//n/+f/9//3//f/9//3/9f/9//n//f/9//3//f/9//3/+f/9//3/+f/1//n//f99//3//e/9//nv+e/9//3//f/9//3//f/9//3//f/9//3//f/9//3//f/9//3//f/9//3//f/9//3//f/9//3//f/9//3//f/9//3//f/9//3//f/9//3//f/9//n/9f/5//3+/e95e2Dn9Vjs6OkLfc/57/H//f/9//3//f/9//3//f/9//3//f/9//3//f/9//3//f/9//3//f/9//3//f/9//3//f/9//3//Vrcxfm//f/9//3//f/9//3//f/9//3//f/9//3//f/9//3//f/9//3//f/9//3//f/9//3//f/9//3//f/9//3//f/5//3/eXj9r/3//f/9//3//f/9//3//f/9//3//f/9//3//f/9//38AAP9//3//f/9//3//f/9//3//f/9//3//f/9//3//f/9//3//f/9//3//f/9//3//f/9//3//f/9//3//f/5//n/ffz9n+UFaStpWfmveb59n+zW7Tv5733vff/97/3//f/9//3//f/9/v3efd997/3/ff/9//3//f/17/3//f/5//Hv8f/17/3//f/9/v2+/b/93/3vfe/9//3//f/9//3//f/9//n//f/9//3//f/9//3//f/9//3//f/9//3//f/9//3//f/9//3//f/9//3//f/9//3//f/9//3//f/9//3/+f/9//3/+f/5/3nsdY/k52zF6KX9n/3f9e/5//3//f/9//3//f/9//3//f/9//3//f/9//3//f/9//3//f/9//3//f/9//3//f/9//3//f/97Fz4YPr9z/3//f/9//3//f/9//3//f/9//3//f/9//3//f/9//3//f/9//3//f/9//3//f/9//3//f/9//n//f/5//X/9f/9//3/9f/9//3//f/9//3//f/9//3//f/9//3//f/9//3//fwAA/3//f/9//3//f/9//3//f/9//3//f/9//3//f/9//3//f/9//3//f/9//3//f/9//3//f/9//3//f/9//3+fc3xOujUcQllG1TF3Ldo13U4/W9oxH2P+f997n3f/f/5//n//f/9/vVpXLdQgdzWcVp93/3//f/9//3+fc79ev16/d/9//3//f/9/33cYOvo13lb/e/9//X//f/9/33u+e/9//3/+f/9//3//f/9//3//f/9//3//f/9//3//f/9//3//f/9//3//f/9//3//f/9//3//f/9//3//f/9//3//f/9//3//f/9//X/+f/57v285OhodfUb/d/57/3//f/9//3//f/9//3//f/9//3//f/9//3//f/9//3//f/9//3//f/9//3//f/9//3/+f/9//3u/c7gxfEr/d/9//3//f/9//3//f/9//3//f/9//3//f/9//3//f/9//3//f/9//3//f/9//3//f/9//3//f/9//3/+f/5//3//f/5//3//f/9//3//f/9//3//f/9//3//f/9//3//f/9/AAD/f/9//3//f/9//3//f/9//3//f/9//3//f/9//3//f/9//3//f/9//3//f/9//3//f/9//3//f/9//n//e/xa2DGfa/97/3/fe39v3Vb2Mdk1nS29NXpKcilTJbY1vFbed/97XWsYKRxK32I5SpIxdC2eUr9z/nuebzxGuz3ZPXQx/17/e/57/H+/d5ctv048Ph1X/nf9e/5/fmv3PRlCm1L/e/1//n//f/9//3//f/97/3/7d/1//n//f99//3/+f/9//3//f/9//3//f/9//3//f/9//3/+f/9//3//f/57/n/cf/5//nv/e993/3v/d91rfClbJd5S/3P8d/9//3//f/97/3v/e/9//3/+f/5//n//f/9//3//f/9//3//f/9//3//f/9//3//f/9//n//f/9/Hl9YJT5f/nv9f/9//3//f/9//3//f/9//3//f/9//3//f/9//3//f/9//3//f/9//3//f/9//3//f/9//3//f/9//3//f/9//3//f/9//3//f/9//3//f/9//3//f/9//3//f/9//38AAP9//3//f/9//3//f/9//3//f/9//3//f/9//3//f/9//3//f/9//3//f/9//3//f/9//3//f/9//3/+f/9/3FL5Md9v/n/9f/9//3//f993P2e9NRohtxC9Tl5j/1r9Pdk1f2vcVtgcn3v/f/9/vXO9Ulsp+zWdY59nmC3+Yt97XmtfSt9W33P+f997GT6bSr9rPVffb/97/3v+Wrot31ZdRj1f/nv+f99733ceW/g1XEK9Ur1z/Xv/f99//3//f/9//3//f/9//3//f/9//3//f/9//3/9f/5/33d/a75v33vee/5/vnv/e/xSGjpcSr1SfmfeUhkZnCl6Pt5v/nv/f/1//3efa39rf2vfe/9//n/+f/9//3//f/9//3//f/9//3//f/9//3//f/9//3//f/9//3/fd35Kly2/c/1//n/+f/9//3//f/9//3//f/5//X//f/9//3//f/9//3//f/9//3//f/9//3//f/9//3//f/9//3//f/9//3//f/9//3//f/9//3//f/9//3//f/9//3//f/9//3//fwAA/3//f/9//3//f/9//3//f/9//3//f/9//3//f/9//3//f/9//3//f/9//3//f/9//3//f/9//3//f/5//38fW7gtv2v9e/x//n//f/9//3/+e39r+j2YFPw933ffe997fE47Pn5G2RAdY/9/3nv/f997f2v6NRsy/1LZMXtK/3v/e59zfUpcSp93/3/9WpQpfWOea/pSfWf/e39nti0cV59vHl9ea/9/33eeb7oxfU5dSvo9+0EfY793/39+b5hOnm//f/5//3//f/9//3//f/9//3/+f/t//X+/VncpkyXXMb1OfWvfez5jtzFbTpxSW0Z9Rp1C2i2+Sjs+uDFfZ997u2/cNTchViW5MZgxvla/c/9//n/+f/5//3//f/9//n//f/9//3//f/9//3//f/9//3/9f/9/v3PaORtC33v7e/5//3//f/9//3//e/5//Hv9f/57/3//f/9//n/+f/5//3//f/9//3//f/9//3//f/9//3//f/9//3//f/9//3//f/9//3//f/9//3//f/9//3//f/9//3//f/9/AAD/f/9//3//f/9//3//f/9//3//f/9//3//f/9//3//f/9//3//f/9//3//f/9//3//f/9//3//f/9/3Xv/f59vty3dUv9//n/+f/9//3//f/1//X+/e749thi9Uv9//n/fe19nPj73EBk633f+f/9//3/ed/5WnSm9KdwtmC2fb/9//X+/d95eGkJfZ/93mUZXQt93XmvcWl9n33O6SvY1329eZ7tSG1/+d71ruTE+Y/5//H8+b11O3lqfb79rdSWdSt9z/3v+f/9//3//f/9//3//f/9//n9+c5s1/1q/b59n/VbWUlxj+TlbSt57/X+/c35GXzqaIZxGv3PeVnct3labRts1P2Ofa39rnk65MRs+f2v/f/1//n//f/9//3/+f/5//3//f/9//3//f/9//3/+f/9//3//f39rfS2+Uv57/3//f/9//n/+f/97/3f/e/97/3//e/5//X//f/9//3//f/9//3//f/9//3//f/9//3//f/9//3//f/9//3//f/9//3//f/9//3//f/9//3//f/9//3//f/9//38AAP9//3//f/9//3//f/9//3//f/9//3//f/9//3//f/9//3//f/9//3//f/9//3//f/9//3//f/9//3/+f/9/33c6QngpnVJ/a957/3/ff/5//H/9f/9/3mL2GPUQ/lb/f957/3tfZ5cp1hAcW/173n/+f/1/33O/Tr4t/jUWGTtC/Xf6f/t/33t7Tvg5Hlu/axY6/Frfd15rmk4+X79vFzqZSv97vnP9Wjtb32/7Nfw9/Xv5f99/v3vbVvY1HlMeNrwtP1/+d/9//3//f/9//3//f/9//3t/a9c1GSH+Wt9z/3f9e/x3v2+7Nf9i33/+fzxjeyU7FRkVWCWfa/97PF+YKX0lHmP/f9x3/X/+e993W0r5OT5n/3v+e/9//3//f/9//3//f/9//3//f/9//3//f/5//3//f/x//3udUlklXmP/f/9//n/9e51v3FZ7SlxGfEqbTn5r3Xf+f/9//3//f/9//3//f/9//3//f/9//3//f/9//3//f/9//3//f/9//3//f/9//3//f/9//3//f/9//3//f/9//3//fwAA/3//f/9//3//f/9//3//f/9//3//f/9//3//f/9//3//f/9//3//f/9//3//f/9//3//f/9//3//f/5//3//e/1a9xz/Pfs5u1K/c/9//n//f/9//3++e/gx+Aw7Hb5S/3/8e/9/X287HXYlnm//f/9//X//f99zm0acRt5WFBnbVv17/n/ff/97/FpaQj9ff2d6Rr9z/3t/b1lGHltfY1g+fGf/f79z+lraTr9SfCl/a/5//3/ff/97HFv6MXwlWyGeRt9v/3//f/9//3/+f/9//3teY5cluCn6FJwt9jW/d91//Xv/dz0+XUrff/5//3ueTjw6v1JbKXxO/3v9e59rmy2ZOX9z/n/7e/x//n/fe51WGz4+Y/9//n//f/9//3//f/9//3//f/9//3//f/9//n//f/9//X/7e/93GjobOt13/3vfd3tKVin6PVxKnVJ8SlxK+j3aOd5a33v/e/9//3//f/9//3//f/9//3//f/9//3//f/9//3//f/9//3//f/9//3//f/9//3//f/9//3//f/9//3//f/9/AAD/f/9//3//f/9//3//f/9//3//f/9//3//f/9//3//f/9//3//f/9//3//f/9//3//f/9//3//f/9//3/ee/9/v3NYKVsl/1r9VvxWvm//e/97/3//f/5/+1Y3GT4deyF+Y/5//3/ff31G1BS5NX9v/3/+f/5//3/dc7tSvU7cUnMlHmP/f/9/3nv/e39nWkL9Ul9j3VLfd/97fms5Pj5fHVvaUt93/nvddxhbm0qbLdo133fed/9//3//f19rXUY3HbopP1v/d/97/3/+f/9//3v/e3tGXUKfY5sln0rdVlxO33/7e/13/VLWMb5z/X/8f/13nW/fextCejG/c/x7/Xufc5kxmDFfa/9//Hv8f/9//3s+XzlCn2v/e/5//n//f/9//3//f/9//3//f/9//3//f/9//3//f/x//Xufa7kt2U6/bzpCuTX/Yp9z/3//f/9/33ufc99a2TU4Pr5r/3f/f/9//3//f/9//3//f/9//3//f/9//3//f/9//3//f/9//3//f/9//3//f/9//3//f/9//3//f/9//38AAP9//3//f/9//3//f/9//3//f/9//3//f/9//3//f/9//3//f/9//3//f/9//3//f/9//3//f/9//3//f/9//H/+f31OGiHaMX5j/VYcV99z/3v/f/9//3v+exk+2xhdHfktn2v/f95/32/8ObkQ+Tned/9//3//f/5/n3MaPn1j2064MX9v/H/+f/9//3t/Z3tC3U6fSj1j/3v/d15jWUJfYx5fP2ffe/9//3s+X70xHCFcRv5733u/d997/n//ex5bNxm8KdxSXWf+e/5//n//f99zGj59Sv93fEL5Mb9rGj4bX/17/3e/a7gpnU7fe/5//X//f95/Pmd3LT9j/n/9f/9/f2PZLbstf2v/f/1//3/+e/13HVucTt93/3/9f/9//3//f/9//3//f/9//3//f/97/n/+f/9//3/8f/57PmN8JV8+uC1eY/97/n//f/9//3/+f/x//Xu+a5pGGzY+Y957/3//f/9//3//f/9//3//f/9//3//f/9//3//f/9//3//f/9//3//f/9//3//f/9//3//f/9//3//fwAA/3//f/9//3//f/9//3//f/9//3//f/9//3//f/9//3//f/9//3//f/9//3//f/9//3//f/9//3//f/9//3//f/5/PmN4Kbwp/DGfY9tKu06/c953/n/+e/9/vnMZNnwh3Sm9St53/X/8d39rXCkaHVtG33f9e/t//Hu/e3xO2lLfc1lCty2+b/57/X/9f/5/PWNcPj82XDqeZ/57/3vcXvxB31p9Rj5j/3v+e957P2vcPRgdnkZaQrpSnW9aZ95ef28aOhgZujFdQj9X3XP+f997/3f4NZ9S/neeb1YpH18dXxg6vnP/f/9zvUpYJR9j/3v7f/5//X++b9k1Xmf9e/t//3//d59r1TU9Z/9//3/+f/5//nvfdzk+f2f/e/1/3n//f/9//3//f/9/33v/f99/XmMcPn9K/lq/c/97/3v9d5tOOSE9Qt5z+3/9f/9//3v/f/9//n/+e/9//3teZ3hCf2P/e/5//X//f/9//3//f/9//3//f/9//3//f/9//3//f/9//3//f/9//3//f/9//3//f/9//3//f/9/AAD/f/9//3//f/9//3//f/9//3//f/9//3//f/9//3//f/9//3//f/9//3//f/9//3//f/9//3//f/9//3//f/9//3//e5xKWyG8LXs+n2NaQntK33f+e/5//3/+e75n/C28JRs6XGPce/5//3s/Y3spOCEeX/97+3v9f997P2c5Qv93n2v6NTxC/3/+f/5//n//fx9bPTaaIb1K/3v+f99/v177Pb5KOjqfa/9//3//f793fUp4HVohnk7/d/57vVY7Qv9aOiF+Kb0p/CnfTn9r/3vfc9s1v1b9e/5/fFLZOZ9rPDqfb/17/3vfc1xGeS0fZ957/3/+d99zPUI/X/57/H/ff/9e33ffd9x7/X/+f/9//n/9f/97nEq8Sv97/n//f/9//3//f/9//3//f/9/W28aOn5GPD45QpxOPl/fd/93XWc5IZst33f7f/9//3//f/9//3//f/9//3//f/9/fmecQr9z3n/9f/9//3//f/9//3//f/9//3//f/9//3//f/9//3//f/9//3//f/9//3//f/9//3//f/9//38AAP9//3//f/9//3//f/9//3//f/9//3//f/9//3//f/9//3//f/9//3//f/9//3//f/9//3//f/9//3//f/9//3/+f/9/n2vaLT06uSmaRp9nW0a7Ut93/3/9f/9//3dfX1cZfkIZOt9z/n//f/97PmN3KZgtXmf/e/97/3u/cxo+f2f/dx9bmCkdW/9//3/9f/5//3seV/w1dymfb/1//n/ee/1aGDaYKXxK/3/ef/5//3//d/tSWy2bMb9v/nceX5Ytf2/cNf8xnkJZIZ8p/DHaSh5bOik/Z/17/n+/d1hCfmPfSj5f/nf9e/57n3P6QXoxv1q/c/97v3M+Qt5W/3/9f99//D1eZ993/H/7f/5//3/+f/p7/nseW31Gv2/+f/5//3//f/9//3//f/9/33t8c7otn2f9d993f2/7XvtWX2dfZ50pXSW8Tv9/33//f/1//3//f/9//3//f/9//3//d/1Wekb/e/5//3//f/9//3//f/9//3//f/9//3//f/9//3//f/9//3//f/9//3//f/9//3//f/9//3//fwAA/3//f/9//3//f/9//3//f/9//3//f/9//3//f/9//3//f/9//3//f/9//3//f/9//3//f/9//3//f/9//3//f/9//n//e7xO2DGeTrct+1afb3tOHF//e/5//3//f/93u07dMf01PVf/f/5//n//ex5fOj57Rl5f/3v8e/57W0o+Y/533nd6Rhc633P/f/5//n//f/97X2ebTn9v/3/9f/17/3tdYzs61zHfd/9//n/+f/57/n9fb7k5+Dm8Tl5GW0bedz1jmiEeV31KnS1eOttGODoZQr93/X/+f/9/fGf6Tv9OvU7fd/57/X//f797HmNcSttSXWNfZxtCf2//f/9/3389X9U1f2v/e/9//3v/f/17/n//e19je0r/d/5//3//f/9//3//f/9//3/fe/9/2y26Rv53/3/ff/9/PGM8QlxCnCk+Ppkp/Fr/f/5/+3//f/9//3//f/9//3//f/9/v3N6Qh1b/3/+f/9//3//f/9//3//f/9//3//f/9//3//f/9//3//f/9//3//f/9//3//f/9//3//f/9/AAD/f/9//3//f/9//3//f/9//3//f/9//3//f/9//3//f/9//3//f/9//3//f/9//3//f/9//3//f/9//3//f/9//n/9f/9/33M6PlxG3FIYOvxan284Qn1n/n//f/9//X++b5wt3i16Ot97/3//f/9/33e/bx1be0b9Xrxz/nudVr1W/Xv7e993fWf/e/9//3//f/9//3//f/97/3//f/9//n//f/97v29dY/53/X//f/9//3//f/x/nnMcW3tGn1Jea/1//XsZOvg9n3e8UtktX1+9c9x7/3/+f/5//n/+f31n3kpaQt933nv+f/5//3//e993fWeea39rX2vff/9//X//f/13O1/4OVxG/Vqea99z33efc79z/Vr8Wv97/3/+f/9//3//f/9//3//f/9//38+X3clX2f/f/t//X//f59rm0o4HT4+PD6XLV5r/3/7f/9//3//f/9//3//f/9//3/fe35jNzqfc/9//n//f/9//3//f/9//3//f/9//3//f/9//3//f/9//3//f/9//3//f/9//3//f/9//38AAP9//3//f/9//3//f/9//3//f/9//3//f/9//3//f/9//3//f/9//3//f/9//3//f/9//3//f/9//3//f/9//3//f/5//3//e15jly0eX9xW3FJfZz5fWEb/f99//3/9f/9/nU5aIf0pv3fff/9//3/+f/17/3t/Z9o5ki0cXzxG3l7/f/5//3//f/9//3//f/9//3//f/5//n//f/9//3//f/9//3//e/5//X/+f/9//3//f/9//H//f/57/nv/d/9//X//f19neDXdYt933VLcOZ1v/X//f/9//n//f/9//3+/b75z/n/+f/5//3//f/9//3//f/97/3//f/9//n/+f/9//3v/e793vFZaSjlC3FL/Xr5W21Z+a/97/3/+f/9//3//f/9//3//f/9//3//f/93HUKcNb9z+n/+f/9//n/fc91SVyWdRtstGjq/c/9//3//f/9//3//f/9//3//f/9//3tZQrtW/3//f/9//3//f/9//3//f/9//3//f/9//3//f/9//3//f/9//3//f/9//3//f/9//3//fwAA/3//f/9//3//f/9//3//f/9//3//f/9//3//f/9//3//f/9//3//f/9//3//f/9//3//f/9//3//f/9//3//f/9//3/+f/9//3d5Rtc1v3N9Zxxbn286Qj1j/3//f99/33/fd/kxviW/c/9//3//f/5//n//e/97PWM3RhdC/V6/e/9//3//f/9//3//f/9//3//f/9//3/+f/9//3//f/9//3/+f/9//n/+f/5//3//f/9//3/+f/9//n/7f/9//3v+f/9733s8Snkxn2/fd3tOGT6+b/97/3//f/9//3//f/9//X/9f/5//3//f/9//3//f/13/3v/f/9//n/+f/9//3//f99//3//f993n3Oeb79zn2//d/97/3//f/9//3//f/9//3//f/9//3//f/9//n+fc7s1+DW+b/97/3/+f/97/3eaTlcdXzaaJXxK33//f/9//3//f/9//3//f/9//n/+f39r+Tl/Z/97/3//f/9//3//f/9//3//f/9//3//f/9//3//f/9//3//f/9//3//f/9//3//f/9/AAD/f/9//3//f/9//3//f/9//3//f/9//3//f/9//3//f/9//3//f/9//3//f/9//3//f/9//3//f/9//n//f/9//3//f/9//3//f55r+Tn9Wv97v28/X91WGD7fd/9/33/ff/5/fmO+Kd9z/3/+f/9//3//f/9//Xv+f/97/3v9e/1//3//f/9//3//f/9//3//f/9//3//f/9//3//f/5//3//f/5//3//f/9//3//f/9//3/9f/t3/3//f/9/33//f/1//3/8f59vuy1cQt533XcbNp5G3m//f/9//3/ff/9//n/+f/9//3//f/9//n//f/9//n//f/9//n/+f/9//3//f/5//3//f/9//3//f/9//Xv9f/t7/n//f/9//3//f/9//3//f/9//3//f/9//3/9f/x/XGPbMd0xf2v+f/9//X/+f997nUa9HT8ymSn+Yv9//3//f/9//3//f/9//3/9f/1/33u+TntC/3fdf/9//3//f/9//3//f/9//3//f/9//3//f/9//3//f/9//3//f/9//3//f/9//38AAP9//3//f/9//3//f/9//3//f/9//3//f/9//3//f/9//3//f/9//3//f/9//3//f/9//3//f/9//3//f/9//3//f/9//3//f/9/3n86X9gtf2f/d91WnkrbMR9b/nv/f99//3/fcx46/Fb/e/5733//f/5//n//f/9//3//f/9//n//f/9//3//f/9//3//f/9//3//f/9//3//f/9//3//f/9//3//f/9//3//f/9//3//f/9//3//f/9//3//f/9//3//f/9//ntfY3cl/Vb/d39nHTrfTt93/3//f/9//3v/f/9//3//f/9//3//f/9//3//f/9//3//f/9//3//f/9//3//f/9//3//f/9//3//f/9//3//f/9//3//f/9//3//f/9//3//f/9//3//f/9//n/9f79z/D3cNV5j/XP/f/9//3+/b3xCmiW+LZwpfmP/d/9//n//f/9//3/+f/9//n//f35v+T0/Y/17/n//f/9//3//f/9//3//f/9//3//f/9//3//f/9//3//f/9//3//f/9//3//fwAA/3//f/9//3//f/9//3//f/9//3//f/9//3//f/9//3//f/9//3//f/9//3//f/9//3//f/9//3//f/9//3//f/9//3//f/9//3/ef/53vEpaQt9333f+Vl1C/Fb+f/9//3/+f/97/1J7Rv93/3//f/9//n//f/9//3//f/9//3//f/9//3//f/9//3//f/9//3//f/9//3//f/9//3//f/9//3//f/9//3//f/9//3//f/9//3//f/9//3//f/9//3//f/9//3//f993W0K4LX9n/3s+X9oxf2//f/9//3//f/9//3//f/9//3//f/9//3//f/9//3//f/9//3//f/9//3//f/9//3//f/9//3//f/9//3//f/9//3//f/9//3//f/9//3//f/9//3//f/9//3//f/5//3+fczpClSk9W/97/3//f/9/n2t/Rt8xfSH4Md9z/Xv+f/9//3//f/9//3//f/9//3+cUjpG33f/f/9//3//f/9//3//f/9//3//f/9//3//f/9//3//f/9//3//f/9//3//f/9/AAD/f/9//3//f/9//3//f/9//3//f/9//3//f/9//3//f/9//3//f/9//3//f/9//3//f/9//3//f/9//3//f/9//3//f/9//3//f/9/33eeZ7YtH1//e/9332/eb/x7/3/ff/1//nu/b/s5n2/+e/5//3//f/9//3//f/9//3//f/9//3//f/9//3//f/9//3//f/9//3//f/9//3//f/9//3//f/9//3//f/9//3//f/9//3//f/9//3//f/9//3//f/9//3//f/5//39/a3kt/D39d9tzekacTv97/n//f/9//n/+f/9//3//f/9//3//f/9//3//f/9//3//f/9//3//f/9//3//f/9//3//f/9//3//f/9//3//f/9//3//f/9//3//f/9//3//f/9//3/+f/5//3//f/573nObTngl3FLfd/9//3//f19nXkacLXclWUL/e/5//3//f/9//3//f/9//3//e79ztjUeX/9//3//f/9//3//f/9//3//f/9//3//f/9//3//f/9//3//f/9//3//f/9//38AAP9//3//f/9//3//f/9//3//f/9//3//f/9//3//f/9//3//f/9//3//f/9//3//f/9//3//f/9//3//f/9//3//f/9//3//f/9//n//f91zOkLbNd13/Hf/e/57/X/+f/9//X/9f/93PULcVv97/X//f/9//3//f/9//3//f/9//3//f/9//3//f/9//3//f/9//3//f/9//3//f/9//3//f/9//3//f/9//3//f/9//3//f/9//3//f/9//3//f/9//3//f/9//3/9e/5/3lo6Kf1a/n+fbxs6P1/+f/5//3/9e/9//3//f/9//3//f/9//3//f/9//3//f/9//3//f/9//3//f/9//3//f/9//3//f/9//3//f/9//3//f/9//3//f/9//3//f/9//3//f/1//3//f/9//Hv9e/973VaYJd5O/3v/f/x//n++b39nHl92KZ1W/3//f/5//3//f/9//3//f/9//3u8Vvo933/+f/5//3//f/9//3//f/9//3//f/9//3//f/9//3//f/9//3//f/9//3//fwAA/3//f/9//3//f/9//3//f/9//3//f/9//3//f/9//3//f/9//3//f/9//3//f/9//3//f/9//3//f/9//3//f/9//3//f/9//n/+f/5//n+eb3ktGlv+f/9//3//f/9//3//f/5//3/dVltG33f+f/5//3//f/5//3//f/9//3//f/9//3//f/9//3//f/9//3//f/9//3//f/9//3//f/9//3//f/9//3//f/9//3//f/9//3//f/9//3//f/9//3//f/9//n//f/9//H/fex1GejF+b957/lYXNt93/3//f/1//n//f/9//3//f/9//3//f/9//3//f/9//3//f/9//3//f/9//3//f/9//3//f/9//3//f/9//3//f/9//3//f/9//3//f/9//3//f/9//3//f/9//3//f/9//3//e91Olyk+Y/9//H/8f/5//3v/e95aWy0fY/9//H//f/9//3//f/9//3v/e35r2zk+Z/9//X/+f/9//3//f/5//3//f/9//3//f/9//3//f/9//3//f/9//3//f/9/AAD/f/9//3//f/9//3//f/9//3//f/9//3//f/9//3//f/9//3//f/9//3//f/9//3//f/9//3//f/9//3//f/9//3//f/9//3//f/5//3/+f/97fErVNd97/3//f/9//3//f/9//3//f59vtzF/b99//3//f/9//n//f/9//3//f/9//3//f/9//3//f/9//3//f/9//3//f/9//3//f/9//3//f/9//3//f/9//3//f/9//3//f/9//3//f/9//3//f/9//3/+f/9//3/+f/5/v3cdQvo933v/dxg621Lfe/9//n//f/9//3//f/9//3//f/9//3//f/9//3//f/9//3//f/9//3//f/9//3//f/9//3//f/9//3//f/9//3//f/9//3//f/9//3//f/9//3//f/9//3//f/9//3/+f/x//3eZTtU1v3P/f/9//3//f/x/33sdRngtf2v/f/5//3//f/9//3//f/97/3u9UjpG33f/f/5//3//f/9//3//f/9//3//f/9//3//f/9//3//f/9//3//f/9//38AAP9//3//f/9//3//f/9//3//f/9//3//f/9//3//f/9//3//f/9//3//f/9//3//f/9//3//f/9//3//f/9//3//f/9//3//f/9//3/+f/9//3u/b1cpvl7/f/9//3//f/9//3//f/9//3c6Qt1e/3/+f/9//3//f/9//3//f/9//3//f/9//3//f/9//3//f/9//3//f/9//3//f/9//3//f/9//3//f/9//3//f/9//3//f/9//3//f/9//3//f/9//3//f/9//3//f99//n/+f79zOkLcVv97PmO5MX9n/n/ef/9//3//f/9//3//f/9//3//f/9//3//f/9//3//f/9//3//f/9//3//f/9//3//f/9//3//f/9//3//f/9//3//f/9//3//f/9//3//f/9//3//f/9//3//f/9//n/8f7539z34Nd93/3//f75//X/+f79z+DmYMX9v/3/ef/9//n//f/9//3/+e59r2Tk/Z/9//n//f/9//3//f/9//3//f/9//3//f/9//3//f/9//3//f/9//3//fwAA/3//f/9//3//f/9//3//f/9//3//f/9//3//f/9//3//f/9//3//f/9//3//f/9//3//f/9//3//f/9//3//f/9//3//f/9//3/+f/5//3/9f/13f06ZPf9//3//f/5//3//f/9//n//d/5aHEafd/9//n//f/9//3//f/9//3//f/9//3//f/9//3//f/9//3//f/9//3//f/9//3//f/9//3//f/9//3//f/9//3//f/9//3//f/9//3//f/9//3//f/9//3/9f/9/33/+f/p/+3u/cxg+GWPfexw+m0L/e99//3//f/9//3//f/9//3//f/9//3//f/9//3//f/9//3//f/9//3//f/9//3//f/9//3//f/9//3//f/9//3//f/9//3//f/9//3//f/9//n//f/9//3//f/9//3//f/x/339/b9kx3E7/e/1//n//f/t/+3u/b7s13D3ee/5//3/+f/5//3//f/5//3ufUn1O/3v8e/9//3//f/9//3//f/9//3//f/9//3//f/9//3//f/9//3//f/9/AAD/f/9//3//f/9//3//f/9//3//f/9//3/9f/57/3v/e957/3//f/9//nv+f/5//n/9f/5//n/+f/5//3//f/9//3//f/9//3//f/9//3//f/9//39+a5oxf2//f/9//3/+f/9//3//f99/fmvaMb9v/H//f/9//X//f/9//3//f/9//3//f/9//3//f/9//3//f/9//3//f/9//3//f/9//3//f/9//3//f/9//3//f/9//3//f/9//3//f/9//3//f/9//3//f/9//3//f/9//3//f/9/vXO6Tv1SX1saMr9v/3//f/9//3//f/9//3//f/9//3//f/9//3//f/9//3//f/9//3//f/9//3//f/9//3//f/9//3//f/9//3//f/9//3//f/9//3//f/9//3//f/9//3//f/9//3//f/9//H/ff/1/G1+dLX5n+3v+f/9//n/9f/97n2u4LX1G3nf8e/5//3v/f/9//3//f55nOjo+Y/9//3//f/9//H//f/9//3//f/9//3//f/9//3//f/9//3//f/9//38AAP9//3//f/9//3//f/9//3//f/9//3/+f/5//3//f/9//3//f/9//3//f/9//3//f/9//3//f/9//3//f/9//3//f/9//3//f/9//3//f/9//3//f9932zX+Xv9//3//f/9//3//f/9//3+/c/s1Pl/+f/5//3/9f/9//3//f/9//3//f/9//3//f/9//3//f/9//3//f/9//3//f/9//3//f/9//3//f/9//3//f/9//3//f/9//3//f/9//3//f/9//3//f/9//3//f/9//3//f/9//3//f35nWz5bPtctv3P+f/9//3//f/9//3//f/9//3//f/9//3//f/9//3//f/9//3//f/9//3//f/9//3//f/9//3//f/9//3//f/9//3//f/9//3//f/9//3//f/9//3//f/9//3//f/9//3/9f/9//n//e/w5nEr9e/9//3//f/9//3//e15jVCG9Uv97/nv+f/9//3//f/5//3ebRptO33//f/9//3/+f/9//3//f/9//3//f/9//3//f/9//3//f/9//3//fwAA/3//f/9//3//f/9//3//f/9//n/9f/5//n//f/9//3/+f/5//X/9f/1//3//f/9//3//f/9//3//f/9//n//f/9//3//f/9//3//f/9//3//f/5//ndcRnpO/3/fe/9//n//f/9//3//f/93Oz7cUv5//3//f/5//3//f/9//3//f/9//3//f/9//3//f/9//3//f/9//3//f/9//3//f/9//3//f/9//3//f/9//3//f/9//3//f/9//3//f/9//3//f/9//3//f/9//3//f/9//3//f/9//3u/b9tS/Fr/f/9//3//f/9//3//f/9//3//f/9//3//f/9//3//f/9//3//f/9//3//f/9//3//f/9//3//f/9//3//f/9//3//f/9//3//f/9//3//f/9//3//f/9//3//f/9//3//f/9//3/+f/5/Hl/XMb5v33//f/9//3//f/57/3vbUlUlH1/+d/57/3//f/9//n/+d35n+Dl/b/9//3//f/9//3//f/9//3//f/9//3//f/9//3//f/9//3//f/9/AAD/f/9//3//f/9//n//f/9//3/9f/9//39+c91a3lr+Xtxaf2v/e/9//n/+f/9//n//f/57/3//f/9//n//f/5//3//f/9//3//f/9//3//f/5//X/+e71SWUr/f99//3//f/5//3/+f/9//3e8TlpG/3/+f/9//n//f/9//3//f/9//3//f/9//3//f/9//3//f/9//3//f/9//3//f/9//3//f/9//3//f/9//3//f/9//3//f/9//3//f/9//3//f/9//3//f/9//3//f/9//3//f/9//3//f/9//3//e/9//3//f/9//3//f/9//3//f/9//3//f/9//3//f/9//3//f/9//3//f/9//3//f/9//3//f/9//3//f/9//3//f/9//3//f/9//3//f/9//3//f/9//3//f/9//3//f/9//3v/f/5//3/fczk+3Fb/f/9//3//f/9//n//e/97nE6YLT5j/3v/f/9//3//f/9/33M6RrxW/3/+f/9//3//f/9//3//f/9//3//f/9//3//f/9//3//f/9//38AAP9//3//f/9//3/+f/5//3/+f/9/v3e+WlUt2jn8ORw++jn6Nfk1WkK9Un9vv3f/f/9733v+e/17/Hf/f/5//3//f/9//3//f/9//3//f/9/3n/9f/57/lr3Pd9//3//f/5//n/+f/9//n/+e9xSPEL/e/5//3//f/9//3//f/9//3//f/9//3//f/9//3//f/9//3//f/9//3//f/9//3//f/9//3//f/9//3//f/9//3//f/9//3//f/9//3//f/9//3//f/9//3//f/9//3//f/9//3//f/9//3//f/9//3//f/9//3//f/9//3//f/9//3//f/9//3//f/9//3//f/9//3//f/9//3//f/9//3//f/9//3//f/9//3//f/9//3//f/9//3//f/9//3//f/9//3//f/9//3//f/9//3//f/9//3//f/97m076Pf97/3//f/1//n//f/9//3/ed3tGli0/Y/9//3/+f/9//nv/e/1a+D2/d/57/n//f/9//3//f/9//3//f/9//3//f/9//3//f/9//3//fwAA/3//f/9//3//f/5//3//f/9//3++WvxBHmfec/53/nf/d55vfmfdVn1K2z36PXtOXmufc/97/3/+e99//3//f/9//3//f/9//3//f/9//3//f/5//3u/UjlG33v/f/9//3//f/9//3//f/17HVscPv97/n//f/9//3//f/9//3//f/9//3//f/9//3//f/9//3//f/9//3//f/9//3//f/9//3//f/9//3//f/9//3//f/9//3//f/9//3//f/9//3//f/9//3//f/9//3//f/9//3//f/9//3//f/9//3//f/9//3//f/9//3//f/9//3//f/9//3//f/9//3//f/9//3//f/9//3//f/9//3//f/9//3//f/9//3//f/9//3//f/9//3//f/9//3//f/9//3//f/9//3//f/9//3//f/97/3//f/9//HsfW9s533f/f/9//X//f/9//3//f/5/v3MZQpcxP2v/f/9//3//f/5733cZPh5f/3v/f/9//3//f/9//3//f/9//3//f/9//3//f/9//3//f/9/AAD/f/9//3//f/9//3//e/9//nved3gx/mL9d/t/+n/8f/x//Xvee/9/33++cxxfm1J6SjpGOka+Vj9nv3vff/9/33//f/9//3//f/9//3//f99//3+/c/w5u1b/f/9//n//f/9//3//f/9//XscWx0+33v+f/9//3//f/9//3//f/9//3//f/9//3//f/9//3//f/9//3//f/9//3//f/9//3//f/9//3//f/9//3//f/9//3//f/9//3//f/9//3//f/9//3//f/9//3//f/9//3//f/9//3//f/9//3//f/9//3//f/9//3//f/9//3//f/9//3//f/9//3//f/9//3//f/9//3//f/9//3//f/9//3//f/9//3//f/9//3//f/9//3//f/9//3//f/9//3//f/9//3//f/9//3//f/9//3v9f/9//3/7e19n3TW8b/9//3//f/9//3//f/9//X/+f59z+kF2NT5n/3v/f/5//X//e91WGj7fd/57/3//f/9//3//f/9//3//f/9//3//f/9//3//f/9//38AAP9//3//f/9//3//f/9//3/9f713ujU/Z/l3/n//f/9//3/ff/9//3//f/x7/n//e/97v3MfYz5K2z3WPVlKvVpfa59z/3//f/9//3v/f997n3cdYzc+Gj7fe/9//3/+f/9//3//f/9//3/8e15j/jnfe/1//3//f/9//3//f/9//3//f/9//3//f/9//3//f/9//3//f/9//3//f/9//3//f/9//3//f/9//3//f/9//3//f/9//3//f/9//3//f/9//3//f/9//3//f/9//3//f/9//3//f/9//3//f/9//3//f/9//3//f/9//3//f/9//3//f/9//3//f/9//3//f/9//3//f/9//3//f/9//3//f/9//3//f/9//3//f/9//3//f/9//3//f/9//3//f/9//3//f/9//3//f/9//3/+f/5/33//f/t7n2+7NZxr/n//f/9//3//f/9//3//f/x//3+fcxtGmDE/Z/57/X/9f/9/f2/ZNV9n/3/9f/9//3//f/9//3//f/9//3//f/9//3//f/9//3//fwAA/3//f/9//3//f/9//3/+f/t//3u8Od5a2Xf+f/9//3/+f/9//3//f/97/3//f/9//3//f/9//3/ed11jnE78PbsxuzHZNRk+GD4XPvg5+jnbNdo13FLfc/97/3//f/9//3//f/9//3//f/t/XWPeOb93/H/+f/9//3//f/9//3//f/9//3//f/9//3//f/9//3//f/9//3//f/9//3//f/9//3//f/9//3//f/9//3//f/9//3//f/9//3//f/9//3//f/9//3//f/9//3//f/9//3//f/9//3//f/9//3//f/9//3//f/9//3//f/9//3//f/9//3//f/9//3//f/9//3//f/9//3//f/9//3//f/9//3//f/9//3//f/9//3//f/9//3//f/9//3//f/9//3//f/9//3//f/9//3//f/x//3//f/x//Xtfa9k5fWf/f/9//3//f/9//3//f/9//3/9f/9/n3P7OXYlPlv8d/1/33/ff1tKO0Lfd/t//3//f/9//3//f/9//3//f/9//3//f/9//3//f/9/AAD/f/9//3//f/9//3//f/9//X/+f11KuTn+e/9//3/+f/9//3//f/9//3//f/9//3//f/9//3//f/9//nf/f/9733eeb35vPWNdZxxfHmM+Y19rf2//e/97/3//f/9//3//f/9//3//f/9//Ht+Z90133v8f/9//3//f/9//3//f/9//3//f/9//3//f/9//3//f/9//3//f/9//3//f/9//3//f/9//3//f/9//3//f/9//3//f/9//3//f/9//3//f/9//3//f/9//3//f/9//3//f/9//3//f/9//3//f/9//3//f/9//3//f/9//3//f/9//3//f/9//3//f/9//3//f/9//3//f/9//3//f/9//3//f/9//3//f/9//3//f/9//3//f/9//3//f/9//3//f/9//3//f/9//3//f/9//3//f/9//H/9ez5jtjHfd/9//3//f/9//3//f/9//3//f/9//3//f95zeUaWKf1a/3v+f/5/fmu5LX9n/3v/f/9//3//f/9//3//f/9//3//f/9//3//f/9//38AAP9//3//f/9//3//f/9//3/+f/9/Pmd3MT9n/3/+f/5//3//f/9//3//f/9//3//f/9//3//f/9//3/9f/x7/X/9e/5//3//f/9//3//f/9//3//f/9//3//f/9//3//f/9//3//f/9//3/9f11j3TXfd/1//3//f/9//3//f/9//3//f/9//3//f/9//3//f/9//3//f/9//3//f/9//3//f/9//3//f/9//3//f/9//3//f/9//3//f/9//3//f/9//3//f/9//3//f/9//3//f/9//3//f/9//3//f/9//3//f/9//3//f/9//3//f/9//3//f/9//3//f/9//3//f/9//3//f/9//3//f/9//3//f/9//3//f/9//3//f/9//3//f/9//3//f/9//3//f/9//3//f/9//3//f/9//3//f/9//3/9f/97Wko4Qv97/3//f/9//3//f/9//3//f/9//3//f/x//H/ec31KWSneWt57/H/ec3xCe0L/d/9//3//f/9//3//f/9//3//f/9//3//f/9//3//fwAA/3//f/9//3//f/9//3//f/9//3/fe/k9W0qdc/9//n//f/9//3//f/9//3//f/9//3//f/9//3//f/9//3/+f/5//3//f99//3//f/9//3//f/9//3/+f/9//3//f/9//3//f/9//3//f/17XmPbNf97/X//f/9//3//f/9//3//f/9//3//f/9//3//f/9//3//f/9//3//f/9//3//f/9//3//f/9//3//f/9//3//f/9//3//f/9//3//f/9//3//f/9//3//f/9//3//f/9//3//f/9//3//f/9//3//f/9//3//f/9//3//f/9//3//f/9//3//f/9//3//f/9//3//f/9//3//f/9//3//f/9//3//f/9//3//f/9//3//f/9//3//f/9//3//f/9//3//f/9//3//f/9//3//f/5//3//f/9/PmeXNT5n/3//f/9//3//f/9//3//f/9//3//f/9//X/7f/9/33f/WhxC/Fred/9zfl/3LZ9n/3//f/9//3//f/9//3//f/9//3//f/9//3//f/9/AAD/f/9//3//f/9//3//f/9//3/+f/97PmN2Lfxe/3//f/5//3//f/9//n//f/9//3//f/9//3//f/9//3//f/9//n//f/9//3//f/9//3//f/9//3//f/9//3//f/9//3//f/9//3//f95//nscWxo6/3v+f/9//3//f/9//3//f/9//3//f/9//3//f/9//3//f/9//3//f/9//3//f/9//3//f/9//3//f/9//3//f/9//3//f/9//3//f/9//3//f/9//3//f/9//3//f/9//3//f/9//3//f/9//3//f/9//3//f/9//3//f/9//3//f/9//3//f/9//3//f/9//3//f/9//3//f/9//3//f/9//3//f/9//3//f/9//3//f/9//3//f/9//3//f/9//3//f/9//3//f/9//3//f/9//H//e997X2u4OVtO33/+e/9//3//f/9//3//f/9//3//f/9//3/+f/9//3//f/13v3O7Vhtfnmvfazo6nU7/f/9//3//f/9//3//f/9//3//f/9//3//f/9//38AAP9//3//f/9//3//f/9//3//f/5//3//e5tS1zmfc/9//3//f/9//3//f/9//3//f/9//3//f/9//3//f/9//n/+f/5//3//f/9//3//f/9//3//f/9//3//f/9//3//f/9//3//f/9//3//e9xSm07/f/5//3//f/9//3//f/9//3//f/9//3//f/9//3//f/9//3//f/9//3//f/9//3//f/9//3//f/9//3//f/9//3//f/9//3//f/9//3//f/9//3//f/9//3//f/9//3//f/9//3//f/9//3//f/9//3//f/9//3//f/9//3//f/9//3//f/9//3//f/9//3//f/9//3//f/9//3//f/9//3//f/9//3//f/9//3//f/9//3//f/9//3//f/9//3//f/9//3//f/9//3//f/9//3/9d/97Pme3Ndc9v3f/f/9//3//f/9//3//f/9//3//f/9//3/+f/9//3//f/5/+3/cd/9/PGfTMVpCnk49Rv9//3//f/9//3//f/9//3//f/9//3//f/9//3//fwAA/3//f/9//3//f/9//3//f/9//3/9d/9/v3P6QTpGv3f+e/9//3//f/9//3//f/9//3//f/9//3//f/9//3//f/9//3//f/9//3//f/9//3//f/9//3//f/9//3//f/9//3//f/9//3/+f/93Oj4eX/5//3//f/9//3//f/9//3//f/9//3//f/9//3//f/9//3//f/9//3//f/9//3//f/9//3//f/9//3//f/9//3//f/9//3//f/9//3//f/9//3//f/9//3//f/9//3//f/9//3//f/9//3//f/9//3//f/9//3//f/9//3//f/9//3//f/9//3//f/9//3//f/9//3//f/9//3//f/9//3//f/9//3//f/9//3//f/9//3//f/9//3//f/9//3//f/9//3//f/9//3//f/9//3//f79zvFJ3LTtKv3P9f/1//3//f/9//3//f/9//3//f/9//3//f/9//3//f/9//3/9e/5/33/fe5lSuDGZMZxW/3//f/9//3//f/9//3//f/9//3//f/9//3//f/9/AAD/f/9//3//f/9//3//f/9//3//f/9//3//f59v+Dk6Rt93/nv+f/1//3//f/9//3//f/9//3//f/9//3//f/9//3//f/9//3//f/9//3//f/9//3//f/9//3//f/9//3//f/9//3//f/97nmv6NX9r/3//f/9//3//f/9//3//f/9//3//f/9//3//f/9//3//f/9//3//f/9//3//f/9//3//f/9//3//f/9//3//f/9//3//f/9//3//f/9//3//f/9//3//f/9//3//f/9//3//f/9//3//f/9//3//f/9//3//f/9//3//f/9//3//f/9//3//f/9//3//f/9//3//f/9//3//f/9//3//f/9//3//f/9//3//f/9//3//f/9//3//f/9//3//f997/3//f/9//n/+f/5//3vfd/5etjXXOR5j/3/+f/1//n//f/9//3//f/9//3//f/9//3//f/9//3//f/9//3//f/9//3//f/9//3+/d59z33v/f/9//3//f/9//3//f/9//3//f/9//3//f/9//38AAP9//3//f/9//3//f/9//3//f/9//3//f/9//3u+a/o5+j3fd/17/n/+e/9//3//f/9//3//f/9//3//f/9//3//f/9//3//f/9//3//f/9//3//f/9//3/+f/5//n//f/9//3//f/9//3fcTjs+/3f+f/9//3//f/9//3//f/9//3//f/9//3//f/9//3//f/9//3//f/9//3//f/9//3//f/9//3//f/9//3//f/9//3//f/9//3//f/9//3//f/9//3//f/9//3//f/9//3//f/9//3//f/9//3//f/9//3//f/9//3//f/9//3//f/9//3//f/9//3//f/9//3//f/9//3//f/9//3//f/9//3//f/9//3//f/9//3//f/9//3/+f/9//3//f7573nu9d/5//nv+e/173nP9WrYx2DX9Yp93/3/ee/5//n//f/9//3//f/9//3//f/9//3//f/9//3//f/9//3//f/9//3//f/9//3//f/9//3//f/9//3//f/9//3//f/9//3//f/9//3//f/9//3//fwAA/3//f/9//3//f/9//3//f/9//3//f/9//3//e/97n285QhpCf2//d/57/3//f/9//3//f/9//n/+f/9//3//f/9//3//f/9//3//f/9//3//f/9//3//f/9//3//f/9//3//f/9//3//cxg6Hl//e/9//3//f/9//3//f/9//3//f/9//3//f/9//3//f/9//3//f/9//3//f/9//3//f/9//3//f/9//3//f/9//3//f/9//3//f/9//3//f/9//3//f/9//3//f/9//3//f/9//3//f/9//3//f/9//3//f/9//3//f/9//3//f/9//3//f/9//3//f/9//3//f/9//3//f/9//3//f/9//3//f/9//3//f/9//3//f/9//3//f/9//3//f/9/e28YX/9//nvfdz9jflK6Nbg121rfd99//3//f/9//3//f/9//3//f/9//3//f/9//3//f/9//3//f/9//3//f/9//3//f/9//3//f/9//3//f/9//3//f/9//3//f/9//3//f/9//3//f/9//3//f/9/AAD/f/9//3//f/9//3//f/9//3//f/9//3//f/9//n/+e793XEq5NR5f3nP/f/9//3//f/9//3//f/5//3//f/9//3//f/9//3//f/9//3//f/9//3//f/9//3//f/9//3/+f/9//3//e91WWka/c/9//3//f/9//3//f/9//3//f/9//3//f/9//3//f/9//3//f/9//3//f/9//3//f/9//3//f/9//3//f/9//3//f/9//3//f/9//3//f/9//3//f/9//3//f/9//3//f/9//3//f/9//3//f/9//3//f/9//3//f/9//3//f/9//3//f/9//3//f/9//3//f/9//3//f/9//3//f/9//3//f/9//3/+f/9//3//f/9//3//f/9//3//f997PWe6Ut97n2//Wto1dy36Pf9ev3fff957/3//f/9//3//f/9//3//f/9//3//f/9//3//f/9//3//f/9//3//f/9//3//f/9//3//f/9//3//f/9//3//f/9//3//f/9//3//f/9//3//f/9//3//f/9//38AAP9//3//f/9//3//f/9//3//f/9//3//f/9//3//f/5//3//e/5edSl8St97/3/fd/9//nv/e/97/3//f/9//3//f/9//3//f/9//3//f/9//3//f/9//3//f/9//3/9f/5//3//e59nG0IdY/9//X//f/9//3/+f/9//3//f/9//3//f/9//3//f/9//3//f/9//3//f/9//3//f/9//3//f/9//3//f/9//3//f/9//3//f/9//3//f/9//3//f/9//3//f/9//3//f/9//3//f/9//3//f/9//3//f/9//3//f/9//3//f/9//3//f/9//3//f/9//3//f/9//3//f/9//3//f/9//3//f/9//3//f/5//n//f/5//3//f/9//n//f993H2N8Tn9nvU74Mdo1vlafb/9//n/+f/9//3/+f/9//3//f/9//3//f/9//3//f/9//3//f/9//3//f/9//3//f/9//3//f/9//3//f/9//3//f/9//3//f/9//3//f/9//3//f/9//3//f/9//3//f/9//3//fwAA/3//f/9//3//f/9//3//f/9//3//f/9//3//f/9//3//f/5//nt/b/xBuDn9Xv973nf/f/97/3/ed/9//3//f/9//3//f/9//3//f/9//3//f/9//3//f/9//3/+f/1//n//e79vOzq9Vv97/X/+f/9//3//f/9//3//f/9//3//f/9//3//f/9//3//f/9//3//f/9//3//f/9//3//f/9//3//f/9//3//f/9//3//f/9//3//f/9//3//f/9//3//f/9//3//f/9//3//f/9//3//f/9//3//f/9//3//f/9//3//f/9//3//f/9//3//f/9//3//f/9//3//f/9//3//f/9//3//f/9//3//f/9//n//f/5//3//e/97/nf/d59rnUqaLXopmCk5Ol9b3nf+e/9//Xv+f/5//3//f/5//n//f/9//3//f/9//n//f/9//3//f/9//3//f/9//3//f/9//3//f/9//3//f/9//3//f/9//3//f/9//3//f/9//3//f/9//3//f/9//3//f/9//3//f/9/AAD/f/9//3//f/9//3//f/9//3//f/9//3//f/9//3//f/9//X/9f/9/33/+Xvg9+Dk+Z993/3v+d/17/3//f/9//3//f/9//3//f/9//3//f/9//3//f/9//3//f/9//3/fd35nGDq8St9//n/9f/9//3//f/9//3//f/9//3//f/9//3//f/9//3//f/9//3//f/9//3//f/9//3//f/9//3//f/9//3//f/9//3//f/9//3//f/9//3//f/9//3//f/9//3//f/9//3//f/9//3//f/9//3//f/9//3//f/9//3//f/9//3//f/9//3//f/9//3//f/9//3//f/9//3//f/9//3//f/9//3//f/9//3//f/9//3v/e/9/33c+Xzg+dSVTIXtGH1/fd/97/nv7f/x//n//f/9//3//f/9//3//f/9//3//f/9//3//f/9//3//f/9//3//f/9//3//f/9//3//f/9//3//f/9//3//f/9//3//f/9//3//f/9//3//f/9//3//f/9//3//f/9//3//f/9//38AAP9//3//f/9//3//f/9//3//f/9//3//f/9//3//e/9//3//f/1//X/cf/17v3PdVrk12zm9Vp5v/nf/f/9//3//f/9//3//f/9//3//f/9//3//f/9//3/9f/9/n3cfXx0+GjocV/93/n/7f/t//3//f/9//n//f/9//3//f/9//3//f/9//3//f/9//3//f/9//3//f/9//3//f/9//3//f/9//3//f/9//3//f/9//3//f/9//3//f/9//3//f/9//3//f/9//3//f/9//3//f/9//3//f/9//3//f/9//3//f/9//3//f/9//3//f/9//3//f/9//3//f/9//3//f/9//3//f/9//3//f/9//3//f/5//3/fe59v/locPrkxOkIdW79v/nv9f/x//X/df/5//n//f/9//3//f/9//3//f/9//3//f/9//n/+f/5//3//f/9//3//f/9//3//f/9//3//f/9//3//f/9//3//f/9//3//f/9//3//f/9//3//f/9//3//f/9//3//f/9//3//f/9//3//fwAA/3//f/9//3//f/9//3//f/9//3//f/9//3//f/9//3//f/9//3/+f/9//n//f/9/33s/Z1pOuDnaPXxKHl+eb993/3f/e/97/3/9f/5//3//f/97/3ved19ffUL6MRo6Hlu/c/5//X//f/5//3//f/9//3//f/9//3//f/9//3//f/9//3//f/9//3//f/9//3//f/9//3//f/9//3//f/9//3//f/9//3//f/9//3//f/9//3//f/9//3//f/9//3//f/9//3//f/9//3//f/9//3//f/9//3//f/9//3//f/9//3//f/9//3//f/9//3//f/9//3//f/9//3//f/9//3//f/9//3//f/9//3//f/9/33u+Vpw1ejH5PdxW33f/f/9//3//f/9//3/+f/9//3//f/9//3//f/9//3//f/9//3//f/9//3//f/9//3//f/9//3//f/9//3//f/9//3//f/9//3//f/9//3//f/9//3//f/9//3//f/9//3//f/9//3//f/9//3//f/9//3//f/9//3//f/9/AAD/f/9//3//f/9//3//f/9//3//f/9//3//f/9//3//f/9//3//f/9//3//f/9//3/9f/9/339/c99evlL5Odk12jX6ORw+Xkp+Sn5Sfk5/Ul9OH0K9Obw12i18Pj9X33P/e/9//n/9f/9//3//f/9//3//f/9//3//f/9//3//f/9//3//f/9//3//f/9//3//f/9//3//f/9//3//f/9//3//f/9//3//f/9//3//f/9//3//f/9//3//f/9//3//f/9//3//f/9//3//f/9//3//f/9//3//f/9//3//f/9//3//f/9//3//f/9//3//f/9//3//f/9//3//f/9//3//f/9//3//f/9//3//f/9//39cZzlGXU4fY793/3/+e/9//3//f/9//3//f/9//3//f/9//3//f/9//3//f/9//3//f/9//3//f/9//3//f/9//3//f/9//3//f/9//3//f/9//3//f/9//3//f/9//3//f/9//3//f/9//3//f/9//3//f/9//3//f/9//3//f/9//3//f/9//38AAP9//3//f/9//3//f/9//3//f/9//3//f/9//3//f/9//3//f/9//3//f/9//3//f/5//n/+f957/3//e/97v3Nfa/5e/l6+Wp5WfE6dUnxOvVbdWj9nf2vfc/93/3//e/9//3//f/9//3//f/9//3//f/9//3//f/9//3//f/9//3//f/9//3//f/9//3//f/9//3//f/9//3//f/9//3//f/9//3//f/9//3//f/9//3//f/9//3//f/9//3//f/9//3//f/9//3//f/9//3//f/9//3//f/9//3//f/9//3//f/9//3//f/9//3//f/9//3//f/9//3//f/9//3//f/9//3//f/9//3//f/9//3//f/9//3v/f/5//H/8e/9//3//f/9//3//f/9//3//f/9//3//f/9//3//f/9//3//f/9//3//f/9//3//f/9//3//f/9//3//f/9//3//f/9//3//f/9//3//f/9//3//f/9//3//f/9//3//f/9//3//f/9//3//f/9//3//f/9//3//f/9//3//fwAA/3//f/9//3//f/9//3//f/9//3//f/9//3//f/9//3//f/9//3//f/9//3//f/9//3/+f/1//n/8f/x//H/9f/x7/Hvce/1//nv/e/97/3v+e/5//Hf8e/x7/X/+f/9//3//f/9//3//f/9//3//f/9//3//f/9//3//f/9//3//f/9//3//f/9//3//f/9//3//f/9//3//f/9//3//f/9//3//f/9//3//f/9//3//f/9//3//f/9//3//f/9//3//f/9//3//f/9//3//f/9//3//f/9//3//f/9//3//f/9//3//f/9//3//f/9//3//f/9//3//f/9//3//f/9//3//f/9//3//f/9//3//f/9//3v/f/97/n/8f/5//3//f/9//3//f/9//3//f/9//3//f/9//3//f/9//3//f/9//3//f/9//3//f/9//3//f/9//3//f/9//3//f/9//3//f/9//3//f/9//3//f/9//3//f/9//3//f/9//3//f/9//3//f/9//3//f/9//3//f/9//3//f/9/AAD/f/9//3//f/9//3//f/9//3//f/9//3//f/9//3//f/9//3//f/9//3//f/9//3//f/9//3//f/9//3//f/9//3//f/9//n//f/9//3//f/9//3//f/9//3//f/9//3//f/9//3//f/9//3//f/9//3//f/9//3//f/9//3//f/9//3//f/9//3//f/9//3//f/9//3//f/9//3//f/9//3//f/9//3//f/9//3//f/9//3//f/9//3//f/9//3//f/9//3//f/9//3//f/9//3//f/9//3//f/9//3//f/9//3//f/9//3//f/9//3//f/9//3//f/9//3//f/9//3//f/9//3//f/9//3//f/9//3//f/9//3//f/9//3//f/9//3//f/9//3//f/9//3//f/9//3//f/9//3//f/9//3//f/9//3//f/9//3//f/9//3//f/9//3//f/9//3//f/9//3//f/9//3//f/9//3//f/9//3//f/9//3//f/9//3//f/9//3//f/9//3//f/9//3//f/9//38AAP9//3//f/9//3//f/9//3//f/9//3//f/9//3//f/9//3//f/9//3//f/9//3//f/9//3//f/9//3//f/9//3//f/9//3//f/5//X/9f/5//n//f/9//3//f/9//3//f/9//3//f/9//3//f/9//3//f/9//3//f/9//3//f/9//3//f/9//3//f/9//3//f/9//3//f/9//3//f/9//3//f/9//3//f/9//3//f/9//3//f/9//3//f/9//3//f/9//3//f/9//3//f/9//3//f/9//3//f/9//3//f/9//3//f/9//3//f/9//3//f/9//3//f/9//3//f/9//3//f/9//3//f/9//3//f/9//3//f/1//3//f/9//3//f/5//3//f/9//3//f/9//3//f/9//3//f/9//3//f/9//3//f/9//3//f/9//3//f/9//3//f/9//3//f/9//3//f/9//3//f/9//3//f/9//3//f/9//3//f/9//3//f/9//3//f/9//3//f/9//3//f/9//3//f/9//3//fwAA/3//f/9//3//f/9//3//f/9//3//f/9//3//f/9//3//f/9//3//f/9//3//f/9//3//f/9//3//f/1//n/+f/9//n//f/9//3//f/9//3//f/9//3//f/9//3//f/9//3//f/9//3//f/9//3//f/9//3//f/9//3//f/9//3//f/9//3//f/9//3//f/9//3//f/9//3//f/9//3//f/9//3//f/9//3//f/9//3//f/9//3//f/9//3//f/9//3//f/9//3//f/9//3//f/9//3//f/9//3//f/9//3//f/9//3//f/9//3//f/9//3//f/9//3//f/9//3//f/9//3//f/9//3//f/9//3//f/9//3//f/9//3//f/9//n/+f/9//3//f/9//3//f/9//3//f/9//3//f/9//3//f/9//3//f/9//3//f/9//3//f/9//3//f/9//3//f/9//3//f/9//3//f/9//3//f/9//3//f/9//3//f/9//3//f/9//3//f/9//3//f/9//3//f/9//3//f/9/AAD/f/9//3//f/9//3//f/9//3//f/9//3//f/9//3//f/9//3//f/9//3//f/9//3/+f/9//n//f/9//3//f/9//3//f/9//3//f/9//n//f/5//n/+f/5//3//f/9//3//f/9//n//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EwAAABkAAAAAAAAAAAAAABiAAAAPAAAAAAAAAAAAAAAY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2016-03-30T14:05:46Z</xd:SigningTime>
          <xd:SigningCertificate>
            <xd:Cert>
              <xd:CertDigest>
                <DigestMethod Algorithm="http://www.w3.org/2000/09/xmldsig#sha1"/>
                <DigestValue>y3gSk9lqeqABajQiU/K83yH+n2E=</DigestValue>
              </xd:CertDigest>
              <xd:IssuerSerial>
                <X509IssuerName>CN=Communications Server</X509IssuerName>
                <X509SerialNumber>34020396852944047373953</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MIwAApREAACBFTUYAAAEAnOk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13ABFUdwAAAACoF4YOEFZDAAEAAADwE3ILAAAAADhqmg4DAAAAEFZDAOhimg4AAAAAOGqaDuOFLF8DAAAA7IUsXwEAAAA4V7MOaM1dX45oJF/wQygAgAFndQ5cYnXgW2J18EMoAGQBAACBYl91gWJfdVDttQ4ACAAAAAIAAAAAAAAQRCgAFmpfdQAAAAAAAAAAREUoAAYAAAA4RSgABgAAAAAAAAAAAAAAOEUoAEhEKADi6l51AAAAAAACAAAAACgABgAAADhFKAAGAAAATBJgdQAAAAAAAAAAOEUoAAYAAAAAAAAAdEQoAIouXnUAAAAAAAIAADhFKA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387Z997/3//f/9//3//f/9//3//f/9//3//f/9//3//f/9//3//f/9//3//f/9//3//f/9//3//f/9//3//f/9//3//f/9//3//f/9//3//f/9//3//f/9//3//f/9//3//f/9//3//f/9//3//f/9//3//f/9//3//f/9//3//f/9//3//f/9//3//f/9//3//f/9//3//f/9//3//f/9//3//f/9//3//f/9//3//f/9//3//f/9//3//f/9//3//f/9//3//f/9//3//f/9//3//f/9//3//f/9//3//f/9//3//f/9//3//f/9//3//f/9//3//f/9//3//f/9//3//f/9//3//f/9//3//f/9//3//f/9//3//f/9//3//f/9//3//f/9//3//f/9//3//f/9//3//f/9//3//f/9//3//f/9//3//f/9//3//f/9//3//f/9//3//f/9//3//f/9//3//f/9//3//f/9//3//f/9//3//f/9//3//f/9//3//f/9//3//f/9//3//f/9//3//f/9/fG/YWt97/3//f/9//3//f/9//3//f/9//3//f/9//3//f/9//3//f/9//3//f/9//3//f/9//3//f/9//3//f/9//3//f/9//3//f/9//3//f/9//3//f/9//3//f/9//3//f/9//3//f/9//3//f/9//3//f/9//3//f/9//3//f/9//3//f/9//3//f/9//3//f/9//3//f/9//3//f/9//3//f/9//3//f/9//3//f/9//3//f/9//3//f/9//3//f/9//3//f/9//3//f/9//3//f/9//3//f/9//3//f/9//3//f/9//3//f/9//3//f/9//3//f/9//3//f/9//3//f/9//3//f/9//3//f/9//3//f/9//3//f/9//3//f/9//3//f/9//3//f/9//3//f/9//3//f/9//3//f/9//3//f/9//3//f/9//3//f/9//3//f/9//nv/f/9//3//f/9//3//f/9//3//e/1//n//f/9//3//f/9//3//f/9//3//f/9//3//f/9//3//f/9//n/+f997uVqZVt97/Xv/f997/3//f/9//3//f/9//3//f/9//3//f/9//3//f/9//3//f/9//3//f/9//3//f/9//3//f/9//3//f/9//3//f/9//3//f/9//3//f/9//3//f/9//3//f/9//3//f/9//3//f/9//3//f/9//3//f/9//3//f/9//3//f/9//3//f/9//3//f/9//3/+f/5//n//f/9//3//f/9//3//f/9//3//f/9//3//f/9//3//f/9//3//f/9//3//f/9//3//f/9//3//f/9//3//f/9//3//f/9//3//f/9//3//f/9//3//f/9//3//f/9//3//f/9//3//f/9//3//f/9//3//f/9//3//f/9//3//f/9//3//f/9//3//f/9//3//f/9//3//f/9//3//f/9//3//f/9//3//f/9//3//f/9//3//f/9//3//f/5//3//f/9//n/9f/5//n//f/9//3/+f/9//3//f/9//3//f/9//3//f/9//3//f/9//3//f/9//3//f/9//n//f793Wk4cY/9//3v/f/9//3//f/9//3//f/9//3//f/9//3//f/9//3//f/9//3//f/9//3//f/9//3//f/9//3//f/9//3//f/9//3//f/9//3//f/9//3//f/9//3//f/9//3//f/9//3//f/9//3//f/9//3//f/9//3//f/9//3//f/9//3//f/9//3/+f/9//3//f/9//3/9f/5//n//f/9//3//f/9//3//f/9//3//f/9//3//f/9//3//f/9//3//f/9//3//f/9//3//f/9//3//f/9//3//f/9//3//f/9//3//f/9//3//f/9//3//f/9//3//f/9//3//f/9//3//f/9//3//f/9//3//f/9//3//f/9//3//f/9//3//f/9//3//f/9//3//f/9//3//f/9//3//f/9//3//f/9//3//f/9//3//f/9//3//f/9//3/+e/9//3//f/1//X/9f/5//X/+f/9//3//f/9//3//f/9//3//f/9//3//f/9//3//f/9//3//f/9//3//f/9//nv/f35zWEqeb/97/3v/f/9//3//f/9//3//f/9//3//f/9//3//f/9//3//f/9//3//f/9//3//f/9//3//f/9//3//f/9//3//f/9//3//f/9//3//f/9//3//f/9//3//f/9//3//f/9//3//f/9//3//f/9//3//f/9//3//f/9//3//f/9//3//f/9//3//f/9//3//f/9//3//f/9//3//f/9//3//f/9//3//f/9//3//f/9//3//f/9//3//f/9//3//f/9//3//f/9//3//f/9//3//f/9//3//f/9//3//f/9//3//f/9//3//f/9//3//f/9//3//f/9//3//f/9//3//f/9//3//f/9//3//f/9//3//f/9//3//f/9//3//f/9//3//f/9//3//f/9//3//f/9//3//f/9//3//f/9//3//f/9//3//f/9//3//f/9//3//f/9//n//f/9//3//f/9//n//f/9//3//f/9//3//f/9//3//f/9//3//f/9//3//f/9//3//f/9//3//f/9//3//f9tae06/c/9//3//f/9//3//f/9//3//f/9//3//f/9//3//f/9//3//f/9//3//f/9//3//f/9//3//f/9//3//f/9//3//f/9//3//f/9//3//f/9//3//f/9//3//f/9//3//f/9//3//f/9//3//f/9//3//f/9//3//f/9//3//f/9//3//f/9//3/+f/5//X//f/9//3/ff/9//3//f/5//3//f/9//3//f/9//3//f/9//3//f/9//3//f/9//3//f/9//3//f/9//3//f/9//3//f/9//3//f/9//3//f/9//3//f/9//3//f/9//3//f/9//3//f/9//3//f/9//3//f/9//3//f/9//3//f/9//3//f/9//3//f/9//3//f/9//3//f/9//3//f/9//3//f/9//3//f/9//3//f/9//3//f/9//3//f/9//3//f/9//n/9e/9/vm/+VjtC/l5/b997/3v+f/9//3//f/9//3//f/9//3//f/9//3//f/9//3//f/9//3//f/9//3//f/9//3/fezlG21bfe/9//3//f/9//3//f/9//3//f/9//3//f/9//3//f/9//3//f/9//3//f/9//3//f/9//3//f/9//3//f/9//3//f/9//3//f/9//3//f/9//3//f/9//3//f/9//3//f/9//3//f/9//3//f/9//3//f/9//3//f/9//3//f/9//3//f/9//3//f/9//X/9f/17/n/+f/9//3//f/9//3//f/9//3//f/9//3//f/9//3//f/9//3//f/9//3//f/9//3//f/9//3//f/9//3//f/9//3//f/9//3//f/9//3//f/9//3//f/9//3//f/9//3//f/9//3//f/9//3//f/9//3//f/9//3//f/9//3//f/9//3//f/9//3//f/9//3//f/9//3//f/9//3//f/9//3//f/9//3//f/9//3//f/9//3//f/9//3//f/5//nu/czo+Gzo7PtoxujG+Uv93/nv/f/9//3//f/9//3//f/9//3//f/9//3//f/9//3//f/9//3//f/9//3//f/9//39faxdCfm/fe/9//3//f/9//3//f/9//3//f/9//3//f/9//3//f/9//3//f/9//3//f/9//3//f/9//3//f/9//3//f/9//3//f/9//3//f/9//3//f/9//3//f/9//3//f/9//3//f/9//3//f/9//3//f/9//3//f/9//3//f/9//3//f/9//n/+f957/3/ff79zvm//d/93/3v/e/9//3v/f/9//3//f/9//3//f/9//3//f/9//3//f/9//3//f/9//3//f/9//3//f/9//3//f/9//3//f/9//3//f/9//3//f/9//3//f/9//3//f/9//3//f/9//3//f/9//3//f/9//3//f/9//3//f/9//3//f/9//3//f/9//3//f/9//3//f/9//3//f/9//3//f/9//3//f/9//3//f/9//3//f/9//3//f/9//3//f/9//3//f/57P1+5MZ9v/3u/c71WeS1bRv9z/3v/f/9//3//f/9//3//f/9//3//f/9//3//f/9//3//f/9//3//f/9//3//f/9/3nfbWhhC33v+f/5//3//f/9//3//f/9//3//f/9//3//f/9//3//f/9//3//f/9//3//f/9//3//f/9//3//f/9//3//f/9//3//f/9//3//f/9//3//f/9//3//f/9//3//f/9//3//f/9//3//f/9//3//f/9//3//f/9//3//f/9//3//f/5//X//f19vPE7dOf41X0K/Uh5fv3P/e/9//3//f/9//3//f/9//3//f/9//3//f/9//3//f/9//3//f/9//3//f/9//3//f/9//3//f/9//3//f/9//3//f/9//3//f/9//3//f/9//3//f/9//3//f/9//3//f/9//3//f/9//3//f/9//3//f/9//3//f/9//3//f/9//3//f/9//3//f/9//3//f/9//3//f/9//3//f/9//3//f/9//3//f/9//3//f/9//3//f/9/3Xv/e55Kf0r9f/l/+3//f95eWSlcRv97/3//f/9//3//f/9//3//f/9//3//f/9//3//f/9//n/+f/9//3//f/9//3/+f/17v3caRvxe/n/8f/9//3//f/9//3//f/9//3//f/9//3//f/9//3//f/9//3//f/9//3//f/9//3//f/9//3//f/9//3//f/9//3//f/9//3//f/9//3//f/9//3//f/9//3//f/9//3//f/9//3//f/9//3//f/9//3//f/9//3//f/9//3//f/9/vne3VnZOHGcdZz9r3VoaQnYp+zmeTl9r/3v/f917/3//f/9/3n/+f/1//n/+f/9//3//f99//H/8f/1//Xv+f/97/3//f/9//3//f/9//3//f/9//3//f/9//3//f/9//3//f/9//3//f/9//n/+f/9//3//e/97/3v/f/97/3v/e/9//3v/f/9//3//f/9//3//f/9//3//f/9//3//f/9//3//f/9//3//f/9//3//f/9//3//f/9//3//f/9//3//f/9//3//f/x3/nf+VrxS/3/+f/9//3/fex5jOCW9Tt9z/Hv7f/5//3//f/9//3//f/9//3//f/9//3//f/9//3//f/9//3//f/9//3/+f/1/Pmf5OZ5v+nv5f/5//3//f/9//3//f/9//3/+f/5//n/9f/5//n/+f/5//3//f/9//3//f/9//3//f/9//3//f/9//3//f/9//3//f/9//3//f/9//3//f/9//3//f/9//3//f/9//3//f/9//3//f/9//3//f/9//3//f/9//3//f/9//3//f/9//3//f/9//3//f/9/v3P9Wjk+diETHfg521a/c997/3/ff/9//3//f/9//3//f/9//3//f99//3//f/9/33//f/9//3//f/9//n//f/9//3/+f/5//X/+f/9//3/ff/9/33/9f/1//3/+f/1//H/+f/5//X/9f/1//X/9f/1//X/9f/5//n/+f/5//3/+f/9//3//f/9//3//f/9//3//f/9//3//f/9//3//f/9//3//f/9//3//f/9//3//f/9//3//f/9//3/+f/9/X2dfa/9//3//f/9//3//f5xOVyVfZ/5//H//f/9//3/+f/1//X/9f/1//n/+f/5//n//f/5//3/+f/9//n//f99//3//f/9/nVJcRt97/3v/f/9//3//f/9//3//f/9//3//f/9//3//f/9//3//f/9//3//f/9//n//f/5//3//f/9//3//f/9//3//f/9//3//f/9//3//f/9//3//f/9//3//f/9//3//f/9//3//f/9//3//f/9//3//f/9//3//f/9//3//f/9//3//f/9/33v/f/5//3//f/9733O/b59rP18dPloleSm8Ul1nnm9+a51vfWuea35rv3O+b75zvXO/d75zv3e+c9933nf+e/57/3v/d/97/3v/e/17/Xv9e/5//n//f/9//3//f/9//nv/e/97/3v/e/97/3v/e99//3/ff99/33//f99//3//f/9//3//f/9//3//f/9//X/+f/1//n/9f/5//X/+f/1//n/9f/5//X/+f/1//n/9f/5//X/+f/1//n/9f/5//3//f/1//H/9f11r2Vr+f/5//X/af/t//Hv+exxCmzW/d99/33//f/9//3//f/9//3//f/9//3//f/9//3//f/9//3//f/9//3/+f/x//H/8e75z1TU+Y/97/3//f/9//3//f/9//3//f/9//3//f/9//3//f/9//3//f/5//3//f/9//3//f/9//3//f/9//3//f/9//3//f/9//3//f/9//3//f/9//3//f/9//3//f/9//3//f/9//3//f/9//3//f/9//3//f/9//3//f/9//3//f/9//3//f/9//3//f/5//3/+e/97e2daY9xOPz49HdoQswwSFRMVWCEYHRkh+RwaIfocGiH5HBkhGB05HRkdOx0bHV0hXiWeKdstHDI8Nn0+fD58Qns+XD48PnxGfEb9UvxSHFP7UjxbHVseXx1bX2c+Y19nPme9a7xrvWu8a71rvGu9a7xr3HPbc9xz3HP9e/13/Xv+e/9//3//f/9//3//f/9//3//f/9//3//e/9//3//f/97/3//f/9//3v/f/9//3/fd99733f/e/93/3t/a3pKv2//f/9//3//f/97/3efa5QpGlv+e/1//H/8f/x//n/+f/5//X/9f/x//H/8f/9//3//f/9//3//f/9//3//f/97/3/+e95auzW/c/97/3//f/9//3//f/9//3//f/9//3//f/9//3//f/9//3//f/9//3//f/9//3//f/9//3//f/9//3//f/9//3//f/9//3//f/9//3//f/9//3//f/9//3//f/9//3//f/9//3//f/9//3//f/9//3//f/9//3//f/9//3//f/9//3//f/9//3//f/9//3//f/9//3/fbxg2WSFbIV9C/TVbIdsUvTH/Vv9W3VL8Vh5b3VKcTn1KO0I8Qts5vDG9NZ0xOyU8ITsdPCEcHRwdHR38GNwQ/hT+FP4UHRkeGT4dXiF5JZspWyVbJVopWCk3JTkpHiE/IR8hPyU/JT8l/hweIR0hHiUdIT4lHiU/KV8pfS17KXstey17KVopWylaKZwxnDG8MZwxey1aKVspWiV7KVopWylaKXspWilaKVolWiVaJXwpeyl6KTolGyH6GL0tvDGcLZwxnDHcNR06PDqaKTcdnEa7SvxWHVtfZ11jfmN9Y55nnme/b99v/3P/e/9//3//f/9//3//e/9//3//f/x7+3vfc9c1l0r/e/9//3/ee/9//3//f/9//3//f/9//3/ff99/33/ff/9//3//f/9//3/ff99/33//f/9//3//f/9//3//f/9//3//f/9//3//f/9//3//f/9//3//f/9//3//f/9//3//f/9//3//f/9//3//f/9//3//f/9//3//f/9//3//f/9//3//f/9//3//f/9//3//f/9//nu+bz5jvVJcQjw+vDFdJRQdMyE3Plxjvmv+c/53/3v/f/9//n/9f/x//H/7f/1//3//f797v3efc39zHWscXxxb/VqcTpxOHD4dPt05+TE7On1GfUo/Y793v3e/d997v3vfe99733+/e997vnO/b75rv2+da31nXGNcYzxfHl8dWx5f/Vr9Wt1W/Vq8UrxSvFK8Ut1W/Vr9Wj5f/VoeW/1aHlv9Wv5a/VoeW/1SHlceWz5fHVv+Wt1WPD7cKb1Km0q8UnxKXEY7Ojw+/jU+Hf0U3zF8JVwlHCU+JT0lPSU8IX4pfimeLZ0t2i37MRs2GzZ8Qls+Wz5aQptO/Fpea11nn28/X9ctfmf/e/97/3v/e/9//3v/f/5//3/+f91//X/+f/5//n//f/9//3//f/5//n/+f/5//3//f/9//3//f/9//3//f/9//3//f/9//3//f/9//3//f/9//3//f/9//3//f/9//3//f/9//3//f/9//3//f/9//3//f/9//3//f/9//3//f/9//3//f/9//3//f/9//3//f/9//3//f/9//3/fd79zX2ffWjxGGSG4FDsp/T38PTxGe057Tv1ePmdfa39rn2+ec/173nv/e/57/nvdd9573XP/d/93/3vfd/9333O/b55nHlccOtk1WUa/c/57/3/+f/9/3n//f/9//3/ef/9//3v/f/97/3/fe/9//3v/f/5//3/+e/9//n//f/5//3/+f/9//n//f/5//n/9e/9//n//f/57/n/+f/9//nv/e/57/3/+e/9//n/+fzxjOTqea/97/Xv/f/97/3v7d/1z21K2KX9n3nPdd957v3O/c59vn29+a35rPWM9Y/5W/1reUr5OfEZ8RlxGPULdOd49vz1/OX0xfSkeHVshGTrXMfg1WkI5PlpCm0r6VjpffWu+b/9333f/d993/3v/e/97/3v/e/97/nv+e/9//3//f/9//3//f/9//3//f/9//3//f/9//3//f/9//3//f/9//3//f/9//3//f/9//3//f/9//3//f/9//3//f/9//3//f/9//3//f/9//3//f/9//3//f/9//3//f/9//3/ff/9//X/9f/1//n/+e/5/+Xf9e79z31paLZs1/15fZxxT/U59Ql46PjpfPv0x/jEfOh8+HjpeQl1CHDobOvw1/DU8Ohs6OjpaPls+tClYPlo+nU5fZ993/3/9f/x//3//f/9//3v/f/9//3//f/9//3//f/9//3//f/9//3//f/9//3//f/9//3//f/9//3//f/9//3//f/9//3//f/9//3//f/9//3//f/9//3//f/9//3//f/9//3/fexo+/Fr/f/5//n//f/5//H/+f59zeS3+Wv97/3/+f/1//H/9f/1//n/+f/9//3//f/9//3/+f/9//n//f/57/nf9d997v3eda3pjPle6KVw+/VbdUr1OnEo7PlxC/TW9LXspvTG8Lb0tnC29Mfo5OkJaQptK21I9X35nn2++c793nnO/d997/3//f/9//3//f/9//3//f/9//3//f/9//3//f/9//3//f/9//3//f/9//3//f/9//3//f/9//3//f/9//3//f/9//3//f/9//3//f/9//3//f/9//3//f/9//3//f/9//3//f/9//3//f/9//3//f/97n2v5PXktnVL8f/5/33vfe/9//3//e793v3t+c15vXWt+c35vnnN9b35vfW+ec31vnnOed997/3//f/9//3//f/9//3//f/9//3//f/9//3//f/9//3//f/9//3//f/9//3//f/9//3//f/9//3//f/9//3//f/9//3//f/9//3//f/9//3//f/9//3//f/9//3//f/9//3//f/9//3//f/9//3seW9g5v3v9f/5//3//f/13/X/ef11C+ynfc/x//3//f/9//3//f/9//3//f/9//3//f/9//3//f/9//3//f/9//3//f/9//3//f/9/H1u3Jb1vvXvff/5//n//d/9733eecz1rHGf8Yvxi3F68TpxKfEY8Pt0xvi2eLX0pvSm9Kb0tvSndLdwtHDYbOltGm0rbUvtWXF99Z95v3nf/f99//3//f/9//3//f/9//3//f/9//3//f/9//3//f/9//3//f/9//3//f/9//3//f/9//3//f/9//3//f/9//3//f/9//3//f/9//3//f/9//3//f/9//3//f/97/3e8TnctG0a/d/x//X//f/9//n/9f/9//3//f/9//3//f/9//3//f/9//3//f/9//3//f/9//3//f/9//3//f/9//3//f/9//3//f/9//3//f/9//3//f/9//3//f/9//3//f/9//3//f/9//3//f/9//3//f/9//3//f/9//3//f/9//3//f/9//3//f/9//3//f/9//3//f/9//3//f/9/33f4Pd1e/3/+f/9//3//f/1//38/X9olXmP+f/9//3//f/9//3//f/9//3//f/9//3//f/9//3//f/9//3//f/9//3//f/9//3//f/93ekb5Pd97/3//f/9//3/+f/9//3//f/9//3//f/9//nv/f/97/3vfd/97v3O/c35nf2t+Z35nXWM9X9tWvFadUn1OPUY+Rv09/z2+ORdCnXP/f/9//3//f/9//3//f/9//3//f/9//3//f/9//3//f/9//3//f/9//3//f/9//3//f/9//3//f/9//3//f/9//3//f/9//3//f/9//3//f/9//3//f/9//n/+f/53/3sdX5w1+T2ec/17/n/+f/5//n//f/9//3//f/9//3//f/9//3//f/9//3//f/9//3//f/9//3//f/9//3//f/9//3//f/9//3//f/9//3//f/9//3//f/9//3//f/9//3//f/9//3//f/9//3//f/9//3//f/9//3//f/9//3//f/9//3//f/9//3//f/9//3//f/9//3//f/9//3//f/57Pmf6PZ9v/Xv8f/9//3/+f/5//3f6MZtK33v/f/9//3//f/9//3//f/9//3//f/9//3//f/9//3//f/9//3//f/9//3//f/9//3/8e5xvvDm9Vv5//n//f/5//n/+f/9//n//f/57/3//f/9//n//f/9//3/ff/9//3//f/9//3//f/9//3//f/1//H/8e/5733v/f793Pme4Wt57/3//f/9//3//f/9//3//f/9//3//f/9//3//f/9//3//f/9//3//f/9//3//f/9//3//f/9//3//f/9//3//f/9//3//f/9//3//f/9//3//f/9//3//f/9//Xv/f/9//39+Z/w5vTl/b/x/+n/9f/9//3//f/9//3//f/9//3//f/9//3//f/9//3//f/9//3//f/9//3//f/9//3//f/9//3//f/9//3//f/9//3//f/9//3//f/9//3//f/9//3//f/9//3//f/9//3//f/9//3//f/9//3//f/9//3//f/9//3//f/9//3//f/9//3//f/9//3//f/9//3/9f/9/fEqeTr5z/X//f/9//n/+f/9/3VLZMd93/X//f/9//3//f/9//3//f/9//3//f/9//3//f/9//3//f/9//3//f/9//3//f/9//H/9f/9e2jl/Z/9//3//f/5//3/+f/9//n/+f/5//3//f/9//3//f/9//3//f/9//3//f/9//3//f/9//3//f/5//n/+f/9//n//f/9//3//f/9//3//f/9//3//f/9//3//f/9//3//f/9//3//f/9//3//f/9//3//f/9//3//f/9//3//f/9//3//f/9//3//f/9//3//f/9//3//f/9//3//f/9//3//f/9//3//f/9//Xt/a/5BmjX9Xv17/n/+f/9//3//f/5//3//f/9//3//f/9//3//f/9//3//f/9//3//f/9//3//f/9//3//f/9//3//f/9//3//f/9//3//f/9//3//f/9//3//f/9//3//f/9//3//f/9//3//f/9//3//f/9//3//f/9//3//f/9//3//f/9//3//f/9//3//f/9//3//f/9//n/9f79zO0L+Wv573nv/f/9//X//f35rmSk/X/5//3//f/9//3//f/9//3//f/9//3//f/9//3//f/9//3//f/9//3//f/9//3//f/9//X/+e1tG+znfc/57/n//f/9//3//f/9//3//f/9//3/+f/9//n/+f/1//X/9f/9//3//f/9//3//f/9//3//f/9//3//f/9//3//f/9//3//f/9//3//f/9//3//f/9//3//f/9//3//f/9//3//f/9//3//f/9//3//f/9//3//f/9//3//f/9//3//f/9//3//f/9//3//f/9//3//f/9//3//f/9//3//f/9//3//f/57/3+/d51SnDXeVv53/X//f/9//3//f/9//3//f/9//3//f/9//3//f/9//3//f/9//3//f/9//3//f/9//3//f/9//3//f/9//3//f/9//3//f/9//3//f/9//3//f/9//3//f/9//3//f/9//3//f/9//3//f/9//3//f/9//3//f/9//3//f/9//3//f/9//3//f/9//3//f/9//n//f59z1jldZ/97/3//f/9//n/fe9sxnUb/e/9//3//f/9//3//f/9//3//f/9//3//f/9//3//f/9//3//f/9//3//f/9//3//f/1//H+fb5oxvFL+e/9//3//f/9//3//f/9//3//f/9//3//f/9//3//f/9//3//f/9//3//f/9//3//f/9//X/+f/5//n/+f/9//n//f/9//3//f/9//3//f/9//3//f/9//3//f/9//3//f/9//3//f/9//3//f/9//3//f/9//3//f/9//3//f/9//3//f/9//3//f/9//3//f/9//3//f/9//3//f/9//3//f/9//3//f/5//n/fd95WmCndTt9z/3//f/9//3//f/9//3//f/9//3//f/9//3//f/9//3//f/9//3//f/9//3//f/9//3//f/9//3//f/9//3//f/9//3//f/9//3//f/9//3//f/9//3//f/9//3//f/9//3//f/9//3//f/9//3//f/9//3//f/9//3//f/9//3//f/9//3//f/9//3//f99//3/+fxxj9zleY/x7/3//f/5//3+dRvop33P/f/9//3//f/9//3//f/9//3//f/9//3//f/9//3//f/9//3//f/9//3//f/9//3/+f/5//3sdX3Utn2//d/9//3//f/9//3//f/9//3//f/9//3//f/9//3//f/9//3//f/9//3//f/9//3//f/9//3//f/9//3//f/9//3//f/9//3//f/9//3//f/9//3//f/9//3//f/9//3//f/9//3//f/9//3//f/9//3//f/9//3//f/9//3//f/9//3//f/9//3//f/9//3//f/9//3//f/9//3//f/9//3/+f/9//3//f/9//3f/c/xSuSn/Vv9//3//f/9//3//f/9//3//f/9//3//f/9//3//f/9//3//f/9//3//f/9//3//f/9//3//f/9//3//f/9//3//f/9//3//f/9//3//f/9//3//f/9//3//f/9//3//f/9//3//f/9//3//f/9//3//f/9//3//f/9//3//f/9//3//f/9//3//f/9//X//f/5//X/+fx5j9zVbZ/57/3/9f/9/P1/aKV5n/3//f/9//3//f/9//3//f/9//3//f/9//3//f/9//3//f/9//3//f/9//3//f/5//n//f/9//3t7SjlC/3f+f/9//n//f/9//3//f/9//n/+f/5//3//f/9//3//f/9//3//f/9//3//f/9//3//f/9//3//f/9//3/+f/9//3//f/9//3//f/9//3//f/9//3//f/9//3//f/9//3//f/9//3//f/9//3//f/9//3//f/9//3//f/9//3//f/9//3//f/9//3//f/9//3//f/9//3//f/9//3//f/9//3//f/9//3//f/17/Xv/dx9fuzH+Wv17/n//f/5//X//f/5//3//f/9//3//f/9//3/+f/9//3//f/9//3//f/9//3//f/5//3//f/9//3//f/9//3/+f/1//X//f/9//3//f/9//n//f/5//3//f/9//3//f/9//3//f/9//3//f/9//3//f/9//3//f/9//3//f/9//3//f/9//3//f/9//n/+f/5//3//f/titzH9Vv5z/Hf+d993tjHdUv9//3//f/9//3//f/9//3//f/9//3//f/9//3//f/9//3//f/9//3//f/9//3//f/9//3//f/97v2/2NbxO/3//f/9//3v/f/9//3/ff/9//3//f/9//3//f/9//3//f/9//3//f/9//3//f/9//3//f/9//3//f/9//3//f/9//3//f/5//3//f/9//3//f/9//3//f/9//3//f/9//3//f/9//3//f/9//3//f/9//3//f/9//3//f/9//3//f/9//3//f/9//3//f/9//3//f/9//3//f/9//3//f/9//3/+f/9//n/9f/t7/X//d/tWuDE/Z/9//3//f/9//X//f/9//3//f/9//3//f/9//3//f/9//3//f/9//3/+f/1//X//f/9//3//f/9//n//f/9//3//f/9//3//f/9//3//f/9//3//f/9//3//f/9//3//f/9//3//f/9//3//f/9//3//f/9//3//f/9//3//f/9//3//f/9//3//f/9//n//f/9//3//f39n1zHbUt53/X//d1tG/Dn/f/9//3//f/9//3//f/9//3//f/9//3//f/9//3//f/9//3//f/9//3//f/9//3//f/9//3//e/97HVu2LV9r/3//f/5//3//f/9//3//f/9//3//f/9//3//f/9//3//f/9//3//f/9//3//f/9//3//f/9//3//f/9//3//f/9//X/+f/9//3/9e/9//3//f/9//3//f/9//3//f/9//3//f/9//3//f/9//3//f/9//3//f/9//3//f/9//3//f/9//3//f/9//3//f/9//3//f/9//3//f/9//3//f/9//3//f/9/33//f/5//3v/d51O3Dlfa/5//3//f/x//X//f/9//3/+f/9//3//f/9//3//f/9//3//f/5//n/8f/5//3//f/9//3//f/9//3//f/9//3//f/9//3//f/9//3//f/9//3//f/9//3//f/9//3//f/9//3//f/9//3//f/9//3//f/9//3//f/9//3//f/9//3//f/9//3//f/9//3//f/9//3/+d35ruTV9Un5v/3sdW3opXWv/f/5//n/+f/9//3//f/9//3//f/9//3//f/9//3//f/9//3//f/9//3//f/9//3//f/9//3//e/93WEL5Ob9z/n/8f/5//3//f/9//3//f/9//3//f/9//3//f/9//3//f/9//3//f/9//3//f/9//3//f/9//3//f/9//3/+f/5//39/c19v/nv/f/9//3//f/9//3//f/9//3//f/9//3//f/9//3//f/9//3//f/9//3//f/9//3//f/9//3//f/9//3//f/9//3//f/9//3//f/9//3//f/9//3//f/9//3/+f/9//3//f/9//3u/bxo+O0Lfd/9//3/9f/9//3//f/9//3//f/9//3//f/9//3/+f/9//n/+f/5//3//f/9//3//f/9//3//f/9//3//f/9//3//f/9//3//f/9//3//f/9//3//f/9//3//f/9//3//f/9//3//f/9//3//f/9//3//f/9//3//f/9//3//f/9//3//f/9//3//f/9//3//f/9//H/+d593HUo8Sl5rn2+4KdtW/3v+f/1//3//f/9//3//f/9//3//f/9//3//f/9//3//f/9//3//f/9//3//f/9//3//f/9//3v/f793ujEeX/97/H/9f/9//3//f/9//3//f/9//3//f/9//3//f/9//3//f/9//3//f/9//3//f/9//3//f/9//3//f/9//3//f793+kHYQX5v/3//f/9//3//f/9//3//f/9//3//f/9//3//f/9//3//f/9//3//f/9//3//f/9//3//f/9//3//f/9//3//f/9//3//f/9//3//f/9//3//f/9//3/9f/x//H/8f/5//nved75z/3e+a1tCfEr/d9t3/n/+f/5//n//f/9//3/+f/1//n//f/57/3//f/9//3//f/57/3//f/5//H/+f/9//3//f/97/nv+e/53/3//f/9//3//f/9//3//f/9/3nv/f/9//3//f/9//3//f/9//3//f/9//3//f/9//3//f/9//3//f/9//3//f/9//3//f/9//3//f/9//n/+f/x//3//f797vl7ZOd1WOz46Pt9z/Xf9f/5//3//f/9//3//f/9//3//f/9//3//f/9//3//f/9//3//f/9//3//f/9//3//f/9//3//f/9ali2fb/5//3//f/9//3v/f/9//3//f/9//3//f/9//3//f/9//3//f/9//3//f/9//3//f/9//3//f/9//3//f/9//n/fe/5iHmf/f/9//3//f/9//3//f/9//3//f/9//3//f/9//3//f/9//3//f/9//3//f/9//3//f/9//3//f/9//3//f/9//3//f/9//3//f/9//3//f/9//3//f/9//3//f/5//38eZxlGWkr7Wn5n/3OfZ/w5m07/f997/3/ee/9//3//f/9//3//f797n3P/f/9//3//f/9//3/+f/9//3/+f/x//H/+f/9//3//f99zv2//e/97/3//f/9//3//f/9//3//f/9//3//f/9//3//f/9//3//f/9//3//f/9//3//f/9//3//f/9//3//f/9//3//f/9//3//f/9//3//f/9//n//f/9//3/+f/5/HGMaOtoxmy1/Z/97/Xv/f/9//3//f/9//3//f/9//3//f/9//3//f/9//3//f/9//3//f/9//3//f/9//3//f/9//3/fdzhCGD7fd/9//3//f/9//3//f/9//3//f/9//3//f/9//3//f/9//3//f/9//3//f/9//3//f/9//3//f/9//3//f/1//n//f/9//X//f/9//3//f/9//3//f/9//3//f/9//3//f/9//3//f/9//3//f/9//3//f/9//3//f/9//3//f/9//3//f/9//3//f/9//3//f/9//3//f/9//3//f/9//3+/d1tKujUbPnpGtDGXLbkx3k4eW9o1H1//f797n3f/f/5//X//f9973V42LdQgVjGcVp9z/3/fe/9//n+fd79a316fd/9//nv/f/5/33f4Ofo5vVL/e/5//n/+f/9/vnvfe/9//3/+f/9//3//f/9//3//f/9//3//f/9//3//f/9//3//f/9//3//f/9//3//f/9//3//f/9//3//f/9//3//f/9//n//f/5//X/9f/57v2s5OvkYfUb/c/57/3//f/9//3//f/9//3//f/9//3//f/9//3//f/9//3//f/9//3//f/9//3//f/9//3//f/5//3+eb7gxe0b/d/97/3//f/9//3//f/9//3//f/9//3//f/9//3//f/9//3//f/9//3//f/9//3//f/9//3/+f/9//3//f/5//3//f/9//3//f/9//3//f/9//3//f/9//3//f/9//3//f/9//3//f/9//3//f/9//3//f/9//3//f/9//3//f/9//3//f/9//3//f/9//3//f/9//3//f/9//3/9f/9//Fb4NZ9r/3v/e/9/f2/dVtUx+TWdLb45ekpzLTMl1zW7Uv97/3t+bxcpPU7fYlpOcjF1MX5Sv3P+e79zPEa8Pdk9lTX+Xv97/nf8f793mDGfTl1C/Vb+e/17/39daxg+GUK8Vt97/n/9f/9//3//f/97/3//f/x7/X//f/9//3/ff/9//3//f/9//3//f/9//3//f/9//3//f/9//3//f/9//3/+f/1//n//f/97/3v/e/97vWucLVsl/1b/c/13/n//f/9//3//e/9//3//f/5//n/+f/9//3//f/9//3//f/9//3//f/9//3//f/9//3//f/9//3/+WnkpPl/+f/1//3//f/9//3//f/9//3//f/9//3//f/9//3//f/9//3//f/9//3//f/9//3//f/9//3//f/9//3//f/9//3//f/9//3//f/9//3//f/9//3//f/9//3//f/9//3//f/9//3//f/9//3//f/9//3//f/9//3//f/9//3//f/9//3//f/9//3//f/9//3//f/9//3//f/9//n//f91S+DHfb/17/X//f/9//n//dz9jvTX6HLcUnU5fY95WHj64MZ9ru1LYHJ93/3//f71znE58Kdo1nWd+Z5gt/V7fez1nX0rfUv9z3X/fe/g5m0qfZz1X3mv/e/93/lqZKd9WPEI+X953/n++e993/VYYNjs+vVKcc/1//n//f/9//3//f/9//3//f/9//3//f/9//3//f/9//X/9e993f2e/b993/nvef9573nf9Uvk5XEqcTn9n3VIZGZslekK9a/5733v9f99zn2tfZ39vv3v/f/1//n//f/9//3//f/9//3/+f/9//3//f/9//3//f/9//3//f/5/33tdRpgtnnP9f91//n//f/9//3//f/9//3/9f/5//n//f/9//3//f/9//3//f/9//3//f/9//3//f/9//3//f/9//3//f/9//3//f/9//3//f/9//3//f/9//3//f/9//3//f/9//3//f/9//3//f/9//3//f/9//3//f/9//3//f/9//3//f/9//3//f/9//3//f/9//3//f/9//3//f/5//38eW9gtv2v+f/x//n//f/9//3//f35r+z2YFPw933f/f997nFIaPp9K2BA9Y/9//n//f/9/X2cbOvsxH1fZMZtO/3v/f59vfk5cSr93/38eX5QpfmOeZxtXfWf/e15nty0cV79vHVt/b/9//3uea9s1fUp9Svk9/EUfY993/3ufb5hOv3P/f/9//3//f/9//3//f/9//3//f/t//X+eVpgtkyXYMZ1Ofm/fez9jly18TpxSW0p9Qr1G2i3fTjs+2TVfZ/97m2/9OTchdyWZMbk1vVbfd/9//3/+f/9//3//f/9//n/+f/9//3//f/9//3//f/9//n/+f/9/33faNTxG33v8e/5//3//f/9//3//f/5//X/9f/5//3//f/9//3/+f/9//3//f/9//3//f/9//3//f/9//3//f/9//3//f/9//3//f/9//3//f/9//3//f/9//3//f/9//3//f/9//3//f/9//3//f/9//3//f/9//3//f/9//3//f/9//3//f/9//3//f/9//3//f/9//3//f/9//3/ee/97n2+XKf5S/3v+f/1//3//f/9//H/9f793vj2WFL1S/3v/f793X2cdOhgR+TX/e/5//3/ef953/VKdKZ0l3DF3KZ9v/nv9f55z3l76PV9n33OZSlc+33deZ9xaPmffd5pKFja/b19nmk4bX/5zvmuZLT9j/Xv8fz5rXU69Vp9vnmd2JXxG33P+e/9//3//f/9//3//f/9//n/+f35vmzXfVt9vf2P9VrVOXGfYNXtOvXf9f55vnkZfNpohfEK/c71Sly3eUptKujE/Y39rf2ueTrox+jmfa/57/X/9f/9//3//f/5//n//f/9//3//f/9//3//f/5//n//f/9/f2tcLb5S/Xf/f/9//3/+f/9//3v/d/53/3v/e/9//n/+f/5//3//f/9//3//f/9//3//f/9//3//f/9//3//f/9//3//f/9//3//f/9//3//f/9//3//f/9//3//f/9//3//f/9//3//f/9//3//f/9//3//f/9//3//f/9//3//f/9//3//f/9//3//f/9//3//f/9//3//f/9//n//f993W0J4Kb5SX2f/f/9//3/+f/1//X//f95iFx31EB5b/3v/f/97f2t3KfcUHFv9f95//3/9f/93v0rfMf41Nx06Qv57+n/8f997nFL4NT5fn2s3Pvta33s+a5tSPV/fbxc2uk7/e79z/FpcX99vHDr7Of5/+X//f597/Fr2NR9XHjbdMT9f/3f/f/9//3//f/9//3//f/9/Xmv4ORkdH1vfc/97/Xv9e75v3DX/Yv9//X9dZ3slPBkZFXkpf2v/fzxfuC19JR9n/3/9e/1//nu/c3xO+DlfZ/97/3//f/9//3//f/9//3//f/9//3//f/9//3/+f/9//3/9f/97vlZYJX9j/3//f/57/n+db/xWW0Z8SnxKvFJeZ/57/n//f/9//3//f/9//3//f/9//3//f/9//3//f/9//3//f/9//3//f/9//3//f/9//3//f/9//3//f/9//3//f/9//3//f/9//3//f/9//3//f/9//3//f/9//3//f/9//3//f/9//3//f/9//3//f/9//3//f/9//3//f/9//3//e9xW+BzeORs+uk6/d/9//n/ee/9/33++e/gx+AwaGd9S/nv8f95/f3MaHXYlfWv/f/9//X//e99zekacSt5SFB3aUv5//n//f993/Vo6Pj9ffmN6Sp9v/3t+a1pG/VZ/Yzc+fWf+e993+lbaUp9OfC1eZ/5//3//f993HFvaMXwlOh2eRr9r/3//f/9//n//f/97/38+X5cllyX6GJsp9jmec/5//Xv/dxw+XU7fe/5/33e/Ths631JaKXxO/3v+e39nmy14NX9z/n/7f/t7/n+/d71W+jk+Y/97/3//f/9//3//f/9//3//f/9//3//f/9//n//f/9//X/7e993Gzr6Nd13/nffd1pKdi3ZOVxKfU58TjtG+j25Od5av3f/e/9//3//f/9//3//f/9//3//f/9//3//f/9//3//f/9//3//f/9//3//f/9//3//f/9//3//f/9//3//f/9//3//f/9//3//f/9//3//f/9//3//f/9//3//f/9//3//f/9//3//f/9//3//f/9//3//f/9//3//f/9//3+/d1gpXCn/Wh1X+1bfc/97/3v/f/9//n8bWxcZXyF7IX9j/nv/f99/nkrTENk1f2//f/5//3//f/53uk7dUtxOlCkdX/9//3/+f/97n2taPh5XPl/+Vt93/3t+Z1pCPl8+X7pS/3v+e/17+Fa8Tpst+jnfd/97/3//f/97f29dRlchuSk/X/93/3v/f/9//3//f/93fEpdPp9neiW/Tt1WfU6/e/x//XceV9Yxv3f9f/1/3Xe9c997HEZaLd93/Hv+f59vujWYMX9v/n/9f/x//3/fe19fOD6fb/97/3/+f/9//3//f/9//3//f/9//3//f/9//3//f/9//H/+f39ruTG4St9zOkLaOf9ev3f/f/9//3v/f39z/17YNVlCnmv/e/9//3//f/9//3//f/9//3//f/9//3//f/9//3//f/9//3//f/9//3//f/9//3//f/9//3//f/9//3//f/9//3//f/9//3//f/9//3//f/9//3//f/9//3//f/9//3//f/9//3//f/9//3//f/9//3//f/9//3/+f/1//X99Tvkc2jFeX/1W+1Lfc/97/3//f/9/3ncaQrsUXSH4Kb9r/3//f95vHDqYEPk9vXP/f/9//3/ee59zGTqdY7pKuTFea/1//X//f/93n2daPt5SnkZdY/53/3s9X3lCPl8eXx9j33/ee/97HVvdNRwdfUr9d/97nnPff91//3v9VjcZnCX9Vj1j/n/9f/9//3vfc/o5nU7/c3xC2C2/bxo6HF/9e/97v2e4KXxK33/+f/1//n/ffx1ndy0eY/5//H//f39f2S2aLZ9r/nv9f/5//3/9cz1be0rfe/5//X/+f/9//3//f/9//3//f/9//3//e/17/3//f/9/+3v+ex5ffCU+PrgtPWP/f/5//3//f/9//X/9f/x7v295Qhs2Hl/+f/9//3//f/9//3//f/9//3//f/9//3//f/9//3//f/9//3//f/9//3//f/9//3//f/9//3//f/9//3//f/9//3//f/9//3//f/9//3//f/9//3//f/9//3//f/9//3//f/9//3//f/9//3//f/9//3//f/9//3/+f/9/PmOZKZwpHDZ/Y9xOu0rfc953/n/ee/9/vnM6Onwd/i2cRv97/X/9e39rfCn6HHxK33f9f/t//X+/d5xO2k7/c1k+2DGeb/9//X/9f/5/Xmc8Pl86PDq/a/57/3/cWh1G31p+Sj1f/3/+e/9/P2v9QRgdvkZZPttWnW9ba95an28aOhgZmjF+Rj9X/nf+f/9/33cZOp9S/3ueb3cp/14+Xxg633f/e/93nEp4KR9f/3/7e/5//Xvfc9k1f2f9d/x//3//d39r9jk9Z/9//3//f/5//nvfd1pCf2f/f/1//3//f/9//3//f/9//3//f/9/Xl89Pl9KH1+/c/97/3f9e3tOOiE9Pv93+3/+f/9//3//f/9//n//f/9//39eZ5lGfmP/f/5//n//f/9//3//f/9//3//f/9//3//f/9//3//f/9//3//f/9//3//f/9//3//f/9//3//f/9//3//f/9//3//f/9//3//f/9//3//f/9//3//f/9//3//f/9//3//f/9//3//f/9//3//f/9//3//f/9//3//f/97e0Z8JZspfD5+X3tCWkbfd917/3//f/97nWf9LZwlGzo8Y9x7/X//ex9jmy03HT5f/nf7e/x7/3seY1pC33O/a9kxPUL/e/5//X/+f997H1scMpshnUb/e/5/33++Wvs9nkY6Pn9n/3/+f/9/n3OdSlcZWiV9Sv93/Xe9VhpCH1saHZ4tnCX8Lb5Kn2vfd99zujG/Vvx3/n97Tvo5n2c8On5r/X/+e99zO0J5LR5j3nv/e/57329dQh5b/nv8f99/3lrfe7533Hv8f/5//3/+f/x//397Rr1O/3f+f95//3//f/9//3//f/9//386azo+XkI8Pjk+vFIdX993/nddZxghvC3fc/x//n//f/57/3//f/9//3//f/9//39dY5xCv3P+f/1//3//f/9//3//f/9//3//f/9//3//f/9//3//f/9//3//f/9//3//f/9//3//f/9//3//f/9//3//f/9//3//f/9//3//f/9//3//f/9//3//f/9//3//f/9//3//f/9//3//f/9//3//f/9//3//f/9//3//e79vui09Prgpu0qfZ3xKmk7/e/9//n//f/97Xl9XHV5COj7fc/9//n//fz5feCmYLX9r/3v/f/5733caPn9r/3c/X3gpHV//e/9//X//f/93Plv8NZgpnm/+f/5/33v9Wjk6mCmcTv97/3/+f/9/33cbV1stnDW/b/97HV+2MX9r3Tn/Mb5GWR2/Lfwx+04eW1stP2f+f/5/33tYQn5j30peY/53/X/+e793+kGaMb5W33f/e99zPUL/Wv97/n/fexxCPmf/e/t7/H/+f/9//n/7f/17P198Rt9z/n/+f/9//3//f/9//3//f997nHOZKb9n/Xffe39vHGP7Vn9nX2O+LV0l3VL/f/9//3/9f/9//3//f/9//3//f/9//3v9UptK/3v/f/9//3//f/9//3//f/9//3//f/9//3//f/9//3//f/9//3//f/9//3//f/9//3//f/9//3//f/9//3//f/9//3//f/9//3//f/9//3//f/9//3//f/9//3//f/9//3//f/9//3//f/9//3//f/9//3//f/5//n//e9xOuC2+TrYp/Fafa5tO+1r/e/1//3//f/97u0rdNf0xPlv/f/5//Xv/e/1aOkJ6Ql5j33f8e913e04dX/933XOaSvc133fee/9//n//f/97X2d7Sp9v/n/9f9x3/3s9Xzs+ti3fd/5//n/9f/5//Xtfb5g1GDqbSn5KWkbeexxfmiH9Vn1OfCleOrpCOD74Qb973Xv+f997fGvZSh9TnErfd917/n//f997/l58SrtSXWM+YxtCX2v/f/5/338cX/U1Xmf/e/57/3//e/5//X//ez5je0rfd/9//n//f/9//3//f/9//3/ff/9/2zGZQv57/3v/f/97PWMbPnxCfCU+Qngl/V7ff/5/+n//f/9//3//f/9//3//f/9/33dZPj1b/3v/f/5//3//f/9//3//f/9//3//f/9//3//f/9//3//f/9//3//f/9//3//f/9//3//f/9//3//f/9//3//f/9//3//f/9//3//f/9//3//f/9//3//f/9//3//f/9//3//f/9//3//f/9//3//f/9//3//f/1//3+/c1tCXEL9Vvc1HV+fb1hGXWf/f/9//3/8f95znC3fMVo2/3//f/9//3//e75vPl97Rh5jvHP/e51S3Vr9e/x/33eea/93/3//f/9//3//f/9//3//f/9//n//f/9//3+/a35n/nf+f/5//3//f/9//H+/dxxbm0qfTn9r/X/9exk6GUKfd71W2S1/Y71z3X//f/9//n/+f/57nWu+SntC33f/f/5//3//f/9/33eea31rn29fa/9//n/+f/9//ncbXxk+PEb+Xn5r/3ffd793nm8dX/xa/3/+f/9//3//f/9//3//f/9//3//fz5feCk/Z/9/+3/+f/97v2+bRlkhPT5dQpcpf2//f/x//3//f/9//3//f/9//3//f997f2c3Or93/3/+f/57/3//f/9//3//f/9//3//f/9//3//f/9//3//f/9//3//f/9//3//f/9//3//f/9//3//f/9//3//f/9//3//f/9//3//f/9//3//f/9//3//f/9//3//f/9//3//f/9//3//f/9//3//f/9//3/+f/5//38+Y7gt/Vr8VrtOf2cdX3lG33v/f/9//X/ee51OWh39LZ5z/3//f/9//X/9e/93f2fZOZIx/F48St1a/3/9f/9//3v/f/9//3//f/9//3/+f/1//3//f/9//3//f/9//3/+e/1//X//f/9//3//f/x//3//f913/3v/e/5//39fa1gx/ma/d95WvDWdc/x//3/+f/9//n//f/97v2+db/5/3Xv/f/9//3//f/9//3v/e/9//3//f/5//n//f/97/3+fc9xWWUY5RrtSH1+dUttWXmf/e/9//3//f/9//3//f/9//3//f/9//3//e/w9nTWfc/p//X//f/5/33O8UnclfUbbLfk1v3f/f/9//3//f/9//3//f/9//3//f993WUK7Uv9//n//f/9//3//f/9//3//f/9//3//f/9//3//f/9//3//f/9//3//f/9//3//f/9//3//f/9//3//f/9//3//f/9//3//f/9//3//f/9//3//f/9//3//f/9//3//f/9//3//f/9//3//f/5//3//f/9//3//f/9//3tZRvg5v3N+Z/xWv286Qj5n/3//f99/33/fdxo2viW/c/9//3//f/9//X//f/97Xmc3QjhG/V7fe/9//3//f/9//3//f/9//3//f/9//3//f/9//3//f/9//3//f/9//3/+f/9//3//f/9//3/+f/9//X/8f/97/3/+f/9/33s8Snktv3Pfd3xOGTrfc/97/3//f/9//3//f/9//n/9f/9//3//f/9//3//f/57/3v/f/5//3/+f/9//3//f99//3//f/97n2+fc59vv3P/d/9//3//f/9//3//f/9//3//f/9//3//f/9//X+/d7s1+Tm+b/9//3//f993/3uaTnghPza7JXxK/3//f/9//3//f/9//3//f/9//n//f19rGT5fZ/9//3//f/9//3//f/9//3//f/9//3//f/9//3//f/9//3//f/9//3//f/9//3//f/9//3//f/9//3//f/9//3//f/9//3//f/9//3//f/9//3//f/9//3//f/9//3//f/9//3//f/9//3/+f/9//3//f/9//n//f/97nmvZOf5a/3e/bx5b3lb4Od9733/ff79//n9dY94pv2//f/1//3/ff/9//3/9f/57/3vfd/1//H//f/9//3//f/9//3//f/9//3/+f/9//3//f/5//3//f/9//n//f/9//3//f/9//3//f/x/+3v/f/9/3n/ff/9//X/+e/x/n2vbLTs+3nfdcxs2fkL/c/97/3//f/9/33/+f/5//3//f/9//3//f/9//3/9e/9//3//f/1//3//f/9/3n//f/9//3//f/9//nv+e/x7+3v9f/9//3//f/9//3//f/9//3//f/9//3/+f/1/+39dZ7ot3TFeZ/9/33/+f/1//3t8Qr0dHi6ZKf5e/3//f/9//3//f/9//3//f/1//H/ff51OfELfc95//3//f/9//3//f/9//3//f/9//3//f/9//3//f/9//3//f/9//3//f/9//3//f/9//3//f/9//3//f/9//3//f/9//3//f/9//3//f/9//3//f/9//3//f/9//3//f/9//3//f/9//3//f/9//3//f/9//3//f95/W1/XLZ9r/3f+Wn5K/DEeW/9/33//f/9//3ceOh1b/3f/f997/3/+f/9//3//f/9//3//f/9//3//f/9//3//f/9//3//f/9//3//f/9//3//f/9//3//f/9//3//f/9//3//f/9//3//f/9//3//f/9//3//f/9//3//f/9/X2N4Jf1W/3tfZz0+307/e/9//3//e/9//3//f/9//3//f/9//3//f/9//3//f/9//3//f/9//3//f/9//3//f/9//3//f/9//3//f/9//3//f/9//3//f/9//3//f/9//3//f/9//3//f/9//X+/d/w93DleY/53/3//f/9/33N8Qrspvi29LX5j/3v+e/9//3//f/9//3//f/9//n+fc/k9P2fdd/9//3//f/9//3//f/9//3//f/9//3//f/9//3//f/9//3//f/9//3//f/9//3//f/9//3//f/9//3//f/9//3//f/9//3//f/9//3//f/9//3//f/9//3//f/9//3//f/9//3//f/9//3//f/9//3//f/9//3/+f/5zvEo5Pv93v3MeW1w+HFf9e/9/33/+f/97/1ZaQv93/n//f/9//n/+f/9//3//f/9//3//f/9//3//f/9//3//f/9//3//f/9//3//f/9//3//f/9//3//f/9//3//f/9//3//f/9//3//f/9//3//f/9//3//f/9//3/+f993Oz64LV5n/3seW9oxf2v/f/9//3//e/9//3//f/9//3//f/9//3//f/9//3//f/9//3//f/9//3//f/9//3//f/9//3//f/9//3//f/9//3//f/9//3//f/9//3//f/9//3//f/9//3//f/5//3u/cxo+lSkcV/97/nv/f/97n29eQt8xXSEZMr5v/nv9f/9//3//f/9//3//f/9//3ucUhlC33f/e/9//3//f/9//3//f/9//3//f/9//3//f/9//3//f/9//3//f/9//3//f/9//3//f/9//3//f/9//3//f/9//3//f/9//3//f/9//3//f/9//3//f/9//3//f/9//3//f/9//3//f/9//3//f/9//3//f/9//3//d55nti3+Xv9//3f/c71v/X/+f/9//X/+f79vHDqfa/9//n//f/5//3//f/9//3//f/9//3//f/9//3//f/9//3//f/9//3//f/9//3//f/9//3//f/9//3//f/9//3//f/9//3//f/9//3//f/9//3//f/9//3//f/9//3/+e59reS0cQt13/HdaRp1O/3v+f/9//3/+e/9//3//f/9//3//f/9//3//f/9//3//f/9//3//f/9//3//f/9//3//f/9//3//f/9//3//f/9//3//f/9//3//f/9//3//f/9//3//f/1//3//f/9//nv/d5pKeSnbTv93/3//f/97f2teRr0tdyV6Rv97/3//f/9//3//f/9//3//f/9/n3PXOR1f/3//f/9//3//f/9//3//f/9//3//f/9//3//f/9//3//f/9//3//f/9//3//f/9//3//f/9//3//f/9//3//f/9//3//f/9//3//f/9//3//f/9//3//f/9//3//f/9//3//f/9//3//f/9//3//f/9//3/+f/5/33vdczk+2zm9c/x3/3f+e/x7/3//f/5//Xv/ez1C3Fb+e/1//n//f/9//3//f/9//3//f/9//3//f/9//3//f/9//3//f/9//3//f/9//3//f/9//3//f/9//3//f/9//3//f/9//3//f/9//3//f/9//3//f/9//3//f/9//Xv+e95aOin9Xv17n3P6NV9f/nv/f/9//X/+f/9//3//f/9//3//f/9//3//f/9//3//f/9//3//f/9//3//f/9//3//f/9//3//f/9//3//f/9//3//f/9//3//f/9//3//f/9//3/9f/5//3//f/x7/Hf/e71WmSW9Tv97/n/8f/1/v3NeZx5fVSW9Vv9//3/9f/9//3//f/9//3//f/9/m1L6Pd97/n/+f/9//3//f/9//3//f/9//3//f/9//3//f/9//3//f/9//3//f/9//3//f/9//3//f/9//3//f/9//3//f/9//3//f/9//3//f/9//3//f/9//3//f/9//3//f/9//3//f/9//3//f/9//3//f/9//3/+f/9//X+fc3ktG1/9e/9//3//f/9//3//f/9//3/+WltG33v+f/9//3//f/5//3//f/9//3//f/9//3//f/9//3//f/9//3//f/9//3//f/9//3//f/9//3//f/9//3//f/9//3//f/9//3//f/9//3//f/9//3//f/9//n//f/9//X/fez5Kei1/b913HlsXMv93/3//f/1//3//f/9//3//f/9//3//f/9//3//f/9//3//f/9//3//f/9//3//f/9//3//f/9//3//f/9//3//f/9//3//f/9//3//f/9//3//f/9//3//f/9//3//f/9//3//f71OlykdX/9//H/8f/5//3//e99eWy0fZ/9//X/+f/9//3//f/9//3//e39r2jlfa/9//n/+f/9//3//f/5//3//f/9//3//f/9//3//f/9//3//f/9//3//f/9//3//f/9//3//f/9//3//f/9//3//f/9//3//f/9//3//f/9//3//f/9//3//f/9//3//f/9//3//f/9//3//f/9//3//f/9//3//f/5//necStQx33v/f/9//3//f/9//3//f/9/f2u3MX5v33/+f/9//3//f/9//3//f/9//3//f/9//3//f/9//3//f/9//3//f/9//3//f/9//3//f/9//3//f/9//3//f/9//3//f/9//3//f/9//3//f/9//3//f/5//3//f/1//3+fcx1C2jnfe99zODq6Uv9//3/+f/9//3//f/9//3//f/9//3//f/9//3//f/9//3//f/9//3//f/9//3//f/9//3//f/9//3//f/9//3//f/9//3//f/9//3//f/9//3//f/9//3//f/9//3//f/5//H//e3hK1TWeb/9//n//f95//H+/dz5KWCl/b/9//3//f/9//3//f/9//3/fd71SOUbfd/5//n//f/9//3//f/9//3//f/9//3//f/9//3//f/9//3//f/9//3//f/9//3//f/9//3//f/9//3//f/9//3//f/9//3//f/9//3//f/9//3//f/9//3//f/9//3//f/9//3//f/9//3//f/9//3//f/9//3//f/97v294Lb1e/3//f/9//3//f/9//3//f/97GkL+Yt9//3//f/9//3//f/9//3//f/9//3//f/9//3//f/9//3//f/9//3//f/9//3//f/9//3//f/9//3//f/9//3//f/9//3//f/9//3//f/9//3//f/9//3//f/9//3//f/5//n+/c1pG3Fb/ex5j2jV/Z/9/vn//f/9//3//f/9//3//f/9//3//f/9//3//f/9//3//f/9//3//f/9//3//f/9//3//f/9//3//f/9//3//f/9//3//f/9//3//f/9//3//f/9//3//f/9//3//f/5//H/fe/c9+Dnfc/9//3/ff/1//3+/c/k9lzGfc/9//n//f/9//3//f/57/39/a/o9P2f/f/1//3//f/9//3//f/9//3//f/9//3//f/9//3//f/9//3//f/9//3//f/9//3//f/9//3//f/9//3//f/9//3//f/9//3//f/9//3//f/9//3//f/9//3//f/9//3//f/9//3//f/9//3//f/9//3/+f/1//3/8e/13X06aPd5//3//f/9//n//f/9//n/+d/5e+0G/e/5//3//f/9//3//f/9//3//f/9//3//f/9//3//f/9//3//f/9//3//f/9//3//f/9//3//f/9//3//f/9//3//f/9//3//f/9//3//f/9//3//f/9//3/9f/9/33/+f/l/+3ufbxhC+F7fexs+m0L+d99/33//f/9//3//f/9//3//f/9//3//f/9//3//f/9//3//f/9//3//f/9//3//f/9//3//f/9//3//f/9//3//f/9//3//f/9//3//f/9//3//f/9//3//f/5//3/ff/x/339/b7kt3U7/e/1//X//f/t7+3+fb7s12znee/1//3/9f/5//3//f/17/3ueTn1O33f8e/9//3//f/9//3//f/9//3//f/9//3//f/9//3//f/9//3//f/9//3//f/9//3//f/9//3//f/9//3//f/5//nv/f/97/3//f/9//3//f/5//n/+f/5//n/+f/5//3//f/9//3//f/9//3//f/9//3//f/9//3//f39rmS1/b/9//3/+f/9//3//f/9//39+a9o1n2v9f/9//3/9f/9//3//f/9//3//f/9//3//f/9//3//f/9//3//f/9//3//f/9//3//f/9//3//f/9//3//f/9//3//f/9//3//f/9//3//f/9//3//f/9//3//f/9//3//f/9//3+9c9tO/U5fW/ox33P/f/9//3//f/9//3//f/9//3//f/9//3//f/9//3//f/9//3//f/9//3//f/9//3//f/9//3//f/9//3//f/9//3//f/9//3//f/9//3//f/9//3//f/9//3//f/9//3/8f/9//X88Y50tn2v6e/9//3//f/1//3+fa7gxfEL/e/x7/3/ee/9//3//f/9/v2s5Nl9n/3//f/9//3/8f/9//3//f/9//3//f/9//3//f/9//3//f/9//3//f/9//3//f/9//3//f/9//3//f/9//n/9f/9//3//f/9//3//f/9//3//f/9//3//f/9//3//f/9//3//f/9//3//f/9//3//f/9//3//f/9//3/fd9s53Vr/f/9//3/+f/9//3//f/9/v3PaNV9j/X//f/9//X//f/9//3//f/9//3//f/9//3//f/9//3//f/9//3//f/9//3//f/9//3//f/9//3//f/9//3//f/9//3//f/9//3//f/9//3//f/9//3//f/9//3//f/9//3//f/9//39dZ1tCOjrXMZ9v/3//f/9//3//f/9//3//f/9//3//f/9//3//f/9//3//f/9//3//f/9//3//f/9//3//f/9//3//f/9//3//f/9//3//f/9//3//f/9//3//f/9//3//f/9//3//f/9//X/ff/5/33cdPntG/n/ff/9//3//f/97/3tdX1QhnE7/e/53/n//f/9//3/+f/5zm0Z6Sv9//3//f/9//n//f/9//3//f/9//3//f/9//3//f/9//3//f/9//3//f/9//3//f/9//3//f/9//X/+f/5//3//f/9//3//f/5//n/9f/1//3//f/9//3//f/9//3//f/5//3//f/9//3//f/9//3//f/9//3//f/5//3tcRptO/3//f/9//3/+f/9//3//f993XELcUv9//n//f/5//3//f/9//3//f/9//3//f/9//3//f/9//3//f/9//3//f/9//3//f/9//3//f/9//3//f/9//3//f/9//3//f/9//3//f/9//3//f/9//3//f/9//3//f/9//3//f/9//3+fb/xW/Fr/f/9//3//f/9//3//f/9//3//f/9//3//f/9//3//f/9//3//f/9//3//f/9//3//f/9//3//f/9//3//f/9//3//f/9//3//f/9//3//f/9//3//f/9//3//f/9//3//f/9//3/9f/9/HVv4Nb5v/3/+f/9//3//f/13/3u7UlYl/1r/e/57/3//f/9//n//e35nGT5/b/9//3//f/9//3//f/9//3//f/9//3//f/9//3//f/9//3//f/9//3//f/9//3//f/5//3//f/1//n//f11v3Vq9Vv5eu1Z/a993/3/+f/5//nv/f/9//3//f/9//n/+f/5//3//f/9//3//f/9//3//f/9/3nv9f/13vVI5Rv9/33v/f/5//n/+f/9//3//d5tKe0b/f/9//3//f/9//3//f/9//3//f/9//3//f/9//3//f/9//3//f/9//3//f/9//3//f/9//3//f/9//3//f/9//3//f/9//3//f/9//3//f/9//3//f/9//3//f/9//3//f/9//3//f/9//3//e/97/3//f/9//3//f/9//3//f/9//3//f/9//3//f/9//3//f/9//3//f/9//3//f/9//3//f/9//3//f/9//3//f/9//3//f/9//3//f/9//3//f/9//3//f/9//3//f/9//3//f/9//n/+f99zGDr8Wt97/3//f/9//3//f/53/3t7SpgtPV//e/9//3//f/9//nvfdxlCvFb/f/9//3//f/9//3//f/9//3//f/9//3//f/9//3//f/9//3//f/9//3//f/9//n//f/9//3//f797vlp2Mdo5HT4bPhs+2jX5OTpC3lJ/b997/3//f993/3/9e/17/3//f/5//3//f/9//3//f/9//3//f/9//X//e/5aF0Lff/9//3//f/5//3//f/9//nv8Vhs+/3/+f/9//3//f/9//3//f/9//3//f/9//3//f/9//3//f/9//3//f/9//3//f/9//3//f/9//3//f/9//3//f/9//3//f/9//3//f/9//3//f/9//3//f/9//3//f/9//3//f/9//3//f/9//3//f/9//3//f/9//3//f/9//3//f/9//3//f/9//3//f/9//3//f/9//3//f/9//3//f/9//3//f/9//3//f/9//3//f/9//3//f/9//3//f/9//3//f/9//3//f/9//3//f/9//3//f/9//3//e7xO+Tn/f/9//3/9f/9//3//f/9//3t7RpctHmP/f/5//3//f/5//3sdX/c533v+e/9//3//f/9//3//f/9//3//f/9//3//f/9//3//f/9//3//f/9//3//f/5//n//f/5//3+eVh1GHmP+d/13/nfec75vXWfdVlxG2z3ZOXtOXme/c/93/3/dd/9//3//f/9//3//f/9//3//f/9//3//f/5//3vfUjhG33//f/9//n//f/9//3/+f/17/FYdPt97/n//f/9//3//f/9//3//f/9//3//f/9//3//f/9//3//f/9//3//f/9//3//f/9//3//f/9//3//f/9//3//f/9//3//f/9//3//f/9//3//f/9//3//f/9//3//f/9//3//f/9//3//f/9//3//f/9//3//f/9//3//f/9//3//f/9//3//f/9//3//f/9//3//f/9//3//f/9//3//f/9//3//f/9//3//f/9//3//f/9//3//f/9//3//f/9//3//f/9//3//f/9//3//f/9//n//f/9//Xv+Wtw53nf/f/5//X/+f/9//3//f/5/33P5PZg1Pmf/f/5//3/+f/57v3MZPv1a/3v+f/9//3//f/9//3//f/9//3//f/9//3//f/9//3//f/9//3//f/9//3//f/9//3/+f953mTX+Yv57+nv7f/x//X/de/9//3//f75zPWObTntOOUJbSr5WX2u/e/9//3//f/9//3//f/9//3//f/9//3//e993/Dm8Vv9//3/+e/9//3//f/9//3/8ez1f/T3/e/1//3//f/9//3//f/9//3//f/9//3//f/9//3//f/9//3//f/9//3//f/9//3//f/9//3//f/9//3//f/9//3//f/9//3//f/9//3//f/9//3//f/9//3//f/9//3//f/9//3//f/9//3//f/9//3//f/9//3//f/9//3//f/9//3//f/9//3//f/9//3//f/9//3//f/9//3//f/9//3//f/9//3//f/9//3//f/9//3//f/9//3//f/9//3//f/9//3//f/9//3//f/9//3//e/5/33//f/t7f2vdNd1z/3//f/9//3//f/9//3/+f/5/v3f6QZc1Hmf/f/9//3/9e/9/3FYaPt93/3//f/9//3//f/9//3//f/9//3//f/9//3//f/9//3//f/9//3//f/9//3//f/9//X/ed5o1P2vYc/5/33//f/9/33/ff/9//3/8e/17/3/fe79z/l4+Sto59j04Rr1aP2e/d997/3//e/9/33vfe59zPWMWPho+33f/f/9//n//f/9//3//f/9//H89X/4533f9f/9//3//f/9//3//f/9//3//f/9//3//f/9//3//f/9//3//f/9//3//f/9//3//f/9//3//f/9//3//f/9//3//f/9//3//f/9//3//f/9//3//f/9//3//f/9//3//f/9//3//f/9//3//f/9//3//f/9//3//f/9//3//f/9//3//f/9//3//f/9//3//f/9//3//f/9//3//f/9//3//f/9//3//f/9//3//f/9//3//f/9//3//f/9//3//f/9//3//f/9//3//f/9//n/9f/9//n/7e39v2zV7a/5//3//f/9//3//f/9//n/9f/5/n3f6QZgxPmP+e/17/X/ee39vuDF/a/97/X//f/9//3//f/9//3//f/9//3//f/9//3//f/9//3//f/9//3//f/9//3/+f/x/3nvdPb5a+nf+f/9//3//f/9//3//f/9//3//f/9//3//f/9//3//e11jvVL7Obw1uzHaOfk5OUIXPhk+2jncOdo13Fbfc/9//3//f/9//3//f/9//3//f/t7fmPeNd97/H//f/9//3//f/9//3//f/9//3//f/9//3//f/9//3//f/9//3//f/9//3//f/9//3//f/9//3//f/9//3//f/9//3//f/9//3//f/9//3//f/9//3//f/9//3//f/9//3//f/9//3//f/9//3//f/9//3//f/9//3//f/9//3//f/9//3//f/9//3//f/9//3//f/9//3//f/9//3//f/9//3//f/9//3//f/9//3//f/9//3//f/9//3//f/9//3//f/9//3//f/9//3//f/x//3//f/1//Xt/b9k1nWv/f/9//3//f/9//3//f/9//3/+f/5/v3f7OXcpPVv9e/1//3/ff3tOO0L/e/t7/3//f/9//3//f/9//3//f/9//3//f/9//3//f/9//3//f/9//3//f/9//3/8f/9/PErZOd53/3//f/5//n//f/9//3//e/9//3//f/9//3//f/9//3v+d/97/3ved55zfWtdZzxjHF8dXz5nXmefb/93/3//f/9//3//f/9//3//f/9//3/8f11j3jm/d/1//3//f/9//3//f/9//3//f/9//3//f/9//3//f/9//3//f/9//3//f/9//3//f/9//3//f/9//3//f/9//3//f/9//3//f/9//3//f/9//3//f/9//3//f/9//3//f/9//3//f/9//3//f/9//3//f/9//3//f/9//3//f/9//3//f/9//3//f/9//3//f/9//3//f/9//3//f/9//3//f/9//3//f/9//3//f/9//3//f/9//3//f/9//3//f/9//3//f/9//3//f/9//3//f/9//3/7f/17HV+3Md93/3//f/9//3//f/9//3//f/9//3//f/573nNZQpct/Vr/e/1//n9dZ7ktX2f/f/9//3//f/9//3//f/9//3//f/9//3//f/9//3//f/9//3//f/9//3//f/9//3//f19rdy1fZ/9//3/+f/9//3//f/9//3//f/9//3//f/9//3//f/9//H/9f/1//n/+e/9//3//f/9//3//f/9//3//f/9//3//f/9//3//f/9//3//f/9//Ht+Z9w133v9f/9//3//f/9//3//f/9//3//f/9//3//f/9//3//f/9//3//f/9//3//f/9//3//f/9//3//f/9//3//f/9//3//f/9//3//f/9//3//f/9//3//f/9//3//f/9//3//f/9//3//f/9//3//f/9//3//f/9//3//f/9//3//f/9//3//f/9//3//f/9//3//f/9//3//f/9//3//f/9//3//f/9//3//f/9//3//f/9//3//f/9//3//f/9//3//f/9//3//f/9//3//f/9//3//f/9//n/fe3tKOEL/e/9//3//f/9//3//f/9//3//f/9//3/9f/t7/3d9Snkt3lr/f/x7/3N8QptG/3f/f/9//3//f/9//3//f/9//3//f/9//3//f/9//3//f/9//3//f/9//3//f/9//3/fdxlCO0aec/5//n//f/9//3//f/5//3//f/9//3//f/9//3//f/9//3/+f/5//3/ff/9/33//f/9//3//f/9//n//f/9//3//f/9//3//f/9//3//f/17PV/bNd93/n//f/9//3//f/9//3//f/9//3//f/9//3//f/9//3//f/9//3//f/9//3//f/9//3//f/9//3//f/9//3//f/9//3//f/9//3//f/9//3//f/9//3//f/9//3//f/9//3//f/9//3//f/9//3//f/9//3//f/9//3//f/9//3//f/9//3//f/9//3//f/9//3//f/9//3//f/9//3//f/9//3//f/9//3//f/9//3//f/9//3//f/9//3//f/9//3//f/9//3//f/9//3//f/9//3//f/9/Pmd2MV5r/3//f/9//3//f/9//3//f/9//3//f/9//Hv8f/5733vfVjxC21r+d/9zfl/WLZ9n/3//f/9//3//f/9//3//f/9//3//f/9//3//f/9//3//f/9//3//f/9//3//f/5//38+Y5cx/F7/f/5//3//f/9//3//f/9//3//f/9//3//f/9//3//f/9//3//f/9//3//f/9//3//f/9//3//f/9//3//f/9//3//f/9//3//f/9//3/+ex1bGjr/f/5//3//f/9//3//f/9//3//f/9//3//f/9//3//f/9//3//f/9//3//f/9//3//f/9//3//f/9//3//f/9//3//f/9//3//f/9//3//f/9//3//f/9//3//f/9//3//f/9//3//f/9//3//f/9//3//f/9//3//f/9//3//f/9//3//f/9//3//f/9//3//f/9//3//f/9//3//f/9//3//f/9//3//f/9//3//f/9//3//f/9//3//f/9//3//f/9//3//f/9//3//f/9//3/8e/9/33d/b7g5fFLfe/9//3//f/9//3//f/9//3//f/9//3//f/9//3//f/9//nu+c9xa+1q/a99rWz6cTv9//3//f/9//3//f/9//3//f/9//3//f/9//3//f/9//3//f/9//3//f/9//3/+f/57/3uaTtc5f2//f/9//3//f/9//3//f/9//3//f/9//3//f/9//3//f/9//X/+f/9//3//f/9//3//f/9//3//f/9//3//f/9//3//f/9//3//f/9//3u7TpxO/3v+f/9//3//f/9//3//f/9//3//f/9//3//f/9//3//f/9//3//f/9//3//f/9//3//f/9//3//f/9//3//f/9//3//f/9//3//f/9//3//f/9//3//f/9//3//f/9//3//f/9//3//f/9//3//f/9//3//f/9//3//f/9//3//f/9//3//f/9//3//f/9//3//f/9//3//f/9//3//f/9//3//f/9//3//f/9//3//f/9//3//f/9//3//f/9//3//f/9//3//f/9//3//f/9//Xvfd19nlzHXPZ9z/3/+f/9//3//f/9//3//f/9//3//f/5//3//f/9//3/+f/p7/Hvffzxnsi16Qn5KPUb/f/9//3//f/9//3//f/9//3//f/9//3//f/9//3//f/9//3//f/9//3//f/9//3/+e/9733f6PVtKv3f/f/5//3//f/9//3//f/9//3//f/9//3//f/9//3//f/9//3//f/9//3/+f/9//3//f/9//3//f/9//3//f/9//3//f/9//3//f993WkIeW/9//n//f/9//3//f/9//3//f/9//3//f/9//3//f/9//3//f/9//3//f/9//3//f/9//3//f/9//3//f/9//3//f/9//3//f/9//3//f/9//3//f/9//3//f/9//3//f/9//3//f/9//3//f/9//3//f/9//3//f/9//3//f/9//3//f/9//3//f/9//3//f/9//3//f/9//3//f/9//3//f/9//3//f/9//3//f/9//3//f/9//3//f/9//3//f/9//3//f/9//3//f/9//3//f79v3VZ3LVtKn3P+f/1//3//f/9//3//f/9//3//f/9//3//f/9//3//f/9//3/+f/5//3/fe7pSuDG6NZxW/3//f/9//3//f/9//3//f/9//3//f/9//3//f/9//3//f/9//3//f/9//3//f/9//3//f/9/v3PXNVtGv3P/e/1//n//f/9//3//f/9//3//f/9//3//f/9//3//f/9//3//f/9//3//f/9//3//f/9//3/+f/9//n//f/9//3//f/9//neea9kxf2v+f/9//3//f/9//3//f/9//3//f/9//3//f/9//3//f/9//3//f/9//3//f/9//3//f/9//3//f/9//3//f/9//3//f/9//3//f/9//3//f/9//3//f/9//3//f/9//3//f/9//3//f/9//3//f/9//3//f/9//3//f/9//3//f/9//3//f/9//3//f/9//3//f/9//3//f/9//3//f/9//3//f/9//3//f/9//3//f/9//3/+f/9//3//f/9//3//f/9//3//f/1//3//e9933VrXObc5Hmffe/5//H/+f/9//3//f/9//3//f/9//3//f/9//3//f/9//3//f/9//3//f/9//3//f993f2/fe/9//3//f/9//3//f/9//3//f/9//3//f/9//3//f/9//3//f/9//3//f/9//3//f/9//3//f/97v2/aNRtC33f+f/1//3//f/9//3//f/9//3//f/9//3//f/9//3//f/9//3//f/9//3//f/9//3//f/9//3/+f/9//3//f/9//3//f/933E48Qt93/3//f/9//3//f/9//3//f/9//3//f/9//3//f/9//3//f/9//3//f/9//3//f/9//3//f/9//3//f/9//3//f/9//3//f/9//3//f/9//3//f/9//3//f/9//3//f/9//3//f/9//3//f/9//3//f/9//3//f/9//3//f/9//3//f/9//3//f/9//3//f/9//3//f/9//3//f/9//3//f/9//3//f/9//3//f/9//3//f/9//3//f/9//3/ee9173nv+f/9//nv+f75zHV+2Lfk5/WK/e/9//n/+f/9//3//f/9//3//f/9//3//f/9//3//f/9//3//f/9//3//f/9//3//f/9//3//f/9//3//f/9//3//f/9//3//f/9//3//f/9//3//f/9//3//f/9//3//f/9//3//f/9//3//f/9//3//f/93v3MZPhpCf2v/e/13/3//f/9//3//f/9//n/9f/9//3//f/9//3//f/9//3//f/9//3//f/9//3//f/9//3//f/9//3//f/9//3/fbxg6HVv/f/5//3//f/9//3//f/9//3//f/9//3//f/9//3//f/9//3//f/9//3//f/9//3//f/9//3//f/9//3//f/9//3//f/9//3//f/9//3//f/9//3//f/9//3//f/9//3//f/9//3//f/9//3//f/9//3//f/9//3//f/9//3//f/9//3//f/9//3//f/9//3//f/9//3//f/9//3//f/9//3//f/9//3//f/9//3//f/9/33//f/9//3/ff/9/WmsYY/57/nvfdz9nXk66NZcx/Fq+c/9/33//f/9//3//f/9//3//f/9//3//f/9//3//f/9//3//f/9//3//f/9//3//f/9//3//f/9//3//f/9//3//f/9//3//f/9//3//f/9//3//f/9//3//f/9//3//f/9//3//f/9//3//f/9//3//f/9/3nv/f/5733dbSto5Hl//d/5//3//f/9//3//f/9//3//f/9//3//f/9//3//f/9//3//f/9//3//f/9//3//f/9//3//f/9//3//f/97/lpaRt93/3v/f/9//3//f/9//3//f/9//3//f/9//3//f/9//3//f/9//3//f/9//3//f/9//3//f/9//3//f/9//3//f/9//3//f/9//3//f/9//3//f/9//3//f/9//3//f/9//3//f/9//3//f/9//3//f/9//3//f/9//3//f/9//3//f/9//3//f/9//3//f/9//3//f/9//3//f/9//3//f/9//3//f/9//n//f/9//3//f/9//3//f/9/3389Z9tW33e/b99W+zl3LfpB/l7fe99//3//f/9//3//f/9//3//f/9//3//f/9//3//f/9//3//f/9//3//f/9//3//f/9//3//f/9//3//f/9//3//f/9//3//f/9//3//f/9//3//f/9//3//f/9//3//f/9//3//f/9//3//f/9//3//f/9//3//f/9//n//f/9//3vdWpYtW0bfe99733f/e/973nf/f/9//3//f/9//3//f/9//3//f/9//3//f/9//3//f/9//3v/f/5//X/9f/9//3ufZ/o9PWP+e/5//3//f/9//3//f/9//3//f/9//3//f/9//3//f/9//3//f/9//3//f/9//3//f/9//3//f/9//3//f/9//3//f/9//3//f/9//3//f/9//3//f/9//3//f/9//3//f/9//3//f/9//3//f/9//3//f/9//3//f/9//3//f/9//3//f/9//3//f/9//3//f/9//3//f/9//3//f/9//3//f/9//3/+f/5//n/+f/5//3//f/9//3vfd/9enE5fY71O2C3aOZ1Sn2//e/5//X//f/9//n//f/9//3//f/9//3//f/9//3//f/9//3//f/9//3//f/9//3//f/9//3//f/9//3//f/9//3//f/9//3//f/9//3//f/9//3//f/9//3//f/9//3//f/9//3//f/9//3//f/9//3//f/9//3//f/9//3//f/9//3//f/5//39fax1CuDn+Xt97/3v/f/9//nv/e/9//3//f/9//3//f/9//3//f/9//3//f/9//3//f/9//3//f/1//3//e79vGzreWt97/n/+f/9//3//f/9//3//f/9//3//f/9//3//f/9//3//f/9//3//f/9//3//f/9//3//f/9//3//f/9//3//f/9//3//f/9//3//f/9//3//f/9//3//f/9//3//f/9//3//f/9//3//f/9//3//f/9//3//f/9//3//f/9//3//f/9//3//f/9//3//f/9//3//f/9//3//f/9//3//f/9//3//f/9//3//f/9//3//f/57/3v/d79rnUq7MXolmSkZNn9f3nf+f/5//n/+f/9//3//f/5//3//f/9//3//f/9//3//f/9//3//f/9//3//f/9//3//f/9//3//f/9//3//f/9//3//f/9//3//f/9//3//f/9//3//f/9//3//f/9//3//f/9//3//f/9//3//f/9//3//f/9//3//f/9//3//f/9//3//f/9//3/9f/x7/3+/e/5e1zn4PT1j33f+e/57/Xf/f/9//3//f/9//3//f/9//3//f/9//3//f/9//3//f/9//3//f79zfmcXNrxOv3v+f/x//3//f/9//3//f/9//3//f/9//3//f/9//3//f/9//3//f/9//3//f/9//3//f/9//3//f/9//3//f/9//3//f/9//3//f/9//3//f/9//3//f/9//3//f/9//3//f/9//3//f/9//3//f/9//3//f/9//3//f/9//3//f/9//3//f/9//3//f/9//3//f/9//3//f/9//3//f/9//3//f/9//3//f/9//3/fe/97/3v/dx1fWUJUIVQhW0I/X99z/3v9d/t/+3/+f/9//3//f/9//3//f/9//3//f/9//3//f/5//3//f/9//3//f/9//3//f/9//3//f/9//3//f/9//3//f/9//3//f/9//3//f/9//3//f/9//3//f/9//3//f/9//3//f/9//3//f/9//3//f/9//3//f/9//3//f/9//3//f/9//3//f/9//3/9f/1//X/9e9933FbaObs53laeb/97/3//f/9//3//f/9//3//f/9//3//f/9//3//f/9//n//f797/149Pho2PVv/c/9/+3/8f/9//3/+f/9//3//f/9//3//f/9//3//f/9//3//f/9//3//f/9//3//f/9//3//f/9//3//f/9//3//f/9//3//f/9//3//f/9//3//f/9//3//f/9//3//f/9//3//f/9//3//f/9//3//f/9//3//f/9//3//f/9//3//f/9//3//f/9//3//f/9//3//f/9//3//f/9//3//f/9//3//f/9//3//f/9//3t/bx5fHD66MTo+Pl+/b/97/X/9f/1//n/df/5//3//f/9//3//f/9//3//f/9//3//f/9//n//f/9//3//f/9//3//f/9//3//f/9//3//f/9//3//f/9//3//f/9//3//f/9//3//f/9//3//f/9//3//f/9//3//f/9//3//f/9//3//f/9//3//f/9//3//f/9//3//f/9//3//f/9//3//f/9//n//f/5//3//f/9/vnc/ZzlKuDm6OXxK/Vqeb99z/3f/d/97/nv+f/1//3//f/973nfedz5ffULZMRo6/Va/c/1//X//f/9//n//f/9//3//f/9//3//f/9//3//f/9//3//f/9//3//f/9//3//f/9//3//f/9//3//f/9//3//f/9//3//f/9//3//f/9//3//f/9//3//f/9//3//f/9//3//f/9//3//f/9//3//f/9//3//f/9//3//f/9//3//f/9//3//f/9//3//f/9//3//f/9//3//f/9//3//f/9//3//f/9//3//f/9/v3e+Vns1mzXYOd1av3P/f/9//3//f/9//n//f/9//3//f/9//3//f/9//3//f/9//3//f/9//3//f/9//3//f/9//3//f/9//3//f/9//3//f/9//3//f/9//3//f/9//3//f/9//3//f/9//3//f/9//3//f/9//3//f/9//3//f/9//3//f/9//3//f/9//3//f/9//3//f/9//3//f/9//3//f/9//3//f/9//3//f/9//3/+f/5//3//f39z/2K+Uho+2DX7Ofo5PEJdRn9OflKfUn9Sf07+Qd05mzX7MXw+X1vfb/97/3/+f/1//3//f/9//3//f/9//3//f/9//3//f/9//3//f/9//3//f/9//3//f/9//3//f/9//3//f/9//3//f/9//3//f/9//3//f/9//3//f/9//3//f/9//3//f/9//3//f/9//3//f/9//3//f/9//3//f/9//3//f/9//3//f/9//3//f/9//3//f/9//3//f/9//3//f/9//3//f/9//3//f/9//3//f/9//3//f31rOEZ+Th9j33f+e/9//3//f/9//3//f/9//3//f/9//3//f/9//3//f/9//3//f/9//3//f/9//3//f/9//3//f/9//3//f/9//3//f/9//3//f/9//3//f/9//3//f/9//3//f/9//3//f/9//3//f/9//3//f/9//3//f/9//3//f/9//3//f/9//3//f/9//3//f/9//3//f/9//3//f/9//3//f/9//3//f/9//3//f/9//3/+f/5/3Xv+f/9//3vfe793P2ceY95avlp9Un1OfE6cTpxS3VoeY39vv2//d/97/3v/f/9//3//f/9//3//f/9//3//f/9//3//f/9//3//f/9//3//f/9//3//f/9//3//f/9//3//f/9//3//f/9//3//f/9//3//f/9//3//f/9//3//f/9//3//f/9//3//f/9//3//f/9//3//f/9//3//f/9//3//f/9//3//f/9//3//f/9//3//f/9//3//f/9//3//f/9//3//f/9//3//f/9//3//f/9//3//f/9//3/+e/97/3v+f/t7/Hv+f/9//3//f/9//3//f/9//3//f/9//3//f/9//3//f/9//3//f/9//3//f/9//3//f/9//3//f/9//3//f/9//3//f/9//3//f/9//3//f/9//3//f/9//3//f/9//3//f/9//3//f/9//3//f/9//3//f/9//3//f/9//3//f/9//3//f/9//3//f/9//3//f/9//3//f/9//3//f/9//3//f/9//3//f/9//3/+f/5//X/9f/x//X/9f/1/3Hv9f/1//3//e/9//3v/f/5//Hv7e/1//X/+f/9//3//f/9//3//f/9//3//f/9//3//f/9//3//f/9//3//f/9//3//f/9//3//f/9//3//f/9//3//f/9//3//f/9//3//f/9//3//f/9//3//f/9//3//f/9//3//f/9//3//f/9//3//f/9//3//f/9//3//f/9//3//f/9//3//f/9//3//f/9//3//f/9//3//f/9//3//f/9//3//f/9//3//f/9//3//f/9//3//f/9//3//f/9//X/9f/5//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1//n/9f/9//3//f/9//3//f/9//3//f/9//3//f/9//3//f/9//3//f/9//3//f/9//3//f/9//3//f/9//3//f/9//3//f/9//3//f/9//3//f/9//3//f/9//3//f/9//3//f/9//3//f/9//3//f/9//3//f/9//3//f/9//3//f/9//3//f/9//3//f/9//3//f/9//3//f/9//3//f/9//3//f/9//3//f/9//3//f/9//3//f/9//3//f/9//3//f/9//3/+f/9//3//f/9//3//f/9//3//f/9//3//f/9//3//f/9//3//f/9//3//f/9//3//f/9//3//f/9//3//f/9//3//f/9//3//f/9//3//f/9//3//f/9//3//f/9//3//f/9//3//f/9//3//f/9//3//f/9//3//f/9//3//f/9//3//f/9//3//f/9//3//f/9//3//f/9//3//f/9//3//f/9//3//f/9//3//f/9//3//f/9//3//f/9//3//f/5//X/+f/5//3//f/9//3//f/9//3//f/9//3//f/9//3//f/9//3//f/9//3//f/9//3//f/9//3//f/9//3//f/9//3//f/9//3//f/9//3//f/9//3//f/9//3//f/9//3//f/9//3//f/9//3//f/9//3//f/9//3//f/9//3//f/9//3//f/9//3//f/9//3//f/9//3//f/9//3//f/9//3//f/9//3//f/9//3//f/9//3//f/9//3//f/9//3//f/9//3//f/9//3//f/9//3//f/9//n//f/9//3//f/9//X//f/9//3//f/9//3//f/9//3//f/9//3//f/9//3//f/9//3//f/9//3//f/9//3//f/9//3//f/9//3//f/9//3//f/9//3//f/9//3//f/9//3//f/9//3//f/9//3//f/9//3//f/9//3//f/9//3//f/9//3//f/9//3//f/9//3//f/9//3//f/9//3//f/9//3//f/9//3//f/9//3//f/9//3//f/9//n//f/9//3//f/9//3//f/9//3//f/9//n//f/5//3/+f/9//n//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GcAAABcAAAAAQAAAC0tDUJVJQ1CCgAAAFAAAAAQAAAATAAAAAAAAAAAAAAAAAAAAP//////////bAAAAEUAdgBlAGwAeQBuACAATQBBAG4AYwBoAGUAZwBvACAABgAAAAUAAAAGAAAAAwAAAAUAAAAHAAAAAwAAAAoAAAAHAAAABwAAAAUAAAAHAAAABgAAAAc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C0t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</Object>
  <Object Id="idInvalidSigLnImg">AQAAAGwAAAAAAAAAAAAAAP8AAAB/AAAAAAAAAAAAAABMIwAApREAACBFTUYAAAEAOO0A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qIUAAABpj7ZnjrZqj7Zqj7ZnjrZtkbdukrdtkbdnjrZqj7ZojrZ3rdUCAwQBA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dd7TNVHcepnpgGEt6YP//AAAAABd1floAAECZKABrAAAAAAAAAKCURQCUmCgAUPMYdQAAAAAAAENoYXJVcHBlclcAk0MAeJRDAPAdNQgInEMA7JgoAIABZ3UOXGJ14FtideyYKABkAQAAgWJfdYFiX3U4VE4AAAgAAAACAAAAAAAADJkoABZqX3UAAAAAAAAAAEaaKAAJAAAANJooAAkAAAAAAAAAAAAAADSaKABEmSgA4upedQAAAAAAAgAAAAAoAAkAAAA0migACQAAAEwSYHUAAAAAAAAAADSaKAAJAAAAAAAAAHCZKACKLl51AAAAAAACAAA0mig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Iu7BoD4//8IAFh++/b//wAAAAAAAAAA4Iu7BoD4/////wAAAAAoAP48HXeASigA9XEhdzyHYAD+////jOMcd/LgHHfUbLwOEMJFABhrvA4QRCgAFmpfdQAAAAAAAAAAREUoAAYAAAA4RSgABgAAAAIAAAAAAAAALGu8Dijyow4sa7wOAAAAACjyow5gRCgAgWJfdYFiX3UAAAAAAAgAAAACAAAAAAAAaEQoABZqX3UAAAAAAAAAAJ5FKAAHAAAAkEUoAAcAAAAAAAAAAAAAAJBFKACgRCgA4upedQAAAAAAAgAAAAAoAAcAAACQRSgABwAAAEwSYHUAAAAAAAAAAJBFKAAHAAAAAAAAAMxEKACKLl51AAAAAAACAACQR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13ABFUdwAAAACoF4YOEFZDAAEAAADwE3ILAAAAADhqmg4DAAAAEFZDAOhimg4AAAAAOGqaDuOFLF8DAAAA7IUsXwEAAAA4V7MOaM1dX45oJF/wQygAgAFndQ5cYnXgW2J18EMoAGQBAACBYl91gWJfdVDttQ4ACAAAAAIAAAAAAAAQRCgAFmpfdQAAAAAAAAAAREUoAAYAAAA4RSgABgAAAAAAAAAAAAAAOEUoAEhEKADi6l51AAAAAAACAAAAACgABgAAADhFKAAGAAAATBJgdQAAAAAAAAAAOEUoAAYAAAAAAAAAdEQoAIouXnUAAAAAAAIAADhFKA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387Z997/3//f/9//3//f/9//3//f/9//3//f/9//3//f/9//3//f/9//3//f/9//3//f/9//3//f/9//3//f/9//3//f/9//3//f/9//3//f/9//3//f/9//3//f/9//3//f/9//3//f/9//3//f/9//3//f/9//3//f/9//3//f/9//3//f/9//3//f/9//3//f/9//3//f/9//3//f/9//3//f/9//3//f/9//3//f/9//3//f/9//3//f/9//3//f/9//3//f/9//3//f/9//3//f/9//3//f/9//3//f/9//3//f/9//3//f/9//3//f/9//3//f/9//3//f/9//3//f/9//3//f/9//3//f/9//3//f/9//3//f/9//3//f/9//3//f/9//3//f/9//3//f/9//3//f/9//3//f/9//3//f/9//3//f/9//3//f/9//3//f/9//3//f/9//3//f/9//3//f/9//3//f/9//3//f/9//3//f/9//3//f/9//3//f/9//3//f/9//3//f/9//3//f/9/fG/YWt97/3//f/9//3//f/9//3//f/9//3//f/9//3//f/9//3//f/9//3//f/9//3//f/9//3//f/9//3//f/9//3//f/9//3//f/9//3//f/9//3//f/9//3//f/9//3//f/9//3//f/9//3//f/9//3//f/9//3//f/9//3//f/9//3//f/9//3//f/9//3//f/9//3//f/9//3//f/9//3//f/9//3//f/9//3//f/9//3//f/9//3//f/9//3//f/9//3//f/9//3//f/9//3//f/9//3//f/9//3//f/9//3//f/9//3//f/9//3//f/9//3//f/9//3//f/9//3//f/9//3//f/9//3//f/9//3//f/9//3//f/9//3//f/9//3//f/9//3//f/9//3//f/9//3//f/9//3//f/9//3//f/9//3//f/9//3//f/9//3//f/9//nv/f/9//3//f/9//3//f/9//3//e/1//n//f/9//3//f/9//3//f/9//3//f/9//3//f/9//3//f/9//n/+f997uVqZVt97/Xv/f997/3//f/9//3//f/9//3//f/9//3//f/9//3//f/9//3//f/9//3//f/9//3//f/9//3//f/9//3//f/9//3//f/9//3//f/9//3//f/9//3//f/9//3//f/9//3//f/9//3//f/9//3//f/9//3//f/9//3//f/9//3//f/9//3//f/9//3//f/9//3/+f/5//n//f/9//3//f/9//3//f/9//3//f/9//3//f/9//3//f/9//3//f/9//3//f/9//3//f/9//3//f/9//3//f/9//3//f/9//3//f/9//3//f/9//3//f/9//3//f/9//3//f/9//3//f/9//3//f/9//3//f/9//3//f/9//3//f/9//3//f/9//3//f/9//3//f/9//3//f/9//3//f/9//3//f/9//3//f/9//3//f/9//3//f/9//3//f/5//3//f/9//n/9f/5//n//f/9//3/+f/9//3//f/9//3//f/9//3//f/9//3//f/9//3//f/9//3//f/9//n//f793Wk4cY/9//3v/f/9//3//f/9//3//f/9//3//f/9//3//f/9//3//f/9//3//f/9//3//f/9//3//f/9//3//f/9//3//f/9//3//f/9//3//f/9//3//f/9//3//f/9//3//f/9//3//f/9//3//f/9//3//f/9//3//f/9//3//f/9//3//f/9//3/+f/9//3//f/9//3/9f/5//n//f/9//3//f/9//3//f/9//3//f/9//3//f/9//3//f/9//3//f/9//3//f/9//3//f/9//3//f/9//3//f/9//3//f/9//3//f/9//3//f/9//3//f/9//3//f/9//3//f/9//3//f/9//3//f/9//3//f/9//3//f/9//3//f/9//3//f/9//3//f/9//3//f/9//3//f/9//3//f/9//3//f/9//3//f/9//3//f/9//3//f/9//3/+e/9//3//f/1//X/9f/5//X/+f/9//3//f/9//3//f/9//3//f/9//3//f/9//3//f/9//3//f/9//3//f/9//nv/f35zWEqeb/97/3v/f/9//3//f/9//3//f/9//3//f/9//3//f/9//3//f/9//3//f/9//3//f/9//3//f/9//3//f/9//3//f/9//3//f/9//3//f/9//3//f/9//3//f/9//3//f/9//3//f/9//3//f/9//3//f/9//3//f/9//3//f/9//3//f/9//3//f/9//3//f/9//3//f/9//3//f/9//3//f/9//3//f/9//3//f/9//3//f/9//3//f/9//3//f/9//3//f/9//3//f/9//3//f/9//3//f/9//3//f/9//3//f/9//3//f/9//3//f/9//3//f/9//3//f/9//3//f/9//3//f/9//3//f/9//3//f/9//3//f/9//3//f/9//3//f/9//3//f/9//3//f/9//3//f/9//3//f/9//3//f/9//3//f/9//3//f/9//3//f/9//n//f/9//3//f/9//n//f/9//3//f/9//3//f/9//3//f/9//3//f/9//3//f/9//3//f/9//3//f/9//3//f9tae06/c/9//3//f/9//3//f/9//3//f/9//3//f/9//3//f/9//3//f/9//3//f/9//3//f/9//3//f/9//3//f/9//3//f/9//3//f/9//3//f/9//3//f/9//3//f/9//3//f/9//3//f/9//3//f/9//3//f/9//3//f/9//3//f/9//3//f/9//3/+f/5//X//f/9//3/ff/9//3//f/5//3//f/9//3//f/9//3//f/9//3//f/9//3//f/9//3//f/9//3//f/9//3//f/9//3//f/9//3//f/9//3//f/9//3//f/9//3//f/9//3//f/9//3//f/9//3//f/9//3//f/9//3//f/9//3//f/9//3//f/9//3//f/9//3//f/9//3//f/9//3//f/9//3//f/9//3//f/9//3//f/9//3//f/9//3//f/9//3//f/9//n/9e/9/vm/+VjtC/l5/b997/3v+f/9//3//f/9//3//f/9//3//f/9//3//f/9//3//f/9//3//f/9//3//f/9//3/fezlG21bfe/9//3//f/9//3//f/9//3//f/9//3//f/9//3//f/9//3//f/9//3//f/9//3//f/9//3//f/9//3//f/9//3//f/9//3//f/9//3//f/9//3//f/9//3//f/9//3//f/9//3//f/9//3//f/9//3//f/9//3//f/9//3//f/9//3//f/9//3//f/9//X/9f/17/n/+f/9//3//f/9//3//f/9//3//f/9//3//f/9//3//f/9//3//f/9//3//f/9//3//f/9//3//f/9//3//f/9//3//f/9//3//f/9//3//f/9//3//f/9//3//f/9//3//f/9//3//f/9//3//f/9//3//f/9//3//f/9//3//f/9//3//f/9//3//f/9//3//f/9//3//f/9//3//f/9//3//f/9//3//f/9//3//f/9//3//f/9//3//f/5//nu/czo+Gzo7PtoxujG+Uv93/nv/f/9//3//f/9//3//f/9//3//f/9//3//f/9//3//f/9//3//f/9//3//f/9//39faxdCfm/fe/9//3//f/9//3//f/9//3//f/9//3//f/9//3//f/9//3//f/9//3//f/9//3//f/9//3//f/9//3//f/9//3//f/9//3//f/9//3//f/9//3//f/9//3//f/9//3//f/9//3//f/9//3//f/9//3//f/9//3//f/9//3//f/9//n/+f957/3/ff79zvm//d/93/3v/e/9//3v/f/9//3//f/9//3//f/9//3//f/9//3//f/9//3//f/9//3//f/9//3//f/9//3//f/9//3//f/9//3//f/9//3//f/9//3//f/9//3//f/9//3//f/9//3//f/9//3//f/9//3//f/9//3//f/9//3//f/9//3//f/9//3//f/9//3//f/9//3//f/9//3//f/9//3//f/9//3//f/9//3//f/9//3//f/9//3//f/9//3//f/57P1+5MZ9v/3u/c71WeS1bRv9z/3v/f/9//3//f/9//3//f/9//3//f/9//3//f/9//3//f/9//3//f/9//3//f/9/3nfbWhhC33v+f/5//3//f/9//3//f/9//3//f/9//3//f/9//3//f/9//3//f/9//3//f/9//3//f/9//3//f/9//3//f/9//3//f/9//3//f/9//3//f/9//3//f/9//3//f/9//3//f/9//3//f/9//3//f/9//3//f/9//3//f/9//3//f/5//X//f19vPE7dOf41X0K/Uh5fv3P/e/9//3//f/9//3//f/9//3//f/9//3//f/9//3//f/9//3//f/9//3//f/9//3//f/9//3//f/9//3//f/9//3//f/9//3//f/9//3//f/9//3//f/9//3//f/9//3//f/9//3//f/9//3//f/9//3//f/9//3//f/9//3//f/9//3//f/9//3//f/9//3//f/9//3//f/9//3//f/9//3//f/9//3//f/9//3//f/9//3//f/9/3Xv/e55Kf0r9f/l/+3//f95eWSlcRv97/3//f/9//3//f/9//3//f/9//3//f/9//3//f/9//n/+f/9//3//f/9//3/+f/17v3caRvxe/n/8f/9//3//f/9//3//f/9//3//f/9//3//f/9//3//f/9//3//f/9//3//f/9//3//f/9//3//f/9//3//f/9//3//f/9//3//f/9//3//f/9//3//f/9//3//f/9//3//f/9//3//f/9//3//f/9//3//f/9//3//f/9//3//f/9/vne3VnZOHGcdZz9r3VoaQnYp+zmeTl9r/3v/f917/3//f/9/3n/+f/1//n/+f/9//3//f99//H/8f/1//Xv+f/97/3//f/9//3//f/9//3//f/9//3//f/9//3//f/9//3//f/9//3//f/9//n/+f/9//3//e/97/3v/f/97/3v/e/9//3v/f/9//3//f/9//3//f/9//3//f/9//3//f/9//3//f/9//3//f/9//3//f/9//3//f/9//3//f/9//3//f/9//3//f/x3/nf+VrxS/3/+f/9//3/fex5jOCW9Tt9z/Hv7f/5//3//f/9//3//f/9//3//f/9//3//f/9//3//f/9//3//f/9//3/+f/1/Pmf5OZ5v+nv5f/5//3//f/9//3//f/9//3/+f/5//n/9f/5//n/+f/5//3//f/9//3//f/9//3//f/9//3//f/9//3//f/9//3//f/9//3//f/9//3//f/9//3//f/9//3//f/9//3//f/9//3//f/9//3//f/9//3//f/9//3//f/9//3//f/9//3//f/9//3//f/9/v3P9Wjk+diETHfg521a/c997/3/ff/9//3//f/9//3//f/9//3//f99//3//f/9/33//f/9//3//f/9//n//f/9//3/+f/5//X/+f/9//3/ff/9/33/9f/1//3/+f/1//H/+f/5//X/9f/1//X/9f/1//X/9f/5//n/+f/5//3/+f/9//3//f/9//3//f/9//3//f/9//3//f/9//3//f/9//3//f/9//3//f/9//3//f/9//3//f/9//3/+f/9/X2dfa/9//3//f/9//3//f5xOVyVfZ/5//H//f/9//3/+f/1//X/9f/1//n/+f/5//n//f/5//3/+f/9//n//f99//3//f/9/nVJcRt97/3v/f/9//3//f/9//3//f/9//3//f/9//3//f/9//3//f/9//3//f/9//n//f/5//3//f/9//3//f/9//3//f/9//3//f/9//3//f/9//3//f/9//3//f/9//3//f/9//3//f/9//3//f/9//3//f/9//3//f/9//3//f/9//3//f/9/33v/f/5//3//f/9733O/b59rP18dPloleSm8Ul1nnm9+a51vfWuea35rv3O+b75zvXO/d75zv3e+c9933nf+e/57/3v/d/97/3v/e/17/Xv9e/5//n//f/9//3//f/9//nv/e/97/3v/e/97/3v/e99//3/ff99/33//f99//3//f/9//3//f/9//3//f/9//X/+f/1//n/9f/5//X/+f/1//n/9f/5//X/+f/1//n/9f/5//X/+f/1//n/9f/5//3//f/1//H/9f11r2Vr+f/5//X/af/t//Hv+exxCmzW/d99/33//f/9//3//f/9//3//f/9//3//f/9//3//f/9//3//f/9//3/+f/x//H/8e75z1TU+Y/97/3//f/9//3//f/9//3//f/9//3//f/9//3//f/9//3//f/5//3//f/9//3//f/9//3//f/9//3//f/9//3//f/9//3//f/9//3//f/9//3//f/9//3//f/9//3//f/9//3//f/9//3//f/9//3//f/9//3//f/9//3//f/9//3//f/9//3//f/5//3/+e/97e2daY9xOPz49HdoQswwSFRMVWCEYHRkh+RwaIfocGiH5HBkhGB05HRkdOx0bHV0hXiWeKdstHDI8Nn0+fD58Qns+XD48PnxGfEb9UvxSHFP7UjxbHVseXx1bX2c+Y19nPme9a7xrvWu8a71rvGu9a7xr3HPbc9xz3HP9e/13/Xv+e/9//3//f/9//3//f/9//3//f/9//3//e/9//3//f/97/3//f/9//3v/f/9//3/fd99733f/e/93/3t/a3pKv2//f/9//3//f/97/3efa5QpGlv+e/1//H/8f/x//n/+f/5//X/9f/x//H/8f/9//3//f/9//3//f/9//3//f/97/3/+e95auzW/c/97/3//f/9//3//f/9//3//f/9//3//f/9//3//f/9//3//f/9//3//f/9//3//f/9//3//f/9//3//f/9//3//f/9//3//f/9//3//f/9//3//f/9//3//f/9//3//f/9//3//f/9//3//f/9//3//f/9//3//f/9//3//f/9//3//f/9//3//f/9//3//f/9//3/fbxg2WSFbIV9C/TVbIdsUvTH/Vv9W3VL8Vh5b3VKcTn1KO0I8Qts5vDG9NZ0xOyU8ITsdPCEcHRwdHR38GNwQ/hT+FP4UHRkeGT4dXiF5JZspWyVbJVopWCk3JTkpHiE/IR8hPyU/JT8l/hweIR0hHiUdIT4lHiU/KV8pfS17KXstey17KVopWylaKZwxnDG8MZwxey1aKVspWiV7KVopWylaKXspWilaKVolWiVaJXwpeyl6KTolGyH6GL0tvDGcLZwxnDHcNR06PDqaKTcdnEa7SvxWHVtfZ11jfmN9Y55nnme/b99v/3P/e/9//3//f/9//3//e/9//3//f/x7+3vfc9c1l0r/e/9//3/ee/9//3//f/9//3//f/9//3/ff99/33/ff/9//3//f/9//3/ff99/33//f/9//3//f/9//3//f/9//3//f/9//3//f/9//3//f/9//3//f/9//3//f/9//3//f/9//3//f/9//3//f/9//3//f/9//3//f/9//3//f/9//3//f/9//3//f/9//3//f/9//nu+bz5jvVJcQjw+vDFdJRQdMyE3Plxjvmv+c/53/3v/f/9//n/9f/x//H/7f/1//3//f797v3efc39zHWscXxxb/VqcTpxOHD4dPt05+TE7On1GfUo/Y793v3e/d997v3vfe99733+/e997vnO/b75rv2+da31nXGNcYzxfHl8dWx5f/Vr9Wt1W/Vq8UrxSvFK8Ut1W/Vr9Wj5f/VoeW/1aHlv9Wv5a/VoeW/1SHlceWz5fHVv+Wt1WPD7cKb1Km0q8UnxKXEY7Ojw+/jU+Hf0U3zF8JVwlHCU+JT0lPSU8IX4pfimeLZ0t2i37MRs2GzZ8Qls+Wz5aQptO/Fpea11nn28/X9ctfmf/e/97/3v/e/9//3v/f/5//3/+f91//X/+f/5//n//f/9//3//f/5//n/+f/5//3//f/9//3//f/9//3//f/9//3//f/9//3//f/9//3//f/9//3//f/9//3//f/9//3//f/9//3//f/9//3//f/9//3//f/9//3//f/9//3//f/9//3//f/9//3//f/9//3//f/9//3//f/9//3/fd79zX2ffWjxGGSG4FDsp/T38PTxGe057Tv1ePmdfa39rn2+ec/173nv/e/57/nvdd9573XP/d/93/3vfd/9333O/b55nHlccOtk1WUa/c/57/3/+f/9/3n//f/9//3/ef/9//3v/f/97/3/fe/9//3v/f/5//3/+e/9//n//f/5//3/+f/9//n//f/5//n/9e/9//n//f/57/n/+f/9//nv/e/57/3/+e/9//n/+fzxjOTqea/97/Xv/f/97/3v7d/1z21K2KX9n3nPdd957v3O/c59vn29+a35rPWM9Y/5W/1reUr5OfEZ8RlxGPULdOd49vz1/OX0xfSkeHVshGTrXMfg1WkI5PlpCm0r6VjpffWu+b/9333f/d993/3v/e/97/3v/e/97/nv+e/9//3//f/9//3//f/9//3//f/9//3//f/9//3//f/9//3//f/9//3//f/9//3//f/9//3//f/9//3//f/9//3//f/9//3//f/9//3//f/9//3//f/9//3//f/9//3//f/9//3/ff/9//X/9f/1//n/+e/5/+Xf9e79z31paLZs1/15fZxxT/U59Ql46PjpfPv0x/jEfOh8+HjpeQl1CHDobOvw1/DU8Ohs6OjpaPls+tClYPlo+nU5fZ993/3/9f/x//3//f/9//3v/f/9//3//f/9//3//f/9//3//f/9//3//f/9//3//f/9//3//f/9//3//f/9//3//f/9//3//f/9//3//f/9//3//f/9//3//f/9//3//f/9//3/fexo+/Fr/f/5//n//f/5//H/+f59zeS3+Wv97/3/+f/1//H/9f/1//n/+f/9//3//f/9//3/+f/9//n//f/57/nf9d997v3eda3pjPle6KVw+/VbdUr1OnEo7PlxC/TW9LXspvTG8Lb0tnC29Mfo5OkJaQptK21I9X35nn2++c793nnO/d997/3//f/9//3//f/9//3//f/9//3//f/9//3//f/9//3//f/9//3//f/9//3//f/9//3//f/9//3//f/9//3//f/9//3//f/9//3//f/9//3//f/9//3//f/9//3//f/9//3//f/9//3//f/9//3//f/97n2v5PXktnVL8f/5/33vfe/9//3//e793v3t+c15vXWt+c35vnnN9b35vfW+ec31vnnOed997/3//f/9//3//f/9//3//f/9//3//f/9//3//f/9//3//f/9//3//f/9//3//f/9//3//f/9//3//f/9//3//f/9//3//f/9//3//f/9//3//f/9//3//f/9//3//f/9//3//f/9//3//f/9//3seW9g5v3v9f/5//3//f/13/X/ef11C+ynfc/x//3//f/9//3//f/9//3//f/9//3//f/9//3//f/9//3//f/9//3//f/9//3//f/9/H1u3Jb1vvXvff/5//n//d/9733eecz1rHGf8Yvxi3F68TpxKfEY8Pt0xvi2eLX0pvSm9Kb0tvSndLdwtHDYbOltGm0rbUvtWXF99Z95v3nf/f99//3//f/9//3//f/9//3//f/9//3//f/9//3//f/9//3//f/9//3//f/9//3//f/9//3//f/9//3//f/9//3//f/9//3//f/9//3//f/9//3//f/9//3//f/97/3e8TnctG0a/d/x//X//f/9//n/9f/9//3//f/9//3//f/9//3//f/9//3//f/9//3//f/9//3//f/9//3//f/9//3//f/9//3//f/9//3//f/9//3//f/9//3//f/9//3//f/9//3//f/9//3//f/9//3//f/9//3//f/9//3//f/9//3//f/9//3//f/9//3//f/9//3//f/9//3//f/9/33f4Pd1e/3/+f/9//3//f/1//38/X9olXmP+f/9//3//f/9//3//f/9//3//f/9//3//f/9//3//f/9//3//f/9//3//f/9//3//f/93ekb5Pd97/3//f/9//3/+f/9//3//f/9//3//f/9//nv/f/97/3vfd/97v3O/c35nf2t+Z35nXWM9X9tWvFadUn1OPUY+Rv09/z2+ORdCnXP/f/9//3//f/9//3//f/9//3//f/9//3//f/9//3//f/9//3//f/9//3//f/9//3//f/9//3//f/9//3//f/9//3//f/9//3//f/9//3//f/9//3//f/9//n/+f/53/3sdX5w1+T2ec/17/n/+f/5//n//f/9//3//f/9//3//f/9//3//f/9//3//f/9//3//f/9//3//f/9//3//f/9//3//f/9//3//f/9//3//f/9//3//f/9//3//f/9//3//f/9//3//f/9//3//f/9//3//f/9//3//f/9//3//f/9//3//f/9//3//f/9//3//f/9//3//f/9//3//f/57Pmf6PZ9v/Xv8f/9//3/+f/5//3f6MZtK33v/f/9//3//f/9//3//f/9//3//f/9//3//f/9//3//f/9//3//f/9//3//f/9//3/8e5xvvDm9Vv5//n//f/5//n/+f/9//n//f/57/3//f/9//n//f/9//3/ff/9//3//f/9//3//f/9//3//f/1//H/8e/5733v/f793Pme4Wt57/3//f/9//3//f/9//3//f/9//3//f/9//3//f/9//3//f/9//3//f/9//3//f/9//3//f/9//3//f/9//3//f/9//3//f/9//3//f/9//3//f/9//3//f/9//Xv/f/9//39+Z/w5vTl/b/x/+n/9f/9//3//f/9//3//f/9//3//f/9//3//f/9//3//f/9//3//f/9//3//f/9//3//f/9//3//f/9//3//f/9//3//f/9//3//f/9//3//f/9//3//f/9//3//f/9//3//f/9//3//f/9//3//f/9//3//f/9//3//f/9//3//f/9//3//f/9//3//f/9//3/9f/9/fEqeTr5z/X//f/9//n/+f/9/3VLZMd93/X//f/9//3//f/9//3//f/9//3//f/9//3//f/9//3//f/9//3//f/9//3//f/9//H/9f/9e2jl/Z/9//3//f/5//3/+f/9//n/+f/5//3//f/9//3//f/9//3//f/9//3//f/9//3//f/9//3//f/5//n/+f/9//n//f/9//3//f/9//3//f/9//3//f/9//3//f/9//3//f/9//3//f/9//3//f/9//3//f/9//3//f/9//3//f/9//3//f/9//3//f/9//3//f/9//3//f/9//3//f/9//3//f/9//3//f/9//Xt/a/5BmjX9Xv17/n/+f/9//3//f/5//3//f/9//3//f/9//3//f/9//3//f/9//3//f/9//3//f/9//3//f/9//3//f/9//3//f/9//3//f/9//3//f/9//3//f/9//3//f/9//3//f/9//3//f/9//3//f/9//3//f/9//3//f/9//3//f/9//3//f/9//3//f/9//3//f/9//n/9f79zO0L+Wv573nv/f/9//X//f35rmSk/X/5//3//f/9//3//f/9//3//f/9//3//f/9//3//f/9//3//f/9//3//f/9//3//f/9//X/+e1tG+znfc/57/n//f/9//3//f/9//3//f/9//3/+f/9//n/+f/1//X/9f/9//3//f/9//3//f/9//3//f/9//3//f/9//3//f/9//3//f/9//3//f/9//3//f/9//3//f/9//3//f/9//3//f/9//3//f/9//3//f/9//3//f/9//3//f/9//3//f/9//3//f/9//3//f/9//3//f/9//3//f/9//3//f/9//3//f/57/3+/d51SnDXeVv53/X//f/9//3//f/9//3//f/9//3//f/9//3//f/9//3//f/9//3//f/9//3//f/9//3//f/9//3//f/9//3//f/9//3//f/9//3//f/9//3//f/9//3//f/9//3//f/9//3//f/9//3//f/9//3//f/9//3//f/9//3//f/9//3//f/9//3//f/9//3//f/9//n//f59z1jldZ/97/3//f/9//n/fe9sxnUb/e/9//3//f/9//3//f/9//3//f/9//3//f/9//3//f/9//3//f/9//3//f/9//3//f/1//H+fb5oxvFL+e/9//3//f/9//3//f/9//3//f/9//3//f/9//3//f/9//3//f/9//3//f/9//3//f/9//X/+f/5//n/+f/9//n//f/9//3//f/9//3//f/9//3//f/9//3//f/9//3//f/9//3//f/9//3//f/9//3//f/9//3//f/9//3//f/9//3//f/9//3//f/9//3//f/9//3//f/9//3//f/9//3//f/9//3//f/5//n/fd95WmCndTt9z/3//f/9//3//f/9//3//f/9//3//f/9//3//f/9//3//f/9//3//f/9//3//f/9//3//f/9//3//f/9//3//f/9//3//f/9//3//f/9//3//f/9//3//f/9//3//f/9//3//f/9//3//f/9//3//f/9//3//f/9//3//f/9//3//f/9//3//f/9//3//f99//3/+fxxj9zleY/x7/3//f/5//3+dRvop33P/f/9//3//f/9//3//f/9//3//f/9//3//f/9//3//f/9//3//f/9//3//f/9//3/+f/5//3sdX3Utn2//d/9//3//f/9//3//f/9//3//f/9//3//f/9//3//f/9//3//f/9//3//f/9//3//f/9//3//f/9//3//f/9//3//f/9//3//f/9//3//f/9//3//f/9//3//f/9//3//f/9//3//f/9//3//f/9//3//f/9//3//f/9//3//f/9//3//f/9//3//f/9//3//f/9//3//f/9//3//f/9//3/+f/9//3//f/9//3f/c/xSuSn/Vv9//3//f/9//3//f/9//3//f/9//3//f/9//3//f/9//3//f/9//3//f/9//3//f/9//3//f/9//3//f/9//3//f/9//3//f/9//3//f/9//3//f/9//3//f/9//3//f/9//3//f/9//3//f/9//3//f/9//3//f/9//3//f/9//3//f/9//3//f/9//X//f/5//X/+fx5j9zVbZ/57/3/9f/9/P1/aKV5n/3//f/9//3//f/9//3//f/9//3//f/9//3//f/9//3//f/9//3//f/9//3//f/5//n//f/9//3t7SjlC/3f+f/9//n//f/9//3//f/9//n/+f/5//3//f/9//3//f/9//3//f/9//3//f/9//3//f/9//3//f/9//3/+f/9//3//f/9//3//f/9//3//f/9//3//f/9//3//f/9//3//f/9//3//f/9//3//f/9//3//f/9//3//f/9//3//f/9//3//f/9//3//f/9//3//f/9//3//f/9//3//f/9//3//f/9//3//f/17/Xv/dx9fuzH+Wv17/n//f/5//X//f/5//3//f/9//3//f/9//3/+f/9//3//f/9//3//f/9//3//f/5//3//f/9//3//f/9//3/+f/1//X//f/9//3//f/9//n//f/5//3//f/9//3//f/9//3//f/9//3//f/9//3//f/9//3//f/9//3//f/9//3//f/9//3//f/9//n/+f/5//3//f/titzH9Vv5z/Hf+d993tjHdUv9//3//f/9//3//f/9//3//f/9//3//f/9//3//f/9//3//f/9//3//f/9//3//f/9//3//f/97v2/2NbxO/3//f/9//3v/f/9//3/ff/9//3//f/9//3//f/9//3//f/9//3//f/9//3//f/9//3//f/9//3//f/9//3//f/9//3//f/5//3//f/9//3//f/9//3//f/9//3//f/9//3//f/9//3//f/9//3//f/9//3//f/9//3//f/9//3//f/9//3//f/9//3//f/9//3//f/9//3//f/9//3//f/9//3/+f/9//n/9f/t7/X//d/tWuDE/Z/9//3//f/9//X//f/9//3//f/9//3//f/9//3//f/9//3//f/9//3/+f/1//X//f/9//3//f/9//n//f/9//3//f/9//3//f/9//3//f/9//3//f/9//3//f/9//3//f/9//3//f/9//3//f/9//3//f/9//3//f/9//3//f/9//3//f/9//3//f/9//n//f/9//3//f39n1zHbUt53/X//d1tG/Dn/f/9//3//f/9//3//f/9//3//f/9//3//f/9//3//f/9//3//f/9//3//f/9//3//f/9//3//e/97HVu2LV9r/3//f/5//3//f/9//3//f/9//3//f/9//3//f/9//3//f/9//3//f/9//3//f/9//3//f/9//3//f/9//3//f/9//X/+f/9//3/9e/9//3//f/9//3//f/9//3//f/9//3//f/9//3//f/9//3//f/9//3//f/9//3//f/9//3//f/9//3//f/9//3//f/9//3//f/9//3//f/9//3//f/9//3//f/9/33//f/5//3v/d51O3Dlfa/5//3//f/x//X//f/9//3/+f/9//3//f/9//3//f/9//3//f/5//n/8f/5//3//f/9//3//f/9//3//f/9//3//f/9//3//f/9//3//f/9//3//f/9//3//f/9//3//f/9//3//f/9//3//f/9//3//f/9//3//f/9//3//f/9//3//f/9//3//f/9//3//f/9//3/+d35ruTV9Un5v/3sdW3opXWv/f/5//n/+f/9//3//f/9//3//f/9//3//f/9//3//f/9//3//f/9//3//f/9//3//f/9//3//e/93WEL5Ob9z/n/8f/5//3//f/9//3//f/9//3//f/9//3//f/9//3//f/9//3//f/9//3//f/9//3//f/9//3//f/9//3/+f/5//39/c19v/nv/f/9//3//f/9//3//f/9//3//f/9//3//f/9//3//f/9//3//f/9//3//f/9//3//f/9//3//f/9//3//f/9//3//f/9//3//f/9//3//f/9//3//f/9//3/+f/9//3//f/9//3u/bxo+O0Lfd/9//3/9f/9//3//f/9//3//f/9//3//f/9//3/+f/9//n/+f/5//3//f/9//3//f/9//3//f/9//3//f/9//3//f/9//3//f/9//3//f/9//3//f/9//3//f/9//3//f/9//3//f/9//3//f/9//3//f/9//3//f/9//3//f/9//3//f/9//3//f/9//3//f/9//H/+d593HUo8Sl5rn2+4KdtW/3v+f/1//3//f/9//3//f/9//3//f/9//3//f/9//3//f/9//3//f/9//3//f/9//3//f/9//3v/f793ujEeX/97/H/9f/9//3//f/9//3//f/9//3//f/9//3//f/9//3//f/9//3//f/9//3//f/9//3//f/9//3//f/9//3//f793+kHYQX5v/3//f/9//3//f/9//3//f/9//3//f/9//3//f/9//3//f/9//3//f/9//3//f/9//3//f/9//3//f/9//3//f/9//3//f/9//3//f/9//3//f/9//3/9f/x//H/8f/5//nved75z/3e+a1tCfEr/d9t3/n/+f/5//n//f/9//3/+f/1//n//f/57/3//f/9//3//f/57/3//f/5//H/+f/9//3//f/97/nv+e/53/3//f/9//3//f/9//3//f/9/3nv/f/9//3//f/9//3//f/9//3//f/9//3//f/9//3//f/9//3//f/9//3//f/9//3//f/9//3//f/9//n/+f/x//3//f797vl7ZOd1WOz46Pt9z/Xf9f/5//3//f/9//3//f/9//3//f/9//3//f/9//3//f/9//3//f/9//3//f/9//3//f/9//3//f/9ali2fb/5//3//f/9//3v/f/9//3//f/9//3//f/9//3//f/9//3//f/9//3//f/9//3//f/9//3//f/9//3//f/9//n/fe/5iHmf/f/9//3//f/9//3//f/9//3//f/9//3//f/9//3//f/9//3//f/9//3//f/9//3//f/9//3//f/9//3//f/9//3//f/9//3//f/9//3//f/9//3//f/9//3//f/5//38eZxlGWkr7Wn5n/3OfZ/w5m07/f997/3/ee/9//3//f/9//3//f797n3P/f/9//3//f/9//3/+f/9//3/+f/x//H/+f/9//3//f99zv2//e/97/3//f/9//3//f/9//3//f/9//3//f/9//3//f/9//3//f/9//3//f/9//3//f/9//3//f/9//3//f/9//3//f/9//3//f/9//3//f/9//n//f/9//3/+f/5/HGMaOtoxmy1/Z/97/Xv/f/9//3//f/9//3//f/9//3//f/9//3//f/9//3//f/9//3//f/9//3//f/9//3//f/9//3/fdzhCGD7fd/9//3//f/9//3//f/9//3//f/9//3//f/9//3//f/9//3//f/9//3//f/9//3//f/9//3//f/9//3//f/1//n//f/9//X//f/9//3//f/9//3//f/9//3//f/9//3//f/9//3//f/9//3//f/9//3//f/9//3//f/9//3//f/9//3//f/9//3//f/9//3//f/9//3//f/9//3//f/9//3+/d1tKujUbPnpGtDGXLbkx3k4eW9o1H1//f797n3f/f/5//X//f9973V42LdQgVjGcVp9z/3/fe/9//n+fd79a316fd/9//nv/f/5/33f4Ofo5vVL/e/5//n/+f/9/vnvfe/9//3/+f/9//3//f/9//3//f/9//3//f/9//3//f/9//3//f/9//3//f/9//3//f/9//3//f/9//3//f/9//3//f/9//n//f/5//X/9f/57v2s5OvkYfUb/c/57/3//f/9//3//f/9//3//f/9//3//f/9//3//f/9//3//f/9//3//f/9//3//f/9//3//f/5//3+eb7gxe0b/d/97/3//f/9//3//f/9//3//f/9//3//f/9//3//f/9//3//f/9//3//f/9//3//f/9//3/+f/9//3//f/5//3//f/9//3//f/9//3//f/9//3//f/9//3//f/9//3//f/9//3//f/9//3//f/9//3//f/9//3//f/9//3//f/9//3//f/9//3//f/9//3//f/9//3//f/9//3/9f/9//Fb4NZ9r/3v/e/9/f2/dVtUx+TWdLb45ekpzLTMl1zW7Uv97/3t+bxcpPU7fYlpOcjF1MX5Sv3P+e79zPEa8Pdk9lTX+Xv97/nf8f793mDGfTl1C/Vb+e/17/39daxg+GUK8Vt97/n/9f/9//3//f/97/3//f/x7/X//f/9//3/ff/9//3//f/9//3//f/9//3//f/9//3//f/9//3//f/9//3/+f/1//n//f/97/3v/e/97vWucLVsl/1b/c/13/n//f/9//3//e/9//3//f/5//n/+f/9//3//f/9//3//f/9//3//f/9//3//f/9//3//f/9//3/+WnkpPl/+f/1//3//f/9//3//f/9//3//f/9//3//f/9//3//f/9//3//f/9//3//f/9//3//f/9//3//f/9//3//f/9//3//f/9//3//f/9//3//f/9//3//f/9//3//f/9//3//f/9//3//f/9//3//f/9//3//f/9//3//f/9//3//f/9//3//f/9//3//f/9//3//f/9//3//f/9//n//f91S+DHfb/17/X//f/9//n//dz9jvTX6HLcUnU5fY95WHj64MZ9ru1LYHJ93/3//f71znE58Kdo1nWd+Z5gt/V7fez1nX0rfUv9z3X/fe/g5m0qfZz1X3mv/e/93/lqZKd9WPEI+X953/n++e993/VYYNjs+vVKcc/1//n//f/9//3//f/9//3//f/9//3//f/9//3//f/9//X/9e993f2e/b993/nvef9573nf9Uvk5XEqcTn9n3VIZGZslekK9a/5733v9f99zn2tfZ39vv3v/f/1//n//f/9//3//f/9//3/+f/9//3//f/9//3//f/9//3//f/5/33tdRpgtnnP9f91//n//f/9//3//f/9//3/9f/5//n//f/9//3//f/9//3//f/9//3//f/9//3//f/9//3//f/9//3//f/9//3//f/9//3//f/9//3//f/9//3//f/9//3//f/9//3//f/9//3//f/9//3//f/9//3//f/9//3//f/9//3//f/9//3//f/9//3//f/9//3//f/9//3//f/5//38eW9gtv2v+f/x//n//f/9//3//f35r+z2YFPw933f/f997nFIaPp9K2BA9Y/9//n//f/9/X2cbOvsxH1fZMZtO/3v/f59vfk5cSr93/38eX5QpfmOeZxtXfWf/e15nty0cV79vHVt/b/9//3uea9s1fUp9Svk9/EUfY993/3ufb5hOv3P/f/9//3//f/9//3//f/9//3//f/t//X+eVpgtkyXYMZ1Ofm/fez9jly18TpxSW0p9Qr1G2i3fTjs+2TVfZ/97m2/9OTchdyWZMbk1vVbfd/9//3/+f/9//3//f/9//n/+f/9//3//f/9//3//f/9//n/+f/9/33faNTxG33v8e/5//3//f/9//3//f/5//X/9f/5//3//f/9//3/+f/9//3//f/9//3//f/9//3//f/9//3//f/9//3//f/9//3//f/9//3//f/9//3//f/9//3//f/9//3//f/9//3//f/9//3//f/9//3//f/9//3//f/9//3//f/9//3//f/9//3//f/9//3//f/9//3//f/9//3/ee/97n2+XKf5S/3v+f/1//3//f/9//H/9f793vj2WFL1S/3v/f793X2cdOhgR+TX/e/5//3/ef953/VKdKZ0l3DF3KZ9v/nv9f55z3l76PV9n33OZSlc+33deZ9xaPmffd5pKFja/b19nmk4bX/5zvmuZLT9j/Xv8fz5rXU69Vp9vnmd2JXxG33P+e/9//3//f/9//3//f/9//n/+f35vmzXfVt9vf2P9VrVOXGfYNXtOvXf9f55vnkZfNpohfEK/c71Sly3eUptKujE/Y39rf2ueTrox+jmfa/57/X/9f/9//3//f/5//n//f/9//3//f/9//3//f/5//n//f/9/f2tcLb5S/Xf/f/9//3/+f/9//3v/d/53/3v/e/9//n/+f/5//3//f/9//3//f/9//3//f/9//3//f/9//3//f/9//3//f/9//3//f/9//3//f/9//3//f/9//3//f/9//3//f/9//3//f/9//3//f/9//3//f/9//3//f/9//3//f/9//3//f/9//3//f/9//3//f/9//3//f/9//n//f993W0J4Kb5SX2f/f/9//3/+f/1//X//f95iFx31EB5b/3v/f/97f2t3KfcUHFv9f95//3/9f/93v0rfMf41Nx06Qv57+n/8f997nFL4NT5fn2s3Pvta33s+a5tSPV/fbxc2uk7/e79z/FpcX99vHDr7Of5/+X//f597/Fr2NR9XHjbdMT9f/3f/f/9//3//f/9//3//f/9/Xmv4ORkdH1vfc/97/Xv9e75v3DX/Yv9//X9dZ3slPBkZFXkpf2v/fzxfuC19JR9n/3/9e/1//nu/c3xO+DlfZ/97/3//f/9//3//f/9//3//f/9//3//f/9//3/+f/9//3/9f/97vlZYJX9j/3//f/57/n+db/xWW0Z8SnxKvFJeZ/57/n//f/9//3//f/9//3//f/9//3//f/9//3//f/9//3//f/9//3//f/9//3//f/9//3//f/9//3//f/9//3//f/9//3//f/9//3//f/9//3//f/9//3//f/9//3//f/9//3//f/9//3//f/9//3//f/9//3//f/9//3//f/9//3//e9xW+BzeORs+uk6/d/9//n/ee/9/33++e/gx+AwaGd9S/nv8f95/f3MaHXYlfWv/f/9//X//e99zekacSt5SFB3aUv5//n//f993/Vo6Pj9ffmN6Sp9v/3t+a1pG/VZ/Yzc+fWf+e993+lbaUp9OfC1eZ/5//3//f993HFvaMXwlOh2eRr9r/3//f/9//n//f/97/38+X5cllyX6GJsp9jmec/5//Xv/dxw+XU7fe/5/33e/Ths631JaKXxO/3v+e39nmy14NX9z/n/7f/t7/n+/d71W+jk+Y/97/3//f/9//3//f/9//3//f/9//3//f/9//n//f/9//X/7e993Gzr6Nd13/nffd1pKdi3ZOVxKfU58TjtG+j25Od5av3f/e/9//3//f/9//3//f/9//3//f/9//3//f/9//3//f/9//3//f/9//3//f/9//3//f/9//3//f/9//3//f/9//3//f/9//3//f/9//3//f/9//3//f/9//3//f/9//3//f/9//3//f/9//3//f/9//3//f/9//3//f/9//3+/d1gpXCn/Wh1X+1bfc/97/3v/f/9//n8bWxcZXyF7IX9j/nv/f99/nkrTENk1f2//f/5//3//f/53uk7dUtxOlCkdX/9//3/+f/97n2taPh5XPl/+Vt93/3t+Z1pCPl8+X7pS/3v+e/17+Fa8Tpst+jnfd/97/3//f/97f29dRlchuSk/X/93/3v/f/9//3//f/93fEpdPp9neiW/Tt1WfU6/e/x//XceV9Yxv3f9f/1/3Xe9c997HEZaLd93/Hv+f59vujWYMX9v/n/9f/x//3/fe19fOD6fb/97/3/+f/9//3//f/9//3//f/9//3//f/9//3//f/9//H/+f39ruTG4St9zOkLaOf9ev3f/f/9//3v/f39z/17YNVlCnmv/e/9//3//f/9//3//f/9//3//f/9//3//f/9//3//f/9//3//f/9//3//f/9//3//f/9//3//f/9//3//f/9//3//f/9//3//f/9//3//f/9//3//f/9//3//f/9//3//f/9//3//f/9//3//f/9//3//f/9//3/+f/1//X99Tvkc2jFeX/1W+1Lfc/97/3//f/9/3ncaQrsUXSH4Kb9r/3//f95vHDqYEPk9vXP/f/9//3/ee59zGTqdY7pKuTFea/1//X//f/93n2daPt5SnkZdY/53/3s9X3lCPl8eXx9j33/ee/97HVvdNRwdfUr9d/97nnPff91//3v9VjcZnCX9Vj1j/n/9f/9//3vfc/o5nU7/c3xC2C2/bxo6HF/9e/97v2e4KXxK33/+f/1//n/ffx1ndy0eY/5//H//f39f2S2aLZ9r/nv9f/5//3/9cz1be0rfe/5//X/+f/9//3//f/9//3//f/9//3//e/17/3//f/9/+3v+ex5ffCU+PrgtPWP/f/5//3//f/9//X/9f/x7v295Qhs2Hl/+f/9//3//f/9//3//f/9//3//f/9//3//f/9//3//f/9//3//f/9//3//f/9//3//f/9//3//f/9//3//f/9//3//f/9//3//f/9//3//f/9//3//f/9//3//f/9//3//f/9//3//f/9//3//f/9//3//f/9//3/+f/9/PmOZKZwpHDZ/Y9xOu0rfc953/n/ee/9/vnM6Onwd/i2cRv97/X/9e39rfCn6HHxK33f9f/t//X+/d5xO2k7/c1k+2DGeb/9//X/9f/5/Xmc8Pl86PDq/a/57/3/cWh1G31p+Sj1f/3/+e/9/P2v9QRgdvkZZPttWnW9ba95an28aOhgZmjF+Rj9X/nf+f/9/33cZOp9S/3ueb3cp/14+Xxg633f/e/93nEp4KR9f/3/7e/5//Xvfc9k1f2f9d/x//3//d39r9jk9Z/9//3//f/5//nvfd1pCf2f/f/1//3//f/9//3//f/9//3//f/9/Xl89Pl9KH1+/c/97/3f9e3tOOiE9Pv93+3/+f/9//3//f/9//n//f/9//39eZ5lGfmP/f/5//n//f/9//3//f/9//3//f/9//3//f/9//3//f/9//3//f/9//3//f/9//3//f/9//3//f/9//3//f/9//3//f/9//3//f/9//3//f/9//3//f/9//3//f/9//3//f/9//3//f/9//3//f/9//3//f/9//3//f/97e0Z8JZspfD5+X3tCWkbfd917/3//f/97nWf9LZwlGzo8Y9x7/X//ex9jmy03HT5f/nf7e/x7/3seY1pC33O/a9kxPUL/e/5//X/+f997H1scMpshnUb/e/5/33++Wvs9nkY6Pn9n/3/+f/9/n3OdSlcZWiV9Sv93/Xe9VhpCH1saHZ4tnCX8Lb5Kn2vfd99zujG/Vvx3/n97Tvo5n2c8On5r/X/+e99zO0J5LR5j3nv/e/57329dQh5b/nv8f99/3lrfe7533Hv8f/5//3/+f/x//397Rr1O/3f+f95//3//f/9//3//f/9//386azo+XkI8Pjk+vFIdX993/nddZxghvC3fc/x//n//f/57/3//f/9//3//f/9//39dY5xCv3P+f/1//3//f/9//3//f/9//3//f/9//3//f/9//3//f/9//3//f/9//3//f/9//3//f/9//3//f/9//3//f/9//3//f/9//3//f/9//3//f/9//3//f/9//3//f/9//3//f/9//3//f/9//3//f/9//3//f/9//3//e79vui09Prgpu0qfZ3xKmk7/e/9//n//f/97Xl9XHV5COj7fc/9//n//fz5feCmYLX9r/3v/f/5733caPn9r/3c/X3gpHV//e/9//X//f/93Plv8NZgpnm/+f/5/33v9Wjk6mCmcTv97/3/+f/9/33cbV1stnDW/b/97HV+2MX9r3Tn/Mb5GWR2/Lfwx+04eW1stP2f+f/5/33tYQn5j30peY/53/X/+e793+kGaMb5W33f/e99zPUL/Wv97/n/fexxCPmf/e/t7/H/+f/9//n/7f/17P198Rt9z/n/+f/9//3//f/9//3//f997nHOZKb9n/Xffe39vHGP7Vn9nX2O+LV0l3VL/f/9//3/9f/9//3//f/9//3//f/9//3v9UptK/3v/f/9//3//f/9//3//f/9//3//f/9//3//f/9//3//f/9//3//f/9//3//f/9//3//f/9//3//f/9//3//f/9//3//f/9//3//f/9//3//f/9//3//f/9//3//f/9//3//f/9//3//f/9//3//f/9//3//f/5//n//e9xOuC2+TrYp/Fafa5tO+1r/e/1//3//f/97u0rdNf0xPlv/f/5//Xv/e/1aOkJ6Ql5j33f8e913e04dX/933XOaSvc133fee/9//n//f/97X2d7Sp9v/n/9f9x3/3s9Xzs+ti3fd/5//n/9f/5//Xtfb5g1GDqbSn5KWkbeexxfmiH9Vn1OfCleOrpCOD74Qb973Xv+f997fGvZSh9TnErfd917/n//f997/l58SrtSXWM+YxtCX2v/f/5/338cX/U1Xmf/e/57/3//e/5//X//ez5je0rfd/9//n//f/9//3//f/9//3/ff/9/2zGZQv57/3v/f/97PWMbPnxCfCU+Qngl/V7ff/5/+n//f/9//3//f/9//3//f/9/33dZPj1b/3v/f/5//3//f/9//3//f/9//3//f/9//3//f/9//3//f/9//3//f/9//3//f/9//3//f/9//3//f/9//3//f/9//3//f/9//3//f/9//3//f/9//3//f/9//3//f/9//3//f/9//3//f/9//3//f/9//3//f/1//3+/c1tCXEL9Vvc1HV+fb1hGXWf/f/9//3/8f95znC3fMVo2/3//f/9//3//e75vPl97Rh5jvHP/e51S3Vr9e/x/33eea/93/3//f/9//3//f/9//3//f/9//n//f/9//3+/a35n/nf+f/5//3//f/9//H+/dxxbm0qfTn9r/X/9exk6GUKfd71W2S1/Y71z3X//f/9//n/+f/57nWu+SntC33f/f/5//3//f/9/33eea31rn29fa/9//n/+f/9//ncbXxk+PEb+Xn5r/3ffd793nm8dX/xa/3/+f/9//3//f/9//3//f/9//3//fz5feCk/Z/9/+3/+f/97v2+bRlkhPT5dQpcpf2//f/x//3//f/9//3//f/9//3//f997f2c3Or93/3/+f/57/3//f/9//3//f/9//3//f/9//3//f/9//3//f/9//3//f/9//3//f/9//3//f/9//3//f/9//3//f/9//3//f/9//3//f/9//3//f/9//3//f/9//3//f/9//3//f/9//3//f/9//3//f/9//3/+f/5//38+Y7gt/Vr8VrtOf2cdX3lG33v/f/9//X/ee51OWh39LZ5z/3//f/9//X/9e/93f2fZOZIx/F48St1a/3/9f/9//3v/f/9//3//f/9//3/+f/1//3//f/9//3//f/9//3/+e/1//X//f/9//3//f/x//3//f913/3v/e/5//39fa1gx/ma/d95WvDWdc/x//3/+f/9//n//f/97v2+db/5/3Xv/f/9//3//f/9//3v/e/9//3//f/5//n//f/97/3+fc9xWWUY5RrtSH1+dUttWXmf/e/9//3//f/9//3//f/9//3//f/9//3//e/w9nTWfc/p//X//f/5/33O8UnclfUbbLfk1v3f/f/9//3//f/9//3//f/9//3//f993WUK7Uv9//n//f/9//3//f/9//3//f/9//3//f/9//3//f/9//3//f/9//3//f/9//3//f/9//3//f/9//3//f/9//3//f/9//3//f/9//3//f/9//3//f/9//3//f/9//3//f/9//3//f/9//3//f/5//3//f/9//3//f/9//3tZRvg5v3N+Z/xWv286Qj5n/3//f99/33/fdxo2viW/c/9//3//f/9//X//f/97Xmc3QjhG/V7fe/9//3//f/9//3//f/9//3//f/9//3//f/9//3//f/9//3//f/9//3/+f/9//3//f/9//3/+f/9//X/8f/97/3/+f/9/33s8Snktv3Pfd3xOGTrfc/97/3//f/9//3//f/9//n/9f/9//3//f/9//3//f/57/3v/f/5//3/+f/9//3//f99//3//f/97n2+fc59vv3P/d/9//3//f/9//3//f/9//3//f/9//3//f/9//X+/d7s1+Tm+b/9//3//f993/3uaTnghPza7JXxK/3//f/9//3//f/9//3//f/9//n//f19rGT5fZ/9//3//f/9//3//f/9//3//f/9//3//f/9//3//f/9//3//f/9//3//f/9//3//f/9//3//f/9//3//f/9//3//f/9//3//f/9//3//f/9//3//f/9//3//f/9//3//f/9//3//f/9//3/+f/9//3//f/9//n//f/97nmvZOf5a/3e/bx5b3lb4Od9733/ff79//n9dY94pv2//f/1//3/ff/9//3/9f/57/3vfd/1//H//f/9//3//f/9//3//f/9//3/+f/9//3//f/5//3//f/9//n//f/9//3//f/9//3//f/x/+3v/f/9/3n/ff/9//X/+e/x/n2vbLTs+3nfdcxs2fkL/c/97/3//f/9/33/+f/5//3//f/9//3//f/9//3/9e/9//3//f/1//3//f/9/3n//f/9//3//f/9//nv+e/x7+3v9f/9//3//f/9//3//f/9//3//f/9//3/+f/1/+39dZ7ot3TFeZ/9/33/+f/1//3t8Qr0dHi6ZKf5e/3//f/9//3//f/9//3//f/1//H/ff51OfELfc95//3//f/9//3//f/9//3//f/9//3//f/9//3//f/9//3//f/9//3//f/9//3//f/9//3//f/9//3//f/9//3//f/9//3//f/9//3//f/9//3//f/9//3//f/9//3//f/9//3//f/9//3//f/9//3//f/9//3//f95/W1/XLZ9r/3f+Wn5K/DEeW/9/33//f/9//3ceOh1b/3f/f997/3/+f/9//3//f/9//3//f/9//3//f/9//3//f/9//3//f/9//3//f/9//3//f/9//3//f/9//3//f/9//3//f/9//3//f/9//3//f/9//3//f/9//3//f/9/X2N4Jf1W/3tfZz0+307/e/9//3//e/9//3//f/9//3//f/9//3//f/9//3//f/9//3//f/9//3//f/9//3//f/9//3//f/9//3//f/9//3//f/9//3//f/9//3//f/9//3//f/9//3//f/9//X+/d/w93DleY/53/3//f/9/33N8Qrspvi29LX5j/3v+e/9//3//f/9//3//f/9//n+fc/k9P2fdd/9//3//f/9//3//f/9//3//f/9//3//f/9//3//f/9//3//f/9//3//f/9//3//f/9//3//f/9//3//f/9//3//f/9//3//f/9//3//f/9//3//f/9//3//f/9//3//f/9//3//f/9//3//f/9//3//f/9//3/+f/5zvEo5Pv93v3MeW1w+HFf9e/9/33/+f/97/1ZaQv93/n//f/9//n/+f/9//3//f/9//3//f/9//3//f/9//3//f/9//3//f/9//3//f/9//3//f/9//3//f/9//3//f/9//3//f/9//3//f/9//3//f/9//3//f/9//3/+f993Oz64LV5n/3seW9oxf2v/f/9//3//e/9//3//f/9//3//f/9//3//f/9//3//f/9//3//f/9//3//f/9//3//f/9//3//f/9//3//f/9//3//f/9//3//f/9//3//f/9//3//f/9//3//f/5//3u/cxo+lSkcV/97/nv/f/97n29eQt8xXSEZMr5v/nv9f/9//3//f/9//3//f/9//3ucUhlC33f/e/9//3//f/9//3//f/9//3//f/9//3//f/9//3//f/9//3//f/9//3//f/9//3//f/9//3//f/9//3//f/9//3//f/9//3//f/9//3//f/9//3//f/9//3//f/9//3//f/9//3//f/9//3//f/9//3//f/9//3//d55nti3+Xv9//3f/c71v/X/+f/9//X/+f79vHDqfa/9//n//f/5//3//f/9//3//f/9//3//f/9//3//f/9//3//f/9//3//f/9//3//f/9//3//f/9//3//f/9//3//f/9//3//f/9//3//f/9//3//f/9//3//f/9//3/+e59reS0cQt13/HdaRp1O/3v+f/9//3/+e/9//3//f/9//3//f/9//3//f/9//3//f/9//3//f/9//3//f/9//3//f/9//3//f/9//3//f/9//3//f/9//3//f/9//3//f/9//3//f/1//3//f/9//nv/d5pKeSnbTv93/3//f/97f2teRr0tdyV6Rv97/3//f/9//3//f/9//3//f/9/n3PXOR1f/3//f/9//3//f/9//3//f/9//3//f/9//3//f/9//3//f/9//3//f/9//3//f/9//3//f/9//3//f/9//3//f/9//3//f/9//3//f/9//3//f/9//3//f/9//3//f/9//3//f/9//3//f/9//3//f/9//3/+f/5/33vdczk+2zm9c/x3/3f+e/x7/3//f/5//Xv/ez1C3Fb+e/1//n//f/9//3//f/9//3//f/9//3//f/9//3//f/9//3//f/9//3//f/9//3//f/9//3//f/9//3//f/9//3//f/9//3//f/9//3//f/9//3//f/9//3//f/9//Xv+e95aOin9Xv17n3P6NV9f/nv/f/9//X/+f/9//3//f/9//3//f/9//3//f/9//3//f/9//3//f/9//3//f/9//3//f/9//3//f/9//3//f/9//3//f/9//3//f/9//3//f/9//3/9f/5//3//f/x7/Hf/e71WmSW9Tv97/n/8f/1/v3NeZx5fVSW9Vv9//3/9f/9//3//f/9//3//f/9/m1L6Pd97/n/+f/9//3//f/9//3//f/9//3//f/9//3//f/9//3//f/9//3//f/9//3//f/9//3//f/9//3//f/9//3//f/9//3//f/9//3//f/9//3//f/9//3//f/9//3//f/9//3//f/9//3//f/9//3//f/9//3/+f/9//X+fc3ktG1/9e/9//3//f/9//3//f/9//3/+WltG33v+f/9//3//f/5//3//f/9//3//f/9//3//f/9//3//f/9//3//f/9//3//f/9//3//f/9//3//f/9//3//f/9//3//f/9//3//f/9//3//f/9//3//f/9//n//f/9//X/fez5Kei1/b913HlsXMv93/3//f/1//3//f/9//3//f/9//3//f/9//3//f/9//3//f/9//3//f/9//3//f/9//3//f/9//3//f/9//3//f/9//3//f/9//3//f/9//3//f/9//3//f/9//3//f/9//3//f71OlykdX/9//H/8f/5//3//e99eWy0fZ/9//X/+f/9//3//f/9//3//e39r2jlfa/9//n/+f/9//3//f/5//3//f/9//3//f/9//3//f/9//3//f/9//3//f/9//3//f/9//3//f/9//3//f/9//3//f/9//3//f/9//3//f/9//3//f/9//3//f/9//3//f/9//3//f/9//3//f/9//3//f/9//3//f/5//necStQx33v/f/9//3//f/9//3//f/9/f2u3MX5v33/+f/9//3//f/9//3//f/9//3//f/9//3//f/9//3//f/9//3//f/9//3//f/9//3//f/9//3//f/9//3//f/9//3//f/9//3//f/9//3//f/9//3//f/5//3//f/1//3+fcx1C2jnfe99zODq6Uv9//3/+f/9//3//f/9//3//f/9//3//f/9//3//f/9//3//f/9//3//f/9//3//f/9//3//f/9//3//f/9//3//f/9//3//f/9//3//f/9//3//f/9//3//f/9//3//f/5//H//e3hK1TWeb/9//n//f95//H+/dz5KWCl/b/9//3//f/9//3//f/9//3/fd71SOUbfd/5//n//f/9//3//f/9//3//f/9//3//f/9//3//f/9//3//f/9//3//f/9//3//f/9//3//f/9//3//f/9//3//f/9//3//f/9//3//f/9//3//f/9//3//f/9//3//f/9//3//f/9//3//f/9//3//f/9//3//f/97v294Lb1e/3//f/9//3//f/9//3//f/97GkL+Yt9//3//f/9//3//f/9//3//f/9//3//f/9//3//f/9//3//f/9//3//f/9//3//f/9//3//f/9//3//f/9//3//f/9//3//f/9//3//f/9//3//f/9//3//f/9//3//f/5//n+/c1pG3Fb/ex5j2jV/Z/9/vn//f/9//3//f/9//3//f/9//3//f/9//3//f/9//3//f/9//3//f/9//3//f/9//3//f/9//3//f/9//3//f/9//3//f/9//3//f/9//3//f/9//3//f/9//3//f/5//H/fe/c9+Dnfc/9//3/ff/1//3+/c/k9lzGfc/9//n//f/9//3//f/57/39/a/o9P2f/f/1//3//f/9//3//f/9//3//f/9//3//f/9//3//f/9//3//f/9//3//f/9//3//f/9//3//f/9//3//f/9//3//f/9//3//f/9//3//f/9//3//f/9//3//f/9//3//f/9//3//f/9//3//f/9//3/+f/1//3/8e/13X06aPd5//3//f/9//n//f/9//n/+d/5e+0G/e/5//3//f/9//3//f/9//3//f/9//3//f/9//3//f/9//3//f/9//3//f/9//3//f/9//3//f/9//3//f/9//3//f/9//3//f/9//3//f/9//3//f/9//3/9f/9/33/+f/l/+3ufbxhC+F7fexs+m0L+d99/33//f/9//3//f/9//3//f/9//3//f/9//3//f/9//3//f/9//3//f/9//3//f/9//3//f/9//3//f/9//3//f/9//3//f/9//3//f/9//3//f/9//3//f/5//3/ff/x/339/b7kt3U7/e/1//X//f/t7+3+fb7s12znee/1//3/9f/5//3//f/17/3ueTn1O33f8e/9//3//f/9//3//f/9//3//f/9//3//f/9//3//f/9//3//f/9//3//f/9//3//f/9//3//f/9//3//f/5//nv/f/97/3//f/9//3//f/5//n/+f/5//n/+f/5//3//f/9//3//f/9//3//f/9//3//f/9//3//f39rmS1/b/9//3/+f/9//3//f/9//39+a9o1n2v9f/9//3/9f/9//3//f/9//3//f/9//3//f/9//3//f/9//3//f/9//3//f/9//3//f/9//3//f/9//3//f/9//3//f/9//3//f/9//3//f/9//3//f/9//3//f/9//3//f/9//3+9c9tO/U5fW/ox33P/f/9//3//f/9//3//f/9//3//f/9//3//f/9//3//f/9//3//f/9//3//f/9//3//f/9//3//f/9//3//f/9//3//f/9//3//f/9//3//f/9//3//f/9//3//f/9//3/8f/9//X88Y50tn2v6e/9//3//f/1//3+fa7gxfEL/e/x7/3/ee/9//3//f/9/v2s5Nl9n/3//f/9//3/8f/9//3//f/9//3//f/9//3//f/9//3//f/9//3//f/9//3//f/9//3//f/9//3//f/9//n/9f/9//3//f/9//3//f/9//3//f/9//3//f/9//3//f/9//3//f/9//3//f/9//3//f/9//3//f/9//3/fd9s53Vr/f/9//3/+f/9//3//f/9/v3PaNV9j/X//f/9//X//f/9//3//f/9//3//f/9//3//f/9//3//f/9//3//f/9//3//f/9//3//f/9//3//f/9//3//f/9//3//f/9//3//f/9//3//f/9//3//f/9//3//f/9//3//f/9//39dZ1tCOjrXMZ9v/3//f/9//3//f/9//3//f/9//3//f/9//3//f/9//3//f/9//3//f/9//3//f/9//3//f/9//3//f/9//3//f/9//3//f/9//3//f/9//3//f/9//3//f/9//3//f/9//X/ff/5/33cdPntG/n/ff/9//3//f/97/3tdX1QhnE7/e/53/n//f/9//3/+f/5zm0Z6Sv9//3//f/9//n//f/9//3//f/9//3//f/9//3//f/9//3//f/9//3//f/9//3//f/9//3//f/9//X/+f/5//3//f/9//3//f/5//n/9f/1//3//f/9//3//f/9//3//f/5//3//f/9//3//f/9//3//f/9//3//f/5//3tcRptO/3//f/9//3/+f/9//3//f993XELcUv9//n//f/5//3//f/9//3//f/9//3//f/9//3//f/9//3//f/9//3//f/9//3//f/9//3//f/9//3//f/9//3//f/9//3//f/9//3//f/9//3//f/9//3//f/9//3//f/9//3//f/9//3+fb/xW/Fr/f/9//3//f/9//3//f/9//3//f/9//3//f/9//3//f/9//3//f/9//3//f/9//3//f/9//3//f/9//3//f/9//3//f/9//3//f/9//3//f/9//3//f/9//3//f/9//3//f/9//3/9f/9/HVv4Nb5v/3/+f/9//3//f/13/3u7UlYl/1r/e/57/3//f/9//n//e35nGT5/b/9//3//f/9//3//f/9//3//f/9//3//f/9//3//f/9//3//f/9//3//f/9//3//f/5//3//f/1//n//f11v3Vq9Vv5eu1Z/a993/3/+f/5//nv/f/9//3//f/9//n/+f/5//3//f/9//3//f/9//3//f/9/3nv9f/13vVI5Rv9/33v/f/5//n/+f/9//3//d5tKe0b/f/9//3//f/9//3//f/9//3//f/9//3//f/9//3//f/9//3//f/9//3//f/9//3//f/9//3//f/9//3//f/9//3//f/9//3//f/9//3//f/9//3//f/9//3//f/9//3//f/9//3//f/9//3//e/97/3//f/9//3//f/9//3//f/9//3//f/9//3//f/9//3//f/9//3//f/9//3//f/9//3//f/9//3//f/9//3//f/9//3//f/9//3//f/9//3//f/9//3//f/9//3//f/9//3//f/9//n/+f99zGDr8Wt97/3//f/9//3//f/53/3t7SpgtPV//e/9//3//f/9//nvfdxlCvFb/f/9//3//f/9//3//f/9//3//f/9//3//f/9//3//f/9//3//f/9//3//f/9//n//f/9//3//f797vlp2Mdo5HT4bPhs+2jX5OTpC3lJ/b997/3//f993/3/9e/17/3//f/5//3//f/9//3//f/9//3//f/9//X//e/5aF0Lff/9//3//f/5//3//f/9//nv8Vhs+/3/+f/9//3//f/9//3//f/9//3//f/9//3//f/9//3//f/9//3//f/9//3//f/9//3//f/9//3//f/9//3//f/9//3//f/9//3//f/9//3//f/9//3//f/9//3//f/9//3//f/9//3//f/9//3//f/9//3//f/9//3//f/9//3//f/9//3//f/9//3//f/9//3//f/9//3//f/9//3//f/9//3//f/9//3//f/9//3//f/9//3//f/9//3//f/9//3//f/9//3//f/9//3//f/9//3//f/9//3//e7xO+Tn/f/9//3/9f/9//3//f/9//3t7RpctHmP/f/5//3//f/5//3sdX/c533v+e/9//3//f/9//3//f/9//3//f/9//3//f/9//3//f/9//3//f/9//3//f/5//n//f/5//3+eVh1GHmP+d/13/nfec75vXWfdVlxG2z3ZOXtOXme/c/93/3/dd/9//3//f/9//3//f/9//3//f/9//3//f/5//3vfUjhG33//f/9//n//f/9//3/+f/17/FYdPt97/n//f/9//3//f/9//3//f/9//3//f/9//3//f/9//3//f/9//3//f/9//3//f/9//3//f/9//3//f/9//3//f/9//3//f/9//3//f/9//3//f/9//3//f/9//3//f/9//3//f/9//3//f/9//3//f/9//3//f/9//3//f/9//3//f/9//3//f/9//3//f/9//3//f/9//3//f/9//3//f/9//3//f/9//3//f/9//3//f/9//3//f/9//3//f/9//3//f/9//3//f/9//3//f/9//n//f/9//Xv+Wtw53nf/f/5//X/+f/9//3//f/5/33P5PZg1Pmf/f/5//3/+f/57v3MZPv1a/3v+f/9//3//f/9//3//f/9//3//f/9//3//f/9//3//f/9//3//f/9//3//f/9//3/+f953mTX+Yv57+nv7f/x//X/de/9//3//f75zPWObTntOOUJbSr5WX2u/e/9//3//f/9//3//f/9//3//f/9//3//e993/Dm8Vv9//3/+e/9//3//f/9//3/8ez1f/T3/e/1//3//f/9//3//f/9//3//f/9//3//f/9//3//f/9//3//f/9//3//f/9//3//f/9//3//f/9//3//f/9//3//f/9//3//f/9//3//f/9//3//f/9//3//f/9//3//f/9//3//f/9//3//f/9//3//f/9//3//f/9//3//f/9//3//f/9//3//f/9//3//f/9//3//f/9//3//f/9//3//f/9//3//f/9//3//f/9//3//f/9//3//f/9//3//f/9//3//f/9//3//f/9//3//e/5/33//f/t7f2vdNd1z/3//f/9//3//f/9//3/+f/5/v3f6QZc1Hmf/f/9//3/9e/9/3FYaPt93/3//f/9//3//f/9//3//f/9//3//f/9//3//f/9//3//f/9//3//f/9//3//f/9//X/ed5o1P2vYc/5/33//f/9/33/ff/9//3/8e/17/3/fe79z/l4+Sto59j04Rr1aP2e/d997/3//e/9/33vfe59zPWMWPho+33f/f/9//n//f/9//3//f/9//H89X/4533f9f/9//3//f/9//3//f/9//3//f/9//3//f/9//3//f/9//3//f/9//3//f/9//3//f/9//3//f/9//3//f/9//3//f/9//3//f/9//3//f/9//3//f/9//3//f/9//3//f/9//3//f/9//3//f/9//3//f/9//3//f/9//3//f/9//3//f/9//3//f/9//3//f/9//3//f/9//3//f/9//3//f/9//3//f/9//3//f/9//3//f/9//3//f/9//3//f/9//3//f/9//3//f/9//n/9f/9//n/7e39v2zV7a/5//3//f/9//3//f/9//n/9f/5/n3f6QZgxPmP+e/17/X/ee39vuDF/a/97/X//f/9//3//f/9//3//f/9//3//f/9//3//f/9//3//f/9//3//f/9//3/+f/x/3nvdPb5a+nf+f/9//3//f/9//3//f/9//3//f/9//3//f/9//3//e11jvVL7Obw1uzHaOfk5OUIXPhk+2jncOdo13Fbfc/9//3//f/9//3//f/9//3//f/t7fmPeNd97/H//f/9//3//f/9//3//f/9//3//f/9//3//f/9//3//f/9//3//f/9//3//f/9//3//f/9//3//f/9//3//f/9//3//f/9//3//f/9//3//f/9//3//f/9//3//f/9//3//f/9//3//f/9//3//f/9//3//f/9//3//f/9//3//f/9//3//f/9//3//f/9//3//f/9//3//f/9//3//f/9//3//f/9//3//f/9//3//f/9//3//f/9//3//f/9//3//f/9//3//f/9//3//f/x//3//f/1//Xt/b9k1nWv/f/9//3//f/9//3//f/9//3/+f/5/v3f7OXcpPVv9e/1//3/ff3tOO0L/e/t7/3//f/9//3//f/9//3//f/9//3//f/9//3//f/9//3//f/9//3//f/9//3/8f/9/PErZOd53/3//f/5//n//f/9//3//e/9//3//f/9//3//f/9//3v+d/97/3ved55zfWtdZzxjHF8dXz5nXmefb/93/3//f/9//3//f/9//3//f/9//3/8f11j3jm/d/1//3//f/9//3//f/9//3//f/9//3//f/9//3//f/9//3//f/9//3//f/9//3//f/9//3//f/9//3//f/9//3//f/9//3//f/9//3//f/9//3//f/9//3//f/9//3//f/9//3//f/9//3//f/9//3//f/9//3//f/9//3//f/9//3//f/9//3//f/9//3//f/9//3//f/9//3//f/9//3//f/9//3//f/9//3//f/9//3//f/9//3//f/9//3//f/9//3//f/9//3//f/9//3//f/9//3/7f/17HV+3Md93/3//f/9//3//f/9//3//f/9//3//f/573nNZQpct/Vr/e/1//n9dZ7ktX2f/f/9//3//f/9//3//f/9//3//f/9//3//f/9//3//f/9//3//f/9//3//f/9//3//f19rdy1fZ/9//3/+f/9//3//f/9//3//f/9//3//f/9//3//f/9//H/9f/1//n/+e/9//3//f/9//3//f/9//3//f/9//3//f/9//3//f/9//3//f/9//Ht+Z9w133v9f/9//3//f/9//3//f/9//3//f/9//3//f/9//3//f/9//3//f/9//3//f/9//3//f/9//3//f/9//3//f/9//3//f/9//3//f/9//3//f/9//3//f/9//3//f/9//3//f/9//3//f/9//3//f/9//3//f/9//3//f/9//3//f/9//3//f/9//3//f/9//3//f/9//3//f/9//3//f/9//3//f/9//3//f/9//3//f/9//3//f/9//3//f/9//3//f/9//3//f/9//3//f/9//3//f/9//n/fe3tKOEL/e/9//3//f/9//3//f/9//3//f/9//3/9f/t7/3d9Snkt3lr/f/x7/3N8QptG/3f/f/9//3//f/9//3//f/9//3//f/9//3//f/9//3//f/9//3//f/9//3//f/9//3/fdxlCO0aec/5//n//f/9//3//f/5//3//f/9//3//f/9//3//f/9//3/+f/5//3/ff/9/33//f/9//3//f/9//n//f/9//3//f/9//3//f/9//3//f/17PV/bNd93/n//f/9//3//f/9//3//f/9//3//f/9//3//f/9//3//f/9//3//f/9//3//f/9//3//f/9//3//f/9//3//f/9//3//f/9//3//f/9//3//f/9//3//f/9//3//f/9//3//f/9//3//f/9//3//f/9//3//f/9//3//f/9//3//f/9//3//f/9//3//f/9//3//f/9//3//f/9//3//f/9//3//f/9//3//f/9//3//f/9//3//f/9//3//f/9//3//f/9//3//f/9//3//f/9//3//f/9/Pmd2MV5r/3//f/9//3//f/9//3//f/9//3//f/9//Hv8f/5733vfVjxC21r+d/9zfl/WLZ9n/3//f/9//3//f/9//3//f/9//3//f/9//3//f/9//3//f/9//3//f/9//3//f/5//38+Y5cx/F7/f/5//3//f/9//3//f/9//3//f/9//3//f/9//3//f/9//3//f/9//3//f/9//3//f/9//3//f/9//3//f/9//3//f/9//3//f/9//3/+ex1bGjr/f/5//3//f/9//3//f/9//3//f/9//3//f/9//3//f/9//3//f/9//3//f/9//3//f/9//3//f/9//3//f/9//3//f/9//3//f/9//3//f/9//3//f/9//3//f/9//3//f/9//3//f/9//3//f/9//3//f/9//3//f/9//3//f/9//3//f/9//3//f/9//3//f/9//3//f/9//3//f/9//3//f/9//3//f/9//3//f/9//3//f/9//3//f/9//3//f/9//3//f/9//3//f/9//3/8e/9/33d/b7g5fFLfe/9//3//f/9//3//f/9//3//f/9//3//f/9//3//f/9//nu+c9xa+1q/a99rWz6cTv9//3//f/9//3//f/9//3//f/9//3//f/9//3//f/9//3//f/9//3//f/9//3/+f/57/3uaTtc5f2//f/9//3//f/9//3//f/9//3//f/9//3//f/9//3//f/9//X/+f/9//3//f/9//3//f/9//3//f/9//3//f/9//3//f/9//3//f/9//3u7TpxO/3v+f/9//3//f/9//3//f/9//3//f/9//3//f/9//3//f/9//3//f/9//3//f/9//3//f/9//3//f/9//3//f/9//3//f/9//3//f/9//3//f/9//3//f/9//3//f/9//3//f/9//3//f/9//3//f/9//3//f/9//3//f/9//3//f/9//3//f/9//3//f/9//3//f/9//3//f/9//3//f/9//3//f/9//3//f/9//3//f/9//3//f/9//3//f/9//3//f/9//3//f/9//3//f/9//Xvfd19nlzHXPZ9z/3/+f/9//3//f/9//3//f/9//3//f/5//3//f/9//3/+f/p7/Hvffzxnsi16Qn5KPUb/f/9//3//f/9//3//f/9//3//f/9//3//f/9//3//f/9//3//f/9//3//f/9//3/+e/9733f6PVtKv3f/f/5//3//f/9//3//f/9//3//f/9//3//f/9//3//f/9//3//f/9//3/+f/9//3//f/9//3//f/9//3//f/9//3//f/9//3//f993WkIeW/9//n//f/9//3//f/9//3//f/9//3//f/9//3//f/9//3//f/9//3//f/9//3//f/9//3//f/9//3//f/9//3//f/9//3//f/9//3//f/9//3//f/9//3//f/9//3//f/9//3//f/9//3//f/9//3//f/9//3//f/9//3//f/9//3//f/9//3//f/9//3//f/9//3//f/9//3//f/9//3//f/9//3//f/9//3//f/9//3//f/9//3//f/9//3//f/9//3//f/9//3//f/9//3//f79v3VZ3LVtKn3P+f/1//3//f/9//3//f/9//3//f/9//3//f/9//3//f/9//3/+f/5//3/fe7pSuDG6NZxW/3//f/9//3//f/9//3//f/9//3//f/9//3//f/9//3//f/9//3//f/9//3//f/9//3//f/9/v3PXNVtGv3P/e/1//n//f/9//3//f/9//3//f/9//3//f/9//3//f/9//3//f/9//3//f/9//3//f/9//3/+f/9//n//f/9//3//f/9//neea9kxf2v+f/9//3//f/9//3//f/9//3//f/9//3//f/9//3//f/9//3//f/9//3//f/9//3//f/9//3//f/9//3//f/9//3//f/9//3//f/9//3//f/9//3//f/9//3//f/9//3//f/9//3//f/9//3//f/9//3//f/9//3//f/9//3//f/9//3//f/9//3//f/9//3//f/9//3//f/9//3//f/9//3//f/9//3//f/9//3//f/9//3/+f/9//3//f/9//3//f/9//3//f/1//3//e9933VrXObc5Hmffe/5//H/+f/9//3//f/9//3//f/9//3//f/9//3//f/9//3//f/9//3//f/9//3//f993f2/fe/9//3//f/9//3//f/9//3//f/9//3//f/9//3//f/9//3//f/9//3//f/9//3//f/9//3//f/97v2/aNRtC33f+f/1//3//f/9//3//f/9//3//f/9//3//f/9//3//f/9//3//f/9//3//f/9//3//f/9//3/+f/9//3//f/9//3//f/933E48Qt93/3//f/9//3//f/9//3//f/9//3//f/9//3//f/9//3//f/9//3//f/9//3//f/9//3//f/9//3//f/9//3//f/9//3//f/9//3//f/9//3//f/9//3//f/9//3//f/9//3//f/9//3//f/9//3//f/9//3//f/9//3//f/9//3//f/9//3//f/9//3//f/9//3//f/9//3//f/9//3//f/9//3//f/9//3//f/9//3//f/9//3//f/9//3/ee9173nv+f/9//nv+f75zHV+2Lfk5/WK/e/9//n/+f/9//3//f/9//3//f/9//3//f/9//3//f/9//3//f/9//3//f/9//3//f/9//3//f/9//3//f/9//3//f/9//3//f/9//3//f/9//3//f/9//3//f/9//3//f/9//3//f/9//3//f/9//3//f/93v3MZPhpCf2v/e/13/3//f/9//3//f/9//n/9f/9//3//f/9//3//f/9//3//f/9//3//f/9//3//f/9//3//f/9//3//f/9//3/fbxg6HVv/f/5//3//f/9//3//f/9//3//f/9//3//f/9//3//f/9//3//f/9//3//f/9//3//f/9//3//f/9//3//f/9//3//f/9//3//f/9//3//f/9//3//f/9//3//f/9//3//f/9//3//f/9//3//f/9//3//f/9//3//f/9//3//f/9//3//f/9//3//f/9//3//f/9//3//f/9//3//f/9//3//f/9//3//f/9//3//f/9/33//f/9//3/ff/9/WmsYY/57/nvfdz9nXk66NZcx/Fq+c/9/33//f/9//3//f/9//3//f/9//3//f/9//3//f/9//3//f/9//3//f/9//3//f/9//3//f/9//3//f/9//3//f/9//3//f/9//3//f/9//3//f/9//3//f/9//3//f/9//3//f/9//3//f/9//3//f/9/3nv/f/5733dbSto5Hl//d/5//3//f/9//3//f/9//3//f/9//3//f/9//3//f/9//3//f/9//3//f/9//3//f/9//3//f/9//3//f/97/lpaRt93/3v/f/9//3//f/9//3//f/9//3//f/9//3//f/9//3//f/9//3//f/9//3//f/9//3//f/9//3//f/9//3//f/9//3//f/9//3//f/9//3//f/9//3//f/9//3//f/9//3//f/9//3//f/9//3//f/9//3//f/9//3//f/9//3//f/9//3//f/9//3//f/9//3//f/9//3//f/9//3//f/9//3//f/9//n//f/9//3//f/9//3//f/9/3389Z9tW33e/b99W+zl3LfpB/l7fe99//3//f/9//3//f/9//3//f/9//3//f/9//3//f/9//3//f/9//3//f/9//3//f/9//3//f/9//3//f/9//3//f/9//3//f/9//3//f/9//3//f/9//3//f/9//3//f/9//3//f/9//3//f/9//3//f/9//3//f/9//n//f/9//3vdWpYtW0bfe99733f/e/973nf/f/9//3//f/9//3//f/9//3//f/9//3//f/9//3//f/9//3v/f/5//X/9f/9//3ufZ/o9PWP+e/5//3//f/9//3//f/9//3//f/9//3//f/9//3//f/9//3//f/9//3//f/9//3//f/9//3//f/9//3//f/9//3//f/9//3//f/9//3//f/9//3//f/9//3//f/9//3//f/9//3//f/9//3//f/9//3//f/9//3//f/9//3//f/9//3//f/9//3//f/9//3//f/9//3//f/9//3//f/9//3//f/9//3/+f/5//n/+f/5//3//f/9//3vfd/9enE5fY71O2C3aOZ1Sn2//e/5//X//f/9//n//f/9//3//f/9//3//f/9//3//f/9//3//f/9//3//f/9//3//f/9//3//f/9//3//f/9//3//f/9//3//f/9//3//f/9//3//f/9//3//f/9//3//f/9//3//f/9//3//f/9//3//f/9//3//f/9//3//f/9//3//f/5//39fax1CuDn+Xt97/3v/f/9//nv/e/9//3//f/9//3//f/9//3//f/9//3//f/9//3//f/9//3//f/1//3//e79vGzreWt97/n/+f/9//3//f/9//3//f/9//3//f/9//3//f/9//3//f/9//3//f/9//3//f/9//3//f/9//3//f/9//3//f/9//3//f/9//3//f/9//3//f/9//3//f/9//3//f/9//3//f/9//3//f/9//3//f/9//3//f/9//3//f/9//3//f/9//3//f/9//3//f/9//3//f/9//3//f/9//3//f/9//3//f/9//3//f/9//3//f/57/3v/d79rnUq7MXolmSkZNn9f3nf+f/5//n/+f/9//3//f/5//3//f/9//3//f/9//3//f/9//3//f/9//3//f/9//3//f/9//3//f/9//3//f/9//3//f/9//3//f/9//3//f/9//3//f/9//3//f/9//3//f/9//3//f/9//3//f/9//3//f/9//3//f/9//3//f/9//3//f/9//3/9f/x7/3+/e/5e1zn4PT1j33f+e/57/Xf/f/9//3//f/9//3//f/9//3//f/9//3//f/9//3//f/9//3//f79zfmcXNrxOv3v+f/x//3//f/9//3//f/9//3//f/9//3//f/9//3//f/9//3//f/9//3//f/9//3//f/9//3//f/9//3//f/9//3//f/9//3//f/9//3//f/9//3//f/9//3//f/9//3//f/9//3//f/9//3//f/9//3//f/9//3//f/9//3//f/9//3//f/9//3//f/9//3//f/9//3//f/9//3//f/9//3//f/9//3//f/9//3/fe/97/3v/dx1fWUJUIVQhW0I/X99z/3v9d/t/+3/+f/9//3//f/9//3//f/9//3//f/9//3//f/5//3//f/9//3//f/9//3//f/9//3//f/9//3//f/9//3//f/9//3//f/9//3//f/9//3//f/9//3//f/9//3//f/9//3//f/9//3//f/9//3//f/9//3//f/9//3//f/9//3//f/9//3//f/9//3/9f/1//X/9e9933FbaObs53laeb/97/3//f/9//3//f/9//3//f/9//3//f/9//3//f/9//n//f797/149Pho2PVv/c/9/+3/8f/9//3/+f/9//3//f/9//3//f/9//3//f/9//3//f/9//3//f/9//3//f/9//3//f/9//3//f/9//3//f/9//3//f/9//3//f/9//3//f/9//3//f/9//3//f/9//3//f/9//3//f/9//3//f/9//3//f/9//3//f/9//3//f/9//3//f/9//3//f/9//3//f/9//3//f/9//3//f/9//3//f/9//3//f/9//3t/bx5fHD66MTo+Pl+/b/97/X/9f/1//n/df/5//3//f/9//3//f/9//3//f/9//3//f/9//n//f/9//3//f/9//3//f/9//3//f/9//3//f/9//3//f/9//3//f/9//3//f/9//3//f/9//3//f/9//3//f/9//3//f/9//3//f/9//3//f/9//3//f/9//3//f/9//3//f/9//3//f/9//3//f/9//n//f/5//3//f/9/vnc/ZzlKuDm6OXxK/Vqeb99z/3f/d/97/nv+f/1//3//f/973nfedz5ffULZMRo6/Va/c/1//X//f/9//n//f/9//3//f/9//3//f/9//3//f/9//3//f/9//3//f/9//3//f/9//3//f/9//3//f/9//3//f/9//3//f/9//3//f/9//3//f/9//3//f/9//3//f/9//3//f/9//3//f/9//3//f/9//3//f/9//3//f/9//3//f/9//3//f/9//3//f/9//3//f/9//3//f/9//3//f/9//3//f/9//3//f/9/v3e+Vns1mzXYOd1av3P/f/9//3//f/9//n//f/9//3//f/9//3//f/9//3//f/9//3//f/9//3//f/9//3//f/9//3//f/9//3//f/9//3//f/9//3//f/9//3//f/9//3//f/9//3//f/9//3//f/9//3//f/9//3//f/9//3//f/9//3//f/9//3//f/9//3//f/9//3//f/9//3//f/9//3//f/9//3//f/9//3//f/9//3/+f/5//3//f39z/2K+Uho+2DX7Ofo5PEJdRn9OflKfUn9Sf07+Qd05mzX7MXw+X1vfb/97/3/+f/1//3//f/9//3//f/9//3//f/9//3//f/9//3//f/9//3//f/9//3//f/9//3//f/9//3//f/9//3//f/9//3//f/9//3//f/9//3//f/9//3//f/9//3//f/9//3//f/9//3//f/9//3//f/9//3//f/9//3//f/9//3//f/9//3//f/9//3//f/9//3//f/9//3//f/9//3//f/9//3//f/9//3//f/9//3//f31rOEZ+Th9j33f+e/9//3//f/9//3//f/9//3//f/9//3//f/9//3//f/9//3//f/9//3//f/9//3//f/9//3//f/9//3//f/9//3//f/9//3//f/9//3//f/9//3//f/9//3//f/9//3//f/9//3//f/9//3//f/9//3//f/9//3//f/9//3//f/9//3//f/9//3//f/9//3//f/9//3//f/9//3//f/9//3//f/9//3//f/9//3/+f/5/3Xv+f/9//3vfe793P2ceY95avlp9Un1OfE6cTpxS3VoeY39vv2//d/97/3v/f/9//3//f/9//3//f/9//3//f/9//3//f/9//3//f/9//3//f/9//3//f/9//3//f/9//3//f/9//3//f/9//3//f/9//3//f/9//3//f/9//3//f/9//3//f/9//3//f/9//3//f/9//3//f/9//3//f/9//3//f/9//3//f/9//3//f/9//3//f/9//3//f/9//3//f/9//3//f/9//3//f/9//3//f/9//3//f/9//3/+e/97/3v+f/t7/Hv+f/9//3//f/9//3//f/9//3//f/9//3//f/9//3//f/9//3//f/9//3//f/9//3//f/9//3//f/9//3//f/9//3//f/9//3//f/9//3//f/9//3//f/9//3//f/9//3//f/9//3//f/9//3//f/9//3//f/9//3//f/9//3//f/9//3//f/9//3//f/9//3//f/9//3//f/9//3//f/9//3//f/9//3//f/9//3/+f/5//X/9f/x//X/9f/1/3Hv9f/1//3//e/9//3v/f/5//Hv7e/1//X/+f/9//3//f/9//3//f/9//3//f/9//3//f/9//3//f/9//3//f/9//3//f/9//3//f/9//3//f/9//3//f/9//3//f/9//3//f/9//3//f/9//3//f/9//3//f/9//3//f/9//3//f/9//3//f/9//3//f/9//3//f/9//3//f/9//3//f/9//3//f/9//3//f/9//3//f/9//3//f/9//3//f/9//3//f/9//3//f/9//3//f/9//3//f/9//X/9f/5//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1//n/9f/9//3//f/9//3//f/9//3//f/9//3//f/9//3//f/9//3//f/9//3//f/9//3//f/9//3//f/9//3//f/9//3//f/9//3//f/9//3//f/9//3//f/9//3//f/9//3//f/9//3//f/9//3//f/9//3//f/9//3//f/9//3//f/9//3//f/9//3//f/9//3//f/9//3//f/9//3//f/9//3//f/9//3//f/9//3//f/9//3//f/9//3//f/9//3//f/9//3/+f/9//3//f/9//3//f/9//3//f/9//3//f/9//3//f/9//3//f/9//3//f/9//3//f/9//3//f/9//3//f/9//3//f/9//3//f/9//3//f/9//3//f/9//3//f/9//3//f/9//3//f/9//3//f/9//3//f/9//3//f/9//3//f/9//3//f/9//3//f/9//3//f/9//3//f/9//3//f/9//3//f/9//3//f/9//3//f/9//3//f/9//3//f/9//3//f/5//X/+f/5//3//f/9//3//f/9//3//f/9//3//f/9//3//f/9//3//f/9//3//f/9//3//f/9//3//f/9//3//f/9//3//f/9//3//f/9//3//f/9//3//f/9//3//f/9//3//f/9//3//f/9//3//f/9//3//f/9//3//f/9//3//f/9//3//f/9//3//f/9//3//f/9//3//f/9//3//f/9//3//f/9//3//f/9//3//f/9//3//f/9//3//f/9//3//f/9//3//f/9//3//f/9//3//f/9//n//f/9//3//f/9//X//f/9//3//f/9//3//f/9//3//f/9//3//f/9//3//f/9//3//f/9//3//f/9//3//f/9//3//f/9//3//f/9//3//f/9//3//f/9//3//f/9//3//f/9//3//f/9//3//f/9//3//f/9//3//f/9//3//f/9//3//f/9//3//f/9//3//f/9//3//f/9//3//f/9//3//f/9//3//f/9//3//f/9//3//f/9//n//f/9//3//f/9//3//f/9//3//f/9//n//f/5//3/+f/9//n//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GcAAABcAAAAAQAAAC0tDUJVJQ1CCgAAAFAAAAAQAAAATAAAAAAAAAAAAAAAAAAAAP//////////bAAAAEUAdgBlAGwAeQBuACAATQBBAG4AYwBoAGUAZwBvACAABgAAAAUAAAAGAAAAAwAAAAUAAAAHAAAAAwAAAAoAAAAHAAAABwAAAAUAAAAHAAAABgAAAAc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C0t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RgXBy+f3t8WPFtMQVv1UCG3+LNQ=</DigestValue>
    </Reference>
    <Reference URI="#idOfficeObject" Type="http://www.w3.org/2000/09/xmldsig#Object">
      <DigestMethod Algorithm="http://www.w3.org/2000/09/xmldsig#sha1"/>
      <DigestValue>W94e6GCcppKjdGOmrcDa4bNOrcc=</DigestValue>
    </Reference>
    <Reference URI="#idSignedProperties" Type="http://uri.etsi.org/01903#SignedProperties">
      <Transforms>
        <Transform Algorithm="http://www.w3.org/TR/2001/REC-xml-c14n-20010315"/>
      </Transforms>
      <DigestMethod Algorithm="http://www.w3.org/2000/09/xmldsig#sha1"/>
      <DigestValue>Zf+7eknzopqg+7IVV8fv6am9BDM=</DigestValue>
    </Reference>
    <Reference URI="#idValidSigLnImg" Type="http://www.w3.org/2000/09/xmldsig#Object">
      <DigestMethod Algorithm="http://www.w3.org/2000/09/xmldsig#sha1"/>
      <DigestValue>8F5NSIk2TKjpXwXiKdH3CSnFRxI=</DigestValue>
    </Reference>
    <Reference URI="#idInvalidSigLnImg" Type="http://www.w3.org/2000/09/xmldsig#Object">
      <DigestMethod Algorithm="http://www.w3.org/2000/09/xmldsig#sha1"/>
      <DigestValue>b8LazEzwB7T1YDsMEnmUg2VlgO0=</DigestValue>
    </Reference>
  </SignedInfo>
  <SignatureValue>OKWCJGRhBLLb574bQWzQDKuo3/eJ5JEpRekSSIAhtt+dEsJqc+AHShlOwHyei0PTiGEDmmMErDd4
33+fTCrabIstyyT1Rs9hAQS5VhY7hXRSFL8+AkMlvq7opfj0B0UOMnTUB9VIlR+s6IgBzss14vW+
sFoyT8LsNEH7ltCiPp8/UX9NNn3kSeeJTitpgD2MNuhZ7/0wjuKVEfbGEn+SWAZ5LJDQ3YzE/k+f
nU3OwslejsFwKz73PJN+rJ5usnzDVNY32DF5a1i3oklRJ/FW8V9ysjF+KY6Hj2YebwfihiSCIw+E
3e9/yei5ZTqD+rqQD0IqcIGrCqBoWaUxZT1k/A==</SignatureValue>
  <KeyInfo>
    <X509Data>
      <X509Certificate>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</X509Certificate>
    </X509Data>
  </KeyInfo>
  <Object xmlns:mdssi="http://schemas.openxmlformats.org/package/2006/digital-signature" Id="idPackageObject">
    <Manifest>
      <Reference URI="/word/media/image70.png?ContentType=image/png">
        <DigestMethod Algorithm="http://www.w3.org/2000/09/xmldsig#sha1"/>
        <DigestValue>4vgl66RqsxtkfIGv1z2YRvl6vP0=</DigestValue>
      </Reference>
      <Reference URI="/word/media/image10.png?ContentType=image/png">
        <DigestMethod Algorithm="http://www.w3.org/2000/09/xmldsig#sha1"/>
        <DigestValue>8bKxToLovExw/STA70rCHP1dNoM=</DigestValue>
      </Reference>
      <Reference URI="/word/media/image11.jpeg?ContentType=image/jpeg">
        <DigestMethod Algorithm="http://www.w3.org/2000/09/xmldsig#sha1"/>
        <DigestValue>W6ZTM6Mv83exQQ5/BTGqXsG2+iw=</DigestValue>
      </Reference>
      <Reference URI="/word/media/image12.jpeg?ContentType=image/jpeg">
        <DigestMethod Algorithm="http://www.w3.org/2000/09/xmldsig#sha1"/>
        <DigestValue>+ztQxvD0Ty/Mv3RAVPpofo1x2zc=</DigestValue>
      </Reference>
      <Reference URI="/word/media/image13.jpeg?ContentType=image/jpeg">
        <DigestMethod Algorithm="http://www.w3.org/2000/09/xmldsig#sha1"/>
        <DigestValue>xKlW2+wGqzto4nXfFHFvJorRE78=</DigestValue>
      </Reference>
      <Reference URI="/word/media/image14.jpeg?ContentType=image/jpeg">
        <DigestMethod Algorithm="http://www.w3.org/2000/09/xmldsig#sha1"/>
        <DigestValue>ugSzh640XHbC/6T+YjxhYui6+IU=</DigestValue>
      </Reference>
      <Reference URI="/word/media/image15.png?ContentType=image/png">
        <DigestMethod Algorithm="http://www.w3.org/2000/09/xmldsig#sha1"/>
        <DigestValue>bBPyyAQNeKrZGgIpkj970gu/PW0=</DigestValue>
      </Reference>
      <Reference URI="/word/media/image16.png?ContentType=image/png">
        <DigestMethod Algorithm="http://www.w3.org/2000/09/xmldsig#sha1"/>
        <DigestValue>1ujp/R1RdF+AEJTUSfgY0xCRc3Y=</DigestValue>
      </Reference>
      <Reference URI="/word/media/image7.png?ContentType=image/png">
        <DigestMethod Algorithm="http://www.w3.org/2000/09/xmldsig#sha1"/>
        <DigestValue>4vgl66RqsxtkfIGv1z2YRvl6vP0=</DigestValue>
      </Reference>
      <Reference URI="/word/media/image20.png?ContentType=image/png">
        <DigestMethod Algorithm="http://www.w3.org/2000/09/xmldsig#sha1"/>
        <DigestValue>OJBBnUv59O2VGvIHCML/zaZbUso=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yAy1OQHTVs7/0tFesJjlcPlaJ2w=</DigestValue>
      </Reference>
      <Reference URI="/word/numbering.xml?ContentType=application/vnd.openxmlformats-officedocument.wordprocessingml.numbering+xml">
        <DigestMethod Algorithm="http://www.w3.org/2000/09/xmldsig#sha1"/>
        <DigestValue>lVK9FQtwzMcpNatQk8giizC89ZI=</DigestValue>
      </Reference>
      <Reference URI="/word/styles.xml?ContentType=application/vnd.openxmlformats-officedocument.wordprocessingml.styles+xml">
        <DigestMethod Algorithm="http://www.w3.org/2000/09/xmldsig#sha1"/>
        <DigestValue>02jZ4Jpy+ZKGLMnVNWmpn/NPhzs=</DigestValue>
      </Reference>
      <Reference URI="/word/fontTable.xml?ContentType=application/vnd.openxmlformats-officedocument.wordprocessingml.fontTable+xml">
        <DigestMethod Algorithm="http://www.w3.org/2000/09/xmldsig#sha1"/>
        <DigestValue>0L+Hl/VWfy1q/gXSdYM5ZD5GR8M=</DigestValue>
      </Reference>
      <Reference URI="/word/settings.xml?ContentType=application/vnd.openxmlformats-officedocument.wordprocessingml.settings+xml">
        <DigestMethod Algorithm="http://www.w3.org/2000/09/xmldsig#sha1"/>
        <DigestValue>xdd7wAgw8/a9ah0WXek5soq8g2Q=</DigestValue>
      </Reference>
      <Reference URI="/word/media/image19.png?ContentType=image/png">
        <DigestMethod Algorithm="http://www.w3.org/2000/09/xmldsig#sha1"/>
        <DigestValue>c8vuSD/u9GgbyPVqEDJgYfYyai4=</DigestValue>
      </Reference>
      <Reference URI="/word/media/image21.png?ContentType=image/png">
        <DigestMethod Algorithm="http://www.w3.org/2000/09/xmldsig#sha1"/>
        <DigestValue>L1VaK1MYv8cdOdBYWyEufgoCNZA=</DigestValue>
      </Reference>
      <Reference URI="/word/media/image60.png?ContentType=image/png">
        <DigestMethod Algorithm="http://www.w3.org/2000/09/xmldsig#sha1"/>
        <DigestValue>fLMmKvuw7cOmhr3r4Qf67egDTb8=</DigestValue>
      </Reference>
      <Reference URI="/word/media/image17.png?ContentType=image/png">
        <DigestMethod Algorithm="http://www.w3.org/2000/09/xmldsig#sha1"/>
        <DigestValue>m82+ZQbs3sgQQmJMg1jiVZslgho=</DigestValue>
      </Reference>
      <Reference URI="/word/media/image8.png?ContentType=image/png">
        <DigestMethod Algorithm="http://www.w3.org/2000/09/xmldsig#sha1"/>
        <DigestValue>+Pe4v1UVw1NTbBF8JKSXsGR+eKo=</DigestValue>
      </Reference>
      <Reference URI="/word/media/image9.png?ContentType=image/png">
        <DigestMethod Algorithm="http://www.w3.org/2000/09/xmldsig#sha1"/>
        <DigestValue>0g9e8ZbOUzXFSAcX6joD4Iknqpg=</DigestValue>
      </Reference>
      <Reference URI="/word/header1.xml?ContentType=application/vnd.openxmlformats-officedocument.wordprocessingml.header+xml">
        <DigestMethod Algorithm="http://www.w3.org/2000/09/xmldsig#sha1"/>
        <DigestValue>aMCspk8Co9ovVbxzJ0gkoMPjk+I=</DigestValue>
      </Reference>
      <Reference URI="/word/footer2.xml?ContentType=application/vnd.openxmlformats-officedocument.wordprocessingml.footer+xml">
        <DigestMethod Algorithm="http://www.w3.org/2000/09/xmldsig#sha1"/>
        <DigestValue>KiY1MiBlbiyVMN8ksvq/FiSzgkA=</DigestValue>
      </Reference>
      <Reference URI="/word/footer1.xml?ContentType=application/vnd.openxmlformats-officedocument.wordprocessingml.footer+xml">
        <DigestMethod Algorithm="http://www.w3.org/2000/09/xmldsig#sha1"/>
        <DigestValue>svao2FA4sHOZZQwEusG22ePWxnc=</DigestValue>
      </Reference>
      <Reference URI="/word/document.xml?ContentType=application/vnd.openxmlformats-officedocument.wordprocessingml.document.main+xml">
        <DigestMethod Algorithm="http://www.w3.org/2000/09/xmldsig#sha1"/>
        <DigestValue>fzh8CXRW9ASh6//zT/M0/MdSqdk=</DigestValue>
      </Reference>
      <Reference URI="/word/endnotes.xml?ContentType=application/vnd.openxmlformats-officedocument.wordprocessingml.endnotes+xml">
        <DigestMethod Algorithm="http://www.w3.org/2000/09/xmldsig#sha1"/>
        <DigestValue>Op2NAJpLH22BXvsOr7Er23g4HV0=</DigestValue>
      </Reference>
      <Reference URI="/word/footnotes.xml?ContentType=application/vnd.openxmlformats-officedocument.wordprocessingml.footnotes+xml">
        <DigestMethod Algorithm="http://www.w3.org/2000/09/xmldsig#sha1"/>
        <DigestValue>RutQ98GJwirSpiwiKntRSKhAUnI=</DigestValue>
      </Reference>
      <Reference URI="/word/media/image18.png?ContentType=image/png">
        <DigestMethod Algorithm="http://www.w3.org/2000/09/xmldsig#sha1"/>
        <DigestValue>9BZomZ1y8ixvOJ6Kynl+FECJ6oI=</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1f4Hrv/r0guxwQC7tE8X4h4Ikx8=</DigestValue>
      </Reference>
      <Reference URI="/word/media/image2.emf?ContentType=image/x-emf">
        <DigestMethod Algorithm="http://www.w3.org/2000/09/xmldsig#sha1"/>
        <DigestValue>uc8rg5xmqsjjWKoyxgmJddxIsH4=</DigestValue>
      </Reference>
      <Reference URI="/word/media/image5.png?ContentType=image/png">
        <DigestMethod Algorithm="http://www.w3.org/2000/09/xmldsig#sha1"/>
        <DigestValue>GYqRHYXSrx+trMTVH9aigb6XU3k=</DigestValue>
      </Reference>
      <Reference URI="/word/media/image6.png?ContentType=image/png">
        <DigestMethod Algorithm="http://www.w3.org/2000/09/xmldsig#sha1"/>
        <DigestValue>fLMmKvuw7cOmhr3r4Qf67egDTb8=</DigestValue>
      </Reference>
      <Reference URI="/word/media/image3.emf?ContentType=image/x-emf">
        <DigestMethod Algorithm="http://www.w3.org/2000/09/xmldsig#sha1"/>
        <DigestValue>YJSG4hilfTy22KtYRIYaLEqjEOg=</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afO3YzEkYluasdoCGXGIUWqJPGw=</DigestValue>
      </Reference>
    </Manifest>
    <SignatureProperties>
      <SignatureProperty Id="idSignatureTime" Target="#idPackageSignature">
        <mdssi:SignatureTime>
          <mdssi:Format>YYYY-MM-DDThh:mm:ssTZD</mdssi:Format>
          <mdssi:Value>2016-03-30T14:12:32Z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2016-03-30T14:12:32Z</xd:SigningTime>
          <xd:SigningCertificate>
            <xd:Cert>
              <xd:CertDigest>
                <DigestMethod Algorithm="http://www.w3.org/2000/09/xmldsig#sha1"/>
                <DigestValue>WAmlYoavgu0RsCctjwvoWk47OD4=</DigestValue>
              </xd:CertDigest>
              <xd:IssuerSerial>
                <X509IssuerName>E=e-sign@e-sign.cl, CN=E-Sign Firma Electronica Avanzada para Estado de Chile CA, OU=Class 2 Managed PKI Individual Subscriber CA, OU=Symantec Trust Network, O=E-Sign S.A., C=CL</X509IssuerName>
                <X509SerialNumber>132755603099571385926142153295541785357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rM8A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FxdJGswAA7IXF2A5l1dAQAAAIhQXwVDc+l3IxOgUWca2j3///9/AAAAAGhQXwU4azAAgJSuUCQNsVB4azAAAAAAAAAAAABQazAAKV7IdWhQXwUOXMh14FvIdXhrMABkAQAAAAAAAAAAAACNYoh1jWKIdWA3QwAACAAAAAIAAAAAAACgazAAImqIdQAAAAAAAAAA0GwwAAYAAADEbDAABgAAAAAAAAAAAAAAxGwwANhrMADu6od1AAAAAAACAAAAADAABgAAAMRsMAAGAAAATBKJdQAAAAAAAAAAxGwwAAYAAADAZGkCBGwwAJUuh3UAAAAAAAIAAMRsMAAGAAAAZHYACAAAAAAlAAAADAAAAAMAAAAYAAAADAAAAAAAAAISAAAADAAAAAEAAAAWAAAADAAAAAgAAABUAAAAVAAAAAwAAAA6AAAAIAAAAF0AAAABAAAAWyQNQlUl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WyQNQlUl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</Object>
  <Object Id="idInvalidSigLnImg">AQAAAGwAAAAAAAAAAAAAAD8BAACfAAAAAAAAAAAAAAAcLAAADhYAACBFTUYAAAEA4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xiALyqMAAAjGIAkFJSXQDhQwAARWsAAQAAAAAEAABoqDAArlJSXQHbUwh2qTAAAAQAAAEAAAgAAAAAwKcwAFz7MABc+zAAHKgwAIABzXUOXMh14FvIdRyoMABkAQAAAAAAAAAAAACNYoh1jWKIdVg2QwAACAAAAAIAAAAAAABEqDAAImqIdQAAAAAAAAAAdqkwAAcAAABoqTAABwAAAAAAAAAAAAAAaKkwAHyoMADu6od1AAAAAAACAAAAADAABwAAAGipMAAHAAAATBKJdQAAAAAAAAAAaKkwAAcAAADAZGkCqKgwAJUuh3UAAAAAAAIAAGipMA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U30CgPj//wAAAAAAAAAAAAAAAAAAAAAQU30CgPj//zqXAAAAAD4ABAAAAPAWHACAFhwAvEJDAKiqMAA7k0Jd8BYcAAAfPgBklHxdAAAAAIAWHAC8QkMAQH1mAmSUfF0AAAAAgBUcAMBkaQIAQn4EzKowANKTfF3I/3AA/AEAAAirMACWk3xd/AEAAAAAAACNYoh1jWKIdfwBAAAACAAAAAIAAAAAAAAgqzAAImqIdQAAAAAAAAAAUqwwAAcAAABErDAABwAAAAAAAAAAAAAARKwwAFirMADu6od1AAAAAAACAAAAADAABwAAAESsMAAHAAAATBKJdQAAAAAAAAAARKwwAAcAAADAZGkChKswAJUuh3UAAAAAAAIAAESsMA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XF0kazAADshcXYDmXV0BAAAAiFBfBUNz6XcjE6BRZxraPf///38AAAAAaFBfBThrMACAlK5QJA2xUHhrMAAAAAAAAAAAAFBrMAApXsh1aFBfBQ5cyHXgW8h1eGswAGQBAAAAAAAAAAAAAI1iiHWNYoh1YDdDAAAIAAAAAgAAAAAAAKBrMAAiaoh1AAAAAAAAAADQbDAABgAAAMRsMAAGAAAAAAAAAAAAAADEbDAA2GswAO7qh3UAAAAAAAIAAAAAMAAGAAAAxGwwAAYAAABMEol1AAAAAAAAAADEbDAABgAAAMBkaQIEbDAAlS6HdQAAAAAAAgAAxGww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DMCoPj///IBAAAAAAAA/BvhA4D4//8IAFh++/b//wAAAAAAAAAA4BvhA4D4/////wAAAADsdwAAAAAIcTAAjHAwAF+o6HfIFHoAiNNDA8wAAACOGyHeIgCKAQgAAAAAAAAAAAAAANeo6HdPAFwANAAwAAIAAAAAAAAANwAxAC4AZQAAAAAACAAAAAAAAADMAAAACAAKAOSo6HcscTAAAAAAAEMAOgBcAFUAcwBlAHIAcwAAAGIAbwByAGkAcwAuAGMAZQByAGQAYQBcAEEAcABwAEQAYQB0AGEAXABMAG8AYwBhAGwAXABNAGkAYwByAG8AAABvAGYAdABcAFcAaQBuAGQAbwB3AHMAXABUAGUAbQBwAG8AcgBhAHIAeQAgAEkAbgB0AGUAcgAobzAALzDJdW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BbJA1CVSU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EF6nTqrRFLXnyKRdhsJeRZU2IhMzcVkfApT2tdrPM00=</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11YgaFPWm5UrLro622CmOvHwQGsexWn/e0VjX9egSxo=</DigestValue>
    </Reference>
    <Reference Type="http://www.w3.org/2000/09/xmldsig#Object" URI="#idValidSigLnImg">
      <DigestMethod Algorithm="http://www.w3.org/2001/04/xmlenc#sha256"/>
      <DigestValue>5XrlLv4Q8DQgJGI6SrvQXBN/fnVLv0WE9FuutUG1jhE=</DigestValue>
    </Reference>
    <Reference Type="http://www.w3.org/2000/09/xmldsig#Object" URI="#idInvalidSigLnImg">
      <DigestMethod Algorithm="http://www.w3.org/2001/04/xmlenc#sha256"/>
      <DigestValue>64y1bx5hfLOoGRC7iAHDukhOFpho0LjxzyecTyX0dNY=</DigestValue>
    </Reference>
  </SignedInfo>
  <SignatureValue>y9BvKJyInqa7RCZuiRLs0ET669BdY2MWGfh2f/cCJbnII2CVYKcnMVg4NUGtvRJcIqVf5AVFkXn+
2MnGyUMG4Mc5hJ+hdNClcNApD3ydPT8bqur5t+ciIrr4xv0ieal/RBQD7sJ53g6bqqUmh8FzpFuM
slOhDhTsrpA/XkXV9Qo0ftLZypGmPQDnAJHIcokrXbkO8cSztwRu1oaZIrQEoKClJLMGjqMAYZEP
SvPX0I2+pIv4VOGk/1R9z82zSJiNAEI5GOvIk+wBof7eW226xtuGIVMULANWkfVnWqdOJ3RGItFv
tjVo84XhHbmzSYeP7HfFTVP5F8Me9eQeHhuQcQ==</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Transform>
          <Transform Algorithm="http://www.w3.org/TR/2001/REC-xml-c14n-20010315"/>
        </Transforms>
        <DigestMethod Algorithm="http://www.w3.org/2001/04/xmlenc#sha256"/>
        <DigestValue>bv8Q55k8kZf12SnYLRoKRs4PvTrBBy9D6yCfa14a2W0=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NBsaZsbtp3vuHLXtJXqc1F+eHxNXbLovKRwo/rHiq5c=</DigestValue>
      </Reference>
      <Reference URI="/word/endnotes.xml?ContentType=application/vnd.openxmlformats-officedocument.wordprocessingml.endnotes+xml">
        <DigestMethod Algorithm="http://www.w3.org/2001/04/xmlenc#sha256"/>
        <DigestValue>3zQefAETzFmSFvUn+YNSl+/Zw1r01o9aAg3vqWkW9Cg=</DigestValue>
      </Reference>
      <Reference URI="/word/fontTable.xml?ContentType=application/vnd.openxmlformats-officedocument.wordprocessingml.fontTable+xml">
        <DigestMethod Algorithm="http://www.w3.org/2001/04/xmlenc#sha256"/>
        <DigestValue>oqaexFcEd3JN053lWPR5LicsiPICq0abn/ttmUmCTbY=</DigestValue>
      </Reference>
      <Reference URI="/word/footer1.xml?ContentType=application/vnd.openxmlformats-officedocument.wordprocessingml.footer+xml">
        <DigestMethod Algorithm="http://www.w3.org/2001/04/xmlenc#sha256"/>
        <DigestValue>fe7tdNttAA18LVPuZfXKxAeQmVlVaDUKP3IEVnrjoS0=</DigestValue>
      </Reference>
      <Reference URI="/word/footer2.xml?ContentType=application/vnd.openxmlformats-officedocument.wordprocessingml.footer+xml">
        <DigestMethod Algorithm="http://www.w3.org/2001/04/xmlenc#sha256"/>
        <DigestValue>q/VUsD8bPqyR77SEncrnIKrq83ab4MTs9V4FZ+vvufE=</DigestValue>
      </Reference>
      <Reference URI="/word/footnotes.xml?ContentType=application/vnd.openxmlformats-officedocument.wordprocessingml.footnotes+xml">
        <DigestMethod Algorithm="http://www.w3.org/2001/04/xmlenc#sha256"/>
        <DigestValue>8vSuA75ExtKtfRES/17VjuxLKt7VsU2SHyDvLk4GZVY=</DigestValue>
      </Reference>
      <Reference URI="/word/header1.xml?ContentType=application/vnd.openxmlformats-officedocument.wordprocessingml.header+xml">
        <DigestMethod Algorithm="http://www.w3.org/2001/04/xmlenc#sha256"/>
        <DigestValue>zGve3rLoBPvZNKjq6vF13WvAJ09RaT8UYbtgS/XN1z8=</DigestValue>
      </Reference>
      <Reference URI="/word/media/image1.emf?ContentType=image/x-emf">
        <DigestMethod Algorithm="http://www.w3.org/2001/04/xmlenc#sha256"/>
        <DigestValue>xuZi+OOCNHO9Ecb/S6RSPfH0kZS9AfFsSUFvGFgg9OA=</DigestValue>
      </Reference>
      <Reference URI="/word/media/image10.png?ContentType=image/png">
        <DigestMethod Algorithm="http://www.w3.org/2001/04/xmlenc#sha256"/>
        <DigestValue>7DeGM7PIrJFM6DAKNFr015WAaib3o7wsLKCDSGEMRls=</DigestValue>
      </Reference>
      <Reference URI="/word/media/image11.jpeg?ContentType=image/jpeg">
        <DigestMethod Algorithm="http://www.w3.org/2001/04/xmlenc#sha256"/>
        <DigestValue>EQ1Ftyh/josJeAYezao1wSyom7uPvSBrKVsmMLbPaiU=</DigestValue>
      </Reference>
      <Reference URI="/word/media/image12.jpeg?ContentType=image/jpeg">
        <DigestMethod Algorithm="http://www.w3.org/2001/04/xmlenc#sha256"/>
        <DigestValue>JKRIW4OtPaYDvLQuQwHSmfblf9W7Lrjlu3zzdmEb9ZM=</DigestValue>
      </Reference>
      <Reference URI="/word/media/image13.jpeg?ContentType=image/jpeg">
        <DigestMethod Algorithm="http://www.w3.org/2001/04/xmlenc#sha256"/>
        <DigestValue>XUsTYbK2g8OpMBeTiEj1Osx4jyKBUK5AmQv1dPAvKdU=</DigestValue>
      </Reference>
      <Reference URI="/word/media/image14.jpeg?ContentType=image/jpeg">
        <DigestMethod Algorithm="http://www.w3.org/2001/04/xmlenc#sha256"/>
        <DigestValue>qXZoMtTTg+90PeD9Gh1OvOZ/OwsPv3r/FFqMxgrtnR8=</DigestValue>
      </Reference>
      <Reference URI="/word/media/image15.png?ContentType=image/png">
        <DigestMethod Algorithm="http://www.w3.org/2001/04/xmlenc#sha256"/>
        <DigestValue>izW9G3kIfnOnUgu/WYFd7JooXyVNWlrqvPwa8EGdkRw=</DigestValue>
      </Reference>
      <Reference URI="/word/media/image16.png?ContentType=image/png">
        <DigestMethod Algorithm="http://www.w3.org/2001/04/xmlenc#sha256"/>
        <DigestValue>pyTWtO7hCOTjpS32HtU671N8AN1HClUJ7l31lWHY/HA=</DigestValue>
      </Reference>
      <Reference URI="/word/media/image17.png?ContentType=image/png">
        <DigestMethod Algorithm="http://www.w3.org/2001/04/xmlenc#sha256"/>
        <DigestValue>ANKrxWn6y7DGWz6TCx5a6kaOY73YVygPTHbv711u+jk=</DigestValue>
      </Reference>
      <Reference URI="/word/media/image18.png?ContentType=image/png">
        <DigestMethod Algorithm="http://www.w3.org/2001/04/xmlenc#sha256"/>
        <DigestValue>rkzKEzSz0MCvEp7iYj3BCnHMQJ5KBg3uUOT9cnQfk1E=</DigestValue>
      </Reference>
      <Reference URI="/word/media/image19.png?ContentType=image/png">
        <DigestMethod Algorithm="http://www.w3.org/2001/04/xmlenc#sha256"/>
        <DigestValue>11kicpqFKDHC/9WkdUXiWtNbs04a5CabPwaoalrJX48=</DigestValue>
      </Reference>
      <Reference URI="/word/media/image2.emf?ContentType=image/x-emf">
        <DigestMethod Algorithm="http://www.w3.org/2001/04/xmlenc#sha256"/>
        <DigestValue>CxCgmJjaiA8rwuR/6/Rq07FRTuJ3uJiF48RuhhkKtIg=</DigestValue>
      </Reference>
      <Reference URI="/word/media/image20.png?ContentType=image/png">
        <DigestMethod Algorithm="http://www.w3.org/2001/04/xmlenc#sha256"/>
        <DigestValue>2fV4kjkPrgqbDpwIxbmKmALJR5gT8uTq+MvRWE6bPkk=</DigestValue>
      </Reference>
      <Reference URI="/word/media/image21.png?ContentType=image/png">
        <DigestMethod Algorithm="http://www.w3.org/2001/04/xmlenc#sha256"/>
        <DigestValue>S8+ZpCiEbFVuTse88uszOJZOJ2CjPoxK0LYrOXrmnZg=</DigestValue>
      </Reference>
      <Reference URI="/word/media/image3.emf?ContentType=image/x-emf">
        <DigestMethod Algorithm="http://www.w3.org/2001/04/xmlenc#sha256"/>
        <DigestValue>hf+8uim7+h/2VGRYrCRW1EUzSdeZBYAgC1Pf0YJcdQ4=</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aJSMBtoMY9WNdVRkuUBC5d096GnZTv1ybTTRToqePLE=</DigestValue>
      </Reference>
      <Reference URI="/word/media/image6.png?ContentType=image/png">
        <DigestMethod Algorithm="http://www.w3.org/2001/04/xmlenc#sha256"/>
        <DigestValue>FHJ/VC27chApqfHST2poACk6g7Z9Ty/HKQczyzXqYKw=</DigestValue>
      </Reference>
      <Reference URI="/word/media/image60.png?ContentType=image/png">
        <DigestMethod Algorithm="http://www.w3.org/2001/04/xmlenc#sha256"/>
        <DigestValue>FHJ/VC27chApqfHST2poACk6g7Z9Ty/HKQczyzXqYKw=</DigestValue>
      </Reference>
      <Reference URI="/word/media/image7.png?ContentType=image/png">
        <DigestMethod Algorithm="http://www.w3.org/2001/04/xmlenc#sha256"/>
        <DigestValue>AAOUf1claQDiTuwKN22elO2salQgkXE8wvHQZZp5wb4=</DigestValue>
      </Reference>
      <Reference URI="/word/media/image70.png?ContentType=image/png">
        <DigestMethod Algorithm="http://www.w3.org/2001/04/xmlenc#sha256"/>
        <DigestValue>AAOUf1claQDiTuwKN22elO2salQgkXE8wvHQZZp5wb4=</DigestValue>
      </Reference>
      <Reference URI="/word/media/image8.png?ContentType=image/png">
        <DigestMethod Algorithm="http://www.w3.org/2001/04/xmlenc#sha256"/>
        <DigestValue>XF+RUDYKuhmpLBenZmytRxw9U/hy/YHw4/iz2dquDkg=</DigestValue>
      </Reference>
      <Reference URI="/word/media/image9.png?ContentType=image/png">
        <DigestMethod Algorithm="http://www.w3.org/2001/04/xmlenc#sha256"/>
        <DigestValue>mo1xYB0q8nBr1G1jRoabXJspAwJ7kCngd8PlhwETUEk=</DigestValue>
      </Reference>
      <Reference URI="/word/numbering.xml?ContentType=application/vnd.openxmlformats-officedocument.wordprocessingml.numbering+xml">
        <DigestMethod Algorithm="http://www.w3.org/2001/04/xmlenc#sha256"/>
        <DigestValue>BKSpqbnK9BSO2VvsrqiB13Upra8iVXepYPQjID6X//Q=</DigestValue>
      </Reference>
      <Reference URI="/word/settings.xml?ContentType=application/vnd.openxmlformats-officedocument.wordprocessingml.settings+xml">
        <DigestMethod Algorithm="http://www.w3.org/2001/04/xmlenc#sha256"/>
        <DigestValue>oxTywAPIKAV110HhSMyFsqVSH1OEh41z/Gz9e6tDSuw=</DigestValue>
      </Reference>
      <Reference URI="/word/styles.xml?ContentType=application/vnd.openxmlformats-officedocument.wordprocessingml.styles+xml">
        <DigestMethod Algorithm="http://www.w3.org/2001/04/xmlenc#sha256"/>
        <DigestValue>hgdS/OiKUCUIwQORGLNwnK9iXAL4vLH2lkrTkn850XU=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Mk7iXqMpp+M+ZkEa65sJ5NXvDizEj0L+ebyqsty6UJ4=</DigestValue>
      </Reference>
    </Manifest>
    <SignatureProperties>
      <SignatureProperty Id="idSignatureTime" Target="#idPackageSignature">
        <mdssi:SignatureTime xmlns:mdssi="http://schemas.openxmlformats.org/package/2006/digital-signature">
          <mdssi:Format>YYYY-MM-DDThh:mm:ssTZD</mdssi:Format>
          <mdssi:Value>2016-03-30T14:57:29Z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2016-03-30T14:57:29Z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4ml4TAAAAACjQ7RMDAAAAjATgZNAUTRMAAAAAKNDtE5UeqWQDAAAAnB6pZAEAAAC4hNYTCILfZMBapmSQPTEAgAGxdQ5crHXgW6x1kD0xAGQBAACNYsV1jWLFdeDwcwgACAAAAAIAAAAAAACwPTEAImrFdQAAAAAAAAAA5D4xAAYAAADYPjEABgAAAAAAAAAAAAAA2D4xAOg9MQDu6sR1AAAAAAACAAAAADEABgAAANg+MQAGAAAATBLGdQAAAAAAAAAA2D4xAAYAAAAAAAAAFD4xAJUuxHUAAAAAAAIAANg+M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gWA+P//CABYfvv2//8AAAAAAAAAAOA7/gWA+P////8AAAAAAACYShoTGQAAAInWo4Li4LZkIKALBuD6XxCYShoTVR4hrCIAigEgcDEA9G8xAIAWTRMgDQSEuHIxALHhtmQgDQSEAAAAACCgCwbYLuwFpHExANCx32TKShoTAAAAANCx32QgDQAAmEoaExkAAAAAAAAACAAAAJhKGhMAAAAAAAAAAChwMQBkzqhkIAAAAP////8AAAAAAAAAABEAAAAAAAAAMAAAAAEAAAABAAAADQAAAA0AAAAQAAAAAAAAAAAACwbYLuwFABsBAAAAAADlCQoy6HAxAOhwMQB6sbZkAAAAAAAAAABQJn4TAAAAAAEAAAAAAAAAqHAxAC8wr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zdlvLGndYiAJmKCwCZv//AAAAAJl1floAAKzUMQAHAAAAAAAAACCHbAAA1DEAUPOadQAAAAAAAENoYXJVcHBlclcAjWoAUI5qAKCLRAjglWoAWNQxAIABsXUOXKx14FusdVjUMQBkAQAAjWLFdY1ixXVIJwEGAAgAAAACAAAAAAAAeNQxACJqxXUAAAAAAAAAALLVMQAJAAAAoNUxAAkAAAAAAAAAAAAAAKDVMQCw1DEA7urEdQAAAAAAAgAAAAAxAAkAAACg1TEACQAAAEwSxnUAAAAAAAAAAKDVMQAJAAAAAAAAANzUMQCVLsR1AAAAAAACAACg1TE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Dv+BYD4//8IAFh++/b//wAAAAAAAAAA4Dv+BYD4/////wAAAAAxAAEAAQCCAO5A////////////////AAAAAAAAAAA4rDEAAgAAAAAAAAAYAAAAvKwxADSsMQA/L5hkAABqAAAAAAAQAAAARKwxAP0umGQQAAAAcHvcDVCsMQC8LphkEAAAAGCsMQBuLphkjWLFdY1ixXVwrDEAAAgAAAACAAAAAAAAnKwxACJqxXUAAAAAAAAAANKtMQAHAAAAxK0xAAcAAAAAAAAAAAAAAMStMQDUrDEA7urEdQAAAAAAAgAAAAAxAAcAAADErTEABwAAAEwSxnUAAAAAAAAAAMStMQAHAAAAAAAAAACtMQCVLsR1AAAAAAACAADErT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4ml4TAAAAACjQ7RMDAAAAjATgZNAUTRMAAAAAKNDtE5UeqWQDAAAAnB6pZAEAAAC4hNYTCILfZMBapmSQPTEAgAGxdQ5crHXgW6x1kD0xAGQBAACNYsV1jWLFdeDwcwgACAAAAAIAAAAAAACwPTEAImrFdQAAAAAAAAAA5D4xAAYAAADYPjEABgAAAAAAAAAAAAAA2D4xAOg9MQDu6sR1AAAAAAACAAAAADEABgAAANg+MQAGAAAATBLGdQAAAAAAAAAA2D4xAAYAAAAAAAAAFD4xAJUuxHUAAAAAAAIAANg+M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gWA+P//CABYfvv2//8AAAAAAAAAAOA7/gWA+P////8AAAAACwYQotwf/p2sdW+JB2WZCAFEAAAAAOD6XxCMcTEA/CEhlSIAigFJjAdlTHAxAAAAAAAgoAsGjHExACSIgBKUcDEA2YsHZVMAZQBnAG8AZQAgAFUASQAAAAAA9YsHZWRxMQDhAAAADHAxAEvkt2SYf0MI4QAAAAEAAAAuotwfAAAxAOrjt2QEAAAABQAAAAAAAAAAAAAAAAAAAC6i3B8YcjEAJYsHZWDnBAYEAAAAIKALBgAAAABJiwdlAAAAAAAAZQBnAG8AZQAgAFUASQAAAAoy6HAxAOhwMQDhAAAAhHAxAAAAAAAQotwfAAAAAAEAAAAAAAAAqHAxAC8wr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36A2E66B-80BA-413A-BA7D-4D4FB97667C7}">
  <ds:schemaRefs>
    <ds:schemaRef ds:uri="http://schemas.openxmlformats.org/officeDocument/2006/bibliography"/>
  </ds:schemaRefs>
</ds:datastoreItem>
</file>

<file path=customXml/itemProps11.xml><?xml version="1.0" encoding="utf-8"?>
<ds:datastoreItem xmlns:ds="http://schemas.openxmlformats.org/officeDocument/2006/customXml" ds:itemID="{469EF36D-1F9C-4524-9C88-74AD5B0BBEA1}">
  <ds:schemaRefs>
    <ds:schemaRef ds:uri="http://schemas.openxmlformats.org/officeDocument/2006/bibliography"/>
  </ds:schemaRefs>
</ds:datastoreItem>
</file>

<file path=customXml/itemProps12.xml><?xml version="1.0" encoding="utf-8"?>
<ds:datastoreItem xmlns:ds="http://schemas.openxmlformats.org/officeDocument/2006/customXml" ds:itemID="{27209E25-1380-43A3-AE8D-194CAC17AE7A}">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32FBBE-443F-404F-A24E-40CEAA106F31}">
  <ds:schemaRefs>
    <ds:schemaRef ds:uri="http://schemas.openxmlformats.org/officeDocument/2006/bibliography"/>
  </ds:schemaRefs>
</ds:datastoreItem>
</file>

<file path=customXml/itemProps5.xml><?xml version="1.0" encoding="utf-8"?>
<ds:datastoreItem xmlns:ds="http://schemas.openxmlformats.org/officeDocument/2006/customXml" ds:itemID="{E1B23F65-20CF-4FAE-9315-BA634658BD62}">
  <ds:schemaRefs>
    <ds:schemaRef ds:uri="http://schemas.openxmlformats.org/officeDocument/2006/bibliography"/>
  </ds:schemaRefs>
</ds:datastoreItem>
</file>

<file path=customXml/itemProps6.xml><?xml version="1.0" encoding="utf-8"?>
<ds:datastoreItem xmlns:ds="http://schemas.openxmlformats.org/officeDocument/2006/customXml" ds:itemID="{8884FD56-7AF0-4E98-AAED-BCCD99E55754}">
  <ds:schemaRefs>
    <ds:schemaRef ds:uri="http://schemas.openxmlformats.org/officeDocument/2006/bibliography"/>
  </ds:schemaRefs>
</ds:datastoreItem>
</file>

<file path=customXml/itemProps7.xml><?xml version="1.0" encoding="utf-8"?>
<ds:datastoreItem xmlns:ds="http://schemas.openxmlformats.org/officeDocument/2006/customXml" ds:itemID="{7669196B-067B-42AD-A9A0-97086098D0EB}">
  <ds:schemaRefs>
    <ds:schemaRef ds:uri="http://schemas.openxmlformats.org/officeDocument/2006/bibliography"/>
  </ds:schemaRefs>
</ds:datastoreItem>
</file>

<file path=customXml/itemProps8.xml><?xml version="1.0" encoding="utf-8"?>
<ds:datastoreItem xmlns:ds="http://schemas.openxmlformats.org/officeDocument/2006/customXml" ds:itemID="{273C75A7-7761-4276-A95F-B3FC4D571582}">
  <ds:schemaRefs>
    <ds:schemaRef ds:uri="http://schemas.openxmlformats.org/officeDocument/2006/bibliography"/>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9310</Words>
  <Characters>51210</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60400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Evelyn  Manchego Muñoz</cp:lastModifiedBy>
  <cp:revision>2</cp:revision>
  <cp:lastPrinted>2016-03-18T19:53:00Z</cp:lastPrinted>
  <dcterms:created xsi:type="dcterms:W3CDTF">2016-03-30T14:04:00Z</dcterms:created>
  <dcterms:modified xsi:type="dcterms:W3CDTF">2016-03-30T14:05:00Z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