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70F8B00A" w:rsidR="001A53C1" w:rsidRDefault="001E352A" w:rsidP="00BE4BAE">
      <w:pPr>
        <w:jc w:val="center"/>
        <w:rPr>
          <w:rFonts w:asciiTheme="minorHAnsi" w:hAnsiTheme="minorHAnsi" w:cstheme="minorHAnsi"/>
          <w:b/>
        </w:rPr>
      </w:pPr>
      <w:r>
        <w:rPr>
          <w:rFonts w:asciiTheme="minorHAnsi" w:hAnsiTheme="minorHAnsi" w:cstheme="minorHAnsi"/>
          <w:b/>
        </w:rPr>
        <w:t>DFZ-2016</w:t>
      </w:r>
      <w:bookmarkStart w:id="0" w:name="_GoBack"/>
      <w:bookmarkEnd w:id="0"/>
      <w:r w:rsidR="00B2784B" w:rsidRPr="00B2784B">
        <w:rPr>
          <w:rFonts w:asciiTheme="minorHAnsi" w:hAnsiTheme="minorHAnsi" w:cstheme="minorHAnsi"/>
          <w:b/>
        </w:rPr>
        <w:t>-</w:t>
      </w:r>
      <w:r w:rsidRPr="001E352A">
        <w:rPr>
          <w:rFonts w:asciiTheme="minorHAnsi" w:hAnsiTheme="minorHAnsi" w:cstheme="minorHAnsi"/>
          <w:b/>
        </w:rPr>
        <w:t>876</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0E9CE103" w:rsidR="006C528F" w:rsidRPr="001A53C1" w:rsidRDefault="002878D7" w:rsidP="000675ED">
            <w:pPr>
              <w:spacing w:line="276" w:lineRule="auto"/>
              <w:jc w:val="center"/>
              <w:rPr>
                <w:rFonts w:asciiTheme="minorHAnsi" w:hAnsiTheme="minorHAnsi" w:cstheme="minorHAnsi"/>
              </w:rPr>
            </w:pPr>
            <w:r>
              <w:rPr>
                <w:rFonts w:asciiTheme="minorHAnsi" w:hAnsiTheme="minorHAnsi" w:cstheme="minorHAnsi"/>
              </w:rPr>
              <w:t>09-0</w:t>
            </w:r>
            <w:r w:rsidR="00994D07">
              <w:rPr>
                <w:rFonts w:asciiTheme="minorHAnsi" w:hAnsiTheme="minorHAnsi" w:cstheme="minorHAnsi"/>
              </w:rPr>
              <w:t>2</w:t>
            </w:r>
            <w:r w:rsidR="000108CC" w:rsidRPr="000108CC">
              <w:rPr>
                <w:rFonts w:asciiTheme="minorHAnsi" w:hAnsiTheme="minorHAnsi" w:cstheme="minorHAnsi"/>
              </w:rPr>
              <w:t>-</w:t>
            </w:r>
            <w:r>
              <w:rPr>
                <w:rFonts w:asciiTheme="minorHAnsi" w:hAnsiTheme="minorHAnsi" w:cstheme="minorHAnsi"/>
              </w:rPr>
              <w:t>2016</w:t>
            </w:r>
          </w:p>
        </w:tc>
        <w:tc>
          <w:tcPr>
            <w:tcW w:w="2004" w:type="pct"/>
            <w:vAlign w:val="center"/>
          </w:tcPr>
          <w:p w14:paraId="36CDD97F" w14:textId="7074D463" w:rsidR="009E1EAD" w:rsidRPr="003A391F" w:rsidRDefault="002878D7" w:rsidP="00C91D41">
            <w:pPr>
              <w:spacing w:line="276" w:lineRule="auto"/>
              <w:jc w:val="center"/>
              <w:rPr>
                <w:rFonts w:asciiTheme="minorHAnsi" w:hAnsiTheme="minorHAnsi" w:cstheme="minorHAnsi"/>
                <w:lang w:val="es-CL"/>
              </w:rPr>
            </w:pPr>
            <w:r>
              <w:rPr>
                <w:rFonts w:asciiTheme="minorHAnsi" w:hAnsiTheme="minorHAnsi" w:cstheme="minorHAnsi"/>
                <w:lang w:val="es-CL"/>
              </w:rPr>
              <w:t>Club Recrear</w:t>
            </w:r>
          </w:p>
        </w:tc>
        <w:tc>
          <w:tcPr>
            <w:tcW w:w="1774" w:type="pct"/>
            <w:vAlign w:val="center"/>
          </w:tcPr>
          <w:p w14:paraId="121DBB2D" w14:textId="61AAFB85" w:rsidR="009E1EAD" w:rsidRPr="001A53C1" w:rsidRDefault="002878D7" w:rsidP="00D80535">
            <w:pPr>
              <w:spacing w:line="276" w:lineRule="auto"/>
              <w:jc w:val="center"/>
              <w:rPr>
                <w:rFonts w:asciiTheme="minorHAnsi" w:hAnsiTheme="minorHAnsi" w:cstheme="minorHAnsi"/>
              </w:rPr>
            </w:pPr>
            <w:r>
              <w:rPr>
                <w:rFonts w:ascii="Calibri" w:hAnsi="Calibri" w:cs="Calibri"/>
              </w:rPr>
              <w:t>Canchas de Fútbol</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1FF43485" w:rsidR="00423107" w:rsidRPr="001A53C1" w:rsidRDefault="000108CC" w:rsidP="002878D7">
            <w:pPr>
              <w:spacing w:line="276" w:lineRule="auto"/>
              <w:jc w:val="center"/>
              <w:rPr>
                <w:rFonts w:asciiTheme="minorHAnsi" w:hAnsiTheme="minorHAnsi" w:cstheme="minorHAnsi"/>
              </w:rPr>
            </w:pPr>
            <w:r>
              <w:rPr>
                <w:rFonts w:asciiTheme="minorHAnsi" w:hAnsiTheme="minorHAnsi" w:cstheme="minorHAnsi"/>
              </w:rPr>
              <w:t xml:space="preserve">Actividad </w:t>
            </w:r>
            <w:r w:rsidR="002878D7">
              <w:rPr>
                <w:rFonts w:asciiTheme="minorHAnsi" w:hAnsiTheme="minorHAnsi" w:cstheme="minorHAnsi"/>
              </w:rPr>
              <w:t>Esparcimiento - Recinto Deportivo</w:t>
            </w:r>
          </w:p>
        </w:tc>
        <w:tc>
          <w:tcPr>
            <w:tcW w:w="1774" w:type="pct"/>
            <w:vAlign w:val="center"/>
          </w:tcPr>
          <w:p w14:paraId="0EEF0BFF" w14:textId="2F30E925" w:rsidR="009E1EAD" w:rsidRPr="001A53C1" w:rsidRDefault="002878D7" w:rsidP="00AA2DE1">
            <w:pPr>
              <w:spacing w:line="276" w:lineRule="auto"/>
              <w:jc w:val="center"/>
              <w:rPr>
                <w:rFonts w:asciiTheme="minorHAnsi" w:hAnsiTheme="minorHAnsi" w:cstheme="minorHAnsi"/>
              </w:rPr>
            </w:pPr>
            <w:r>
              <w:rPr>
                <w:rFonts w:asciiTheme="minorHAnsi" w:hAnsiTheme="minorHAnsi" w:cstheme="minorHAnsi"/>
              </w:rPr>
              <w:t>78.861.200-1</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75B0680D" w:rsidR="00BE4BAE" w:rsidRPr="001A53C1" w:rsidRDefault="00C97DA6" w:rsidP="002878D7">
            <w:pPr>
              <w:spacing w:line="276" w:lineRule="auto"/>
              <w:jc w:val="center"/>
              <w:rPr>
                <w:rFonts w:asciiTheme="minorHAnsi" w:hAnsiTheme="minorHAnsi" w:cstheme="minorHAnsi"/>
              </w:rPr>
            </w:pPr>
            <w:r w:rsidRPr="00B2784B">
              <w:rPr>
                <w:rFonts w:asciiTheme="minorHAnsi" w:hAnsiTheme="minorHAnsi" w:cstheme="minorHAnsi"/>
              </w:rPr>
              <w:t xml:space="preserve">ID </w:t>
            </w:r>
            <w:r w:rsidR="002878D7">
              <w:rPr>
                <w:rFonts w:asciiTheme="minorHAnsi" w:hAnsiTheme="minorHAnsi" w:cstheme="minorHAnsi"/>
              </w:rPr>
              <w:t>964</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63C1A477"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2878D7">
              <w:rPr>
                <w:rFonts w:asciiTheme="minorHAnsi" w:hAnsiTheme="minorHAnsi"/>
              </w:rPr>
              <w:t>nocturno</w:t>
            </w:r>
            <w:r w:rsidR="00B2784B" w:rsidRPr="00B2784B">
              <w:rPr>
                <w:rFonts w:asciiTheme="minorHAnsi" w:hAnsiTheme="minorHAnsi"/>
              </w:rPr>
              <w:t xml:space="preserve"> (</w:t>
            </w:r>
            <w:r w:rsidR="002878D7">
              <w:rPr>
                <w:rFonts w:asciiTheme="minorHAnsi" w:hAnsiTheme="minorHAnsi"/>
              </w:rPr>
              <w:t>09-0</w:t>
            </w:r>
            <w:r w:rsidR="00994D07">
              <w:rPr>
                <w:rFonts w:asciiTheme="minorHAnsi" w:hAnsiTheme="minorHAnsi"/>
              </w:rPr>
              <w:t>2</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2878D7">
              <w:rPr>
                <w:rFonts w:asciiTheme="minorHAnsi" w:hAnsiTheme="minorHAnsi"/>
              </w:rPr>
              <w:t>balcón</w:t>
            </w:r>
            <w:r w:rsidR="000108CC">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2878D7">
              <w:rPr>
                <w:rFonts w:asciiTheme="minorHAnsi" w:hAnsiTheme="minorHAnsi"/>
              </w:rPr>
              <w:t xml:space="preserve">Castillo </w:t>
            </w:r>
            <w:proofErr w:type="spellStart"/>
            <w:r w:rsidR="002878D7">
              <w:rPr>
                <w:rFonts w:asciiTheme="minorHAnsi" w:hAnsiTheme="minorHAnsi"/>
              </w:rPr>
              <w:t>Urizar</w:t>
            </w:r>
            <w:proofErr w:type="spellEnd"/>
            <w:r w:rsidR="002878D7">
              <w:rPr>
                <w:rFonts w:asciiTheme="minorHAnsi" w:hAnsiTheme="minorHAnsi"/>
              </w:rPr>
              <w:t xml:space="preserve"> N° 3038, </w:t>
            </w:r>
            <w:proofErr w:type="spellStart"/>
            <w:r w:rsidR="002878D7">
              <w:rPr>
                <w:rFonts w:asciiTheme="minorHAnsi" w:hAnsiTheme="minorHAnsi"/>
              </w:rPr>
              <w:t>Depto</w:t>
            </w:r>
            <w:proofErr w:type="spellEnd"/>
            <w:r w:rsidR="002878D7">
              <w:rPr>
                <w:rFonts w:asciiTheme="minorHAnsi" w:hAnsiTheme="minorHAnsi"/>
              </w:rPr>
              <w:t xml:space="preserve"> 41</w:t>
            </w:r>
            <w:r w:rsidR="00994D07">
              <w:rPr>
                <w:rFonts w:asciiTheme="minorHAnsi" w:hAnsiTheme="minorHAnsi"/>
              </w:rPr>
              <w:t xml:space="preserve"> </w:t>
            </w:r>
            <w:r w:rsidR="000675ED" w:rsidRPr="00B2784B">
              <w:rPr>
                <w:rFonts w:asciiTheme="minorHAnsi" w:hAnsiTheme="minorHAnsi"/>
              </w:rPr>
              <w:t xml:space="preserve">de la comuna de </w:t>
            </w:r>
            <w:r w:rsidR="002878D7">
              <w:rPr>
                <w:rFonts w:asciiTheme="minorHAnsi" w:hAnsiTheme="minorHAnsi"/>
              </w:rPr>
              <w:t>Macul</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7F3FBB6D"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A41948">
              <w:rPr>
                <w:rFonts w:asciiTheme="minorHAnsi" w:hAnsiTheme="minorHAnsi"/>
              </w:rPr>
              <w:t>Nocturno</w:t>
            </w:r>
            <w:r w:rsidR="007F2943" w:rsidRPr="00B2784B">
              <w:rPr>
                <w:rFonts w:asciiTheme="minorHAnsi" w:hAnsiTheme="minorHAnsi"/>
              </w:rPr>
              <w:t>) de</w:t>
            </w:r>
            <w:r w:rsidR="00D34E18" w:rsidRPr="00C91D41">
              <w:rPr>
                <w:rFonts w:asciiTheme="minorHAnsi" w:hAnsiTheme="minorHAnsi"/>
              </w:rPr>
              <w:t> </w:t>
            </w:r>
            <w:r w:rsidR="002878D7">
              <w:rPr>
                <w:rFonts w:asciiTheme="minorHAnsi" w:hAnsiTheme="minorHAnsi"/>
              </w:rPr>
              <w:t>69</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C91D41">
              <w:rPr>
                <w:rFonts w:asciiTheme="minorHAnsi" w:hAnsiTheme="minorHAnsi"/>
              </w:rPr>
              <w:t xml:space="preserve">corresponde a la Zona </w:t>
            </w:r>
            <w:r w:rsidR="004A41D5">
              <w:rPr>
                <w:rFonts w:asciiTheme="minorHAnsi" w:hAnsiTheme="minorHAnsi"/>
              </w:rPr>
              <w:t>ZM-4</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Pr>
                <w:rFonts w:asciiTheme="minorHAnsi" w:hAnsiTheme="minorHAnsi"/>
              </w:rPr>
              <w:t>I</w:t>
            </w:r>
            <w:r w:rsidR="004A41D5">
              <w:rPr>
                <w:rFonts w:asciiTheme="minorHAnsi" w:hAnsiTheme="minorHAnsi"/>
              </w:rPr>
              <w:t>II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525FCFE6"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4A41D5">
              <w:rPr>
                <w:rFonts w:asciiTheme="minorHAnsi" w:hAnsiTheme="minorHAnsi"/>
              </w:rPr>
              <w:t>50</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2E42AF2A" w:rsidR="00372F93" w:rsidRPr="00B2784B" w:rsidRDefault="00A41948" w:rsidP="00A41948">
            <w:pPr>
              <w:rPr>
                <w:rFonts w:asciiTheme="minorHAnsi" w:hAnsiTheme="minorHAnsi"/>
                <w:sz w:val="22"/>
                <w:szCs w:val="22"/>
                <w:lang w:val="es-CL" w:eastAsia="en-US"/>
              </w:rPr>
            </w:pPr>
            <w:r w:rsidRPr="00B2784B">
              <w:rPr>
                <w:rFonts w:asciiTheme="minorHAnsi" w:hAnsiTheme="minorHAnsi"/>
              </w:rPr>
              <w:t>Existe superación del límite establecido por la normativa para</w:t>
            </w:r>
            <w:r>
              <w:rPr>
                <w:rFonts w:asciiTheme="minorHAnsi" w:hAnsiTheme="minorHAnsi"/>
              </w:rPr>
              <w:t xml:space="preserve"> la</w:t>
            </w:r>
            <w:r w:rsidRPr="00B2784B">
              <w:rPr>
                <w:rFonts w:asciiTheme="minorHAnsi" w:hAnsiTheme="minorHAnsi"/>
              </w:rPr>
              <w:t xml:space="preserve"> Zona </w:t>
            </w:r>
            <w:r>
              <w:rPr>
                <w:rFonts w:asciiTheme="minorHAnsi" w:hAnsiTheme="minorHAnsi"/>
              </w:rPr>
              <w:t>I</w:t>
            </w:r>
            <w:r w:rsidR="004A41D5">
              <w:rPr>
                <w:rFonts w:asciiTheme="minorHAnsi" w:hAnsiTheme="minorHAnsi"/>
              </w:rPr>
              <w:t>II</w:t>
            </w:r>
            <w:r w:rsidRPr="00B2784B">
              <w:rPr>
                <w:rFonts w:asciiTheme="minorHAnsi" w:hAnsiTheme="minorHAnsi"/>
              </w:rPr>
              <w:t xml:space="preserve"> en periodo nocturno, generándose una excedencia de </w:t>
            </w:r>
            <w:r w:rsidR="004A41D5">
              <w:rPr>
                <w:rFonts w:asciiTheme="minorHAnsi" w:hAnsiTheme="minorHAnsi"/>
              </w:rPr>
              <w:t>19</w:t>
            </w:r>
            <w:r>
              <w:rPr>
                <w:rFonts w:asciiTheme="minorHAnsi" w:hAnsiTheme="minorHAnsi"/>
              </w:rPr>
              <w:t xml:space="preserve"> </w:t>
            </w:r>
            <w:proofErr w:type="spellStart"/>
            <w:r w:rsidRPr="00B2784B">
              <w:rPr>
                <w:rFonts w:asciiTheme="minorHAnsi" w:hAnsiTheme="minorHAnsi"/>
              </w:rPr>
              <w:t>dBA</w:t>
            </w:r>
            <w:proofErr w:type="spellEnd"/>
            <w:r w:rsidRPr="00B2784B">
              <w:rPr>
                <w:rFonts w:asciiTheme="minorHAnsi" w:hAnsiTheme="minorHAnsi"/>
              </w:rPr>
              <w:t xml:space="preserve"> en la ubicación del receptor N° 1, por parte de la actividad de esparcimiento </w:t>
            </w:r>
            <w:r>
              <w:rPr>
                <w:rFonts w:asciiTheme="minorHAnsi" w:hAnsiTheme="minorHAnsi"/>
              </w:rPr>
              <w:t xml:space="preserve">(recinto deportivo) </w:t>
            </w:r>
            <w:r w:rsidRPr="00B2784B">
              <w:rPr>
                <w:rFonts w:asciiTheme="minorHAnsi" w:hAnsiTheme="minorHAnsi"/>
              </w:rPr>
              <w:t>que conforma la fuente de ruido identificada.</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A5F12" w14:textId="77777777" w:rsidR="00F3065C" w:rsidRDefault="00F3065C" w:rsidP="009E1EAD">
      <w:r>
        <w:separator/>
      </w:r>
    </w:p>
  </w:endnote>
  <w:endnote w:type="continuationSeparator" w:id="0">
    <w:p w14:paraId="24384942" w14:textId="77777777" w:rsidR="00F3065C" w:rsidRDefault="00F3065C"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41FBB" w14:textId="77777777" w:rsidR="00F3065C" w:rsidRDefault="00F3065C" w:rsidP="009E1EAD">
      <w:r>
        <w:separator/>
      </w:r>
    </w:p>
  </w:footnote>
  <w:footnote w:type="continuationSeparator" w:id="0">
    <w:p w14:paraId="0E90FCDA" w14:textId="77777777" w:rsidR="00F3065C" w:rsidRDefault="00F3065C"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E352A"/>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4159"/>
    <w:rsid w:val="00295722"/>
    <w:rsid w:val="002A289B"/>
    <w:rsid w:val="002C1CCE"/>
    <w:rsid w:val="002D73B0"/>
    <w:rsid w:val="002E76D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C47A3"/>
    <w:rsid w:val="003F25A1"/>
    <w:rsid w:val="003F3FD3"/>
    <w:rsid w:val="003F6D9B"/>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A41D5"/>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D794F"/>
    <w:rsid w:val="005F0199"/>
    <w:rsid w:val="005F7D2B"/>
    <w:rsid w:val="00601786"/>
    <w:rsid w:val="0061510A"/>
    <w:rsid w:val="00615B8B"/>
    <w:rsid w:val="0063139C"/>
    <w:rsid w:val="00656AE6"/>
    <w:rsid w:val="0065732B"/>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50355"/>
    <w:rsid w:val="00B63F4F"/>
    <w:rsid w:val="00B74A52"/>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A252F"/>
    <w:rsid w:val="00DA77C6"/>
    <w:rsid w:val="00DB2F34"/>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3065C"/>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DF29-D9A7-4382-8FC2-9491C1A8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6</cp:revision>
  <dcterms:created xsi:type="dcterms:W3CDTF">2016-03-15T13:25:00Z</dcterms:created>
  <dcterms:modified xsi:type="dcterms:W3CDTF">2016-04-04T13:16:00Z</dcterms:modified>
</cp:coreProperties>
</file>