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4B3962" w:rsidRPr="00DF4CE8" w:rsidRDefault="00785C0A" w:rsidP="004B3962">
      <w:pPr>
        <w:spacing w:line="276" w:lineRule="auto"/>
        <w:jc w:val="center"/>
        <w:rPr>
          <w:b/>
          <w:color w:val="FF0000"/>
        </w:rPr>
      </w:pPr>
      <w:r>
        <w:rPr>
          <w:rFonts w:cstheme="minorHAnsi"/>
          <w:b/>
        </w:rPr>
        <w:t>CONAC</w:t>
      </w:r>
    </w:p>
    <w:p w:rsidR="0066261F" w:rsidRPr="0025129B" w:rsidRDefault="0066261F" w:rsidP="006B4FA6">
      <w:pPr>
        <w:spacing w:line="276" w:lineRule="auto"/>
        <w:jc w:val="center"/>
        <w:rPr>
          <w:rFonts w:cstheme="minorHAnsi"/>
          <w:b/>
          <w:sz w:val="32"/>
          <w:szCs w:val="32"/>
        </w:rPr>
      </w:pPr>
    </w:p>
    <w:p w:rsidR="006B4FA6" w:rsidRPr="0025129B" w:rsidRDefault="006B4FA6" w:rsidP="006B4FA6">
      <w:pPr>
        <w:spacing w:line="276" w:lineRule="auto"/>
        <w:jc w:val="center"/>
        <w:rPr>
          <w:rFonts w:cstheme="minorHAnsi"/>
          <w:b/>
          <w:sz w:val="32"/>
          <w:szCs w:val="32"/>
        </w:rPr>
      </w:pPr>
    </w:p>
    <w:p w:rsidR="00697654" w:rsidRPr="004B3962" w:rsidRDefault="001A0A7C" w:rsidP="00404CB8">
      <w:pPr>
        <w:jc w:val="center"/>
        <w:rPr>
          <w:b/>
          <w:szCs w:val="28"/>
        </w:rPr>
      </w:pPr>
      <w:bookmarkStart w:id="8" w:name="_Toc350847217"/>
      <w:bookmarkStart w:id="9" w:name="_Toc350928661"/>
      <w:bookmarkStart w:id="10" w:name="_Toc350937998"/>
      <w:bookmarkStart w:id="11" w:name="_Toc351623560"/>
      <w:r w:rsidRPr="004B3962">
        <w:rPr>
          <w:b/>
        </w:rPr>
        <w:t>DFZ-</w:t>
      </w:r>
      <w:bookmarkEnd w:id="8"/>
      <w:bookmarkEnd w:id="9"/>
      <w:bookmarkEnd w:id="10"/>
      <w:bookmarkEnd w:id="11"/>
      <w:r w:rsidR="004B3962" w:rsidRPr="004B3962">
        <w:rPr>
          <w:b/>
        </w:rPr>
        <w:t>201</w:t>
      </w:r>
      <w:r w:rsidR="00785C0A">
        <w:rPr>
          <w:b/>
        </w:rPr>
        <w:t>5</w:t>
      </w:r>
      <w:r w:rsidR="006B4FA6" w:rsidRPr="004B3962">
        <w:rPr>
          <w:b/>
        </w:rPr>
        <w:t>-</w:t>
      </w:r>
      <w:r w:rsidR="00785C0A">
        <w:rPr>
          <w:b/>
        </w:rPr>
        <w:t>203</w:t>
      </w:r>
      <w:r w:rsidR="008C436C" w:rsidRPr="004B3962">
        <w:rPr>
          <w:b/>
        </w:rPr>
        <w:t>-</w:t>
      </w:r>
      <w:r w:rsidR="004B3962" w:rsidRPr="004B3962">
        <w:rPr>
          <w:b/>
        </w:rPr>
        <w:t>V</w:t>
      </w:r>
      <w:r w:rsidR="00785C0A">
        <w:rPr>
          <w:b/>
        </w:rPr>
        <w:t>II</w:t>
      </w:r>
      <w:r w:rsidR="00404CB8" w:rsidRPr="004B3962">
        <w:rPr>
          <w:b/>
        </w:rPr>
        <w:t>-</w:t>
      </w:r>
      <w:r w:rsidR="004B3962" w:rsidRPr="004B3962">
        <w:rPr>
          <w:b/>
        </w:rPr>
        <w:t>RCA</w:t>
      </w:r>
      <w:r w:rsidR="00404CB8" w:rsidRPr="004B3962">
        <w:rPr>
          <w:b/>
        </w:rPr>
        <w:t>-I</w:t>
      </w:r>
      <w:r w:rsidR="009A6566" w:rsidRPr="004B3962">
        <w:rPr>
          <w:b/>
        </w:rPr>
        <w:t>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8B25C3" w:rsidP="00731C0C">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5260F5" w:rsidP="00731C0C">
            <w:pPr>
              <w:spacing w:line="276" w:lineRule="auto"/>
              <w:jc w:val="center"/>
              <w:rPr>
                <w:rFonts w:cstheme="minorHAnsi"/>
                <w:b/>
                <w:sz w:val="18"/>
                <w:szCs w:val="18"/>
                <w:lang w:val="es-ES_tradnl"/>
              </w:rPr>
            </w:pPr>
            <w:r>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C0320D" w:rsidP="00404CB8">
            <w:pPr>
              <w:spacing w:line="276" w:lineRule="auto"/>
              <w:jc w:val="center"/>
              <w:rPr>
                <w:rFonts w:cs="Calibri"/>
                <w:noProof/>
                <w:sz w:val="18"/>
                <w:szCs w:val="18"/>
                <w:lang w:eastAsia="es-CL"/>
              </w:rPr>
            </w:pPr>
            <w:r>
              <w:rPr>
                <w:rFonts w:cs="Calibri"/>
                <w:sz w:val="18"/>
                <w:szCs w:val="18"/>
              </w:rPr>
              <w:pict w14:anchorId="52EE9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5.8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Claudia Pastore H." o:suggestedsigner2="División de fiscalización" o:suggestedsigneremail="cpastore@sma.gob.cl" showsigndate="f" issignatureline="t"/>
                </v:shape>
              </w:pict>
            </w:r>
          </w:p>
        </w:tc>
      </w:tr>
      <w:tr w:rsidR="005260F5"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5260F5" w:rsidRDefault="00785C0A"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5260F5" w:rsidRDefault="005260F5" w:rsidP="00731C0C">
            <w:pPr>
              <w:spacing w:line="276" w:lineRule="auto"/>
              <w:jc w:val="center"/>
              <w:rPr>
                <w:rFonts w:cstheme="minorHAnsi"/>
                <w:b/>
                <w:sz w:val="18"/>
                <w:szCs w:val="18"/>
                <w:lang w:val="es-ES_tradnl"/>
              </w:rPr>
            </w:pPr>
            <w:r>
              <w:rPr>
                <w:rFonts w:cstheme="minorHAnsi"/>
                <w:b/>
                <w:sz w:val="18"/>
                <w:szCs w:val="18"/>
                <w:lang w:val="es-ES_tradnl"/>
              </w:rPr>
              <w:t>Boris Cerda P.</w:t>
            </w:r>
          </w:p>
        </w:tc>
        <w:tc>
          <w:tcPr>
            <w:tcW w:w="2662" w:type="dxa"/>
            <w:tcBorders>
              <w:top w:val="single" w:sz="4" w:space="0" w:color="auto"/>
              <w:left w:val="single" w:sz="4" w:space="0" w:color="auto"/>
              <w:bottom w:val="single" w:sz="4" w:space="0" w:color="auto"/>
              <w:right w:val="single" w:sz="4" w:space="0" w:color="auto"/>
            </w:tcBorders>
            <w:vAlign w:val="center"/>
          </w:tcPr>
          <w:p w:rsidR="005260F5" w:rsidRDefault="00C0320D" w:rsidP="00404CB8">
            <w:pPr>
              <w:spacing w:line="276" w:lineRule="auto"/>
              <w:jc w:val="center"/>
              <w:rPr>
                <w:rFonts w:cs="Calibri"/>
                <w:sz w:val="18"/>
                <w:szCs w:val="18"/>
              </w:rPr>
            </w:pPr>
            <w:r>
              <w:rPr>
                <w:rFonts w:cs="Calibri"/>
                <w:sz w:val="18"/>
                <w:szCs w:val="18"/>
              </w:rPr>
              <w:pict>
                <v:shape id="_x0000_i1026" type="#_x0000_t75" alt="Línea de firma de Microsoft Office..." style="width:114pt;height:55.8pt" wrapcoords="-84 0 -84 21262 21600 21262 21600 0 -84 0" o:allowoverlap="f">
                  <v:imagedata r:id="rId21" o:title=""/>
                  <o:lock v:ext="edit" ungrouping="t" rotation="t" aspectratio="f" cropping="t" verticies="t" text="t" grouping="t"/>
                  <o:signatureline v:ext="edit" id="{22A818F8-A5BF-478A-951B-60912D4DCD48}" provid="{00000000-0000-0000-0000-000000000000}" o:suggestedsigner="Boris Cerda P." o:suggestedsigner2="Profesional DFZ" o:suggestedsigneremail="boris.cerda@sma.gob.cl" showsigndate="f" issignatureline="t"/>
                </v:shape>
              </w:pict>
            </w:r>
          </w:p>
        </w:tc>
      </w:tr>
    </w:tbl>
    <w:p w:rsidR="001A4615" w:rsidRPr="0025129B" w:rsidRDefault="000F672C">
      <w:pPr>
        <w:jc w:val="left"/>
      </w:pPr>
      <w:bookmarkStart w:id="12" w:name="_Toc205640089"/>
      <w:r w:rsidRPr="0025129B">
        <w:br w:type="page"/>
      </w:r>
    </w:p>
    <w:p w:rsidR="00F55D44" w:rsidRPr="0025129B" w:rsidRDefault="00B2596A" w:rsidP="00694B31">
      <w:pPr>
        <w:pStyle w:val="Ttulo1"/>
        <w:numPr>
          <w:ilvl w:val="0"/>
          <w:numId w:val="0"/>
        </w:numPr>
        <w:jc w:val="center"/>
        <w:rPr>
          <w:sz w:val="20"/>
        </w:rPr>
      </w:pPr>
      <w:bookmarkStart w:id="13" w:name="_Toc352940725"/>
      <w:bookmarkStart w:id="14" w:name="_Toc353998174"/>
      <w:bookmarkStart w:id="15" w:name="_Toc445982122"/>
      <w:bookmarkEnd w:id="12"/>
      <w:r w:rsidRPr="0025129B">
        <w:rPr>
          <w:sz w:val="20"/>
        </w:rPr>
        <w:lastRenderedPageBreak/>
        <w:t>TABLA DE CONTENIDOS</w:t>
      </w:r>
      <w:bookmarkEnd w:id="13"/>
      <w:bookmarkEnd w:id="14"/>
      <w:bookmarkEnd w:id="15"/>
    </w:p>
    <w:p w:rsidR="00AC0773" w:rsidRDefault="003753AB" w:rsidP="00AC0773">
      <w:pPr>
        <w:pStyle w:val="TDC1"/>
        <w:tabs>
          <w:tab w:val="clear" w:pos="9395"/>
          <w:tab w:val="right" w:leader="dot" w:pos="9781"/>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45982122" w:history="1">
        <w:r w:rsidR="00AC0773" w:rsidRPr="000705F4">
          <w:rPr>
            <w:rStyle w:val="Hipervnculo"/>
            <w:noProof/>
          </w:rPr>
          <w:t>Tabla de Contenidos</w:t>
        </w:r>
        <w:r w:rsidR="00AC0773">
          <w:rPr>
            <w:noProof/>
            <w:webHidden/>
          </w:rPr>
          <w:tab/>
        </w:r>
        <w:r w:rsidR="00AC0773">
          <w:rPr>
            <w:noProof/>
            <w:webHidden/>
          </w:rPr>
          <w:fldChar w:fldCharType="begin"/>
        </w:r>
        <w:r w:rsidR="00AC0773">
          <w:rPr>
            <w:noProof/>
            <w:webHidden/>
          </w:rPr>
          <w:instrText xml:space="preserve"> PAGEREF _Toc445982122 \h </w:instrText>
        </w:r>
        <w:r w:rsidR="00AC0773">
          <w:rPr>
            <w:noProof/>
            <w:webHidden/>
          </w:rPr>
        </w:r>
        <w:r w:rsidR="00AC0773">
          <w:rPr>
            <w:noProof/>
            <w:webHidden/>
          </w:rPr>
          <w:fldChar w:fldCharType="separate"/>
        </w:r>
        <w:r w:rsidR="00AC0773">
          <w:rPr>
            <w:noProof/>
            <w:webHidden/>
          </w:rPr>
          <w:t>2</w:t>
        </w:r>
        <w:r w:rsidR="00AC0773">
          <w:rPr>
            <w:noProof/>
            <w:webHidden/>
          </w:rPr>
          <w:fldChar w:fldCharType="end"/>
        </w:r>
      </w:hyperlink>
    </w:p>
    <w:p w:rsidR="00AC0773" w:rsidRDefault="00C0320D" w:rsidP="00AC0773">
      <w:pPr>
        <w:pStyle w:val="TDC1"/>
        <w:tabs>
          <w:tab w:val="clear" w:pos="9395"/>
          <w:tab w:val="right" w:leader="dot" w:pos="9781"/>
        </w:tabs>
        <w:rPr>
          <w:rFonts w:eastAsiaTheme="minorEastAsia" w:cstheme="minorBidi"/>
          <w:b w:val="0"/>
          <w:bCs w:val="0"/>
          <w:caps w:val="0"/>
          <w:noProof/>
          <w:sz w:val="22"/>
          <w:szCs w:val="22"/>
          <w:lang w:eastAsia="es-CL"/>
        </w:rPr>
      </w:pPr>
      <w:hyperlink w:anchor="_Toc445982123" w:history="1">
        <w:r w:rsidR="00AC0773" w:rsidRPr="000705F4">
          <w:rPr>
            <w:rStyle w:val="Hipervnculo"/>
            <w:noProof/>
          </w:rPr>
          <w:t>1.</w:t>
        </w:r>
        <w:r w:rsidR="00AC0773">
          <w:rPr>
            <w:rFonts w:eastAsiaTheme="minorEastAsia" w:cstheme="minorBidi"/>
            <w:b w:val="0"/>
            <w:bCs w:val="0"/>
            <w:caps w:val="0"/>
            <w:noProof/>
            <w:sz w:val="22"/>
            <w:szCs w:val="22"/>
            <w:lang w:eastAsia="es-CL"/>
          </w:rPr>
          <w:tab/>
        </w:r>
        <w:r w:rsidR="00AC0773" w:rsidRPr="000705F4">
          <w:rPr>
            <w:rStyle w:val="Hipervnculo"/>
            <w:noProof/>
          </w:rPr>
          <w:t>RESUMEN.</w:t>
        </w:r>
        <w:r w:rsidR="00AC0773">
          <w:rPr>
            <w:noProof/>
            <w:webHidden/>
          </w:rPr>
          <w:tab/>
        </w:r>
        <w:r w:rsidR="00AC0773">
          <w:rPr>
            <w:noProof/>
            <w:webHidden/>
          </w:rPr>
          <w:fldChar w:fldCharType="begin"/>
        </w:r>
        <w:r w:rsidR="00AC0773">
          <w:rPr>
            <w:noProof/>
            <w:webHidden/>
          </w:rPr>
          <w:instrText xml:space="preserve"> PAGEREF _Toc445982123 \h </w:instrText>
        </w:r>
        <w:r w:rsidR="00AC0773">
          <w:rPr>
            <w:noProof/>
            <w:webHidden/>
          </w:rPr>
        </w:r>
        <w:r w:rsidR="00AC0773">
          <w:rPr>
            <w:noProof/>
            <w:webHidden/>
          </w:rPr>
          <w:fldChar w:fldCharType="separate"/>
        </w:r>
        <w:r w:rsidR="00AC0773">
          <w:rPr>
            <w:noProof/>
            <w:webHidden/>
          </w:rPr>
          <w:t>3</w:t>
        </w:r>
        <w:r w:rsidR="00AC0773">
          <w:rPr>
            <w:noProof/>
            <w:webHidden/>
          </w:rPr>
          <w:fldChar w:fldCharType="end"/>
        </w:r>
      </w:hyperlink>
    </w:p>
    <w:p w:rsidR="00AC0773" w:rsidRDefault="00C0320D" w:rsidP="00AC0773">
      <w:pPr>
        <w:pStyle w:val="TDC1"/>
        <w:tabs>
          <w:tab w:val="clear" w:pos="9395"/>
          <w:tab w:val="right" w:leader="dot" w:pos="9781"/>
        </w:tabs>
        <w:rPr>
          <w:rFonts w:eastAsiaTheme="minorEastAsia" w:cstheme="minorBidi"/>
          <w:b w:val="0"/>
          <w:bCs w:val="0"/>
          <w:caps w:val="0"/>
          <w:noProof/>
          <w:sz w:val="22"/>
          <w:szCs w:val="22"/>
          <w:lang w:eastAsia="es-CL"/>
        </w:rPr>
      </w:pPr>
      <w:hyperlink w:anchor="_Toc445982124" w:history="1">
        <w:r w:rsidR="00AC0773" w:rsidRPr="000705F4">
          <w:rPr>
            <w:rStyle w:val="Hipervnculo"/>
            <w:noProof/>
          </w:rPr>
          <w:t>2.</w:t>
        </w:r>
        <w:r w:rsidR="00AC0773">
          <w:rPr>
            <w:rFonts w:eastAsiaTheme="minorEastAsia" w:cstheme="minorBidi"/>
            <w:b w:val="0"/>
            <w:bCs w:val="0"/>
            <w:caps w:val="0"/>
            <w:noProof/>
            <w:sz w:val="22"/>
            <w:szCs w:val="22"/>
            <w:lang w:eastAsia="es-CL"/>
          </w:rPr>
          <w:tab/>
        </w:r>
        <w:r w:rsidR="00AC0773" w:rsidRPr="000705F4">
          <w:rPr>
            <w:rStyle w:val="Hipervnculo"/>
            <w:noProof/>
          </w:rPr>
          <w:t>IDENTIFICACIÓN DEL PROYECTO, INSTALACIÓN, ACTIVIDAD O FUENTE FISCALIZADA.</w:t>
        </w:r>
        <w:r w:rsidR="00AC0773">
          <w:rPr>
            <w:noProof/>
            <w:webHidden/>
          </w:rPr>
          <w:tab/>
        </w:r>
        <w:r w:rsidR="00AC0773">
          <w:rPr>
            <w:noProof/>
            <w:webHidden/>
          </w:rPr>
          <w:fldChar w:fldCharType="begin"/>
        </w:r>
        <w:r w:rsidR="00AC0773">
          <w:rPr>
            <w:noProof/>
            <w:webHidden/>
          </w:rPr>
          <w:instrText xml:space="preserve"> PAGEREF _Toc445982124 \h </w:instrText>
        </w:r>
        <w:r w:rsidR="00AC0773">
          <w:rPr>
            <w:noProof/>
            <w:webHidden/>
          </w:rPr>
        </w:r>
        <w:r w:rsidR="00AC0773">
          <w:rPr>
            <w:noProof/>
            <w:webHidden/>
          </w:rPr>
          <w:fldChar w:fldCharType="separate"/>
        </w:r>
        <w:r w:rsidR="00AC0773">
          <w:rPr>
            <w:noProof/>
            <w:webHidden/>
          </w:rPr>
          <w:t>4</w:t>
        </w:r>
        <w:r w:rsidR="00AC0773">
          <w:rPr>
            <w:noProof/>
            <w:webHidden/>
          </w:rPr>
          <w:fldChar w:fldCharType="end"/>
        </w:r>
      </w:hyperlink>
    </w:p>
    <w:p w:rsidR="00AC0773" w:rsidRDefault="00C0320D" w:rsidP="00AC0773">
      <w:pPr>
        <w:pStyle w:val="TDC1"/>
        <w:tabs>
          <w:tab w:val="clear" w:pos="9395"/>
          <w:tab w:val="right" w:leader="dot" w:pos="9781"/>
        </w:tabs>
        <w:rPr>
          <w:rFonts w:eastAsiaTheme="minorEastAsia" w:cstheme="minorBidi"/>
          <w:b w:val="0"/>
          <w:bCs w:val="0"/>
          <w:caps w:val="0"/>
          <w:noProof/>
          <w:sz w:val="22"/>
          <w:szCs w:val="22"/>
          <w:lang w:eastAsia="es-CL"/>
        </w:rPr>
      </w:pPr>
      <w:hyperlink w:anchor="_Toc445982127" w:history="1">
        <w:r w:rsidR="00AC0773" w:rsidRPr="000705F4">
          <w:rPr>
            <w:rStyle w:val="Hipervnculo"/>
            <w:noProof/>
          </w:rPr>
          <w:t>3.</w:t>
        </w:r>
        <w:r w:rsidR="00AC0773">
          <w:rPr>
            <w:rFonts w:eastAsiaTheme="minorEastAsia" w:cstheme="minorBidi"/>
            <w:b w:val="0"/>
            <w:bCs w:val="0"/>
            <w:caps w:val="0"/>
            <w:noProof/>
            <w:sz w:val="22"/>
            <w:szCs w:val="22"/>
            <w:lang w:eastAsia="es-CL"/>
          </w:rPr>
          <w:tab/>
        </w:r>
        <w:r w:rsidR="00AC0773" w:rsidRPr="000705F4">
          <w:rPr>
            <w:rStyle w:val="Hipervnculo"/>
            <w:noProof/>
          </w:rPr>
          <w:t xml:space="preserve">INSTRUMENTOS DE </w:t>
        </w:r>
        <w:r w:rsidR="00B2596A">
          <w:rPr>
            <w:rStyle w:val="Hipervnculo"/>
            <w:noProof/>
          </w:rPr>
          <w:t>CARÁCTER</w:t>
        </w:r>
        <w:r w:rsidR="00AC0773" w:rsidRPr="000705F4">
          <w:rPr>
            <w:rStyle w:val="Hipervnculo"/>
            <w:noProof/>
          </w:rPr>
          <w:t xml:space="preserve"> AMBIENTAL QUE REGULAN LA ACTIVIDAD FISCALIZADA.</w:t>
        </w:r>
        <w:r w:rsidR="00AC0773">
          <w:rPr>
            <w:noProof/>
            <w:webHidden/>
          </w:rPr>
          <w:tab/>
        </w:r>
        <w:r w:rsidR="00AC0773">
          <w:rPr>
            <w:noProof/>
            <w:webHidden/>
          </w:rPr>
          <w:fldChar w:fldCharType="begin"/>
        </w:r>
        <w:r w:rsidR="00AC0773">
          <w:rPr>
            <w:noProof/>
            <w:webHidden/>
          </w:rPr>
          <w:instrText xml:space="preserve"> PAGEREF _Toc445982127 \h </w:instrText>
        </w:r>
        <w:r w:rsidR="00AC0773">
          <w:rPr>
            <w:noProof/>
            <w:webHidden/>
          </w:rPr>
        </w:r>
        <w:r w:rsidR="00AC0773">
          <w:rPr>
            <w:noProof/>
            <w:webHidden/>
          </w:rPr>
          <w:fldChar w:fldCharType="separate"/>
        </w:r>
        <w:r w:rsidR="00AC0773">
          <w:rPr>
            <w:noProof/>
            <w:webHidden/>
          </w:rPr>
          <w:t>7</w:t>
        </w:r>
        <w:r w:rsidR="00AC0773">
          <w:rPr>
            <w:noProof/>
            <w:webHidden/>
          </w:rPr>
          <w:fldChar w:fldCharType="end"/>
        </w:r>
      </w:hyperlink>
    </w:p>
    <w:p w:rsidR="00AC0773" w:rsidRDefault="00C0320D" w:rsidP="00AC0773">
      <w:pPr>
        <w:pStyle w:val="TDC1"/>
        <w:tabs>
          <w:tab w:val="clear" w:pos="9395"/>
          <w:tab w:val="right" w:leader="dot" w:pos="9781"/>
        </w:tabs>
        <w:rPr>
          <w:rFonts w:eastAsiaTheme="minorEastAsia" w:cstheme="minorBidi"/>
          <w:b w:val="0"/>
          <w:bCs w:val="0"/>
          <w:caps w:val="0"/>
          <w:noProof/>
          <w:sz w:val="22"/>
          <w:szCs w:val="22"/>
          <w:lang w:eastAsia="es-CL"/>
        </w:rPr>
      </w:pPr>
      <w:hyperlink w:anchor="_Toc445982128" w:history="1">
        <w:r w:rsidR="00AC0773" w:rsidRPr="000705F4">
          <w:rPr>
            <w:rStyle w:val="Hipervnculo"/>
            <w:noProof/>
          </w:rPr>
          <w:t>4.</w:t>
        </w:r>
        <w:r w:rsidR="00AC0773">
          <w:rPr>
            <w:rFonts w:eastAsiaTheme="minorEastAsia" w:cstheme="minorBidi"/>
            <w:b w:val="0"/>
            <w:bCs w:val="0"/>
            <w:caps w:val="0"/>
            <w:noProof/>
            <w:sz w:val="22"/>
            <w:szCs w:val="22"/>
            <w:lang w:eastAsia="es-CL"/>
          </w:rPr>
          <w:tab/>
        </w:r>
        <w:r w:rsidR="00AC0773" w:rsidRPr="000705F4">
          <w:rPr>
            <w:rStyle w:val="Hipervnculo"/>
            <w:noProof/>
          </w:rPr>
          <w:t>ANTECEDENTES DE LA ACTIVIDAD DE FISCALIZACIÓN.</w:t>
        </w:r>
        <w:r w:rsidR="00AC0773">
          <w:rPr>
            <w:noProof/>
            <w:webHidden/>
          </w:rPr>
          <w:tab/>
        </w:r>
        <w:r w:rsidR="00AC0773">
          <w:rPr>
            <w:noProof/>
            <w:webHidden/>
          </w:rPr>
          <w:fldChar w:fldCharType="begin"/>
        </w:r>
        <w:r w:rsidR="00AC0773">
          <w:rPr>
            <w:noProof/>
            <w:webHidden/>
          </w:rPr>
          <w:instrText xml:space="preserve"> PAGEREF _Toc445982128 \h </w:instrText>
        </w:r>
        <w:r w:rsidR="00AC0773">
          <w:rPr>
            <w:noProof/>
            <w:webHidden/>
          </w:rPr>
        </w:r>
        <w:r w:rsidR="00AC0773">
          <w:rPr>
            <w:noProof/>
            <w:webHidden/>
          </w:rPr>
          <w:fldChar w:fldCharType="separate"/>
        </w:r>
        <w:r w:rsidR="00AC0773">
          <w:rPr>
            <w:noProof/>
            <w:webHidden/>
          </w:rPr>
          <w:t>8</w:t>
        </w:r>
        <w:r w:rsidR="00AC0773">
          <w:rPr>
            <w:noProof/>
            <w:webHidden/>
          </w:rPr>
          <w:fldChar w:fldCharType="end"/>
        </w:r>
      </w:hyperlink>
    </w:p>
    <w:p w:rsidR="00AC0773" w:rsidRDefault="00C0320D" w:rsidP="00AC0773">
      <w:pPr>
        <w:pStyle w:val="TDC1"/>
        <w:tabs>
          <w:tab w:val="clear" w:pos="9395"/>
          <w:tab w:val="right" w:leader="dot" w:pos="9781"/>
        </w:tabs>
        <w:rPr>
          <w:rFonts w:eastAsiaTheme="minorEastAsia" w:cstheme="minorBidi"/>
          <w:b w:val="0"/>
          <w:bCs w:val="0"/>
          <w:caps w:val="0"/>
          <w:noProof/>
          <w:sz w:val="22"/>
          <w:szCs w:val="22"/>
          <w:lang w:eastAsia="es-CL"/>
        </w:rPr>
      </w:pPr>
      <w:hyperlink w:anchor="_Toc445982135" w:history="1">
        <w:r w:rsidR="00AC0773" w:rsidRPr="000705F4">
          <w:rPr>
            <w:rStyle w:val="Hipervnculo"/>
            <w:noProof/>
          </w:rPr>
          <w:t>5.</w:t>
        </w:r>
        <w:r w:rsidR="00AC0773">
          <w:rPr>
            <w:rFonts w:eastAsiaTheme="minorEastAsia" w:cstheme="minorBidi"/>
            <w:b w:val="0"/>
            <w:bCs w:val="0"/>
            <w:caps w:val="0"/>
            <w:noProof/>
            <w:sz w:val="22"/>
            <w:szCs w:val="22"/>
            <w:lang w:eastAsia="es-CL"/>
          </w:rPr>
          <w:tab/>
        </w:r>
        <w:r w:rsidR="00AC0773" w:rsidRPr="000705F4">
          <w:rPr>
            <w:rStyle w:val="Hipervnculo"/>
            <w:noProof/>
          </w:rPr>
          <w:t>HECHOS CONSTATADOS.</w:t>
        </w:r>
        <w:r w:rsidR="00AC0773">
          <w:rPr>
            <w:noProof/>
            <w:webHidden/>
          </w:rPr>
          <w:tab/>
        </w:r>
        <w:r w:rsidR="00B2596A">
          <w:rPr>
            <w:noProof/>
            <w:webHidden/>
          </w:rPr>
          <w:t>9</w:t>
        </w:r>
      </w:hyperlink>
    </w:p>
    <w:p w:rsidR="00AC0773" w:rsidRDefault="00C0320D" w:rsidP="00AC0773">
      <w:pPr>
        <w:pStyle w:val="TDC1"/>
        <w:tabs>
          <w:tab w:val="clear" w:pos="9395"/>
          <w:tab w:val="right" w:leader="dot" w:pos="9781"/>
        </w:tabs>
        <w:rPr>
          <w:rFonts w:eastAsiaTheme="minorEastAsia" w:cstheme="minorBidi"/>
          <w:b w:val="0"/>
          <w:bCs w:val="0"/>
          <w:caps w:val="0"/>
          <w:noProof/>
          <w:sz w:val="22"/>
          <w:szCs w:val="22"/>
          <w:lang w:eastAsia="es-CL"/>
        </w:rPr>
      </w:pPr>
      <w:hyperlink w:anchor="_Toc445982151" w:history="1">
        <w:r w:rsidR="00AC0773" w:rsidRPr="000705F4">
          <w:rPr>
            <w:rStyle w:val="Hipervnculo"/>
            <w:noProof/>
          </w:rPr>
          <w:t>6.</w:t>
        </w:r>
        <w:r w:rsidR="00AC0773">
          <w:rPr>
            <w:rFonts w:eastAsiaTheme="minorEastAsia" w:cstheme="minorBidi"/>
            <w:b w:val="0"/>
            <w:bCs w:val="0"/>
            <w:caps w:val="0"/>
            <w:noProof/>
            <w:sz w:val="22"/>
            <w:szCs w:val="22"/>
            <w:lang w:eastAsia="es-CL"/>
          </w:rPr>
          <w:tab/>
        </w:r>
        <w:r w:rsidR="00AC0773" w:rsidRPr="000705F4">
          <w:rPr>
            <w:rStyle w:val="Hipervnculo"/>
            <w:noProof/>
          </w:rPr>
          <w:t>CONCLUSIONES.</w:t>
        </w:r>
        <w:r w:rsidR="00AC0773">
          <w:rPr>
            <w:noProof/>
            <w:webHidden/>
          </w:rPr>
          <w:tab/>
        </w:r>
        <w:r w:rsidR="00AC0773">
          <w:rPr>
            <w:noProof/>
            <w:webHidden/>
          </w:rPr>
          <w:fldChar w:fldCharType="begin"/>
        </w:r>
        <w:r w:rsidR="00AC0773">
          <w:rPr>
            <w:noProof/>
            <w:webHidden/>
          </w:rPr>
          <w:instrText xml:space="preserve"> PAGEREF _Toc445982151 \h </w:instrText>
        </w:r>
        <w:r w:rsidR="00AC0773">
          <w:rPr>
            <w:noProof/>
            <w:webHidden/>
          </w:rPr>
        </w:r>
        <w:r w:rsidR="00AC0773">
          <w:rPr>
            <w:noProof/>
            <w:webHidden/>
          </w:rPr>
          <w:fldChar w:fldCharType="separate"/>
        </w:r>
        <w:r w:rsidR="00AC0773">
          <w:rPr>
            <w:noProof/>
            <w:webHidden/>
          </w:rPr>
          <w:t>1</w:t>
        </w:r>
        <w:r w:rsidR="00B2596A">
          <w:rPr>
            <w:noProof/>
            <w:webHidden/>
          </w:rPr>
          <w:t>7</w:t>
        </w:r>
        <w:r w:rsidR="00AC0773">
          <w:rPr>
            <w:noProof/>
            <w:webHidden/>
          </w:rPr>
          <w:fldChar w:fldCharType="end"/>
        </w:r>
      </w:hyperlink>
    </w:p>
    <w:p w:rsidR="00AC0773" w:rsidRDefault="00C0320D" w:rsidP="00AC0773">
      <w:pPr>
        <w:pStyle w:val="TDC1"/>
        <w:tabs>
          <w:tab w:val="clear" w:pos="9395"/>
          <w:tab w:val="right" w:leader="dot" w:pos="9781"/>
        </w:tabs>
        <w:rPr>
          <w:rFonts w:eastAsiaTheme="minorEastAsia" w:cstheme="minorBidi"/>
          <w:b w:val="0"/>
          <w:bCs w:val="0"/>
          <w:caps w:val="0"/>
          <w:noProof/>
          <w:sz w:val="22"/>
          <w:szCs w:val="22"/>
          <w:lang w:eastAsia="es-CL"/>
        </w:rPr>
      </w:pPr>
      <w:hyperlink w:anchor="_Toc445982152" w:history="1">
        <w:r w:rsidR="00AC0773" w:rsidRPr="000705F4">
          <w:rPr>
            <w:rStyle w:val="Hipervnculo"/>
            <w:noProof/>
          </w:rPr>
          <w:t>7.</w:t>
        </w:r>
        <w:r w:rsidR="00AC0773">
          <w:rPr>
            <w:rFonts w:eastAsiaTheme="minorEastAsia" w:cstheme="minorBidi"/>
            <w:b w:val="0"/>
            <w:bCs w:val="0"/>
            <w:caps w:val="0"/>
            <w:noProof/>
            <w:sz w:val="22"/>
            <w:szCs w:val="22"/>
            <w:lang w:eastAsia="es-CL"/>
          </w:rPr>
          <w:tab/>
        </w:r>
        <w:r w:rsidR="00AC0773" w:rsidRPr="000705F4">
          <w:rPr>
            <w:rStyle w:val="Hipervnculo"/>
            <w:noProof/>
          </w:rPr>
          <w:t>ANEXOS.</w:t>
        </w:r>
        <w:r w:rsidR="00AC0773">
          <w:rPr>
            <w:noProof/>
            <w:webHidden/>
          </w:rPr>
          <w:tab/>
        </w:r>
        <w:r w:rsidR="00B2596A">
          <w:rPr>
            <w:noProof/>
            <w:webHidden/>
          </w:rPr>
          <w:t>18</w:t>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6" w:name="_Toc352840376"/>
      <w:bookmarkStart w:id="17" w:name="_Toc352841436"/>
      <w:bookmarkStart w:id="18" w:name="_Toc445982123"/>
      <w:r w:rsidRPr="0025129B">
        <w:lastRenderedPageBreak/>
        <w:t>RESUMEN</w:t>
      </w:r>
      <w:r w:rsidR="00B1722C" w:rsidRPr="0025129B">
        <w:t>.</w:t>
      </w:r>
      <w:bookmarkEnd w:id="16"/>
      <w:bookmarkEnd w:id="17"/>
      <w:bookmarkEnd w:id="18"/>
    </w:p>
    <w:p w:rsidR="00ED4317" w:rsidRPr="0025129B" w:rsidRDefault="00ED4317" w:rsidP="00ED4317">
      <w:pPr>
        <w:jc w:val="left"/>
        <w:rPr>
          <w:rFonts w:cstheme="minorHAnsi"/>
          <w:b/>
          <w:sz w:val="20"/>
          <w:szCs w:val="20"/>
        </w:rPr>
      </w:pPr>
    </w:p>
    <w:p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C0320D">
        <w:rPr>
          <w:rFonts w:cstheme="minorHAnsi"/>
          <w:sz w:val="20"/>
          <w:szCs w:val="20"/>
        </w:rPr>
        <w:t>la Secretaría Regional Ministerial de Salud de la región del Maule</w:t>
      </w:r>
      <w:r w:rsidR="007B7525" w:rsidRPr="0025129B">
        <w:rPr>
          <w:rFonts w:cstheme="minorHAnsi"/>
          <w:sz w:val="20"/>
          <w:szCs w:val="20"/>
        </w:rPr>
        <w:t xml:space="preserve"> </w:t>
      </w:r>
      <w:r w:rsidR="00165F45">
        <w:rPr>
          <w:rFonts w:cstheme="minorHAnsi"/>
          <w:sz w:val="20"/>
          <w:szCs w:val="20"/>
        </w:rPr>
        <w:t>a</w:t>
      </w:r>
      <w:r w:rsidR="00C0320D">
        <w:rPr>
          <w:rFonts w:cstheme="minorHAnsi"/>
          <w:sz w:val="20"/>
          <w:szCs w:val="20"/>
        </w:rPr>
        <w:t xml:space="preserve"> </w:t>
      </w:r>
      <w:r w:rsidR="005260F5">
        <w:rPr>
          <w:rFonts w:cstheme="minorHAnsi"/>
          <w:sz w:val="20"/>
          <w:szCs w:val="20"/>
        </w:rPr>
        <w:t>l</w:t>
      </w:r>
      <w:r w:rsidR="00C0320D">
        <w:rPr>
          <w:rFonts w:cstheme="minorHAnsi"/>
          <w:sz w:val="20"/>
          <w:szCs w:val="20"/>
        </w:rPr>
        <w:t>a unidad fiscalizable “Construcción del sistema de tratamiento de riles de Compañía Nacional de Cueros S.A.</w:t>
      </w:r>
      <w:r w:rsidR="00052AA8">
        <w:rPr>
          <w:rFonts w:cstheme="minorHAnsi"/>
          <w:sz w:val="20"/>
          <w:szCs w:val="20"/>
        </w:rPr>
        <w:t>”</w:t>
      </w:r>
      <w:r w:rsidR="00C0320D">
        <w:rPr>
          <w:rFonts w:cstheme="minorHAnsi"/>
          <w:sz w:val="20"/>
          <w:szCs w:val="20"/>
        </w:rPr>
        <w:t xml:space="preserve"> (RCA 412/2006</w:t>
      </w:r>
      <w:r w:rsidR="008E7B51">
        <w:rPr>
          <w:rFonts w:cstheme="minorHAnsi"/>
          <w:sz w:val="20"/>
          <w:szCs w:val="20"/>
        </w:rPr>
        <w:t>)</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8E7B51">
        <w:rPr>
          <w:rFonts w:cstheme="minorHAnsi"/>
          <w:sz w:val="20"/>
          <w:szCs w:val="20"/>
        </w:rPr>
        <w:t xml:space="preserve">ambiental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w:t>
      </w:r>
      <w:r w:rsidR="00052AA8">
        <w:rPr>
          <w:rFonts w:cstheme="minorHAnsi"/>
          <w:sz w:val="20"/>
          <w:szCs w:val="20"/>
        </w:rPr>
        <w:t xml:space="preserve">el día </w:t>
      </w:r>
      <w:r w:rsidR="00D0671D">
        <w:rPr>
          <w:rFonts w:cstheme="minorHAnsi"/>
          <w:sz w:val="20"/>
          <w:szCs w:val="20"/>
        </w:rPr>
        <w:t>0</w:t>
      </w:r>
      <w:r w:rsidR="00C0320D">
        <w:rPr>
          <w:rFonts w:cstheme="minorHAnsi"/>
          <w:sz w:val="20"/>
          <w:szCs w:val="20"/>
        </w:rPr>
        <w:t>2</w:t>
      </w:r>
      <w:r w:rsidR="00052AA8">
        <w:rPr>
          <w:rFonts w:cstheme="minorHAnsi"/>
          <w:sz w:val="20"/>
          <w:szCs w:val="20"/>
        </w:rPr>
        <w:t xml:space="preserve"> de </w:t>
      </w:r>
      <w:r w:rsidR="00C0320D">
        <w:rPr>
          <w:rFonts w:cstheme="minorHAnsi"/>
          <w:sz w:val="20"/>
          <w:szCs w:val="20"/>
        </w:rPr>
        <w:t>abril</w:t>
      </w:r>
      <w:r w:rsidR="00052AA8">
        <w:rPr>
          <w:rFonts w:cstheme="minorHAnsi"/>
          <w:sz w:val="20"/>
          <w:szCs w:val="20"/>
        </w:rPr>
        <w:t xml:space="preserve"> de 201</w:t>
      </w:r>
      <w:r w:rsidR="00C0320D">
        <w:rPr>
          <w:rFonts w:cstheme="minorHAnsi"/>
          <w:sz w:val="20"/>
          <w:szCs w:val="20"/>
        </w:rPr>
        <w:t>5</w:t>
      </w:r>
      <w:r w:rsidR="00052AA8">
        <w:rPr>
          <w:rFonts w:cstheme="minorHAnsi"/>
          <w:sz w:val="20"/>
          <w:szCs w:val="20"/>
        </w:rPr>
        <w:t>.</w:t>
      </w:r>
    </w:p>
    <w:p w:rsidR="00ED4317" w:rsidRPr="0025129B" w:rsidRDefault="00ED4317" w:rsidP="00ED4317">
      <w:pPr>
        <w:rPr>
          <w:rFonts w:cstheme="minorHAnsi"/>
          <w:sz w:val="20"/>
          <w:szCs w:val="20"/>
        </w:rPr>
      </w:pPr>
    </w:p>
    <w:p w:rsidR="00ED4317" w:rsidRDefault="00C96D75" w:rsidP="00C0320D">
      <w:pPr>
        <w:rPr>
          <w:rFonts w:cstheme="minorHAnsi"/>
          <w:sz w:val="20"/>
          <w:szCs w:val="20"/>
        </w:rPr>
      </w:pPr>
      <w:r w:rsidRPr="00C96D75">
        <w:rPr>
          <w:rFonts w:cstheme="minorHAnsi"/>
          <w:sz w:val="20"/>
          <w:szCs w:val="20"/>
        </w:rPr>
        <w:t xml:space="preserve">El objetivo de este proyecto es </w:t>
      </w:r>
      <w:r w:rsidR="00C0320D" w:rsidRPr="003A4E8F">
        <w:rPr>
          <w:rFonts w:cstheme="minorHAnsi"/>
          <w:sz w:val="20"/>
          <w:szCs w:val="20"/>
        </w:rPr>
        <w:t>en la modificación de</w:t>
      </w:r>
      <w:r w:rsidR="003A4E8F">
        <w:rPr>
          <w:rFonts w:cstheme="minorHAnsi"/>
          <w:sz w:val="20"/>
          <w:szCs w:val="20"/>
        </w:rPr>
        <w:t xml:space="preserve"> la planta Tratamiento para los </w:t>
      </w:r>
      <w:r w:rsidR="00C0320D" w:rsidRPr="003A4E8F">
        <w:rPr>
          <w:rFonts w:cstheme="minorHAnsi"/>
          <w:sz w:val="20"/>
          <w:szCs w:val="20"/>
        </w:rPr>
        <w:t>Residuos Industriales Líquidos (</w:t>
      </w:r>
      <w:proofErr w:type="spellStart"/>
      <w:r w:rsidR="00C0320D" w:rsidRPr="003A4E8F">
        <w:rPr>
          <w:rFonts w:cstheme="minorHAnsi"/>
          <w:sz w:val="20"/>
          <w:szCs w:val="20"/>
        </w:rPr>
        <w:t>PTRiles</w:t>
      </w:r>
      <w:proofErr w:type="spellEnd"/>
      <w:r w:rsidR="00C0320D" w:rsidRPr="003A4E8F">
        <w:rPr>
          <w:rFonts w:cstheme="minorHAnsi"/>
          <w:sz w:val="20"/>
          <w:szCs w:val="20"/>
        </w:rPr>
        <w:t xml:space="preserve">) generados por </w:t>
      </w:r>
      <w:proofErr w:type="spellStart"/>
      <w:r w:rsidR="00C0320D" w:rsidRPr="003A4E8F">
        <w:rPr>
          <w:rFonts w:cstheme="minorHAnsi"/>
          <w:sz w:val="20"/>
          <w:szCs w:val="20"/>
        </w:rPr>
        <w:t>Conac</w:t>
      </w:r>
      <w:proofErr w:type="spellEnd"/>
      <w:r w:rsidR="00C0320D" w:rsidRPr="003A4E8F">
        <w:rPr>
          <w:rFonts w:cstheme="minorHAnsi"/>
          <w:sz w:val="20"/>
          <w:szCs w:val="20"/>
        </w:rPr>
        <w:t xml:space="preserve"> S.A.</w:t>
      </w:r>
      <w:r w:rsidR="003A4E8F">
        <w:rPr>
          <w:rFonts w:cstheme="minorHAnsi"/>
          <w:sz w:val="20"/>
          <w:szCs w:val="20"/>
        </w:rPr>
        <w:t xml:space="preserve"> durante el proceso de curtido, </w:t>
      </w:r>
      <w:proofErr w:type="spellStart"/>
      <w:r w:rsidR="003A4E8F">
        <w:rPr>
          <w:rFonts w:cstheme="minorHAnsi"/>
          <w:sz w:val="20"/>
          <w:szCs w:val="20"/>
        </w:rPr>
        <w:t>recurtido</w:t>
      </w:r>
      <w:proofErr w:type="spellEnd"/>
      <w:r w:rsidR="003A4E8F">
        <w:rPr>
          <w:rFonts w:cstheme="minorHAnsi"/>
          <w:sz w:val="20"/>
          <w:szCs w:val="20"/>
        </w:rPr>
        <w:t>, teñido, lavado, engrase y secado,</w:t>
      </w:r>
      <w:r w:rsidR="00C0320D" w:rsidRPr="003A4E8F">
        <w:rPr>
          <w:rFonts w:cstheme="minorHAnsi"/>
          <w:sz w:val="20"/>
          <w:szCs w:val="20"/>
        </w:rPr>
        <w:t xml:space="preserve"> </w:t>
      </w:r>
      <w:r w:rsidR="003A4E8F">
        <w:rPr>
          <w:rFonts w:cstheme="minorHAnsi"/>
          <w:sz w:val="20"/>
          <w:szCs w:val="20"/>
        </w:rPr>
        <w:t xml:space="preserve">con el fin de dar </w:t>
      </w:r>
      <w:r w:rsidR="00C0320D" w:rsidRPr="003A4E8F">
        <w:rPr>
          <w:rFonts w:cstheme="minorHAnsi"/>
          <w:sz w:val="20"/>
          <w:szCs w:val="20"/>
        </w:rPr>
        <w:t>cumplimiento al DS Nº609 “Norma de emisión que regu</w:t>
      </w:r>
      <w:r w:rsidR="003A4E8F">
        <w:rPr>
          <w:rFonts w:cstheme="minorHAnsi"/>
          <w:sz w:val="20"/>
          <w:szCs w:val="20"/>
        </w:rPr>
        <w:t xml:space="preserve">la la descarga de contaminantes </w:t>
      </w:r>
      <w:r w:rsidR="00C0320D" w:rsidRPr="003A4E8F">
        <w:rPr>
          <w:rFonts w:cstheme="minorHAnsi"/>
          <w:sz w:val="20"/>
          <w:szCs w:val="20"/>
        </w:rPr>
        <w:t>asociados a las descargas de residuos industriales líquidos a sistemas de alcantarillado”.</w:t>
      </w:r>
    </w:p>
    <w:p w:rsidR="00C0320D" w:rsidRPr="0025129B" w:rsidRDefault="00C0320D" w:rsidP="00ED4317">
      <w:pPr>
        <w:rPr>
          <w:rFonts w:cstheme="minorHAnsi"/>
          <w:sz w:val="20"/>
          <w:szCs w:val="20"/>
        </w:rPr>
      </w:pPr>
    </w:p>
    <w:p w:rsidR="00052AA8" w:rsidRPr="00052AA8" w:rsidRDefault="008F751D" w:rsidP="00052AA8">
      <w:pPr>
        <w:rPr>
          <w:rFonts w:cstheme="minorHAnsi"/>
          <w:sz w:val="20"/>
          <w:szCs w:val="20"/>
        </w:rPr>
      </w:pPr>
      <w:r w:rsidRPr="0025129B">
        <w:rPr>
          <w:rFonts w:cstheme="minorHAnsi"/>
          <w:sz w:val="20"/>
          <w:szCs w:val="20"/>
        </w:rPr>
        <w:t>La materia relevante objeto de la fiscalización incluy</w:t>
      </w:r>
      <w:r w:rsidR="00D0671D">
        <w:rPr>
          <w:rFonts w:cstheme="minorHAnsi"/>
          <w:sz w:val="20"/>
          <w:szCs w:val="20"/>
        </w:rPr>
        <w:t xml:space="preserve">ó </w:t>
      </w:r>
      <w:r w:rsidR="00C96D75">
        <w:rPr>
          <w:rFonts w:cstheme="minorHAnsi"/>
          <w:sz w:val="20"/>
          <w:szCs w:val="20"/>
        </w:rPr>
        <w:t xml:space="preserve">el manejo de </w:t>
      </w:r>
      <w:proofErr w:type="spellStart"/>
      <w:r w:rsidR="003A4E8F">
        <w:rPr>
          <w:rFonts w:cstheme="minorHAnsi"/>
          <w:sz w:val="20"/>
          <w:szCs w:val="20"/>
        </w:rPr>
        <w:t>R</w:t>
      </w:r>
      <w:r w:rsidR="00083FD6">
        <w:rPr>
          <w:rFonts w:cstheme="minorHAnsi"/>
          <w:sz w:val="20"/>
          <w:szCs w:val="20"/>
        </w:rPr>
        <w:t>ILes</w:t>
      </w:r>
      <w:proofErr w:type="spellEnd"/>
      <w:r w:rsidR="000D26BA">
        <w:rPr>
          <w:rFonts w:cstheme="minorHAnsi"/>
          <w:sz w:val="20"/>
          <w:szCs w:val="20"/>
        </w:rPr>
        <w:t>, Manejo de lo</w:t>
      </w:r>
      <w:r w:rsidR="00083FD6">
        <w:rPr>
          <w:rFonts w:cstheme="minorHAnsi"/>
          <w:sz w:val="20"/>
          <w:szCs w:val="20"/>
        </w:rPr>
        <w:t xml:space="preserve">dos y </w:t>
      </w:r>
      <w:r w:rsidR="003A4E8F">
        <w:rPr>
          <w:rFonts w:cstheme="minorHAnsi"/>
          <w:sz w:val="20"/>
          <w:szCs w:val="20"/>
        </w:rPr>
        <w:t>Manejo de olores.</w:t>
      </w:r>
    </w:p>
    <w:p w:rsidR="00ED4317" w:rsidRPr="0025129B" w:rsidRDefault="00ED4317" w:rsidP="00ED4317">
      <w:pPr>
        <w:rPr>
          <w:rFonts w:cstheme="minorHAnsi"/>
          <w:color w:val="FF0000"/>
          <w:sz w:val="20"/>
          <w:szCs w:val="20"/>
        </w:rPr>
      </w:pPr>
    </w:p>
    <w:p w:rsidR="007A3357" w:rsidRPr="0025129B" w:rsidRDefault="007A3357" w:rsidP="007A3357">
      <w:pPr>
        <w:rPr>
          <w:rFonts w:cstheme="minorHAnsi"/>
          <w:sz w:val="20"/>
          <w:szCs w:val="20"/>
        </w:rPr>
      </w:pPr>
      <w:r w:rsidRPr="00DD58BE">
        <w:rPr>
          <w:rFonts w:cstheme="minorHAnsi"/>
          <w:sz w:val="20"/>
          <w:szCs w:val="20"/>
        </w:rPr>
        <w:t xml:space="preserve">De los resultados de la actividad de fiscalización asociado al Instrumento de </w:t>
      </w:r>
      <w:r w:rsidR="00632391">
        <w:rPr>
          <w:rFonts w:cstheme="minorHAnsi"/>
          <w:sz w:val="20"/>
          <w:szCs w:val="20"/>
        </w:rPr>
        <w:t>Carácter</w:t>
      </w:r>
      <w:r w:rsidR="00632391" w:rsidRPr="00DD58BE">
        <w:rPr>
          <w:rFonts w:cstheme="minorHAnsi"/>
          <w:sz w:val="20"/>
          <w:szCs w:val="20"/>
        </w:rPr>
        <w:t xml:space="preserve"> </w:t>
      </w:r>
      <w:r w:rsidRPr="00DD58BE">
        <w:rPr>
          <w:rFonts w:cstheme="minorHAnsi"/>
          <w:sz w:val="20"/>
          <w:szCs w:val="20"/>
        </w:rPr>
        <w:t>Ambiental indicado en el punto 3</w:t>
      </w:r>
      <w:r w:rsidR="00165F45">
        <w:rPr>
          <w:rFonts w:cstheme="minorHAnsi"/>
          <w:sz w:val="20"/>
          <w:szCs w:val="20"/>
        </w:rPr>
        <w:t>,</w:t>
      </w:r>
      <w:r>
        <w:rPr>
          <w:rFonts w:cstheme="minorHAnsi"/>
          <w:sz w:val="20"/>
          <w:szCs w:val="20"/>
        </w:rPr>
        <w:t xml:space="preserve"> y e</w:t>
      </w:r>
      <w:r w:rsidRPr="0025129B">
        <w:rPr>
          <w:rFonts w:cstheme="minorHAnsi"/>
          <w:sz w:val="20"/>
          <w:szCs w:val="20"/>
        </w:rPr>
        <w:t>n consideración a los hechos constatados se puede concluir que se verifica la conformidad a la</w:t>
      </w:r>
      <w:r w:rsidR="00083FD6">
        <w:rPr>
          <w:rFonts w:cstheme="minorHAnsi"/>
          <w:sz w:val="20"/>
          <w:szCs w:val="20"/>
        </w:rPr>
        <w:t>s</w:t>
      </w:r>
      <w:r w:rsidRPr="0025129B">
        <w:rPr>
          <w:rFonts w:cstheme="minorHAnsi"/>
          <w:sz w:val="20"/>
          <w:szCs w:val="20"/>
        </w:rPr>
        <w:t xml:space="preserve"> materia</w:t>
      </w:r>
      <w:r w:rsidR="00083FD6">
        <w:rPr>
          <w:rFonts w:cstheme="minorHAnsi"/>
          <w:sz w:val="20"/>
          <w:szCs w:val="20"/>
        </w:rPr>
        <w:t>s</w:t>
      </w:r>
      <w:r w:rsidRPr="0025129B">
        <w:rPr>
          <w:rFonts w:cstheme="minorHAnsi"/>
          <w:sz w:val="20"/>
          <w:szCs w:val="20"/>
        </w:rPr>
        <w:t xml:space="preserve"> relevante</w:t>
      </w:r>
      <w:r w:rsidR="00083FD6">
        <w:rPr>
          <w:rFonts w:cstheme="minorHAnsi"/>
          <w:sz w:val="20"/>
          <w:szCs w:val="20"/>
        </w:rPr>
        <w:t>s</w:t>
      </w:r>
      <w:r w:rsidRPr="0025129B">
        <w:rPr>
          <w:rFonts w:cstheme="minorHAnsi"/>
          <w:sz w:val="20"/>
          <w:szCs w:val="20"/>
        </w:rPr>
        <w:t xml:space="preserve"> objeto de la fiscalización.</w:t>
      </w: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9" w:name="_Toc445982124"/>
      <w:r w:rsidRPr="0025129B">
        <w:lastRenderedPageBreak/>
        <w:t>IDENTIFICACIÓN DEL PROYECTO,</w:t>
      </w:r>
      <w:r w:rsidR="00677A75">
        <w:t xml:space="preserve"> INSTALACIÓN, </w:t>
      </w:r>
      <w:r w:rsidRPr="0025129B">
        <w:t>ACTIVIDAD O FUENTE FISCALIZADA</w:t>
      </w:r>
      <w:r w:rsidR="008E7B51">
        <w:t>.</w:t>
      </w:r>
      <w:bookmarkEnd w:id="19"/>
    </w:p>
    <w:p w:rsidR="00ED4317" w:rsidRPr="0025129B" w:rsidRDefault="00ED4317" w:rsidP="00ED4317"/>
    <w:p w:rsidR="00ED4317" w:rsidRPr="0025129B" w:rsidRDefault="00ED4317" w:rsidP="00C958D0">
      <w:pPr>
        <w:pStyle w:val="Ttulo2"/>
      </w:pPr>
      <w:bookmarkStart w:id="20" w:name="_Toc352840378"/>
      <w:bookmarkStart w:id="21" w:name="_Toc352841438"/>
      <w:bookmarkStart w:id="22" w:name="_Toc353998104"/>
      <w:bookmarkStart w:id="23" w:name="_Toc353998177"/>
      <w:bookmarkStart w:id="24" w:name="_Toc382383532"/>
      <w:bookmarkStart w:id="25" w:name="_Toc382472354"/>
      <w:bookmarkStart w:id="26" w:name="_Toc390184266"/>
      <w:bookmarkStart w:id="27" w:name="_Toc390359997"/>
      <w:bookmarkStart w:id="28" w:name="_Toc390777018"/>
      <w:bookmarkStart w:id="29" w:name="_Toc445982125"/>
      <w:r w:rsidRPr="0025129B">
        <w:t>Antecedentes Generales</w:t>
      </w:r>
      <w:bookmarkEnd w:id="20"/>
      <w:bookmarkEnd w:id="21"/>
      <w:bookmarkEnd w:id="22"/>
      <w:bookmarkEnd w:id="23"/>
      <w:bookmarkEnd w:id="24"/>
      <w:bookmarkEnd w:id="25"/>
      <w:bookmarkEnd w:id="26"/>
      <w:bookmarkEnd w:id="27"/>
      <w:bookmarkEnd w:id="28"/>
      <w:r w:rsidR="008E7B51">
        <w:t>.</w:t>
      </w:r>
      <w:bookmarkEnd w:id="29"/>
    </w:p>
    <w:p w:rsidR="00ED4317" w:rsidRPr="0025129B" w:rsidRDefault="00ED4317" w:rsidP="004E5529">
      <w:pPr>
        <w:jc w:val="left"/>
        <w:rPr>
          <w:rFonts w:cstheme="minorHAnsi"/>
          <w:b/>
          <w:sz w:val="24"/>
          <w:szCs w:val="20"/>
        </w:rPr>
      </w:pPr>
      <w:bookmarkStart w:id="30" w:name="_Toc353998105"/>
      <w:bookmarkStart w:id="31" w:name="_Toc353998178"/>
      <w:bookmarkEnd w:id="30"/>
      <w:bookmarkEnd w:id="3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Pr="008E7B51" w:rsidRDefault="00837B6F" w:rsidP="00230321">
            <w:pPr>
              <w:rPr>
                <w:rFonts w:cstheme="minorHAnsi"/>
                <w:b/>
                <w:sz w:val="20"/>
                <w:szCs w:val="20"/>
              </w:rPr>
            </w:pPr>
            <w:r>
              <w:rPr>
                <w:rFonts w:cstheme="minorHAnsi"/>
                <w:sz w:val="20"/>
                <w:szCs w:val="20"/>
              </w:rPr>
              <w:t xml:space="preserve">Construcción del sistema de tratamiento de </w:t>
            </w:r>
            <w:proofErr w:type="spellStart"/>
            <w:r>
              <w:rPr>
                <w:rFonts w:cstheme="minorHAnsi"/>
                <w:sz w:val="20"/>
                <w:szCs w:val="20"/>
              </w:rPr>
              <w:t>RILes</w:t>
            </w:r>
            <w:proofErr w:type="spellEnd"/>
            <w:r>
              <w:rPr>
                <w:rFonts w:cstheme="minorHAnsi"/>
                <w:sz w:val="20"/>
                <w:szCs w:val="20"/>
              </w:rPr>
              <w:t xml:space="preserve"> de Compañía Nacional de Cueros S.A.</w:t>
            </w:r>
          </w:p>
        </w:tc>
      </w:tr>
      <w:tr w:rsidR="00230321" w:rsidRPr="0025129B" w:rsidTr="008E7B51">
        <w:trPr>
          <w:trHeight w:val="296"/>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837B6F">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837B6F">
              <w:rPr>
                <w:rFonts w:cstheme="minorHAnsi"/>
                <w:sz w:val="20"/>
                <w:szCs w:val="20"/>
              </w:rPr>
              <w:t>Del Maule</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8E7B51" w:rsidRDefault="00230321" w:rsidP="00837B6F">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r w:rsidR="00837B6F">
              <w:rPr>
                <w:rFonts w:cstheme="minorHAnsi"/>
                <w:sz w:val="20"/>
                <w:szCs w:val="20"/>
              </w:rPr>
              <w:t>Calle 4 Sur N° 1259, comuna de Talca</w:t>
            </w:r>
          </w:p>
        </w:tc>
      </w:tr>
      <w:tr w:rsidR="00230321" w:rsidRPr="0025129B" w:rsidTr="008E7B51">
        <w:trPr>
          <w:trHeight w:val="30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8E7B51" w:rsidRDefault="00230321" w:rsidP="00837B6F">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r w:rsidR="00837B6F">
              <w:rPr>
                <w:rFonts w:cstheme="minorHAnsi"/>
                <w:sz w:val="20"/>
                <w:szCs w:val="20"/>
              </w:rPr>
              <w:t>Talca</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8E7B51">
        <w:trPr>
          <w:trHeight w:val="15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837B6F">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837B6F">
              <w:rPr>
                <w:rFonts w:cstheme="minorHAnsi"/>
                <w:sz w:val="20"/>
                <w:szCs w:val="20"/>
              </w:rPr>
              <w:t>Talca</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C96D75" w:rsidRDefault="00230321" w:rsidP="00837B6F">
            <w:pPr>
              <w:spacing w:after="100" w:line="276" w:lineRule="auto"/>
              <w:rPr>
                <w:rFonts w:cstheme="minorHAnsi"/>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r w:rsidR="00837B6F">
              <w:rPr>
                <w:rFonts w:cstheme="minorHAnsi"/>
                <w:sz w:val="20"/>
                <w:szCs w:val="20"/>
              </w:rPr>
              <w:t>Compañía Nacional de Cueros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837B6F" w:rsidP="00230321">
            <w:pPr>
              <w:rPr>
                <w:rFonts w:cstheme="minorHAnsi"/>
                <w:sz w:val="20"/>
                <w:szCs w:val="20"/>
                <w:lang w:val="es-ES" w:eastAsia="es-ES"/>
              </w:rPr>
            </w:pPr>
            <w:r>
              <w:rPr>
                <w:rFonts w:cstheme="minorHAnsi"/>
                <w:sz w:val="20"/>
                <w:szCs w:val="20"/>
                <w:lang w:eastAsia="es-ES"/>
              </w:rPr>
              <w:t>79.528.870-8</w:t>
            </w: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230321" w:rsidRPr="0025129B" w:rsidRDefault="00837B6F" w:rsidP="00C96D75">
            <w:pPr>
              <w:rPr>
                <w:rFonts w:cstheme="minorHAnsi"/>
                <w:sz w:val="20"/>
                <w:szCs w:val="20"/>
              </w:rPr>
            </w:pPr>
            <w:r>
              <w:rPr>
                <w:rFonts w:cstheme="minorHAnsi"/>
                <w:sz w:val="20"/>
                <w:szCs w:val="20"/>
              </w:rPr>
              <w:t>Calle 4 Sur N° 1259, comuna de Talca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25129B" w:rsidRDefault="00837B6F" w:rsidP="00230321">
            <w:pPr>
              <w:rPr>
                <w:rFonts w:cstheme="minorHAnsi"/>
                <w:sz w:val="20"/>
                <w:szCs w:val="20"/>
              </w:rPr>
            </w:pPr>
            <w:r w:rsidRPr="00837B6F">
              <w:rPr>
                <w:rFonts w:cstheme="minorHAnsi"/>
                <w:sz w:val="20"/>
                <w:szCs w:val="20"/>
              </w:rPr>
              <w:t>calvarez_conac@hotmail.com</w:t>
            </w: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837B6F" w:rsidP="00C96D75">
            <w:pPr>
              <w:rPr>
                <w:rFonts w:cstheme="minorHAnsi"/>
                <w:sz w:val="20"/>
                <w:szCs w:val="20"/>
              </w:rPr>
            </w:pPr>
            <w:r>
              <w:rPr>
                <w:rFonts w:cstheme="minorHAnsi"/>
                <w:sz w:val="20"/>
                <w:szCs w:val="20"/>
              </w:rPr>
              <w:t>2-227299</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837B6F" w:rsidP="00C96D75">
            <w:pPr>
              <w:rPr>
                <w:rFonts w:cstheme="minorHAnsi"/>
                <w:sz w:val="20"/>
                <w:szCs w:val="20"/>
              </w:rPr>
            </w:pPr>
            <w:r>
              <w:rPr>
                <w:rFonts w:cstheme="minorHAnsi"/>
                <w:sz w:val="20"/>
                <w:szCs w:val="20"/>
              </w:rPr>
              <w:t xml:space="preserve">Rodrigo Sainz </w:t>
            </w:r>
            <w:proofErr w:type="spellStart"/>
            <w:r>
              <w:rPr>
                <w:rFonts w:cstheme="minorHAnsi"/>
                <w:sz w:val="20"/>
                <w:szCs w:val="20"/>
              </w:rPr>
              <w:t>Grandela</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25129B" w:rsidRDefault="00837B6F" w:rsidP="00230321">
            <w:pPr>
              <w:spacing w:after="100"/>
              <w:jc w:val="left"/>
              <w:rPr>
                <w:rFonts w:cstheme="minorHAnsi"/>
                <w:sz w:val="20"/>
                <w:szCs w:val="20"/>
                <w:lang w:val="es-ES" w:eastAsia="es-ES"/>
              </w:rPr>
            </w:pPr>
            <w:r>
              <w:rPr>
                <w:rFonts w:cstheme="minorHAnsi"/>
                <w:sz w:val="20"/>
                <w:szCs w:val="20"/>
              </w:rPr>
              <w:t>12.628.389-k</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837B6F" w:rsidP="00230321">
            <w:pPr>
              <w:rPr>
                <w:rFonts w:cstheme="minorHAnsi"/>
                <w:sz w:val="20"/>
                <w:szCs w:val="20"/>
                <w:lang w:val="es-ES" w:eastAsia="es-ES"/>
              </w:rPr>
            </w:pPr>
            <w:r>
              <w:rPr>
                <w:rFonts w:cstheme="minorHAnsi"/>
                <w:sz w:val="20"/>
                <w:szCs w:val="20"/>
              </w:rPr>
              <w:t>Calle 4 Sur N° 1259, comuna de Talca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33657A" w:rsidRPr="0025129B" w:rsidRDefault="00837B6F" w:rsidP="00230321">
            <w:pPr>
              <w:spacing w:after="100" w:line="276" w:lineRule="auto"/>
              <w:rPr>
                <w:rFonts w:cstheme="minorHAnsi"/>
                <w:sz w:val="20"/>
                <w:szCs w:val="20"/>
                <w:lang w:val="es-ES" w:eastAsia="es-ES"/>
              </w:rPr>
            </w:pPr>
            <w:r>
              <w:rPr>
                <w:rFonts w:cstheme="minorHAnsi"/>
                <w:sz w:val="20"/>
                <w:szCs w:val="20"/>
              </w:rPr>
              <w:t>rsainz@cuerosconac.cl</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rsidR="0033657A" w:rsidRPr="0025129B" w:rsidRDefault="00837B6F" w:rsidP="00230321">
            <w:pPr>
              <w:spacing w:after="100" w:line="276" w:lineRule="auto"/>
              <w:rPr>
                <w:rFonts w:cstheme="minorHAnsi"/>
                <w:sz w:val="20"/>
                <w:szCs w:val="20"/>
                <w:lang w:val="es-ES" w:eastAsia="es-ES"/>
              </w:rPr>
            </w:pPr>
            <w:r>
              <w:rPr>
                <w:rFonts w:cstheme="minorHAnsi"/>
                <w:sz w:val="20"/>
                <w:szCs w:val="20"/>
              </w:rPr>
              <w:t>2-227299</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33657A" w:rsidRPr="00303936" w:rsidRDefault="0033657A" w:rsidP="00230321">
            <w:pPr>
              <w:rPr>
                <w:rFonts w:cstheme="minorHAnsi"/>
                <w:sz w:val="20"/>
                <w:szCs w:val="20"/>
                <w:u w:val="single"/>
              </w:rPr>
            </w:pPr>
            <w:r>
              <w:rPr>
                <w:rFonts w:cstheme="minorHAnsi"/>
                <w:sz w:val="20"/>
                <w:szCs w:val="20"/>
              </w:rPr>
              <w:t>En operación</w:t>
            </w:r>
            <w:r w:rsidR="00001B2D">
              <w:rPr>
                <w:rFonts w:cstheme="minorHAnsi"/>
                <w:sz w:val="20"/>
                <w:szCs w:val="20"/>
              </w:rPr>
              <w:t>.</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bookmarkStart w:id="41" w:name="_Toc445982126"/>
      <w:r w:rsidRPr="0025129B">
        <w:lastRenderedPageBreak/>
        <w:t>Ubicación</w:t>
      </w:r>
      <w:bookmarkEnd w:id="32"/>
      <w:bookmarkEnd w:id="33"/>
      <w:bookmarkEnd w:id="34"/>
      <w:bookmarkEnd w:id="35"/>
      <w:bookmarkEnd w:id="36"/>
      <w:bookmarkEnd w:id="37"/>
      <w:r w:rsidR="003714C8">
        <w:t xml:space="preserve"> y </w:t>
      </w:r>
      <w:proofErr w:type="spellStart"/>
      <w:r w:rsidR="003714C8">
        <w:t>Layout</w:t>
      </w:r>
      <w:bookmarkEnd w:id="38"/>
      <w:bookmarkEnd w:id="39"/>
      <w:bookmarkEnd w:id="40"/>
      <w:proofErr w:type="spellEnd"/>
      <w:r w:rsidR="00001B2D">
        <w:t>.</w:t>
      </w:r>
      <w:bookmarkEnd w:id="41"/>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Default="007C15CC" w:rsidP="00AF4041">
            <w:pPr>
              <w:rPr>
                <w:color w:val="FF0000"/>
                <w:sz w:val="20"/>
                <w:szCs w:val="20"/>
              </w:rPr>
            </w:pPr>
            <w:bookmarkStart w:id="42" w:name="_Toc352840382"/>
            <w:bookmarkStart w:id="43" w:name="_Toc352841442"/>
            <w:bookmarkStart w:id="44" w:name="_Toc352940732"/>
            <w:bookmarkStart w:id="45" w:name="_Toc353998108"/>
            <w:bookmarkStart w:id="46"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001B2D">
              <w:rPr>
                <w:sz w:val="20"/>
                <w:szCs w:val="20"/>
              </w:rPr>
              <w:t>(</w:t>
            </w:r>
            <w:r w:rsidR="006270FF" w:rsidRPr="007E2D5C">
              <w:rPr>
                <w:sz w:val="20"/>
                <w:szCs w:val="20"/>
              </w:rPr>
              <w:t xml:space="preserve">Fuente: </w:t>
            </w:r>
            <w:r w:rsidR="003558B8">
              <w:rPr>
                <w:sz w:val="20"/>
                <w:szCs w:val="20"/>
              </w:rPr>
              <w:t>Declaración de Impacto Ambiental “</w:t>
            </w:r>
            <w:r w:rsidR="00213C8F">
              <w:rPr>
                <w:sz w:val="20"/>
                <w:szCs w:val="20"/>
              </w:rPr>
              <w:t>Construcción del sistema de tratamiento de riles de Compañía Nacional de Cueros S.A.</w:t>
            </w:r>
            <w:r w:rsidR="003558B8">
              <w:rPr>
                <w:sz w:val="20"/>
                <w:szCs w:val="20"/>
              </w:rPr>
              <w:t>”</w:t>
            </w:r>
            <w:r w:rsidR="006270FF" w:rsidRPr="007E2D5C">
              <w:rPr>
                <w:sz w:val="20"/>
                <w:szCs w:val="20"/>
              </w:rPr>
              <w:t>)</w:t>
            </w:r>
            <w:bookmarkEnd w:id="42"/>
            <w:bookmarkEnd w:id="43"/>
            <w:r w:rsidR="00285DFE" w:rsidRPr="007E2D5C">
              <w:rPr>
                <w:sz w:val="20"/>
                <w:szCs w:val="20"/>
              </w:rPr>
              <w:t>.</w:t>
            </w:r>
            <w:r w:rsidR="00F94CDE" w:rsidRPr="007E2D5C">
              <w:rPr>
                <w:sz w:val="20"/>
                <w:szCs w:val="20"/>
              </w:rPr>
              <w:t xml:space="preserve"> </w:t>
            </w:r>
            <w:bookmarkEnd w:id="44"/>
            <w:bookmarkEnd w:id="45"/>
            <w:bookmarkEnd w:id="46"/>
          </w:p>
          <w:p w:rsidR="00FB2433" w:rsidRPr="007E2D5C" w:rsidRDefault="00FB2433" w:rsidP="00AF4041">
            <w:pPr>
              <w:rPr>
                <w:color w:val="FF0000"/>
                <w:sz w:val="20"/>
                <w:szCs w:val="20"/>
              </w:rPr>
            </w:pPr>
          </w:p>
          <w:p w:rsidR="006270FF" w:rsidRDefault="006270FF" w:rsidP="003714C8">
            <w:pPr>
              <w:jc w:val="center"/>
              <w:rPr>
                <w:rFonts w:cstheme="minorHAnsi"/>
                <w:b/>
                <w:noProof/>
                <w:sz w:val="24"/>
                <w:szCs w:val="20"/>
                <w:lang w:eastAsia="es-CL"/>
              </w:rPr>
            </w:pPr>
          </w:p>
          <w:p w:rsidR="00837B6F" w:rsidRPr="003714C8" w:rsidRDefault="00213C8F" w:rsidP="003714C8">
            <w:pPr>
              <w:jc w:val="center"/>
              <w:rPr>
                <w:rFonts w:cstheme="minorHAnsi"/>
                <w:b/>
                <w:noProof/>
                <w:sz w:val="24"/>
                <w:szCs w:val="20"/>
                <w:lang w:eastAsia="es-CL"/>
              </w:rPr>
            </w:pPr>
            <w:r>
              <w:object w:dxaOrig="6732" w:dyaOrig="5844">
                <v:shape id="_x0000_i1027" type="#_x0000_t75" style="width:345pt;height:299.4pt" o:ole="">
                  <v:imagedata r:id="rId25" o:title=""/>
                </v:shape>
                <o:OLEObject Type="Embed" ProgID="PBrush" ShapeID="_x0000_i1027" DrawAspect="Content" ObjectID="_1520945343" r:id="rId26"/>
              </w:object>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FB2433">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213C8F">
            <w:pPr>
              <w:rPr>
                <w:rFonts w:cstheme="minorHAnsi"/>
                <w:b/>
                <w:sz w:val="20"/>
                <w:szCs w:val="18"/>
              </w:rPr>
            </w:pPr>
            <w:proofErr w:type="spellStart"/>
            <w:r w:rsidRPr="0025129B">
              <w:rPr>
                <w:rFonts w:cstheme="minorHAnsi"/>
                <w:b/>
                <w:sz w:val="20"/>
                <w:szCs w:val="18"/>
              </w:rPr>
              <w:t>Datum</w:t>
            </w:r>
            <w:proofErr w:type="spellEnd"/>
            <w:r w:rsidRPr="0025129B">
              <w:rPr>
                <w:rFonts w:cstheme="minorHAnsi"/>
                <w:b/>
                <w:sz w:val="20"/>
                <w:szCs w:val="18"/>
              </w:rPr>
              <w:t>:</w:t>
            </w:r>
            <w:r w:rsidR="00FB2433">
              <w:rPr>
                <w:rFonts w:cstheme="minorHAnsi"/>
                <w:b/>
                <w:sz w:val="20"/>
                <w:szCs w:val="18"/>
              </w:rPr>
              <w:t xml:space="preserve"> </w:t>
            </w:r>
            <w:r w:rsidR="00213C8F">
              <w:rPr>
                <w:rFonts w:cstheme="minorHAnsi"/>
                <w:sz w:val="20"/>
                <w:szCs w:val="18"/>
              </w:rPr>
              <w:t>PSAD 56</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FB2433">
              <w:rPr>
                <w:rFonts w:cstheme="minorHAnsi"/>
                <w:b/>
                <w:sz w:val="20"/>
                <w:szCs w:val="18"/>
              </w:rPr>
              <w:t xml:space="preserve"> </w:t>
            </w:r>
            <w:r w:rsidR="00213C8F">
              <w:rPr>
                <w:rFonts w:cstheme="minorHAnsi"/>
                <w:sz w:val="20"/>
                <w:szCs w:val="18"/>
              </w:rPr>
              <w:t xml:space="preserve">19 </w:t>
            </w:r>
          </w:p>
        </w:tc>
        <w:tc>
          <w:tcPr>
            <w:tcW w:w="1255" w:type="pct"/>
            <w:shd w:val="clear" w:color="auto" w:fill="FFFFFF"/>
          </w:tcPr>
          <w:p w:rsidR="00285DFE" w:rsidRPr="0025129B" w:rsidRDefault="00285DFE" w:rsidP="00213C8F">
            <w:pPr>
              <w:rPr>
                <w:rFonts w:cstheme="minorHAnsi"/>
                <w:b/>
                <w:sz w:val="20"/>
                <w:szCs w:val="18"/>
              </w:rPr>
            </w:pPr>
            <w:r w:rsidRPr="0025129B">
              <w:rPr>
                <w:rFonts w:cstheme="minorHAnsi"/>
                <w:b/>
                <w:sz w:val="20"/>
                <w:szCs w:val="18"/>
              </w:rPr>
              <w:t>UTM N:</w:t>
            </w:r>
            <w:r w:rsidR="00FB2433">
              <w:rPr>
                <w:rFonts w:cstheme="minorHAnsi"/>
                <w:b/>
                <w:sz w:val="20"/>
                <w:szCs w:val="18"/>
              </w:rPr>
              <w:t xml:space="preserve"> </w:t>
            </w:r>
            <w:r w:rsidR="00213C8F">
              <w:rPr>
                <w:rFonts w:cstheme="minorHAnsi"/>
                <w:sz w:val="20"/>
                <w:szCs w:val="18"/>
              </w:rPr>
              <w:t>6.075.930 m</w:t>
            </w:r>
          </w:p>
        </w:tc>
        <w:tc>
          <w:tcPr>
            <w:tcW w:w="1413" w:type="pct"/>
            <w:shd w:val="clear" w:color="auto" w:fill="FFFFFF"/>
          </w:tcPr>
          <w:p w:rsidR="00285DFE" w:rsidRPr="0025129B" w:rsidRDefault="00285DFE" w:rsidP="00213C8F">
            <w:pPr>
              <w:rPr>
                <w:rFonts w:cstheme="minorHAnsi"/>
                <w:b/>
                <w:sz w:val="20"/>
                <w:szCs w:val="16"/>
              </w:rPr>
            </w:pPr>
            <w:r w:rsidRPr="0025129B">
              <w:rPr>
                <w:rFonts w:cstheme="minorHAnsi"/>
                <w:b/>
                <w:sz w:val="20"/>
                <w:szCs w:val="16"/>
              </w:rPr>
              <w:t>UTM E:</w:t>
            </w:r>
            <w:r w:rsidR="00FB2433">
              <w:rPr>
                <w:rFonts w:cstheme="minorHAnsi"/>
                <w:b/>
                <w:sz w:val="20"/>
                <w:szCs w:val="16"/>
              </w:rPr>
              <w:t xml:space="preserve"> </w:t>
            </w:r>
            <w:r w:rsidR="00213C8F">
              <w:rPr>
                <w:rFonts w:cstheme="minorHAnsi"/>
                <w:sz w:val="20"/>
                <w:szCs w:val="16"/>
              </w:rPr>
              <w:t>258.666 m</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5749E1" w:rsidRPr="0025129B" w:rsidRDefault="005749E1">
      <w:bookmarkStart w:id="47" w:name="_Toc352162448"/>
      <w:bookmarkStart w:id="48" w:name="_Toc352162785"/>
      <w:bookmarkStart w:id="49" w:name="_Toc352840384"/>
      <w:bookmarkStart w:id="50"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7E2D5C" w:rsidRDefault="005749E1" w:rsidP="005749E1">
            <w:pPr>
              <w:rPr>
                <w:color w:val="FF0000"/>
              </w:rPr>
            </w:pPr>
            <w:r w:rsidRPr="0025129B">
              <w:rPr>
                <w:b/>
              </w:rPr>
              <w:t xml:space="preserve">Figura </w:t>
            </w:r>
            <w:r w:rsidR="003714C8">
              <w:rPr>
                <w:b/>
              </w:rPr>
              <w:t>2</w:t>
            </w:r>
            <w:r w:rsidR="00F64DF2">
              <w:rPr>
                <w:b/>
              </w:rPr>
              <w:t>. Layout del p</w:t>
            </w:r>
            <w:r w:rsidRPr="0025129B">
              <w:rPr>
                <w:b/>
              </w:rPr>
              <w:t xml:space="preserve">royecto </w:t>
            </w:r>
            <w:r w:rsidRPr="007E2D5C">
              <w:rPr>
                <w:sz w:val="20"/>
                <w:szCs w:val="20"/>
              </w:rPr>
              <w:t>(</w:t>
            </w:r>
            <w:r w:rsidR="003972FE" w:rsidRPr="007E2D5C">
              <w:rPr>
                <w:sz w:val="20"/>
                <w:szCs w:val="20"/>
              </w:rPr>
              <w:t xml:space="preserve">Fuente: </w:t>
            </w:r>
            <w:r w:rsidR="003972FE">
              <w:rPr>
                <w:sz w:val="20"/>
                <w:szCs w:val="20"/>
              </w:rPr>
              <w:t>Declaración de Impacto Ambiental “Construcción del sistema de tratamiento de riles de Compañía Nacional de Cueros S.A.”</w:t>
            </w:r>
            <w:r w:rsidR="002645E8" w:rsidRPr="002645E8">
              <w:rPr>
                <w:sz w:val="20"/>
                <w:szCs w:val="20"/>
              </w:rPr>
              <w:t>).</w:t>
            </w:r>
          </w:p>
          <w:p w:rsidR="0099175E" w:rsidRDefault="0099175E" w:rsidP="0099175E">
            <w:pPr>
              <w:rPr>
                <w:rFonts w:cstheme="minorHAnsi"/>
                <w:lang w:eastAsia="es-ES"/>
              </w:rPr>
            </w:pPr>
          </w:p>
          <w:p w:rsidR="00FB2433" w:rsidRPr="0025129B" w:rsidRDefault="003972FE" w:rsidP="00FB2433">
            <w:pPr>
              <w:jc w:val="center"/>
              <w:rPr>
                <w:rFonts w:cstheme="minorHAnsi"/>
                <w:lang w:eastAsia="es-ES"/>
              </w:rPr>
            </w:pPr>
            <w:r>
              <w:object w:dxaOrig="6732" w:dyaOrig="8712">
                <v:shape id="_x0000_i1028" type="#_x0000_t75" style="width:300.6pt;height:388.8pt" o:ole="">
                  <v:imagedata r:id="rId27" o:title=""/>
                </v:shape>
                <o:OLEObject Type="Embed" ProgID="PBrush" ShapeID="_x0000_i1028" DrawAspect="Content" ObjectID="_1520945344" r:id="rId28"/>
              </w:object>
            </w: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51" w:name="_Toc445982127"/>
      <w:r w:rsidRPr="0025129B">
        <w:lastRenderedPageBreak/>
        <w:t xml:space="preserve">INSTRUMENTOS DE </w:t>
      </w:r>
      <w:r w:rsidR="00B2596A">
        <w:t>CARÁCTER</w:t>
      </w:r>
      <w:r w:rsidR="005F32AE">
        <w:t xml:space="preserve"> AMBIENTAL QUE REGULAN </w:t>
      </w:r>
      <w:r w:rsidRPr="0025129B">
        <w:t>LA ACTIVIDAD FISCALIZADA.</w:t>
      </w:r>
      <w:bookmarkEnd w:id="47"/>
      <w:bookmarkEnd w:id="48"/>
      <w:bookmarkEnd w:id="49"/>
      <w:bookmarkEnd w:id="50"/>
      <w:bookmarkEnd w:id="51"/>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1"/>
        <w:gridCol w:w="1728"/>
        <w:gridCol w:w="1538"/>
        <w:gridCol w:w="1234"/>
        <w:gridCol w:w="2268"/>
        <w:gridCol w:w="2411"/>
        <w:gridCol w:w="2411"/>
        <w:gridCol w:w="1451"/>
      </w:tblGrid>
      <w:tr w:rsidR="003714C8" w:rsidRPr="0025129B" w:rsidTr="00303936">
        <w:trPr>
          <w:trHeight w:val="308"/>
        </w:trPr>
        <w:tc>
          <w:tcPr>
            <w:tcW w:w="5000" w:type="pct"/>
            <w:gridSpan w:val="8"/>
            <w:shd w:val="clear" w:color="000000" w:fill="D9D9D9"/>
            <w:noWrap/>
          </w:tcPr>
          <w:p w:rsidR="003714C8" w:rsidRPr="0025129B" w:rsidRDefault="003714C8" w:rsidP="00FB2433">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580884" w:rsidRPr="0025129B" w:rsidTr="00637EC9">
        <w:trPr>
          <w:trHeight w:val="498"/>
        </w:trPr>
        <w:tc>
          <w:tcPr>
            <w:tcW w:w="245"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0"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61"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50"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827"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879"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879" w:type="pct"/>
            <w:shd w:val="clear" w:color="auto" w:fill="auto"/>
            <w:vAlign w:val="center"/>
            <w:hideMark/>
          </w:tcPr>
          <w:p w:rsidR="00096213" w:rsidRPr="0025129B" w:rsidRDefault="00096213" w:rsidP="009879B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529" w:type="pct"/>
            <w:vAlign w:val="center"/>
          </w:tcPr>
          <w:p w:rsidR="00096213" w:rsidRPr="0025129B" w:rsidRDefault="00F64DF2" w:rsidP="009879B3">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580884" w:rsidRPr="0025129B" w:rsidTr="00B2596A">
        <w:trPr>
          <w:trHeight w:val="1042"/>
        </w:trPr>
        <w:tc>
          <w:tcPr>
            <w:tcW w:w="245" w:type="pct"/>
            <w:shd w:val="clear" w:color="auto" w:fill="auto"/>
            <w:noWrap/>
            <w:vAlign w:val="center"/>
            <w:hideMark/>
          </w:tcPr>
          <w:p w:rsidR="00096213" w:rsidRDefault="00FB2433" w:rsidP="00B2596A">
            <w:pPr>
              <w:spacing w:line="0" w:lineRule="atLeast"/>
              <w:rPr>
                <w:color w:val="000000"/>
                <w:sz w:val="20"/>
              </w:rPr>
            </w:pPr>
            <w:r>
              <w:rPr>
                <w:color w:val="000000"/>
                <w:sz w:val="20"/>
              </w:rPr>
              <w:t>1</w:t>
            </w:r>
          </w:p>
          <w:p w:rsidR="00B2596A" w:rsidRDefault="00B2596A" w:rsidP="00B2596A">
            <w:pPr>
              <w:spacing w:line="0" w:lineRule="atLeast"/>
              <w:rPr>
                <w:color w:val="000000"/>
                <w:sz w:val="20"/>
              </w:rPr>
            </w:pPr>
          </w:p>
          <w:p w:rsidR="00551788" w:rsidRDefault="00551788" w:rsidP="007C60EE">
            <w:pPr>
              <w:spacing w:line="0" w:lineRule="atLeast"/>
              <w:jc w:val="center"/>
              <w:rPr>
                <w:color w:val="000000"/>
                <w:sz w:val="20"/>
              </w:rPr>
            </w:pPr>
          </w:p>
          <w:p w:rsidR="00D0671D" w:rsidRPr="007C60EE" w:rsidRDefault="00D0671D" w:rsidP="00303936">
            <w:pPr>
              <w:spacing w:line="0" w:lineRule="atLeast"/>
              <w:rPr>
                <w:color w:val="000000"/>
                <w:sz w:val="20"/>
              </w:rPr>
            </w:pPr>
          </w:p>
        </w:tc>
        <w:tc>
          <w:tcPr>
            <w:tcW w:w="630" w:type="pct"/>
            <w:shd w:val="clear" w:color="auto" w:fill="auto"/>
            <w:noWrap/>
            <w:vAlign w:val="center"/>
          </w:tcPr>
          <w:p w:rsidR="00D0671D" w:rsidRDefault="00FB2433" w:rsidP="00303936">
            <w:pPr>
              <w:spacing w:line="0" w:lineRule="atLeast"/>
              <w:jc w:val="center"/>
              <w:rPr>
                <w:color w:val="000000"/>
                <w:sz w:val="20"/>
              </w:rPr>
            </w:pPr>
            <w:r>
              <w:rPr>
                <w:color w:val="000000"/>
                <w:sz w:val="20"/>
              </w:rPr>
              <w:t>RCA</w:t>
            </w:r>
          </w:p>
          <w:p w:rsidR="00551788" w:rsidRDefault="00551788" w:rsidP="00303936">
            <w:pPr>
              <w:spacing w:line="0" w:lineRule="atLeast"/>
              <w:jc w:val="center"/>
              <w:rPr>
                <w:color w:val="000000"/>
                <w:sz w:val="20"/>
              </w:rPr>
            </w:pPr>
          </w:p>
          <w:p w:rsidR="00EB5B21" w:rsidRDefault="00EB5B21" w:rsidP="00B2596A">
            <w:pPr>
              <w:spacing w:line="0" w:lineRule="atLeast"/>
              <w:rPr>
                <w:color w:val="000000"/>
                <w:sz w:val="20"/>
              </w:rPr>
            </w:pPr>
          </w:p>
          <w:p w:rsidR="00EB5B21" w:rsidRPr="007C60EE" w:rsidRDefault="00EB5B21" w:rsidP="00303936">
            <w:pPr>
              <w:spacing w:line="0" w:lineRule="atLeast"/>
              <w:jc w:val="center"/>
              <w:rPr>
                <w:color w:val="000000"/>
                <w:sz w:val="20"/>
              </w:rPr>
            </w:pPr>
          </w:p>
        </w:tc>
        <w:tc>
          <w:tcPr>
            <w:tcW w:w="561" w:type="pct"/>
            <w:shd w:val="clear" w:color="auto" w:fill="auto"/>
            <w:noWrap/>
            <w:vAlign w:val="center"/>
          </w:tcPr>
          <w:p w:rsidR="00D0671D" w:rsidRDefault="00083FD6" w:rsidP="00EB5B21">
            <w:pPr>
              <w:spacing w:line="0" w:lineRule="atLeast"/>
              <w:jc w:val="center"/>
              <w:rPr>
                <w:color w:val="000000"/>
                <w:sz w:val="20"/>
              </w:rPr>
            </w:pPr>
            <w:r>
              <w:rPr>
                <w:color w:val="000000"/>
                <w:sz w:val="20"/>
              </w:rPr>
              <w:t>412</w:t>
            </w:r>
          </w:p>
          <w:p w:rsidR="00B2596A" w:rsidRDefault="00B2596A" w:rsidP="00EB5B21">
            <w:pPr>
              <w:spacing w:line="0" w:lineRule="atLeast"/>
              <w:jc w:val="center"/>
              <w:rPr>
                <w:color w:val="000000"/>
                <w:sz w:val="20"/>
              </w:rPr>
            </w:pPr>
          </w:p>
          <w:p w:rsidR="00EB5B21" w:rsidRDefault="00EB5B21" w:rsidP="00B2596A">
            <w:pPr>
              <w:spacing w:line="0" w:lineRule="atLeast"/>
              <w:rPr>
                <w:color w:val="000000"/>
                <w:sz w:val="20"/>
              </w:rPr>
            </w:pPr>
          </w:p>
          <w:p w:rsidR="00EB5B21" w:rsidRPr="007C60EE" w:rsidRDefault="00EB5B21" w:rsidP="00EB5B21">
            <w:pPr>
              <w:spacing w:line="0" w:lineRule="atLeast"/>
              <w:jc w:val="center"/>
              <w:rPr>
                <w:color w:val="000000"/>
                <w:sz w:val="20"/>
              </w:rPr>
            </w:pPr>
          </w:p>
        </w:tc>
        <w:tc>
          <w:tcPr>
            <w:tcW w:w="450" w:type="pct"/>
          </w:tcPr>
          <w:p w:rsidR="009879B3" w:rsidRPr="007C60EE" w:rsidRDefault="00083FD6" w:rsidP="00EB5B21">
            <w:pPr>
              <w:spacing w:line="0" w:lineRule="atLeast"/>
              <w:rPr>
                <w:color w:val="000000"/>
                <w:sz w:val="20"/>
              </w:rPr>
            </w:pPr>
            <w:r>
              <w:rPr>
                <w:color w:val="000000"/>
                <w:sz w:val="20"/>
              </w:rPr>
              <w:t>03/11/2006</w:t>
            </w:r>
          </w:p>
        </w:tc>
        <w:tc>
          <w:tcPr>
            <w:tcW w:w="827" w:type="pct"/>
            <w:shd w:val="clear" w:color="auto" w:fill="auto"/>
            <w:noWrap/>
            <w:vAlign w:val="center"/>
          </w:tcPr>
          <w:p w:rsidR="00551788" w:rsidRDefault="009879B3" w:rsidP="00B2596A">
            <w:pPr>
              <w:spacing w:line="0" w:lineRule="atLeast"/>
              <w:rPr>
                <w:color w:val="000000"/>
                <w:sz w:val="20"/>
              </w:rPr>
            </w:pPr>
            <w:r>
              <w:rPr>
                <w:color w:val="000000"/>
                <w:sz w:val="20"/>
              </w:rPr>
              <w:t xml:space="preserve">Comisión </w:t>
            </w:r>
            <w:r w:rsidR="0085368D">
              <w:rPr>
                <w:color w:val="000000"/>
                <w:sz w:val="20"/>
              </w:rPr>
              <w:t>Re</w:t>
            </w:r>
            <w:r w:rsidR="00083FD6">
              <w:rPr>
                <w:color w:val="000000"/>
                <w:sz w:val="20"/>
              </w:rPr>
              <w:t xml:space="preserve">gional del Medio Ambiente, </w:t>
            </w:r>
            <w:r w:rsidR="0085368D">
              <w:rPr>
                <w:color w:val="000000"/>
                <w:sz w:val="20"/>
              </w:rPr>
              <w:t>R</w:t>
            </w:r>
            <w:r w:rsidR="00083FD6">
              <w:rPr>
                <w:color w:val="000000"/>
                <w:sz w:val="20"/>
              </w:rPr>
              <w:t>egión del Maule</w:t>
            </w:r>
          </w:p>
          <w:p w:rsidR="00B2596A" w:rsidRPr="007C60EE" w:rsidRDefault="00B2596A" w:rsidP="00B2596A">
            <w:pPr>
              <w:spacing w:line="0" w:lineRule="atLeast"/>
              <w:rPr>
                <w:color w:val="000000"/>
                <w:sz w:val="20"/>
              </w:rPr>
            </w:pPr>
          </w:p>
        </w:tc>
        <w:tc>
          <w:tcPr>
            <w:tcW w:w="879" w:type="pct"/>
            <w:shd w:val="clear" w:color="auto" w:fill="auto"/>
            <w:noWrap/>
            <w:vAlign w:val="center"/>
          </w:tcPr>
          <w:p w:rsidR="0085368D" w:rsidRPr="007C60EE" w:rsidRDefault="00083FD6" w:rsidP="007C60EE">
            <w:pPr>
              <w:spacing w:line="0" w:lineRule="atLeast"/>
              <w:rPr>
                <w:color w:val="000000"/>
                <w:sz w:val="20"/>
              </w:rPr>
            </w:pPr>
            <w:r>
              <w:rPr>
                <w:color w:val="000000"/>
                <w:sz w:val="20"/>
              </w:rPr>
              <w:t>Construcción del sistema de tratamiento de riles de Compañía Nacional de Cueros S.A.</w:t>
            </w:r>
          </w:p>
        </w:tc>
        <w:tc>
          <w:tcPr>
            <w:tcW w:w="879" w:type="pct"/>
            <w:shd w:val="clear" w:color="auto" w:fill="auto"/>
            <w:noWrap/>
            <w:vAlign w:val="center"/>
          </w:tcPr>
          <w:p w:rsidR="00D0671D" w:rsidRDefault="00083FD6" w:rsidP="008C4E82">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w:t>
            </w:r>
            <w:r w:rsidR="009879B3">
              <w:rPr>
                <w:rFonts w:eastAsia="Times New Roman" w:cs="Calibri"/>
                <w:color w:val="000000"/>
                <w:sz w:val="20"/>
                <w:szCs w:val="20"/>
                <w:lang w:eastAsia="es-CL"/>
              </w:rPr>
              <w:t>n</w:t>
            </w:r>
            <w:r w:rsidR="0085368D">
              <w:rPr>
                <w:rFonts w:eastAsia="Times New Roman" w:cs="Calibri"/>
                <w:color w:val="000000"/>
                <w:sz w:val="20"/>
                <w:szCs w:val="20"/>
                <w:lang w:eastAsia="es-CL"/>
              </w:rPr>
              <w:t xml:space="preserve"> consultas de p</w:t>
            </w:r>
            <w:r w:rsidR="009879B3">
              <w:rPr>
                <w:rFonts w:eastAsia="Times New Roman" w:cs="Calibri"/>
                <w:color w:val="000000"/>
                <w:sz w:val="20"/>
                <w:szCs w:val="20"/>
                <w:lang w:eastAsia="es-CL"/>
              </w:rPr>
              <w:t>ertinencia</w:t>
            </w:r>
            <w:r w:rsidR="00580884">
              <w:rPr>
                <w:rFonts w:eastAsia="Times New Roman" w:cs="Calibri"/>
                <w:color w:val="000000"/>
                <w:sz w:val="20"/>
                <w:szCs w:val="20"/>
                <w:lang w:eastAsia="es-CL"/>
              </w:rPr>
              <w:t>s</w:t>
            </w:r>
            <w:r w:rsidR="009879B3">
              <w:rPr>
                <w:rFonts w:eastAsia="Times New Roman" w:cs="Calibri"/>
                <w:color w:val="000000"/>
                <w:sz w:val="20"/>
                <w:szCs w:val="20"/>
                <w:lang w:eastAsia="es-CL"/>
              </w:rPr>
              <w:t xml:space="preserve"> de ingreso al SEIA</w:t>
            </w:r>
            <w:r w:rsidR="008C4E82">
              <w:rPr>
                <w:rFonts w:eastAsia="Times New Roman" w:cs="Calibri"/>
                <w:color w:val="000000"/>
                <w:sz w:val="20"/>
                <w:szCs w:val="20"/>
                <w:lang w:eastAsia="es-CL"/>
              </w:rPr>
              <w:t>.</w:t>
            </w:r>
          </w:p>
          <w:p w:rsidR="0085368D" w:rsidRPr="0025129B" w:rsidRDefault="0085368D" w:rsidP="008C4E82">
            <w:pPr>
              <w:spacing w:line="0" w:lineRule="atLeast"/>
              <w:rPr>
                <w:rFonts w:eastAsia="Times New Roman" w:cs="Calibri"/>
                <w:color w:val="000000"/>
                <w:sz w:val="20"/>
                <w:szCs w:val="20"/>
                <w:lang w:eastAsia="es-CL"/>
              </w:rPr>
            </w:pPr>
          </w:p>
        </w:tc>
        <w:tc>
          <w:tcPr>
            <w:tcW w:w="529" w:type="pct"/>
          </w:tcPr>
          <w:p w:rsidR="00096213" w:rsidRPr="0025129B" w:rsidRDefault="0085368D" w:rsidP="0030393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rsidR="00E73ECE" w:rsidRDefault="00E73ECE" w:rsidP="00317531"/>
    <w:p w:rsidR="00580884" w:rsidRDefault="00580884" w:rsidP="00317531"/>
    <w:p w:rsidR="00580884" w:rsidRDefault="00580884" w:rsidP="00317531"/>
    <w:p w:rsidR="00580884" w:rsidRDefault="00580884" w:rsidP="00317531"/>
    <w:p w:rsidR="00580884" w:rsidRDefault="00580884" w:rsidP="00317531"/>
    <w:p w:rsidR="00580884" w:rsidRDefault="00580884" w:rsidP="00317531"/>
    <w:p w:rsidR="00580884" w:rsidRDefault="00580884" w:rsidP="00317531"/>
    <w:p w:rsidR="00580884" w:rsidRDefault="00580884" w:rsidP="00317531"/>
    <w:p w:rsidR="00580884" w:rsidRDefault="00580884" w:rsidP="00317531"/>
    <w:p w:rsidR="00580884" w:rsidRDefault="00580884" w:rsidP="00317531"/>
    <w:p w:rsidR="00580884" w:rsidRDefault="00580884" w:rsidP="00317531"/>
    <w:p w:rsidR="00580884" w:rsidRDefault="00580884" w:rsidP="00317531">
      <w:pPr>
        <w:sectPr w:rsidR="00580884" w:rsidSect="00580884">
          <w:pgSz w:w="15840" w:h="12240" w:orient="landscape"/>
          <w:pgMar w:top="1134" w:right="1134" w:bottom="1134" w:left="1134" w:header="709" w:footer="709" w:gutter="0"/>
          <w:cols w:space="708"/>
          <w:docGrid w:linePitch="360"/>
        </w:sectPr>
      </w:pPr>
    </w:p>
    <w:p w:rsidR="009879B3" w:rsidRDefault="009879B3" w:rsidP="00317531"/>
    <w:p w:rsidR="00317531" w:rsidRPr="0025129B" w:rsidRDefault="00B1722C" w:rsidP="00C958D0">
      <w:pPr>
        <w:pStyle w:val="Ttulo1"/>
      </w:pPr>
      <w:bookmarkStart w:id="52" w:name="_Toc352840385"/>
      <w:bookmarkStart w:id="53" w:name="_Toc352841445"/>
      <w:bookmarkStart w:id="54" w:name="_Toc445982128"/>
      <w:r w:rsidRPr="0025129B">
        <w:t>ANTECEDENTES DE LA ACTIVIDAD DE FISCALIZACIÓN.</w:t>
      </w:r>
      <w:bookmarkEnd w:id="52"/>
      <w:bookmarkEnd w:id="53"/>
      <w:bookmarkEnd w:id="54"/>
    </w:p>
    <w:p w:rsidR="00B1722C" w:rsidRPr="0025129B" w:rsidRDefault="00B1722C" w:rsidP="00B1722C"/>
    <w:p w:rsidR="00B1722C" w:rsidRPr="0025129B" w:rsidRDefault="00F67BC0" w:rsidP="00C958D0">
      <w:pPr>
        <w:pStyle w:val="Ttulo2"/>
      </w:pPr>
      <w:bookmarkStart w:id="55" w:name="_Toc352840386"/>
      <w:bookmarkStart w:id="56" w:name="_Toc352841446"/>
      <w:bookmarkStart w:id="57" w:name="_Toc353998112"/>
      <w:bookmarkStart w:id="58" w:name="_Toc353998185"/>
      <w:bookmarkStart w:id="59" w:name="_Toc382383537"/>
      <w:bookmarkStart w:id="60" w:name="_Toc382472359"/>
      <w:bookmarkStart w:id="61" w:name="_Toc390184270"/>
      <w:bookmarkStart w:id="62" w:name="_Toc390360001"/>
      <w:bookmarkStart w:id="63" w:name="_Toc390777022"/>
      <w:bookmarkStart w:id="64" w:name="_Toc445982129"/>
      <w:r>
        <w:t>Motivo de la A</w:t>
      </w:r>
      <w:r w:rsidR="00B1722C" w:rsidRPr="0025129B">
        <w:t>ctividad de Fiscalización</w:t>
      </w:r>
      <w:r w:rsidR="00893A4E" w:rsidRPr="0025129B">
        <w:t>.</w:t>
      </w:r>
      <w:bookmarkEnd w:id="55"/>
      <w:bookmarkEnd w:id="56"/>
      <w:bookmarkEnd w:id="57"/>
      <w:bookmarkEnd w:id="58"/>
      <w:bookmarkEnd w:id="59"/>
      <w:bookmarkEnd w:id="60"/>
      <w:bookmarkEnd w:id="61"/>
      <w:bookmarkEnd w:id="62"/>
      <w:bookmarkEnd w:id="63"/>
      <w:bookmarkEnd w:id="64"/>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85368D" w:rsidRDefault="00B1722C" w:rsidP="009879B3">
            <w:pPr>
              <w:jc w:val="left"/>
              <w:rPr>
                <w:b/>
                <w:i/>
                <w:sz w:val="20"/>
                <w:szCs w:val="20"/>
              </w:rPr>
            </w:pPr>
            <w:r w:rsidRPr="0025129B">
              <w:rPr>
                <w:b/>
                <w:sz w:val="20"/>
                <w:szCs w:val="20"/>
              </w:rPr>
              <w:t>Motivo:</w:t>
            </w:r>
            <w:r w:rsidR="005626CB" w:rsidRPr="0025129B">
              <w:rPr>
                <w:b/>
                <w:sz w:val="20"/>
                <w:szCs w:val="20"/>
              </w:rPr>
              <w:t xml:space="preserve"> </w:t>
            </w:r>
          </w:p>
          <w:p w:rsidR="00B1722C" w:rsidRPr="0085368D" w:rsidRDefault="009879B3" w:rsidP="009879B3">
            <w:pPr>
              <w:jc w:val="left"/>
              <w:rPr>
                <w:b/>
                <w:i/>
                <w:sz w:val="20"/>
                <w:szCs w:val="20"/>
              </w:rPr>
            </w:pPr>
            <w:r>
              <w:rPr>
                <w:rFonts w:cstheme="minorHAnsi"/>
                <w:sz w:val="20"/>
              </w:rPr>
              <w:t>Programada</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8C4E82" w:rsidRDefault="00996A7E" w:rsidP="0085368D">
            <w:pPr>
              <w:rPr>
                <w:sz w:val="20"/>
                <w:szCs w:val="20"/>
              </w:rPr>
            </w:pPr>
            <w:r w:rsidRPr="00E15AA0">
              <w:rPr>
                <w:sz w:val="20"/>
                <w:szCs w:val="20"/>
              </w:rPr>
              <w:t xml:space="preserve">Resolución Exenta N° 769 de fecha 23 de diciembre de 2014, que fija el Programa y </w:t>
            </w:r>
            <w:r>
              <w:rPr>
                <w:sz w:val="20"/>
                <w:szCs w:val="20"/>
              </w:rPr>
              <w:t xml:space="preserve">  </w:t>
            </w:r>
            <w:r w:rsidRPr="00E15AA0">
              <w:rPr>
                <w:sz w:val="20"/>
                <w:szCs w:val="20"/>
              </w:rPr>
              <w:t>Subprogramas Sectoriales de Fiscalización Ambiental de Resoluciones de Calificación Ambiental para el año 2015.</w:t>
            </w:r>
          </w:p>
        </w:tc>
      </w:tr>
    </w:tbl>
    <w:p w:rsidR="00B1722C" w:rsidRPr="0025129B" w:rsidRDefault="00B1722C" w:rsidP="00B1722C"/>
    <w:p w:rsidR="00B1722C" w:rsidRPr="0025129B" w:rsidRDefault="00B1722C" w:rsidP="00C958D0">
      <w:pPr>
        <w:pStyle w:val="Ttulo2"/>
      </w:pPr>
      <w:bookmarkStart w:id="65" w:name="_Toc352840387"/>
      <w:bookmarkStart w:id="66" w:name="_Toc352841447"/>
      <w:bookmarkStart w:id="67" w:name="_Toc353998113"/>
      <w:bookmarkStart w:id="68" w:name="_Toc353998186"/>
      <w:bookmarkStart w:id="69" w:name="_Toc382383538"/>
      <w:bookmarkStart w:id="70" w:name="_Toc382472360"/>
      <w:bookmarkStart w:id="71" w:name="_Toc390184271"/>
      <w:bookmarkStart w:id="72" w:name="_Toc390360002"/>
      <w:bookmarkStart w:id="73" w:name="_Toc390777023"/>
      <w:bookmarkStart w:id="74" w:name="_Toc445982130"/>
      <w:r w:rsidRPr="0025129B">
        <w:t xml:space="preserve">Materia </w:t>
      </w:r>
      <w:r w:rsidR="0091285E" w:rsidRPr="0025129B">
        <w:t>Específica Objeto de la Fiscalización</w:t>
      </w:r>
      <w:r w:rsidR="00893A4E" w:rsidRPr="0025129B">
        <w:t xml:space="preserve"> Ambiental.</w:t>
      </w:r>
      <w:bookmarkEnd w:id="65"/>
      <w:bookmarkEnd w:id="66"/>
      <w:bookmarkEnd w:id="67"/>
      <w:bookmarkEnd w:id="68"/>
      <w:bookmarkEnd w:id="69"/>
      <w:bookmarkEnd w:id="70"/>
      <w:bookmarkEnd w:id="71"/>
      <w:bookmarkEnd w:id="72"/>
      <w:bookmarkEnd w:id="73"/>
      <w:bookmarkEnd w:id="74"/>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893A4E" w:rsidRDefault="0085368D" w:rsidP="00083FD6">
            <w:pPr>
              <w:pStyle w:val="Prrafodelista"/>
              <w:numPr>
                <w:ilvl w:val="0"/>
                <w:numId w:val="2"/>
              </w:numPr>
              <w:spacing w:line="276" w:lineRule="auto"/>
              <w:rPr>
                <w:rFonts w:eastAsia="Times New Roman" w:cs="Calibri"/>
                <w:sz w:val="20"/>
                <w:szCs w:val="16"/>
                <w:lang w:eastAsia="es-CL"/>
              </w:rPr>
            </w:pPr>
            <w:r>
              <w:rPr>
                <w:rFonts w:eastAsia="Times New Roman" w:cs="Calibri"/>
                <w:sz w:val="20"/>
                <w:szCs w:val="16"/>
                <w:lang w:eastAsia="es-CL"/>
              </w:rPr>
              <w:t xml:space="preserve">Manejo de </w:t>
            </w:r>
            <w:proofErr w:type="spellStart"/>
            <w:r>
              <w:rPr>
                <w:rFonts w:eastAsia="Times New Roman" w:cs="Calibri"/>
                <w:sz w:val="20"/>
                <w:szCs w:val="16"/>
                <w:lang w:eastAsia="es-CL"/>
              </w:rPr>
              <w:t>R</w:t>
            </w:r>
            <w:r w:rsidR="00083FD6">
              <w:rPr>
                <w:rFonts w:eastAsia="Times New Roman" w:cs="Calibri"/>
                <w:sz w:val="20"/>
                <w:szCs w:val="16"/>
                <w:lang w:eastAsia="es-CL"/>
              </w:rPr>
              <w:t>ILes</w:t>
            </w:r>
            <w:proofErr w:type="spellEnd"/>
            <w:r w:rsidR="00083FD6">
              <w:rPr>
                <w:rFonts w:eastAsia="Times New Roman" w:cs="Calibri"/>
                <w:sz w:val="20"/>
                <w:szCs w:val="16"/>
                <w:lang w:eastAsia="es-CL"/>
              </w:rPr>
              <w:t>.</w:t>
            </w:r>
          </w:p>
          <w:p w:rsidR="00083FD6" w:rsidRDefault="000D26BA" w:rsidP="00083FD6">
            <w:pPr>
              <w:pStyle w:val="Prrafodelista"/>
              <w:numPr>
                <w:ilvl w:val="0"/>
                <w:numId w:val="2"/>
              </w:numPr>
              <w:spacing w:line="276" w:lineRule="auto"/>
              <w:rPr>
                <w:rFonts w:eastAsia="Times New Roman" w:cs="Calibri"/>
                <w:sz w:val="20"/>
                <w:szCs w:val="16"/>
                <w:lang w:eastAsia="es-CL"/>
              </w:rPr>
            </w:pPr>
            <w:r>
              <w:rPr>
                <w:rFonts w:eastAsia="Times New Roman" w:cs="Calibri"/>
                <w:sz w:val="20"/>
                <w:szCs w:val="16"/>
                <w:lang w:eastAsia="es-CL"/>
              </w:rPr>
              <w:t>Manejo de Lo</w:t>
            </w:r>
            <w:r w:rsidR="00083FD6">
              <w:rPr>
                <w:rFonts w:eastAsia="Times New Roman" w:cs="Calibri"/>
                <w:sz w:val="20"/>
                <w:szCs w:val="16"/>
                <w:lang w:eastAsia="es-CL"/>
              </w:rPr>
              <w:t>dos.</w:t>
            </w:r>
          </w:p>
          <w:p w:rsidR="00083FD6" w:rsidRPr="008C4E82" w:rsidRDefault="00083FD6" w:rsidP="00083FD6">
            <w:pPr>
              <w:pStyle w:val="Prrafodelista"/>
              <w:numPr>
                <w:ilvl w:val="0"/>
                <w:numId w:val="2"/>
              </w:numPr>
              <w:spacing w:line="276" w:lineRule="auto"/>
              <w:rPr>
                <w:rFonts w:eastAsia="Times New Roman" w:cs="Calibri"/>
                <w:sz w:val="20"/>
                <w:szCs w:val="16"/>
                <w:lang w:eastAsia="es-CL"/>
              </w:rPr>
            </w:pPr>
            <w:r>
              <w:rPr>
                <w:rFonts w:eastAsia="Times New Roman" w:cs="Calibri"/>
                <w:sz w:val="20"/>
                <w:szCs w:val="16"/>
                <w:lang w:eastAsia="es-CL"/>
              </w:rPr>
              <w:t>Manejo de Olores.</w:t>
            </w:r>
          </w:p>
        </w:tc>
      </w:tr>
    </w:tbl>
    <w:p w:rsidR="00893A4E" w:rsidRPr="0025129B" w:rsidRDefault="00893A4E" w:rsidP="00893A4E"/>
    <w:p w:rsidR="00893A4E" w:rsidRPr="0025129B" w:rsidRDefault="00893A4E" w:rsidP="00C958D0">
      <w:pPr>
        <w:pStyle w:val="Ttulo2"/>
      </w:pPr>
      <w:bookmarkStart w:id="75" w:name="_Toc352162452"/>
      <w:bookmarkStart w:id="76" w:name="_Toc352162789"/>
      <w:bookmarkStart w:id="77" w:name="_Toc352840388"/>
      <w:bookmarkStart w:id="78" w:name="_Toc352841448"/>
      <w:bookmarkStart w:id="79" w:name="_Toc353998114"/>
      <w:bookmarkStart w:id="80" w:name="_Toc353998187"/>
      <w:bookmarkStart w:id="81" w:name="_Toc382383539"/>
      <w:bookmarkStart w:id="82" w:name="_Toc382472361"/>
      <w:bookmarkStart w:id="83" w:name="_Toc390184272"/>
      <w:bookmarkStart w:id="84" w:name="_Toc390360003"/>
      <w:bookmarkStart w:id="85" w:name="_Toc390777024"/>
      <w:bookmarkStart w:id="86" w:name="_Toc445982131"/>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5"/>
      <w:bookmarkEnd w:id="76"/>
      <w:r w:rsidRPr="0025129B">
        <w:t>.</w:t>
      </w:r>
      <w:bookmarkEnd w:id="77"/>
      <w:bookmarkEnd w:id="78"/>
      <w:bookmarkEnd w:id="79"/>
      <w:bookmarkEnd w:id="80"/>
      <w:bookmarkEnd w:id="81"/>
      <w:bookmarkEnd w:id="82"/>
      <w:bookmarkEnd w:id="83"/>
      <w:bookmarkEnd w:id="84"/>
      <w:bookmarkEnd w:id="85"/>
      <w:bookmarkEnd w:id="86"/>
    </w:p>
    <w:p w:rsidR="00893A4E" w:rsidRPr="0025129B" w:rsidRDefault="00893A4E" w:rsidP="000D703E">
      <w:pPr>
        <w:rPr>
          <w:rFonts w:cstheme="minorHAnsi"/>
          <w:sz w:val="16"/>
          <w:szCs w:val="16"/>
        </w:rPr>
      </w:pPr>
    </w:p>
    <w:p w:rsidR="00D17CB6" w:rsidRDefault="006B4FB2" w:rsidP="00D17CB6">
      <w:pPr>
        <w:pStyle w:val="Ttulo3"/>
      </w:pPr>
      <w:bookmarkStart w:id="87" w:name="_Toc445982132"/>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r w:rsidRPr="0025129B">
        <w:t>Primer día de inspección</w:t>
      </w:r>
      <w:r w:rsidR="008C4E82">
        <w:t>.</w:t>
      </w:r>
      <w:bookmarkEnd w:id="87"/>
      <w:r w:rsidR="009B139A">
        <w:t xml:space="preserve"> </w:t>
      </w:r>
      <w:r w:rsidRPr="0025129B">
        <w:t xml:space="preserve"> </w:t>
      </w:r>
      <w:bookmarkEnd w:id="88"/>
      <w:bookmarkEnd w:id="89"/>
      <w:bookmarkEnd w:id="90"/>
      <w:bookmarkEnd w:id="91"/>
      <w:bookmarkEnd w:id="92"/>
      <w:bookmarkEnd w:id="93"/>
      <w:bookmarkEnd w:id="94"/>
    </w:p>
    <w:p w:rsidR="009879B3" w:rsidRPr="009879B3" w:rsidRDefault="009879B3" w:rsidP="009879B3"/>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2292" w:rsidRPr="0025129B" w:rsidRDefault="00893A4E" w:rsidP="007A24A1">
            <w:pPr>
              <w:rPr>
                <w:sz w:val="20"/>
                <w:szCs w:val="20"/>
              </w:rPr>
            </w:pPr>
            <w:r w:rsidRPr="0025129B">
              <w:rPr>
                <w:b/>
                <w:sz w:val="20"/>
                <w:szCs w:val="20"/>
              </w:rPr>
              <w:t>F</w:t>
            </w:r>
            <w:r w:rsidR="00FA7A17">
              <w:rPr>
                <w:b/>
                <w:sz w:val="20"/>
                <w:szCs w:val="20"/>
              </w:rPr>
              <w:t>echa</w:t>
            </w:r>
            <w:r w:rsidRPr="0025129B">
              <w:rPr>
                <w:b/>
                <w:sz w:val="20"/>
                <w:szCs w:val="20"/>
              </w:rPr>
              <w:t xml:space="preserve"> de realización: </w:t>
            </w:r>
            <w:r w:rsidR="00083FD6">
              <w:rPr>
                <w:sz w:val="20"/>
                <w:szCs w:val="20"/>
              </w:rPr>
              <w:t>02</w:t>
            </w:r>
            <w:r w:rsidR="009879B3" w:rsidRPr="008C4E82">
              <w:rPr>
                <w:sz w:val="20"/>
                <w:szCs w:val="20"/>
              </w:rPr>
              <w:t>/</w:t>
            </w:r>
            <w:r w:rsidR="00083FD6">
              <w:rPr>
                <w:sz w:val="20"/>
                <w:szCs w:val="20"/>
              </w:rPr>
              <w:t>04</w:t>
            </w:r>
            <w:r w:rsidR="009879B3" w:rsidRPr="008C4E82">
              <w:rPr>
                <w:sz w:val="20"/>
                <w:szCs w:val="20"/>
              </w:rPr>
              <w:t>/201</w:t>
            </w:r>
            <w:r w:rsidR="00083FD6">
              <w:rPr>
                <w:sz w:val="20"/>
                <w:szCs w:val="20"/>
              </w:rPr>
              <w:t>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6B4FB2" w:rsidRPr="0025129B" w:rsidRDefault="00FA7A17" w:rsidP="007A24A1">
            <w:pPr>
              <w:rPr>
                <w:sz w:val="20"/>
                <w:szCs w:val="20"/>
              </w:rPr>
            </w:pPr>
            <w:r>
              <w:rPr>
                <w:b/>
                <w:sz w:val="20"/>
                <w:szCs w:val="20"/>
              </w:rPr>
              <w:t>Hora</w:t>
            </w:r>
            <w:r w:rsidR="00FB56E5">
              <w:rPr>
                <w:b/>
                <w:sz w:val="20"/>
                <w:szCs w:val="20"/>
              </w:rPr>
              <w:t xml:space="preserve"> de i</w:t>
            </w:r>
            <w:r w:rsidR="00893A4E" w:rsidRPr="0025129B">
              <w:rPr>
                <w:b/>
                <w:sz w:val="20"/>
                <w:szCs w:val="20"/>
              </w:rPr>
              <w:t>nicio:</w:t>
            </w:r>
            <w:r w:rsidR="009879B3">
              <w:rPr>
                <w:b/>
                <w:sz w:val="20"/>
                <w:szCs w:val="20"/>
              </w:rPr>
              <w:t xml:space="preserve"> </w:t>
            </w:r>
            <w:r w:rsidR="00685217">
              <w:rPr>
                <w:sz w:val="20"/>
                <w:szCs w:val="20"/>
              </w:rPr>
              <w:t>0</w:t>
            </w:r>
            <w:r w:rsidR="007A24A1">
              <w:rPr>
                <w:sz w:val="20"/>
                <w:szCs w:val="20"/>
              </w:rPr>
              <w:t>9</w:t>
            </w:r>
            <w:r w:rsidR="00083FD6">
              <w:rPr>
                <w:sz w:val="20"/>
                <w:szCs w:val="20"/>
              </w:rPr>
              <w:t>:0</w:t>
            </w:r>
            <w:r w:rsidR="00685217">
              <w:rPr>
                <w:sz w:val="20"/>
                <w:szCs w:val="20"/>
              </w:rPr>
              <w:t>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6B4FB2" w:rsidRPr="00FB56E5" w:rsidRDefault="00FA7A17" w:rsidP="00083FD6">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r w:rsidR="009879B3">
              <w:rPr>
                <w:b/>
                <w:sz w:val="20"/>
                <w:szCs w:val="20"/>
              </w:rPr>
              <w:t xml:space="preserve"> </w:t>
            </w:r>
            <w:r w:rsidR="00083FD6">
              <w:rPr>
                <w:sz w:val="20"/>
                <w:szCs w:val="20"/>
              </w:rPr>
              <w:t>s/i</w:t>
            </w:r>
          </w:p>
        </w:tc>
      </w:tr>
      <w:tr w:rsidR="00893A4E"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92156" w:rsidRDefault="00893A4E" w:rsidP="00570BD0">
            <w:pPr>
              <w:rPr>
                <w:b/>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r w:rsidR="009879B3">
              <w:rPr>
                <w:b/>
                <w:sz w:val="20"/>
                <w:szCs w:val="20"/>
              </w:rPr>
              <w:t xml:space="preserve"> </w:t>
            </w:r>
          </w:p>
          <w:p w:rsidR="00893A4E" w:rsidRDefault="00083FD6" w:rsidP="00570BD0">
            <w:pPr>
              <w:rPr>
                <w:sz w:val="20"/>
                <w:szCs w:val="20"/>
              </w:rPr>
            </w:pPr>
            <w:r>
              <w:rPr>
                <w:sz w:val="20"/>
                <w:szCs w:val="20"/>
              </w:rPr>
              <w:t>Karina Hernández P.</w:t>
            </w:r>
          </w:p>
          <w:p w:rsidR="00083FD6" w:rsidRPr="0025129B" w:rsidRDefault="00083FD6" w:rsidP="00570BD0">
            <w:pPr>
              <w:rPr>
                <w:sz w:val="20"/>
                <w:szCs w:val="20"/>
              </w:rPr>
            </w:pPr>
            <w:r>
              <w:rPr>
                <w:sz w:val="20"/>
                <w:szCs w:val="20"/>
              </w:rPr>
              <w:t>Francisco Palacios M.</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C92156" w:rsidRDefault="00893A4E" w:rsidP="00570BD0">
            <w:pPr>
              <w:rPr>
                <w:b/>
                <w:sz w:val="20"/>
                <w:szCs w:val="20"/>
              </w:rPr>
            </w:pPr>
            <w:r w:rsidRPr="0025129B">
              <w:rPr>
                <w:b/>
                <w:sz w:val="20"/>
                <w:szCs w:val="20"/>
              </w:rPr>
              <w:t>Órgano:</w:t>
            </w:r>
            <w:r w:rsidR="009879B3">
              <w:rPr>
                <w:b/>
                <w:sz w:val="20"/>
                <w:szCs w:val="20"/>
              </w:rPr>
              <w:t xml:space="preserve"> </w:t>
            </w:r>
          </w:p>
          <w:p w:rsidR="00893A4E" w:rsidRPr="00FB56E5" w:rsidRDefault="009879B3" w:rsidP="00083FD6">
            <w:pPr>
              <w:rPr>
                <w:sz w:val="20"/>
                <w:szCs w:val="20"/>
              </w:rPr>
            </w:pPr>
            <w:r w:rsidRPr="00C92156">
              <w:rPr>
                <w:sz w:val="20"/>
                <w:szCs w:val="20"/>
              </w:rPr>
              <w:t>S</w:t>
            </w:r>
            <w:r w:rsidR="007A24A1">
              <w:rPr>
                <w:sz w:val="20"/>
                <w:szCs w:val="20"/>
              </w:rPr>
              <w:t>ER</w:t>
            </w:r>
            <w:r w:rsidR="00083FD6">
              <w:rPr>
                <w:sz w:val="20"/>
                <w:szCs w:val="20"/>
              </w:rPr>
              <w:t xml:space="preserve">EMI de Salud, región del Maule     </w:t>
            </w:r>
            <w:r w:rsidR="00083FD6" w:rsidRPr="00C92156">
              <w:rPr>
                <w:sz w:val="20"/>
                <w:szCs w:val="20"/>
              </w:rPr>
              <w:t>S</w:t>
            </w:r>
            <w:r w:rsidR="00083FD6">
              <w:rPr>
                <w:sz w:val="20"/>
                <w:szCs w:val="20"/>
              </w:rPr>
              <w:t>EREMI de Salud, región del Maule</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8C4E82">
            <w:pPr>
              <w:spacing w:line="0" w:lineRule="atLeast"/>
              <w:jc w:val="left"/>
              <w:rPr>
                <w:b/>
                <w:sz w:val="20"/>
                <w:szCs w:val="20"/>
              </w:rPr>
            </w:pPr>
            <w:r w:rsidRPr="0025129B">
              <w:rPr>
                <w:b/>
                <w:sz w:val="20"/>
                <w:szCs w:val="20"/>
              </w:rPr>
              <w:t>Existió oposición al ingreso:</w:t>
            </w:r>
            <w:r w:rsidRPr="007E2D5C">
              <w:rPr>
                <w:sz w:val="20"/>
                <w:szCs w:val="20"/>
              </w:rPr>
              <w:t xml:space="preserve"> </w:t>
            </w:r>
            <w:r w:rsidRPr="00C92156">
              <w:rPr>
                <w:sz w:val="20"/>
                <w:szCs w:val="20"/>
              </w:rPr>
              <w:t>N</w:t>
            </w:r>
            <w:r w:rsidR="008C4E82">
              <w:rPr>
                <w:sz w:val="20"/>
                <w:szCs w:val="20"/>
              </w:rPr>
              <w:t>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8C4E82">
            <w:pPr>
              <w:spacing w:line="0" w:lineRule="atLeast"/>
              <w:jc w:val="left"/>
              <w:rPr>
                <w:b/>
                <w:sz w:val="20"/>
                <w:szCs w:val="20"/>
              </w:rPr>
            </w:pPr>
            <w:r w:rsidRPr="0025129B">
              <w:rPr>
                <w:b/>
                <w:sz w:val="20"/>
                <w:szCs w:val="20"/>
              </w:rPr>
              <w:t>Existió auxilio de fuerza pública:</w:t>
            </w:r>
            <w:r w:rsidRPr="00C92156">
              <w:rPr>
                <w:b/>
                <w:sz w:val="20"/>
                <w:szCs w:val="20"/>
              </w:rPr>
              <w:t xml:space="preserve"> </w:t>
            </w:r>
            <w:r w:rsidRPr="00C92156">
              <w:rPr>
                <w:sz w:val="20"/>
                <w:szCs w:val="20"/>
              </w:rPr>
              <w:t>N</w:t>
            </w:r>
            <w:r w:rsidR="008C4E82">
              <w:rPr>
                <w:sz w:val="20"/>
                <w:szCs w:val="20"/>
              </w:rPr>
              <w:t>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8C4E82">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Pr="00C92156">
              <w:rPr>
                <w:sz w:val="20"/>
                <w:szCs w:val="20"/>
              </w:rPr>
              <w:t>S</w:t>
            </w:r>
            <w:r w:rsidR="008C4E82">
              <w:rPr>
                <w:sz w:val="20"/>
                <w:szCs w:val="20"/>
              </w:rPr>
              <w:t>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8C4E82">
            <w:pPr>
              <w:spacing w:line="0" w:lineRule="atLeast"/>
              <w:jc w:val="left"/>
              <w:rPr>
                <w:b/>
                <w:sz w:val="20"/>
                <w:szCs w:val="20"/>
              </w:rPr>
            </w:pPr>
            <w:r w:rsidRPr="0025129B">
              <w:rPr>
                <w:b/>
                <w:sz w:val="20"/>
                <w:szCs w:val="20"/>
              </w:rPr>
              <w:t>Existió trato respetuoso y deferente:</w:t>
            </w:r>
            <w:r>
              <w:rPr>
                <w:b/>
                <w:sz w:val="20"/>
                <w:szCs w:val="20"/>
              </w:rPr>
              <w:t xml:space="preserve"> </w:t>
            </w:r>
            <w:r w:rsidRPr="00C92156">
              <w:rPr>
                <w:sz w:val="20"/>
                <w:szCs w:val="20"/>
              </w:rPr>
              <w:t>S</w:t>
            </w:r>
            <w:r w:rsidR="008C4E82">
              <w:rPr>
                <w:sz w:val="20"/>
                <w:szCs w:val="20"/>
              </w:rPr>
              <w:t>í</w:t>
            </w:r>
            <w:r w:rsidR="00C92156">
              <w:rPr>
                <w:color w:val="FF0000"/>
                <w:sz w:val="20"/>
                <w:szCs w:val="20"/>
              </w:rPr>
              <w:t xml:space="preserve"> </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25129B" w:rsidRDefault="00893A4E" w:rsidP="008C4E82">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6B4FB2" w:rsidRPr="0025129B">
              <w:rPr>
                <w:sz w:val="20"/>
                <w:szCs w:val="20"/>
              </w:rPr>
              <w:t xml:space="preserve"> </w:t>
            </w:r>
            <w:r w:rsidR="009B139A" w:rsidRPr="00C92156">
              <w:rPr>
                <w:sz w:val="20"/>
                <w:szCs w:val="20"/>
              </w:rPr>
              <w:t>S</w:t>
            </w:r>
            <w:r w:rsidR="008C4E82">
              <w:rPr>
                <w:sz w:val="20"/>
                <w:szCs w:val="20"/>
              </w:rPr>
              <w:t>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8C4E82">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9B139A" w:rsidRPr="0025129B">
              <w:rPr>
                <w:sz w:val="20"/>
                <w:szCs w:val="20"/>
              </w:rPr>
              <w:t xml:space="preserve"> </w:t>
            </w:r>
            <w:r w:rsidR="007E2D5C" w:rsidRPr="00C92156">
              <w:rPr>
                <w:sz w:val="20"/>
                <w:szCs w:val="20"/>
              </w:rPr>
              <w:t>S</w:t>
            </w:r>
            <w:r w:rsidR="008C4E82">
              <w:rPr>
                <w:sz w:val="20"/>
                <w:szCs w:val="20"/>
              </w:rPr>
              <w:t>í</w:t>
            </w:r>
            <w:r w:rsidR="00896979">
              <w:rPr>
                <w:sz w:val="20"/>
                <w:szCs w:val="20"/>
              </w:rPr>
              <w:t xml:space="preserve"> (Anexo 1)</w:t>
            </w:r>
          </w:p>
        </w:tc>
      </w:tr>
      <w:tr w:rsidR="009B139A"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9B139A">
            <w:pPr>
              <w:spacing w:line="0" w:lineRule="atLeast"/>
              <w:jc w:val="left"/>
              <w:rPr>
                <w:b/>
                <w:sz w:val="20"/>
                <w:szCs w:val="20"/>
              </w:rPr>
            </w:pPr>
            <w:r>
              <w:rPr>
                <w:b/>
                <w:sz w:val="20"/>
                <w:szCs w:val="20"/>
              </w:rPr>
              <w:t>Observaciones:</w:t>
            </w:r>
            <w:r>
              <w:rPr>
                <w:b/>
                <w:color w:val="FF0000"/>
                <w:sz w:val="20"/>
                <w:szCs w:val="20"/>
              </w:rPr>
              <w:t xml:space="preserve"> </w:t>
            </w:r>
            <w:r w:rsidR="00C92156" w:rsidRPr="00C92156">
              <w:rPr>
                <w:sz w:val="20"/>
                <w:szCs w:val="20"/>
              </w:rPr>
              <w:t>N/A</w:t>
            </w:r>
          </w:p>
        </w:tc>
      </w:tr>
    </w:tbl>
    <w:p w:rsidR="008C4E82" w:rsidRDefault="008C4E82" w:rsidP="008C4E82">
      <w:bookmarkStart w:id="95" w:name="_Toc390184274"/>
      <w:bookmarkStart w:id="96" w:name="_Toc390360005"/>
      <w:bookmarkStart w:id="97" w:name="_Toc390777026"/>
      <w:bookmarkStart w:id="98" w:name="_Toc352840390"/>
      <w:bookmarkStart w:id="99" w:name="_Toc352841450"/>
      <w:bookmarkStart w:id="100" w:name="_Toc353998117"/>
      <w:bookmarkStart w:id="101" w:name="_Toc353998190"/>
      <w:bookmarkStart w:id="102" w:name="_Toc382383541"/>
      <w:bookmarkStart w:id="103" w:name="_Toc382472363"/>
    </w:p>
    <w:p w:rsidR="007A24A1" w:rsidRDefault="007A24A1" w:rsidP="008C4E82"/>
    <w:p w:rsidR="007A24A1" w:rsidRDefault="007A24A1" w:rsidP="008C4E82"/>
    <w:p w:rsidR="007A24A1" w:rsidRDefault="007A24A1" w:rsidP="008C4E82"/>
    <w:p w:rsidR="007A24A1" w:rsidRDefault="007A24A1" w:rsidP="008C4E82"/>
    <w:p w:rsidR="007A24A1" w:rsidRDefault="007A24A1" w:rsidP="008C4E82"/>
    <w:p w:rsidR="007A24A1" w:rsidRDefault="007A24A1" w:rsidP="008C4E82"/>
    <w:p w:rsidR="007A24A1" w:rsidRDefault="007A24A1" w:rsidP="008C4E82"/>
    <w:p w:rsidR="007A24A1" w:rsidRDefault="007A24A1" w:rsidP="008C4E82"/>
    <w:p w:rsidR="007A24A1" w:rsidRDefault="007A24A1" w:rsidP="008C4E82"/>
    <w:p w:rsidR="007A24A1" w:rsidRDefault="007A24A1" w:rsidP="008C4E82"/>
    <w:p w:rsidR="007A24A1" w:rsidRDefault="007A24A1" w:rsidP="008C4E82"/>
    <w:p w:rsidR="007A24A1" w:rsidRDefault="007A24A1" w:rsidP="008C4E82"/>
    <w:p w:rsidR="007A24A1" w:rsidRDefault="007A24A1" w:rsidP="008C4E82"/>
    <w:p w:rsidR="007A24A1" w:rsidRDefault="007A24A1" w:rsidP="008C4E82"/>
    <w:p w:rsidR="007A24A1" w:rsidRDefault="007A24A1" w:rsidP="008C4E82"/>
    <w:bookmarkEnd w:id="95"/>
    <w:bookmarkEnd w:id="96"/>
    <w:bookmarkEnd w:id="97"/>
    <w:bookmarkEnd w:id="98"/>
    <w:bookmarkEnd w:id="99"/>
    <w:bookmarkEnd w:id="100"/>
    <w:bookmarkEnd w:id="101"/>
    <w:bookmarkEnd w:id="102"/>
    <w:bookmarkEnd w:id="103"/>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2F5943">
      <w:pPr>
        <w:pStyle w:val="Ttulo3"/>
        <w:numPr>
          <w:ilvl w:val="0"/>
          <w:numId w:val="0"/>
        </w:numPr>
        <w:ind w:left="720"/>
        <w:sectPr w:rsidR="00E73ECE" w:rsidRPr="0025129B" w:rsidSect="00580884">
          <w:pgSz w:w="12240" w:h="15840"/>
          <w:pgMar w:top="1134" w:right="1134" w:bottom="1134" w:left="1134" w:header="709" w:footer="709" w:gutter="0"/>
          <w:cols w:space="708"/>
          <w:docGrid w:linePitch="360"/>
        </w:sectPr>
      </w:pPr>
      <w:bookmarkStart w:id="104" w:name="_Toc352840391"/>
      <w:bookmarkStart w:id="105" w:name="_Toc352841451"/>
    </w:p>
    <w:p w:rsidR="004E583C" w:rsidRPr="0025129B" w:rsidRDefault="004E583C" w:rsidP="00C958D0">
      <w:pPr>
        <w:pStyle w:val="Ttulo1"/>
      </w:pPr>
      <w:bookmarkStart w:id="106" w:name="_Toc352840394"/>
      <w:bookmarkStart w:id="107" w:name="_Toc352841454"/>
      <w:bookmarkStart w:id="108" w:name="_Toc445982135"/>
      <w:bookmarkEnd w:id="104"/>
      <w:bookmarkEnd w:id="105"/>
      <w:r w:rsidRPr="0025129B">
        <w:lastRenderedPageBreak/>
        <w:t>H</w:t>
      </w:r>
      <w:r w:rsidR="0024720C" w:rsidRPr="0025129B">
        <w:t>ECHOS CONSTATADOS</w:t>
      </w:r>
      <w:r w:rsidRPr="0025129B">
        <w:t>.</w:t>
      </w:r>
      <w:bookmarkEnd w:id="106"/>
      <w:bookmarkEnd w:id="107"/>
      <w:bookmarkEnd w:id="108"/>
    </w:p>
    <w:p w:rsidR="00D17CB6" w:rsidRPr="0025129B" w:rsidRDefault="00D17CB6" w:rsidP="00D17CB6"/>
    <w:p w:rsidR="00195F30" w:rsidRDefault="00453C62" w:rsidP="00195F30">
      <w:pPr>
        <w:pStyle w:val="Ttulo2"/>
      </w:pPr>
      <w:bookmarkStart w:id="109" w:name="_Toc445982136"/>
      <w:r>
        <w:t xml:space="preserve">Manejo de </w:t>
      </w:r>
      <w:bookmarkEnd w:id="109"/>
      <w:proofErr w:type="spellStart"/>
      <w:r w:rsidR="000A4D78">
        <w:t>RILes</w:t>
      </w:r>
      <w:proofErr w:type="spellEnd"/>
      <w:r w:rsidR="000A4D78">
        <w:t>.</w:t>
      </w:r>
    </w:p>
    <w:p w:rsidR="002F5943" w:rsidRPr="002F5943" w:rsidRDefault="002F5943" w:rsidP="002F5943"/>
    <w:tbl>
      <w:tblPr>
        <w:tblStyle w:val="Tablaconcuadrcula"/>
        <w:tblW w:w="5000" w:type="pct"/>
        <w:tblLook w:val="04A0" w:firstRow="1" w:lastRow="0" w:firstColumn="1" w:lastColumn="0" w:noHBand="0" w:noVBand="1"/>
      </w:tblPr>
      <w:tblGrid>
        <w:gridCol w:w="3830"/>
        <w:gridCol w:w="9958"/>
      </w:tblGrid>
      <w:tr w:rsidR="00EF71B1" w:rsidRPr="0025129B" w:rsidTr="00D0671D">
        <w:trPr>
          <w:trHeight w:val="142"/>
        </w:trPr>
        <w:tc>
          <w:tcPr>
            <w:tcW w:w="1389" w:type="pct"/>
          </w:tcPr>
          <w:p w:rsidR="00EF71B1" w:rsidRPr="0025129B" w:rsidRDefault="00EF71B1" w:rsidP="00D0671D">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E95F4A" w:rsidRPr="002F5943">
              <w:rPr>
                <w:rFonts w:eastAsia="Times New Roman"/>
                <w:color w:val="000000"/>
                <w:lang w:eastAsia="es-CL"/>
              </w:rPr>
              <w:t>1</w:t>
            </w:r>
          </w:p>
        </w:tc>
        <w:tc>
          <w:tcPr>
            <w:tcW w:w="3611" w:type="pct"/>
          </w:tcPr>
          <w:p w:rsidR="00EF71B1" w:rsidRPr="0025129B" w:rsidRDefault="00EF71B1" w:rsidP="00091BA1">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Pr="002F5943">
              <w:rPr>
                <w:rFonts w:eastAsia="Times New Roman"/>
                <w:color w:val="000000"/>
                <w:lang w:eastAsia="es-CL"/>
              </w:rPr>
              <w:t xml:space="preserve"> </w:t>
            </w:r>
            <w:r w:rsidR="00091BA1">
              <w:rPr>
                <w:rFonts w:eastAsia="Times New Roman"/>
                <w:color w:val="000000"/>
                <w:lang w:eastAsia="es-CL"/>
              </w:rPr>
              <w:t>-</w:t>
            </w:r>
          </w:p>
        </w:tc>
      </w:tr>
      <w:tr w:rsidR="00EF71B1" w:rsidRPr="0025129B" w:rsidTr="00336562">
        <w:trPr>
          <w:trHeight w:val="2322"/>
        </w:trPr>
        <w:tc>
          <w:tcPr>
            <w:tcW w:w="5000" w:type="pct"/>
            <w:gridSpan w:val="2"/>
            <w:tcBorders>
              <w:bottom w:val="single" w:sz="4" w:space="0" w:color="auto"/>
            </w:tcBorders>
          </w:tcPr>
          <w:p w:rsidR="00047BAD" w:rsidRDefault="00EF71B1" w:rsidP="00D0671D">
            <w:pPr>
              <w:rPr>
                <w:b/>
              </w:rPr>
            </w:pPr>
            <w:r>
              <w:rPr>
                <w:b/>
              </w:rPr>
              <w:t>Exigencia</w:t>
            </w:r>
            <w:r w:rsidRPr="0025129B">
              <w:rPr>
                <w:b/>
              </w:rPr>
              <w:t>:</w:t>
            </w:r>
            <w:r>
              <w:rPr>
                <w:b/>
              </w:rPr>
              <w:t xml:space="preserve"> </w:t>
            </w:r>
          </w:p>
          <w:p w:rsidR="00336562" w:rsidRPr="003B28B9" w:rsidRDefault="006A1B5B" w:rsidP="00141BBD">
            <w:pPr>
              <w:rPr>
                <w:b/>
                <w:bCs/>
              </w:rPr>
            </w:pPr>
            <w:r>
              <w:rPr>
                <w:b/>
              </w:rPr>
              <w:t>RCA N° 412/2006</w:t>
            </w:r>
            <w:r w:rsidR="00336562" w:rsidRPr="00336562">
              <w:rPr>
                <w:b/>
              </w:rPr>
              <w:t xml:space="preserve"> </w:t>
            </w:r>
            <w:r w:rsidR="00336562">
              <w:rPr>
                <w:b/>
              </w:rPr>
              <w:t xml:space="preserve">Considerando </w:t>
            </w:r>
            <w:r>
              <w:rPr>
                <w:b/>
                <w:bCs/>
              </w:rPr>
              <w:t>3.1.</w:t>
            </w:r>
          </w:p>
          <w:p w:rsidR="006A1B5B" w:rsidRPr="006A1B5B" w:rsidRDefault="006A1B5B" w:rsidP="006A1B5B">
            <w:pPr>
              <w:autoSpaceDE w:val="0"/>
              <w:autoSpaceDN w:val="0"/>
              <w:adjustRightInd w:val="0"/>
              <w:jc w:val="left"/>
              <w:rPr>
                <w:i/>
              </w:rPr>
            </w:pPr>
            <w:r>
              <w:rPr>
                <w:i/>
              </w:rPr>
              <w:t>“</w:t>
            </w:r>
            <w:r w:rsidR="00141BBD" w:rsidRPr="00141BBD">
              <w:rPr>
                <w:i/>
              </w:rPr>
              <w:t>L</w:t>
            </w:r>
            <w:r w:rsidR="003655E8">
              <w:rPr>
                <w:i/>
              </w:rPr>
              <w:t xml:space="preserve">a </w:t>
            </w:r>
            <w:r w:rsidRPr="006A1B5B">
              <w:rPr>
                <w:i/>
              </w:rPr>
              <w:t>Planta de Tratamiento de Riles (Atriles) se ha diseñad</w:t>
            </w:r>
            <w:r w:rsidR="003B28B9">
              <w:rPr>
                <w:i/>
              </w:rPr>
              <w:t xml:space="preserve">o y dimensionado para tratar la </w:t>
            </w:r>
            <w:r w:rsidRPr="006A1B5B">
              <w:rPr>
                <w:i/>
              </w:rPr>
              <w:t xml:space="preserve">totalidad de los residuos industriales líquidos generados </w:t>
            </w:r>
            <w:r w:rsidR="003B28B9">
              <w:rPr>
                <w:i/>
              </w:rPr>
              <w:t xml:space="preserve">por la fábrica (ribera curtido, </w:t>
            </w:r>
            <w:proofErr w:type="spellStart"/>
            <w:r w:rsidRPr="006A1B5B">
              <w:rPr>
                <w:i/>
              </w:rPr>
              <w:t>recurtido</w:t>
            </w:r>
            <w:proofErr w:type="spellEnd"/>
            <w:r w:rsidRPr="006A1B5B">
              <w:rPr>
                <w:i/>
              </w:rPr>
              <w:t>, teñido, lavado de la industria, engrase y en el proceso de secado), q</w:t>
            </w:r>
            <w:r w:rsidR="003B28B9">
              <w:rPr>
                <w:i/>
              </w:rPr>
              <w:t xml:space="preserve">ue </w:t>
            </w:r>
            <w:r w:rsidRPr="006A1B5B">
              <w:rPr>
                <w:i/>
              </w:rPr>
              <w:t>corresponden a 500 m</w:t>
            </w:r>
            <w:r w:rsidRPr="003B28B9">
              <w:rPr>
                <w:i/>
                <w:vertAlign w:val="superscript"/>
              </w:rPr>
              <w:t>3</w:t>
            </w:r>
            <w:r w:rsidRPr="006A1B5B">
              <w:rPr>
                <w:i/>
              </w:rPr>
              <w:t>/día. Parte important</w:t>
            </w:r>
            <w:r w:rsidR="003B28B9">
              <w:rPr>
                <w:i/>
              </w:rPr>
              <w:t xml:space="preserve">e de estas instalaciones y a la fecha </w:t>
            </w:r>
            <w:r w:rsidRPr="006A1B5B">
              <w:rPr>
                <w:i/>
              </w:rPr>
              <w:t>existentes son:</w:t>
            </w:r>
          </w:p>
          <w:p w:rsidR="006A1B5B" w:rsidRPr="006A1B5B" w:rsidRDefault="006A1B5B" w:rsidP="006A1B5B">
            <w:pPr>
              <w:autoSpaceDE w:val="0"/>
              <w:autoSpaceDN w:val="0"/>
              <w:adjustRightInd w:val="0"/>
              <w:jc w:val="left"/>
              <w:rPr>
                <w:i/>
              </w:rPr>
            </w:pPr>
            <w:r w:rsidRPr="006A1B5B">
              <w:rPr>
                <w:i/>
              </w:rPr>
              <w:t>_ Estanque de recepción de Riles (7 m</w:t>
            </w:r>
            <w:r w:rsidRPr="003B28B9">
              <w:rPr>
                <w:i/>
                <w:vertAlign w:val="superscript"/>
              </w:rPr>
              <w:t>3</w:t>
            </w:r>
            <w:r w:rsidR="00996A7E">
              <w:rPr>
                <w:i/>
              </w:rPr>
              <w:t>) …</w:t>
            </w:r>
          </w:p>
          <w:p w:rsidR="006A1B5B" w:rsidRPr="006A1B5B" w:rsidRDefault="006A1B5B" w:rsidP="006A1B5B">
            <w:pPr>
              <w:autoSpaceDE w:val="0"/>
              <w:autoSpaceDN w:val="0"/>
              <w:adjustRightInd w:val="0"/>
              <w:jc w:val="left"/>
              <w:rPr>
                <w:i/>
              </w:rPr>
            </w:pPr>
            <w:r w:rsidRPr="006A1B5B">
              <w:rPr>
                <w:i/>
              </w:rPr>
              <w:t xml:space="preserve">_ Filtro tipo </w:t>
            </w:r>
            <w:proofErr w:type="spellStart"/>
            <w:r w:rsidRPr="006A1B5B">
              <w:rPr>
                <w:i/>
              </w:rPr>
              <w:t>Griglia</w:t>
            </w:r>
            <w:proofErr w:type="spellEnd"/>
            <w:r w:rsidRPr="006A1B5B">
              <w:rPr>
                <w:i/>
              </w:rPr>
              <w:t>, con ma</w:t>
            </w:r>
            <w:r w:rsidR="00996A7E">
              <w:rPr>
                <w:i/>
              </w:rPr>
              <w:t>lla de filtración de 3 mm…</w:t>
            </w:r>
          </w:p>
          <w:p w:rsidR="006A1B5B" w:rsidRPr="006A1B5B" w:rsidRDefault="006A1B5B" w:rsidP="006A1B5B">
            <w:pPr>
              <w:autoSpaceDE w:val="0"/>
              <w:autoSpaceDN w:val="0"/>
              <w:adjustRightInd w:val="0"/>
              <w:jc w:val="left"/>
              <w:rPr>
                <w:i/>
              </w:rPr>
            </w:pPr>
            <w:r w:rsidRPr="006A1B5B">
              <w:rPr>
                <w:i/>
              </w:rPr>
              <w:t>_ Estanque de recepción de Riles filtrados (7 m</w:t>
            </w:r>
            <w:r w:rsidRPr="003B28B9">
              <w:rPr>
                <w:i/>
                <w:vertAlign w:val="superscript"/>
              </w:rPr>
              <w:t>3</w:t>
            </w:r>
            <w:r w:rsidR="00996A7E">
              <w:rPr>
                <w:i/>
              </w:rPr>
              <w:t>)…</w:t>
            </w:r>
          </w:p>
          <w:p w:rsidR="006A1B5B" w:rsidRPr="006A1B5B" w:rsidRDefault="006A1B5B" w:rsidP="006A1B5B">
            <w:pPr>
              <w:autoSpaceDE w:val="0"/>
              <w:autoSpaceDN w:val="0"/>
              <w:adjustRightInd w:val="0"/>
              <w:jc w:val="left"/>
              <w:rPr>
                <w:i/>
              </w:rPr>
            </w:pPr>
            <w:r w:rsidRPr="006A1B5B">
              <w:rPr>
                <w:i/>
              </w:rPr>
              <w:t>_ Esta</w:t>
            </w:r>
            <w:r w:rsidR="00996A7E">
              <w:rPr>
                <w:i/>
              </w:rPr>
              <w:t>nque de homogenización…</w:t>
            </w:r>
          </w:p>
          <w:p w:rsidR="006A1B5B" w:rsidRPr="006A1B5B" w:rsidRDefault="006A1B5B" w:rsidP="006A1B5B">
            <w:pPr>
              <w:autoSpaceDE w:val="0"/>
              <w:autoSpaceDN w:val="0"/>
              <w:adjustRightInd w:val="0"/>
              <w:jc w:val="left"/>
              <w:rPr>
                <w:i/>
              </w:rPr>
            </w:pPr>
            <w:r w:rsidRPr="006A1B5B">
              <w:rPr>
                <w:i/>
              </w:rPr>
              <w:t xml:space="preserve">_ Estanques de reciclo, separación de </w:t>
            </w:r>
            <w:r w:rsidR="003B28B9">
              <w:rPr>
                <w:i/>
              </w:rPr>
              <w:t xml:space="preserve">grasa y tratamiento de baños de </w:t>
            </w:r>
            <w:r w:rsidR="00996A7E">
              <w:rPr>
                <w:i/>
              </w:rPr>
              <w:t>Pelambre, dos…</w:t>
            </w:r>
          </w:p>
          <w:p w:rsidR="006A1B5B" w:rsidRPr="006A1B5B" w:rsidRDefault="006A1B5B" w:rsidP="006A1B5B">
            <w:pPr>
              <w:autoSpaceDE w:val="0"/>
              <w:autoSpaceDN w:val="0"/>
              <w:adjustRightInd w:val="0"/>
              <w:jc w:val="left"/>
              <w:rPr>
                <w:i/>
              </w:rPr>
            </w:pPr>
            <w:r w:rsidRPr="006A1B5B">
              <w:rPr>
                <w:i/>
              </w:rPr>
              <w:t>_ Estanque recepc</w:t>
            </w:r>
            <w:r w:rsidR="00996A7E">
              <w:rPr>
                <w:i/>
              </w:rPr>
              <w:t>ión de baños de curtido…</w:t>
            </w:r>
          </w:p>
          <w:p w:rsidR="00047BAD" w:rsidRDefault="006A1B5B" w:rsidP="006A1B5B">
            <w:pPr>
              <w:rPr>
                <w:i/>
              </w:rPr>
            </w:pPr>
            <w:r w:rsidRPr="006A1B5B">
              <w:rPr>
                <w:i/>
              </w:rPr>
              <w:t>_ Estanque de tratamien</w:t>
            </w:r>
            <w:r w:rsidR="00996A7E">
              <w:rPr>
                <w:i/>
              </w:rPr>
              <w:t>to de baños de curtido…</w:t>
            </w:r>
          </w:p>
          <w:p w:rsidR="003B28B9" w:rsidRPr="006A1B5B" w:rsidRDefault="003B28B9" w:rsidP="006A1B5B">
            <w:pPr>
              <w:rPr>
                <w:i/>
              </w:rPr>
            </w:pPr>
          </w:p>
          <w:p w:rsidR="006A1B5B" w:rsidRPr="006A1B5B" w:rsidRDefault="006A1B5B" w:rsidP="006A1B5B">
            <w:pPr>
              <w:autoSpaceDE w:val="0"/>
              <w:autoSpaceDN w:val="0"/>
              <w:adjustRightInd w:val="0"/>
              <w:jc w:val="left"/>
              <w:rPr>
                <w:i/>
              </w:rPr>
            </w:pPr>
            <w:r w:rsidRPr="006A1B5B">
              <w:rPr>
                <w:i/>
              </w:rPr>
              <w:t>y la modificación de la misma considera la:</w:t>
            </w:r>
          </w:p>
          <w:p w:rsidR="006A1B5B" w:rsidRPr="006A1B5B" w:rsidRDefault="006A1B5B" w:rsidP="006A1B5B">
            <w:pPr>
              <w:autoSpaceDE w:val="0"/>
              <w:autoSpaceDN w:val="0"/>
              <w:adjustRightInd w:val="0"/>
              <w:jc w:val="left"/>
              <w:rPr>
                <w:i/>
              </w:rPr>
            </w:pPr>
            <w:r w:rsidRPr="006A1B5B">
              <w:rPr>
                <w:i/>
              </w:rPr>
              <w:t>_ Instalación de tres unidades de bombeo, ent</w:t>
            </w:r>
            <w:r w:rsidR="003B28B9">
              <w:rPr>
                <w:i/>
              </w:rPr>
              <w:t xml:space="preserve">endiendo por ello una cámara de </w:t>
            </w:r>
            <w:r w:rsidRPr="006A1B5B">
              <w:rPr>
                <w:i/>
              </w:rPr>
              <w:t>bombeo más su respectiva bomba.</w:t>
            </w:r>
          </w:p>
          <w:p w:rsidR="006A1B5B" w:rsidRPr="006A1B5B" w:rsidRDefault="006A1B5B" w:rsidP="006A1B5B">
            <w:pPr>
              <w:autoSpaceDE w:val="0"/>
              <w:autoSpaceDN w:val="0"/>
              <w:adjustRightInd w:val="0"/>
              <w:jc w:val="left"/>
              <w:rPr>
                <w:i/>
              </w:rPr>
            </w:pPr>
            <w:r w:rsidRPr="006A1B5B">
              <w:rPr>
                <w:i/>
              </w:rPr>
              <w:t>_ Instalación de dos sistemas de aireación, compuesto por 60 di</w:t>
            </w:r>
            <w:r w:rsidR="003B28B9">
              <w:rPr>
                <w:i/>
              </w:rPr>
              <w:t xml:space="preserve">fusores y dos </w:t>
            </w:r>
            <w:r w:rsidRPr="006A1B5B">
              <w:rPr>
                <w:i/>
              </w:rPr>
              <w:t>sopladores, en los estanques de baños de pelambre.</w:t>
            </w:r>
          </w:p>
          <w:p w:rsidR="006A1B5B" w:rsidRPr="006A1B5B" w:rsidRDefault="006A1B5B" w:rsidP="006A1B5B">
            <w:pPr>
              <w:autoSpaceDE w:val="0"/>
              <w:autoSpaceDN w:val="0"/>
              <w:adjustRightInd w:val="0"/>
              <w:jc w:val="left"/>
              <w:rPr>
                <w:i/>
              </w:rPr>
            </w:pPr>
            <w:r w:rsidRPr="006A1B5B">
              <w:rPr>
                <w:i/>
              </w:rPr>
              <w:t>_ Instalación de un sistema de aireación, compuesto</w:t>
            </w:r>
            <w:r w:rsidR="003B28B9">
              <w:rPr>
                <w:i/>
              </w:rPr>
              <w:t xml:space="preserve"> por 30 difusores y 1 soplador, </w:t>
            </w:r>
            <w:r w:rsidRPr="006A1B5B">
              <w:rPr>
                <w:i/>
              </w:rPr>
              <w:t>en el estanque de homogenización</w:t>
            </w:r>
          </w:p>
          <w:p w:rsidR="006A1B5B" w:rsidRPr="002F5943" w:rsidRDefault="006A1B5B" w:rsidP="00091BA1">
            <w:pPr>
              <w:autoSpaceDE w:val="0"/>
              <w:autoSpaceDN w:val="0"/>
              <w:adjustRightInd w:val="0"/>
              <w:jc w:val="left"/>
              <w:rPr>
                <w:i/>
              </w:rPr>
            </w:pPr>
            <w:r w:rsidRPr="006A1B5B">
              <w:rPr>
                <w:i/>
              </w:rPr>
              <w:t>_ Instalación de dos clarificadores tipo verticales cilíndricos (tipo Dortm</w:t>
            </w:r>
            <w:r w:rsidR="003B28B9">
              <w:rPr>
                <w:i/>
              </w:rPr>
              <w:t xml:space="preserve">und), para </w:t>
            </w:r>
            <w:r w:rsidRPr="006A1B5B">
              <w:rPr>
                <w:i/>
              </w:rPr>
              <w:t>decantar los riles proceden</w:t>
            </w:r>
            <w:r w:rsidR="00091BA1">
              <w:rPr>
                <w:i/>
              </w:rPr>
              <w:t>tes del sistema físico químico.</w:t>
            </w:r>
          </w:p>
        </w:tc>
      </w:tr>
      <w:tr w:rsidR="00EF71B1" w:rsidRPr="0025129B" w:rsidTr="00AE5EA5">
        <w:trPr>
          <w:trHeight w:val="1137"/>
        </w:trPr>
        <w:tc>
          <w:tcPr>
            <w:tcW w:w="5000" w:type="pct"/>
            <w:gridSpan w:val="2"/>
          </w:tcPr>
          <w:p w:rsidR="007B4E31" w:rsidRDefault="002F5943" w:rsidP="00C670A9">
            <w:pPr>
              <w:spacing w:after="200" w:line="276" w:lineRule="auto"/>
              <w:rPr>
                <w:b/>
                <w:lang w:eastAsia="es-ES"/>
              </w:rPr>
            </w:pPr>
            <w:r>
              <w:rPr>
                <w:b/>
                <w:lang w:eastAsia="es-ES"/>
              </w:rPr>
              <w:t>Hechos:</w:t>
            </w:r>
          </w:p>
          <w:p w:rsidR="003B28B9" w:rsidRDefault="00100652" w:rsidP="003B28B9">
            <w:pPr>
              <w:pStyle w:val="Prrafodelista"/>
              <w:numPr>
                <w:ilvl w:val="0"/>
                <w:numId w:val="32"/>
              </w:numPr>
            </w:pPr>
            <w:r>
              <w:t>Se constató la exist</w:t>
            </w:r>
            <w:r w:rsidR="003B28B9" w:rsidRPr="003B28B9">
              <w:t>encia de</w:t>
            </w:r>
            <w:r>
              <w:t>l e</w:t>
            </w:r>
            <w:r w:rsidR="003B28B9" w:rsidRPr="003B28B9">
              <w:t xml:space="preserve">stanque de recepción de </w:t>
            </w:r>
            <w:proofErr w:type="spellStart"/>
            <w:r w:rsidR="003B28B9" w:rsidRPr="003B28B9">
              <w:t>RILes</w:t>
            </w:r>
            <w:proofErr w:type="spellEnd"/>
            <w:r w:rsidR="003B28B9" w:rsidRPr="003B28B9">
              <w:t xml:space="preserve"> de 7m</w:t>
            </w:r>
            <w:r w:rsidR="003B28B9" w:rsidRPr="003B28B9">
              <w:rPr>
                <w:vertAlign w:val="superscript"/>
              </w:rPr>
              <w:t>3</w:t>
            </w:r>
            <w:r>
              <w:t xml:space="preserve">; </w:t>
            </w:r>
            <w:r w:rsidR="003B28B9" w:rsidRPr="003B28B9">
              <w:t>filtro de malla de 3mm que enviaba líquido filtrado a una cámara de aproximad</w:t>
            </w:r>
            <w:r>
              <w:t>amente 20 cm x 40 cm, la cual</w:t>
            </w:r>
            <w:r w:rsidR="003B28B9" w:rsidRPr="003B28B9">
              <w:t xml:space="preserve"> a su vez </w:t>
            </w:r>
            <w:r>
              <w:t xml:space="preserve">remitía </w:t>
            </w:r>
            <w:r w:rsidR="003B28B9" w:rsidRPr="003B28B9">
              <w:t xml:space="preserve">los </w:t>
            </w:r>
            <w:proofErr w:type="spellStart"/>
            <w:r w:rsidR="003B28B9" w:rsidRPr="003B28B9">
              <w:t>RILes</w:t>
            </w:r>
            <w:proofErr w:type="spellEnd"/>
            <w:r w:rsidR="003B28B9" w:rsidRPr="003B28B9">
              <w:t xml:space="preserve"> a otro estanque de recepción de filtrado de 7m</w:t>
            </w:r>
            <w:r w:rsidR="003B28B9" w:rsidRPr="003B28B9">
              <w:rPr>
                <w:vertAlign w:val="superscript"/>
              </w:rPr>
              <w:t>3</w:t>
            </w:r>
            <w:r>
              <w:t>, el cual poseía</w:t>
            </w:r>
            <w:r w:rsidR="003B28B9" w:rsidRPr="003B28B9">
              <w:t xml:space="preserve"> en su interior otro estanque de fibra de vidrio de aproximadamente 1 m</w:t>
            </w:r>
            <w:r w:rsidR="003B28B9" w:rsidRPr="003B28B9">
              <w:rPr>
                <w:vertAlign w:val="superscript"/>
              </w:rPr>
              <w:t>3</w:t>
            </w:r>
            <w:r w:rsidR="003B28B9" w:rsidRPr="003B28B9">
              <w:t xml:space="preserve"> que recibía </w:t>
            </w:r>
            <w:proofErr w:type="spellStart"/>
            <w:r w:rsidR="003B28B9" w:rsidRPr="003B28B9">
              <w:t>RILes</w:t>
            </w:r>
            <w:proofErr w:type="spellEnd"/>
            <w:r w:rsidR="003B28B9" w:rsidRPr="003B28B9">
              <w:t xml:space="preserve"> provenientes del proceso de pelambre, la cual luego pasaba a ser filtrada.</w:t>
            </w:r>
          </w:p>
          <w:p w:rsidR="000D26BA" w:rsidRDefault="000D26BA" w:rsidP="000D26BA">
            <w:pPr>
              <w:pStyle w:val="Prrafodelista"/>
            </w:pPr>
          </w:p>
          <w:p w:rsidR="003B28B9" w:rsidRDefault="003B28B9" w:rsidP="003B28B9">
            <w:pPr>
              <w:pStyle w:val="Prrafodelista"/>
              <w:numPr>
                <w:ilvl w:val="0"/>
                <w:numId w:val="32"/>
              </w:numPr>
            </w:pPr>
            <w:r w:rsidRPr="003B28B9">
              <w:t xml:space="preserve">Se </w:t>
            </w:r>
            <w:r w:rsidR="00100652">
              <w:t>constató la existencia d</w:t>
            </w:r>
            <w:r w:rsidRPr="003B28B9">
              <w:t xml:space="preserve">el estanque de homogenización, que luego llegaba a dos estanques para el tratamiento de oxidación de sulfuros. Luego de este proceso, los </w:t>
            </w:r>
            <w:proofErr w:type="spellStart"/>
            <w:r w:rsidRPr="003B28B9">
              <w:t>RILes</w:t>
            </w:r>
            <w:proofErr w:type="spellEnd"/>
            <w:r w:rsidRPr="003B28B9">
              <w:t xml:space="preserve"> pasaban a dos clarificadores para su decantación, desde donde eran bombeados los lodos hasta el sistema de secado.</w:t>
            </w:r>
          </w:p>
          <w:p w:rsidR="000D26BA" w:rsidRPr="000D26BA" w:rsidRDefault="000D26BA" w:rsidP="000D26BA"/>
          <w:p w:rsidR="00091BA1" w:rsidRPr="00091BA1" w:rsidRDefault="00091BA1" w:rsidP="00100652">
            <w:pPr>
              <w:pStyle w:val="Prrafodelista"/>
              <w:numPr>
                <w:ilvl w:val="0"/>
                <w:numId w:val="32"/>
              </w:numPr>
            </w:pPr>
            <w:r w:rsidRPr="00091BA1">
              <w:t xml:space="preserve">Se </w:t>
            </w:r>
            <w:r w:rsidR="00100652">
              <w:t>constató la existencia de</w:t>
            </w:r>
            <w:r w:rsidRPr="00091BA1">
              <w:t xml:space="preserve"> un sistema de </w:t>
            </w:r>
            <w:proofErr w:type="spellStart"/>
            <w:r w:rsidRPr="00091BA1">
              <w:t>scrubber</w:t>
            </w:r>
            <w:proofErr w:type="spellEnd"/>
            <w:r w:rsidRPr="00091BA1">
              <w:t xml:space="preserve"> conectado al estanque de recepción N°19, estanque de recepción de recepc</w:t>
            </w:r>
            <w:r w:rsidR="00CB3A19">
              <w:t xml:space="preserve">ión de </w:t>
            </w:r>
            <w:proofErr w:type="spellStart"/>
            <w:r w:rsidR="00CB3A19">
              <w:t>RILes</w:t>
            </w:r>
            <w:proofErr w:type="spellEnd"/>
            <w:r w:rsidR="00CB3A19">
              <w:t xml:space="preserve"> filtrados N°18, estanque </w:t>
            </w:r>
            <w:proofErr w:type="spellStart"/>
            <w:r w:rsidR="00CB3A19">
              <w:t>homogenizador</w:t>
            </w:r>
            <w:proofErr w:type="spellEnd"/>
            <w:r w:rsidR="00CB3A19">
              <w:t xml:space="preserve">, </w:t>
            </w:r>
            <w:r w:rsidRPr="00091BA1">
              <w:t xml:space="preserve">estanque de oxidación de sulfuros y a los dos clarificadores. Este sistema </w:t>
            </w:r>
            <w:proofErr w:type="spellStart"/>
            <w:r w:rsidRPr="00091BA1">
              <w:t>scrubber</w:t>
            </w:r>
            <w:proofErr w:type="spellEnd"/>
            <w:r w:rsidRPr="00091BA1">
              <w:t xml:space="preserve"> fue instalado en el año 2010, según lo señalado por el Gerente de Planta Sr Carlos Álvarez, teniendo la utilidad de mitigar los olores.</w:t>
            </w:r>
          </w:p>
        </w:tc>
      </w:tr>
    </w:tbl>
    <w:p w:rsidR="00CB3A19" w:rsidRDefault="00CB3A19" w:rsidP="00EF71B1"/>
    <w:p w:rsidR="00313A58" w:rsidRDefault="00313A58" w:rsidP="00EF71B1"/>
    <w:tbl>
      <w:tblPr>
        <w:tblW w:w="13678" w:type="dxa"/>
        <w:jc w:val="center"/>
        <w:tblLayout w:type="fixed"/>
        <w:tblCellMar>
          <w:left w:w="70" w:type="dxa"/>
          <w:right w:w="70" w:type="dxa"/>
        </w:tblCellMar>
        <w:tblLook w:val="04A0" w:firstRow="1" w:lastRow="0" w:firstColumn="1" w:lastColumn="0" w:noHBand="0" w:noVBand="1"/>
      </w:tblPr>
      <w:tblGrid>
        <w:gridCol w:w="3333"/>
        <w:gridCol w:w="3545"/>
        <w:gridCol w:w="3400"/>
        <w:gridCol w:w="3400"/>
      </w:tblGrid>
      <w:tr w:rsidR="000C0231" w:rsidRPr="0025129B" w:rsidTr="001B29A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C0231" w:rsidRPr="0025129B" w:rsidRDefault="000C0231" w:rsidP="000D0003">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0C0231" w:rsidRPr="0025129B" w:rsidTr="000D26BA">
        <w:trPr>
          <w:trHeight w:val="5073"/>
          <w:jc w:val="center"/>
        </w:trPr>
        <w:tc>
          <w:tcPr>
            <w:tcW w:w="2514" w:type="pct"/>
            <w:gridSpan w:val="2"/>
            <w:tcBorders>
              <w:top w:val="nil"/>
              <w:left w:val="single" w:sz="4" w:space="0" w:color="auto"/>
              <w:right w:val="single" w:sz="4" w:space="0" w:color="auto"/>
            </w:tcBorders>
            <w:shd w:val="clear" w:color="auto" w:fill="auto"/>
            <w:noWrap/>
            <w:vAlign w:val="center"/>
            <w:hideMark/>
          </w:tcPr>
          <w:p w:rsidR="00091BA1" w:rsidRDefault="00091BA1" w:rsidP="00CB3A19">
            <w:pPr>
              <w:rPr>
                <w:rFonts w:eastAsia="Times New Roman"/>
                <w:color w:val="000000"/>
                <w:sz w:val="20"/>
                <w:szCs w:val="20"/>
                <w:lang w:eastAsia="es-CL"/>
              </w:rPr>
            </w:pPr>
          </w:p>
          <w:p w:rsidR="00091BA1" w:rsidRDefault="00CB3A19" w:rsidP="00450AC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D3A1253" wp14:editId="37DDFC87">
                  <wp:extent cx="4274820" cy="3206616"/>
                  <wp:effectExtent l="0" t="0" r="0" b="0"/>
                  <wp:docPr id="10" name="Imagen 10" descr="C:\Users\boris.cerda\Desktop\2015\FISCALIZACIONES 2015\RCA\CONAC\Fotos CONAC 02-03-2015\03. Estanque al interior del estanque de recepción de R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ris.cerda\Desktop\2015\FISCALIZACIONES 2015\RCA\CONAC\Fotos CONAC 02-03-2015\03. Estanque al interior del estanque de recepción de Riles.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279487" cy="3210117"/>
                          </a:xfrm>
                          <a:prstGeom prst="rect">
                            <a:avLst/>
                          </a:prstGeom>
                          <a:noFill/>
                          <a:ln>
                            <a:noFill/>
                          </a:ln>
                        </pic:spPr>
                      </pic:pic>
                    </a:graphicData>
                  </a:graphic>
                </wp:inline>
              </w:drawing>
            </w:r>
          </w:p>
          <w:p w:rsidR="00091BA1" w:rsidRPr="0025129B" w:rsidRDefault="00091BA1" w:rsidP="00CB3A19">
            <w:pPr>
              <w:rPr>
                <w:rFonts w:eastAsia="Times New Roman"/>
                <w:color w:val="000000"/>
                <w:sz w:val="20"/>
                <w:szCs w:val="20"/>
                <w:lang w:eastAsia="es-CL"/>
              </w:rPr>
            </w:pPr>
          </w:p>
        </w:tc>
        <w:tc>
          <w:tcPr>
            <w:tcW w:w="2486" w:type="pct"/>
            <w:gridSpan w:val="2"/>
            <w:tcBorders>
              <w:top w:val="nil"/>
              <w:left w:val="single" w:sz="4" w:space="0" w:color="auto"/>
              <w:right w:val="single" w:sz="4" w:space="0" w:color="auto"/>
            </w:tcBorders>
            <w:shd w:val="clear" w:color="auto" w:fill="auto"/>
            <w:noWrap/>
            <w:vAlign w:val="center"/>
            <w:hideMark/>
          </w:tcPr>
          <w:p w:rsidR="001B29A4" w:rsidRPr="0025129B" w:rsidRDefault="00CB3A19" w:rsidP="00CB3A1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A2DA2FB" wp14:editId="23D24C28">
                  <wp:extent cx="2411729" cy="3215640"/>
                  <wp:effectExtent l="0" t="0" r="8255" b="3810"/>
                  <wp:docPr id="11" name="Imagen 11" descr="C:\Users\boris.cerda\Desktop\2015\FISCALIZACIONES 2015\RCA\CONAC\Fotos CONAC 02-03-2015\6.1  Filto con malla de 3 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ris.cerda\Desktop\2015\FISCALIZACIONES 2015\RCA\CONAC\Fotos CONAC 02-03-2015\6.1  Filto con malla de 3 mm.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411522" cy="3215364"/>
                          </a:xfrm>
                          <a:prstGeom prst="rect">
                            <a:avLst/>
                          </a:prstGeom>
                          <a:noFill/>
                          <a:ln>
                            <a:noFill/>
                          </a:ln>
                        </pic:spPr>
                      </pic:pic>
                    </a:graphicData>
                  </a:graphic>
                </wp:inline>
              </w:drawing>
            </w:r>
          </w:p>
        </w:tc>
      </w:tr>
      <w:tr w:rsidR="00450AC0" w:rsidRPr="0025129B" w:rsidTr="00CB3A19">
        <w:trPr>
          <w:trHeight w:val="300"/>
          <w:jc w:val="center"/>
        </w:trPr>
        <w:tc>
          <w:tcPr>
            <w:tcW w:w="1218" w:type="pct"/>
            <w:tcBorders>
              <w:top w:val="single" w:sz="4" w:space="0" w:color="auto"/>
              <w:left w:val="single" w:sz="4" w:space="0" w:color="auto"/>
              <w:bottom w:val="single" w:sz="4" w:space="0" w:color="auto"/>
              <w:right w:val="nil"/>
            </w:tcBorders>
            <w:shd w:val="clear" w:color="auto" w:fill="auto"/>
            <w:noWrap/>
            <w:vAlign w:val="center"/>
            <w:hideMark/>
          </w:tcPr>
          <w:p w:rsidR="000C0231" w:rsidRPr="0025129B" w:rsidRDefault="000C0231" w:rsidP="000C0231">
            <w:pPr>
              <w:pStyle w:val="Epgrafe"/>
              <w:rPr>
                <w:rFonts w:eastAsia="Times New Roman"/>
                <w:color w:val="000000"/>
                <w:lang w:eastAsia="es-CL"/>
              </w:rPr>
            </w:pPr>
            <w:bookmarkStart w:id="110" w:name="_Toc445982137"/>
            <w:r w:rsidRPr="0025129B">
              <w:t xml:space="preserve">Fotografía </w:t>
            </w:r>
            <w:r>
              <w:t>1</w:t>
            </w:r>
            <w:r w:rsidRPr="0025129B">
              <w:t>.</w:t>
            </w:r>
            <w:bookmarkEnd w:id="110"/>
          </w:p>
        </w:tc>
        <w:tc>
          <w:tcPr>
            <w:tcW w:w="129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C0231" w:rsidRPr="0025129B" w:rsidRDefault="000C0231" w:rsidP="003655E8">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CB3A19" w:rsidRPr="00CB3A19">
              <w:rPr>
                <w:rFonts w:eastAsia="Times New Roman"/>
                <w:color w:val="000000"/>
                <w:sz w:val="18"/>
                <w:szCs w:val="18"/>
                <w:lang w:eastAsia="es-CL"/>
              </w:rPr>
              <w:t>02-04-2015</w:t>
            </w:r>
          </w:p>
        </w:tc>
        <w:tc>
          <w:tcPr>
            <w:tcW w:w="1243" w:type="pct"/>
            <w:tcBorders>
              <w:top w:val="single" w:sz="4" w:space="0" w:color="auto"/>
              <w:left w:val="nil"/>
              <w:bottom w:val="single" w:sz="4" w:space="0" w:color="auto"/>
              <w:right w:val="nil"/>
            </w:tcBorders>
            <w:shd w:val="clear" w:color="auto" w:fill="auto"/>
            <w:noWrap/>
            <w:vAlign w:val="center"/>
            <w:hideMark/>
          </w:tcPr>
          <w:p w:rsidR="000C0231" w:rsidRPr="0025129B" w:rsidRDefault="000C0231" w:rsidP="000C0231">
            <w:pPr>
              <w:pStyle w:val="Epgrafe"/>
            </w:pPr>
            <w:bookmarkStart w:id="111" w:name="_Toc445982138"/>
            <w:r w:rsidRPr="0025129B">
              <w:t xml:space="preserve">Fotografía </w:t>
            </w:r>
            <w:r>
              <w:t>2</w:t>
            </w:r>
            <w:r w:rsidR="00E67AEC">
              <w:t>.</w:t>
            </w:r>
            <w:bookmarkEnd w:id="111"/>
          </w:p>
        </w:tc>
        <w:tc>
          <w:tcPr>
            <w:tcW w:w="124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C0231" w:rsidRPr="0025129B" w:rsidRDefault="000C0231" w:rsidP="003655E8">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CB3A19" w:rsidRPr="00CB3A19">
              <w:rPr>
                <w:rFonts w:eastAsia="Times New Roman"/>
                <w:color w:val="000000"/>
                <w:sz w:val="18"/>
                <w:szCs w:val="18"/>
                <w:lang w:eastAsia="es-CL"/>
              </w:rPr>
              <w:t>02-04-2015</w:t>
            </w:r>
          </w:p>
        </w:tc>
      </w:tr>
      <w:tr w:rsidR="000C0231" w:rsidRPr="0025129B" w:rsidTr="00CB3A19">
        <w:trPr>
          <w:trHeight w:val="299"/>
          <w:jc w:val="center"/>
        </w:trPr>
        <w:tc>
          <w:tcPr>
            <w:tcW w:w="2514"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0C0231" w:rsidRPr="001B29A4" w:rsidRDefault="000C0231" w:rsidP="001B29A4">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CB3A19">
              <w:rPr>
                <w:rFonts w:eastAsia="Times New Roman"/>
                <w:color w:val="000000"/>
                <w:sz w:val="18"/>
                <w:szCs w:val="18"/>
                <w:lang w:eastAsia="es-CL"/>
              </w:rPr>
              <w:t xml:space="preserve">Estanque de recepción de </w:t>
            </w:r>
            <w:proofErr w:type="spellStart"/>
            <w:r w:rsidR="00CB3A19">
              <w:rPr>
                <w:rFonts w:eastAsia="Times New Roman"/>
                <w:color w:val="000000"/>
                <w:sz w:val="18"/>
                <w:szCs w:val="18"/>
                <w:lang w:eastAsia="es-CL"/>
              </w:rPr>
              <w:t>RILes</w:t>
            </w:r>
            <w:proofErr w:type="spellEnd"/>
          </w:p>
        </w:tc>
        <w:tc>
          <w:tcPr>
            <w:tcW w:w="2486"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0C0231" w:rsidRPr="00CB3A19" w:rsidRDefault="000C0231" w:rsidP="00AC0773">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CB3A19">
              <w:rPr>
                <w:rFonts w:eastAsia="Times New Roman"/>
                <w:color w:val="000000"/>
                <w:sz w:val="18"/>
                <w:szCs w:val="18"/>
                <w:lang w:eastAsia="es-CL"/>
              </w:rPr>
              <w:t>Filtro de malla</w:t>
            </w:r>
          </w:p>
        </w:tc>
      </w:tr>
    </w:tbl>
    <w:p w:rsidR="00B24DFD" w:rsidRDefault="00B24DFD" w:rsidP="00EF71B1"/>
    <w:p w:rsidR="000A4D78" w:rsidRDefault="000A4D78" w:rsidP="00EF71B1"/>
    <w:p w:rsidR="00CB3A19" w:rsidRDefault="00CB3A19" w:rsidP="00EF71B1"/>
    <w:p w:rsidR="00CB3A19" w:rsidRDefault="00CB3A19" w:rsidP="00EF71B1"/>
    <w:p w:rsidR="00CB3A19" w:rsidRDefault="00CB3A19" w:rsidP="00EF71B1"/>
    <w:p w:rsidR="00CB3A19" w:rsidRDefault="00CB3A19" w:rsidP="00EF71B1"/>
    <w:p w:rsidR="00CB3A19" w:rsidRDefault="00CB3A19" w:rsidP="00EF71B1"/>
    <w:p w:rsidR="00CB3A19" w:rsidRDefault="00CB3A19" w:rsidP="00EF71B1"/>
    <w:p w:rsidR="00CB3A19" w:rsidRDefault="00CB3A19" w:rsidP="00EF71B1"/>
    <w:p w:rsidR="00CB3A19" w:rsidRDefault="00CB3A19" w:rsidP="00EF71B1"/>
    <w:tbl>
      <w:tblPr>
        <w:tblW w:w="13678" w:type="dxa"/>
        <w:jc w:val="center"/>
        <w:tblLayout w:type="fixed"/>
        <w:tblCellMar>
          <w:left w:w="70" w:type="dxa"/>
          <w:right w:w="70" w:type="dxa"/>
        </w:tblCellMar>
        <w:tblLook w:val="04A0" w:firstRow="1" w:lastRow="0" w:firstColumn="1" w:lastColumn="0" w:noHBand="0" w:noVBand="1"/>
      </w:tblPr>
      <w:tblGrid>
        <w:gridCol w:w="3333"/>
        <w:gridCol w:w="3545"/>
        <w:gridCol w:w="3400"/>
        <w:gridCol w:w="3400"/>
      </w:tblGrid>
      <w:tr w:rsidR="00D42BAC" w:rsidRPr="0025129B" w:rsidTr="00D42BA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BAC" w:rsidRPr="0025129B" w:rsidRDefault="00D42BAC" w:rsidP="00D42BAC">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D42BAC" w:rsidRPr="0025129B" w:rsidTr="00CB3A19">
        <w:trPr>
          <w:trHeight w:val="2805"/>
          <w:jc w:val="center"/>
        </w:trPr>
        <w:tc>
          <w:tcPr>
            <w:tcW w:w="2514" w:type="pct"/>
            <w:gridSpan w:val="2"/>
            <w:tcBorders>
              <w:top w:val="nil"/>
              <w:left w:val="single" w:sz="4" w:space="0" w:color="auto"/>
              <w:right w:val="single" w:sz="4" w:space="0" w:color="auto"/>
            </w:tcBorders>
            <w:shd w:val="clear" w:color="auto" w:fill="auto"/>
            <w:noWrap/>
            <w:vAlign w:val="center"/>
            <w:hideMark/>
          </w:tcPr>
          <w:p w:rsidR="00091BA1" w:rsidRDefault="00CB3A19" w:rsidP="00CB3A1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extent cx="3017520" cy="4023360"/>
                  <wp:effectExtent l="0" t="0" r="0" b="0"/>
                  <wp:docPr id="14" name="Imagen 14" descr="C:\Users\boris.cerda\Desktop\2015\FISCALIZACIONES 2015\RCA\CONAC\Fotos CONAC 02-03-2015\07. Estanque de Homogeniz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ris.cerda\Desktop\2015\FISCALIZACIONES 2015\RCA\CONAC\Fotos CONAC 02-03-2015\07. Estanque de Homogenización.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017520" cy="4023360"/>
                          </a:xfrm>
                          <a:prstGeom prst="rect">
                            <a:avLst/>
                          </a:prstGeom>
                          <a:noFill/>
                          <a:ln>
                            <a:noFill/>
                          </a:ln>
                        </pic:spPr>
                      </pic:pic>
                    </a:graphicData>
                  </a:graphic>
                </wp:inline>
              </w:drawing>
            </w:r>
          </w:p>
          <w:p w:rsidR="00091BA1" w:rsidRPr="0025129B" w:rsidRDefault="00091BA1" w:rsidP="00CB3A19">
            <w:pPr>
              <w:rPr>
                <w:rFonts w:eastAsia="Times New Roman"/>
                <w:color w:val="000000"/>
                <w:sz w:val="20"/>
                <w:szCs w:val="20"/>
                <w:lang w:eastAsia="es-CL"/>
              </w:rPr>
            </w:pPr>
          </w:p>
        </w:tc>
        <w:tc>
          <w:tcPr>
            <w:tcW w:w="2486" w:type="pct"/>
            <w:gridSpan w:val="2"/>
            <w:tcBorders>
              <w:top w:val="nil"/>
              <w:left w:val="single" w:sz="4" w:space="0" w:color="auto"/>
              <w:right w:val="single" w:sz="4" w:space="0" w:color="auto"/>
            </w:tcBorders>
            <w:shd w:val="clear" w:color="auto" w:fill="auto"/>
            <w:noWrap/>
            <w:vAlign w:val="center"/>
            <w:hideMark/>
          </w:tcPr>
          <w:p w:rsidR="00D42BAC" w:rsidRPr="0025129B" w:rsidRDefault="00CB3A19" w:rsidP="00CB3A1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FC8D807" wp14:editId="57148EDD">
                  <wp:extent cx="2910840" cy="3881120"/>
                  <wp:effectExtent l="0" t="0" r="3810" b="5080"/>
                  <wp:docPr id="15" name="Imagen 15" descr="C:\Users\boris.cerda\Desktop\2015\FISCALIZACIONES 2015\RCA\CONAC\Fotos CONAC 02-03-2015\08. Estanques de oxidación de sulf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oris.cerda\Desktop\2015\FISCALIZACIONES 2015\RCA\CONAC\Fotos CONAC 02-03-2015\08. Estanques de oxidación de sulfuros.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919186" cy="3892248"/>
                          </a:xfrm>
                          <a:prstGeom prst="rect">
                            <a:avLst/>
                          </a:prstGeom>
                          <a:noFill/>
                          <a:ln>
                            <a:noFill/>
                          </a:ln>
                        </pic:spPr>
                      </pic:pic>
                    </a:graphicData>
                  </a:graphic>
                </wp:inline>
              </w:drawing>
            </w:r>
          </w:p>
        </w:tc>
      </w:tr>
      <w:tr w:rsidR="00D42BAC" w:rsidRPr="0025129B" w:rsidTr="00CB3A19">
        <w:trPr>
          <w:trHeight w:val="300"/>
          <w:jc w:val="center"/>
        </w:trPr>
        <w:tc>
          <w:tcPr>
            <w:tcW w:w="1218" w:type="pct"/>
            <w:tcBorders>
              <w:top w:val="single" w:sz="4" w:space="0" w:color="auto"/>
              <w:left w:val="single" w:sz="4" w:space="0" w:color="auto"/>
              <w:bottom w:val="single" w:sz="4" w:space="0" w:color="auto"/>
              <w:right w:val="nil"/>
            </w:tcBorders>
            <w:shd w:val="clear" w:color="auto" w:fill="auto"/>
            <w:noWrap/>
            <w:vAlign w:val="center"/>
            <w:hideMark/>
          </w:tcPr>
          <w:p w:rsidR="00D42BAC" w:rsidRPr="0025129B" w:rsidRDefault="00D42BAC" w:rsidP="00D42BAC">
            <w:pPr>
              <w:pStyle w:val="Epgrafe"/>
              <w:rPr>
                <w:rFonts w:eastAsia="Times New Roman"/>
                <w:color w:val="000000"/>
                <w:lang w:eastAsia="es-CL"/>
              </w:rPr>
            </w:pPr>
            <w:bookmarkStart w:id="112" w:name="_Toc445982139"/>
            <w:r w:rsidRPr="0025129B">
              <w:t xml:space="preserve">Fotografía </w:t>
            </w:r>
            <w:r>
              <w:t>3.</w:t>
            </w:r>
            <w:bookmarkEnd w:id="112"/>
          </w:p>
        </w:tc>
        <w:tc>
          <w:tcPr>
            <w:tcW w:w="129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BAC" w:rsidRPr="0025129B" w:rsidRDefault="00D42BAC" w:rsidP="003655E8">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CB3A19" w:rsidRPr="00CB3A19">
              <w:rPr>
                <w:rFonts w:eastAsia="Times New Roman"/>
                <w:color w:val="000000"/>
                <w:sz w:val="18"/>
                <w:szCs w:val="18"/>
                <w:lang w:eastAsia="es-CL"/>
              </w:rPr>
              <w:t>02-04-2015</w:t>
            </w:r>
          </w:p>
        </w:tc>
        <w:tc>
          <w:tcPr>
            <w:tcW w:w="1243" w:type="pct"/>
            <w:tcBorders>
              <w:top w:val="single" w:sz="4" w:space="0" w:color="auto"/>
              <w:left w:val="nil"/>
              <w:bottom w:val="single" w:sz="4" w:space="0" w:color="auto"/>
              <w:right w:val="nil"/>
            </w:tcBorders>
            <w:shd w:val="clear" w:color="auto" w:fill="auto"/>
            <w:noWrap/>
            <w:vAlign w:val="center"/>
            <w:hideMark/>
          </w:tcPr>
          <w:p w:rsidR="00D42BAC" w:rsidRPr="0025129B" w:rsidRDefault="00D42BAC" w:rsidP="00D42BAC">
            <w:pPr>
              <w:pStyle w:val="Epgrafe"/>
            </w:pPr>
            <w:bookmarkStart w:id="113" w:name="_Toc445982140"/>
            <w:r w:rsidRPr="0025129B">
              <w:t xml:space="preserve">Fotografía </w:t>
            </w:r>
            <w:r>
              <w:t>4.</w:t>
            </w:r>
            <w:bookmarkEnd w:id="113"/>
          </w:p>
        </w:tc>
        <w:tc>
          <w:tcPr>
            <w:tcW w:w="124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BAC" w:rsidRPr="0025129B" w:rsidRDefault="00D42BAC" w:rsidP="003655E8">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CB3A19" w:rsidRPr="00CB3A19">
              <w:rPr>
                <w:rFonts w:eastAsia="Times New Roman"/>
                <w:color w:val="000000"/>
                <w:sz w:val="18"/>
                <w:szCs w:val="18"/>
                <w:lang w:eastAsia="es-CL"/>
              </w:rPr>
              <w:t>02-04-2015</w:t>
            </w:r>
          </w:p>
        </w:tc>
      </w:tr>
      <w:tr w:rsidR="00D42BAC" w:rsidRPr="0025129B" w:rsidTr="00CB3A19">
        <w:trPr>
          <w:trHeight w:val="194"/>
          <w:jc w:val="center"/>
        </w:trPr>
        <w:tc>
          <w:tcPr>
            <w:tcW w:w="2514"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42BAC" w:rsidRPr="001B29A4" w:rsidRDefault="00D42BAC" w:rsidP="00D42BAC">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CB3A19">
              <w:rPr>
                <w:rFonts w:eastAsia="Times New Roman"/>
                <w:color w:val="000000"/>
                <w:sz w:val="18"/>
                <w:szCs w:val="18"/>
                <w:lang w:eastAsia="es-CL"/>
              </w:rPr>
              <w:t>Estanque de homogenización</w:t>
            </w:r>
          </w:p>
        </w:tc>
        <w:tc>
          <w:tcPr>
            <w:tcW w:w="2486"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42BAC" w:rsidRPr="00CB3A19" w:rsidRDefault="00D42BAC" w:rsidP="00D42BAC">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CB3A19">
              <w:rPr>
                <w:rFonts w:eastAsia="Times New Roman"/>
                <w:color w:val="000000"/>
                <w:sz w:val="18"/>
                <w:szCs w:val="18"/>
                <w:lang w:eastAsia="es-CL"/>
              </w:rPr>
              <w:t>Estanques de oxidación de sulfuros</w:t>
            </w:r>
          </w:p>
        </w:tc>
      </w:tr>
    </w:tbl>
    <w:p w:rsidR="000A4D78" w:rsidRDefault="000A4D78" w:rsidP="00EF71B1"/>
    <w:p w:rsidR="00CB3A19" w:rsidRDefault="00CB3A19" w:rsidP="00EF71B1"/>
    <w:p w:rsidR="00CB3A19" w:rsidRDefault="00CB3A19" w:rsidP="00EF71B1"/>
    <w:p w:rsidR="00CB3A19" w:rsidRDefault="00CB3A19" w:rsidP="00EF71B1"/>
    <w:p w:rsidR="00CB3A19" w:rsidRDefault="00CB3A19" w:rsidP="00EF71B1"/>
    <w:p w:rsidR="000D26BA" w:rsidRDefault="000D26BA" w:rsidP="00EF71B1"/>
    <w:p w:rsidR="00CB3A19" w:rsidRDefault="00CB3A19" w:rsidP="00EF71B1"/>
    <w:tbl>
      <w:tblPr>
        <w:tblW w:w="13712" w:type="dxa"/>
        <w:jc w:val="center"/>
        <w:tblCellMar>
          <w:left w:w="70" w:type="dxa"/>
          <w:right w:w="70" w:type="dxa"/>
        </w:tblCellMar>
        <w:tblLook w:val="04A0" w:firstRow="1" w:lastRow="0" w:firstColumn="1" w:lastColumn="0" w:noHBand="0" w:noVBand="1"/>
      </w:tblPr>
      <w:tblGrid>
        <w:gridCol w:w="3332"/>
        <w:gridCol w:w="3524"/>
        <w:gridCol w:w="3280"/>
        <w:gridCol w:w="3576"/>
      </w:tblGrid>
      <w:tr w:rsidR="00E67AEC" w:rsidRPr="0025129B" w:rsidTr="00450AC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7AEC" w:rsidRPr="0025129B" w:rsidRDefault="00E67AEC" w:rsidP="00450AC0">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E67AEC" w:rsidRPr="0025129B" w:rsidTr="00CB3A19">
        <w:trPr>
          <w:trHeight w:val="4501"/>
          <w:jc w:val="center"/>
        </w:trPr>
        <w:tc>
          <w:tcPr>
            <w:tcW w:w="2500" w:type="pct"/>
            <w:gridSpan w:val="2"/>
            <w:tcBorders>
              <w:top w:val="nil"/>
              <w:left w:val="single" w:sz="4" w:space="0" w:color="auto"/>
              <w:right w:val="single" w:sz="4" w:space="0" w:color="auto"/>
            </w:tcBorders>
            <w:shd w:val="clear" w:color="auto" w:fill="auto"/>
            <w:noWrap/>
            <w:vAlign w:val="center"/>
            <w:hideMark/>
          </w:tcPr>
          <w:p w:rsidR="00091BA1" w:rsidRPr="0025129B" w:rsidRDefault="00CB3A19" w:rsidP="0028613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EAC5D74" wp14:editId="358A274D">
                  <wp:extent cx="3623310" cy="4831080"/>
                  <wp:effectExtent l="0" t="0" r="0" b="7620"/>
                  <wp:docPr id="16" name="Imagen 16" descr="C:\Users\boris.cerda\Desktop\2015\FISCALIZACIONES 2015\RCA\CONAC\Fotos CONAC 02-03-2015\10. estanques clarificadores vertic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oris.cerda\Desktop\2015\FISCALIZACIONES 2015\RCA\CONAC\Fotos CONAC 02-03-2015\10. estanques clarificadores verticales.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622529" cy="4830038"/>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E67AEC" w:rsidRPr="0025129B" w:rsidRDefault="0028613A" w:rsidP="00450AC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extent cx="3619500" cy="4825999"/>
                  <wp:effectExtent l="0" t="0" r="0" b="0"/>
                  <wp:docPr id="17" name="Imagen 17" descr="C:\Users\boris.cerda\Desktop\2015\FISCALIZACIONES 2015\RCA\CONAC\Fotos CONAC 02-03-2015\13. Sistema scrubber para purificación de vapores y eliminar 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oris.cerda\Desktop\2015\FISCALIZACIONES 2015\RCA\CONAC\Fotos CONAC 02-03-2015\13. Sistema scrubber para purificación de vapores y eliminar olores.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623874" cy="4831831"/>
                          </a:xfrm>
                          <a:prstGeom prst="rect">
                            <a:avLst/>
                          </a:prstGeom>
                          <a:noFill/>
                          <a:ln>
                            <a:noFill/>
                          </a:ln>
                        </pic:spPr>
                      </pic:pic>
                    </a:graphicData>
                  </a:graphic>
                </wp:inline>
              </w:drawing>
            </w:r>
          </w:p>
        </w:tc>
      </w:tr>
      <w:tr w:rsidR="00E67AEC" w:rsidRPr="0025129B" w:rsidTr="00450AC0">
        <w:trPr>
          <w:trHeight w:val="300"/>
          <w:jc w:val="center"/>
        </w:trPr>
        <w:tc>
          <w:tcPr>
            <w:tcW w:w="1215" w:type="pct"/>
            <w:tcBorders>
              <w:top w:val="single" w:sz="4" w:space="0" w:color="auto"/>
              <w:left w:val="single" w:sz="4" w:space="0" w:color="auto"/>
              <w:bottom w:val="single" w:sz="4" w:space="0" w:color="auto"/>
              <w:right w:val="nil"/>
            </w:tcBorders>
            <w:shd w:val="clear" w:color="auto" w:fill="auto"/>
            <w:noWrap/>
            <w:vAlign w:val="center"/>
            <w:hideMark/>
          </w:tcPr>
          <w:p w:rsidR="00E67AEC" w:rsidRPr="0025129B" w:rsidRDefault="00E67AEC" w:rsidP="00E67AEC">
            <w:pPr>
              <w:pStyle w:val="Epgrafe"/>
              <w:rPr>
                <w:rFonts w:eastAsia="Times New Roman"/>
                <w:color w:val="000000"/>
                <w:lang w:eastAsia="es-CL"/>
              </w:rPr>
            </w:pPr>
            <w:bookmarkStart w:id="114" w:name="_Toc445982141"/>
            <w:r w:rsidRPr="0025129B">
              <w:t xml:space="preserve">Fotografía </w:t>
            </w:r>
            <w:r>
              <w:t>5</w:t>
            </w:r>
            <w:r w:rsidRPr="0025129B">
              <w:t>.</w:t>
            </w:r>
            <w:bookmarkEnd w:id="114"/>
          </w:p>
        </w:tc>
        <w:tc>
          <w:tcPr>
            <w:tcW w:w="128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7AEC" w:rsidRPr="0025129B" w:rsidRDefault="00E67AEC" w:rsidP="003655E8">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CB3A19" w:rsidRPr="00CB3A19">
              <w:rPr>
                <w:rFonts w:eastAsia="Times New Roman"/>
                <w:color w:val="000000"/>
                <w:sz w:val="18"/>
                <w:szCs w:val="18"/>
                <w:lang w:eastAsia="es-CL"/>
              </w:rPr>
              <w:t>02-04-2015</w:t>
            </w:r>
          </w:p>
        </w:tc>
        <w:tc>
          <w:tcPr>
            <w:tcW w:w="1196" w:type="pct"/>
            <w:tcBorders>
              <w:top w:val="single" w:sz="4" w:space="0" w:color="auto"/>
              <w:left w:val="nil"/>
              <w:bottom w:val="single" w:sz="4" w:space="0" w:color="auto"/>
              <w:right w:val="nil"/>
            </w:tcBorders>
            <w:shd w:val="clear" w:color="auto" w:fill="auto"/>
            <w:noWrap/>
            <w:vAlign w:val="center"/>
            <w:hideMark/>
          </w:tcPr>
          <w:p w:rsidR="00E67AEC" w:rsidRPr="0025129B" w:rsidRDefault="00E67AEC" w:rsidP="00E67AEC">
            <w:pPr>
              <w:pStyle w:val="Epgrafe"/>
            </w:pPr>
            <w:bookmarkStart w:id="115" w:name="_Toc445982142"/>
            <w:r w:rsidRPr="0025129B">
              <w:t xml:space="preserve">Fotografía </w:t>
            </w:r>
            <w:r>
              <w:t>6.</w:t>
            </w:r>
            <w:bookmarkEnd w:id="115"/>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7AEC" w:rsidRPr="0025129B" w:rsidRDefault="00E67AEC" w:rsidP="003655E8">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CB3A19" w:rsidRPr="00CB3A19">
              <w:rPr>
                <w:rFonts w:eastAsia="Times New Roman"/>
                <w:color w:val="000000"/>
                <w:sz w:val="18"/>
                <w:szCs w:val="18"/>
                <w:lang w:eastAsia="es-CL"/>
              </w:rPr>
              <w:t>02-04-2015</w:t>
            </w:r>
          </w:p>
        </w:tc>
      </w:tr>
      <w:tr w:rsidR="00E67AEC" w:rsidRPr="0025129B" w:rsidTr="0028613A">
        <w:trPr>
          <w:trHeight w:val="293"/>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E67AEC" w:rsidRPr="0028613A" w:rsidRDefault="00E67AEC" w:rsidP="00631FB7">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28613A">
              <w:rPr>
                <w:rFonts w:eastAsia="Times New Roman"/>
                <w:color w:val="000000"/>
                <w:sz w:val="18"/>
                <w:szCs w:val="18"/>
                <w:lang w:eastAsia="es-CL"/>
              </w:rPr>
              <w:t>Estanque clarificador vertical</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E67AEC" w:rsidRPr="0025129B" w:rsidRDefault="00E67AEC" w:rsidP="00631FB7">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28613A">
              <w:rPr>
                <w:rFonts w:eastAsia="Times New Roman"/>
                <w:color w:val="000000"/>
                <w:sz w:val="18"/>
                <w:szCs w:val="18"/>
                <w:lang w:eastAsia="es-CL"/>
              </w:rPr>
              <w:t xml:space="preserve">Sistema </w:t>
            </w:r>
            <w:proofErr w:type="spellStart"/>
            <w:r w:rsidR="0028613A">
              <w:rPr>
                <w:rFonts w:eastAsia="Times New Roman"/>
                <w:color w:val="000000"/>
                <w:sz w:val="18"/>
                <w:szCs w:val="18"/>
                <w:lang w:eastAsia="es-CL"/>
              </w:rPr>
              <w:t>scrubber</w:t>
            </w:r>
            <w:proofErr w:type="spellEnd"/>
          </w:p>
        </w:tc>
      </w:tr>
    </w:tbl>
    <w:p w:rsidR="000A4D78" w:rsidRDefault="000A4D78" w:rsidP="00EF71B1"/>
    <w:p w:rsidR="00CB3A19" w:rsidRDefault="00CB3A19" w:rsidP="00EF71B1"/>
    <w:p w:rsidR="00CB3A19" w:rsidRDefault="00CB3A19" w:rsidP="00EF71B1"/>
    <w:tbl>
      <w:tblPr>
        <w:tblStyle w:val="Tablaconcuadrcula"/>
        <w:tblW w:w="5000" w:type="pct"/>
        <w:tblLook w:val="04A0" w:firstRow="1" w:lastRow="0" w:firstColumn="1" w:lastColumn="0" w:noHBand="0" w:noVBand="1"/>
      </w:tblPr>
      <w:tblGrid>
        <w:gridCol w:w="3830"/>
        <w:gridCol w:w="9958"/>
      </w:tblGrid>
      <w:tr w:rsidR="00091BA1" w:rsidRPr="0025129B" w:rsidTr="00BE5F16">
        <w:trPr>
          <w:trHeight w:val="142"/>
        </w:trPr>
        <w:tc>
          <w:tcPr>
            <w:tcW w:w="1389" w:type="pct"/>
          </w:tcPr>
          <w:p w:rsidR="00091BA1" w:rsidRPr="0025129B" w:rsidRDefault="00091BA1" w:rsidP="00091BA1">
            <w:r>
              <w:rPr>
                <w:rFonts w:eastAsia="Times New Roman"/>
                <w:b/>
                <w:bCs/>
                <w:color w:val="000000"/>
                <w:lang w:eastAsia="es-CL"/>
              </w:rPr>
              <w:lastRenderedPageBreak/>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rFonts w:eastAsia="Times New Roman"/>
                <w:color w:val="000000"/>
                <w:lang w:eastAsia="es-CL"/>
              </w:rPr>
              <w:t>2</w:t>
            </w:r>
          </w:p>
        </w:tc>
        <w:tc>
          <w:tcPr>
            <w:tcW w:w="3611" w:type="pct"/>
          </w:tcPr>
          <w:p w:rsidR="00091BA1" w:rsidRPr="0025129B" w:rsidRDefault="00091BA1" w:rsidP="00BE5F16">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Pr="002F5943">
              <w:rPr>
                <w:rFonts w:eastAsia="Times New Roman"/>
                <w:color w:val="000000"/>
                <w:lang w:eastAsia="es-CL"/>
              </w:rPr>
              <w:t xml:space="preserve"> </w:t>
            </w:r>
            <w:r>
              <w:rPr>
                <w:rFonts w:eastAsia="Times New Roman"/>
                <w:color w:val="000000"/>
                <w:lang w:eastAsia="es-CL"/>
              </w:rPr>
              <w:t>-</w:t>
            </w:r>
          </w:p>
        </w:tc>
      </w:tr>
      <w:tr w:rsidR="00091BA1" w:rsidRPr="0025129B" w:rsidTr="00091BA1">
        <w:trPr>
          <w:trHeight w:val="889"/>
        </w:trPr>
        <w:tc>
          <w:tcPr>
            <w:tcW w:w="5000" w:type="pct"/>
            <w:gridSpan w:val="2"/>
            <w:tcBorders>
              <w:bottom w:val="single" w:sz="4" w:space="0" w:color="auto"/>
            </w:tcBorders>
          </w:tcPr>
          <w:p w:rsidR="00091BA1" w:rsidRDefault="00091BA1" w:rsidP="00BE5F16">
            <w:pPr>
              <w:rPr>
                <w:b/>
              </w:rPr>
            </w:pPr>
            <w:r>
              <w:rPr>
                <w:b/>
              </w:rPr>
              <w:t>Exigencia</w:t>
            </w:r>
            <w:r w:rsidRPr="0025129B">
              <w:rPr>
                <w:b/>
              </w:rPr>
              <w:t>:</w:t>
            </w:r>
            <w:r>
              <w:rPr>
                <w:b/>
              </w:rPr>
              <w:t xml:space="preserve"> </w:t>
            </w:r>
          </w:p>
          <w:p w:rsidR="00C06DDD" w:rsidRDefault="00C06DDD" w:rsidP="00BE5F16">
            <w:pPr>
              <w:rPr>
                <w:b/>
              </w:rPr>
            </w:pPr>
          </w:p>
          <w:p w:rsidR="00091BA1" w:rsidRPr="003B28B9" w:rsidRDefault="00091BA1" w:rsidP="00BE5F16">
            <w:pPr>
              <w:rPr>
                <w:b/>
                <w:bCs/>
              </w:rPr>
            </w:pPr>
            <w:r>
              <w:rPr>
                <w:b/>
              </w:rPr>
              <w:t>RCA N° 412/2006</w:t>
            </w:r>
            <w:r w:rsidRPr="00336562">
              <w:rPr>
                <w:b/>
              </w:rPr>
              <w:t xml:space="preserve"> </w:t>
            </w:r>
            <w:r>
              <w:rPr>
                <w:b/>
              </w:rPr>
              <w:t xml:space="preserve">Considerando </w:t>
            </w:r>
            <w:r>
              <w:rPr>
                <w:b/>
                <w:bCs/>
              </w:rPr>
              <w:t>3.1.</w:t>
            </w:r>
          </w:p>
          <w:p w:rsidR="00091BA1" w:rsidRDefault="00091BA1" w:rsidP="00BE5F16">
            <w:pPr>
              <w:autoSpaceDE w:val="0"/>
              <w:autoSpaceDN w:val="0"/>
              <w:adjustRightInd w:val="0"/>
              <w:jc w:val="left"/>
              <w:rPr>
                <w:rFonts w:cstheme="minorBidi"/>
                <w:i/>
              </w:rPr>
            </w:pPr>
            <w:r>
              <w:rPr>
                <w:i/>
              </w:rPr>
              <w:t>“</w:t>
            </w:r>
            <w:r w:rsidRPr="00141BBD">
              <w:rPr>
                <w:i/>
              </w:rPr>
              <w:t>L</w:t>
            </w:r>
            <w:r>
              <w:rPr>
                <w:i/>
              </w:rPr>
              <w:t xml:space="preserve">a </w:t>
            </w:r>
            <w:r w:rsidRPr="006A1B5B">
              <w:rPr>
                <w:i/>
              </w:rPr>
              <w:t xml:space="preserve">Planta de Tratamiento </w:t>
            </w:r>
            <w:r w:rsidRPr="00E85256">
              <w:rPr>
                <w:rFonts w:cstheme="minorBidi"/>
                <w:i/>
              </w:rPr>
              <w:t>se dimensionó para una producción máxima de 500 cueros diarios</w:t>
            </w:r>
            <w:r>
              <w:rPr>
                <w:rFonts w:cstheme="minorBidi"/>
                <w:i/>
              </w:rPr>
              <w:t>”.</w:t>
            </w:r>
          </w:p>
          <w:p w:rsidR="00996A7E" w:rsidRPr="002F5943" w:rsidRDefault="00996A7E" w:rsidP="00BE5F16">
            <w:pPr>
              <w:autoSpaceDE w:val="0"/>
              <w:autoSpaceDN w:val="0"/>
              <w:adjustRightInd w:val="0"/>
              <w:jc w:val="left"/>
              <w:rPr>
                <w:i/>
              </w:rPr>
            </w:pPr>
          </w:p>
        </w:tc>
      </w:tr>
      <w:tr w:rsidR="00091BA1" w:rsidRPr="0025129B" w:rsidTr="00BE5F16">
        <w:trPr>
          <w:trHeight w:val="1137"/>
        </w:trPr>
        <w:tc>
          <w:tcPr>
            <w:tcW w:w="5000" w:type="pct"/>
            <w:gridSpan w:val="2"/>
          </w:tcPr>
          <w:p w:rsidR="00091BA1" w:rsidRDefault="00091BA1" w:rsidP="00BE5F16">
            <w:pPr>
              <w:spacing w:after="200" w:line="276" w:lineRule="auto"/>
              <w:rPr>
                <w:b/>
                <w:lang w:eastAsia="es-ES"/>
              </w:rPr>
            </w:pPr>
            <w:r>
              <w:rPr>
                <w:b/>
                <w:lang w:eastAsia="es-ES"/>
              </w:rPr>
              <w:t>Hechos:</w:t>
            </w:r>
          </w:p>
          <w:p w:rsidR="00091BA1" w:rsidRPr="00091BA1" w:rsidRDefault="00091BA1" w:rsidP="00091BA1">
            <w:pPr>
              <w:pStyle w:val="Prrafodelista"/>
              <w:numPr>
                <w:ilvl w:val="0"/>
                <w:numId w:val="33"/>
              </w:numPr>
            </w:pPr>
            <w:r w:rsidRPr="00091BA1">
              <w:t>En el punto 9.2 del Acta de Inspección Ambiental de fecha 02-04-2015 se solicitó al titular entregar la siguiente información:</w:t>
            </w:r>
          </w:p>
          <w:p w:rsidR="00486BB8" w:rsidRDefault="00091BA1" w:rsidP="00486BB8">
            <w:pPr>
              <w:pStyle w:val="Prrafodelista"/>
              <w:numPr>
                <w:ilvl w:val="0"/>
                <w:numId w:val="40"/>
              </w:numPr>
            </w:pPr>
            <w:r w:rsidRPr="00091BA1">
              <w:t>D</w:t>
            </w:r>
            <w:r w:rsidRPr="00091BA1">
              <w:t>etalle de cueros comprados por unidad, peso (kg) y superficie (m</w:t>
            </w:r>
            <w:r w:rsidRPr="00091BA1">
              <w:rPr>
                <w:vertAlign w:val="superscript"/>
              </w:rPr>
              <w:t>2</w:t>
            </w:r>
            <w:r w:rsidRPr="00091BA1">
              <w:t>) para los últimos 5 años.</w:t>
            </w:r>
          </w:p>
          <w:p w:rsidR="00091BA1" w:rsidRPr="00486BB8" w:rsidRDefault="00091BA1" w:rsidP="00486BB8">
            <w:pPr>
              <w:pStyle w:val="Prrafodelista"/>
              <w:numPr>
                <w:ilvl w:val="0"/>
                <w:numId w:val="40"/>
              </w:numPr>
            </w:pPr>
            <w:r w:rsidRPr="00486BB8">
              <w:t>Año de inicio de la operación y detalle de la producción en cantidad de cueros vendidos por unidad, peso (kg) y superficie (m</w:t>
            </w:r>
            <w:r w:rsidRPr="00486BB8">
              <w:rPr>
                <w:vertAlign w:val="superscript"/>
              </w:rPr>
              <w:t>2</w:t>
            </w:r>
            <w:r w:rsidRPr="00486BB8">
              <w:t>) del primer año de operación</w:t>
            </w:r>
            <w:r w:rsidRPr="00486BB8">
              <w:t>.</w:t>
            </w:r>
          </w:p>
          <w:p w:rsidR="00091BA1" w:rsidRDefault="00091BA1" w:rsidP="00091BA1"/>
          <w:p w:rsidR="00091BA1" w:rsidRPr="00091BA1" w:rsidRDefault="00091BA1" w:rsidP="00091BA1">
            <w:pPr>
              <w:rPr>
                <w:b/>
              </w:rPr>
            </w:pPr>
            <w:r w:rsidRPr="00091BA1">
              <w:rPr>
                <w:b/>
              </w:rPr>
              <w:t>Resultados examen de información</w:t>
            </w:r>
          </w:p>
          <w:p w:rsidR="00091BA1" w:rsidRDefault="00091BA1" w:rsidP="00091BA1"/>
          <w:p w:rsidR="00091BA1" w:rsidRPr="00091BA1" w:rsidRDefault="00091BA1" w:rsidP="00091BA1">
            <w:pPr>
              <w:pStyle w:val="Prrafodelista"/>
              <w:numPr>
                <w:ilvl w:val="0"/>
                <w:numId w:val="33"/>
              </w:numPr>
            </w:pPr>
            <w:r w:rsidRPr="00091BA1">
              <w:t xml:space="preserve">Mediante carta ingresada a la SMA con fecha 17-04-2015 </w:t>
            </w:r>
            <w:r w:rsidR="00996A7E">
              <w:t xml:space="preserve">(Anexo 2) </w:t>
            </w:r>
            <w:r w:rsidRPr="00091BA1">
              <w:t>el Sr. Carlos Álvarez en representación de Compañía Nacional de Cueros S.A. hace entrega de la siguiente información</w:t>
            </w:r>
            <w:r w:rsidR="00996A7E">
              <w:t xml:space="preserve"> (Anexo 3)</w:t>
            </w:r>
            <w:r w:rsidRPr="00091BA1">
              <w:t>:</w:t>
            </w:r>
          </w:p>
          <w:p w:rsidR="00091BA1" w:rsidRDefault="00091BA1" w:rsidP="00091BA1">
            <w:pPr>
              <w:pStyle w:val="Prrafodelista"/>
              <w:numPr>
                <w:ilvl w:val="0"/>
                <w:numId w:val="36"/>
              </w:numPr>
              <w:spacing w:after="200" w:line="276" w:lineRule="auto"/>
            </w:pPr>
            <w:r w:rsidRPr="000F4131">
              <w:t>Total cueros comprados año 2010: 67.033 unidades, equivalentes a 1.814.896 kg.</w:t>
            </w:r>
          </w:p>
          <w:p w:rsidR="00091BA1" w:rsidRDefault="00091BA1" w:rsidP="00091BA1">
            <w:pPr>
              <w:pStyle w:val="Prrafodelista"/>
              <w:numPr>
                <w:ilvl w:val="0"/>
                <w:numId w:val="36"/>
              </w:numPr>
              <w:spacing w:after="200" w:line="276" w:lineRule="auto"/>
            </w:pPr>
            <w:r w:rsidRPr="00091BA1">
              <w:t>Total cueros comprados año 2011: 55.327 unidades, equivalentes a 1.540.179 kg.</w:t>
            </w:r>
          </w:p>
          <w:p w:rsidR="00091BA1" w:rsidRDefault="00091BA1" w:rsidP="00091BA1">
            <w:pPr>
              <w:pStyle w:val="Prrafodelista"/>
              <w:numPr>
                <w:ilvl w:val="0"/>
                <w:numId w:val="36"/>
              </w:numPr>
              <w:spacing w:after="200" w:line="276" w:lineRule="auto"/>
            </w:pPr>
            <w:r w:rsidRPr="00091BA1">
              <w:t>Total cueros comprados año 2012: 45.717 unidades, equivalentes a 1.264.760 kg.</w:t>
            </w:r>
          </w:p>
          <w:p w:rsidR="00091BA1" w:rsidRDefault="00091BA1" w:rsidP="00091BA1">
            <w:pPr>
              <w:pStyle w:val="Prrafodelista"/>
              <w:numPr>
                <w:ilvl w:val="0"/>
                <w:numId w:val="36"/>
              </w:numPr>
              <w:spacing w:after="200" w:line="276" w:lineRule="auto"/>
            </w:pPr>
            <w:r w:rsidRPr="00091BA1">
              <w:t>Total cueros comprados año 2013: 53.932 unidades, equivalentes a 1.513.907 kg.</w:t>
            </w:r>
          </w:p>
          <w:p w:rsidR="00091BA1" w:rsidRDefault="00091BA1" w:rsidP="00091BA1">
            <w:pPr>
              <w:pStyle w:val="Prrafodelista"/>
              <w:numPr>
                <w:ilvl w:val="0"/>
                <w:numId w:val="36"/>
              </w:numPr>
              <w:spacing w:after="200" w:line="276" w:lineRule="auto"/>
            </w:pPr>
            <w:r w:rsidRPr="00091BA1">
              <w:t>Total cueros comprados año 2014: 80.673 unidades, equivalentes a 2.169.608 kg.</w:t>
            </w:r>
          </w:p>
          <w:p w:rsidR="00091BA1" w:rsidRPr="00091BA1" w:rsidRDefault="00091BA1" w:rsidP="00091BA1">
            <w:pPr>
              <w:pStyle w:val="Prrafodelista"/>
              <w:numPr>
                <w:ilvl w:val="0"/>
                <w:numId w:val="36"/>
              </w:numPr>
              <w:spacing w:after="200" w:line="276" w:lineRule="auto"/>
            </w:pPr>
            <w:r w:rsidRPr="00091BA1">
              <w:t>Total cueros comprados año 2015 (meses de enero a abril): 19.657 unidades, equivalentes a 480.478 kg.</w:t>
            </w:r>
          </w:p>
          <w:p w:rsidR="00091BA1" w:rsidRDefault="00091BA1" w:rsidP="00091BA1">
            <w:pPr>
              <w:pStyle w:val="Prrafodelista"/>
            </w:pPr>
          </w:p>
          <w:p w:rsidR="000C5873" w:rsidRDefault="003F154F" w:rsidP="003F154F">
            <w:pPr>
              <w:pStyle w:val="Prrafodelista"/>
              <w:numPr>
                <w:ilvl w:val="0"/>
                <w:numId w:val="33"/>
              </w:numPr>
            </w:pPr>
            <w:r>
              <w:t>El titular no hace entrega de la información solicitada mediante el punto 9.3 del acta de inspección ambiental de fecha 02-04-2015.</w:t>
            </w:r>
            <w:r w:rsidR="000C5873">
              <w:t xml:space="preserve"> Sin embargo, si se consideran los siguientes supuestos:</w:t>
            </w:r>
          </w:p>
          <w:p w:rsidR="000C5873" w:rsidRDefault="000C5873" w:rsidP="000C5873">
            <w:pPr>
              <w:pStyle w:val="Prrafodelista"/>
              <w:numPr>
                <w:ilvl w:val="0"/>
                <w:numId w:val="36"/>
              </w:numPr>
            </w:pPr>
            <w:r>
              <w:t>Que se llevará a cabo la producción máxima de cueros autorizada en la RCA, equivalente a 500 cueros diarios; y</w:t>
            </w:r>
          </w:p>
          <w:p w:rsidR="00C217F5" w:rsidRDefault="000C5873" w:rsidP="000C5873">
            <w:pPr>
              <w:pStyle w:val="Prrafodelista"/>
              <w:numPr>
                <w:ilvl w:val="0"/>
                <w:numId w:val="36"/>
              </w:numPr>
            </w:pPr>
            <w:r>
              <w:t>Un total de 240 días de trabajo al año, correspondientes a 5 días a la semana y 20 al mes</w:t>
            </w:r>
            <w:r w:rsidR="00C217F5">
              <w:t>:</w:t>
            </w:r>
          </w:p>
          <w:p w:rsidR="00C217F5" w:rsidRDefault="00C217F5" w:rsidP="00C217F5">
            <w:pPr>
              <w:ind w:left="720"/>
            </w:pPr>
          </w:p>
          <w:p w:rsidR="003F154F" w:rsidRDefault="00C217F5" w:rsidP="00C217F5">
            <w:pPr>
              <w:ind w:left="720"/>
            </w:pPr>
            <w:r>
              <w:t>Se obtiene un valor de producción máxima de cueros anual equivalente a 120.000 unidades, cantidad superior a las entregadas por el titular para los años 2010 a 2015.</w:t>
            </w:r>
          </w:p>
          <w:p w:rsidR="00486BB8" w:rsidRDefault="00486BB8" w:rsidP="00C217F5">
            <w:pPr>
              <w:ind w:left="720"/>
            </w:pPr>
          </w:p>
          <w:p w:rsidR="00486BB8" w:rsidRPr="00486BB8" w:rsidRDefault="00486BB8" w:rsidP="00486BB8">
            <w:pPr>
              <w:pStyle w:val="Prrafodelista"/>
              <w:numPr>
                <w:ilvl w:val="0"/>
                <w:numId w:val="33"/>
              </w:numPr>
            </w:pPr>
            <w:r>
              <w:t>De esta forma, es posible concluir que si se utilizaran la totalidad de cueros comprados anualmente informadas por el titular para el período 2010 – 2015 no se superaría la producción máxima establecida en el Considerando 3.1. de la RCA 412/2006.</w:t>
            </w:r>
          </w:p>
          <w:p w:rsidR="00C06DDD" w:rsidRDefault="00C06DDD" w:rsidP="00C06DDD">
            <w:pPr>
              <w:pStyle w:val="Prrafodelista"/>
            </w:pPr>
          </w:p>
          <w:p w:rsidR="00C06DDD" w:rsidRPr="000C5873" w:rsidRDefault="00C06DDD" w:rsidP="000C5873"/>
        </w:tc>
      </w:tr>
    </w:tbl>
    <w:p w:rsidR="00091BA1" w:rsidRDefault="00091BA1" w:rsidP="00EF71B1"/>
    <w:p w:rsidR="00C06DDD" w:rsidRDefault="00100652" w:rsidP="00C06DDD">
      <w:pPr>
        <w:pStyle w:val="Ttulo2"/>
      </w:pPr>
      <w:r>
        <w:lastRenderedPageBreak/>
        <w:t>Manejo de lodos.</w:t>
      </w:r>
    </w:p>
    <w:p w:rsidR="000D26BA" w:rsidRPr="000D26BA" w:rsidRDefault="000D26BA" w:rsidP="000D26BA"/>
    <w:tbl>
      <w:tblPr>
        <w:tblStyle w:val="Tablaconcuadrcula"/>
        <w:tblW w:w="5000" w:type="pct"/>
        <w:tblLook w:val="04A0" w:firstRow="1" w:lastRow="0" w:firstColumn="1" w:lastColumn="0" w:noHBand="0" w:noVBand="1"/>
      </w:tblPr>
      <w:tblGrid>
        <w:gridCol w:w="3830"/>
        <w:gridCol w:w="9958"/>
      </w:tblGrid>
      <w:tr w:rsidR="00100652" w:rsidRPr="0025129B" w:rsidTr="00BE5F16">
        <w:trPr>
          <w:trHeight w:val="142"/>
        </w:trPr>
        <w:tc>
          <w:tcPr>
            <w:tcW w:w="1389" w:type="pct"/>
          </w:tcPr>
          <w:p w:rsidR="00100652" w:rsidRPr="0025129B" w:rsidRDefault="00100652" w:rsidP="00BE5F16">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rFonts w:eastAsia="Times New Roman"/>
                <w:color w:val="000000"/>
                <w:lang w:eastAsia="es-CL"/>
              </w:rPr>
              <w:t>3</w:t>
            </w:r>
          </w:p>
        </w:tc>
        <w:tc>
          <w:tcPr>
            <w:tcW w:w="3611" w:type="pct"/>
          </w:tcPr>
          <w:p w:rsidR="00100652" w:rsidRPr="0025129B" w:rsidRDefault="00100652" w:rsidP="00BE5F16">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Pr="002F5943">
              <w:rPr>
                <w:rFonts w:eastAsia="Times New Roman"/>
                <w:color w:val="000000"/>
                <w:lang w:eastAsia="es-CL"/>
              </w:rPr>
              <w:t xml:space="preserve"> </w:t>
            </w:r>
            <w:r>
              <w:rPr>
                <w:rFonts w:eastAsia="Times New Roman"/>
                <w:color w:val="000000"/>
                <w:lang w:eastAsia="es-CL"/>
              </w:rPr>
              <w:t>-</w:t>
            </w:r>
          </w:p>
        </w:tc>
      </w:tr>
      <w:tr w:rsidR="00100652" w:rsidRPr="0025129B" w:rsidTr="00BE5F16">
        <w:trPr>
          <w:trHeight w:val="889"/>
        </w:trPr>
        <w:tc>
          <w:tcPr>
            <w:tcW w:w="5000" w:type="pct"/>
            <w:gridSpan w:val="2"/>
            <w:tcBorders>
              <w:bottom w:val="single" w:sz="4" w:space="0" w:color="auto"/>
            </w:tcBorders>
          </w:tcPr>
          <w:p w:rsidR="00C06DDD" w:rsidRDefault="00100652" w:rsidP="00BE5F16">
            <w:pPr>
              <w:rPr>
                <w:b/>
              </w:rPr>
            </w:pPr>
            <w:r>
              <w:rPr>
                <w:b/>
              </w:rPr>
              <w:t>Exigencia</w:t>
            </w:r>
            <w:r w:rsidRPr="0025129B">
              <w:rPr>
                <w:b/>
              </w:rPr>
              <w:t>:</w:t>
            </w:r>
            <w:r>
              <w:rPr>
                <w:b/>
              </w:rPr>
              <w:t xml:space="preserve"> </w:t>
            </w:r>
          </w:p>
          <w:p w:rsidR="000D26BA" w:rsidRDefault="000D26BA" w:rsidP="00BE5F16">
            <w:pPr>
              <w:rPr>
                <w:b/>
              </w:rPr>
            </w:pPr>
          </w:p>
          <w:p w:rsidR="00100652" w:rsidRPr="003B28B9" w:rsidRDefault="00100652" w:rsidP="00BE5F16">
            <w:pPr>
              <w:rPr>
                <w:b/>
                <w:bCs/>
              </w:rPr>
            </w:pPr>
            <w:r>
              <w:rPr>
                <w:b/>
              </w:rPr>
              <w:t>RCA N° 412/2006</w:t>
            </w:r>
            <w:r w:rsidRPr="00336562">
              <w:rPr>
                <w:b/>
              </w:rPr>
              <w:t xml:space="preserve"> </w:t>
            </w:r>
            <w:r>
              <w:rPr>
                <w:b/>
              </w:rPr>
              <w:t xml:space="preserve">Considerando </w:t>
            </w:r>
            <w:r>
              <w:rPr>
                <w:b/>
                <w:bCs/>
              </w:rPr>
              <w:t>3.1.</w:t>
            </w:r>
          </w:p>
          <w:p w:rsidR="00100652" w:rsidRPr="00100652" w:rsidRDefault="00100652" w:rsidP="00100652">
            <w:pPr>
              <w:autoSpaceDE w:val="0"/>
              <w:autoSpaceDN w:val="0"/>
              <w:adjustRightInd w:val="0"/>
              <w:jc w:val="left"/>
              <w:rPr>
                <w:i/>
              </w:rPr>
            </w:pPr>
            <w:r>
              <w:rPr>
                <w:i/>
              </w:rPr>
              <w:t>“</w:t>
            </w:r>
            <w:r>
              <w:rPr>
                <w:i/>
              </w:rPr>
              <w:t>…</w:t>
            </w:r>
            <w:r w:rsidRPr="00100652">
              <w:rPr>
                <w:i/>
              </w:rPr>
              <w:t>para el tratamiento y deshidratación de los lodos se considera:</w:t>
            </w:r>
          </w:p>
          <w:p w:rsidR="00100652" w:rsidRPr="00100652" w:rsidRDefault="00100652" w:rsidP="00100652">
            <w:pPr>
              <w:autoSpaceDE w:val="0"/>
              <w:autoSpaceDN w:val="0"/>
              <w:adjustRightInd w:val="0"/>
              <w:jc w:val="left"/>
              <w:rPr>
                <w:i/>
              </w:rPr>
            </w:pPr>
            <w:r w:rsidRPr="00100652">
              <w:rPr>
                <w:i/>
              </w:rPr>
              <w:t>_ Instalación de un estanque para el acondicionamiento de lodos con cal.</w:t>
            </w:r>
          </w:p>
          <w:p w:rsidR="00100652" w:rsidRDefault="00100652" w:rsidP="00100652">
            <w:pPr>
              <w:autoSpaceDE w:val="0"/>
              <w:autoSpaceDN w:val="0"/>
              <w:adjustRightInd w:val="0"/>
              <w:jc w:val="left"/>
              <w:rPr>
                <w:i/>
              </w:rPr>
            </w:pPr>
            <w:r w:rsidRPr="00100652">
              <w:rPr>
                <w:i/>
              </w:rPr>
              <w:t>_ Instalación de un filtro prensa</w:t>
            </w:r>
            <w:r>
              <w:rPr>
                <w:i/>
              </w:rPr>
              <w:t>”</w:t>
            </w:r>
            <w:r w:rsidRPr="00100652">
              <w:rPr>
                <w:i/>
              </w:rPr>
              <w:t>.</w:t>
            </w:r>
          </w:p>
          <w:p w:rsidR="00313A58" w:rsidRDefault="00313A58" w:rsidP="00100652">
            <w:pPr>
              <w:autoSpaceDE w:val="0"/>
              <w:autoSpaceDN w:val="0"/>
              <w:adjustRightInd w:val="0"/>
              <w:jc w:val="left"/>
              <w:rPr>
                <w:i/>
              </w:rPr>
            </w:pPr>
          </w:p>
          <w:p w:rsidR="00313A58" w:rsidRPr="003B28B9" w:rsidRDefault="00313A58" w:rsidP="00313A58">
            <w:pPr>
              <w:rPr>
                <w:b/>
                <w:bCs/>
              </w:rPr>
            </w:pPr>
            <w:r>
              <w:rPr>
                <w:b/>
              </w:rPr>
              <w:t>RCA N° 412/2006</w:t>
            </w:r>
            <w:r w:rsidRPr="00336562">
              <w:rPr>
                <w:b/>
              </w:rPr>
              <w:t xml:space="preserve"> </w:t>
            </w:r>
            <w:r>
              <w:rPr>
                <w:b/>
              </w:rPr>
              <w:t xml:space="preserve">Considerando </w:t>
            </w:r>
            <w:r>
              <w:rPr>
                <w:b/>
                <w:bCs/>
              </w:rPr>
              <w:t>3.2</w:t>
            </w:r>
            <w:r>
              <w:rPr>
                <w:b/>
                <w:bCs/>
              </w:rPr>
              <w:t>.</w:t>
            </w:r>
          </w:p>
          <w:p w:rsidR="00313A58" w:rsidRDefault="00313A58" w:rsidP="00313A58">
            <w:pPr>
              <w:autoSpaceDE w:val="0"/>
              <w:autoSpaceDN w:val="0"/>
              <w:adjustRightInd w:val="0"/>
              <w:rPr>
                <w:i/>
              </w:rPr>
            </w:pPr>
            <w:r>
              <w:rPr>
                <w:i/>
              </w:rPr>
              <w:t>“</w:t>
            </w:r>
            <w:r w:rsidRPr="00313A58">
              <w:rPr>
                <w:i/>
              </w:rPr>
              <w:t>Los lodos procedentes del sedimentador primar</w:t>
            </w:r>
            <w:r>
              <w:rPr>
                <w:i/>
              </w:rPr>
              <w:t xml:space="preserve">io son conducidos a un estanque </w:t>
            </w:r>
            <w:r w:rsidRPr="00313A58">
              <w:rPr>
                <w:i/>
              </w:rPr>
              <w:t>acondicionador de lodos donde se les agrega una lechada de</w:t>
            </w:r>
            <w:r>
              <w:rPr>
                <w:i/>
              </w:rPr>
              <w:t xml:space="preserve"> cal con el objeto de elevar el </w:t>
            </w:r>
            <w:r w:rsidRPr="00313A58">
              <w:rPr>
                <w:i/>
              </w:rPr>
              <w:t>PH hasta 10. El estanque está equipado con un mezclador sumergid</w:t>
            </w:r>
            <w:r>
              <w:rPr>
                <w:i/>
              </w:rPr>
              <w:t xml:space="preserve">o para asegurar una </w:t>
            </w:r>
            <w:r w:rsidRPr="00313A58">
              <w:rPr>
                <w:i/>
              </w:rPr>
              <w:t xml:space="preserve">mezcla adecuada. El lodo así acondicionado es bombeado a </w:t>
            </w:r>
            <w:r>
              <w:rPr>
                <w:i/>
              </w:rPr>
              <w:t xml:space="preserve">un filtro prensa para lograr un </w:t>
            </w:r>
            <w:r w:rsidRPr="00313A58">
              <w:rPr>
                <w:i/>
              </w:rPr>
              <w:t>desaguado suficiente que permita transportarlo económicam</w:t>
            </w:r>
            <w:r>
              <w:rPr>
                <w:i/>
              </w:rPr>
              <w:t xml:space="preserve">ente. Al final de cada ciclo de </w:t>
            </w:r>
            <w:r w:rsidRPr="00313A58">
              <w:rPr>
                <w:i/>
              </w:rPr>
              <w:t>filtración, se obtiene una torta de 30-35 % de sólidos</w:t>
            </w:r>
            <w:r>
              <w:rPr>
                <w:i/>
              </w:rPr>
              <w:t>…”</w:t>
            </w:r>
          </w:p>
          <w:p w:rsidR="000D26BA" w:rsidRPr="002F5943" w:rsidRDefault="000D26BA" w:rsidP="00100652">
            <w:pPr>
              <w:autoSpaceDE w:val="0"/>
              <w:autoSpaceDN w:val="0"/>
              <w:adjustRightInd w:val="0"/>
              <w:jc w:val="left"/>
              <w:rPr>
                <w:i/>
              </w:rPr>
            </w:pPr>
          </w:p>
        </w:tc>
      </w:tr>
      <w:tr w:rsidR="00100652" w:rsidRPr="0025129B" w:rsidTr="00BE5F16">
        <w:trPr>
          <w:trHeight w:val="1137"/>
        </w:trPr>
        <w:tc>
          <w:tcPr>
            <w:tcW w:w="5000" w:type="pct"/>
            <w:gridSpan w:val="2"/>
          </w:tcPr>
          <w:p w:rsidR="00100652" w:rsidRDefault="00100652" w:rsidP="00BE5F16">
            <w:pPr>
              <w:spacing w:after="200" w:line="276" w:lineRule="auto"/>
              <w:rPr>
                <w:b/>
                <w:lang w:eastAsia="es-ES"/>
              </w:rPr>
            </w:pPr>
            <w:r>
              <w:rPr>
                <w:b/>
                <w:lang w:eastAsia="es-ES"/>
              </w:rPr>
              <w:t>Hechos:</w:t>
            </w:r>
          </w:p>
          <w:p w:rsidR="00100652" w:rsidRPr="000D26BA" w:rsidRDefault="00100652" w:rsidP="00996A7E">
            <w:pPr>
              <w:pStyle w:val="Prrafodelista"/>
              <w:numPr>
                <w:ilvl w:val="0"/>
                <w:numId w:val="37"/>
              </w:numPr>
            </w:pPr>
            <w:r w:rsidRPr="00100652">
              <w:t xml:space="preserve">En el tratamiento de lodos se constató la existencia del filtro de prensa en buenas condiciones de mantenimiento, observándose lodo seco y sin olores. Al respecto, antes que los lodos pasaran al filtro de prensa eran bombeados desde los dos estanques clarificadores hasta un estanque acumulador de lodos, el cual al momento de la inspección no presentaba lodos ni presencia de olores. </w:t>
            </w:r>
          </w:p>
        </w:tc>
      </w:tr>
    </w:tbl>
    <w:p w:rsidR="000A4D78" w:rsidRDefault="000A4D78" w:rsidP="00EF71B1"/>
    <w:p w:rsidR="00B2596A" w:rsidRDefault="00B2596A" w:rsidP="00EF71B1"/>
    <w:p w:rsidR="00B2596A" w:rsidRDefault="00B2596A" w:rsidP="00EF71B1"/>
    <w:p w:rsidR="00B2596A" w:rsidRDefault="00B2596A" w:rsidP="00EF71B1"/>
    <w:p w:rsidR="00B2596A" w:rsidRDefault="00B2596A" w:rsidP="00EF71B1"/>
    <w:p w:rsidR="00B2596A" w:rsidRDefault="00B2596A" w:rsidP="00EF71B1"/>
    <w:p w:rsidR="00B2596A" w:rsidRDefault="00B2596A" w:rsidP="00EF71B1"/>
    <w:p w:rsidR="00B2596A" w:rsidRDefault="00B2596A" w:rsidP="00EF71B1"/>
    <w:p w:rsidR="00B2596A" w:rsidRDefault="00B2596A" w:rsidP="00EF71B1"/>
    <w:p w:rsidR="00B2596A" w:rsidRDefault="00B2596A" w:rsidP="00EF71B1"/>
    <w:p w:rsidR="00B2596A" w:rsidRDefault="00B2596A" w:rsidP="00EF71B1"/>
    <w:p w:rsidR="00B2596A" w:rsidRDefault="00B2596A" w:rsidP="00EF71B1"/>
    <w:p w:rsidR="00B2596A" w:rsidRDefault="00B2596A" w:rsidP="00EF71B1"/>
    <w:p w:rsidR="00B2596A" w:rsidRDefault="00B2596A" w:rsidP="00EF71B1"/>
    <w:p w:rsidR="00B2596A" w:rsidRDefault="00B2596A" w:rsidP="00EF71B1"/>
    <w:p w:rsidR="00B2596A" w:rsidRDefault="00B2596A" w:rsidP="00EF71B1"/>
    <w:tbl>
      <w:tblPr>
        <w:tblW w:w="13712" w:type="dxa"/>
        <w:jc w:val="center"/>
        <w:tblCellMar>
          <w:left w:w="70" w:type="dxa"/>
          <w:right w:w="70" w:type="dxa"/>
        </w:tblCellMar>
        <w:tblLook w:val="04A0" w:firstRow="1" w:lastRow="0" w:firstColumn="1" w:lastColumn="0" w:noHBand="0" w:noVBand="1"/>
      </w:tblPr>
      <w:tblGrid>
        <w:gridCol w:w="3338"/>
        <w:gridCol w:w="3530"/>
        <w:gridCol w:w="3275"/>
        <w:gridCol w:w="3569"/>
      </w:tblGrid>
      <w:tr w:rsidR="00E67AEC" w:rsidRPr="0025129B" w:rsidTr="00450AC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7AEC" w:rsidRPr="0025129B" w:rsidRDefault="00E67AEC" w:rsidP="00450AC0">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E67AEC" w:rsidRPr="0025129B" w:rsidTr="00450AC0">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100652" w:rsidRPr="0025129B" w:rsidRDefault="00843CB4" w:rsidP="00843CB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extent cx="4290060" cy="3218048"/>
                  <wp:effectExtent l="0" t="0" r="0" b="1905"/>
                  <wp:docPr id="19" name="Imagen 19" descr="C:\Users\boris.cerda\Desktop\2015\FISCALIZACIONES 2015\RCA\CONAC\Fotos CONAC 02-03-2015\22. Filtro pren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oris.cerda\Desktop\2015\FISCALIZACIONES 2015\RCA\CONAC\Fotos CONAC 02-03-2015\22. Filtro prensa.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301063" cy="3226302"/>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E67AEC" w:rsidRPr="0025129B" w:rsidRDefault="00843CB4" w:rsidP="00450AC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extent cx="4274820" cy="3206615"/>
                  <wp:effectExtent l="0" t="0" r="0" b="0"/>
                  <wp:docPr id="20" name="Imagen 20" descr="C:\Users\boris.cerda\Desktop\2015\FISCALIZACIONES 2015\RCA\CONAC\Fotos CONAC 02-03-2015\24. Lodo seco proveniente del filtro pren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oris.cerda\Desktop\2015\FISCALIZACIONES 2015\RCA\CONAC\Fotos CONAC 02-03-2015\24. Lodo seco proveniente del filtro prensa.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280989" cy="3211242"/>
                          </a:xfrm>
                          <a:prstGeom prst="rect">
                            <a:avLst/>
                          </a:prstGeom>
                          <a:noFill/>
                          <a:ln>
                            <a:noFill/>
                          </a:ln>
                        </pic:spPr>
                      </pic:pic>
                    </a:graphicData>
                  </a:graphic>
                </wp:inline>
              </w:drawing>
            </w:r>
          </w:p>
        </w:tc>
      </w:tr>
      <w:tr w:rsidR="00E67AEC" w:rsidRPr="0025129B" w:rsidTr="00450AC0">
        <w:trPr>
          <w:trHeight w:val="300"/>
          <w:jc w:val="center"/>
        </w:trPr>
        <w:tc>
          <w:tcPr>
            <w:tcW w:w="1215" w:type="pct"/>
            <w:tcBorders>
              <w:top w:val="single" w:sz="4" w:space="0" w:color="auto"/>
              <w:left w:val="single" w:sz="4" w:space="0" w:color="auto"/>
              <w:bottom w:val="single" w:sz="4" w:space="0" w:color="auto"/>
              <w:right w:val="nil"/>
            </w:tcBorders>
            <w:shd w:val="clear" w:color="auto" w:fill="auto"/>
            <w:noWrap/>
            <w:vAlign w:val="center"/>
            <w:hideMark/>
          </w:tcPr>
          <w:p w:rsidR="00E67AEC" w:rsidRPr="0025129B" w:rsidRDefault="00E67AEC" w:rsidP="00E67AEC">
            <w:pPr>
              <w:pStyle w:val="Epgrafe"/>
              <w:rPr>
                <w:rFonts w:eastAsia="Times New Roman"/>
                <w:color w:val="000000"/>
                <w:lang w:eastAsia="es-CL"/>
              </w:rPr>
            </w:pPr>
            <w:bookmarkStart w:id="116" w:name="_Toc445982145"/>
            <w:r w:rsidRPr="0025129B">
              <w:t xml:space="preserve">Fotografía </w:t>
            </w:r>
            <w:r w:rsidR="00996A7E">
              <w:t>7</w:t>
            </w:r>
            <w:r w:rsidRPr="0025129B">
              <w:t>.</w:t>
            </w:r>
            <w:bookmarkEnd w:id="116"/>
          </w:p>
        </w:tc>
        <w:tc>
          <w:tcPr>
            <w:tcW w:w="128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7AEC" w:rsidRPr="0025129B" w:rsidRDefault="00E67AEC" w:rsidP="003655E8">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CB3A19" w:rsidRPr="00CB3A19">
              <w:rPr>
                <w:rFonts w:eastAsia="Times New Roman"/>
                <w:color w:val="000000"/>
                <w:sz w:val="18"/>
                <w:szCs w:val="18"/>
                <w:lang w:eastAsia="es-CL"/>
              </w:rPr>
              <w:t>02-04-2015</w:t>
            </w:r>
          </w:p>
        </w:tc>
        <w:tc>
          <w:tcPr>
            <w:tcW w:w="1196" w:type="pct"/>
            <w:tcBorders>
              <w:top w:val="single" w:sz="4" w:space="0" w:color="auto"/>
              <w:left w:val="nil"/>
              <w:bottom w:val="single" w:sz="4" w:space="0" w:color="auto"/>
              <w:right w:val="nil"/>
            </w:tcBorders>
            <w:shd w:val="clear" w:color="auto" w:fill="auto"/>
            <w:noWrap/>
            <w:vAlign w:val="center"/>
            <w:hideMark/>
          </w:tcPr>
          <w:p w:rsidR="00E67AEC" w:rsidRPr="0025129B" w:rsidRDefault="00E67AEC" w:rsidP="00E67AEC">
            <w:pPr>
              <w:pStyle w:val="Epgrafe"/>
            </w:pPr>
            <w:bookmarkStart w:id="117" w:name="_Toc445982146"/>
            <w:r w:rsidRPr="0025129B">
              <w:t xml:space="preserve">Fotografía </w:t>
            </w:r>
            <w:r w:rsidR="00996A7E">
              <w:t>8</w:t>
            </w:r>
            <w:r>
              <w:t>.</w:t>
            </w:r>
            <w:bookmarkEnd w:id="117"/>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7AEC" w:rsidRPr="0025129B" w:rsidRDefault="00E67AEC" w:rsidP="003655E8">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CB3A19" w:rsidRPr="00CB3A19">
              <w:rPr>
                <w:rFonts w:eastAsia="Times New Roman"/>
                <w:color w:val="000000"/>
                <w:sz w:val="18"/>
                <w:szCs w:val="18"/>
                <w:lang w:eastAsia="es-CL"/>
              </w:rPr>
              <w:t>02-04-2015</w:t>
            </w:r>
          </w:p>
        </w:tc>
      </w:tr>
      <w:tr w:rsidR="00E67AEC" w:rsidRPr="0025129B" w:rsidTr="000D26BA">
        <w:trPr>
          <w:trHeight w:val="275"/>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E67AEC" w:rsidRPr="000D26BA" w:rsidRDefault="00E67AEC" w:rsidP="00841F65">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000D26BA">
              <w:rPr>
                <w:rFonts w:eastAsia="Times New Roman"/>
                <w:color w:val="000000"/>
                <w:sz w:val="18"/>
                <w:szCs w:val="18"/>
                <w:lang w:eastAsia="es-CL"/>
              </w:rPr>
              <w:t xml:space="preserve"> Filtro prensa</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E67AEC" w:rsidRPr="0025129B" w:rsidRDefault="00E67AEC" w:rsidP="00841F65">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0D26BA">
              <w:rPr>
                <w:rFonts w:eastAsia="Times New Roman"/>
                <w:color w:val="000000"/>
                <w:sz w:val="18"/>
                <w:szCs w:val="18"/>
                <w:lang w:eastAsia="es-CL"/>
              </w:rPr>
              <w:t>Lodo seco proveniente del filtro prensa</w:t>
            </w:r>
          </w:p>
        </w:tc>
      </w:tr>
    </w:tbl>
    <w:p w:rsidR="00CB3A19" w:rsidRDefault="00CB3A19" w:rsidP="00EF71B1"/>
    <w:p w:rsidR="00B2596A" w:rsidRDefault="00B2596A" w:rsidP="00EF71B1"/>
    <w:p w:rsidR="00B2596A" w:rsidRDefault="00B2596A" w:rsidP="00EF71B1"/>
    <w:p w:rsidR="00B2596A" w:rsidRDefault="00B2596A" w:rsidP="00EF71B1"/>
    <w:p w:rsidR="00B2596A" w:rsidRDefault="00B2596A" w:rsidP="00EF71B1"/>
    <w:p w:rsidR="00B2596A" w:rsidRDefault="00B2596A" w:rsidP="00EF71B1"/>
    <w:p w:rsidR="00B2596A" w:rsidRDefault="00B2596A" w:rsidP="00EF71B1"/>
    <w:p w:rsidR="00B2596A" w:rsidRDefault="00B2596A" w:rsidP="00EF71B1"/>
    <w:p w:rsidR="00B2596A" w:rsidRDefault="00B2596A" w:rsidP="00EF71B1"/>
    <w:p w:rsidR="00B2596A" w:rsidRDefault="00B2596A" w:rsidP="00EF71B1"/>
    <w:p w:rsidR="00B2596A" w:rsidRDefault="00B2596A" w:rsidP="00EF71B1"/>
    <w:p w:rsidR="00841F65" w:rsidRDefault="00100652" w:rsidP="00100652">
      <w:pPr>
        <w:pStyle w:val="Ttulo2"/>
      </w:pPr>
      <w:r>
        <w:lastRenderedPageBreak/>
        <w:t>Manejo de olores.</w:t>
      </w:r>
    </w:p>
    <w:p w:rsidR="00841F65" w:rsidRDefault="00841F65" w:rsidP="00EF71B1"/>
    <w:tbl>
      <w:tblPr>
        <w:tblStyle w:val="Tablaconcuadrcula"/>
        <w:tblW w:w="5000" w:type="pct"/>
        <w:tblLook w:val="04A0" w:firstRow="1" w:lastRow="0" w:firstColumn="1" w:lastColumn="0" w:noHBand="0" w:noVBand="1"/>
      </w:tblPr>
      <w:tblGrid>
        <w:gridCol w:w="3830"/>
        <w:gridCol w:w="9958"/>
      </w:tblGrid>
      <w:tr w:rsidR="00100652" w:rsidRPr="0025129B" w:rsidTr="00BE5F16">
        <w:trPr>
          <w:trHeight w:val="142"/>
        </w:trPr>
        <w:tc>
          <w:tcPr>
            <w:tcW w:w="1389" w:type="pct"/>
          </w:tcPr>
          <w:p w:rsidR="00100652" w:rsidRPr="0025129B" w:rsidRDefault="00100652" w:rsidP="00BE5F16">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rFonts w:eastAsia="Times New Roman"/>
                <w:color w:val="000000"/>
                <w:lang w:eastAsia="es-CL"/>
              </w:rPr>
              <w:t>4</w:t>
            </w:r>
          </w:p>
        </w:tc>
        <w:tc>
          <w:tcPr>
            <w:tcW w:w="3611" w:type="pct"/>
          </w:tcPr>
          <w:p w:rsidR="00100652" w:rsidRPr="0025129B" w:rsidRDefault="00100652" w:rsidP="00BE5F16">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Pr="002F5943">
              <w:rPr>
                <w:rFonts w:eastAsia="Times New Roman"/>
                <w:color w:val="000000"/>
                <w:lang w:eastAsia="es-CL"/>
              </w:rPr>
              <w:t xml:space="preserve"> </w:t>
            </w:r>
            <w:r>
              <w:rPr>
                <w:rFonts w:eastAsia="Times New Roman"/>
                <w:color w:val="000000"/>
                <w:lang w:eastAsia="es-CL"/>
              </w:rPr>
              <w:t>-</w:t>
            </w:r>
          </w:p>
        </w:tc>
      </w:tr>
      <w:tr w:rsidR="00100652" w:rsidRPr="0025129B" w:rsidTr="00BE5F16">
        <w:trPr>
          <w:trHeight w:val="889"/>
        </w:trPr>
        <w:tc>
          <w:tcPr>
            <w:tcW w:w="5000" w:type="pct"/>
            <w:gridSpan w:val="2"/>
            <w:tcBorders>
              <w:bottom w:val="single" w:sz="4" w:space="0" w:color="auto"/>
            </w:tcBorders>
          </w:tcPr>
          <w:p w:rsidR="00100652" w:rsidRDefault="00100652" w:rsidP="00BE5F16">
            <w:pPr>
              <w:rPr>
                <w:b/>
              </w:rPr>
            </w:pPr>
            <w:r>
              <w:rPr>
                <w:b/>
              </w:rPr>
              <w:t>Exigencia</w:t>
            </w:r>
            <w:r w:rsidRPr="0025129B">
              <w:rPr>
                <w:b/>
              </w:rPr>
              <w:t>:</w:t>
            </w:r>
            <w:r>
              <w:rPr>
                <w:b/>
              </w:rPr>
              <w:t xml:space="preserve"> </w:t>
            </w:r>
          </w:p>
          <w:p w:rsidR="00100652" w:rsidRDefault="00100652" w:rsidP="00BE5F16">
            <w:pPr>
              <w:rPr>
                <w:b/>
              </w:rPr>
            </w:pPr>
          </w:p>
          <w:p w:rsidR="00013870" w:rsidRPr="003B28B9" w:rsidRDefault="00013870" w:rsidP="00013870">
            <w:pPr>
              <w:rPr>
                <w:b/>
                <w:bCs/>
              </w:rPr>
            </w:pPr>
            <w:r>
              <w:rPr>
                <w:b/>
              </w:rPr>
              <w:t>RCA N° 412/2006</w:t>
            </w:r>
            <w:r w:rsidRPr="00336562">
              <w:rPr>
                <w:b/>
              </w:rPr>
              <w:t xml:space="preserve"> </w:t>
            </w:r>
            <w:r>
              <w:rPr>
                <w:b/>
              </w:rPr>
              <w:t xml:space="preserve">Considerando </w:t>
            </w:r>
            <w:r>
              <w:rPr>
                <w:b/>
                <w:bCs/>
              </w:rPr>
              <w:t>3.6.</w:t>
            </w:r>
          </w:p>
          <w:p w:rsidR="00013870" w:rsidRPr="00013870" w:rsidRDefault="00013870" w:rsidP="00B2596A">
            <w:pPr>
              <w:autoSpaceDE w:val="0"/>
              <w:autoSpaceDN w:val="0"/>
              <w:adjustRightInd w:val="0"/>
              <w:rPr>
                <w:i/>
              </w:rPr>
            </w:pPr>
            <w:r w:rsidRPr="00013870">
              <w:rPr>
                <w:i/>
              </w:rPr>
              <w:t>“</w:t>
            </w:r>
            <w:r w:rsidRPr="00013870">
              <w:rPr>
                <w:i/>
              </w:rPr>
              <w:t>Durante el pr</w:t>
            </w:r>
            <w:r>
              <w:rPr>
                <w:i/>
              </w:rPr>
              <w:t xml:space="preserve">oceso de homogenización se debe </w:t>
            </w:r>
            <w:r w:rsidRPr="00013870">
              <w:rPr>
                <w:i/>
              </w:rPr>
              <w:t>mantener el efluente en una condición de agitación tal que</w:t>
            </w:r>
            <w:r>
              <w:rPr>
                <w:i/>
              </w:rPr>
              <w:t xml:space="preserve"> impida cualquier sedimentación </w:t>
            </w:r>
            <w:r w:rsidRPr="00013870">
              <w:rPr>
                <w:i/>
              </w:rPr>
              <w:t>al interior del estanque, ya que esto ocasionaría condicione</w:t>
            </w:r>
            <w:r>
              <w:rPr>
                <w:i/>
              </w:rPr>
              <w:t xml:space="preserve">s de descomposición anaeróbica, </w:t>
            </w:r>
            <w:r w:rsidRPr="00013870">
              <w:rPr>
                <w:i/>
              </w:rPr>
              <w:t>lo que ante la gran cantidad de sulfatos que se encue</w:t>
            </w:r>
            <w:r>
              <w:rPr>
                <w:i/>
              </w:rPr>
              <w:t xml:space="preserve">ntran presentes, podría generar </w:t>
            </w:r>
            <w:r w:rsidRPr="00013870">
              <w:rPr>
                <w:i/>
              </w:rPr>
              <w:t>liberaciones de ácido sulfhídrico absolutamente indeseables. Para mantener esta</w:t>
            </w:r>
            <w:r>
              <w:rPr>
                <w:i/>
              </w:rPr>
              <w:t xml:space="preserve">s </w:t>
            </w:r>
            <w:r w:rsidRPr="00013870">
              <w:rPr>
                <w:i/>
              </w:rPr>
              <w:t>condiciones, el estanque de homogenización estará eq</w:t>
            </w:r>
            <w:r>
              <w:rPr>
                <w:i/>
              </w:rPr>
              <w:t xml:space="preserve">uipado con un soplador de canal lateral que </w:t>
            </w:r>
            <w:r w:rsidRPr="00013870">
              <w:rPr>
                <w:i/>
              </w:rPr>
              <w:t>genera 150 m</w:t>
            </w:r>
            <w:r w:rsidRPr="00013870">
              <w:rPr>
                <w:i/>
                <w:vertAlign w:val="superscript"/>
              </w:rPr>
              <w:t>3</w:t>
            </w:r>
            <w:r w:rsidRPr="00013870">
              <w:rPr>
                <w:i/>
              </w:rPr>
              <w:t xml:space="preserve">/h el cual se distribuirá por el </w:t>
            </w:r>
            <w:r>
              <w:rPr>
                <w:i/>
              </w:rPr>
              <w:t xml:space="preserve">fondo del estanque mediante una </w:t>
            </w:r>
            <w:r w:rsidRPr="00013870">
              <w:rPr>
                <w:i/>
              </w:rPr>
              <w:t>red de 30 difusores de aire. De esta forma se garantiza la no sedimentación y l</w:t>
            </w:r>
            <w:r>
              <w:rPr>
                <w:i/>
              </w:rPr>
              <w:t xml:space="preserve">as </w:t>
            </w:r>
            <w:r w:rsidRPr="00013870">
              <w:rPr>
                <w:i/>
              </w:rPr>
              <w:t>condiciones aeróbicas.</w:t>
            </w:r>
          </w:p>
          <w:p w:rsidR="00013870" w:rsidRDefault="00013870" w:rsidP="00BE5F16">
            <w:pPr>
              <w:rPr>
                <w:b/>
              </w:rPr>
            </w:pPr>
          </w:p>
          <w:p w:rsidR="00100652" w:rsidRPr="003B28B9" w:rsidRDefault="00100652" w:rsidP="00BE5F16">
            <w:pPr>
              <w:rPr>
                <w:b/>
                <w:bCs/>
              </w:rPr>
            </w:pPr>
            <w:r>
              <w:rPr>
                <w:b/>
              </w:rPr>
              <w:t>RCA N° 412/2006</w:t>
            </w:r>
            <w:r w:rsidRPr="00336562">
              <w:rPr>
                <w:b/>
              </w:rPr>
              <w:t xml:space="preserve"> </w:t>
            </w:r>
            <w:r>
              <w:rPr>
                <w:b/>
              </w:rPr>
              <w:t xml:space="preserve">Considerando </w:t>
            </w:r>
            <w:r>
              <w:rPr>
                <w:b/>
                <w:bCs/>
              </w:rPr>
              <w:t>3.6</w:t>
            </w:r>
            <w:r>
              <w:rPr>
                <w:b/>
                <w:bCs/>
              </w:rPr>
              <w:t>.</w:t>
            </w:r>
          </w:p>
          <w:p w:rsidR="00100652" w:rsidRDefault="00100652" w:rsidP="00100652">
            <w:pPr>
              <w:autoSpaceDE w:val="0"/>
              <w:autoSpaceDN w:val="0"/>
              <w:adjustRightInd w:val="0"/>
              <w:jc w:val="left"/>
              <w:rPr>
                <w:i/>
              </w:rPr>
            </w:pPr>
            <w:r>
              <w:rPr>
                <w:i/>
              </w:rPr>
              <w:t>“…</w:t>
            </w:r>
            <w:r w:rsidRPr="00100652">
              <w:rPr>
                <w:i/>
              </w:rPr>
              <w:t>La empresa considera dentro de sus planes de contingencia la sol</w:t>
            </w:r>
            <w:r>
              <w:rPr>
                <w:i/>
              </w:rPr>
              <w:t xml:space="preserve">ución de eventos, tales </w:t>
            </w:r>
            <w:r w:rsidRPr="00100652">
              <w:rPr>
                <w:i/>
              </w:rPr>
              <w:t xml:space="preserve">como: generación de olores, eventual falla mecánica o eléctrica, </w:t>
            </w:r>
            <w:proofErr w:type="gramStart"/>
            <w:r w:rsidRPr="00100652">
              <w:rPr>
                <w:i/>
              </w:rPr>
              <w:t>etc..</w:t>
            </w:r>
            <w:r>
              <w:rPr>
                <w:i/>
              </w:rPr>
              <w:t>”</w:t>
            </w:r>
            <w:proofErr w:type="gramEnd"/>
          </w:p>
          <w:p w:rsidR="000D26BA" w:rsidRPr="002F5943" w:rsidRDefault="000D26BA" w:rsidP="00100652">
            <w:pPr>
              <w:autoSpaceDE w:val="0"/>
              <w:autoSpaceDN w:val="0"/>
              <w:adjustRightInd w:val="0"/>
              <w:jc w:val="left"/>
              <w:rPr>
                <w:i/>
              </w:rPr>
            </w:pPr>
          </w:p>
        </w:tc>
      </w:tr>
      <w:tr w:rsidR="00100652" w:rsidRPr="0025129B" w:rsidTr="00BE5F16">
        <w:trPr>
          <w:trHeight w:val="1137"/>
        </w:trPr>
        <w:tc>
          <w:tcPr>
            <w:tcW w:w="5000" w:type="pct"/>
            <w:gridSpan w:val="2"/>
          </w:tcPr>
          <w:p w:rsidR="00100652" w:rsidRDefault="00100652" w:rsidP="00BE5F16">
            <w:pPr>
              <w:spacing w:after="200" w:line="276" w:lineRule="auto"/>
              <w:rPr>
                <w:b/>
                <w:lang w:eastAsia="es-ES"/>
              </w:rPr>
            </w:pPr>
            <w:r>
              <w:rPr>
                <w:b/>
                <w:lang w:eastAsia="es-ES"/>
              </w:rPr>
              <w:t>Hechos:</w:t>
            </w:r>
          </w:p>
          <w:p w:rsidR="00313A58" w:rsidRDefault="00313A58" w:rsidP="00313A58">
            <w:pPr>
              <w:pStyle w:val="Prrafodelista"/>
              <w:numPr>
                <w:ilvl w:val="0"/>
                <w:numId w:val="39"/>
              </w:numPr>
            </w:pPr>
            <w:r w:rsidRPr="003B28B9">
              <w:t xml:space="preserve">Se </w:t>
            </w:r>
            <w:r>
              <w:t>constató la existencia del</w:t>
            </w:r>
            <w:r w:rsidRPr="003B28B9">
              <w:t xml:space="preserve"> sistema de aireación por difusión en su parte externa, tanto para los estanques de oxidación de sulfuros como para la aireación del </w:t>
            </w:r>
            <w:proofErr w:type="spellStart"/>
            <w:r w:rsidRPr="003B28B9">
              <w:t>homogenizador</w:t>
            </w:r>
            <w:proofErr w:type="spellEnd"/>
            <w:r w:rsidRPr="003B28B9">
              <w:t>.</w:t>
            </w:r>
          </w:p>
          <w:p w:rsidR="00313A58" w:rsidRDefault="00313A58" w:rsidP="00313A58">
            <w:pPr>
              <w:pStyle w:val="Prrafodelista"/>
            </w:pPr>
          </w:p>
          <w:p w:rsidR="00100652" w:rsidRPr="00100652" w:rsidRDefault="00100652" w:rsidP="00313A58">
            <w:pPr>
              <w:pStyle w:val="Prrafodelista"/>
              <w:numPr>
                <w:ilvl w:val="0"/>
                <w:numId w:val="39"/>
              </w:numPr>
            </w:pPr>
            <w:r w:rsidRPr="00100652">
              <w:t>Se constató la inexistencia de olores al momento de la inspección, tanto fuera como al interior de la instalación ni tampoco durante el proceso productivo, percibiéndose solamente un olor leve en el sector de la planta de tra</w:t>
            </w:r>
            <w:r w:rsidRPr="00100652">
              <w:t xml:space="preserve">tamiento de </w:t>
            </w:r>
            <w:proofErr w:type="spellStart"/>
            <w:r w:rsidRPr="00100652">
              <w:t>RILes</w:t>
            </w:r>
            <w:proofErr w:type="spellEnd"/>
            <w:r w:rsidRPr="00100652">
              <w:t>.</w:t>
            </w:r>
          </w:p>
        </w:tc>
      </w:tr>
    </w:tbl>
    <w:p w:rsidR="00841F65" w:rsidRDefault="00841F65" w:rsidP="00EF71B1"/>
    <w:p w:rsidR="007A3357" w:rsidRDefault="007A3357" w:rsidP="00EF71B1"/>
    <w:p w:rsidR="000A4D78" w:rsidRDefault="000A4D78" w:rsidP="00EF71B1"/>
    <w:p w:rsidR="000A4D78" w:rsidRDefault="000A4D78" w:rsidP="00EF71B1"/>
    <w:p w:rsidR="000A4D78" w:rsidRDefault="000A4D78" w:rsidP="00EF71B1"/>
    <w:p w:rsidR="000A4D78" w:rsidRDefault="000A4D78" w:rsidP="00EF71B1"/>
    <w:p w:rsidR="000A4D78" w:rsidRDefault="000A4D78" w:rsidP="00EF71B1"/>
    <w:p w:rsidR="000A4D78" w:rsidRDefault="000A4D78" w:rsidP="00EF71B1"/>
    <w:p w:rsidR="000A4D78" w:rsidRDefault="000A4D78" w:rsidP="00EF71B1"/>
    <w:p w:rsidR="000A4D78" w:rsidRDefault="000A4D78" w:rsidP="00EF71B1"/>
    <w:p w:rsidR="000A4D78" w:rsidRDefault="000A4D78" w:rsidP="00EF71B1"/>
    <w:p w:rsidR="000A4D78" w:rsidRDefault="000A4D78" w:rsidP="00EF71B1"/>
    <w:p w:rsidR="00100652" w:rsidRDefault="00100652" w:rsidP="00EF71B1"/>
    <w:p w:rsidR="00EF71B1" w:rsidRPr="0025129B" w:rsidRDefault="00EF71B1" w:rsidP="00EF71B1">
      <w:pPr>
        <w:jc w:val="left"/>
        <w:rPr>
          <w:rFonts w:cstheme="minorHAnsi"/>
          <w:b/>
          <w:sz w:val="14"/>
          <w:szCs w:val="24"/>
        </w:rPr>
        <w:sectPr w:rsidR="00EF71B1" w:rsidRPr="0025129B" w:rsidSect="00580884">
          <w:pgSz w:w="15840" w:h="12240" w:orient="landscape"/>
          <w:pgMar w:top="1134" w:right="1134" w:bottom="1134" w:left="1134" w:header="709" w:footer="709" w:gutter="0"/>
          <w:cols w:space="708"/>
          <w:docGrid w:linePitch="360"/>
        </w:sectPr>
      </w:pPr>
    </w:p>
    <w:p w:rsidR="002F5943" w:rsidRDefault="002F5943">
      <w:pPr>
        <w:jc w:val="left"/>
        <w:rPr>
          <w:rFonts w:cstheme="minorHAnsi"/>
          <w:b/>
          <w:sz w:val="14"/>
          <w:szCs w:val="24"/>
        </w:rPr>
      </w:pPr>
    </w:p>
    <w:p w:rsidR="007015BE" w:rsidRPr="0025129B" w:rsidRDefault="007015BE" w:rsidP="00C958D0">
      <w:pPr>
        <w:pStyle w:val="Ttulo1"/>
      </w:pPr>
      <w:bookmarkStart w:id="118" w:name="_Toc353998131"/>
      <w:bookmarkStart w:id="119" w:name="_Toc353998204"/>
      <w:bookmarkStart w:id="120" w:name="_Toc352840404"/>
      <w:bookmarkStart w:id="121" w:name="_Toc352841464"/>
      <w:bookmarkStart w:id="122" w:name="_Toc445982151"/>
      <w:bookmarkEnd w:id="118"/>
      <w:bookmarkEnd w:id="119"/>
      <w:r w:rsidRPr="0025129B">
        <w:t>CONCLUSIONES.</w:t>
      </w:r>
      <w:bookmarkEnd w:id="120"/>
      <w:bookmarkEnd w:id="121"/>
      <w:bookmarkEnd w:id="122"/>
    </w:p>
    <w:p w:rsidR="00CE010E" w:rsidRPr="0025129B" w:rsidRDefault="00CE010E" w:rsidP="00893A4E">
      <w:pPr>
        <w:pStyle w:val="Prrafodelista"/>
        <w:ind w:left="0"/>
        <w:rPr>
          <w:rFonts w:cstheme="minorHAnsi"/>
          <w:b/>
          <w:sz w:val="14"/>
          <w:szCs w:val="24"/>
        </w:rPr>
      </w:pPr>
    </w:p>
    <w:p w:rsidR="007A3357" w:rsidRPr="0025129B" w:rsidRDefault="007A3357" w:rsidP="007A3357">
      <w:pPr>
        <w:rPr>
          <w:rFonts w:cstheme="minorHAnsi"/>
          <w:sz w:val="20"/>
          <w:szCs w:val="20"/>
        </w:rPr>
      </w:pPr>
      <w:r w:rsidRPr="00DD58BE">
        <w:rPr>
          <w:rFonts w:cstheme="minorHAnsi"/>
          <w:sz w:val="20"/>
          <w:szCs w:val="20"/>
        </w:rPr>
        <w:t>De los resultados de las actividades de fiscalización, as</w:t>
      </w:r>
      <w:r w:rsidR="00486BB8">
        <w:rPr>
          <w:rFonts w:cstheme="minorHAnsi"/>
          <w:sz w:val="20"/>
          <w:szCs w:val="20"/>
        </w:rPr>
        <w:t>ociado al Instrumento de Carácter</w:t>
      </w:r>
      <w:r w:rsidRPr="00DD58BE">
        <w:rPr>
          <w:rFonts w:cstheme="minorHAnsi"/>
          <w:sz w:val="20"/>
          <w:szCs w:val="20"/>
        </w:rPr>
        <w:t xml:space="preserve"> Ambiental indicado en el punto 3</w:t>
      </w:r>
      <w:r>
        <w:rPr>
          <w:rFonts w:cstheme="minorHAnsi"/>
          <w:sz w:val="20"/>
          <w:szCs w:val="20"/>
        </w:rPr>
        <w:t xml:space="preserve"> y</w:t>
      </w:r>
      <w:r w:rsidRPr="00DD58BE">
        <w:rPr>
          <w:rFonts w:cstheme="minorHAnsi"/>
          <w:sz w:val="20"/>
          <w:szCs w:val="20"/>
        </w:rPr>
        <w:t xml:space="preserve"> </w:t>
      </w:r>
      <w:r>
        <w:rPr>
          <w:rFonts w:cstheme="minorHAnsi"/>
          <w:sz w:val="20"/>
          <w:szCs w:val="20"/>
        </w:rPr>
        <w:t>e</w:t>
      </w:r>
      <w:r w:rsidRPr="0025129B">
        <w:rPr>
          <w:rFonts w:cstheme="minorHAnsi"/>
          <w:sz w:val="20"/>
          <w:szCs w:val="20"/>
        </w:rPr>
        <w:t xml:space="preserve">n consideración a los hechos constatados se puede concluir que se verifica la </w:t>
      </w:r>
      <w:r>
        <w:rPr>
          <w:rFonts w:cstheme="minorHAnsi"/>
          <w:sz w:val="20"/>
          <w:szCs w:val="20"/>
        </w:rPr>
        <w:t>conformidad a la</w:t>
      </w:r>
      <w:r w:rsidR="00486BB8">
        <w:rPr>
          <w:rFonts w:cstheme="minorHAnsi"/>
          <w:sz w:val="20"/>
          <w:szCs w:val="20"/>
        </w:rPr>
        <w:t>s</w:t>
      </w:r>
      <w:r w:rsidRPr="0025129B">
        <w:rPr>
          <w:rFonts w:cstheme="minorHAnsi"/>
          <w:sz w:val="20"/>
          <w:szCs w:val="20"/>
        </w:rPr>
        <w:t xml:space="preserve"> materia</w:t>
      </w:r>
      <w:r w:rsidR="00486BB8">
        <w:rPr>
          <w:rFonts w:cstheme="minorHAnsi"/>
          <w:sz w:val="20"/>
          <w:szCs w:val="20"/>
        </w:rPr>
        <w:t>s</w:t>
      </w:r>
      <w:r>
        <w:rPr>
          <w:rFonts w:cstheme="minorHAnsi"/>
          <w:sz w:val="20"/>
          <w:szCs w:val="20"/>
        </w:rPr>
        <w:t xml:space="preserve"> relevante</w:t>
      </w:r>
      <w:r w:rsidR="00486BB8">
        <w:rPr>
          <w:rFonts w:cstheme="minorHAnsi"/>
          <w:sz w:val="20"/>
          <w:szCs w:val="20"/>
        </w:rPr>
        <w:t>s</w:t>
      </w:r>
      <w:r>
        <w:rPr>
          <w:rFonts w:cstheme="minorHAnsi"/>
          <w:sz w:val="20"/>
          <w:szCs w:val="20"/>
        </w:rPr>
        <w:t xml:space="preserve"> </w:t>
      </w:r>
      <w:r w:rsidRPr="0025129B">
        <w:rPr>
          <w:rFonts w:cstheme="minorHAnsi"/>
          <w:sz w:val="20"/>
          <w:szCs w:val="20"/>
        </w:rPr>
        <w:t>objeto de la fiscalización.</w:t>
      </w:r>
      <w:bookmarkStart w:id="123" w:name="_GoBack"/>
      <w:bookmarkEnd w:id="123"/>
    </w:p>
    <w:p w:rsidR="007E1F64" w:rsidRDefault="007E1F64" w:rsidP="007E1F64">
      <w:pPr>
        <w:pStyle w:val="Prrafodelista"/>
        <w:ind w:left="0"/>
        <w:rPr>
          <w:rFonts w:cstheme="minorHAnsi"/>
          <w:b/>
          <w:sz w:val="20"/>
          <w:szCs w:val="20"/>
        </w:rPr>
      </w:pPr>
    </w:p>
    <w:p w:rsidR="007E1F64" w:rsidRDefault="007E1F64" w:rsidP="007E1F64">
      <w:pPr>
        <w:pStyle w:val="Prrafodelista"/>
        <w:ind w:left="0"/>
        <w:rPr>
          <w:rFonts w:cstheme="minorHAnsi"/>
          <w:b/>
          <w:sz w:val="20"/>
          <w:szCs w:val="20"/>
        </w:rPr>
      </w:pPr>
    </w:p>
    <w:p w:rsidR="007E1F64" w:rsidRDefault="007E1F64" w:rsidP="007E1F64">
      <w:pPr>
        <w:pStyle w:val="Prrafodelista"/>
        <w:ind w:left="0"/>
        <w:rPr>
          <w:rFonts w:cstheme="minorHAnsi"/>
          <w:b/>
          <w:sz w:val="20"/>
          <w:szCs w:val="20"/>
        </w:rPr>
      </w:pPr>
    </w:p>
    <w:p w:rsidR="007E1F64" w:rsidRDefault="007E1F64" w:rsidP="007E1F64">
      <w:pPr>
        <w:pStyle w:val="Prrafodelista"/>
        <w:ind w:left="0"/>
        <w:rPr>
          <w:rFonts w:cstheme="minorHAnsi"/>
          <w:b/>
          <w:sz w:val="20"/>
          <w:szCs w:val="20"/>
        </w:rPr>
      </w:pPr>
    </w:p>
    <w:p w:rsidR="007E1F64" w:rsidRDefault="007E1F64" w:rsidP="007E1F64">
      <w:pPr>
        <w:pStyle w:val="Prrafodelista"/>
        <w:ind w:left="0"/>
        <w:rPr>
          <w:rFonts w:cstheme="minorHAnsi"/>
          <w:b/>
          <w:sz w:val="14"/>
          <w:szCs w:val="24"/>
        </w:rPr>
      </w:pPr>
    </w:p>
    <w:p w:rsidR="007E1F64" w:rsidRDefault="007E1F64" w:rsidP="007E1F64">
      <w:pPr>
        <w:pStyle w:val="Prrafodelista"/>
        <w:ind w:left="0"/>
        <w:rPr>
          <w:rFonts w:cstheme="minorHAnsi"/>
          <w:b/>
          <w:sz w:val="14"/>
          <w:szCs w:val="24"/>
        </w:rPr>
      </w:pPr>
    </w:p>
    <w:p w:rsidR="007E1F64" w:rsidRDefault="007E1F64" w:rsidP="007E1F64">
      <w:pPr>
        <w:pStyle w:val="Prrafodelista"/>
        <w:ind w:left="0"/>
        <w:rPr>
          <w:rFonts w:cstheme="minorHAnsi"/>
          <w:b/>
          <w:sz w:val="14"/>
          <w:szCs w:val="24"/>
        </w:rPr>
      </w:pPr>
    </w:p>
    <w:p w:rsidR="007E1F64" w:rsidRDefault="007E1F64"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FF6D6E" w:rsidRDefault="00FF6D6E" w:rsidP="007E1F64">
      <w:pPr>
        <w:pStyle w:val="Prrafodelista"/>
        <w:ind w:left="0"/>
        <w:rPr>
          <w:rFonts w:cstheme="minorHAnsi"/>
          <w:b/>
          <w:sz w:val="14"/>
          <w:szCs w:val="24"/>
        </w:rPr>
      </w:pPr>
    </w:p>
    <w:p w:rsidR="007E1F64" w:rsidRDefault="007E1F64" w:rsidP="007E1F64">
      <w:pPr>
        <w:pStyle w:val="Prrafodelista"/>
        <w:ind w:left="0"/>
        <w:rPr>
          <w:rFonts w:cstheme="minorHAnsi"/>
          <w:b/>
          <w:sz w:val="14"/>
          <w:szCs w:val="24"/>
        </w:rPr>
      </w:pPr>
    </w:p>
    <w:p w:rsidR="005B38F1" w:rsidRPr="0025129B" w:rsidRDefault="005B38F1" w:rsidP="005B38F1">
      <w:pPr>
        <w:pStyle w:val="Ttulo1"/>
      </w:pPr>
      <w:bookmarkStart w:id="124" w:name="_Toc352840405"/>
      <w:bookmarkStart w:id="125" w:name="_Toc352841465"/>
      <w:bookmarkStart w:id="126" w:name="_Toc445982152"/>
      <w:r w:rsidRPr="0025129B">
        <w:t>ANEXOS.</w:t>
      </w:r>
      <w:bookmarkEnd w:id="124"/>
      <w:bookmarkEnd w:id="125"/>
      <w:bookmarkEnd w:id="126"/>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872"/>
        <w:gridCol w:w="11916"/>
      </w:tblGrid>
      <w:tr w:rsidR="005B38F1" w:rsidRPr="0025129B" w:rsidTr="007C2641">
        <w:trPr>
          <w:trHeight w:val="286"/>
          <w:jc w:val="center"/>
        </w:trPr>
        <w:tc>
          <w:tcPr>
            <w:tcW w:w="679"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4321"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7C2641">
        <w:trPr>
          <w:trHeight w:val="286"/>
          <w:jc w:val="center"/>
        </w:trPr>
        <w:tc>
          <w:tcPr>
            <w:tcW w:w="679" w:type="pct"/>
            <w:vAlign w:val="center"/>
          </w:tcPr>
          <w:p w:rsidR="005B38F1" w:rsidRPr="0025129B" w:rsidRDefault="005B38F1" w:rsidP="00995411">
            <w:pPr>
              <w:jc w:val="center"/>
              <w:rPr>
                <w:rFonts w:cstheme="minorHAnsi"/>
              </w:rPr>
            </w:pPr>
            <w:r w:rsidRPr="0025129B">
              <w:rPr>
                <w:rFonts w:cstheme="minorHAnsi"/>
              </w:rPr>
              <w:t>1</w:t>
            </w:r>
          </w:p>
        </w:tc>
        <w:tc>
          <w:tcPr>
            <w:tcW w:w="4321" w:type="pct"/>
            <w:vAlign w:val="center"/>
          </w:tcPr>
          <w:p w:rsidR="00B740D7" w:rsidRPr="0025129B" w:rsidRDefault="00486BB8" w:rsidP="00995411">
            <w:pPr>
              <w:rPr>
                <w:rFonts w:cstheme="minorHAnsi"/>
              </w:rPr>
            </w:pPr>
            <w:r>
              <w:rPr>
                <w:rFonts w:cstheme="minorHAnsi"/>
              </w:rPr>
              <w:t>Acta de inspección a</w:t>
            </w:r>
            <w:r w:rsidR="007C2641">
              <w:rPr>
                <w:rFonts w:cstheme="minorHAnsi"/>
              </w:rPr>
              <w:t>mbiental</w:t>
            </w:r>
            <w:r>
              <w:rPr>
                <w:rFonts w:cstheme="minorHAnsi"/>
              </w:rPr>
              <w:t xml:space="preserve"> de fecha 02-04-2015</w:t>
            </w:r>
          </w:p>
        </w:tc>
      </w:tr>
      <w:tr w:rsidR="005B38F1" w:rsidRPr="0025129B" w:rsidTr="007C2641">
        <w:trPr>
          <w:trHeight w:val="286"/>
          <w:jc w:val="center"/>
        </w:trPr>
        <w:tc>
          <w:tcPr>
            <w:tcW w:w="679" w:type="pct"/>
            <w:vAlign w:val="center"/>
          </w:tcPr>
          <w:p w:rsidR="005B38F1" w:rsidRPr="0025129B" w:rsidRDefault="00486BB8" w:rsidP="00995411">
            <w:pPr>
              <w:jc w:val="center"/>
              <w:rPr>
                <w:rFonts w:cstheme="minorHAnsi"/>
              </w:rPr>
            </w:pPr>
            <w:r>
              <w:rPr>
                <w:rFonts w:cstheme="minorHAnsi"/>
              </w:rPr>
              <w:t>2</w:t>
            </w:r>
          </w:p>
        </w:tc>
        <w:tc>
          <w:tcPr>
            <w:tcW w:w="4321" w:type="pct"/>
            <w:vAlign w:val="center"/>
          </w:tcPr>
          <w:p w:rsidR="00B740D7" w:rsidRPr="0025129B" w:rsidRDefault="00486BB8" w:rsidP="00411C73">
            <w:pPr>
              <w:rPr>
                <w:rFonts w:cstheme="minorHAnsi"/>
              </w:rPr>
            </w:pPr>
            <w:r>
              <w:rPr>
                <w:rFonts w:cstheme="minorHAnsi"/>
              </w:rPr>
              <w:t>Carta s/n del titular de fecha 17 de abril de 2015, remite información solicitada en el acta de inspección ambiental</w:t>
            </w:r>
          </w:p>
        </w:tc>
      </w:tr>
      <w:tr w:rsidR="00486BB8" w:rsidRPr="0025129B" w:rsidTr="007C2641">
        <w:trPr>
          <w:trHeight w:val="286"/>
          <w:jc w:val="center"/>
        </w:trPr>
        <w:tc>
          <w:tcPr>
            <w:tcW w:w="679" w:type="pct"/>
            <w:vAlign w:val="center"/>
          </w:tcPr>
          <w:p w:rsidR="00486BB8" w:rsidRDefault="00486BB8" w:rsidP="00995411">
            <w:pPr>
              <w:jc w:val="center"/>
              <w:rPr>
                <w:rFonts w:cstheme="minorHAnsi"/>
              </w:rPr>
            </w:pPr>
            <w:r>
              <w:rPr>
                <w:rFonts w:cstheme="minorHAnsi"/>
              </w:rPr>
              <w:t>3</w:t>
            </w:r>
          </w:p>
        </w:tc>
        <w:tc>
          <w:tcPr>
            <w:tcW w:w="4321" w:type="pct"/>
            <w:vAlign w:val="center"/>
          </w:tcPr>
          <w:p w:rsidR="00486BB8" w:rsidRDefault="00486BB8" w:rsidP="00411C73">
            <w:pPr>
              <w:rPr>
                <w:rFonts w:cstheme="minorHAnsi"/>
              </w:rPr>
            </w:pPr>
            <w:r w:rsidRPr="000F4131">
              <w:t xml:space="preserve">Total </w:t>
            </w:r>
            <w:r>
              <w:t xml:space="preserve">de </w:t>
            </w:r>
            <w:r w:rsidRPr="000F4131">
              <w:t>cueros comprados año</w:t>
            </w:r>
            <w:r>
              <w:t>s</w:t>
            </w:r>
            <w:r w:rsidRPr="000F4131">
              <w:t xml:space="preserve"> 2010</w:t>
            </w:r>
            <w:r>
              <w:t xml:space="preserve"> a 2015</w:t>
            </w:r>
          </w:p>
        </w:tc>
      </w:tr>
    </w:tbl>
    <w:p w:rsidR="005B38F1" w:rsidRPr="005B38F1" w:rsidRDefault="005B38F1" w:rsidP="005B38F1"/>
    <w:sectPr w:rsidR="005B38F1" w:rsidRPr="005B38F1" w:rsidSect="00580884">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7EC" w:rsidRDefault="00F677EC" w:rsidP="00870FF2">
      <w:r>
        <w:separator/>
      </w:r>
    </w:p>
    <w:p w:rsidR="00F677EC" w:rsidRDefault="00F677EC" w:rsidP="00870FF2"/>
    <w:p w:rsidR="00F677EC" w:rsidRDefault="00F677EC"/>
  </w:endnote>
  <w:endnote w:type="continuationSeparator" w:id="0">
    <w:p w:rsidR="00F677EC" w:rsidRDefault="00F677EC" w:rsidP="00870FF2">
      <w:r>
        <w:continuationSeparator/>
      </w:r>
    </w:p>
    <w:p w:rsidR="00F677EC" w:rsidRDefault="00F677EC" w:rsidP="00870FF2"/>
    <w:p w:rsidR="00F677EC" w:rsidRDefault="00F677EC"/>
  </w:endnote>
  <w:endnote w:type="continuationNotice" w:id="1">
    <w:p w:rsidR="00F677EC" w:rsidRDefault="00F677EC"/>
    <w:p w:rsidR="00F677EC" w:rsidRDefault="00F677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Content>
      <w:p w:rsidR="00C0320D" w:rsidRDefault="00C0320D">
        <w:pPr>
          <w:pStyle w:val="Piedepgina"/>
          <w:jc w:val="right"/>
        </w:pPr>
        <w:r w:rsidRPr="004E5529">
          <w:fldChar w:fldCharType="begin"/>
        </w:r>
        <w:r w:rsidRPr="004E5529">
          <w:instrText>PAGE   \* MERGEFORMAT</w:instrText>
        </w:r>
        <w:r w:rsidRPr="004E5529">
          <w:fldChar w:fldCharType="separate"/>
        </w:r>
        <w:r w:rsidR="00996A7E" w:rsidRPr="00996A7E">
          <w:rPr>
            <w:noProof/>
            <w:lang w:val="es-ES"/>
          </w:rPr>
          <w:t>18</w:t>
        </w:r>
        <w:r w:rsidRPr="004E5529">
          <w:fldChar w:fldCharType="end"/>
        </w:r>
      </w:p>
    </w:sdtContent>
  </w:sdt>
  <w:p w:rsidR="00C0320D" w:rsidRPr="00411E4F" w:rsidRDefault="00C0320D"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C0320D" w:rsidRPr="00411E4F" w:rsidRDefault="00C0320D"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C0320D" w:rsidRDefault="00C0320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20D" w:rsidRDefault="00C0320D" w:rsidP="00870FF2">
    <w:pPr>
      <w:pStyle w:val="Piedepgina"/>
    </w:pPr>
  </w:p>
  <w:p w:rsidR="00C0320D" w:rsidRDefault="00C0320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7EC" w:rsidRDefault="00F677EC" w:rsidP="00870FF2">
      <w:r>
        <w:separator/>
      </w:r>
    </w:p>
    <w:p w:rsidR="00F677EC" w:rsidRDefault="00F677EC" w:rsidP="00870FF2"/>
    <w:p w:rsidR="00F677EC" w:rsidRDefault="00F677EC"/>
  </w:footnote>
  <w:footnote w:type="continuationSeparator" w:id="0">
    <w:p w:rsidR="00F677EC" w:rsidRDefault="00F677EC" w:rsidP="00870FF2">
      <w:r>
        <w:continuationSeparator/>
      </w:r>
    </w:p>
    <w:p w:rsidR="00F677EC" w:rsidRDefault="00F677EC" w:rsidP="00870FF2"/>
    <w:p w:rsidR="00F677EC" w:rsidRDefault="00F677EC"/>
  </w:footnote>
  <w:footnote w:type="continuationNotice" w:id="1">
    <w:p w:rsidR="00F677EC" w:rsidRDefault="00F677EC"/>
    <w:p w:rsidR="00F677EC" w:rsidRDefault="00F677E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20D" w:rsidRDefault="00C0320D" w:rsidP="00870FF2">
    <w:pPr>
      <w:pStyle w:val="Encabezado"/>
    </w:pPr>
    <w:r>
      <w:rPr>
        <w:noProof/>
        <w:lang w:eastAsia="es-CL"/>
      </w:rPr>
      <w:drawing>
        <wp:anchor distT="0" distB="0" distL="114300" distR="114300" simplePos="0" relativeHeight="251659264" behindDoc="0" locked="0" layoutInCell="1" allowOverlap="1" wp14:anchorId="32620947" wp14:editId="760AA8A1">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61DEB"/>
    <w:multiLevelType w:val="hybridMultilevel"/>
    <w:tmpl w:val="D9FACAB8"/>
    <w:lvl w:ilvl="0" w:tplc="D1C61E48">
      <w:start w:val="1"/>
      <w:numFmt w:val="lowerLetter"/>
      <w:lvlText w:val="%1)"/>
      <w:lvlJc w:val="left"/>
      <w:pPr>
        <w:ind w:left="1146" w:hanging="360"/>
      </w:pPr>
      <w:rPr>
        <w:rFonts w:hint="default"/>
        <w:b w:val="0"/>
        <w:color w:val="auto"/>
      </w:rPr>
    </w:lvl>
    <w:lvl w:ilvl="1" w:tplc="340A0019" w:tentative="1">
      <w:start w:val="1"/>
      <w:numFmt w:val="lowerLetter"/>
      <w:lvlText w:val="%2."/>
      <w:lvlJc w:val="left"/>
      <w:pPr>
        <w:ind w:left="1866" w:hanging="360"/>
      </w:pPr>
    </w:lvl>
    <w:lvl w:ilvl="2" w:tplc="340A001B" w:tentative="1">
      <w:start w:val="1"/>
      <w:numFmt w:val="lowerRoman"/>
      <w:lvlText w:val="%3."/>
      <w:lvlJc w:val="right"/>
      <w:pPr>
        <w:ind w:left="2586" w:hanging="180"/>
      </w:pPr>
    </w:lvl>
    <w:lvl w:ilvl="3" w:tplc="340A000F" w:tentative="1">
      <w:start w:val="1"/>
      <w:numFmt w:val="decimal"/>
      <w:lvlText w:val="%4."/>
      <w:lvlJc w:val="left"/>
      <w:pPr>
        <w:ind w:left="3306" w:hanging="360"/>
      </w:pPr>
    </w:lvl>
    <w:lvl w:ilvl="4" w:tplc="340A0019" w:tentative="1">
      <w:start w:val="1"/>
      <w:numFmt w:val="lowerLetter"/>
      <w:lvlText w:val="%5."/>
      <w:lvlJc w:val="left"/>
      <w:pPr>
        <w:ind w:left="4026" w:hanging="360"/>
      </w:pPr>
    </w:lvl>
    <w:lvl w:ilvl="5" w:tplc="340A001B" w:tentative="1">
      <w:start w:val="1"/>
      <w:numFmt w:val="lowerRoman"/>
      <w:lvlText w:val="%6."/>
      <w:lvlJc w:val="right"/>
      <w:pPr>
        <w:ind w:left="4746" w:hanging="180"/>
      </w:pPr>
    </w:lvl>
    <w:lvl w:ilvl="6" w:tplc="340A000F" w:tentative="1">
      <w:start w:val="1"/>
      <w:numFmt w:val="decimal"/>
      <w:lvlText w:val="%7."/>
      <w:lvlJc w:val="left"/>
      <w:pPr>
        <w:ind w:left="5466" w:hanging="360"/>
      </w:pPr>
    </w:lvl>
    <w:lvl w:ilvl="7" w:tplc="340A0019" w:tentative="1">
      <w:start w:val="1"/>
      <w:numFmt w:val="lowerLetter"/>
      <w:lvlText w:val="%8."/>
      <w:lvlJc w:val="left"/>
      <w:pPr>
        <w:ind w:left="6186" w:hanging="360"/>
      </w:pPr>
    </w:lvl>
    <w:lvl w:ilvl="8" w:tplc="340A001B" w:tentative="1">
      <w:start w:val="1"/>
      <w:numFmt w:val="lowerRoman"/>
      <w:lvlText w:val="%9."/>
      <w:lvlJc w:val="right"/>
      <w:pPr>
        <w:ind w:left="6906" w:hanging="180"/>
      </w:pPr>
    </w:lvl>
  </w:abstractNum>
  <w:abstractNum w:abstractNumId="1">
    <w:nsid w:val="09FB082F"/>
    <w:multiLevelType w:val="hybridMultilevel"/>
    <w:tmpl w:val="75385B62"/>
    <w:lvl w:ilvl="0" w:tplc="FAB82E1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
    <w:nsid w:val="0CFA7B79"/>
    <w:multiLevelType w:val="hybridMultilevel"/>
    <w:tmpl w:val="BA3E5E7A"/>
    <w:lvl w:ilvl="0" w:tplc="5DAE40A8">
      <w:start w:val="1"/>
      <w:numFmt w:val="decimal"/>
      <w:lvlText w:val="%1."/>
      <w:lvlJc w:val="left"/>
      <w:pPr>
        <w:ind w:left="709" w:hanging="675"/>
      </w:pPr>
      <w:rPr>
        <w:rFonts w:hint="default"/>
      </w:rPr>
    </w:lvl>
    <w:lvl w:ilvl="1" w:tplc="340A0019" w:tentative="1">
      <w:start w:val="1"/>
      <w:numFmt w:val="lowerLetter"/>
      <w:lvlText w:val="%2."/>
      <w:lvlJc w:val="left"/>
      <w:pPr>
        <w:ind w:left="1114" w:hanging="360"/>
      </w:pPr>
    </w:lvl>
    <w:lvl w:ilvl="2" w:tplc="340A001B" w:tentative="1">
      <w:start w:val="1"/>
      <w:numFmt w:val="lowerRoman"/>
      <w:lvlText w:val="%3."/>
      <w:lvlJc w:val="right"/>
      <w:pPr>
        <w:ind w:left="1834" w:hanging="180"/>
      </w:pPr>
    </w:lvl>
    <w:lvl w:ilvl="3" w:tplc="340A000F" w:tentative="1">
      <w:start w:val="1"/>
      <w:numFmt w:val="decimal"/>
      <w:lvlText w:val="%4."/>
      <w:lvlJc w:val="left"/>
      <w:pPr>
        <w:ind w:left="2554" w:hanging="360"/>
      </w:pPr>
    </w:lvl>
    <w:lvl w:ilvl="4" w:tplc="340A0019" w:tentative="1">
      <w:start w:val="1"/>
      <w:numFmt w:val="lowerLetter"/>
      <w:lvlText w:val="%5."/>
      <w:lvlJc w:val="left"/>
      <w:pPr>
        <w:ind w:left="3274" w:hanging="360"/>
      </w:pPr>
    </w:lvl>
    <w:lvl w:ilvl="5" w:tplc="340A001B" w:tentative="1">
      <w:start w:val="1"/>
      <w:numFmt w:val="lowerRoman"/>
      <w:lvlText w:val="%6."/>
      <w:lvlJc w:val="right"/>
      <w:pPr>
        <w:ind w:left="3994" w:hanging="180"/>
      </w:pPr>
    </w:lvl>
    <w:lvl w:ilvl="6" w:tplc="340A000F" w:tentative="1">
      <w:start w:val="1"/>
      <w:numFmt w:val="decimal"/>
      <w:lvlText w:val="%7."/>
      <w:lvlJc w:val="left"/>
      <w:pPr>
        <w:ind w:left="4714" w:hanging="360"/>
      </w:pPr>
    </w:lvl>
    <w:lvl w:ilvl="7" w:tplc="340A0019" w:tentative="1">
      <w:start w:val="1"/>
      <w:numFmt w:val="lowerLetter"/>
      <w:lvlText w:val="%8."/>
      <w:lvlJc w:val="left"/>
      <w:pPr>
        <w:ind w:left="5434" w:hanging="360"/>
      </w:pPr>
    </w:lvl>
    <w:lvl w:ilvl="8" w:tplc="340A001B" w:tentative="1">
      <w:start w:val="1"/>
      <w:numFmt w:val="lowerRoman"/>
      <w:lvlText w:val="%9."/>
      <w:lvlJc w:val="right"/>
      <w:pPr>
        <w:ind w:left="6154" w:hanging="180"/>
      </w:pPr>
    </w:lvl>
  </w:abstractNum>
  <w:abstractNum w:abstractNumId="3">
    <w:nsid w:val="0F2A6E1D"/>
    <w:multiLevelType w:val="hybridMultilevel"/>
    <w:tmpl w:val="61521446"/>
    <w:lvl w:ilvl="0" w:tplc="FAB82E1C">
      <w:start w:val="1"/>
      <w:numFmt w:val="decimal"/>
      <w:lvlText w:val="%1)"/>
      <w:lvlJc w:val="left"/>
      <w:pPr>
        <w:ind w:left="1506" w:hanging="360"/>
      </w:pPr>
      <w:rPr>
        <w:rFonts w:hint="default"/>
      </w:rPr>
    </w:lvl>
    <w:lvl w:ilvl="1" w:tplc="340A0019" w:tentative="1">
      <w:start w:val="1"/>
      <w:numFmt w:val="lowerLetter"/>
      <w:lvlText w:val="%2."/>
      <w:lvlJc w:val="left"/>
      <w:pPr>
        <w:ind w:left="1866" w:hanging="360"/>
      </w:pPr>
    </w:lvl>
    <w:lvl w:ilvl="2" w:tplc="340A001B" w:tentative="1">
      <w:start w:val="1"/>
      <w:numFmt w:val="lowerRoman"/>
      <w:lvlText w:val="%3."/>
      <w:lvlJc w:val="right"/>
      <w:pPr>
        <w:ind w:left="2586" w:hanging="180"/>
      </w:pPr>
    </w:lvl>
    <w:lvl w:ilvl="3" w:tplc="340A000F" w:tentative="1">
      <w:start w:val="1"/>
      <w:numFmt w:val="decimal"/>
      <w:lvlText w:val="%4."/>
      <w:lvlJc w:val="left"/>
      <w:pPr>
        <w:ind w:left="3306" w:hanging="360"/>
      </w:pPr>
    </w:lvl>
    <w:lvl w:ilvl="4" w:tplc="340A0019" w:tentative="1">
      <w:start w:val="1"/>
      <w:numFmt w:val="lowerLetter"/>
      <w:lvlText w:val="%5."/>
      <w:lvlJc w:val="left"/>
      <w:pPr>
        <w:ind w:left="4026" w:hanging="360"/>
      </w:pPr>
    </w:lvl>
    <w:lvl w:ilvl="5" w:tplc="340A001B" w:tentative="1">
      <w:start w:val="1"/>
      <w:numFmt w:val="lowerRoman"/>
      <w:lvlText w:val="%6."/>
      <w:lvlJc w:val="right"/>
      <w:pPr>
        <w:ind w:left="4746" w:hanging="180"/>
      </w:pPr>
    </w:lvl>
    <w:lvl w:ilvl="6" w:tplc="340A000F" w:tentative="1">
      <w:start w:val="1"/>
      <w:numFmt w:val="decimal"/>
      <w:lvlText w:val="%7."/>
      <w:lvlJc w:val="left"/>
      <w:pPr>
        <w:ind w:left="5466" w:hanging="360"/>
      </w:pPr>
    </w:lvl>
    <w:lvl w:ilvl="7" w:tplc="340A0019" w:tentative="1">
      <w:start w:val="1"/>
      <w:numFmt w:val="lowerLetter"/>
      <w:lvlText w:val="%8."/>
      <w:lvlJc w:val="left"/>
      <w:pPr>
        <w:ind w:left="6186" w:hanging="360"/>
      </w:pPr>
    </w:lvl>
    <w:lvl w:ilvl="8" w:tplc="340A001B" w:tentative="1">
      <w:start w:val="1"/>
      <w:numFmt w:val="lowerRoman"/>
      <w:lvlText w:val="%9."/>
      <w:lvlJc w:val="right"/>
      <w:pPr>
        <w:ind w:left="6906" w:hanging="180"/>
      </w:pPr>
    </w:lvl>
  </w:abstractNum>
  <w:abstractNum w:abstractNumId="4">
    <w:nsid w:val="108328EB"/>
    <w:multiLevelType w:val="hybridMultilevel"/>
    <w:tmpl w:val="2772C6D8"/>
    <w:lvl w:ilvl="0" w:tplc="6F2C8776">
      <w:start w:val="1"/>
      <w:numFmt w:val="lowerRoman"/>
      <w:lvlText w:val="%1)"/>
      <w:lvlJc w:val="left"/>
      <w:pPr>
        <w:ind w:left="1287" w:hanging="72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5">
    <w:nsid w:val="16CD6BC0"/>
    <w:multiLevelType w:val="hybridMultilevel"/>
    <w:tmpl w:val="CD3E4044"/>
    <w:lvl w:ilvl="0" w:tplc="FCD62872">
      <w:start w:val="1"/>
      <w:numFmt w:val="lowerLetter"/>
      <w:lvlText w:val="%1)"/>
      <w:lvlJc w:val="left"/>
      <w:pPr>
        <w:ind w:left="786" w:hanging="360"/>
      </w:pPr>
      <w:rPr>
        <w:rFonts w:hint="default"/>
        <w:color w:val="auto"/>
      </w:r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6">
    <w:nsid w:val="179B4956"/>
    <w:multiLevelType w:val="hybridMultilevel"/>
    <w:tmpl w:val="BFF846DE"/>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810434D"/>
    <w:multiLevelType w:val="hybridMultilevel"/>
    <w:tmpl w:val="0CAC6598"/>
    <w:lvl w:ilvl="0" w:tplc="D1C61E48">
      <w:start w:val="1"/>
      <w:numFmt w:val="lowerLetter"/>
      <w:lvlText w:val="%1)"/>
      <w:lvlJc w:val="left"/>
      <w:pPr>
        <w:ind w:left="720"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D4E7033"/>
    <w:multiLevelType w:val="hybridMultilevel"/>
    <w:tmpl w:val="54268E9E"/>
    <w:lvl w:ilvl="0" w:tplc="C43A9234">
      <w:start w:val="9"/>
      <w:numFmt w:val="lowerLetter"/>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9">
    <w:nsid w:val="200215C5"/>
    <w:multiLevelType w:val="hybridMultilevel"/>
    <w:tmpl w:val="AC082818"/>
    <w:lvl w:ilvl="0" w:tplc="439050FE">
      <w:start w:val="1"/>
      <w:numFmt w:val="lowerLetter"/>
      <w:lvlText w:val="%1)"/>
      <w:lvlJc w:val="left"/>
      <w:pPr>
        <w:ind w:left="394" w:hanging="360"/>
      </w:pPr>
      <w:rPr>
        <w:rFonts w:hint="default"/>
      </w:rPr>
    </w:lvl>
    <w:lvl w:ilvl="1" w:tplc="340A0019" w:tentative="1">
      <w:start w:val="1"/>
      <w:numFmt w:val="lowerLetter"/>
      <w:lvlText w:val="%2."/>
      <w:lvlJc w:val="left"/>
      <w:pPr>
        <w:ind w:left="1114" w:hanging="360"/>
      </w:pPr>
    </w:lvl>
    <w:lvl w:ilvl="2" w:tplc="340A001B" w:tentative="1">
      <w:start w:val="1"/>
      <w:numFmt w:val="lowerRoman"/>
      <w:lvlText w:val="%3."/>
      <w:lvlJc w:val="right"/>
      <w:pPr>
        <w:ind w:left="1834" w:hanging="180"/>
      </w:pPr>
    </w:lvl>
    <w:lvl w:ilvl="3" w:tplc="340A000F" w:tentative="1">
      <w:start w:val="1"/>
      <w:numFmt w:val="decimal"/>
      <w:lvlText w:val="%4."/>
      <w:lvlJc w:val="left"/>
      <w:pPr>
        <w:ind w:left="2554" w:hanging="360"/>
      </w:pPr>
    </w:lvl>
    <w:lvl w:ilvl="4" w:tplc="340A0019" w:tentative="1">
      <w:start w:val="1"/>
      <w:numFmt w:val="lowerLetter"/>
      <w:lvlText w:val="%5."/>
      <w:lvlJc w:val="left"/>
      <w:pPr>
        <w:ind w:left="3274" w:hanging="360"/>
      </w:pPr>
    </w:lvl>
    <w:lvl w:ilvl="5" w:tplc="340A001B" w:tentative="1">
      <w:start w:val="1"/>
      <w:numFmt w:val="lowerRoman"/>
      <w:lvlText w:val="%6."/>
      <w:lvlJc w:val="right"/>
      <w:pPr>
        <w:ind w:left="3994" w:hanging="180"/>
      </w:pPr>
    </w:lvl>
    <w:lvl w:ilvl="6" w:tplc="340A000F" w:tentative="1">
      <w:start w:val="1"/>
      <w:numFmt w:val="decimal"/>
      <w:lvlText w:val="%7."/>
      <w:lvlJc w:val="left"/>
      <w:pPr>
        <w:ind w:left="4714" w:hanging="360"/>
      </w:pPr>
    </w:lvl>
    <w:lvl w:ilvl="7" w:tplc="340A0019" w:tentative="1">
      <w:start w:val="1"/>
      <w:numFmt w:val="lowerLetter"/>
      <w:lvlText w:val="%8."/>
      <w:lvlJc w:val="left"/>
      <w:pPr>
        <w:ind w:left="5434" w:hanging="360"/>
      </w:pPr>
    </w:lvl>
    <w:lvl w:ilvl="8" w:tplc="340A001B" w:tentative="1">
      <w:start w:val="1"/>
      <w:numFmt w:val="lowerRoman"/>
      <w:lvlText w:val="%9."/>
      <w:lvlJc w:val="right"/>
      <w:pPr>
        <w:ind w:left="6154" w:hanging="180"/>
      </w:pPr>
    </w:lvl>
  </w:abstractNum>
  <w:abstractNum w:abstractNumId="10">
    <w:nsid w:val="21DC1A51"/>
    <w:multiLevelType w:val="hybridMultilevel"/>
    <w:tmpl w:val="80E2F5E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3633F20"/>
    <w:multiLevelType w:val="hybridMultilevel"/>
    <w:tmpl w:val="A3F811E0"/>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4E34096"/>
    <w:multiLevelType w:val="hybridMultilevel"/>
    <w:tmpl w:val="34AC363E"/>
    <w:lvl w:ilvl="0" w:tplc="C7440312">
      <w:start w:val="2"/>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3">
    <w:nsid w:val="26664ECA"/>
    <w:multiLevelType w:val="hybridMultilevel"/>
    <w:tmpl w:val="B68A57CE"/>
    <w:lvl w:ilvl="0" w:tplc="564858D0">
      <w:start w:val="5"/>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2AEF5EDB"/>
    <w:multiLevelType w:val="hybridMultilevel"/>
    <w:tmpl w:val="FCD87EE4"/>
    <w:lvl w:ilvl="0" w:tplc="86D06E24">
      <w:start w:val="6"/>
      <w:numFmt w:val="bullet"/>
      <w:lvlText w:val="-"/>
      <w:lvlJc w:val="left"/>
      <w:pPr>
        <w:ind w:left="1080" w:hanging="360"/>
      </w:pPr>
      <w:rPr>
        <w:rFonts w:ascii="Calibri" w:eastAsia="Calibri" w:hAnsi="Calibri"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5">
    <w:nsid w:val="35C219B8"/>
    <w:multiLevelType w:val="hybridMultilevel"/>
    <w:tmpl w:val="45EA96A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37126430"/>
    <w:multiLevelType w:val="hybridMultilevel"/>
    <w:tmpl w:val="0BF0783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394831D6"/>
    <w:multiLevelType w:val="hybridMultilevel"/>
    <w:tmpl w:val="F0D23BD4"/>
    <w:lvl w:ilvl="0" w:tplc="46DCD828">
      <w:start w:val="4"/>
      <w:numFmt w:val="bullet"/>
      <w:lvlText w:val="-"/>
      <w:lvlJc w:val="left"/>
      <w:pPr>
        <w:ind w:left="1080" w:hanging="360"/>
      </w:pPr>
      <w:rPr>
        <w:rFonts w:ascii="Calibri" w:eastAsia="Calibri" w:hAnsi="Calibri"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8">
    <w:nsid w:val="3D46739F"/>
    <w:multiLevelType w:val="hybridMultilevel"/>
    <w:tmpl w:val="FD1A8810"/>
    <w:lvl w:ilvl="0" w:tplc="68F04CD8">
      <w:start w:val="7"/>
      <w:numFmt w:val="bullet"/>
      <w:lvlText w:val="-"/>
      <w:lvlJc w:val="left"/>
      <w:pPr>
        <w:ind w:left="720" w:hanging="360"/>
      </w:pPr>
      <w:rPr>
        <w:rFonts w:ascii="Verdana" w:eastAsia="Times New Roman"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3F1B2ACD"/>
    <w:multiLevelType w:val="hybridMultilevel"/>
    <w:tmpl w:val="EA0EDFA6"/>
    <w:lvl w:ilvl="0" w:tplc="880EE52A">
      <w:start w:val="1"/>
      <w:numFmt w:val="upp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21C7611"/>
    <w:multiLevelType w:val="hybridMultilevel"/>
    <w:tmpl w:val="6D5E2A3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25A4655"/>
    <w:multiLevelType w:val="multilevel"/>
    <w:tmpl w:val="C3F670D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4A3F0C18"/>
    <w:multiLevelType w:val="multilevel"/>
    <w:tmpl w:val="32A06D6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4">
    <w:nsid w:val="51A621AB"/>
    <w:multiLevelType w:val="hybridMultilevel"/>
    <w:tmpl w:val="A1A2367C"/>
    <w:lvl w:ilvl="0" w:tplc="DBD05094">
      <w:start w:val="1"/>
      <w:numFmt w:val="upperRoman"/>
      <w:lvlText w:val="%1."/>
      <w:lvlJc w:val="left"/>
      <w:pPr>
        <w:ind w:left="1506" w:hanging="720"/>
      </w:pPr>
      <w:rPr>
        <w:rFonts w:hint="default"/>
      </w:rPr>
    </w:lvl>
    <w:lvl w:ilvl="1" w:tplc="340A0019" w:tentative="1">
      <w:start w:val="1"/>
      <w:numFmt w:val="lowerLetter"/>
      <w:lvlText w:val="%2."/>
      <w:lvlJc w:val="left"/>
      <w:pPr>
        <w:ind w:left="1866" w:hanging="360"/>
      </w:pPr>
    </w:lvl>
    <w:lvl w:ilvl="2" w:tplc="340A001B" w:tentative="1">
      <w:start w:val="1"/>
      <w:numFmt w:val="lowerRoman"/>
      <w:lvlText w:val="%3."/>
      <w:lvlJc w:val="right"/>
      <w:pPr>
        <w:ind w:left="2586" w:hanging="180"/>
      </w:pPr>
    </w:lvl>
    <w:lvl w:ilvl="3" w:tplc="340A000F" w:tentative="1">
      <w:start w:val="1"/>
      <w:numFmt w:val="decimal"/>
      <w:lvlText w:val="%4."/>
      <w:lvlJc w:val="left"/>
      <w:pPr>
        <w:ind w:left="3306" w:hanging="360"/>
      </w:pPr>
    </w:lvl>
    <w:lvl w:ilvl="4" w:tplc="340A0019" w:tentative="1">
      <w:start w:val="1"/>
      <w:numFmt w:val="lowerLetter"/>
      <w:lvlText w:val="%5."/>
      <w:lvlJc w:val="left"/>
      <w:pPr>
        <w:ind w:left="4026" w:hanging="360"/>
      </w:pPr>
    </w:lvl>
    <w:lvl w:ilvl="5" w:tplc="340A001B" w:tentative="1">
      <w:start w:val="1"/>
      <w:numFmt w:val="lowerRoman"/>
      <w:lvlText w:val="%6."/>
      <w:lvlJc w:val="right"/>
      <w:pPr>
        <w:ind w:left="4746" w:hanging="180"/>
      </w:pPr>
    </w:lvl>
    <w:lvl w:ilvl="6" w:tplc="340A000F" w:tentative="1">
      <w:start w:val="1"/>
      <w:numFmt w:val="decimal"/>
      <w:lvlText w:val="%7."/>
      <w:lvlJc w:val="left"/>
      <w:pPr>
        <w:ind w:left="5466" w:hanging="360"/>
      </w:pPr>
    </w:lvl>
    <w:lvl w:ilvl="7" w:tplc="340A0019" w:tentative="1">
      <w:start w:val="1"/>
      <w:numFmt w:val="lowerLetter"/>
      <w:lvlText w:val="%8."/>
      <w:lvlJc w:val="left"/>
      <w:pPr>
        <w:ind w:left="6186" w:hanging="360"/>
      </w:pPr>
    </w:lvl>
    <w:lvl w:ilvl="8" w:tplc="340A001B" w:tentative="1">
      <w:start w:val="1"/>
      <w:numFmt w:val="lowerRoman"/>
      <w:lvlText w:val="%9."/>
      <w:lvlJc w:val="right"/>
      <w:pPr>
        <w:ind w:left="6906" w:hanging="180"/>
      </w:pPr>
    </w:lvl>
  </w:abstractNum>
  <w:abstractNum w:abstractNumId="25">
    <w:nsid w:val="55724E39"/>
    <w:multiLevelType w:val="hybridMultilevel"/>
    <w:tmpl w:val="416AFDB0"/>
    <w:lvl w:ilvl="0" w:tplc="0C8C960E">
      <w:start w:val="1"/>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6570AC9"/>
    <w:multiLevelType w:val="multilevel"/>
    <w:tmpl w:val="246C89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5BB02F19"/>
    <w:multiLevelType w:val="hybridMultilevel"/>
    <w:tmpl w:val="504AA6F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5C916AEA"/>
    <w:multiLevelType w:val="hybridMultilevel"/>
    <w:tmpl w:val="4636F84C"/>
    <w:lvl w:ilvl="0" w:tplc="6DB4FEB0">
      <w:start w:val="1"/>
      <w:numFmt w:val="lowerLetter"/>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0">
    <w:nsid w:val="5D54196F"/>
    <w:multiLevelType w:val="hybridMultilevel"/>
    <w:tmpl w:val="C82016CE"/>
    <w:lvl w:ilvl="0" w:tplc="340A001B">
      <w:start w:val="1"/>
      <w:numFmt w:val="lowerRoman"/>
      <w:lvlText w:val="%1."/>
      <w:lvlJc w:val="right"/>
      <w:pPr>
        <w:ind w:left="754" w:hanging="360"/>
      </w:pPr>
    </w:lvl>
    <w:lvl w:ilvl="1" w:tplc="340A0019" w:tentative="1">
      <w:start w:val="1"/>
      <w:numFmt w:val="lowerLetter"/>
      <w:lvlText w:val="%2."/>
      <w:lvlJc w:val="left"/>
      <w:pPr>
        <w:ind w:left="1474" w:hanging="360"/>
      </w:pPr>
    </w:lvl>
    <w:lvl w:ilvl="2" w:tplc="340A001B" w:tentative="1">
      <w:start w:val="1"/>
      <w:numFmt w:val="lowerRoman"/>
      <w:lvlText w:val="%3."/>
      <w:lvlJc w:val="right"/>
      <w:pPr>
        <w:ind w:left="2194" w:hanging="180"/>
      </w:pPr>
    </w:lvl>
    <w:lvl w:ilvl="3" w:tplc="340A000F" w:tentative="1">
      <w:start w:val="1"/>
      <w:numFmt w:val="decimal"/>
      <w:lvlText w:val="%4."/>
      <w:lvlJc w:val="left"/>
      <w:pPr>
        <w:ind w:left="2914" w:hanging="360"/>
      </w:pPr>
    </w:lvl>
    <w:lvl w:ilvl="4" w:tplc="340A0019" w:tentative="1">
      <w:start w:val="1"/>
      <w:numFmt w:val="lowerLetter"/>
      <w:lvlText w:val="%5."/>
      <w:lvlJc w:val="left"/>
      <w:pPr>
        <w:ind w:left="3634" w:hanging="360"/>
      </w:pPr>
    </w:lvl>
    <w:lvl w:ilvl="5" w:tplc="340A001B" w:tentative="1">
      <w:start w:val="1"/>
      <w:numFmt w:val="lowerRoman"/>
      <w:lvlText w:val="%6."/>
      <w:lvlJc w:val="right"/>
      <w:pPr>
        <w:ind w:left="4354" w:hanging="180"/>
      </w:pPr>
    </w:lvl>
    <w:lvl w:ilvl="6" w:tplc="340A000F" w:tentative="1">
      <w:start w:val="1"/>
      <w:numFmt w:val="decimal"/>
      <w:lvlText w:val="%7."/>
      <w:lvlJc w:val="left"/>
      <w:pPr>
        <w:ind w:left="5074" w:hanging="360"/>
      </w:pPr>
    </w:lvl>
    <w:lvl w:ilvl="7" w:tplc="340A0019" w:tentative="1">
      <w:start w:val="1"/>
      <w:numFmt w:val="lowerLetter"/>
      <w:lvlText w:val="%8."/>
      <w:lvlJc w:val="left"/>
      <w:pPr>
        <w:ind w:left="5794" w:hanging="360"/>
      </w:pPr>
    </w:lvl>
    <w:lvl w:ilvl="8" w:tplc="340A001B" w:tentative="1">
      <w:start w:val="1"/>
      <w:numFmt w:val="lowerRoman"/>
      <w:lvlText w:val="%9."/>
      <w:lvlJc w:val="right"/>
      <w:pPr>
        <w:ind w:left="6514" w:hanging="180"/>
      </w:pPr>
    </w:lvl>
  </w:abstractNum>
  <w:abstractNum w:abstractNumId="31">
    <w:nsid w:val="5EAF2B20"/>
    <w:multiLevelType w:val="hybridMultilevel"/>
    <w:tmpl w:val="0AA49FD2"/>
    <w:lvl w:ilvl="0" w:tplc="EC262510">
      <w:start w:val="1"/>
      <w:numFmt w:val="lowerLetter"/>
      <w:lvlText w:val="%1)"/>
      <w:lvlJc w:val="left"/>
      <w:pPr>
        <w:ind w:left="720" w:hanging="360"/>
      </w:pPr>
      <w:rPr>
        <w:rFonts w:hint="default"/>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3173BC7"/>
    <w:multiLevelType w:val="multilevel"/>
    <w:tmpl w:val="85A0D022"/>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33">
    <w:nsid w:val="64A67758"/>
    <w:multiLevelType w:val="hybridMultilevel"/>
    <w:tmpl w:val="8C9E0CF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5F82F06"/>
    <w:multiLevelType w:val="hybridMultilevel"/>
    <w:tmpl w:val="D9843658"/>
    <w:lvl w:ilvl="0" w:tplc="1FAA0B40">
      <w:start w:val="1"/>
      <w:numFmt w:val="upp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6B322394"/>
    <w:multiLevelType w:val="hybridMultilevel"/>
    <w:tmpl w:val="B6600508"/>
    <w:lvl w:ilvl="0" w:tplc="30F45B9A">
      <w:start w:val="1"/>
      <w:numFmt w:val="lowerRoman"/>
      <w:lvlText w:val="%1."/>
      <w:lvlJc w:val="left"/>
      <w:pPr>
        <w:ind w:left="1364" w:hanging="720"/>
      </w:pPr>
      <w:rPr>
        <w:rFonts w:hint="default"/>
      </w:r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36">
    <w:nsid w:val="6EC72A59"/>
    <w:multiLevelType w:val="hybridMultilevel"/>
    <w:tmpl w:val="93BE6760"/>
    <w:lvl w:ilvl="0" w:tplc="340A001B">
      <w:start w:val="1"/>
      <w:numFmt w:val="lowerRoman"/>
      <w:lvlText w:val="%1."/>
      <w:lvlJc w:val="right"/>
      <w:pPr>
        <w:ind w:left="1146" w:hanging="360"/>
      </w:pPr>
    </w:lvl>
    <w:lvl w:ilvl="1" w:tplc="340A0019" w:tentative="1">
      <w:start w:val="1"/>
      <w:numFmt w:val="lowerLetter"/>
      <w:lvlText w:val="%2."/>
      <w:lvlJc w:val="left"/>
      <w:pPr>
        <w:ind w:left="1866" w:hanging="360"/>
      </w:pPr>
    </w:lvl>
    <w:lvl w:ilvl="2" w:tplc="340A001B" w:tentative="1">
      <w:start w:val="1"/>
      <w:numFmt w:val="lowerRoman"/>
      <w:lvlText w:val="%3."/>
      <w:lvlJc w:val="right"/>
      <w:pPr>
        <w:ind w:left="2586" w:hanging="180"/>
      </w:pPr>
    </w:lvl>
    <w:lvl w:ilvl="3" w:tplc="340A000F" w:tentative="1">
      <w:start w:val="1"/>
      <w:numFmt w:val="decimal"/>
      <w:lvlText w:val="%4."/>
      <w:lvlJc w:val="left"/>
      <w:pPr>
        <w:ind w:left="3306" w:hanging="360"/>
      </w:pPr>
    </w:lvl>
    <w:lvl w:ilvl="4" w:tplc="340A0019" w:tentative="1">
      <w:start w:val="1"/>
      <w:numFmt w:val="lowerLetter"/>
      <w:lvlText w:val="%5."/>
      <w:lvlJc w:val="left"/>
      <w:pPr>
        <w:ind w:left="4026" w:hanging="360"/>
      </w:pPr>
    </w:lvl>
    <w:lvl w:ilvl="5" w:tplc="340A001B" w:tentative="1">
      <w:start w:val="1"/>
      <w:numFmt w:val="lowerRoman"/>
      <w:lvlText w:val="%6."/>
      <w:lvlJc w:val="right"/>
      <w:pPr>
        <w:ind w:left="4746" w:hanging="180"/>
      </w:pPr>
    </w:lvl>
    <w:lvl w:ilvl="6" w:tplc="340A000F" w:tentative="1">
      <w:start w:val="1"/>
      <w:numFmt w:val="decimal"/>
      <w:lvlText w:val="%7."/>
      <w:lvlJc w:val="left"/>
      <w:pPr>
        <w:ind w:left="5466" w:hanging="360"/>
      </w:pPr>
    </w:lvl>
    <w:lvl w:ilvl="7" w:tplc="340A0019" w:tentative="1">
      <w:start w:val="1"/>
      <w:numFmt w:val="lowerLetter"/>
      <w:lvlText w:val="%8."/>
      <w:lvlJc w:val="left"/>
      <w:pPr>
        <w:ind w:left="6186" w:hanging="360"/>
      </w:pPr>
    </w:lvl>
    <w:lvl w:ilvl="8" w:tplc="340A001B" w:tentative="1">
      <w:start w:val="1"/>
      <w:numFmt w:val="lowerRoman"/>
      <w:lvlText w:val="%9."/>
      <w:lvlJc w:val="right"/>
      <w:pPr>
        <w:ind w:left="6906" w:hanging="180"/>
      </w:pPr>
    </w:lvl>
  </w:abstractNum>
  <w:abstractNum w:abstractNumId="37">
    <w:nsid w:val="769C1DDB"/>
    <w:multiLevelType w:val="hybridMultilevel"/>
    <w:tmpl w:val="0336AA00"/>
    <w:lvl w:ilvl="0" w:tplc="6D722CD2">
      <w:start w:val="2"/>
      <w:numFmt w:val="bullet"/>
      <w:lvlText w:val="-"/>
      <w:lvlJc w:val="left"/>
      <w:pPr>
        <w:ind w:left="720" w:hanging="360"/>
      </w:pPr>
      <w:rPr>
        <w:rFonts w:ascii="Verdana" w:eastAsia="Times New Roman" w:hAnsi="Verdana" w:cs="Century Gothic"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7F217B40"/>
    <w:multiLevelType w:val="hybridMultilevel"/>
    <w:tmpl w:val="6D5E2A3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F9836C0"/>
    <w:multiLevelType w:val="hybridMultilevel"/>
    <w:tmpl w:val="0BF0783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2"/>
  </w:num>
  <w:num w:numId="2">
    <w:abstractNumId w:val="26"/>
  </w:num>
  <w:num w:numId="3">
    <w:abstractNumId w:val="15"/>
  </w:num>
  <w:num w:numId="4">
    <w:abstractNumId w:val="19"/>
  </w:num>
  <w:num w:numId="5">
    <w:abstractNumId w:val="21"/>
  </w:num>
  <w:num w:numId="6">
    <w:abstractNumId w:val="31"/>
  </w:num>
  <w:num w:numId="7">
    <w:abstractNumId w:val="7"/>
  </w:num>
  <w:num w:numId="8">
    <w:abstractNumId w:val="27"/>
  </w:num>
  <w:num w:numId="9">
    <w:abstractNumId w:val="5"/>
  </w:num>
  <w:num w:numId="10">
    <w:abstractNumId w:val="29"/>
  </w:num>
  <w:num w:numId="11">
    <w:abstractNumId w:val="24"/>
  </w:num>
  <w:num w:numId="12">
    <w:abstractNumId w:val="6"/>
  </w:num>
  <w:num w:numId="13">
    <w:abstractNumId w:val="28"/>
  </w:num>
  <w:num w:numId="14">
    <w:abstractNumId w:val="4"/>
  </w:num>
  <w:num w:numId="15">
    <w:abstractNumId w:val="36"/>
  </w:num>
  <w:num w:numId="16">
    <w:abstractNumId w:val="12"/>
  </w:num>
  <w:num w:numId="17">
    <w:abstractNumId w:val="32"/>
  </w:num>
  <w:num w:numId="18">
    <w:abstractNumId w:val="33"/>
  </w:num>
  <w:num w:numId="19">
    <w:abstractNumId w:val="37"/>
  </w:num>
  <w:num w:numId="20">
    <w:abstractNumId w:val="18"/>
  </w:num>
  <w:num w:numId="21">
    <w:abstractNumId w:val="1"/>
  </w:num>
  <w:num w:numId="22">
    <w:abstractNumId w:val="3"/>
  </w:num>
  <w:num w:numId="23">
    <w:abstractNumId w:val="23"/>
  </w:num>
  <w:num w:numId="24">
    <w:abstractNumId w:val="34"/>
  </w:num>
  <w:num w:numId="25">
    <w:abstractNumId w:val="2"/>
  </w:num>
  <w:num w:numId="26">
    <w:abstractNumId w:val="9"/>
  </w:num>
  <w:num w:numId="27">
    <w:abstractNumId w:val="30"/>
  </w:num>
  <w:num w:numId="28">
    <w:abstractNumId w:val="0"/>
  </w:num>
  <w:num w:numId="29">
    <w:abstractNumId w:val="8"/>
  </w:num>
  <w:num w:numId="30">
    <w:abstractNumId w:val="35"/>
  </w:num>
  <w:num w:numId="31">
    <w:abstractNumId w:val="11"/>
  </w:num>
  <w:num w:numId="32">
    <w:abstractNumId w:val="16"/>
  </w:num>
  <w:num w:numId="33">
    <w:abstractNumId w:val="39"/>
  </w:num>
  <w:num w:numId="34">
    <w:abstractNumId w:val="25"/>
  </w:num>
  <w:num w:numId="35">
    <w:abstractNumId w:val="13"/>
  </w:num>
  <w:num w:numId="36">
    <w:abstractNumId w:val="17"/>
  </w:num>
  <w:num w:numId="37">
    <w:abstractNumId w:val="38"/>
  </w:num>
  <w:num w:numId="38">
    <w:abstractNumId w:val="20"/>
  </w:num>
  <w:num w:numId="39">
    <w:abstractNumId w:val="10"/>
  </w:num>
  <w:num w:numId="40">
    <w:abstractNumId w:val="14"/>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tian Andres Jorquera Rivera">
    <w15:presenceInfo w15:providerId="AD" w15:userId="S-1-5-21-3284860813-3422782453-1684473521-1405"/>
  </w15:person>
  <w15:person w15:author="Gino Araya Palma">
    <w15:presenceInfo w15:providerId="AD" w15:userId="S-1-5-21-3284860813-3422782453-1684473521-1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2D"/>
    <w:rsid w:val="00001B55"/>
    <w:rsid w:val="00001ED1"/>
    <w:rsid w:val="00002A64"/>
    <w:rsid w:val="00003A4D"/>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3870"/>
    <w:rsid w:val="000143C8"/>
    <w:rsid w:val="00015199"/>
    <w:rsid w:val="000151C7"/>
    <w:rsid w:val="00015D04"/>
    <w:rsid w:val="000165D1"/>
    <w:rsid w:val="00016950"/>
    <w:rsid w:val="00017147"/>
    <w:rsid w:val="0001781A"/>
    <w:rsid w:val="000179CE"/>
    <w:rsid w:val="0002008E"/>
    <w:rsid w:val="00020129"/>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BAD"/>
    <w:rsid w:val="00047D2A"/>
    <w:rsid w:val="0005065B"/>
    <w:rsid w:val="00050D4E"/>
    <w:rsid w:val="00051C01"/>
    <w:rsid w:val="00052AA8"/>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3FD6"/>
    <w:rsid w:val="00084320"/>
    <w:rsid w:val="00084894"/>
    <w:rsid w:val="00085CB7"/>
    <w:rsid w:val="00087118"/>
    <w:rsid w:val="00087258"/>
    <w:rsid w:val="0009113B"/>
    <w:rsid w:val="00091159"/>
    <w:rsid w:val="000914A4"/>
    <w:rsid w:val="00091BA1"/>
    <w:rsid w:val="00091C81"/>
    <w:rsid w:val="00091D16"/>
    <w:rsid w:val="000924FB"/>
    <w:rsid w:val="000927D0"/>
    <w:rsid w:val="00092FAB"/>
    <w:rsid w:val="0009302D"/>
    <w:rsid w:val="000932E2"/>
    <w:rsid w:val="00093700"/>
    <w:rsid w:val="00094E56"/>
    <w:rsid w:val="000959D8"/>
    <w:rsid w:val="00095A4A"/>
    <w:rsid w:val="00096213"/>
    <w:rsid w:val="00096366"/>
    <w:rsid w:val="000963C7"/>
    <w:rsid w:val="00096587"/>
    <w:rsid w:val="000A004C"/>
    <w:rsid w:val="000A027D"/>
    <w:rsid w:val="000A0A40"/>
    <w:rsid w:val="000A216C"/>
    <w:rsid w:val="000A3133"/>
    <w:rsid w:val="000A321B"/>
    <w:rsid w:val="000A3227"/>
    <w:rsid w:val="000A38C4"/>
    <w:rsid w:val="000A46D4"/>
    <w:rsid w:val="000A48D7"/>
    <w:rsid w:val="000A4D15"/>
    <w:rsid w:val="000A4D78"/>
    <w:rsid w:val="000A6543"/>
    <w:rsid w:val="000A6BEE"/>
    <w:rsid w:val="000A7307"/>
    <w:rsid w:val="000A75EF"/>
    <w:rsid w:val="000A7B10"/>
    <w:rsid w:val="000B1041"/>
    <w:rsid w:val="000B12C1"/>
    <w:rsid w:val="000B32AE"/>
    <w:rsid w:val="000B34B2"/>
    <w:rsid w:val="000B41A3"/>
    <w:rsid w:val="000B4852"/>
    <w:rsid w:val="000B4F86"/>
    <w:rsid w:val="000B54DF"/>
    <w:rsid w:val="000B5555"/>
    <w:rsid w:val="000B5C2E"/>
    <w:rsid w:val="000B5FEC"/>
    <w:rsid w:val="000B6651"/>
    <w:rsid w:val="000B6CA6"/>
    <w:rsid w:val="000B7063"/>
    <w:rsid w:val="000B76EF"/>
    <w:rsid w:val="000B795B"/>
    <w:rsid w:val="000B7F06"/>
    <w:rsid w:val="000C0231"/>
    <w:rsid w:val="000C0369"/>
    <w:rsid w:val="000C052E"/>
    <w:rsid w:val="000C07FD"/>
    <w:rsid w:val="000C0965"/>
    <w:rsid w:val="000C128D"/>
    <w:rsid w:val="000C2348"/>
    <w:rsid w:val="000C2811"/>
    <w:rsid w:val="000C5064"/>
    <w:rsid w:val="000C5873"/>
    <w:rsid w:val="000C63A4"/>
    <w:rsid w:val="000C76C0"/>
    <w:rsid w:val="000D0003"/>
    <w:rsid w:val="000D03DA"/>
    <w:rsid w:val="000D079E"/>
    <w:rsid w:val="000D1CFD"/>
    <w:rsid w:val="000D259C"/>
    <w:rsid w:val="000D26BA"/>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652"/>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3BB7"/>
    <w:rsid w:val="00124E81"/>
    <w:rsid w:val="001258E8"/>
    <w:rsid w:val="00125EBB"/>
    <w:rsid w:val="001262E8"/>
    <w:rsid w:val="001271F2"/>
    <w:rsid w:val="00127654"/>
    <w:rsid w:val="00127992"/>
    <w:rsid w:val="001308C7"/>
    <w:rsid w:val="00131BE3"/>
    <w:rsid w:val="00133330"/>
    <w:rsid w:val="00133F13"/>
    <w:rsid w:val="0013411C"/>
    <w:rsid w:val="0013423D"/>
    <w:rsid w:val="00134757"/>
    <w:rsid w:val="0013592F"/>
    <w:rsid w:val="00135D80"/>
    <w:rsid w:val="00136697"/>
    <w:rsid w:val="001367F2"/>
    <w:rsid w:val="001369AA"/>
    <w:rsid w:val="0013718E"/>
    <w:rsid w:val="00140182"/>
    <w:rsid w:val="00140395"/>
    <w:rsid w:val="001405F0"/>
    <w:rsid w:val="00140D14"/>
    <w:rsid w:val="00140E0D"/>
    <w:rsid w:val="00141036"/>
    <w:rsid w:val="00141BBD"/>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4DB3"/>
    <w:rsid w:val="00155ECF"/>
    <w:rsid w:val="001563AD"/>
    <w:rsid w:val="0015698E"/>
    <w:rsid w:val="00157FB2"/>
    <w:rsid w:val="001600A8"/>
    <w:rsid w:val="001601E6"/>
    <w:rsid w:val="0016103C"/>
    <w:rsid w:val="0016128E"/>
    <w:rsid w:val="001612E8"/>
    <w:rsid w:val="001619D7"/>
    <w:rsid w:val="00161A44"/>
    <w:rsid w:val="0016238F"/>
    <w:rsid w:val="0016278E"/>
    <w:rsid w:val="00162AC3"/>
    <w:rsid w:val="001630E3"/>
    <w:rsid w:val="00165F45"/>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77B4A"/>
    <w:rsid w:val="00180229"/>
    <w:rsid w:val="0018023D"/>
    <w:rsid w:val="001806E7"/>
    <w:rsid w:val="00184755"/>
    <w:rsid w:val="00186447"/>
    <w:rsid w:val="001879F6"/>
    <w:rsid w:val="0019037C"/>
    <w:rsid w:val="001905F9"/>
    <w:rsid w:val="001913B4"/>
    <w:rsid w:val="00191BC7"/>
    <w:rsid w:val="00191D43"/>
    <w:rsid w:val="00193576"/>
    <w:rsid w:val="00193926"/>
    <w:rsid w:val="001941E2"/>
    <w:rsid w:val="0019441D"/>
    <w:rsid w:val="00194AA0"/>
    <w:rsid w:val="00194EC6"/>
    <w:rsid w:val="00195342"/>
    <w:rsid w:val="001955C8"/>
    <w:rsid w:val="001958DF"/>
    <w:rsid w:val="00195F30"/>
    <w:rsid w:val="001966A1"/>
    <w:rsid w:val="0019673D"/>
    <w:rsid w:val="001967A4"/>
    <w:rsid w:val="00196DD8"/>
    <w:rsid w:val="001970FD"/>
    <w:rsid w:val="00197322"/>
    <w:rsid w:val="001A0A7C"/>
    <w:rsid w:val="001A13BC"/>
    <w:rsid w:val="001A145E"/>
    <w:rsid w:val="001A1CD5"/>
    <w:rsid w:val="001A1E8F"/>
    <w:rsid w:val="001A20BA"/>
    <w:rsid w:val="001A2232"/>
    <w:rsid w:val="001A2A49"/>
    <w:rsid w:val="001A30A8"/>
    <w:rsid w:val="001A3AA6"/>
    <w:rsid w:val="001A4615"/>
    <w:rsid w:val="001A47BC"/>
    <w:rsid w:val="001A58D0"/>
    <w:rsid w:val="001A68CB"/>
    <w:rsid w:val="001A7267"/>
    <w:rsid w:val="001B168E"/>
    <w:rsid w:val="001B29A4"/>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5DD2"/>
    <w:rsid w:val="001C73A6"/>
    <w:rsid w:val="001C7ADB"/>
    <w:rsid w:val="001D0E57"/>
    <w:rsid w:val="001D1C40"/>
    <w:rsid w:val="001D3055"/>
    <w:rsid w:val="001D4382"/>
    <w:rsid w:val="001D4892"/>
    <w:rsid w:val="001D4AF4"/>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4B"/>
    <w:rsid w:val="001F30D1"/>
    <w:rsid w:val="001F316E"/>
    <w:rsid w:val="001F3214"/>
    <w:rsid w:val="001F333C"/>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474"/>
    <w:rsid w:val="002075BD"/>
    <w:rsid w:val="002101DD"/>
    <w:rsid w:val="00210DC6"/>
    <w:rsid w:val="00211110"/>
    <w:rsid w:val="00211207"/>
    <w:rsid w:val="00213626"/>
    <w:rsid w:val="00213C8F"/>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122"/>
    <w:rsid w:val="0024720C"/>
    <w:rsid w:val="002508D1"/>
    <w:rsid w:val="00250E09"/>
    <w:rsid w:val="00250F03"/>
    <w:rsid w:val="002511A9"/>
    <w:rsid w:val="0025129B"/>
    <w:rsid w:val="002513B2"/>
    <w:rsid w:val="00252113"/>
    <w:rsid w:val="002527EB"/>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2D2C"/>
    <w:rsid w:val="002645E8"/>
    <w:rsid w:val="00265340"/>
    <w:rsid w:val="002663EA"/>
    <w:rsid w:val="002667BF"/>
    <w:rsid w:val="00270321"/>
    <w:rsid w:val="002706FF"/>
    <w:rsid w:val="002712E4"/>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388B"/>
    <w:rsid w:val="002840A6"/>
    <w:rsid w:val="00284B2B"/>
    <w:rsid w:val="00284C1A"/>
    <w:rsid w:val="00285DFE"/>
    <w:rsid w:val="00285EBE"/>
    <w:rsid w:val="0028613A"/>
    <w:rsid w:val="00286E65"/>
    <w:rsid w:val="00290008"/>
    <w:rsid w:val="002906BC"/>
    <w:rsid w:val="00290C4F"/>
    <w:rsid w:val="00290CD8"/>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7D4"/>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357"/>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6B72"/>
    <w:rsid w:val="002D781C"/>
    <w:rsid w:val="002E0155"/>
    <w:rsid w:val="002E1366"/>
    <w:rsid w:val="002E1A50"/>
    <w:rsid w:val="002E28D3"/>
    <w:rsid w:val="002E356D"/>
    <w:rsid w:val="002E49EE"/>
    <w:rsid w:val="002E56AC"/>
    <w:rsid w:val="002E606C"/>
    <w:rsid w:val="002E6CF9"/>
    <w:rsid w:val="002E6DE1"/>
    <w:rsid w:val="002E7609"/>
    <w:rsid w:val="002E7D02"/>
    <w:rsid w:val="002E7E85"/>
    <w:rsid w:val="002F10EE"/>
    <w:rsid w:val="002F275D"/>
    <w:rsid w:val="002F2B91"/>
    <w:rsid w:val="002F3175"/>
    <w:rsid w:val="002F4826"/>
    <w:rsid w:val="002F5007"/>
    <w:rsid w:val="002F53E8"/>
    <w:rsid w:val="002F5943"/>
    <w:rsid w:val="002F5A3E"/>
    <w:rsid w:val="002F763A"/>
    <w:rsid w:val="002F7F5A"/>
    <w:rsid w:val="003001D8"/>
    <w:rsid w:val="003001F1"/>
    <w:rsid w:val="003015AF"/>
    <w:rsid w:val="003019D2"/>
    <w:rsid w:val="00301A56"/>
    <w:rsid w:val="00301D14"/>
    <w:rsid w:val="00301DCD"/>
    <w:rsid w:val="00302A6A"/>
    <w:rsid w:val="00303666"/>
    <w:rsid w:val="003037FD"/>
    <w:rsid w:val="00303936"/>
    <w:rsid w:val="00304586"/>
    <w:rsid w:val="00304B84"/>
    <w:rsid w:val="00304EE3"/>
    <w:rsid w:val="003050FD"/>
    <w:rsid w:val="00305BFA"/>
    <w:rsid w:val="0030651D"/>
    <w:rsid w:val="003078D8"/>
    <w:rsid w:val="00311183"/>
    <w:rsid w:val="003117EE"/>
    <w:rsid w:val="003126A6"/>
    <w:rsid w:val="00312859"/>
    <w:rsid w:val="0031288C"/>
    <w:rsid w:val="00313356"/>
    <w:rsid w:val="00313A58"/>
    <w:rsid w:val="00313A76"/>
    <w:rsid w:val="00313C07"/>
    <w:rsid w:val="00313DCE"/>
    <w:rsid w:val="00313E65"/>
    <w:rsid w:val="0031423A"/>
    <w:rsid w:val="003145BB"/>
    <w:rsid w:val="00314BD9"/>
    <w:rsid w:val="003150A8"/>
    <w:rsid w:val="003151B8"/>
    <w:rsid w:val="003154A4"/>
    <w:rsid w:val="003161C4"/>
    <w:rsid w:val="00316D2F"/>
    <w:rsid w:val="00317531"/>
    <w:rsid w:val="0031764D"/>
    <w:rsid w:val="00317CDB"/>
    <w:rsid w:val="00317D71"/>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6562"/>
    <w:rsid w:val="0033657A"/>
    <w:rsid w:val="00336F52"/>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8B8"/>
    <w:rsid w:val="00355B73"/>
    <w:rsid w:val="003564D0"/>
    <w:rsid w:val="00356891"/>
    <w:rsid w:val="00356F1D"/>
    <w:rsid w:val="00357B3F"/>
    <w:rsid w:val="003608D4"/>
    <w:rsid w:val="00360A74"/>
    <w:rsid w:val="003618B3"/>
    <w:rsid w:val="0036257B"/>
    <w:rsid w:val="003639D0"/>
    <w:rsid w:val="003653BC"/>
    <w:rsid w:val="003653EF"/>
    <w:rsid w:val="003655E8"/>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77900"/>
    <w:rsid w:val="00380BC0"/>
    <w:rsid w:val="003826E0"/>
    <w:rsid w:val="00382CA0"/>
    <w:rsid w:val="00382E82"/>
    <w:rsid w:val="0038320F"/>
    <w:rsid w:val="00383341"/>
    <w:rsid w:val="0038342A"/>
    <w:rsid w:val="0038378C"/>
    <w:rsid w:val="003845D3"/>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972FE"/>
    <w:rsid w:val="003A0DCD"/>
    <w:rsid w:val="003A141A"/>
    <w:rsid w:val="003A14ED"/>
    <w:rsid w:val="003A15A0"/>
    <w:rsid w:val="003A1E28"/>
    <w:rsid w:val="003A231D"/>
    <w:rsid w:val="003A29C8"/>
    <w:rsid w:val="003A3080"/>
    <w:rsid w:val="003A3B4F"/>
    <w:rsid w:val="003A4E8F"/>
    <w:rsid w:val="003A526C"/>
    <w:rsid w:val="003A617E"/>
    <w:rsid w:val="003A68E5"/>
    <w:rsid w:val="003A68F5"/>
    <w:rsid w:val="003A6D7E"/>
    <w:rsid w:val="003A7450"/>
    <w:rsid w:val="003A7596"/>
    <w:rsid w:val="003A7CCC"/>
    <w:rsid w:val="003B28B9"/>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19AF"/>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3FD"/>
    <w:rsid w:val="003E087A"/>
    <w:rsid w:val="003E22AE"/>
    <w:rsid w:val="003E253C"/>
    <w:rsid w:val="003E2784"/>
    <w:rsid w:val="003E2A86"/>
    <w:rsid w:val="003E2ED2"/>
    <w:rsid w:val="003E33BE"/>
    <w:rsid w:val="003E3811"/>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154F"/>
    <w:rsid w:val="003F1C87"/>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C73"/>
    <w:rsid w:val="00411E4F"/>
    <w:rsid w:val="00412AF1"/>
    <w:rsid w:val="00413732"/>
    <w:rsid w:val="00413B60"/>
    <w:rsid w:val="00413EC4"/>
    <w:rsid w:val="004142EF"/>
    <w:rsid w:val="004144D0"/>
    <w:rsid w:val="004155AC"/>
    <w:rsid w:val="004155C8"/>
    <w:rsid w:val="00417062"/>
    <w:rsid w:val="004210EA"/>
    <w:rsid w:val="00421B7F"/>
    <w:rsid w:val="00421FA9"/>
    <w:rsid w:val="004226F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0F89"/>
    <w:rsid w:val="00431E10"/>
    <w:rsid w:val="004322D7"/>
    <w:rsid w:val="00432578"/>
    <w:rsid w:val="004343C5"/>
    <w:rsid w:val="00434883"/>
    <w:rsid w:val="004349E8"/>
    <w:rsid w:val="00435985"/>
    <w:rsid w:val="00435D7F"/>
    <w:rsid w:val="00435F87"/>
    <w:rsid w:val="00436FC3"/>
    <w:rsid w:val="004379EE"/>
    <w:rsid w:val="00437A64"/>
    <w:rsid w:val="004404C2"/>
    <w:rsid w:val="00440575"/>
    <w:rsid w:val="004405CA"/>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9EF"/>
    <w:rsid w:val="00450AC0"/>
    <w:rsid w:val="00450B79"/>
    <w:rsid w:val="00451D48"/>
    <w:rsid w:val="00452486"/>
    <w:rsid w:val="0045292B"/>
    <w:rsid w:val="00452BD8"/>
    <w:rsid w:val="00453471"/>
    <w:rsid w:val="00453C62"/>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4FC"/>
    <w:rsid w:val="00470E80"/>
    <w:rsid w:val="0047130A"/>
    <w:rsid w:val="00474868"/>
    <w:rsid w:val="0047548F"/>
    <w:rsid w:val="00475A32"/>
    <w:rsid w:val="00476725"/>
    <w:rsid w:val="004772E3"/>
    <w:rsid w:val="0048056A"/>
    <w:rsid w:val="00480C33"/>
    <w:rsid w:val="00480E32"/>
    <w:rsid w:val="00481401"/>
    <w:rsid w:val="00482C11"/>
    <w:rsid w:val="00483B2C"/>
    <w:rsid w:val="00483FB9"/>
    <w:rsid w:val="00484519"/>
    <w:rsid w:val="0048532A"/>
    <w:rsid w:val="00485A37"/>
    <w:rsid w:val="00486BB8"/>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62"/>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0B"/>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5D8"/>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7C1"/>
    <w:rsid w:val="00524A42"/>
    <w:rsid w:val="00525CD9"/>
    <w:rsid w:val="00525FA6"/>
    <w:rsid w:val="005260F5"/>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788"/>
    <w:rsid w:val="00551817"/>
    <w:rsid w:val="00551901"/>
    <w:rsid w:val="00551E33"/>
    <w:rsid w:val="005521FF"/>
    <w:rsid w:val="0055272F"/>
    <w:rsid w:val="00553469"/>
    <w:rsid w:val="00553D2C"/>
    <w:rsid w:val="00553E0A"/>
    <w:rsid w:val="00556C53"/>
    <w:rsid w:val="0055760F"/>
    <w:rsid w:val="00557733"/>
    <w:rsid w:val="00557CCA"/>
    <w:rsid w:val="00561FE6"/>
    <w:rsid w:val="00562576"/>
    <w:rsid w:val="005626CB"/>
    <w:rsid w:val="00562E33"/>
    <w:rsid w:val="005632E5"/>
    <w:rsid w:val="005644DB"/>
    <w:rsid w:val="00564533"/>
    <w:rsid w:val="0056524C"/>
    <w:rsid w:val="00566134"/>
    <w:rsid w:val="005673E3"/>
    <w:rsid w:val="0056791E"/>
    <w:rsid w:val="00567BDF"/>
    <w:rsid w:val="00570699"/>
    <w:rsid w:val="00570BD0"/>
    <w:rsid w:val="00570BEE"/>
    <w:rsid w:val="00570CBA"/>
    <w:rsid w:val="00570CF4"/>
    <w:rsid w:val="0057110E"/>
    <w:rsid w:val="00571A79"/>
    <w:rsid w:val="00571CB4"/>
    <w:rsid w:val="00571F24"/>
    <w:rsid w:val="005730AA"/>
    <w:rsid w:val="005731E3"/>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884"/>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3A79"/>
    <w:rsid w:val="005A4A73"/>
    <w:rsid w:val="005A5169"/>
    <w:rsid w:val="005A6BE1"/>
    <w:rsid w:val="005A6ED3"/>
    <w:rsid w:val="005A707B"/>
    <w:rsid w:val="005A7B47"/>
    <w:rsid w:val="005B070B"/>
    <w:rsid w:val="005B0A3E"/>
    <w:rsid w:val="005B1122"/>
    <w:rsid w:val="005B309A"/>
    <w:rsid w:val="005B38F1"/>
    <w:rsid w:val="005B39A7"/>
    <w:rsid w:val="005B5515"/>
    <w:rsid w:val="005B5630"/>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4F1C"/>
    <w:rsid w:val="005C5A92"/>
    <w:rsid w:val="005C71AA"/>
    <w:rsid w:val="005C7820"/>
    <w:rsid w:val="005C7B1F"/>
    <w:rsid w:val="005D0362"/>
    <w:rsid w:val="005D1342"/>
    <w:rsid w:val="005D13E6"/>
    <w:rsid w:val="005D20F1"/>
    <w:rsid w:val="005D2D45"/>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1D7A"/>
    <w:rsid w:val="0062270E"/>
    <w:rsid w:val="00622A41"/>
    <w:rsid w:val="00622DC1"/>
    <w:rsid w:val="00622ED1"/>
    <w:rsid w:val="0062316E"/>
    <w:rsid w:val="006231A5"/>
    <w:rsid w:val="00623394"/>
    <w:rsid w:val="0062382E"/>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1FB7"/>
    <w:rsid w:val="00632391"/>
    <w:rsid w:val="00632A84"/>
    <w:rsid w:val="00632DD4"/>
    <w:rsid w:val="00632EB8"/>
    <w:rsid w:val="00633274"/>
    <w:rsid w:val="006347A4"/>
    <w:rsid w:val="00634A6D"/>
    <w:rsid w:val="00634CAA"/>
    <w:rsid w:val="00635D23"/>
    <w:rsid w:val="00636E65"/>
    <w:rsid w:val="00637EC9"/>
    <w:rsid w:val="0064007E"/>
    <w:rsid w:val="006401B3"/>
    <w:rsid w:val="00640DEA"/>
    <w:rsid w:val="00641812"/>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2AA"/>
    <w:rsid w:val="00662453"/>
    <w:rsid w:val="0066261F"/>
    <w:rsid w:val="006629E9"/>
    <w:rsid w:val="00662F0F"/>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0A3"/>
    <w:rsid w:val="0067245E"/>
    <w:rsid w:val="00672569"/>
    <w:rsid w:val="0067295E"/>
    <w:rsid w:val="006729AB"/>
    <w:rsid w:val="006745B4"/>
    <w:rsid w:val="006745BA"/>
    <w:rsid w:val="0067540E"/>
    <w:rsid w:val="006754C1"/>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17"/>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1B5B"/>
    <w:rsid w:val="006A2724"/>
    <w:rsid w:val="006A344E"/>
    <w:rsid w:val="006A3702"/>
    <w:rsid w:val="006A3D75"/>
    <w:rsid w:val="006A3DF9"/>
    <w:rsid w:val="006A53BB"/>
    <w:rsid w:val="006A5F4F"/>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57E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45AB"/>
    <w:rsid w:val="006D5B98"/>
    <w:rsid w:val="006D5CC9"/>
    <w:rsid w:val="006D673F"/>
    <w:rsid w:val="006D7104"/>
    <w:rsid w:val="006E02D5"/>
    <w:rsid w:val="006E051E"/>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38D1"/>
    <w:rsid w:val="00724855"/>
    <w:rsid w:val="00724B0A"/>
    <w:rsid w:val="007252DB"/>
    <w:rsid w:val="00725F54"/>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392"/>
    <w:rsid w:val="007526E8"/>
    <w:rsid w:val="007533F9"/>
    <w:rsid w:val="00753BA5"/>
    <w:rsid w:val="00754962"/>
    <w:rsid w:val="00754E46"/>
    <w:rsid w:val="0075527A"/>
    <w:rsid w:val="00755E8F"/>
    <w:rsid w:val="007570CB"/>
    <w:rsid w:val="0075729F"/>
    <w:rsid w:val="00760457"/>
    <w:rsid w:val="00760531"/>
    <w:rsid w:val="00761A7F"/>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1DCF"/>
    <w:rsid w:val="00774918"/>
    <w:rsid w:val="00774CC5"/>
    <w:rsid w:val="00775147"/>
    <w:rsid w:val="007765B6"/>
    <w:rsid w:val="007765DE"/>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5C0A"/>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59E"/>
    <w:rsid w:val="007A1DEE"/>
    <w:rsid w:val="007A1F83"/>
    <w:rsid w:val="007A24A1"/>
    <w:rsid w:val="007A3357"/>
    <w:rsid w:val="007A399E"/>
    <w:rsid w:val="007A3A01"/>
    <w:rsid w:val="007A3B50"/>
    <w:rsid w:val="007A3C01"/>
    <w:rsid w:val="007A3DE8"/>
    <w:rsid w:val="007A4189"/>
    <w:rsid w:val="007A434E"/>
    <w:rsid w:val="007A43F4"/>
    <w:rsid w:val="007A4424"/>
    <w:rsid w:val="007A552D"/>
    <w:rsid w:val="007A58F5"/>
    <w:rsid w:val="007A771C"/>
    <w:rsid w:val="007A7FAC"/>
    <w:rsid w:val="007B01D0"/>
    <w:rsid w:val="007B39B2"/>
    <w:rsid w:val="007B40B6"/>
    <w:rsid w:val="007B453F"/>
    <w:rsid w:val="007B4E31"/>
    <w:rsid w:val="007B4F9C"/>
    <w:rsid w:val="007B5E84"/>
    <w:rsid w:val="007B696F"/>
    <w:rsid w:val="007B7525"/>
    <w:rsid w:val="007B7B0F"/>
    <w:rsid w:val="007B7F16"/>
    <w:rsid w:val="007C0366"/>
    <w:rsid w:val="007C06CA"/>
    <w:rsid w:val="007C0893"/>
    <w:rsid w:val="007C0960"/>
    <w:rsid w:val="007C099C"/>
    <w:rsid w:val="007C1035"/>
    <w:rsid w:val="007C15CC"/>
    <w:rsid w:val="007C2616"/>
    <w:rsid w:val="007C2641"/>
    <w:rsid w:val="007C264D"/>
    <w:rsid w:val="007C2680"/>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1F64"/>
    <w:rsid w:val="007E252B"/>
    <w:rsid w:val="007E2D5C"/>
    <w:rsid w:val="007E37BA"/>
    <w:rsid w:val="007E37F2"/>
    <w:rsid w:val="007E4EAB"/>
    <w:rsid w:val="007E6664"/>
    <w:rsid w:val="007E698F"/>
    <w:rsid w:val="007E6EBD"/>
    <w:rsid w:val="007E7C90"/>
    <w:rsid w:val="007E7D76"/>
    <w:rsid w:val="007E7F84"/>
    <w:rsid w:val="007E7FA2"/>
    <w:rsid w:val="007F22A5"/>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672"/>
    <w:rsid w:val="008069E9"/>
    <w:rsid w:val="00806BF5"/>
    <w:rsid w:val="008070DA"/>
    <w:rsid w:val="00810583"/>
    <w:rsid w:val="00810B33"/>
    <w:rsid w:val="00811341"/>
    <w:rsid w:val="008118D1"/>
    <w:rsid w:val="0081279C"/>
    <w:rsid w:val="00813866"/>
    <w:rsid w:val="00813B13"/>
    <w:rsid w:val="00815765"/>
    <w:rsid w:val="0081689B"/>
    <w:rsid w:val="00816C77"/>
    <w:rsid w:val="0081722E"/>
    <w:rsid w:val="00817AC8"/>
    <w:rsid w:val="008201E7"/>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37B6F"/>
    <w:rsid w:val="0084123C"/>
    <w:rsid w:val="00841F65"/>
    <w:rsid w:val="00842C4E"/>
    <w:rsid w:val="00843CB4"/>
    <w:rsid w:val="00844132"/>
    <w:rsid w:val="00844837"/>
    <w:rsid w:val="00846250"/>
    <w:rsid w:val="00846F29"/>
    <w:rsid w:val="00847391"/>
    <w:rsid w:val="00847ABE"/>
    <w:rsid w:val="008515E1"/>
    <w:rsid w:val="00851DFB"/>
    <w:rsid w:val="008530DC"/>
    <w:rsid w:val="00853370"/>
    <w:rsid w:val="0085368D"/>
    <w:rsid w:val="008539A8"/>
    <w:rsid w:val="008540D5"/>
    <w:rsid w:val="00854180"/>
    <w:rsid w:val="00854390"/>
    <w:rsid w:val="00854788"/>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979"/>
    <w:rsid w:val="00896B2E"/>
    <w:rsid w:val="00896E1E"/>
    <w:rsid w:val="00896E65"/>
    <w:rsid w:val="00896FC8"/>
    <w:rsid w:val="008A03C1"/>
    <w:rsid w:val="008A1729"/>
    <w:rsid w:val="008A175E"/>
    <w:rsid w:val="008A20FE"/>
    <w:rsid w:val="008A21BB"/>
    <w:rsid w:val="008A24C2"/>
    <w:rsid w:val="008A2A7E"/>
    <w:rsid w:val="008A2C13"/>
    <w:rsid w:val="008A4063"/>
    <w:rsid w:val="008A4793"/>
    <w:rsid w:val="008A56BD"/>
    <w:rsid w:val="008A65EF"/>
    <w:rsid w:val="008A6FA0"/>
    <w:rsid w:val="008A74EB"/>
    <w:rsid w:val="008A7EF8"/>
    <w:rsid w:val="008B0D81"/>
    <w:rsid w:val="008B1371"/>
    <w:rsid w:val="008B16FD"/>
    <w:rsid w:val="008B178D"/>
    <w:rsid w:val="008B25C3"/>
    <w:rsid w:val="008B2604"/>
    <w:rsid w:val="008B3E1E"/>
    <w:rsid w:val="008B3ED9"/>
    <w:rsid w:val="008B3F5E"/>
    <w:rsid w:val="008B3FD4"/>
    <w:rsid w:val="008B468E"/>
    <w:rsid w:val="008B49A0"/>
    <w:rsid w:val="008B52CE"/>
    <w:rsid w:val="008B5498"/>
    <w:rsid w:val="008B6037"/>
    <w:rsid w:val="008B63D1"/>
    <w:rsid w:val="008B7341"/>
    <w:rsid w:val="008B79AC"/>
    <w:rsid w:val="008B7E11"/>
    <w:rsid w:val="008C0040"/>
    <w:rsid w:val="008C0545"/>
    <w:rsid w:val="008C1301"/>
    <w:rsid w:val="008C1E10"/>
    <w:rsid w:val="008C2A6A"/>
    <w:rsid w:val="008C3190"/>
    <w:rsid w:val="008C329A"/>
    <w:rsid w:val="008C436C"/>
    <w:rsid w:val="008C4867"/>
    <w:rsid w:val="008C495D"/>
    <w:rsid w:val="008C4E82"/>
    <w:rsid w:val="008C55D7"/>
    <w:rsid w:val="008C6419"/>
    <w:rsid w:val="008C6764"/>
    <w:rsid w:val="008C69E5"/>
    <w:rsid w:val="008C7A84"/>
    <w:rsid w:val="008D004D"/>
    <w:rsid w:val="008D0465"/>
    <w:rsid w:val="008D12A1"/>
    <w:rsid w:val="008D14E8"/>
    <w:rsid w:val="008D188D"/>
    <w:rsid w:val="008D5521"/>
    <w:rsid w:val="008D5A2A"/>
    <w:rsid w:val="008D5CD1"/>
    <w:rsid w:val="008D6661"/>
    <w:rsid w:val="008D7DE9"/>
    <w:rsid w:val="008E05D7"/>
    <w:rsid w:val="008E1670"/>
    <w:rsid w:val="008E1747"/>
    <w:rsid w:val="008E2AAC"/>
    <w:rsid w:val="008E34C9"/>
    <w:rsid w:val="008E3CF7"/>
    <w:rsid w:val="008E4AB3"/>
    <w:rsid w:val="008E5601"/>
    <w:rsid w:val="008E5DB7"/>
    <w:rsid w:val="008E5EDD"/>
    <w:rsid w:val="008E6804"/>
    <w:rsid w:val="008E7B51"/>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8F7AB3"/>
    <w:rsid w:val="00900418"/>
    <w:rsid w:val="00900640"/>
    <w:rsid w:val="009006C8"/>
    <w:rsid w:val="009008F6"/>
    <w:rsid w:val="009009EB"/>
    <w:rsid w:val="00901F47"/>
    <w:rsid w:val="0090252F"/>
    <w:rsid w:val="00902969"/>
    <w:rsid w:val="00902FB6"/>
    <w:rsid w:val="009031EC"/>
    <w:rsid w:val="00903909"/>
    <w:rsid w:val="00904734"/>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342"/>
    <w:rsid w:val="00931423"/>
    <w:rsid w:val="00933771"/>
    <w:rsid w:val="00934F54"/>
    <w:rsid w:val="00935865"/>
    <w:rsid w:val="00936254"/>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095"/>
    <w:rsid w:val="00960216"/>
    <w:rsid w:val="009604F6"/>
    <w:rsid w:val="0096071F"/>
    <w:rsid w:val="00961031"/>
    <w:rsid w:val="009612C8"/>
    <w:rsid w:val="00962135"/>
    <w:rsid w:val="00963323"/>
    <w:rsid w:val="0096428C"/>
    <w:rsid w:val="00964F01"/>
    <w:rsid w:val="00967134"/>
    <w:rsid w:val="009674D0"/>
    <w:rsid w:val="00970127"/>
    <w:rsid w:val="0097096B"/>
    <w:rsid w:val="00970D41"/>
    <w:rsid w:val="009717A5"/>
    <w:rsid w:val="00972374"/>
    <w:rsid w:val="00972887"/>
    <w:rsid w:val="00972E0C"/>
    <w:rsid w:val="0097351F"/>
    <w:rsid w:val="0097354C"/>
    <w:rsid w:val="00973B40"/>
    <w:rsid w:val="0097419D"/>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9B3"/>
    <w:rsid w:val="00987CD6"/>
    <w:rsid w:val="00987FC9"/>
    <w:rsid w:val="009900D8"/>
    <w:rsid w:val="009902C4"/>
    <w:rsid w:val="0099058E"/>
    <w:rsid w:val="00990903"/>
    <w:rsid w:val="00991382"/>
    <w:rsid w:val="009914AB"/>
    <w:rsid w:val="0099175E"/>
    <w:rsid w:val="00991DA4"/>
    <w:rsid w:val="009923AC"/>
    <w:rsid w:val="00992B09"/>
    <w:rsid w:val="0099308E"/>
    <w:rsid w:val="00995041"/>
    <w:rsid w:val="00995276"/>
    <w:rsid w:val="00995411"/>
    <w:rsid w:val="009954FB"/>
    <w:rsid w:val="009958EF"/>
    <w:rsid w:val="00996448"/>
    <w:rsid w:val="00996A7E"/>
    <w:rsid w:val="00997B98"/>
    <w:rsid w:val="009A1265"/>
    <w:rsid w:val="009A1344"/>
    <w:rsid w:val="009A1BC1"/>
    <w:rsid w:val="009A1CAD"/>
    <w:rsid w:val="009A229D"/>
    <w:rsid w:val="009A2C3E"/>
    <w:rsid w:val="009A2CF1"/>
    <w:rsid w:val="009A361F"/>
    <w:rsid w:val="009A3D79"/>
    <w:rsid w:val="009A468A"/>
    <w:rsid w:val="009A4B60"/>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092"/>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558A"/>
    <w:rsid w:val="009D600F"/>
    <w:rsid w:val="009D622F"/>
    <w:rsid w:val="009D68DF"/>
    <w:rsid w:val="009D6EB5"/>
    <w:rsid w:val="009E0D6A"/>
    <w:rsid w:val="009E166B"/>
    <w:rsid w:val="009E2A22"/>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7BC"/>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67D1E"/>
    <w:rsid w:val="00A70F8F"/>
    <w:rsid w:val="00A7178F"/>
    <w:rsid w:val="00A7265C"/>
    <w:rsid w:val="00A735FA"/>
    <w:rsid w:val="00A736E5"/>
    <w:rsid w:val="00A74310"/>
    <w:rsid w:val="00A755F7"/>
    <w:rsid w:val="00A75789"/>
    <w:rsid w:val="00A764D6"/>
    <w:rsid w:val="00A7676D"/>
    <w:rsid w:val="00A767F5"/>
    <w:rsid w:val="00A768C0"/>
    <w:rsid w:val="00A813D3"/>
    <w:rsid w:val="00A8192B"/>
    <w:rsid w:val="00A823C2"/>
    <w:rsid w:val="00A830EB"/>
    <w:rsid w:val="00A831ED"/>
    <w:rsid w:val="00A8353A"/>
    <w:rsid w:val="00A83BB7"/>
    <w:rsid w:val="00A83D8B"/>
    <w:rsid w:val="00A84B82"/>
    <w:rsid w:val="00A86792"/>
    <w:rsid w:val="00A8710E"/>
    <w:rsid w:val="00A87C51"/>
    <w:rsid w:val="00A90028"/>
    <w:rsid w:val="00A911D3"/>
    <w:rsid w:val="00A91326"/>
    <w:rsid w:val="00A920A2"/>
    <w:rsid w:val="00A92AA4"/>
    <w:rsid w:val="00A938C0"/>
    <w:rsid w:val="00A93F8D"/>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0773"/>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204"/>
    <w:rsid w:val="00AD24A4"/>
    <w:rsid w:val="00AD2572"/>
    <w:rsid w:val="00AD2644"/>
    <w:rsid w:val="00AD27E5"/>
    <w:rsid w:val="00AD3AA8"/>
    <w:rsid w:val="00AD3B93"/>
    <w:rsid w:val="00AD4ECA"/>
    <w:rsid w:val="00AD594F"/>
    <w:rsid w:val="00AD5AC1"/>
    <w:rsid w:val="00AD624F"/>
    <w:rsid w:val="00AE1725"/>
    <w:rsid w:val="00AE1D04"/>
    <w:rsid w:val="00AE2439"/>
    <w:rsid w:val="00AE3F4C"/>
    <w:rsid w:val="00AE4069"/>
    <w:rsid w:val="00AE52B0"/>
    <w:rsid w:val="00AE549D"/>
    <w:rsid w:val="00AE5EA5"/>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07E63"/>
    <w:rsid w:val="00B10DE2"/>
    <w:rsid w:val="00B12680"/>
    <w:rsid w:val="00B12C6B"/>
    <w:rsid w:val="00B133EA"/>
    <w:rsid w:val="00B136BF"/>
    <w:rsid w:val="00B13BF4"/>
    <w:rsid w:val="00B15D50"/>
    <w:rsid w:val="00B16382"/>
    <w:rsid w:val="00B164F2"/>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4DFD"/>
    <w:rsid w:val="00B25211"/>
    <w:rsid w:val="00B2596A"/>
    <w:rsid w:val="00B25995"/>
    <w:rsid w:val="00B25ACB"/>
    <w:rsid w:val="00B261DA"/>
    <w:rsid w:val="00B31532"/>
    <w:rsid w:val="00B318E7"/>
    <w:rsid w:val="00B31C3E"/>
    <w:rsid w:val="00B31CD2"/>
    <w:rsid w:val="00B32054"/>
    <w:rsid w:val="00B32288"/>
    <w:rsid w:val="00B32895"/>
    <w:rsid w:val="00B3354E"/>
    <w:rsid w:val="00B336E0"/>
    <w:rsid w:val="00B3403A"/>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2689"/>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40D7"/>
    <w:rsid w:val="00B75474"/>
    <w:rsid w:val="00B75F92"/>
    <w:rsid w:val="00B76783"/>
    <w:rsid w:val="00B77677"/>
    <w:rsid w:val="00B80715"/>
    <w:rsid w:val="00B80CE3"/>
    <w:rsid w:val="00B81448"/>
    <w:rsid w:val="00B814BB"/>
    <w:rsid w:val="00B825D2"/>
    <w:rsid w:val="00B82B34"/>
    <w:rsid w:val="00B82B89"/>
    <w:rsid w:val="00B8361B"/>
    <w:rsid w:val="00B838BF"/>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2A2"/>
    <w:rsid w:val="00BA591E"/>
    <w:rsid w:val="00BA63D5"/>
    <w:rsid w:val="00BA6810"/>
    <w:rsid w:val="00BB02E0"/>
    <w:rsid w:val="00BB0C89"/>
    <w:rsid w:val="00BB11FC"/>
    <w:rsid w:val="00BB1285"/>
    <w:rsid w:val="00BB26CB"/>
    <w:rsid w:val="00BB2AA3"/>
    <w:rsid w:val="00BB2D52"/>
    <w:rsid w:val="00BB2ECB"/>
    <w:rsid w:val="00BB3476"/>
    <w:rsid w:val="00BB40A9"/>
    <w:rsid w:val="00BB413F"/>
    <w:rsid w:val="00BB6A4D"/>
    <w:rsid w:val="00BB7F9D"/>
    <w:rsid w:val="00BC035B"/>
    <w:rsid w:val="00BC0568"/>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7AA"/>
    <w:rsid w:val="00BE2CAB"/>
    <w:rsid w:val="00BE3094"/>
    <w:rsid w:val="00BE35C5"/>
    <w:rsid w:val="00BE36C3"/>
    <w:rsid w:val="00BE4515"/>
    <w:rsid w:val="00BE49D4"/>
    <w:rsid w:val="00BE5F83"/>
    <w:rsid w:val="00BE617A"/>
    <w:rsid w:val="00BE6698"/>
    <w:rsid w:val="00BE68C0"/>
    <w:rsid w:val="00BE7153"/>
    <w:rsid w:val="00BE7985"/>
    <w:rsid w:val="00BF0C97"/>
    <w:rsid w:val="00BF1AE9"/>
    <w:rsid w:val="00BF1CCA"/>
    <w:rsid w:val="00BF2117"/>
    <w:rsid w:val="00BF2245"/>
    <w:rsid w:val="00BF255F"/>
    <w:rsid w:val="00BF2CB3"/>
    <w:rsid w:val="00BF33CB"/>
    <w:rsid w:val="00BF4957"/>
    <w:rsid w:val="00BF53BB"/>
    <w:rsid w:val="00BF5674"/>
    <w:rsid w:val="00BF5833"/>
    <w:rsid w:val="00BF6264"/>
    <w:rsid w:val="00BF7010"/>
    <w:rsid w:val="00BF7234"/>
    <w:rsid w:val="00C0017D"/>
    <w:rsid w:val="00C0025D"/>
    <w:rsid w:val="00C0057A"/>
    <w:rsid w:val="00C00947"/>
    <w:rsid w:val="00C01444"/>
    <w:rsid w:val="00C01E79"/>
    <w:rsid w:val="00C027FB"/>
    <w:rsid w:val="00C0320D"/>
    <w:rsid w:val="00C03B80"/>
    <w:rsid w:val="00C03CEF"/>
    <w:rsid w:val="00C03E48"/>
    <w:rsid w:val="00C041CC"/>
    <w:rsid w:val="00C046FC"/>
    <w:rsid w:val="00C04AA1"/>
    <w:rsid w:val="00C04C0A"/>
    <w:rsid w:val="00C05167"/>
    <w:rsid w:val="00C0541B"/>
    <w:rsid w:val="00C0631E"/>
    <w:rsid w:val="00C06C92"/>
    <w:rsid w:val="00C06DDD"/>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7F5"/>
    <w:rsid w:val="00C21F50"/>
    <w:rsid w:val="00C220A1"/>
    <w:rsid w:val="00C220ED"/>
    <w:rsid w:val="00C22876"/>
    <w:rsid w:val="00C228D0"/>
    <w:rsid w:val="00C22CD1"/>
    <w:rsid w:val="00C22EAD"/>
    <w:rsid w:val="00C23BB5"/>
    <w:rsid w:val="00C25E42"/>
    <w:rsid w:val="00C25F27"/>
    <w:rsid w:val="00C2799E"/>
    <w:rsid w:val="00C303B3"/>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3F4C"/>
    <w:rsid w:val="00C64025"/>
    <w:rsid w:val="00C6404C"/>
    <w:rsid w:val="00C649FD"/>
    <w:rsid w:val="00C65033"/>
    <w:rsid w:val="00C655FB"/>
    <w:rsid w:val="00C65847"/>
    <w:rsid w:val="00C65C51"/>
    <w:rsid w:val="00C65CAD"/>
    <w:rsid w:val="00C65DD7"/>
    <w:rsid w:val="00C67037"/>
    <w:rsid w:val="00C670A9"/>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2156"/>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6D75"/>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3A19"/>
    <w:rsid w:val="00CB4079"/>
    <w:rsid w:val="00CB49C1"/>
    <w:rsid w:val="00CB4A05"/>
    <w:rsid w:val="00CB563F"/>
    <w:rsid w:val="00CB57CF"/>
    <w:rsid w:val="00CB5BC0"/>
    <w:rsid w:val="00CB6204"/>
    <w:rsid w:val="00CB6A41"/>
    <w:rsid w:val="00CB6C25"/>
    <w:rsid w:val="00CC076B"/>
    <w:rsid w:val="00CC0F95"/>
    <w:rsid w:val="00CC1273"/>
    <w:rsid w:val="00CC2CC2"/>
    <w:rsid w:val="00CC30A3"/>
    <w:rsid w:val="00CC390A"/>
    <w:rsid w:val="00CC39FE"/>
    <w:rsid w:val="00CC3A4F"/>
    <w:rsid w:val="00CC47D6"/>
    <w:rsid w:val="00CC4D97"/>
    <w:rsid w:val="00CC4F00"/>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9D6"/>
    <w:rsid w:val="00CE3BBB"/>
    <w:rsid w:val="00CE4A93"/>
    <w:rsid w:val="00CE4AD5"/>
    <w:rsid w:val="00CE505A"/>
    <w:rsid w:val="00CE5380"/>
    <w:rsid w:val="00CE5E8F"/>
    <w:rsid w:val="00CE6369"/>
    <w:rsid w:val="00CE63CD"/>
    <w:rsid w:val="00CE7C7A"/>
    <w:rsid w:val="00CF0863"/>
    <w:rsid w:val="00CF1953"/>
    <w:rsid w:val="00CF1B87"/>
    <w:rsid w:val="00CF2530"/>
    <w:rsid w:val="00CF2EA6"/>
    <w:rsid w:val="00CF4394"/>
    <w:rsid w:val="00CF687F"/>
    <w:rsid w:val="00CF68E5"/>
    <w:rsid w:val="00CF6EE7"/>
    <w:rsid w:val="00CF7C2F"/>
    <w:rsid w:val="00D0095D"/>
    <w:rsid w:val="00D00F57"/>
    <w:rsid w:val="00D0121B"/>
    <w:rsid w:val="00D0182D"/>
    <w:rsid w:val="00D01DA2"/>
    <w:rsid w:val="00D03836"/>
    <w:rsid w:val="00D03E8A"/>
    <w:rsid w:val="00D03F37"/>
    <w:rsid w:val="00D04A32"/>
    <w:rsid w:val="00D04DB5"/>
    <w:rsid w:val="00D04F7C"/>
    <w:rsid w:val="00D05C25"/>
    <w:rsid w:val="00D064D5"/>
    <w:rsid w:val="00D0655F"/>
    <w:rsid w:val="00D0671D"/>
    <w:rsid w:val="00D073BE"/>
    <w:rsid w:val="00D11000"/>
    <w:rsid w:val="00D110D4"/>
    <w:rsid w:val="00D112A1"/>
    <w:rsid w:val="00D128CB"/>
    <w:rsid w:val="00D14EA8"/>
    <w:rsid w:val="00D14EB5"/>
    <w:rsid w:val="00D1626B"/>
    <w:rsid w:val="00D168D9"/>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6C5B"/>
    <w:rsid w:val="00D37352"/>
    <w:rsid w:val="00D377D7"/>
    <w:rsid w:val="00D37E52"/>
    <w:rsid w:val="00D42111"/>
    <w:rsid w:val="00D42BAC"/>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3FCF"/>
    <w:rsid w:val="00D55400"/>
    <w:rsid w:val="00D55861"/>
    <w:rsid w:val="00D55D5E"/>
    <w:rsid w:val="00D5620A"/>
    <w:rsid w:val="00D56C7B"/>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2E7B"/>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C5E7F"/>
    <w:rsid w:val="00DC7002"/>
    <w:rsid w:val="00DD032D"/>
    <w:rsid w:val="00DD06FC"/>
    <w:rsid w:val="00DD0A7B"/>
    <w:rsid w:val="00DD0BC8"/>
    <w:rsid w:val="00DD16A0"/>
    <w:rsid w:val="00DD1EF0"/>
    <w:rsid w:val="00DD2172"/>
    <w:rsid w:val="00DD22B9"/>
    <w:rsid w:val="00DD3396"/>
    <w:rsid w:val="00DD34C0"/>
    <w:rsid w:val="00DD4AD8"/>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54EF"/>
    <w:rsid w:val="00DE65E4"/>
    <w:rsid w:val="00DE68C0"/>
    <w:rsid w:val="00DE7039"/>
    <w:rsid w:val="00DE7656"/>
    <w:rsid w:val="00DF077D"/>
    <w:rsid w:val="00DF115E"/>
    <w:rsid w:val="00DF1545"/>
    <w:rsid w:val="00DF4206"/>
    <w:rsid w:val="00DF4A4A"/>
    <w:rsid w:val="00DF4CE8"/>
    <w:rsid w:val="00DF4F80"/>
    <w:rsid w:val="00DF508C"/>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AEC"/>
    <w:rsid w:val="00E67CBA"/>
    <w:rsid w:val="00E7013A"/>
    <w:rsid w:val="00E707A0"/>
    <w:rsid w:val="00E70BA9"/>
    <w:rsid w:val="00E70EB6"/>
    <w:rsid w:val="00E7144D"/>
    <w:rsid w:val="00E71C3A"/>
    <w:rsid w:val="00E7296B"/>
    <w:rsid w:val="00E73715"/>
    <w:rsid w:val="00E73C11"/>
    <w:rsid w:val="00E73ECE"/>
    <w:rsid w:val="00E7400F"/>
    <w:rsid w:val="00E7527E"/>
    <w:rsid w:val="00E75C49"/>
    <w:rsid w:val="00E76295"/>
    <w:rsid w:val="00E7691E"/>
    <w:rsid w:val="00E76CA8"/>
    <w:rsid w:val="00E80968"/>
    <w:rsid w:val="00E815E2"/>
    <w:rsid w:val="00E82562"/>
    <w:rsid w:val="00E82F5B"/>
    <w:rsid w:val="00E8306C"/>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4FC4"/>
    <w:rsid w:val="00E951D5"/>
    <w:rsid w:val="00E95663"/>
    <w:rsid w:val="00E95BBB"/>
    <w:rsid w:val="00E95F4A"/>
    <w:rsid w:val="00E96B20"/>
    <w:rsid w:val="00E97B4B"/>
    <w:rsid w:val="00E97E51"/>
    <w:rsid w:val="00EA0D97"/>
    <w:rsid w:val="00EA121B"/>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B21"/>
    <w:rsid w:val="00EB5EC3"/>
    <w:rsid w:val="00EB6CCD"/>
    <w:rsid w:val="00EB6F44"/>
    <w:rsid w:val="00EC00F8"/>
    <w:rsid w:val="00EC1033"/>
    <w:rsid w:val="00EC1FC4"/>
    <w:rsid w:val="00EC2304"/>
    <w:rsid w:val="00EC4391"/>
    <w:rsid w:val="00EC4920"/>
    <w:rsid w:val="00EC4BE2"/>
    <w:rsid w:val="00EC4C47"/>
    <w:rsid w:val="00EC4F81"/>
    <w:rsid w:val="00EC500B"/>
    <w:rsid w:val="00EC588E"/>
    <w:rsid w:val="00EC5A18"/>
    <w:rsid w:val="00EC6790"/>
    <w:rsid w:val="00EC6A26"/>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0D0"/>
    <w:rsid w:val="00EF71B1"/>
    <w:rsid w:val="00EF7532"/>
    <w:rsid w:val="00F000B3"/>
    <w:rsid w:val="00F00CB6"/>
    <w:rsid w:val="00F02841"/>
    <w:rsid w:val="00F029BF"/>
    <w:rsid w:val="00F033B4"/>
    <w:rsid w:val="00F04D47"/>
    <w:rsid w:val="00F05442"/>
    <w:rsid w:val="00F06712"/>
    <w:rsid w:val="00F0716E"/>
    <w:rsid w:val="00F074BA"/>
    <w:rsid w:val="00F07A93"/>
    <w:rsid w:val="00F07BDF"/>
    <w:rsid w:val="00F07DC9"/>
    <w:rsid w:val="00F1016F"/>
    <w:rsid w:val="00F106F8"/>
    <w:rsid w:val="00F10739"/>
    <w:rsid w:val="00F10A88"/>
    <w:rsid w:val="00F12041"/>
    <w:rsid w:val="00F1257D"/>
    <w:rsid w:val="00F12971"/>
    <w:rsid w:val="00F137B8"/>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09B0"/>
    <w:rsid w:val="00F345A3"/>
    <w:rsid w:val="00F34FE9"/>
    <w:rsid w:val="00F35570"/>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19A9"/>
    <w:rsid w:val="00F631EC"/>
    <w:rsid w:val="00F63D03"/>
    <w:rsid w:val="00F64DF2"/>
    <w:rsid w:val="00F65264"/>
    <w:rsid w:val="00F659CA"/>
    <w:rsid w:val="00F66F1F"/>
    <w:rsid w:val="00F672A0"/>
    <w:rsid w:val="00F677EC"/>
    <w:rsid w:val="00F67805"/>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8C3"/>
    <w:rsid w:val="00F84CF6"/>
    <w:rsid w:val="00F853E1"/>
    <w:rsid w:val="00F85CD6"/>
    <w:rsid w:val="00F85F89"/>
    <w:rsid w:val="00F90275"/>
    <w:rsid w:val="00F90553"/>
    <w:rsid w:val="00F91989"/>
    <w:rsid w:val="00F91ED4"/>
    <w:rsid w:val="00F93893"/>
    <w:rsid w:val="00F9395C"/>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545"/>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433"/>
    <w:rsid w:val="00FB29E6"/>
    <w:rsid w:val="00FB3342"/>
    <w:rsid w:val="00FB3562"/>
    <w:rsid w:val="00FB36CA"/>
    <w:rsid w:val="00FB451B"/>
    <w:rsid w:val="00FB4539"/>
    <w:rsid w:val="00FB486D"/>
    <w:rsid w:val="00FB4BA9"/>
    <w:rsid w:val="00FB4E1A"/>
    <w:rsid w:val="00FB54D8"/>
    <w:rsid w:val="00FB56E5"/>
    <w:rsid w:val="00FB6A42"/>
    <w:rsid w:val="00FB7842"/>
    <w:rsid w:val="00FB7C56"/>
    <w:rsid w:val="00FB7F26"/>
    <w:rsid w:val="00FC0918"/>
    <w:rsid w:val="00FC15F3"/>
    <w:rsid w:val="00FC27BF"/>
    <w:rsid w:val="00FC2953"/>
    <w:rsid w:val="00FC2F03"/>
    <w:rsid w:val="00FC340D"/>
    <w:rsid w:val="00FC3995"/>
    <w:rsid w:val="00FC405E"/>
    <w:rsid w:val="00FC423B"/>
    <w:rsid w:val="00FC4DAF"/>
    <w:rsid w:val="00FC5499"/>
    <w:rsid w:val="00FC69D0"/>
    <w:rsid w:val="00FC6B1B"/>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6D6E"/>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rsid w:val="00DB1ADB"/>
    <w:rPr>
      <w:sz w:val="20"/>
      <w:szCs w:val="20"/>
    </w:rPr>
  </w:style>
  <w:style w:type="character" w:customStyle="1" w:styleId="TextonotapieCar">
    <w:name w:val="Texto nota pie Car"/>
    <w:basedOn w:val="Fuentedeprrafopredeter"/>
    <w:link w:val="Textonotapie"/>
    <w:locked/>
    <w:rsid w:val="00DB1ADB"/>
    <w:rPr>
      <w:rFonts w:ascii="gobCL" w:hAnsi="gobCL" w:cs="Times New Roman"/>
      <w:lang w:eastAsia="en-US"/>
    </w:rPr>
  </w:style>
  <w:style w:type="character" w:styleId="Refdenotaalpie">
    <w:name w:val="footnote reference"/>
    <w:basedOn w:val="Fuentedeprrafopredeter"/>
    <w:uiPriority w:val="99"/>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rsid w:val="00DB1ADB"/>
    <w:rPr>
      <w:sz w:val="20"/>
      <w:szCs w:val="20"/>
    </w:rPr>
  </w:style>
  <w:style w:type="character" w:customStyle="1" w:styleId="TextonotapieCar">
    <w:name w:val="Texto nota pie Car"/>
    <w:basedOn w:val="Fuentedeprrafopredeter"/>
    <w:link w:val="Textonotapie"/>
    <w:locked/>
    <w:rsid w:val="00DB1ADB"/>
    <w:rPr>
      <w:rFonts w:ascii="gobCL" w:hAnsi="gobCL" w:cs="Times New Roman"/>
      <w:lang w:eastAsia="en-US"/>
    </w:rPr>
  </w:style>
  <w:style w:type="character" w:styleId="Refdenotaalpie">
    <w:name w:val="footnote reference"/>
    <w:basedOn w:val="Fuentedeprrafopredeter"/>
    <w:uiPriority w:val="99"/>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16659878">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5930940">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1.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image" Target="media/image4.png"/><Relationship Id="rId33" Type="http://schemas.openxmlformats.org/officeDocument/2006/relationships/image" Target="media/image10.jpeg"/><Relationship Id="rId38" Type="http://schemas.openxmlformats.org/officeDocument/2006/relationships/theme" Target="theme/theme1.xml"/><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header" Target="header1.xml"/><Relationship Id="rId28" Type="http://schemas.openxmlformats.org/officeDocument/2006/relationships/oleObject" Target="embeddings/oleObject2.bin"/><Relationship Id="rId36" Type="http://schemas.openxmlformats.org/officeDocument/2006/relationships/image" Target="media/image13.jpe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png"/><Relationship Id="rId30" Type="http://schemas.openxmlformats.org/officeDocument/2006/relationships/image" Target="media/image7.jpeg"/><Relationship Id="rId35"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btUCFj+nWkIBCb/WBDeAu9KnZd8=</DigestValue>
    </Reference>
    <Reference URI="#idOfficeObject" Type="http://www.w3.org/2000/09/xmldsig#Object">
      <DigestMethod Algorithm="http://www.w3.org/2000/09/xmldsig#sha1"/>
      <DigestValue>lB7TCWAYIxk7AiRBEPD8FPOx208=</DigestValue>
    </Reference>
    <Reference URI="#idSignedProperties" Type="http://uri.etsi.org/01903#SignedProperties">
      <Transforms>
        <Transform Algorithm="http://www.w3.org/TR/2001/REC-xml-c14n-20010315"/>
      </Transforms>
      <DigestMethod Algorithm="http://www.w3.org/2000/09/xmldsig#sha1"/>
      <DigestValue>IRjqA1eRMOATm9OfIKwSThiZvAo=</DigestValue>
    </Reference>
    <Reference URI="#idValidSigLnImg" Type="http://www.w3.org/2000/09/xmldsig#Object">
      <DigestMethod Algorithm="http://www.w3.org/2000/09/xmldsig#sha1"/>
      <DigestValue>+qel5xloVIYMUfTHJmHZuMkG35M=</DigestValue>
    </Reference>
    <Reference URI="#idInvalidSigLnImg" Type="http://www.w3.org/2000/09/xmldsig#Object">
      <DigestMethod Algorithm="http://www.w3.org/2000/09/xmldsig#sha1"/>
      <DigestValue>a4uw3aVEtxtre1QgI0GjOnCMSXA=</DigestValue>
    </Reference>
  </SignedInfo>
  <SignatureValue>5FC9Z9GBHBsOm2hRsOHKQZCds9NrofAnI71ryTsxhnGx49nIOwvTIWn0Ea2rq7io7FuNIPCGlGKt
PucLGovWk3hV1RnW6eVqzgdIM0snPharn5Oi/+nm7uIkXo5Y9ahJ0lTWAJdyiEheWqtb+mEkTnJS
4UR3EDj7bjBXDjF6P74w17L2B/i/+fGlUjOKGZY8bCxx8+V1LnVzk/tUWKngRJzo9oYP8RgL9VAq
50CEpEG2nWpKeH4/svUCP22Q6OTid71n84Tdgb2c3eZ7uwZeh7QSJ3uzigcO/mIppAEhDZS3ZXPF
KjyHGRcXYH1FCW6MIDPytVD4M4fiNObEQXw+6A==</SignatureValue>
  <KeyInfo>
    <X509Data>
      <X509Certificate>MIIHPTCCBiWgAwIBAgIQY9/Mk7+mFBW3qtMtKcNTDTANBgkqhkiG9w0BAQsFADCB4DELMAkGA1UE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IGRlIENoaWxlIENBMR8wHQYJKoZIhvcNAQkBFhBlLXNpZ25AZS1zaWduLmNsMB4XDTE1MDkxMDAw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</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fimhNxD2w4uGaRE9kznj8I60vFs=</DigestValue>
      </Reference>
      <Reference URI="/word/media/image6.jpeg?ContentType=image/jpeg">
        <DigestMethod Algorithm="http://www.w3.org/2000/09/xmldsig#sha1"/>
        <DigestValue>VfN3HA+RUjvogGo1sB3WCaDdLi8=</DigestValue>
      </Reference>
      <Reference URI="/word/media/image7.jpeg?ContentType=image/jpeg">
        <DigestMethod Algorithm="http://www.w3.org/2000/09/xmldsig#sha1"/>
        <DigestValue>6f1RTC8MVs02CV+Q6+Q7qOaZWmw=</DigestValue>
      </Reference>
      <Reference URI="/word/media/image8.jpeg?ContentType=image/jpeg">
        <DigestMethod Algorithm="http://www.w3.org/2000/09/xmldsig#sha1"/>
        <DigestValue>9L/U+Tv69IXKTyQIYtJpdvAVL1w=</DigestValue>
      </Reference>
      <Reference URI="/word/media/image9.jpeg?ContentType=image/jpeg">
        <DigestMethod Algorithm="http://www.w3.org/2000/09/xmldsig#sha1"/>
        <DigestValue>kxysBB2ZpqaJJLVsNNSUx8/3xJg=</DigestValue>
      </Reference>
      <Reference URI="/word/media/image4.png?ContentType=image/png">
        <DigestMethod Algorithm="http://www.w3.org/2000/09/xmldsig#sha1"/>
        <DigestValue>5qTntwhBsueOt+8gSMdaam7UACQ=</DigestValue>
      </Reference>
      <Reference URI="/word/embeddings/oleObject2.bin?ContentType=application/vnd.openxmlformats-officedocument.oleObject">
        <DigestMethod Algorithm="http://www.w3.org/2000/09/xmldsig#sha1"/>
        <DigestValue>foxyG3Jrft0K0+G6VOAsbsCv/RY=</DigestValue>
      </Reference>
      <Reference URI="/word/media/image5.png?ContentType=image/png">
        <DigestMethod Algorithm="http://www.w3.org/2000/09/xmldsig#sha1"/>
        <DigestValue>r8QI4eO3XYJDpx7+2iE+8PTkEoo=</DigestValue>
      </Reference>
      <Reference URI="/word/embeddings/oleObject1.bin?ContentType=application/vnd.openxmlformats-officedocument.oleObject">
        <DigestMethod Algorithm="http://www.w3.org/2000/09/xmldsig#sha1"/>
        <DigestValue>9+TGK0fldaseuZXr1ITzQMBMPd4=</DigestValue>
      </Reference>
      <Reference URI="/word/numbering.xml?ContentType=application/vnd.openxmlformats-officedocument.wordprocessingml.numbering+xml">
        <DigestMethod Algorithm="http://www.w3.org/2000/09/xmldsig#sha1"/>
        <DigestValue>tOX5JRBf6zzGeyYUT4ZwO5kirpg=</DigestValue>
      </Reference>
      <Reference URI="/word/stylesWithEffects.xml?ContentType=application/vnd.ms-word.stylesWithEffects+xml">
        <DigestMethod Algorithm="http://www.w3.org/2000/09/xmldsig#sha1"/>
        <DigestValue>c7Z6rSHtLksR/b5ByRyOCSNMOuo=</DigestValue>
      </Reference>
      <Reference URI="/word/fontTable.xml?ContentType=application/vnd.openxmlformats-officedocument.wordprocessingml.fontTable+xml">
        <DigestMethod Algorithm="http://www.w3.org/2000/09/xmldsig#sha1"/>
        <DigestValue>4kxam0rLhZClfx+YNG15Xi258yg=</DigestValue>
      </Reference>
      <Reference URI="/word/settings.xml?ContentType=application/vnd.openxmlformats-officedocument.wordprocessingml.settings+xml">
        <DigestMethod Algorithm="http://www.w3.org/2000/09/xmldsig#sha1"/>
        <DigestValue>1/dn/scckuQMUlmrbdwodAhZcJA=</DigestValue>
      </Reference>
      <Reference URI="/word/media/image3.png?ContentType=image/png">
        <DigestMethod Algorithm="http://www.w3.org/2000/09/xmldsig#sha1"/>
        <DigestValue>gDxdZRcGH7kAh72hSVKw2AKg6y4=</DigestValue>
      </Reference>
      <Reference URI="/word/media/image13.jpeg?ContentType=image/jpeg">
        <DigestMethod Algorithm="http://www.w3.org/2000/09/xmldsig#sha1"/>
        <DigestValue>U7E8cyvCOefQvt2IrigF5QJTzPU=</DigestValue>
      </Reference>
      <Reference URI="/word/media/image2.emf?ContentType=image/x-emf">
        <DigestMethod Algorithm="http://www.w3.org/2000/09/xmldsig#sha1"/>
        <DigestValue>h9XCEeXLKas50NZpfDY9C++N3aA=</DigestValue>
      </Reference>
      <Reference URI="/word/media/image10.jpeg?ContentType=image/jpeg">
        <DigestMethod Algorithm="http://www.w3.org/2000/09/xmldsig#sha1"/>
        <DigestValue>kjEOVRdIzm4DaQjX4ffWF6hUKTE=</DigestValue>
      </Reference>
      <Reference URI="/word/endnotes.xml?ContentType=application/vnd.openxmlformats-officedocument.wordprocessingml.endnotes+xml">
        <DigestMethod Algorithm="http://www.w3.org/2000/09/xmldsig#sha1"/>
        <DigestValue>ZgxZ7ovykhrbqKBPGiRCv8MLscE=</DigestValue>
      </Reference>
      <Reference URI="/word/footer1.xml?ContentType=application/vnd.openxmlformats-officedocument.wordprocessingml.footer+xml">
        <DigestMethod Algorithm="http://www.w3.org/2000/09/xmldsig#sha1"/>
        <DigestValue>k3NPtYxsBqPw8u6UV9sRtke4maA=</DigestValue>
      </Reference>
      <Reference URI="/word/footer2.xml?ContentType=application/vnd.openxmlformats-officedocument.wordprocessingml.footer+xml">
        <DigestMethod Algorithm="http://www.w3.org/2000/09/xmldsig#sha1"/>
        <DigestValue>PsybVjR7urtot4f/LqFzsaPrJYU=</DigestValue>
      </Reference>
      <Reference URI="/word/document.xml?ContentType=application/vnd.openxmlformats-officedocument.wordprocessingml.document.main+xml">
        <DigestMethod Algorithm="http://www.w3.org/2000/09/xmldsig#sha1"/>
        <DigestValue>Xa0mJfRzdUjN2uQd5E+21HOqqk4=</DigestValue>
      </Reference>
      <Reference URI="/word/webSettings.xml?ContentType=application/vnd.openxmlformats-officedocument.wordprocessingml.webSettings+xml">
        <DigestMethod Algorithm="http://www.w3.org/2000/09/xmldsig#sha1"/>
        <DigestValue>bPiEUgfGEfQcvbr/yBAejb7RTnI=</DigestValue>
      </Reference>
      <Reference URI="/word/header1.xml?ContentType=application/vnd.openxmlformats-officedocument.wordprocessingml.header+xml">
        <DigestMethod Algorithm="http://www.w3.org/2000/09/xmldsig#sha1"/>
        <DigestValue>Wq7HCxDq2BnbiBaqAytJ8p4h4l4=</DigestValue>
      </Reference>
      <Reference URI="/word/footnotes.xml?ContentType=application/vnd.openxmlformats-officedocument.wordprocessingml.footnotes+xml">
        <DigestMethod Algorithm="http://www.w3.org/2000/09/xmldsig#sha1"/>
        <DigestValue>mSuN17A0NZwajgO5I8qfKGYvnzA=</DigestValue>
      </Reference>
      <Reference URI="/word/theme/theme1.xml?ContentType=application/vnd.openxmlformats-officedocument.theme+xml">
        <DigestMethod Algorithm="http://www.w3.org/2000/09/xmldsig#sha1"/>
        <DigestValue>aed2ly2g7prYFMNM9yD108Dh+QE=</DigestValue>
      </Reference>
      <Reference URI="/word/media/image12.jpeg?ContentType=image/jpeg">
        <DigestMethod Algorithm="http://www.w3.org/2000/09/xmldsig#sha1"/>
        <DigestValue>zh2H/4sJJQokdMWeEmnN7jecysw=</DigestValue>
      </Reference>
      <Reference URI="/word/media/image1.emf?ContentType=image/x-emf">
        <DigestMethod Algorithm="http://www.w3.org/2000/09/xmldsig#sha1"/>
        <DigestValue>Gr8AzMNB/NurignkoT/jzFkDdMI=</DigestValue>
      </Reference>
      <Reference URI="/word/media/image11.jpeg?ContentType=image/jpeg">
        <DigestMethod Algorithm="http://www.w3.org/2000/09/xmldsig#sha1"/>
        <DigestValue>A6j6Fo927VnHdi3rVoxC1kQrD9c=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lNTzENF7befOgLc3H+ZUjA+l0I4=</DigestValue>
      </Reference>
    </Manifest>
    <SignatureProperties>
      <SignatureProperty Id="idSignatureTime" Target="#idPackageSignature">
        <mdssi:SignatureTime>
          <mdssi:Format>YYYY-MM-DDThh:mm:ssTZD</mdssi:Format>
          <mdssi:Value>2016-04-04T20:33:31Z</mdssi:Value>
        </mdssi:SignatureTime>
      </SignatureProperty>
    </SignatureProperties>
  </Object>
  <Object Id="idOfficeObject">
    <SignatureProperties>
      <SignatureProperty Id="idOfficeV1Details" Target="#idPackageSignature">
        <SignatureInfoV1 xmlns="http://schemas.microsoft.com/office/2006/digsig">
          <SetupID>{22A818F8-A5BF-478A-951B-60912D4DCD48}</SetupID>
          <SignatureText/>
          <SignatureImage>AQAAAGwAAAAAAAAAAAAAAGwAAABMAAAAAAAAAAAAAAAFDwAAnAoAACBFTUYAAAEAMMUAAAwAAAABAAAAAAAAAAAAAAAAAAAAVgUAAAADAADiAQAADwEAAAAAAAAAAAAAAAAAAGZaBwBVIgQ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2016-04-04T20:33:31Z</xd:SigningTime>
          <xd:SigningCertificate>
            <xd:Cert>
              <xd:CertDigest>
                <DigestMethod Algorithm="http://www.w3.org/2000/09/xmldsig#sha1"/>
                <DigestValue>WAmlYoavgu0RsCctjwvoWk47OD4=</DigestValue>
              </xd:CertDigest>
              <xd:IssuerSerial>
                <X509IssuerName>E=e-sign@e-sign.cl, CN=E-Sign Firma Electronica Avanzada para Estado de Chile CA, OU=Class 2 Managed PKI Individual Subscriber CA, OU=Symantec Trust Network, O=E-Sign S.A., C=CL</X509IssuerName>
                <X509SerialNumber>132755603099571385926142153295541785357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8M0AAL4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BC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nvee/9//3+9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f/f/9/3nv/f/9//3//f/9//3//f/9//3//f/9//3//f/9//3//f/9//3//f/9//3//f/9//3//f/9//3//f/9//3//f/9//3//f/9//3//f/9//3//f/9//3//f/9//3//f/9//3//f/9//3//f/9//3//f/9//3//f/9//3//f/9//3//f/9//3//f/9//3//f/9//3//f/9//3//f/9//3//f/9//3//f/9//3//f/9//3//f/9//3//f/9//3//f/9//3//f/9//3//f/9//3//f/9//3//f/9//3//f/9//3//f/9//3//f/9//3//f/9//3//f/9//3//f/9//3//f/9//3//f957/3//f/9//3//f/9//3//f/9//3//f/9//3//f/9//3//f/9//3//f/9//3//f/9//3//f/9//3//f/9//3//f/9//3//f/9//3//f/9//3//f/9//3//f/9/e2/3Xv9/3nv/f/9//3//f/9//3//f/9//3//f/9//3//f/9//3//f/9//3//f/9//3//f/9//3//f/9//3//f/9//3//f/9//3//f/9//3//f/9//3//f/9//3//f/9//3//f/9//3//f/9//3//f/9//3//f/9//3//f/9//3//f/9//3//f/9//3//f/9//3//f/9//3//f/9//3//f/9//3//f/9//3//f/9//3//f/9//3//f/9//3//f/9//3//f/9//3//f/9//3//f/9//3//f/9//3//f/9//3//f/9//3//f/9//3//f/9//3//f/9//3//f/9//3//f/9//3//f/9//3//f/9//3//f/9//3//f/9//3//f/9//3//f/9//3//f/9//3//f/9//3//f/9//3//f/9//3//f/9//3//f/9//3//f/9//3//f/9//3//f/9//3//f/9//3//f957/3+UUtZa/3//f/9//3//f/9//3//f/9//3//f/9//3//f/9//3//f/9//3//f/9//3//f/9//3//f/9//3//f/9//3//f/9//3//f/9//3//f/9//3//f/9//3//f/9//3//f/9//3//f/9//3//f/9//3//f/9//3//f/9//3//f/9//3//f/9//3//f/9//3//f/9//3//f/9//3//f/9//3//f/9//3//f/9//3//f/9//3//f/9//3//f/9//3//f/9//3//f/9//3//f/9//3//f/9//3//f/9//3//f/9//3//f/9//3//f/9//3//f/9//3//f/9//3//f/9//3//f/9//3//f/9//3//f/9//3//f/9//3//f/9//3//f/9//3//f/9//3//f/9//3//f/9//3//f/9//3//f/9//3//f/9//3//f/9//3//f/9//3//f/9//3//f/9//3//f/9//3//f4wx/3//f/9//3//f/9//3//f/9//3//f/9//3//f/9//3//f/9//3//f/9//3//f/9//3//f/9//3//f/9//3//f/9//3//f/9//3//f/9//3//f/9//3//f/9//3//f/9//3//f/9//3//f/9//3//f/9//3//f/9//3//f/9//3//f/9//3//f/9//3//f/9//3//f/9//3//f/9//3//f/9//3//f/9//3//f/9//3//f/9//3//f/9//3//f/9//3//f/9//3//f/9//3//f/9//3//f/9//3//f/9//3//f/9//3//f/9//3//f/9//3//f/9//3//f/9//3//f957GGP3Xt57/3//f/9//3//f/9//3//f/9//3//f/9//3//f/9//3//f/9//3//f/9//3//f/9//3//f/9//3//f/9//3//f/9//3//f/9//3//f/9//3//f/9//3//f957/3//f/9/ay3ee/9//3//f/9//3//f/9//3//f/9//3//f/9//3//f/9//3//f/9//3//f/9//3//f/9//3//f/9//3//f/9//3//f/9//3//f/9//3//f/9//3//f/9//3//f/9//3//f/9//3//f/9//3//f/9//3//f/9//3//f/9//3//f/9//3//f/9//3//f/9//3//f/9//3//f/9//3//f/9//3//f/9//3//f/9//3//f/9//3//f/9//3//f/9//3//f/9//3//f/9//3//f/9//3//f/9//3//f/9//3//f/9//3//f/9//3//f/9//3//f/9//3//f957/3//f/9//3/ee601nXP/f/9//3/de/9//3/ee/9//3//f5xz/3/ee/9//3//f/9//3//f/9//3//f/9//3//f3NOnHP/f/9//3//f/9//3//f/9//3//f/9//3//f/9//3//f/9//3//f/9/vXeMMf9//3//f/9//3//f/9//3//f/9//3//f/9//3//f/9//3//f/9//3//f/9//3//f/9//3//f/9//3//f/9//3//f/9//3//f/9//3//f/9//3//f/9//3//f/9//3//f/9//3//f/9//3//f/9//3//f/9//3//f/9//3//f/9//3//f/9//3//f/9//3//f/9//3//f/9//3//f/9//3//f/9//3//f/9//3//f/9//3//f/9//3//f/9//3//f/9//3//f/9//3//f/9//3//f/9//3//f/9//3//f/9//3//f/9//3//f/9//3//f/9//3/ee51zSin/f1pr/3//f997MUa1Vv9/vXf/f/5/3nv/f/9//3//f/9//3//f/9/3nv/f/9//3//f/9//3//f/9//3//f957c06UUv9/vnf/f/9//3//f/9//3//f/9//3//f/9//3//f/9//3+9d/9//39aa641/3//f/9/vXfee/9//3//f/9//3//f/9//3//f/9//3//f/9//3//f/9//3//f/9//3//f/9/3nv/f957/3/ee/9//3//f/9//3//f/9//3//f/9//3//f/9//3//f/9//3//f/9//3//f/9//3//f/9//3//f/9//3//f/9//3//f/9//3//f/9//3//f/9//3//f/9//3//f/9//3//f/9//3//f/9//3//f/9//3//f/9//3//f9573nv/f/9//3//f/9//3//f/9//3//f/9//3//f/9//3//f/9//3//f/9//3//f/9//3//f/9//3//f/9//3//f/9//3+9d/9//3/WWmst/3//f/9//3/ee/9//3//f/9//39aa/9/vXeEEP9//3//f/9//3//f/9//3//f/9//3/WWnNO/3//f/9/33v/f7133nvfe/9//3//f/9//3//f/9//3//f/9//3//fxhjUkr/f/9//3//f/9/33v/f/9//3//f/9//3//f/9//3//f/9//3//f/9//3//f/9//3//f/9//3//f/9//3//f/9//3//f/9//3//f957/3//f/9//3//f/9//3//f/9//3//f/9//3//f/9//3//f/9//3//f/9//3//f/9//3//f/9//3//f/9//3//f/9//3//f/9//3//f/9//3//f/9//3//f/9//3//f/9//3//f/9//3//f3tvtVaUUtZaOWecc/9//3//f/9//3//f/9//3//f/9//3//f/9//3//f/9//3//f/9//3//f/9//3//f/9//3//f/9/nHP/f/9/33v/f/9/ay29d/9//3//f/9//3//f/9//3//f/9/3nv/f957/3//f/9//3//f/9//3//f/9//3/ee9daEEL/f957/3//f/9//3//f/9//39baxFC/3//f/9//3//f/9/3nv/f/9/GGMQQt97/3//f713/3//f/9//3//f/9//3//f/9//3//f/9//3//f/9//3//f/9//3//f9573nv/f/9//3//f/9//3//f/9//3//f/9//3//f/9//3//f/9//3//f/9//3//f/9//3//f/9//3//f/9//3//f/9//3//f/9//3//f/9//3//f/9//3//f/9//3//f/9//3//f/9//3//f/9//3//f/9//3//f/9//3//f/9//3//f5xzOWcYY/dec07vPYwxjDFrLWwtay2MMYwxjTGMMZRSlVLWWvdeOmdba5xznHP/f/9//3//f/9//3//f/9//3//f/9//3//f/9/3nv/f/9/vXetNTln/3//f/9//3//f/9//3+9d/9//3//f/9//3//f/9//3//f/9//3//f/9//3//f957OWfvPd57/3//f/9//3//f/9//3//f/9//3//f/9/3nv/f/9//3//f/9/33vXWlJK/3/fe/9//3//f/9//3//f/9//3//f/9//3//f/9//3//f/9//3//f/9//3//f/9//3//f/9//3//f/9//3//f/9//3//f/9//3//f/9//3//f/9//3//f/9//3//f/9//3//f/9//3//f/9//3//f/9//3//f/9//3//f/9//3//f/9//3//f/9//3//f/9//3//f/9//3//f/9//3//f/9//3//f/9//3//f/9//3//f/9//3//f/9//3//f/9//3//f/9//3//f/9//3//f1prWms5Zxhj1lq1VnNOc07vPe89zjnOOa01rTWNMa01rTXvPTJGdE61VlprnHPee/9//3//fxBCtVb/f5xz/3//f/9/3nv/f/9/vXf/f/9//3//f/9//3//f/9//3//f/9//3//f/9/3nt7bxFCW2v/f/9//3//f/9//3/fe/9/33v/f/9//3//f/9//3//f/9//3/ee/deMUb/f/9//3//f/9//3//f/9//3//f/9//3//f/9//3//f/9//3//f/9//3//f/9/3nucczlnGGO1VnNOUkrWWpxz/3//f/9//3//f/9//3//f/9//3//f/9//3//f/9//3//f/9//3//f/9//3//f/9//3//f/9//3//f/9//3//f/9//3//f/9//3//f/9//3//f/9//3//f/9//3//f/9//3//f/9//3//f/9//3//f/9//3//f/9//3//f/9//3//f/9//3//f/9//3//f/9//3//f/9//3//f/9//3//f/9//3//f/9//3//f/9//3+cc753nHNaa5VS1lpzTvA97z2NMY0xCCGuNbVW+F73Xlpre2+9d99733v/f713/3//f/9//3//f/9//3//f/9/3nv/f/9//3/ee713rTX/f/9//3/ee/9//3//f/9//3//f/9//3//f/9//3//f/9//3//f/9/tVZSSv9//3//f/9//3+9d5xze29aazpn917WWtZalFJzTlJKMUYQQlJKEEIQQhBCUkqUUhhjWmu9d957/3//f/9/3nv/f/9//3//f/9//3//f/9//3//f/9//3//f/9//3//f/9//3//f/9//3//f/9//3//f/9//3//f/9//3//f/9//3//f/9//3//f/9//3//f/9//3//f/9//3//f/9//3//f/9//3//f/9//3//f/9//3+9d3tv3nv/f/9//3//f/9//3//f/9//3//f/9//3//f/9//3//f/9//3//f/9//3//f/9//3//f/9//3//f957/3//f/9//3//f/9//3//f997/38YY4wxe29ba/de1lq1Vu89U0rOOe897z3vPe898D3wPRBCEEIQQjFGU0pSSlNKdE6VUhFCUkrnHJRS1lpzTpRStVZSSnNOU0oxRhBCMUYRQjFGEEIQQhBCMUbPOe89MUbOOQghEEJSSnNOlFK2VtdaGWM5Z1pre2+cc713/3//f/9//3//f/9//3//f/9//3//f/9//3//f/9//3//f/9//3//f/9//3//f/9//3//f/9//3//f/9//3//f/9//3//f/9//3//f/9//3//f/9//3//f/9//3//f/9//3//f/9//3//f/9//3//f/9//3//f/9//3//f/9//3//f/9//3//f/9//3//f/9//3//f713/3//f7VWMUb/f713/3//f/9//3//f/9//3//f/9//3//f/9//3//f/9//3//f/9//3//f/9//3//f/9//3//f/9//3//f997/3/ee99//3//f753/3//f5xzay3fe/9//3//f/9//3//f/9//3//f/9//3/ee997/3//f/9//3/ee/9/W2vee3tvvXe9dwghWmvee51ze2//f957/3//f/9//3//f/9//3//f997/3//f753/3/ee7VWU0rfe/9/33vee/9//3//f/9//3//f/9//3//f/9//3//f/9//3//f/9//3//f/9//3//f/9//3//f/9//3//f/9//3//f/9//3//f/9//3//f/9//3//f/9//3//f/9//3//f/9//3//f/9//3//f/9//3//f/9//3//f/9//3//f/9//3//f/9//3//f/9//3//f/9//3//f/9//3//f/9/3nv/f/9//3//f/9//3+9d/9/jDF7b/9//3+9d/9//3//f/9//3+9d/hetVYQQs45jTGuNc45zzmNMc457z3OOWstjTHOOc45MUbXWr13/39zTjFGMUa1Vhljvne+d/9/vnf/f997/39sLd5733v/f51z/3//f/9/33v/f/9/33v/f/9//3/ee5xz/3//f/9//3+9d/9//3//f/9/ay2dc/9//3+9d/9//3//f/9//3//f997/3//f/9/3nv/f/9/3nv/f/9/tVbPOb13/3//f/9/3nv/f/9//3//f/9//3/ee/9//3//f/9//3//f/9//3//f/9//3//f/9//3//f/9//3//f/9//3//f/9//3//f/9//3//f/9//3//f/9//3//f/9//3//f/9//3//f/9//3//f/9//3//f/9//3//f/9//3//f/9//3//f/9//3//f/9//3//f/9//3//f/9//3//f/9//3//f/9//3//f/9/3nv/f/9//3+tNd57OWdzTnNOay2mFGQMYwznHM45c057b/9//3//f/9//3//f/9//3/fe/deEELOOa01zjnOOUop5xylFGwtc05aa7Za8D2uNYwxEEL3XlprSylLKWMMrjXwQRlnOWfee/9/GGMQQu89lFIYY3tv/3//f/9/3nv/f/9/3nv/f/9//3/ee997/38pJf9/vXf/f/9//3//f/9/vXf/f/9//3//f9973nv/f957/3/fe/9//3/ee2wt/3//f/9//3//f/9//3//f/9//3//f/9//3//f/9//3//f/9//3//f/9//3//f/9//3//f/9//3//f/9//3//f/9//3//f/9//3//f/9//3//f/9//3//f/9//3//f/9//3//f/9//3//f/9//3//f/9//3//f/9//3//f/9//3//f/9//3//f/9//3//f/9//3//f/9//3/ee/9//3//f/9//3//f/9/GGNzTmstzjlKKa01KiUIITFGGWM5Z957nXMYY9ZatlZSSs45ay2MMRBCtVa9d/9//39aa/denHP/f/9/Wms5Z+89pRQRQjlndE5KKe89/3++e/9/nXPXWhFC6BxzTt97U04RQrVWtlZrLSolYwz3Xt57WmuUUq01KiUxRpxze28IISklzzlaa/9//39aa7VWlFK9d641fG//f/9/3nvfe/9//3/fe/9//3//f/9//3//f/9//3//f/9//397b753rTX/f/9//3//f/9//3//f/9//3//f/9//3//f/9//3//f/9//3//f/9//3//f/9//3//f/9//3//f/9//3//f/9//3//f/9//3//f/9//3//f/9//3//f/9//3//f/9//3//f/9//3//f/9//3//f/9//3//f/9//3//f/9//3//f/9//3//f/9//3//f/9//3//f/9//3//f957/3//f1przjkQQu89OWd7b/9//3//f6UUc07/f/9/vnf/f9973nv/f/9//3//f/9//3//f51zOWdSSs457z21Vnxv33v/f/9//3+dc997zjkQQnNObC0yRltrEUZSSt9//3//f/9/GWPHGO89jTEIIVNK/3//fzpn/3+VUq01rTXWWv9//38YY601pRRba/9/nXMxRmstrjVrLRhj+F4yRo0xIQTWWv9//38QQuccrTVKKa013nu+d/9//3/ee/9//3//f/9//3//f957/3+MMd97/3//f/9/vXf/f/9//3//f/9//3/ee/9//3//f/9//3//f/9//3//f/9//3//f/9//3//f/9//3//f/9//3//f/9//3//f/9//3//f/9//3//f/9//3//f/9//3//f/9//3//f/9//3//f/9//3//f/9//3//f/9//3//f/9//3//f/9//3//f/9//3//f/9/3nv/f/9/GGOMMTFG/3//f/9//3//f5xz/3+9d6011lr/f/9//3//f/9//3+9d/9//3/ee957/3//f/9//3//f/9/vnedc3NOjDHPOfde3nv/f/9//3/OOfA9/398b2stKilSSs8533v/f/9//398bwkhvnv4Yq016Bxaa/9/3nv/f/9/33sYY641rTVba/9/8D1CCGst3nv/f753WmshBM45nHP/f/9/3nvwPccYjDHvPf9//3+9d/9/zjlLKZRS/3//f3NOSykQQvdevXf/f957ay0qJcYYay0qJbVW/3//f/9//3//f/9/3nv/f/9//3//f/9//3//f/9//3//f/9//3//f/9//3//f/9//3//f/9//3//f/9//3//f/9//3//f/9//3//f/9//3//f/9//3//f/9//3//f/9//3//f/9//3//f/9//3//f/9//3//f/9//3//f/9//3//f/9//3//f/9//3//f713vXf/f/9//3//f/9/3nv/f/9/3nv/f845jDF8b/9/3nv/f/9//3//f/9//3//f/9//3//f/9//3//f/9//3++d957/3//f/de8D2MMe89GGP/fxhjCSFaa/9/vncyRgkhjDH/f/9//3//f/9/jTEQQv9/vXcqKWstvnfee/9//3//f/9/vne1Vs85lFJTSowxKSX3Xv9/33v3XkspjTERQv9//3/fe/deMUbvPWwt11r/f997/3//f9ZaCSGMMXNO3ntbazlnEEKtNcYYUkr/f/9/zjm9d/dezjnOOZRSnHP/f/9//3//f/9//3//f/9//3//f/9//3//f/9//3//f/9//3//f/9//3//f/9//3//f/9//3//f/9//3//f/9//3//f/9//3//f/9//3//f/9//3//f/9//3//f/9//3//f/9//3//f/9//3//f/9//3//f/9//3//f/9//3//f/9//3//f/9//3//f/9//3//f/9//3//f957/3//fxhjSymUUv9//3//f/9//3//f/9//3//f/9//3//f/9//3//f/9//3//f/9//3//f/9//3//f7131lquNe89e28QQq45/3//f/9/U0qlFDJG/3//f997/38YY8cY3nv/fxBCQggQQr13/3/ee/9//3//f957e2+MMSklCCEhBFpr/3//f3NO7z1aa+cce2//f/9/lVIxRt571lopJdZa/3//f/9//3/WWoUQe2//f/9//3//fxhjCCGtNWst3nvOORlj/3//f/dezjkQQr13/3//f/9//3//f/9//3//f/9//3//f/9//3//f/9//3//f/9//3//f/9//3//f/9//3//f/9//3//f/9//3//f/9//3//f/9//3//f/9//3//f/9//3//f/9//3//f/9//3//f/9//3//f/9//3//f/9//3//f/9//3//f/9//3//f/9//3//f/9//3//f/9//3//f/9//3//f/9/SinwPd57/3//f/9//3//f/9//3//f/9//3//f/9//3//f/9//3/ee/9//3//f/9//3//f/9//3//f/5/vXd7b3tvrTWUUv9//39rLddaKSUYY/9//3//f/9/KSWVVv9/OWdrLUop+F7/f/9//3//f/9//3//f1tr8D2tNf9//3//f/9/WmsJId57MUYRQv9//39ba845/3//f3tvrTVTSv9//3/ee3xvhBCMMf9/33v/f/9/KSW9d997rTXOOZRSMkb/f/9//3/ee8458D3/f/9/3nv/f/9//3//f/9//3//f/9//3//f/9//3//f/9//3//f/9//3//f/9//3//f/9//3//f/9//3//f/9//3//f/9//3//f/9//3//f/9//3//f/9//3//f/9//3//f/9//3//f/9//3//f/9//3//f/9//3//f/9//3//f/9//3//f/9//3/ee/9//3//f/9//3//f/9/7z06Z601/3//f/9//3//f/9//3//f/9//3//f/9//3//f/9//3//f/9//3//f/9//3//f/9//3//f/9//3//f/9/3nuUUkop9157bzJG/38QQowx/3+9d/9//39SSmwtnHOcc6015xxTSv9//3//f/9//3//f/9//3//f0splFL/f/9/nHP/f2stzjnWWq01/3/fe713jTH/f9573ns5ZyollFL/f/9/fG/OOd57/3/ee/9//38pJXtv/39ba0opMUbvPf9//3+9d/9/fG+tNTFG/3++d/9//3//f/9/3nvee/9//3//f/9//3//f/9//3//f/9//3//f/9//3//f/9//3//f/9//3//f/9//3//f/9//3//f/9//3//f/9//3//f/9//3//f/9//3//f/9//3//f/9//3//f/9//3//f/9//3//f/9//3//f/9//3//f/9//3//f/9//3/ee/9//3//f/9//38pJTJGe2//f/9/3nv/f997/3//f/9//3//f/9/3nv/f/9//3//f/9//3//f/9//3//f/9//3//f/9//3//f/9//3//f/9/UkopJQgh/3//fzln5xy9d/9/vXf/f713jDExRv9/lFKlFDln/3//f/9//3//f/9//3//f/9/vXfvPRFC/3//f/9/WmtKKaUU/3//f/9/3nutNf9//3//f/9/W2tLKZRS/3//f/9//3//f753/3+9dxBCtVb/f/9/rTUyRikl/3//f957/3/fe5xzay1ba/9//3//f/9//3//f/9//3//f/9//3//f/9//3//f/9//3//f/9//3//f/9//3//f/9//3//f/9//3//f/9//3//f/9//3//f/9//3//f/9//3//f/9//3//f/9//3//f/9//3//f/9//3//f/9//3//f/9//3//f/9//3//f/9//3//f/9//3//f/9//3//f/9//3/WWpRSKSXfe/9//3//f/9//3//f/9//3//f/9//3//f/9//3//f/9//3//f/9//3//f/9//3//f/9//3//f957/3//f/9/vnf/f+gcjTEQQv9//38IIf9//3//f/9//39ba8YYEEIIISkl3nv/f/9//3//f/9//3//f/9//3//f3xvzjkYY/9//3//f9573nv/f/9//3//f40xe2/ee/9//3//f/de7z29d/9//3/fe/9//3//f997lFIpJZxz33sIIf9/ay33Xv9//3//f713/38xRhBC3nv/f/9/3nv/f/9//3//f/9//3//f/9//3//f/9//3//f/9//3//f/9//3//f/9//3//f/9//3//f/9//3//f/9//3//f/9//3//f/9//3//f/9//3//f/9//3//f/9//3//f/9//3//f/9//3//f/9//3//f/9//3//f/9//3//f/9//3//f957vXf/f/9//3//f845c07WWv9//3//f/9//3//f/9//3//f/9//3//f/9//3//f/9//3//f/9//3//f/9//3//f/9//3//f/9//3//f997/3//f+cc/385Z4wxay1aa/9//3//f/9//3+9d/9/vXe+d/9/jDE6Z/9//3//f/9/vXf/f/9/33v/f/9/vXf3Xs45nHP/f/9//3/ee/9//3//f/9/EELWWv9//3/fe/9//39SSvA9/3//f753/3//f/9//3//fxBCay2tNf9//3+UUnNO33v/f/9/3nvfe713zjk5Z/9//3//f957/3//f/9//3//f/9//3//f/9//3//f/9//3//f/9//3//f/9//3//f/9//3//f/9//3//f/9//3//f/9//3//f/9//3//f/9//3//f/9//3//f/9//3//f/9//3//f/9//3//f/9//3//f/9//3//f/9//3//f/9//3//f/9//3//f/9//3//f/9/SikpJXtv/3//f/9//3//f/9//3//f/9//3//f/9//3//f/9//3//f/9//3//f/9//3//f/9//3//f/9//3//f/9/vXf/f0op/3//f/9/vXf/f957/3//f997vXf/f753/3+9d/9//3+UUjFGvXf/f/9//3//f/9//3//f/9//3//f/9/MUYyRr133nv/f/9//3//f/9//3+1VnNO/3//f/9/nHP/f/9/ay0ZY/9//3//f/9//3//f957/3++d/9//3//f/deMkb/f/9//3//f/9//39SShBC/3//f/9//3//f/9//3//f/9//3//f/9//3//f/9//3//f/9//3//f/9//3//f/9//3//f/9//3//f/9//3//f/9//3//f/9//3//f/9//3//f/9//3//f/9//3//f/9//3//f/9//3//f/9//3//f/9//3//f/9//3//f/9//3//f/9/vXe1Vq01EELvPfhevndrLbVW/3/ee/9//3//f/9/3nv/f/9/vXf/f/9//3//f/9//3//f/9//3//f/9//3//f/9//3//f/9/vnf/f/9//3//f6013nv/f/9//3//f/9/vnf/f/9//3//f/9//3//f/9//3//f51zrTWdc753/3//f/9//3//f/9/vXf/f/9//3+9dxBC917/f957/3//f/9//3//f1prjTH/f/9//3/fe957/3+VUowx33v/f/9//3//f/9//3//f/9/vnf/f/9/e2+MMf9//3//f713/3/ee/9/Sym9d/9//3//f/9//3//f/9//3//f/9//3//f/9//3//f/9//3//f/9//3//f/9//3//f/9//3//f/9//3//f/9//3//f/9//3//f/9//3//f/9//3//f/9//3//f/9//3//f/9//3//f/9//3//f/9//3//f/9//3//f/9//3//f/9//3+9d5xzvXecc/deMUbvPaYUrTXvPZRS917ee/9/33v/f3tvrTVrLVJKOmf/f/9//3//f/9//3//f/9//3//f/9//3//f/9//3//f/9/vXetNZxz/3//f/9/33v/f/9//3//f/9//3/ee/9//3//f/9//3//f/9//38QQvde/3//f/9//3//f/9//3//f957/3/fe/9/GGMQQr13/3//f957/3/fe/9/nHPPOZ1z/3//f/9//3//f713rjXWWv9//3/ee/9//3//f/9//3//f997/3/fe601e2//f/9/vXf/f957/3/vPVpr/3//f957/3//f/9//3//f/9//3//f/9//3//f/9//3//f/9//3//f/9//3//f/9//3//f/9//3//f/9//3//f/9//3//f/9//3//f/9//3//f/9//3//f/9//3//f/9//3//f/9//3//f/9//3//f/9//3//f/9//3//f/9//3//f/9//3//f/9//3//f1trpRR7b5xz9150Ts85zjnwPUopMUZ0TlJKrjkqJfBBW2v/f/9//3/ee/9//3/ff/9//3//f/9//3//f/9/EEL3Xv9//3//f/9//3//f/9//3//f/9//3//f/9//3//f/9//3//f713/3//f9ZaMkbfe/9//3//f/9//3//f/9//3//f/9//3/ee3NOUkr/f/9//3//f/9//3//f+89nHPee/9//3//f957/3/XWowx/3//f/9//3+9d/9//3//f/9//3/fe/9/8D06Z/9//3//f/9/OWdaa+ccnHO9d/9//3//f957/3//f/9//3//f/9//3//f/9//3//f/9//3//f/9//3//f/9//3//f/9//3//f/9//3//f/9//3//f/9//3//f/9//3//f/9//3//f/9//3//f/9//3//f/9//3//f/9//3//f/9//3//f/9//3//f/9//3//f/9//3//f/9//3//f/9/CSHPOdZa3nv/f/9//3//f/9/Wmu+exljlFKVUjFGbC3oIColEEIxRnRS1145Z1trOmffe/9//3/ee40xGGP/f997/3//f/9//3//f/9//3//f/9//3//f/9//3//f/9//3//f/9//3//f713vXdrLVtr/3//f/9//3//f957/3//f/9/33v/f/9/vXetNVpr/3+9d997/3//f997UkqVUv9//3/ee/9//3//f5xzzjlaa997/3//f9573nv3Xpxzc07WWlJKMkYpJY0xEEJzTvdee285Z/9/MUZ7b/9//397b/9//3//f/9//3//f/9//3//f/9//3//f/9//3//f/9//3//f/9//3//f/9//3//f/9//3//f/9//3//f/9//3//f/9//3//f/9//3//f/9//3//f/9//3//f/9//3//f/9//3//f/9//3//f/9//3//f/9//3//f/9//3//f/9//3/ee/9/OWeVUpRSMUbfe/9//3//f957/3/fe/9//3//f/9//3//f7138EFrLXROWmtba1prGWOVUkspIgRrLfA9c04QQs45Ukp0TnROtVbWWhhjOWdba1tre297b51zvnf/f/9//3//f/9/nXP/f/9/33v/f3NOc07/f/9//3//f/9/33v/f/9//3//f/9/3nv/f1JKlFL/f997/3/ee3tvOWcxRs85OWf4XrVWUkoyRlJK7z0pJUspMUYxRrZW1lo5Z1trvXecc/9/vXf/f/deMUb/f/9//3//f/9//3+tNf9//3//f/9//3//f/9//3//f/9//3//f/9//3//f/9//3//f/9//3//f/9//3//f/9//3//f/9//3//f/9//3//f/9//3//f/9//3//f/9//3//f/9//3//f/9//3//f/9//3//f/9//3//f/9//3//f/9//3//f/9//3//f/9//3//f/9//3//f/9/nXPvPf9/OWeMMZ1zWmsAACEExhhrLe89lFJbb/9//3//f997/3//f3ROxxxLKc45SykRQvhe/3//f/9/nHP/f/9/3nv/f/9//3/ee5xze285ZzlnGGMYY/de11q1VpVSc05zTnRO11qtNVJKMUYRQpRSEEIpJe891loxRnNOMUaVUlJKU0oyRjFGtVYxRnROMUYIITlnMUYYY/deOmd7bxhjay1ba957/3//f/9/vnf/fxhj7z3ee/9//3+9d997/3//f/9//3//f/9/WmuMMf9//3//f/9//3//f4wx/3//f/9//3//f/9//3//f/9//3//f/9//3//f/9//3//f/9//3//f/9//3//f/9//3//f/9//3//f/9//3//f/9//3//f/9//3//f/9//3//f/9//3//f/9//3//f/9//3//f/9//3//f/9//3//f/9//3//f/9//3//f/9//3//f/9//3//f/9/vncyRntv/3/fe4wxWmv/f1pr1lpTSvA9jTEqKUopKiUJIccYbDHPOVNK11p7b5VSrjlTSv9//3++d/9//3/ee/9//3//f/9//3//f/9//3//f/9//3//f/9//3//f/9//3//f/9/nHP/f/9//3+9d/9//3//fxBCMkb/f/9//3//f/9//3//f957/3//f/9//39ba2st/3//f/9//3//f/9//38QQrVW33v/f/9//3//f753nXMqJZ1z/3//f957/3/ee/9//3//f/9//3//f2wt3nv/f/9//3//f/9/rTX/f/9//3//f/9//3//f/9//3//f/9//3//f/9//3//f/9//3//f/9//3//f/9//3//f/9//3//f/9//3//f/9//3//f/9//3//f/9//3//f/9//3//f/9//3//f/9//3//f/9//3//f/9//3//f/9//3//f/9//3//f/9/3nv/f/9//3//f/9//3//f4wx/3//f/9/8D0QQv9//3//f/9//3//f/9//3/fe1trEEJLKbZW/3+dc/9//386ZyopEUL/f/9//3//f/9/3nv/f/9//3//f/9//3//f/9//3//f/9//3//f/9//3//f/9//3/fe/9/3nv/f/9//3//f/9/OmeMMd57/3//f/9/33v/f/9//3//f957/3//f/9/bC3/f/9//3//f/9//3/ee1prrTW+d/9//3/ee/9//3//f0opWmv/f/9//3//f997/3++d/9//3+9d/9/jDH3Xr13/3//f/9/OWcxRv9//3//f/9//3//f/9//3//f/9//3//f/9//3//f/9//3//f/9//3//f/9//3//f/9//3//f/9//3//f/9//3//f/9//3//f/9//3//f/9//3//f/9//3//f/9//3//f/9//3//f/9//3//f/9//3//f/9//3//f/9//3//f957/3//f/9//3++d641nHP/f/9//3/ee4wxe2//f997/3//f/9/33vfe/9/33v/fzpnjTEyRp1z/3//f/9/e2/vPa01GWP/f/9//3//f/9//3//f/9//3//f/9//3//f/9//3//f/9//3//f/9//3//f/9//3+9d/9//3//f/9//3+9d4wxGGP/f/9/3nv/f957/3//f/9/vXf/f/9/vXeMMZxz/3//f957/3//f/9//3+uNXRO/3//f7533nv/f/9/MUZSSv9//3//f/9//3//f957/3//f/9//3+UUnNO/3//f957/39zTntv/3//f/9//3//f/9//3//f/9//3//f/9//3//f/9//3//f/9//3//f/9//3//f/9//3//f/9//3//f/9//3//f/9//3//f/9//3//f/9//3//f/9//3//f/9//3//f/9//3//f/9//3//f/9//3//f/9//3//f/9//3//f/9//3+9d/9//3//f3tvc07/f/9//3/ee/9/MUZ0Tr53/3//f957/3//f997/3//f997/3/fexBCKimcc/9//3//f/9/8D1rLZxz/3//f/9//3//f/9//3//f/9//3//f/9//3//f/9//3//f/9//3//f/9//3//f/9//3//f/9/3nv/f/9/lFIQQpxz/3//f/9//3//f/9//3//f/9//3+9d0op/3//f957/3//f/9/vXf/f9ZajTH/f/9//3//f997/3/3XjJG/3//f/9//3+9d/9//3//f/9/vXf/f3tvSin/f/9//3//f2st/3//f/9//3//f/9//3//f/9//3//f/9//3//f/9//3//f/9//3//f/9//3//f/9//3//f/9//3//f/9//3//f/9//3//f/9//3//f/9//3//f/9//3//f/9//3//f/9//3//f/9//3//f/9//3//f/9//3//f/9//3//f/9//3//f/9//3//f/9/jDH/f/9/3nv/f/9//397b4wxW2v/f/9//3//f997/3/ee/9//3//f/9/3nsxRo0x3nv/f/9//3//fzFGjDE6Z/9//3//f/9//3//f/9//3//f/9//3//f/9//3//f/9//3//f/9//3//f/9//3//f/9//3//f/9//39aaxBC1lr/f957/3//f/9//3//f/9//3//f5xzay3/f/9//3//f/9//3//f/9/nHOUUhBC/3//f/9/vXf/f1prjDH/f/9//3//f/9//3//f/9//3//f/9/3nuMMTln/3//f5xzrTX/f/9//3//f/9//3//f/9//3//f/9//3//f/9//3//f/9//3//f/9//3//f/9//3//f/9//3//f/9//3//f/9//3//f/9//3//f/9//3//f/9//3//f/9//3//f/9//3//f/9//3//f/9//3//f/9//3//f/9//3//f/9//3//f/9//3//f/9/OWcQQv9//3//f957/3/ee/9/zjkxRt573nv/f/9//3//f/9//3/ee/9//3//f/9/KiVSSv9//3/ee/9/vndSSs85e2//f753/3//f/9//3//f/9//3//f/9//3//f/9//3//f/9//3//f/9//3//f/9//3//f/9//3//f957914pJZxz/3/ee/9/3nv/f957/3//f/9/e28QQv9/vXf/f/9//3//f/9//3+cc3tvrTV7b957/3//f/9//3+MMb13/3/ee/9//3/ee/9//3//f/9/vXf/f5RSUkr/f/9/9173Xv9//3//f957/3//f/9//3//f/9//3//f/9//3//f/9//3//f/9//3//f/9//3//f/9//3//f/9//3//f/9//3//f/9//3//f/9//3//f/9//3//f/9//3//f/9//3//f/9//3//f/9//3//f/9//3//f/9//3//f/9//3//f/9//3//f/9//39rLf9//3//f/9//3//f/9/3nt7b+89tVb/f957/3//f/9/vXf/f/9/3nv/f/9//397byolnHP/f753/3/ee5xzEEIQQv9//3//f997/3//f/9//3//f/9//3//f/9//3//f/9//3//f/9//3//f/9//3//f/9//3//f/9/3nv/f3NOrTX/f/9//3//f/9/3nv/f/9/3ntSSntv/3//f/9//3//f/9//3//f/9/3ntzTlJKnHP/f713/3//f601OWf/f/9//3+9d/9//3//f/9//3//f957nHOMMf9//3+tNf9//3//f/9//3//f/9//3//f/9//3//f/9//3//f/9//3//f/9//3//f/9//3//f/9//3//f/9//3//f/9//3//f/9//3//f/9//3//f/9//3//f/9//3//f/9//3//f/9//3//f/9//3//f/9//3//f/9//3//f/9//3//f/9//3//f/9//3/WWrVW3nv/f/9//3/ee/9//3+9d/9/OWcIId57/3/ee/9//3//f/9//3/ee/9//3//f3xvay06Z/9//3//f/9//38YYyklvXf/f/9//3//f/9//3//f/9//3//f/9//3//f/9//3//f/9//3//f/9//3//f/9//3/ee/9//3/ee9573nvOOXNO/3//f957/3//f/9//3//f0op/3//f/9//3//f/9//3//f/9//3//f713zjnWWv9//3//f/9/rTVaa/9//3//f/9/3nvee/9/3nv/f5xz/3//f6011lpaa5RSnHP/f/9//3/ee/9//3//f/9//3//f/9//3//f/9//3//f/9//3//f/9//3//f/9//3//f/9//3//f/9//3//f/9//3//f/9//3//f/9//3//f/9//3//f/9//3//f/9//3//f/9//3//f/9//3//f/9//3//f/9//3//f/9//3//f/9//3//f4wx/3//f957/3//f/9//3//f/9//3//fzFG7z2cc/9//3//f957/3//f/9//3/ee/9//39rLTln/3//f753/3//f/9/ay3WWv9//3//f/9//3//f/9//3//f/9//3//f/9//3//f/9//3//f/9//3//f/9//3//f/9//3//f/9//3//f3tvjDGUUv9//3//f957/3//f1JK3nv/f/9//3//f/9//3//f/9//3//f/9/3ns5Z601lFL/f/9//3/OORhj/3//f/9//3//f957/3//f/9//3+9d/9/914pJc45/3/ee957/3//f/9//3//f/9//3//f/9//3//f/9//3//f/9//3//f/9//3//f/9//3//f/9//3//f/9//3//f/9//3//f/9//3//f/9//3//f/9//3//f/9//3//f/9//3//f/9//3//f/9//3//f/9//3//f/9//3//f/9//3//f/9//3//f3NOOWf/f/9//3//f/9//3//f/9/vXf/f957vXfvPRBCnHP/f/9//3/ee/9//3//f/9//3//f2stOWf/f/9/3nv/f/9//39zTvA9nHP/f/9//3//f/9//3//f/9//3//f/9//3//f/9//3//f/9//3//f/9//3//f/9/vXf/f/9//3//f/9//385Z4wxEEJ7b/9//3//f7VWe2//f/9//3//f/9//3//f/9/vXf/f/9//3//f957WmutNRhj3nv/fxBC3nv/f713/3//f/9//3//f/9//3//f/9/3nv/f5xz3nv/f/9//3/ee/9//3//f/9//3//f/9//3//f/9//3//f/9//3//f/9//3//f/9//3//f/9//3//f/9//3//f/9//3//f/9//3//f/9//3//f/9//3//f/9//3//f/9//3//f/9//3//f/9//3//f/9//3//f/9//3//f/9//3//f/9/3nv/f713EEL/f/9/3nv/f/9//3//f957/3//f/9//3//f3tvEEKUUpxz/3//f/9//3+9d/9/3nv/f/9/bC3/f/9//3//f957/3//fxhjtVacc/9//3//f/9//3//f/9//3//f/9//3//f/9//3//f/9//3//f/9//3//f/9//3//f/9//3//f957/3//f/9/3nuUUkopzjkxRmst/3//f/9//3//f/9//3//f/9//3//f/9//3//f/9/3nv/f1prjDExRjln7z3ee/9//3//f957vXf/f/9//3//f957/3+9d/9/nHP/f/9//3//f/9//3//f/9//3//f/9//3//f/9//3//f/9//3//f/9//3//f/9//3//f/9//3//f/9//3//f/9//3//f/9//3//f/9//3//f/9//3//f/9//3//f/9//3//f/9//3//f/9//3//f/9//3//f/9//3//f/9//3//f957/3//f/9/Sin/f957/3//f/9/3nv/f/9//3/ee/9//3//f/9//39aaxBCEELee/9//3//f/9//3//f/9/7z3ee/9//3/ee/9//3//f/9/zjk5Z/9//3//f/9//3//f/9//3//f/9//3//f/9//3//f/9/3nv/f/9//3//f/9//3//f/9//3//f/9/3nv/f/9/3nv/f/9/3nvee/9//3//f/9//3//f/9//3//f/9//3//f/9//3/ee/9//3//f957/3+9d5RSWmv/f/9//3//f/9//3/ee/9//3//f/9//3//f/9//3//f/9//3//f/9//3//f/9//3//f/9//3//f/9//3//f/9//3//f/9//3//f/9//3//f/9//3//f/9//3//f/9//3//f/9//3//f/9//3//f/9//3//f/9//3//f/9//3//f/9//3//f/9//3//f/9//3//f5xzWmv/f/9//3//f/9//3//f/9/e29zTt57/3//f/9//3//f/9//3//f/9//3//f/9/3nv/f/9/WmsQQu89fG//f/9/33v/f/9/Ukqcc997/3//f/9//3//f/9//38IIf9//3//f/9//3/ee/9//3//f/9//3//f/9//3//f/9//3//f/9//3//f/9//3//f/9//3//f/9//3//f/9//3//f/9//3//f/9//3//f/9//3//f/9//3//f/9//3//f/9//3//f/9//3//f/9//3//f/9//3//f/9//3//f/9//3//f/9//3//f/9//3//f/9//3//f/9//3//f/9//3//f/9//3//f/9//3//f/9//3//f/9//3//f/9//3//f/9//3//f/9//3//f/9//3//f/9//3//f/9//3//f/9//3//f/9//3//f/9//3//f/9//3//f/9//3//f/9//3//f/9//3//f/9/7z1SSv9//3//f/9//3//f/9/e2+tNf9/3nv/f/9//3//f/9//3//f/9/3nv/f/9//3//f/9//3//f713c06MMfde/3//f957ay3ee/9//3//f/9//3//f/9//3+1VrVW/3//f/9//3//f/9//3//f/9//3//f/9//3//f/9//3//f/9//3//f/9//3//f/9//3//f/9//3//f/9//3//f/9//3//f/9//3//f/9//3//f/9//3//f/9//3//f/9//3//f/9//3//f/9//3//f/9//3//f/9//3//f/9//3//f/9//3//f/9//3//f/9//3//f/9//3//f/9//3//f/9//3//f/9//3//f/9//3//f/9//3//f/9//3//f/9//3//f/9//3//f/9//3//f/9//3//f/9//3//f/9//3//f/9//3//f/9//3//f/9//3//f/9//3//f/9//3//f/9//3//f713/3/3XgghGGP/f/9//3//f/9//3+tNb13/3//f/9//3//f/9//3//f/9//3//f/9//3//f/9//3//f/9//3//fzlnzjmuNRBCOWf/f/9//3/ee/9//3//f957/3+cczFG/3//f/9/vXf/f/9//3//f/9//3//f/9//3//f/9//3//f/9//3//f/9//3//f/9//3//f/9//3//f/9//3//f/9//3//f/9//3//f/9//3//f/9//3//f/9//3//f/9//3//f/9//3//f/9//3//f/9//3//f/9//3//f/9//3//f/9//3//f/9//3//f/9//3//f/9//3//f/9//3//f/9//3//f/9//3//f/9//3//f/9//3//f/9//3//f/9//3//f/9//3//f/9//3//f/9//3//f/9//3//f/9//3//f/9//3//f/9//3//f/9//3//f/9//3//f/9//3//f/9//3+cc/9//3//f/9/c06tNfdevXf/f/9//397bzFG/3//f/9//3//f/9//3//f/9//3//f/9//3//f/9//3//f/9/3nvfe/9/WmutNbVW7z2tNdZa3nv/f/9//3//f/9//38YY/de3nv/f/9//3//f/9//3//f/9//3//f/9//3//f/9//3//f/9//3//f/9//3//f/9//3//f/9//3//f/9//3//f/9//3//f/9//3//f/9//3//f/9//3//f/9//3//f/9//3//f/9//3//f/9//3//f/9//3//f/9//3//f/9//3//f/9//3//f/9//3//f/9//3//f/9//3//f/9//3//f/9//3//f/9//3//f/9//3//f/9//3//f/9//3//f/9//3//f/9//3//f/9//3//f/9//3//f/9//3//f/9//3//f/9//3//f/9//3//f/9//3//f/9//3//f/9//3//f/9//3//f/9//3//f/9//3+9d/dejDExRntv/3/ee0op/3//f/9//3//f/9//3//f/9//3//f/9//3//f/9//3+9d/9//39aazFGUkr/f713/3//fxhj7z1KKc45c07XWtZarTWtNb13/3//f/9//3//f/9//3//f/9//3//f/9//3//f/9//3//f/9//3//f/9//3//f/9//3//f/9//3//f/9//3//f/9//3//f/9//3//f/9//3//f/9//3//f/9//3//f/9//3//f/9//3//f/9//3//f/9//3//f/9//3//f/9//3//f/9//3//f/9//3//f/9//3//f/9//3//f/9//3//f/9//3//f/9//3//f/9//3//f/9//3//f/9//3//f/9//3//f/9//3//f/9//3//f/9//3//f/9//3//f/9//3//f/9//3//f/9//3//f/9//3//f/9//3//f/9//3//f/9/3nv/f/9//3//f/9//3//f/9//3//f5RSrTUxRlJKvXf/f/9//3//f/9//3//f/9//3//f/9/3nv/f/9/vXdaa8457z2UUpxz/3++d/9//3//f/9//3//f713nHN7b3tvvXf/f/9//3//f/9//3//f/9//3//f/9//3//f/9//3//f/9//3//f/9//3//f/9//3//f/9//3//f/9//3//f/9//3//f/9//3//f/9//3//f/9//3//f/9//3//f/9//3//f/9//3//f/9//3//f/9//3//f/9//3//f/9//3//f/9//3//f/9//3//f/9//3//f/9//3//f/9//3//f/9//3//f/9//3//f/9//3//f/9//3//f/9//3//f/9//3//f/9//3//f/9//3//f/9//3//f/9//3//f/9//3//f/9//3//f/9//3//f/9//3//f/9//3//f/9//3//f/9//3//f/9//3//f/9//3//f/9/vXf/f/9/3nv/f957/3/ee5xzc07OOc457z0QQnNOlFK1VrVWUkpzTlJK7z2tNa01c073Xt57/3//f/9//3//f713/3//f/9//3//f/9//3//f/9//3//f9573nv/f/9//3//f/9//3//f/9//3//f/9//3//f/9//3//f/9//3//f/9//3//f/9//3//f/9//3//f/9//3//f/9//3//f/9//3//f/9//3//f/9//3//f/9//3//f/9//3//f/9//3//f/9//3//f/9//3//f/9//3//f/9//3//f/9//3//f/9//3//f/9//3//f/9//3//f/9//3//f/9//3//f/9//3//f/9//3//f/9//3//f/9//3//f/9//3//f/9//3//f/9//3//f/9//3//f/9//3//f/9//3//f/9//3//f/9//3//f/9//3//f/9//3//f/9//3//f/9/3nv/f713/3//f/9//3//f/9//3//f/9//3//f957/3//f/9/3nv/f9573nu9d5xz3nvee957/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</Object>
  <Object Id="idInvalidSigLnImg">AQAAAGwAAAAAAAAAAAAAAD8BAACfAAAAAAAAAAAAAAAcLAAADhYAACBFTUYAAAEA4NMA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ExoIgPj//wAAAAAAAAAAAAAAAAAAAAAQExoIgPj//zqXAAAAAEMABAAAAPAWKwCAFisAvEJHANSnQgA7k11p8BYrAAAfQwBklJdpAAAAAIAWKwC8QkcAQH0TAmSUl2kAAAAAgBUrAMBkFgIAQmwE+KdCANKTl2kQ3FMA/AEAADSoQgCWk5dp/AEAAAAAAACNYl91jWJfdfwBAAAACAAAAAIAAAAAAABMqEIAImpfdQAAAAAAAAAAfqlCAAcAAABwqUIABwAAAAAAAAAAAAAAcKlCAISoQgDu6l51AAAAAAACAAAAAEIABwAAAHCpQgAHAAAATBJgdQAAAAAAAAAAcKlCAAcAAADAZBYCsKhCAJUuXnUAAAAAAAIAAHCpQg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gAAAADAAAAGQAAABcAAAAcwAAAAEAAABbJA1CVSUNQgwAAABkAAAADgAAAEwAAAAAAAAAAAAAAAAAAAD//////////2gAAABCAG8AcgBpAHMAIABDAGUAcgBkAGEAIABQAC4ABwAAAAcAAAAFAAAAAwAAAAYAAAAEAAAACAAAAAcAAAAF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/W+96s9SBOlz+4L7129p8cyxGM6XurM8OCcrpD5KAhQ=</DigestValue>
    </Reference>
    <Reference Type="http://www.w3.org/2000/09/xmldsig#Object" URI="#idOfficeObject">
      <DigestMethod Algorithm="http://www.w3.org/2001/04/xmlenc#sha256"/>
      <DigestValue>OuZAW4kLwWdCoMCLL7XoLnDHMLKia86Z09wQAVQI5aM=</DigestValue>
    </Reference>
    <Reference Type="http://uri.etsi.org/01903#SignedProperties" URI="#idSignedProperties">
      <Transforms>
        <Transform Algorithm="http://www.w3.org/TR/2001/REC-xml-c14n-20010315"/>
      </Transforms>
      <DigestMethod Algorithm="http://www.w3.org/2001/04/xmlenc#sha256"/>
      <DigestValue>4C81LpjJju6OPPd1l6O4e3UbrToEKG6D5C4WPM56WVg=</DigestValue>
    </Reference>
    <Reference Type="http://www.w3.org/2000/09/xmldsig#Object" URI="#idValidSigLnImg">
      <DigestMethod Algorithm="http://www.w3.org/2001/04/xmlenc#sha256"/>
      <DigestValue>p+hPjgjrTV/fG+K/cUakTrtzBXkwth7VXlIFZIavwVI=</DigestValue>
    </Reference>
    <Reference Type="http://www.w3.org/2000/09/xmldsig#Object" URI="#idInvalidSigLnImg">
      <DigestMethod Algorithm="http://www.w3.org/2001/04/xmlenc#sha256"/>
      <DigestValue>4NlaR/Npkf4f1XOz1L9GcWNHfCr1t/FEpT/PCoq71qQ=</DigestValue>
    </Reference>
  </SignedInfo>
  <SignatureValue>qLTMprfyhl/b/5qcSe6GeOKajBdpuFzs570IEwq2nioBZB2YN0rr7u6Oqm3BKqiRTGYTZ1kEoyhE
+DWxe1F2slDT+6iGkI7i96tHBnW8FmSS8rvaACTn1GqOdTr3fRReSIN/90EDvliIcXswUOReUBtl
Y52cJQxNkWRfHqsnJ6XlV5Nh5CFcxVWxd+p3V8MXV9EKWEE/vbahkH0dAcH8x2KSAmeUXboz6E8G
yWs6OLlh9qqEHkLATCEjOypAg9FbqgXn2sbjvZwVrbWeg2QvDlVGS+4Uj2juCgT3NMOPxWtRgqal
GjdutqcjLOkynO55tCeWLjsgKIpOU27mTNVh/w==</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Transform>
          <Transform Algorithm="http://www.w3.org/TR/2001/REC-xml-c14n-20010315"/>
        </Transforms>
        <DigestMethod Algorithm="http://www.w3.org/2001/04/xmlenc#sha256"/>
        <DigestValue>boZiFqiAg5zHxPGvvKOERjSgxifZUhC+LCkmexQrbyY=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iBZ2N2OoB3iRVIkeZGqPxKo4GXDJu7HCxBsYWyu9FKI=</DigestValue>
      </Reference>
      <Reference URI="/word/embeddings/oleObject1.bin?ContentType=application/vnd.openxmlformats-officedocument.oleObject">
        <DigestMethod Algorithm="http://www.w3.org/2001/04/xmlenc#sha256"/>
        <DigestValue>AybYoClvj2SxdebaAjHy/OudWoJ3EKkJfUA516dbbpI=</DigestValue>
      </Reference>
      <Reference URI="/word/embeddings/oleObject2.bin?ContentType=application/vnd.openxmlformats-officedocument.oleObject">
        <DigestMethod Algorithm="http://www.w3.org/2001/04/xmlenc#sha256"/>
        <DigestValue>BM8UMIMWW63sxoeeJJeETWz9g+cQr38OuOSH34T3uNk=</DigestValue>
      </Reference>
      <Reference URI="/word/endnotes.xml?ContentType=application/vnd.openxmlformats-officedocument.wordprocessingml.endnotes+xml">
        <DigestMethod Algorithm="http://www.w3.org/2001/04/xmlenc#sha256"/>
        <DigestValue>oG+Z0smiNtqz3icGW2y74+uW3L4c5r/IOnIzJ16Vk/4=</DigestValue>
      </Reference>
      <Reference URI="/word/fontTable.xml?ContentType=application/vnd.openxmlformats-officedocument.wordprocessingml.fontTable+xml">
        <DigestMethod Algorithm="http://www.w3.org/2001/04/xmlenc#sha256"/>
        <DigestValue>YeVm0qWt6TdBpkTyQ5r89kWRT3PvbSkIrbX4aiDb/hU=</DigestValue>
      </Reference>
      <Reference URI="/word/footer1.xml?ContentType=application/vnd.openxmlformats-officedocument.wordprocessingml.footer+xml">
        <DigestMethod Algorithm="http://www.w3.org/2001/04/xmlenc#sha256"/>
        <DigestValue>AGvc1eRK0QH96nuezp3b9fI3SCtSf4n73v6+C82Bl04=</DigestValue>
      </Reference>
      <Reference URI="/word/footer2.xml?ContentType=application/vnd.openxmlformats-officedocument.wordprocessingml.footer+xml">
        <DigestMethod Algorithm="http://www.w3.org/2001/04/xmlenc#sha256"/>
        <DigestValue>QXoP0ugN8igmFssd2uodaMOw5C6YwhuRfXwBL9Qmz+M=</DigestValue>
      </Reference>
      <Reference URI="/word/footnotes.xml?ContentType=application/vnd.openxmlformats-officedocument.wordprocessingml.footnotes+xml">
        <DigestMethod Algorithm="http://www.w3.org/2001/04/xmlenc#sha256"/>
        <DigestValue>NSYubKTjFZGpGObO9eksVr6sSRtr6US0brvkCYIzapY=</DigestValue>
      </Reference>
      <Reference URI="/word/header1.xml?ContentType=application/vnd.openxmlformats-officedocument.wordprocessingml.header+xml">
        <DigestMethod Algorithm="http://www.w3.org/2001/04/xmlenc#sha256"/>
        <DigestValue>UKtnLrH93C0PoSgM31bXx5Em1kb5DjonPjVH74gg1BM=</DigestValue>
      </Reference>
      <Reference URI="/word/media/image1.emf?ContentType=image/x-emf">
        <DigestMethod Algorithm="http://www.w3.org/2001/04/xmlenc#sha256"/>
        <DigestValue>dM9Ar110AgTT+zapo/3E75WEQ5ZsZWZLeySDMC3IBfA=</DigestValue>
      </Reference>
      <Reference URI="/word/media/image10.jpeg?ContentType=image/jpeg">
        <DigestMethod Algorithm="http://www.w3.org/2001/04/xmlenc#sha256"/>
        <DigestValue>tJ5xA/uAVQij3fv1RMEnJ+FDsFdrn3vsVRzn2QjIQk4=</DigestValue>
      </Reference>
      <Reference URI="/word/media/image11.jpeg?ContentType=image/jpeg">
        <DigestMethod Algorithm="http://www.w3.org/2001/04/xmlenc#sha256"/>
        <DigestValue>MJMqLRwXily5l1fgJP/RPrLRFkEdLghZcditzmNzGuc=</DigestValue>
      </Reference>
      <Reference URI="/word/media/image12.jpeg?ContentType=image/jpeg">
        <DigestMethod Algorithm="http://www.w3.org/2001/04/xmlenc#sha256"/>
        <DigestValue>vqo6b/wsWsf/YeNoIgobxVETq8nWDryH5YhwyUuR6nE=</DigestValue>
      </Reference>
      <Reference URI="/word/media/image13.jpeg?ContentType=image/jpeg">
        <DigestMethod Algorithm="http://www.w3.org/2001/04/xmlenc#sha256"/>
        <DigestValue>RGN4v9KqTXt62Km8Fqrzxu/KllN92iI+rfjux3VGXTw=</DigestValue>
      </Reference>
      <Reference URI="/word/media/image2.emf?ContentType=image/x-emf">
        <DigestMethod Algorithm="http://www.w3.org/2001/04/xmlenc#sha256"/>
        <DigestValue>4pyUW7BSHGoy8ChfW9CQYPEdvWhR5qCHWG0F1iO0Fck=</DigestValue>
      </Reference>
      <Reference URI="/word/media/image3.png?ContentType=image/png">
        <DigestMethod Algorithm="http://www.w3.org/2001/04/xmlenc#sha256"/>
        <DigestValue>014rDYpMntf/FAchJksO66Ry/FgMOUt05wbVvHssX2s=</DigestValue>
      </Reference>
      <Reference URI="/word/media/image4.png?ContentType=image/png">
        <DigestMethod Algorithm="http://www.w3.org/2001/04/xmlenc#sha256"/>
        <DigestValue>6SUGxaDeC6+byeEeKjxntm+uOPyj9TqB60Kg+2x+Wag=</DigestValue>
      </Reference>
      <Reference URI="/word/media/image5.png?ContentType=image/png">
        <DigestMethod Algorithm="http://www.w3.org/2001/04/xmlenc#sha256"/>
        <DigestValue>ihEjyYDKrpi891mKFlTHwlhceYmR/jN663GL2shhd/c=</DigestValue>
      </Reference>
      <Reference URI="/word/media/image6.jpeg?ContentType=image/jpeg">
        <DigestMethod Algorithm="http://www.w3.org/2001/04/xmlenc#sha256"/>
        <DigestValue>eS02+FVhjpw0Gl/j7JyYOI09NFkjE3AhOJXM3QgsPdE=</DigestValue>
      </Reference>
      <Reference URI="/word/media/image7.jpeg?ContentType=image/jpeg">
        <DigestMethod Algorithm="http://www.w3.org/2001/04/xmlenc#sha256"/>
        <DigestValue>QTM+H/pEKTTrAaRrvTK2pc9JvSMZoXXGa8bGsMglbd8=</DigestValue>
      </Reference>
      <Reference URI="/word/media/image8.jpeg?ContentType=image/jpeg">
        <DigestMethod Algorithm="http://www.w3.org/2001/04/xmlenc#sha256"/>
        <DigestValue>HzuONGGoGx6s2tiSGXOD1eYBzKa7xUJ4sD/44YMgK00=</DigestValue>
      </Reference>
      <Reference URI="/word/media/image9.jpeg?ContentType=image/jpeg">
        <DigestMethod Algorithm="http://www.w3.org/2001/04/xmlenc#sha256"/>
        <DigestValue>MBWFTKIrrp87yYA55/cdT6Fay0QHwrq16n6wagpUJiE=</DigestValue>
      </Reference>
      <Reference URI="/word/numbering.xml?ContentType=application/vnd.openxmlformats-officedocument.wordprocessingml.numbering+xml">
        <DigestMethod Algorithm="http://www.w3.org/2001/04/xmlenc#sha256"/>
        <DigestValue>1CFOix5pi29qzA/eqyR+yDMZDD08fTk1nuhVn+R5abY=</DigestValue>
      </Reference>
      <Reference URI="/word/people.xml?ContentType=application/vnd.openxmlformats-officedocument.wordprocessingml.people+xml">
        <DigestMethod Algorithm="http://www.w3.org/2001/04/xmlenc#sha256"/>
        <DigestValue>DEnX9mRQbp6sZ4VgAPVuh8u0EH9vywF9y+CPsy6E3uE=</DigestValue>
      </Reference>
      <Reference URI="/word/settings.xml?ContentType=application/vnd.openxmlformats-officedocument.wordprocessingml.settings+xml">
        <DigestMethod Algorithm="http://www.w3.org/2001/04/xmlenc#sha256"/>
        <DigestValue>U4VGymZTl09b0iESfALXSzKNTZx4oTIt1EgLWpyneng=</DigestValue>
      </Reference>
      <Reference URI="/word/styles.xml?ContentType=application/vnd.openxmlformats-officedocument.wordprocessingml.styles+xml">
        <DigestMethod Algorithm="http://www.w3.org/2001/04/xmlenc#sha256"/>
        <DigestValue>EpE428uz3GwIqpQW60/vBGVLTNT93Hx4TY8kwo1pimw=</DigestValue>
      </Reference>
      <Reference URI="/word/stylesWithEffects.xml?ContentType=application/vnd.ms-word.stylesWithEffects+xml">
        <DigestMethod Algorithm="http://www.w3.org/2001/04/xmlenc#sha256"/>
        <DigestValue>08MwO8vPuMXseFsLiQBpdgvysbFqeC59QDikuz/WmxE=</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cF0CXOQrgG1kGHDNOG0IOhaB5IoopbZXtK5y2KeXoD0=</DigestValue>
      </Reference>
    </Manifest>
    <SignatureProperties>
      <SignatureProperty Id="idSignatureTime" Target="#idPackageSignature">
        <mdssi:SignatureTime xmlns:mdssi="http://schemas.openxmlformats.org/package/2006/digital-signature">
          <mdssi:Format>YYYY-MM-DDThh:mm:ssTZD</mdssi:Format>
          <mdssi:Value>2016-04-05T17:36:25Z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2016-04-05T17:36:25Z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ZL4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BVd6u2V3ZYiPNqKCzzav//AAAAACd2floAAKCaPACNCgAAAAAAACiVHgD0mTwAUPModgAAAAAAAENoYXJVcHBlclcAkxwAyJQcANDC5gZYnBwATJo8AIABaHYOXGN24FtjdkyaPABkAQAAjWIAdo1iAHaYGPwDAAgAAAACAAAAAAAAbJo8ACJqAHYAAAAAAAAAAKabPAAJAAAAlJs8AAkAAAAAAAAAAAAAAJSbPACkmjwA7ur/dQAAAAAAAgAAAAA8AAkAAACUmzwACQAAAEwSAXYAAAAAAAAAAJSbPAAJAAAAAAAAANCaPACVLv91AAAAAAACAACUmzwACQAAAGR2AAgAAAAAJQAAAAwAAAADAAAAGAAAAAwAAAAAAAACEgAAAAwAAAABAAAAHgAAABgAAAAJAAAAUAAAAPcAAABdAAAAJQAAAAwAAAAD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OQAAAAKAAAAYAAAAIMAAABsAAAAAQAAAKsKDUJyHA1CCgAAAGAAAAAZAAAATAAAAAAAAAAAAAAAAAAAAP//////////gAAAAEQAaQB2AGkAcwBpAPMAbgAgAGQAZQAgAGYAaQBzAGMAYQBsAGkAegBhAGMAaQDzAG4AlwAIAAAAAwAAAAUAAAADAAAABQAAAAMAAAAHAAAABwAAAAMAAAAHAAAABgAAAAMAAAAE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M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v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V3x3RXdgAAAABA9rYMYFYcAAEAAACw4ZcMAAAAAOC/6QYDAAAAYFYcAGDN6QYAAAAA4L/pBpUemmkDAAAAnB6aaQEAAAAI14gMCILQacBal2noVzwAgAFodg5cY3bgW2N26Fc8AGQBAACNYgB2jWIAdigcSgwACAAAAAIAAAAAAAAIWDwAImoAdgAAAAAAAAAAPFk8AAYAAAAwWTwABgAAAAAAAAAAAAAAMFk8AEBYPADu6v91AAAAAAACAAAAADwABgAAADBZPAAGAAAATBIBdgAAAAAAAAAAMFk8AAYAAAAAAAAAbFg8AJUu/3UAAAAAAAIAADBZP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wLOAaA+P//CABYfvv2//8AAAAAAAAAAOALOAaA+P////8AAAAAJADoNc0Q/p1jdm+J+GmmDQFTAAAAAFDG1AbEcjwA0RAhOSIAigFJjPhphHE8AAAAAAA4IyQAxHI8ACSIgBLMcTwA2Yv4aVMAZQBnAG8AZQAgAFUASQAAAAAA9Yv4aZxyPADhAAAARHE8AEvkqGnQBzwI4QAAAAEAAAAGNs0QAAA8AOrjqGkEAAAABQAAAAAAAAAAAAAAAAAAAAY2zRBQczwAJYv4acALNwgEAAAAOCMkAAAAAABJi/hpAAAAAAAAZQBnAG8AZQAgAFUASQAAAAoPIHI8ACByPADhAAAAvHE8AAAAAADoNc0QAAAAAAEAAAAAAAAA4HE8AC8wZ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MAAABsAAAAAQAAAKsKDUJyHA1CCgAAAGAAAAAZAAAATAAAAAAAAAAAAAAAAAAAAP//////////gAAAAEQAaQB2AGkAcwBpAPMAbgAgAGQAZQAgAGYAaQBzAGMAYQBsAGkAegBhAGMAaQDzAG4A/38IAAAAAwAAAAUAAAADAAAABQAAAAMAAAAHAAAABwAAAAMAAAAHAAAABgAAAAMAAAAE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6618CCB6-0CB9-411F-B429-61623B6687CB}">
  <ds:schemaRefs>
    <ds:schemaRef ds:uri="http://schemas.openxmlformats.org/officeDocument/2006/bibliography"/>
  </ds:schemaRefs>
</ds:datastoreItem>
</file>

<file path=customXml/itemProps11.xml><?xml version="1.0" encoding="utf-8"?>
<ds:datastoreItem xmlns:ds="http://schemas.openxmlformats.org/officeDocument/2006/customXml" ds:itemID="{7D2433D0-1C52-4F37-843F-B163EAB947AD}">
  <ds:schemaRefs>
    <ds:schemaRef ds:uri="http://schemas.openxmlformats.org/officeDocument/2006/bibliography"/>
  </ds:schemaRefs>
</ds:datastoreItem>
</file>

<file path=customXml/itemProps12.xml><?xml version="1.0" encoding="utf-8"?>
<ds:datastoreItem xmlns:ds="http://schemas.openxmlformats.org/officeDocument/2006/customXml" ds:itemID="{2BBBB0A3-45F3-48FA-B692-41443E7783AC}">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B25CCCB-A5AA-492C-98BA-C510656D4846}">
  <ds:schemaRefs>
    <ds:schemaRef ds:uri="http://schemas.openxmlformats.org/officeDocument/2006/bibliography"/>
  </ds:schemaRefs>
</ds:datastoreItem>
</file>

<file path=customXml/itemProps6.xml><?xml version="1.0" encoding="utf-8"?>
<ds:datastoreItem xmlns:ds="http://schemas.openxmlformats.org/officeDocument/2006/customXml" ds:itemID="{B0E92214-812C-40A2-9E57-7E22EE81AB89}">
  <ds:schemaRefs>
    <ds:schemaRef ds:uri="http://schemas.openxmlformats.org/officeDocument/2006/bibliography"/>
  </ds:schemaRefs>
</ds:datastoreItem>
</file>

<file path=customXml/itemProps7.xml><?xml version="1.0" encoding="utf-8"?>
<ds:datastoreItem xmlns:ds="http://schemas.openxmlformats.org/officeDocument/2006/customXml" ds:itemID="{248DDCC3-075A-4C76-8D2C-C183EC89A44D}">
  <ds:schemaRefs>
    <ds:schemaRef ds:uri="http://schemas.openxmlformats.org/officeDocument/2006/bibliography"/>
  </ds:schemaRefs>
</ds:datastoreItem>
</file>

<file path=customXml/itemProps8.xml><?xml version="1.0" encoding="utf-8"?>
<ds:datastoreItem xmlns:ds="http://schemas.openxmlformats.org/officeDocument/2006/customXml" ds:itemID="{0D978D22-3AA7-4BFE-BBF5-B851C8ED1C35}">
  <ds:schemaRefs>
    <ds:schemaRef ds:uri="http://schemas.openxmlformats.org/officeDocument/2006/bibliography"/>
  </ds:schemaRefs>
</ds:datastoreItem>
</file>

<file path=customXml/itemProps9.xml><?xml version="1.0" encoding="utf-8"?>
<ds:datastoreItem xmlns:ds="http://schemas.openxmlformats.org/officeDocument/2006/customXml" ds:itemID="{8AC092E7-C5A0-4712-9B61-93018E3A6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2147</Words>
  <Characters>11810</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13930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Boris Cerda Pavés</cp:lastModifiedBy>
  <cp:revision>2</cp:revision>
  <cp:lastPrinted>2015-07-17T14:26:00Z</cp:lastPrinted>
  <dcterms:created xsi:type="dcterms:W3CDTF">2016-03-31T19:02:00Z</dcterms:created>
  <dcterms:modified xsi:type="dcterms:W3CDTF">2016-03-31T19:02:00Z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