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4.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279C8" w14:textId="77777777" w:rsidR="00C07655" w:rsidRDefault="00C07655" w:rsidP="00D266C5">
      <w:pPr>
        <w:spacing w:line="276" w:lineRule="auto"/>
        <w:jc w:val="center"/>
        <w:rPr>
          <w:rFonts w:cstheme="minorHAnsi"/>
        </w:rPr>
      </w:pPr>
    </w:p>
    <w:p w14:paraId="74BB7EF4" w14:textId="77777777" w:rsidR="003F1B52" w:rsidRDefault="003F1B52" w:rsidP="00D266C5">
      <w:pPr>
        <w:spacing w:line="276" w:lineRule="auto"/>
        <w:jc w:val="center"/>
      </w:pPr>
    </w:p>
    <w:p w14:paraId="7B922875" w14:textId="77777777" w:rsidR="003F1B52" w:rsidRDefault="003F1B52" w:rsidP="00D266C5">
      <w:pPr>
        <w:spacing w:line="276" w:lineRule="auto"/>
        <w:jc w:val="center"/>
      </w:pPr>
    </w:p>
    <w:p w14:paraId="312709D0" w14:textId="77777777" w:rsidR="003F1B52" w:rsidRDefault="003F1B52" w:rsidP="00D266C5">
      <w:pPr>
        <w:spacing w:line="276" w:lineRule="auto"/>
        <w:jc w:val="center"/>
      </w:pPr>
    </w:p>
    <w:p w14:paraId="7E1C1A33" w14:textId="77777777" w:rsidR="003F1B52" w:rsidRDefault="003F1B52" w:rsidP="00D266C5">
      <w:pPr>
        <w:spacing w:line="276" w:lineRule="auto"/>
        <w:jc w:val="center"/>
      </w:pPr>
    </w:p>
    <w:p w14:paraId="17261E86" w14:textId="77777777" w:rsidR="003F1B52" w:rsidRPr="007F59D0" w:rsidRDefault="003F1B52" w:rsidP="00D266C5">
      <w:pPr>
        <w:spacing w:line="276" w:lineRule="auto"/>
        <w:jc w:val="center"/>
      </w:pPr>
    </w:p>
    <w:p w14:paraId="5802502C" w14:textId="77777777" w:rsidR="003F1B52" w:rsidRPr="003F1B52" w:rsidRDefault="003F1B52" w:rsidP="003F1B52">
      <w:pPr>
        <w:spacing w:line="276" w:lineRule="auto"/>
        <w:jc w:val="center"/>
        <w:rPr>
          <w:b/>
        </w:rPr>
      </w:pPr>
      <w:r w:rsidRPr="003F1B52">
        <w:rPr>
          <w:b/>
        </w:rPr>
        <w:t>INFORME FIZCALIZACIÓN AMBIENTAL</w:t>
      </w:r>
    </w:p>
    <w:p w14:paraId="567B23F0" w14:textId="77777777" w:rsidR="003F1B52" w:rsidRPr="003F1B52" w:rsidRDefault="003F1B52" w:rsidP="003F1B52">
      <w:pPr>
        <w:spacing w:line="276" w:lineRule="auto"/>
        <w:jc w:val="center"/>
        <w:rPr>
          <w:b/>
        </w:rPr>
      </w:pPr>
    </w:p>
    <w:p w14:paraId="4D1E9FB4" w14:textId="77777777" w:rsidR="003F1B52" w:rsidRPr="003F1B52" w:rsidRDefault="003F1B52" w:rsidP="003F1B52">
      <w:pPr>
        <w:spacing w:line="276" w:lineRule="auto"/>
        <w:jc w:val="center"/>
        <w:rPr>
          <w:b/>
        </w:rPr>
      </w:pPr>
    </w:p>
    <w:p w14:paraId="2AE19D59" w14:textId="77777777" w:rsidR="003F1B52" w:rsidRPr="003F1B52" w:rsidRDefault="003F1B52" w:rsidP="003F1B52">
      <w:pPr>
        <w:spacing w:line="276" w:lineRule="auto"/>
        <w:jc w:val="center"/>
        <w:rPr>
          <w:b/>
        </w:rPr>
      </w:pPr>
      <w:r w:rsidRPr="003F1B52">
        <w:rPr>
          <w:b/>
        </w:rPr>
        <w:t>EXAMEN DE LA INFORMACIÓN</w:t>
      </w:r>
    </w:p>
    <w:p w14:paraId="2C5E3AD2" w14:textId="77777777" w:rsidR="003F1B52" w:rsidRPr="003F1B52" w:rsidRDefault="003F1B52" w:rsidP="003F1B52">
      <w:pPr>
        <w:spacing w:line="276" w:lineRule="auto"/>
        <w:jc w:val="center"/>
        <w:rPr>
          <w:b/>
        </w:rPr>
      </w:pPr>
    </w:p>
    <w:p w14:paraId="36035BD0" w14:textId="77777777" w:rsidR="003F1B52" w:rsidRPr="003F1B52" w:rsidRDefault="003F1B52" w:rsidP="003F1B52">
      <w:pPr>
        <w:spacing w:line="276" w:lineRule="auto"/>
        <w:jc w:val="center"/>
        <w:rPr>
          <w:b/>
        </w:rPr>
      </w:pPr>
    </w:p>
    <w:p w14:paraId="39E60604" w14:textId="77777777" w:rsidR="003F1B52" w:rsidRPr="003F1B52" w:rsidRDefault="003F1B52" w:rsidP="003F1B52">
      <w:pPr>
        <w:spacing w:line="276" w:lineRule="auto"/>
        <w:jc w:val="center"/>
        <w:rPr>
          <w:b/>
        </w:rPr>
      </w:pPr>
    </w:p>
    <w:p w14:paraId="48819DEC" w14:textId="77777777" w:rsidR="003F1B52" w:rsidRPr="003F1B52" w:rsidRDefault="003F1B52" w:rsidP="003F1B52">
      <w:pPr>
        <w:spacing w:line="276" w:lineRule="auto"/>
        <w:jc w:val="center"/>
        <w:rPr>
          <w:b/>
        </w:rPr>
      </w:pPr>
      <w:r w:rsidRPr="003F1B52">
        <w:rPr>
          <w:b/>
        </w:rPr>
        <w:t>PARQUE EOLICO ARAUCO</w:t>
      </w:r>
    </w:p>
    <w:p w14:paraId="2F9431BD" w14:textId="77777777" w:rsidR="003F1B52" w:rsidRPr="003F1B52" w:rsidRDefault="003F1B52" w:rsidP="003F1B52">
      <w:pPr>
        <w:spacing w:line="276" w:lineRule="auto"/>
        <w:jc w:val="center"/>
      </w:pPr>
    </w:p>
    <w:p w14:paraId="6344F2AE" w14:textId="77777777" w:rsidR="003F1B52" w:rsidRPr="003F1B52" w:rsidRDefault="003F1B52" w:rsidP="003F1B52">
      <w:pPr>
        <w:spacing w:line="276" w:lineRule="auto"/>
        <w:jc w:val="center"/>
        <w:rPr>
          <w:b/>
        </w:rPr>
      </w:pPr>
      <w:r w:rsidRPr="003F1B52">
        <w:rPr>
          <w:b/>
        </w:rPr>
        <w:t>DFZ-2016-698-VIII-RCA-EI</w:t>
      </w:r>
    </w:p>
    <w:p w14:paraId="671EE0F0" w14:textId="77777777" w:rsidR="003F1B52" w:rsidRPr="003F1B52" w:rsidRDefault="003F1B52" w:rsidP="003F1B52">
      <w:pPr>
        <w:spacing w:line="276" w:lineRule="auto"/>
        <w:jc w:val="center"/>
      </w:pPr>
    </w:p>
    <w:p w14:paraId="26A84E53" w14:textId="77777777" w:rsidR="003F1B52" w:rsidRPr="003F1B52" w:rsidRDefault="003F1B52" w:rsidP="003F1B52">
      <w:pPr>
        <w:spacing w:line="276" w:lineRule="auto"/>
        <w:jc w:val="center"/>
      </w:pPr>
    </w:p>
    <w:p w14:paraId="21D198A7" w14:textId="77777777" w:rsidR="003F1B52" w:rsidRPr="003F1B52" w:rsidRDefault="003F1B52" w:rsidP="003F1B52">
      <w:pPr>
        <w:spacing w:line="276" w:lineRule="auto"/>
        <w:jc w:val="center"/>
      </w:pPr>
    </w:p>
    <w:p w14:paraId="00D9F1A0" w14:textId="77777777" w:rsidR="003F1B52" w:rsidRPr="003F1B52" w:rsidRDefault="003F1B52" w:rsidP="003F1B52">
      <w:pPr>
        <w:spacing w:line="276" w:lineRule="auto"/>
        <w:jc w:val="cente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1920"/>
        <w:gridCol w:w="3016"/>
      </w:tblGrid>
      <w:tr w:rsidR="003F1B52" w:rsidRPr="006B3CCD" w14:paraId="2521CA89" w14:textId="77777777" w:rsidTr="00A244DF">
        <w:trPr>
          <w:trHeight w:val="313"/>
          <w:jc w:val="center"/>
        </w:trPr>
        <w:tc>
          <w:tcPr>
            <w:tcW w:w="1052" w:type="dxa"/>
            <w:shd w:val="clear" w:color="auto" w:fill="D9D9D9" w:themeFill="background1" w:themeFillShade="D9"/>
            <w:vAlign w:val="center"/>
          </w:tcPr>
          <w:p w14:paraId="44172805" w14:textId="77777777" w:rsidR="003F1B52" w:rsidRPr="006B3CCD" w:rsidRDefault="003F1B52" w:rsidP="00A244DF">
            <w:pPr>
              <w:spacing w:line="276" w:lineRule="auto"/>
              <w:jc w:val="center"/>
              <w:rPr>
                <w:rFonts w:cstheme="minorHAnsi"/>
                <w:b/>
                <w:sz w:val="18"/>
                <w:szCs w:val="18"/>
                <w:highlight w:val="yellow"/>
                <w:lang w:val="es-ES_tradnl"/>
              </w:rPr>
            </w:pPr>
          </w:p>
        </w:tc>
        <w:tc>
          <w:tcPr>
            <w:tcW w:w="1920" w:type="dxa"/>
            <w:shd w:val="clear" w:color="auto" w:fill="D9D9D9" w:themeFill="background1" w:themeFillShade="D9"/>
            <w:vAlign w:val="center"/>
          </w:tcPr>
          <w:p w14:paraId="476717B1" w14:textId="77777777" w:rsidR="003F1B52" w:rsidRPr="006B3CCD" w:rsidRDefault="003F1B52" w:rsidP="00A244DF">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3016" w:type="dxa"/>
            <w:shd w:val="clear" w:color="auto" w:fill="D9D9D9" w:themeFill="background1" w:themeFillShade="D9"/>
            <w:vAlign w:val="center"/>
          </w:tcPr>
          <w:p w14:paraId="5904B85E" w14:textId="77777777" w:rsidR="003F1B52" w:rsidRPr="006B3CCD" w:rsidRDefault="003F1B52" w:rsidP="00A244DF">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3F1B52" w:rsidRPr="006B3CCD" w14:paraId="1FDBF9CC" w14:textId="77777777" w:rsidTr="00A244DF">
        <w:trPr>
          <w:trHeight w:val="552"/>
          <w:jc w:val="center"/>
        </w:trPr>
        <w:tc>
          <w:tcPr>
            <w:tcW w:w="1052" w:type="dxa"/>
            <w:tcBorders>
              <w:top w:val="single" w:sz="4" w:space="0" w:color="auto"/>
              <w:left w:val="single" w:sz="4" w:space="0" w:color="auto"/>
              <w:bottom w:val="single" w:sz="4" w:space="0" w:color="auto"/>
              <w:right w:val="single" w:sz="4" w:space="0" w:color="auto"/>
            </w:tcBorders>
            <w:vAlign w:val="center"/>
          </w:tcPr>
          <w:p w14:paraId="1C63C230" w14:textId="77777777" w:rsidR="003F1B52" w:rsidRPr="004920BC" w:rsidRDefault="003F1B52" w:rsidP="00A244DF">
            <w:pPr>
              <w:spacing w:line="276" w:lineRule="auto"/>
              <w:jc w:val="center"/>
              <w:rPr>
                <w:rFonts w:cstheme="minorHAnsi"/>
                <w:sz w:val="18"/>
                <w:szCs w:val="18"/>
                <w:lang w:val="es-ES_tradnl"/>
              </w:rPr>
            </w:pPr>
            <w:r w:rsidRPr="004920BC">
              <w:rPr>
                <w:rFonts w:cstheme="minorHAnsi"/>
                <w:sz w:val="18"/>
                <w:szCs w:val="18"/>
                <w:lang w:val="es-ES_tradnl"/>
              </w:rPr>
              <w:t>Aprobado</w:t>
            </w:r>
          </w:p>
        </w:tc>
        <w:tc>
          <w:tcPr>
            <w:tcW w:w="1920" w:type="dxa"/>
            <w:tcBorders>
              <w:top w:val="single" w:sz="4" w:space="0" w:color="auto"/>
              <w:left w:val="single" w:sz="4" w:space="0" w:color="auto"/>
              <w:bottom w:val="single" w:sz="4" w:space="0" w:color="auto"/>
              <w:right w:val="single" w:sz="4" w:space="0" w:color="auto"/>
            </w:tcBorders>
            <w:vAlign w:val="center"/>
          </w:tcPr>
          <w:p w14:paraId="3A1D6BCD" w14:textId="77777777" w:rsidR="003F1B52" w:rsidRPr="004920BC" w:rsidRDefault="003F1B52" w:rsidP="00A244DF">
            <w:pPr>
              <w:spacing w:line="276" w:lineRule="auto"/>
              <w:jc w:val="center"/>
              <w:rPr>
                <w:rFonts w:cstheme="minorHAnsi"/>
                <w:sz w:val="18"/>
                <w:szCs w:val="18"/>
                <w:lang w:val="es-ES_tradnl"/>
              </w:rPr>
            </w:pPr>
            <w:r>
              <w:rPr>
                <w:rFonts w:cstheme="minorHAnsi"/>
                <w:sz w:val="18"/>
                <w:szCs w:val="18"/>
                <w:lang w:val="es-ES_tradnl"/>
              </w:rPr>
              <w:t>Emelina Zamorano A</w:t>
            </w:r>
            <w:r w:rsidRPr="004920BC">
              <w:rPr>
                <w:rFonts w:cstheme="minorHAnsi"/>
                <w:sz w:val="18"/>
                <w:szCs w:val="18"/>
                <w:lang w:val="es-ES_tradnl"/>
              </w:rPr>
              <w:t>.</w:t>
            </w:r>
          </w:p>
        </w:tc>
        <w:tc>
          <w:tcPr>
            <w:tcW w:w="3016" w:type="dxa"/>
            <w:tcBorders>
              <w:top w:val="single" w:sz="4" w:space="0" w:color="auto"/>
              <w:left w:val="single" w:sz="4" w:space="0" w:color="auto"/>
              <w:bottom w:val="single" w:sz="4" w:space="0" w:color="auto"/>
              <w:right w:val="single" w:sz="4" w:space="0" w:color="auto"/>
            </w:tcBorders>
            <w:vAlign w:val="center"/>
          </w:tcPr>
          <w:p w14:paraId="15BD7270" w14:textId="77777777" w:rsidR="003F1B52" w:rsidRPr="005E005A" w:rsidRDefault="002A72A0" w:rsidP="00A244DF">
            <w:pPr>
              <w:spacing w:line="276" w:lineRule="auto"/>
              <w:jc w:val="center"/>
              <w:rPr>
                <w:rFonts w:ascii="Calibri" w:hAnsi="Calibri" w:cs="Calibri"/>
                <w:sz w:val="18"/>
                <w:szCs w:val="18"/>
                <w:lang w:val="es-ES_tradnl"/>
              </w:rPr>
            </w:pPr>
            <w:r>
              <w:rPr>
                <w:rFonts w:cs="Calibri"/>
                <w:sz w:val="16"/>
                <w:szCs w:val="16"/>
              </w:rPr>
              <w:pict w14:anchorId="33E83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3.9pt">
                  <v:imagedata r:id="rId12" o:title=""/>
                  <o:lock v:ext="edit" ungrouping="t" rotation="t" aspectratio="f" cropping="t" verticies="t" text="t" grouping="t"/>
                  <o:signatureline v:ext="edit" id="{4617164B-0E03-45F4-87AA-F1F547CC8B2B}" provid="{00000000-0000-0000-0000-000000000000}" o:suggestedsigner="Emelina Zamorano A." o:suggestedsigner2="Jefa Oficina Regional del Biobío" o:suggestedsigneremail="emelina.zamorano@sma.gob.cl" issignatureline="t"/>
                </v:shape>
              </w:pict>
            </w:r>
          </w:p>
        </w:tc>
      </w:tr>
      <w:tr w:rsidR="003F1B52" w:rsidRPr="006B3CCD" w14:paraId="2F5287AA" w14:textId="77777777" w:rsidTr="00A244DF">
        <w:trPr>
          <w:trHeight w:val="552"/>
          <w:jc w:val="center"/>
        </w:trPr>
        <w:tc>
          <w:tcPr>
            <w:tcW w:w="1052" w:type="dxa"/>
            <w:tcBorders>
              <w:top w:val="single" w:sz="4" w:space="0" w:color="auto"/>
              <w:left w:val="single" w:sz="4" w:space="0" w:color="auto"/>
              <w:bottom w:val="single" w:sz="4" w:space="0" w:color="auto"/>
              <w:right w:val="single" w:sz="4" w:space="0" w:color="auto"/>
            </w:tcBorders>
            <w:vAlign w:val="center"/>
          </w:tcPr>
          <w:p w14:paraId="550AC90C" w14:textId="77777777" w:rsidR="003F1B52" w:rsidRPr="004920BC" w:rsidRDefault="003F1B52" w:rsidP="00A244DF">
            <w:pPr>
              <w:spacing w:line="276" w:lineRule="auto"/>
              <w:jc w:val="center"/>
              <w:rPr>
                <w:rFonts w:cstheme="minorHAnsi"/>
                <w:sz w:val="18"/>
                <w:szCs w:val="18"/>
                <w:lang w:val="es-ES_tradnl"/>
              </w:rPr>
            </w:pPr>
            <w:r w:rsidRPr="004920BC">
              <w:rPr>
                <w:rFonts w:cstheme="minorHAnsi"/>
                <w:sz w:val="18"/>
                <w:szCs w:val="18"/>
                <w:lang w:val="es-ES_tradnl"/>
              </w:rPr>
              <w:t>Revisado</w:t>
            </w:r>
          </w:p>
        </w:tc>
        <w:tc>
          <w:tcPr>
            <w:tcW w:w="1920" w:type="dxa"/>
            <w:tcBorders>
              <w:top w:val="single" w:sz="4" w:space="0" w:color="auto"/>
              <w:left w:val="single" w:sz="4" w:space="0" w:color="auto"/>
              <w:bottom w:val="single" w:sz="4" w:space="0" w:color="auto"/>
              <w:right w:val="single" w:sz="4" w:space="0" w:color="auto"/>
            </w:tcBorders>
            <w:vAlign w:val="center"/>
          </w:tcPr>
          <w:p w14:paraId="19CFA535" w14:textId="77777777" w:rsidR="003F1B52" w:rsidRPr="004920BC" w:rsidRDefault="003F1B52" w:rsidP="00A244DF">
            <w:pPr>
              <w:spacing w:line="276" w:lineRule="auto"/>
              <w:jc w:val="center"/>
              <w:rPr>
                <w:rFonts w:cstheme="minorHAnsi"/>
                <w:sz w:val="18"/>
                <w:szCs w:val="18"/>
                <w:lang w:val="es-ES_tradnl"/>
              </w:rPr>
            </w:pPr>
            <w:r>
              <w:rPr>
                <w:rFonts w:cstheme="minorHAnsi"/>
                <w:sz w:val="18"/>
                <w:szCs w:val="18"/>
                <w:lang w:val="es-ES_tradnl"/>
              </w:rPr>
              <w:t>Francisco Caamaño A.</w:t>
            </w:r>
          </w:p>
        </w:tc>
        <w:tc>
          <w:tcPr>
            <w:tcW w:w="3016" w:type="dxa"/>
            <w:tcBorders>
              <w:top w:val="single" w:sz="4" w:space="0" w:color="auto"/>
              <w:left w:val="single" w:sz="4" w:space="0" w:color="auto"/>
              <w:bottom w:val="single" w:sz="4" w:space="0" w:color="auto"/>
              <w:right w:val="single" w:sz="4" w:space="0" w:color="auto"/>
            </w:tcBorders>
            <w:vAlign w:val="center"/>
          </w:tcPr>
          <w:p w14:paraId="4E019F8B" w14:textId="77777777" w:rsidR="003F1B52" w:rsidRPr="005E005A" w:rsidRDefault="002A72A0" w:rsidP="00A244DF">
            <w:pPr>
              <w:spacing w:line="276" w:lineRule="auto"/>
              <w:jc w:val="center"/>
              <w:rPr>
                <w:rFonts w:ascii="Calibri" w:hAnsi="Calibri" w:cs="Calibri"/>
                <w:noProof/>
                <w:sz w:val="18"/>
                <w:szCs w:val="18"/>
                <w:lang w:eastAsia="es-CL"/>
              </w:rPr>
            </w:pPr>
            <w:r>
              <w:rPr>
                <w:rFonts w:ascii="Calibri" w:hAnsi="Calibri" w:cs="Calibri"/>
                <w:sz w:val="18"/>
                <w:szCs w:val="18"/>
              </w:rPr>
              <w:pict w14:anchorId="6ECC5E8A">
                <v:shape id="_x0000_i1026" type="#_x0000_t75" alt="Línea de firma de Microsoft Office..." style="width:113.95pt;height:53.9pt" wrapcoords="-84 0 -84 21262 21600 21262 21600 0 -84 0" o:allowoverlap="f">
                  <v:imagedata r:id="rId13" o:title=""/>
                  <o:lock v:ext="edit" ungrouping="t" rotation="t" aspectratio="f" cropping="t" verticies="t" text="t" grouping="t"/>
                  <o:signatureline v:ext="edit" id="{862DC0E4-8F52-4DC3-8C41-706F31F531F5}" provid="{00000000-0000-0000-0000-000000000000}" o:suggestedsigner="Francisco Caamaño A." o:suggestedsigner2="Fiscalizadora Regional" o:suggestedsigneremail="francisco.caamano@sma.gob.cl" issignatureline="t"/>
                </v:shape>
              </w:pict>
            </w:r>
          </w:p>
        </w:tc>
      </w:tr>
      <w:tr w:rsidR="003F1B52" w:rsidRPr="00AD1923" w14:paraId="0B372406" w14:textId="77777777" w:rsidTr="00A244DF">
        <w:trPr>
          <w:trHeight w:val="552"/>
          <w:jc w:val="center"/>
        </w:trPr>
        <w:tc>
          <w:tcPr>
            <w:tcW w:w="1052" w:type="dxa"/>
            <w:tcBorders>
              <w:top w:val="single" w:sz="4" w:space="0" w:color="auto"/>
              <w:left w:val="single" w:sz="4" w:space="0" w:color="auto"/>
              <w:bottom w:val="single" w:sz="4" w:space="0" w:color="auto"/>
              <w:right w:val="single" w:sz="4" w:space="0" w:color="auto"/>
            </w:tcBorders>
            <w:vAlign w:val="center"/>
          </w:tcPr>
          <w:p w14:paraId="0C2B5B61" w14:textId="77777777" w:rsidR="003F1B52" w:rsidRPr="004920BC" w:rsidRDefault="003F1B52" w:rsidP="00A244DF">
            <w:pPr>
              <w:spacing w:line="276" w:lineRule="auto"/>
              <w:jc w:val="center"/>
              <w:rPr>
                <w:rFonts w:cstheme="minorHAnsi"/>
                <w:sz w:val="18"/>
                <w:szCs w:val="18"/>
                <w:lang w:val="es-ES_tradnl"/>
              </w:rPr>
            </w:pPr>
            <w:r w:rsidRPr="004920BC">
              <w:rPr>
                <w:rFonts w:cstheme="minorHAnsi"/>
                <w:sz w:val="18"/>
                <w:szCs w:val="18"/>
                <w:lang w:val="es-ES_tradnl"/>
              </w:rPr>
              <w:t>Elaborado</w:t>
            </w:r>
          </w:p>
        </w:tc>
        <w:tc>
          <w:tcPr>
            <w:tcW w:w="1920" w:type="dxa"/>
            <w:tcBorders>
              <w:top w:val="single" w:sz="4" w:space="0" w:color="auto"/>
              <w:left w:val="single" w:sz="4" w:space="0" w:color="auto"/>
              <w:bottom w:val="single" w:sz="4" w:space="0" w:color="auto"/>
              <w:right w:val="single" w:sz="4" w:space="0" w:color="auto"/>
            </w:tcBorders>
            <w:vAlign w:val="center"/>
          </w:tcPr>
          <w:p w14:paraId="765D4AD0" w14:textId="77777777" w:rsidR="003F1B52" w:rsidRPr="004920BC" w:rsidRDefault="003F1B52" w:rsidP="00A244DF">
            <w:pPr>
              <w:spacing w:line="276" w:lineRule="auto"/>
              <w:jc w:val="center"/>
              <w:rPr>
                <w:rFonts w:cstheme="minorHAnsi"/>
                <w:sz w:val="18"/>
                <w:szCs w:val="18"/>
                <w:lang w:val="es-ES_tradnl"/>
              </w:rPr>
            </w:pPr>
            <w:r>
              <w:rPr>
                <w:rFonts w:cstheme="minorHAnsi"/>
                <w:sz w:val="18"/>
                <w:szCs w:val="18"/>
              </w:rPr>
              <w:t>Juan Pablo Granzow C.</w:t>
            </w:r>
          </w:p>
        </w:tc>
        <w:tc>
          <w:tcPr>
            <w:tcW w:w="3016" w:type="dxa"/>
            <w:tcBorders>
              <w:top w:val="single" w:sz="4" w:space="0" w:color="auto"/>
              <w:left w:val="single" w:sz="4" w:space="0" w:color="auto"/>
              <w:bottom w:val="single" w:sz="4" w:space="0" w:color="auto"/>
              <w:right w:val="single" w:sz="4" w:space="0" w:color="auto"/>
            </w:tcBorders>
            <w:vAlign w:val="center"/>
          </w:tcPr>
          <w:p w14:paraId="740BFEB4" w14:textId="77777777" w:rsidR="003F1B52" w:rsidRPr="005E005A" w:rsidRDefault="002A72A0" w:rsidP="00A244DF">
            <w:pPr>
              <w:spacing w:line="276" w:lineRule="auto"/>
              <w:jc w:val="center"/>
              <w:rPr>
                <w:rFonts w:ascii="Calibri" w:hAnsi="Calibri" w:cs="Calibri"/>
                <w:sz w:val="18"/>
                <w:szCs w:val="18"/>
              </w:rPr>
            </w:pPr>
            <w:r>
              <w:rPr>
                <w:rFonts w:ascii="Calibri" w:hAnsi="Calibri" w:cs="Calibri"/>
                <w:sz w:val="18"/>
                <w:szCs w:val="18"/>
              </w:rPr>
              <w:pict w14:anchorId="3153BE62">
                <v:shape id="_x0000_i1027" type="#_x0000_t75" alt="Línea de firma de Microsoft Office..." style="width:113.95pt;height:53.9pt">
                  <v:imagedata r:id="rId14" o:title=""/>
                  <o:lock v:ext="edit" ungrouping="t" rotation="t" aspectratio="f" cropping="t" verticies="t" text="t" grouping="t"/>
                  <o:signatureline v:ext="edit" id="{82F190E8-144F-4B0E-BA38-E399E91EFE11}" provid="{00000000-0000-0000-0000-000000000000}" o:suggestedsigner="Juan Pablo Granzow C." o:suggestedsigner2="Fiscalizador Regional" o:suggestedsigneremail="juan.granzow@sma.gob.cl" showsigndate="f" issignatureline="t"/>
                </v:shape>
              </w:pict>
            </w:r>
          </w:p>
        </w:tc>
      </w:tr>
    </w:tbl>
    <w:p w14:paraId="5D6DAB8E" w14:textId="77777777" w:rsidR="003F1B52" w:rsidRPr="007F59D0" w:rsidRDefault="003F1B52" w:rsidP="003F1B52">
      <w:pPr>
        <w:spacing w:line="276" w:lineRule="auto"/>
        <w:rPr>
          <w:sz w:val="24"/>
          <w:szCs w:val="28"/>
        </w:rPr>
      </w:pPr>
    </w:p>
    <w:p w14:paraId="6F5279D3" w14:textId="77777777" w:rsidR="000C128D" w:rsidRDefault="000C128D" w:rsidP="00A4794E">
      <w:pPr>
        <w:spacing w:line="276" w:lineRule="auto"/>
        <w:rPr>
          <w:rFonts w:cstheme="minorHAnsi"/>
        </w:rPr>
      </w:pPr>
    </w:p>
    <w:p w14:paraId="6F5279F4" w14:textId="77777777" w:rsidR="001A4615" w:rsidRDefault="000F672C">
      <w:pPr>
        <w:jc w:val="left"/>
      </w:pPr>
      <w:bookmarkStart w:id="0" w:name="_Toc205640089"/>
      <w:r>
        <w:br w:type="page"/>
      </w:r>
    </w:p>
    <w:p w14:paraId="6F5279F5" w14:textId="77777777" w:rsidR="00F55D44" w:rsidRPr="00694B31" w:rsidRDefault="00655D0C" w:rsidP="00694B31">
      <w:pPr>
        <w:pStyle w:val="Ttulo1"/>
        <w:numPr>
          <w:ilvl w:val="0"/>
          <w:numId w:val="0"/>
        </w:numPr>
        <w:jc w:val="center"/>
        <w:rPr>
          <w:sz w:val="20"/>
        </w:rPr>
      </w:pPr>
      <w:bookmarkStart w:id="1" w:name="_Toc352940725"/>
      <w:bookmarkStart w:id="2" w:name="_Toc353998174"/>
      <w:bookmarkStart w:id="3" w:name="_Toc382472298"/>
      <w:bookmarkEnd w:id="0"/>
      <w:r w:rsidRPr="00694B31">
        <w:rPr>
          <w:sz w:val="20"/>
        </w:rPr>
        <w:lastRenderedPageBreak/>
        <w:t>Tabla de Contenidos</w:t>
      </w:r>
      <w:bookmarkEnd w:id="1"/>
      <w:bookmarkEnd w:id="2"/>
      <w:bookmarkEnd w:id="3"/>
    </w:p>
    <w:p w14:paraId="5F5CE81A" w14:textId="77777777" w:rsidR="00227EEF"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382472298" w:history="1">
        <w:r w:rsidR="00227EEF" w:rsidRPr="00E74C45">
          <w:rPr>
            <w:rStyle w:val="Hipervnculo"/>
            <w:noProof/>
          </w:rPr>
          <w:t>Tabla de Contenidos</w:t>
        </w:r>
        <w:r w:rsidR="00227EEF">
          <w:rPr>
            <w:noProof/>
            <w:webHidden/>
          </w:rPr>
          <w:tab/>
        </w:r>
        <w:r w:rsidR="00227EEF">
          <w:rPr>
            <w:noProof/>
            <w:webHidden/>
          </w:rPr>
          <w:fldChar w:fldCharType="begin"/>
        </w:r>
        <w:r w:rsidR="00227EEF">
          <w:rPr>
            <w:noProof/>
            <w:webHidden/>
          </w:rPr>
          <w:instrText xml:space="preserve"> PAGEREF _Toc382472298 \h </w:instrText>
        </w:r>
        <w:r w:rsidR="00227EEF">
          <w:rPr>
            <w:noProof/>
            <w:webHidden/>
          </w:rPr>
        </w:r>
        <w:r w:rsidR="00227EEF">
          <w:rPr>
            <w:noProof/>
            <w:webHidden/>
          </w:rPr>
          <w:fldChar w:fldCharType="separate"/>
        </w:r>
        <w:r w:rsidR="008E313F">
          <w:rPr>
            <w:noProof/>
            <w:webHidden/>
          </w:rPr>
          <w:t>2</w:t>
        </w:r>
        <w:r w:rsidR="00227EEF">
          <w:rPr>
            <w:noProof/>
            <w:webHidden/>
          </w:rPr>
          <w:fldChar w:fldCharType="end"/>
        </w:r>
      </w:hyperlink>
    </w:p>
    <w:p w14:paraId="0A410710" w14:textId="77777777" w:rsidR="00227EEF" w:rsidRDefault="002A72A0">
      <w:pPr>
        <w:pStyle w:val="TDC1"/>
        <w:rPr>
          <w:rFonts w:eastAsiaTheme="minorEastAsia" w:cstheme="minorBidi"/>
          <w:b w:val="0"/>
          <w:bCs w:val="0"/>
          <w:caps w:val="0"/>
          <w:noProof/>
          <w:sz w:val="22"/>
          <w:szCs w:val="22"/>
          <w:lang w:eastAsia="es-CL"/>
        </w:rPr>
      </w:pPr>
      <w:hyperlink w:anchor="_Toc382472299" w:history="1">
        <w:r w:rsidR="00227EEF" w:rsidRPr="00E74C45">
          <w:rPr>
            <w:rStyle w:val="Hipervnculo"/>
            <w:noProof/>
          </w:rPr>
          <w:t>1.</w:t>
        </w:r>
        <w:r w:rsidR="00227EEF">
          <w:rPr>
            <w:rFonts w:eastAsiaTheme="minorEastAsia" w:cstheme="minorBidi"/>
            <w:b w:val="0"/>
            <w:bCs w:val="0"/>
            <w:caps w:val="0"/>
            <w:noProof/>
            <w:sz w:val="22"/>
            <w:szCs w:val="22"/>
            <w:lang w:eastAsia="es-CL"/>
          </w:rPr>
          <w:tab/>
        </w:r>
        <w:r w:rsidR="00227EEF" w:rsidRPr="00E74C45">
          <w:rPr>
            <w:rStyle w:val="Hipervnculo"/>
            <w:noProof/>
          </w:rPr>
          <w:t>RESUMEN.</w:t>
        </w:r>
        <w:r w:rsidR="00227EEF">
          <w:rPr>
            <w:noProof/>
            <w:webHidden/>
          </w:rPr>
          <w:tab/>
        </w:r>
        <w:r w:rsidR="00227EEF">
          <w:rPr>
            <w:noProof/>
            <w:webHidden/>
          </w:rPr>
          <w:fldChar w:fldCharType="begin"/>
        </w:r>
        <w:r w:rsidR="00227EEF">
          <w:rPr>
            <w:noProof/>
            <w:webHidden/>
          </w:rPr>
          <w:instrText xml:space="preserve"> PAGEREF _Toc382472299 \h </w:instrText>
        </w:r>
        <w:r w:rsidR="00227EEF">
          <w:rPr>
            <w:noProof/>
            <w:webHidden/>
          </w:rPr>
        </w:r>
        <w:r w:rsidR="00227EEF">
          <w:rPr>
            <w:noProof/>
            <w:webHidden/>
          </w:rPr>
          <w:fldChar w:fldCharType="separate"/>
        </w:r>
        <w:r w:rsidR="008E313F">
          <w:rPr>
            <w:noProof/>
            <w:webHidden/>
          </w:rPr>
          <w:t>2</w:t>
        </w:r>
        <w:r w:rsidR="00227EEF">
          <w:rPr>
            <w:noProof/>
            <w:webHidden/>
          </w:rPr>
          <w:fldChar w:fldCharType="end"/>
        </w:r>
      </w:hyperlink>
    </w:p>
    <w:p w14:paraId="76E7EC84" w14:textId="437329BD" w:rsidR="00227EEF" w:rsidRDefault="002A72A0" w:rsidP="00B94273">
      <w:pPr>
        <w:pStyle w:val="TDC1"/>
        <w:rPr>
          <w:rFonts w:eastAsiaTheme="minorEastAsia" w:cstheme="minorBidi"/>
          <w:smallCaps/>
          <w:noProof/>
          <w:sz w:val="22"/>
          <w:szCs w:val="22"/>
          <w:lang w:eastAsia="es-CL"/>
        </w:rPr>
      </w:pPr>
      <w:hyperlink w:anchor="_Toc382472300" w:history="1">
        <w:r w:rsidR="00227EEF" w:rsidRPr="00E74C45">
          <w:rPr>
            <w:rStyle w:val="Hipervnculo"/>
            <w:noProof/>
          </w:rPr>
          <w:t>2.</w:t>
        </w:r>
        <w:r w:rsidR="00227EEF">
          <w:rPr>
            <w:rFonts w:eastAsiaTheme="minorEastAsia" w:cstheme="minorBidi"/>
            <w:b w:val="0"/>
            <w:bCs w:val="0"/>
            <w:caps w:val="0"/>
            <w:noProof/>
            <w:sz w:val="22"/>
            <w:szCs w:val="22"/>
            <w:lang w:eastAsia="es-CL"/>
          </w:rPr>
          <w:tab/>
        </w:r>
        <w:r w:rsidR="00227EEF" w:rsidRPr="00E74C45">
          <w:rPr>
            <w:rStyle w:val="Hipervnculo"/>
            <w:noProof/>
          </w:rPr>
          <w:t>IDENTIFICACIÓN DEL PROYECTO, ACTIVIDAD O FUENTE FISCALIZADA</w:t>
        </w:r>
        <w:r w:rsidR="00227EEF">
          <w:rPr>
            <w:noProof/>
            <w:webHidden/>
          </w:rPr>
          <w:tab/>
        </w:r>
        <w:r w:rsidR="00567B4B">
          <w:rPr>
            <w:noProof/>
            <w:webHidden/>
          </w:rPr>
          <w:t>…</w:t>
        </w:r>
        <w:r w:rsidR="00227EEF">
          <w:rPr>
            <w:noProof/>
            <w:webHidden/>
          </w:rPr>
          <w:fldChar w:fldCharType="begin"/>
        </w:r>
        <w:r w:rsidR="00227EEF">
          <w:rPr>
            <w:noProof/>
            <w:webHidden/>
          </w:rPr>
          <w:instrText xml:space="preserve"> PAGEREF _Toc382472300 \h </w:instrText>
        </w:r>
        <w:r w:rsidR="00227EEF">
          <w:rPr>
            <w:noProof/>
            <w:webHidden/>
          </w:rPr>
        </w:r>
        <w:r w:rsidR="00227EEF">
          <w:rPr>
            <w:noProof/>
            <w:webHidden/>
          </w:rPr>
          <w:fldChar w:fldCharType="separate"/>
        </w:r>
        <w:r w:rsidR="008E313F">
          <w:rPr>
            <w:noProof/>
            <w:webHidden/>
          </w:rPr>
          <w:t>2</w:t>
        </w:r>
        <w:r w:rsidR="00227EEF">
          <w:rPr>
            <w:noProof/>
            <w:webHidden/>
          </w:rPr>
          <w:fldChar w:fldCharType="end"/>
        </w:r>
      </w:hyperlink>
      <w:r w:rsidR="00567B4B" w:rsidDel="00567B4B">
        <w:rPr>
          <w:noProof/>
        </w:rPr>
        <w:t xml:space="preserve"> </w:t>
      </w:r>
    </w:p>
    <w:p w14:paraId="3A69776B" w14:textId="77777777" w:rsidR="00227EEF" w:rsidRDefault="002A72A0">
      <w:pPr>
        <w:pStyle w:val="TDC1"/>
        <w:rPr>
          <w:rFonts w:eastAsiaTheme="minorEastAsia" w:cstheme="minorBidi"/>
          <w:b w:val="0"/>
          <w:bCs w:val="0"/>
          <w:caps w:val="0"/>
          <w:noProof/>
          <w:sz w:val="22"/>
          <w:szCs w:val="22"/>
          <w:lang w:eastAsia="es-CL"/>
        </w:rPr>
      </w:pPr>
      <w:hyperlink w:anchor="_Toc382472302" w:history="1">
        <w:r w:rsidR="00227EEF" w:rsidRPr="00E74C45">
          <w:rPr>
            <w:rStyle w:val="Hipervnculo"/>
            <w:noProof/>
          </w:rPr>
          <w:t>3.</w:t>
        </w:r>
        <w:r w:rsidR="00227EEF">
          <w:rPr>
            <w:rFonts w:eastAsiaTheme="minorEastAsia" w:cstheme="minorBidi"/>
            <w:b w:val="0"/>
            <w:bCs w:val="0"/>
            <w:caps w:val="0"/>
            <w:noProof/>
            <w:sz w:val="22"/>
            <w:szCs w:val="22"/>
            <w:lang w:eastAsia="es-CL"/>
          </w:rPr>
          <w:tab/>
        </w:r>
        <w:r w:rsidR="00227EEF" w:rsidRPr="00E74C45">
          <w:rPr>
            <w:rStyle w:val="Hipervnculo"/>
            <w:noProof/>
          </w:rPr>
          <w:t>INSTRUMENTOS DE GESTIÓN AMBIENTAL QUE REGULAN A LA ACTIVIDAD FISCALIZADA.</w:t>
        </w:r>
        <w:r w:rsidR="00227EEF">
          <w:rPr>
            <w:noProof/>
            <w:webHidden/>
          </w:rPr>
          <w:tab/>
        </w:r>
        <w:r w:rsidR="00227EEF">
          <w:rPr>
            <w:noProof/>
            <w:webHidden/>
          </w:rPr>
          <w:fldChar w:fldCharType="begin"/>
        </w:r>
        <w:r w:rsidR="00227EEF">
          <w:rPr>
            <w:noProof/>
            <w:webHidden/>
          </w:rPr>
          <w:instrText xml:space="preserve"> PAGEREF _Toc382472302 \h </w:instrText>
        </w:r>
        <w:r w:rsidR="00227EEF">
          <w:rPr>
            <w:noProof/>
            <w:webHidden/>
          </w:rPr>
        </w:r>
        <w:r w:rsidR="00227EEF">
          <w:rPr>
            <w:noProof/>
            <w:webHidden/>
          </w:rPr>
          <w:fldChar w:fldCharType="separate"/>
        </w:r>
        <w:r w:rsidR="008E313F">
          <w:rPr>
            <w:noProof/>
            <w:webHidden/>
          </w:rPr>
          <w:t>2</w:t>
        </w:r>
        <w:r w:rsidR="00227EEF">
          <w:rPr>
            <w:noProof/>
            <w:webHidden/>
          </w:rPr>
          <w:fldChar w:fldCharType="end"/>
        </w:r>
      </w:hyperlink>
    </w:p>
    <w:p w14:paraId="7B171A43" w14:textId="77777777" w:rsidR="00227EEF" w:rsidRDefault="002A72A0">
      <w:pPr>
        <w:pStyle w:val="TDC1"/>
        <w:rPr>
          <w:rFonts w:eastAsiaTheme="minorEastAsia" w:cstheme="minorBidi"/>
          <w:b w:val="0"/>
          <w:bCs w:val="0"/>
          <w:caps w:val="0"/>
          <w:noProof/>
          <w:sz w:val="22"/>
          <w:szCs w:val="22"/>
          <w:lang w:eastAsia="es-CL"/>
        </w:rPr>
      </w:pPr>
      <w:hyperlink w:anchor="_Toc382472303" w:history="1">
        <w:r w:rsidR="00227EEF" w:rsidRPr="00E74C45">
          <w:rPr>
            <w:rStyle w:val="Hipervnculo"/>
            <w:noProof/>
          </w:rPr>
          <w:t>4.</w:t>
        </w:r>
        <w:r w:rsidR="00227EEF">
          <w:rPr>
            <w:rFonts w:eastAsiaTheme="minorEastAsia" w:cstheme="minorBidi"/>
            <w:b w:val="0"/>
            <w:bCs w:val="0"/>
            <w:caps w:val="0"/>
            <w:noProof/>
            <w:sz w:val="22"/>
            <w:szCs w:val="22"/>
            <w:lang w:eastAsia="es-CL"/>
          </w:rPr>
          <w:tab/>
        </w:r>
        <w:r w:rsidR="00227EEF" w:rsidRPr="00E74C45">
          <w:rPr>
            <w:rStyle w:val="Hipervnculo"/>
            <w:noProof/>
          </w:rPr>
          <w:t>ANTECEDENTES DE LA ACTIVIDAD DE FISCALIZACIÓN.</w:t>
        </w:r>
        <w:r w:rsidR="00227EEF">
          <w:rPr>
            <w:noProof/>
            <w:webHidden/>
          </w:rPr>
          <w:tab/>
        </w:r>
        <w:r w:rsidR="00227EEF">
          <w:rPr>
            <w:noProof/>
            <w:webHidden/>
          </w:rPr>
          <w:fldChar w:fldCharType="begin"/>
        </w:r>
        <w:r w:rsidR="00227EEF">
          <w:rPr>
            <w:noProof/>
            <w:webHidden/>
          </w:rPr>
          <w:instrText xml:space="preserve"> PAGEREF _Toc382472303 \h </w:instrText>
        </w:r>
        <w:r w:rsidR="00227EEF">
          <w:rPr>
            <w:noProof/>
            <w:webHidden/>
          </w:rPr>
        </w:r>
        <w:r w:rsidR="00227EEF">
          <w:rPr>
            <w:noProof/>
            <w:webHidden/>
          </w:rPr>
          <w:fldChar w:fldCharType="separate"/>
        </w:r>
        <w:r w:rsidR="008E313F">
          <w:rPr>
            <w:noProof/>
            <w:webHidden/>
          </w:rPr>
          <w:t>2</w:t>
        </w:r>
        <w:r w:rsidR="00227EEF">
          <w:rPr>
            <w:noProof/>
            <w:webHidden/>
          </w:rPr>
          <w:fldChar w:fldCharType="end"/>
        </w:r>
      </w:hyperlink>
    </w:p>
    <w:p w14:paraId="30E818CD" w14:textId="77777777" w:rsidR="00227EEF" w:rsidRDefault="002A72A0">
      <w:pPr>
        <w:pStyle w:val="TDC1"/>
        <w:rPr>
          <w:rFonts w:eastAsiaTheme="minorEastAsia" w:cstheme="minorBidi"/>
          <w:b w:val="0"/>
          <w:bCs w:val="0"/>
          <w:caps w:val="0"/>
          <w:noProof/>
          <w:sz w:val="22"/>
          <w:szCs w:val="22"/>
          <w:lang w:eastAsia="es-CL"/>
        </w:rPr>
      </w:pPr>
      <w:hyperlink w:anchor="_Toc382472308" w:history="1">
        <w:r w:rsidR="00227EEF" w:rsidRPr="00E74C45">
          <w:rPr>
            <w:rStyle w:val="Hipervnculo"/>
            <w:noProof/>
          </w:rPr>
          <w:t>5.</w:t>
        </w:r>
        <w:r w:rsidR="00227EEF">
          <w:rPr>
            <w:rFonts w:eastAsiaTheme="minorEastAsia" w:cstheme="minorBidi"/>
            <w:b w:val="0"/>
            <w:bCs w:val="0"/>
            <w:caps w:val="0"/>
            <w:noProof/>
            <w:sz w:val="22"/>
            <w:szCs w:val="22"/>
            <w:lang w:eastAsia="es-CL"/>
          </w:rPr>
          <w:tab/>
        </w:r>
        <w:r w:rsidR="00227EEF" w:rsidRPr="00E74C45">
          <w:rPr>
            <w:rStyle w:val="Hipervnculo"/>
            <w:noProof/>
          </w:rPr>
          <w:t>HECHOS CONSTATADOS.</w:t>
        </w:r>
        <w:r w:rsidR="00227EEF">
          <w:rPr>
            <w:noProof/>
            <w:webHidden/>
          </w:rPr>
          <w:tab/>
        </w:r>
        <w:r w:rsidR="00227EEF">
          <w:rPr>
            <w:noProof/>
            <w:webHidden/>
          </w:rPr>
          <w:fldChar w:fldCharType="begin"/>
        </w:r>
        <w:r w:rsidR="00227EEF">
          <w:rPr>
            <w:noProof/>
            <w:webHidden/>
          </w:rPr>
          <w:instrText xml:space="preserve"> PAGEREF _Toc382472308 \h </w:instrText>
        </w:r>
        <w:r w:rsidR="00227EEF">
          <w:rPr>
            <w:noProof/>
            <w:webHidden/>
          </w:rPr>
        </w:r>
        <w:r w:rsidR="00227EEF">
          <w:rPr>
            <w:noProof/>
            <w:webHidden/>
          </w:rPr>
          <w:fldChar w:fldCharType="separate"/>
        </w:r>
        <w:r w:rsidR="008E313F">
          <w:rPr>
            <w:noProof/>
            <w:webHidden/>
          </w:rPr>
          <w:t>2</w:t>
        </w:r>
        <w:r w:rsidR="00227EEF">
          <w:rPr>
            <w:noProof/>
            <w:webHidden/>
          </w:rPr>
          <w:fldChar w:fldCharType="end"/>
        </w:r>
      </w:hyperlink>
    </w:p>
    <w:p w14:paraId="192FB4E0" w14:textId="77777777" w:rsidR="00227EEF" w:rsidRDefault="002A72A0">
      <w:pPr>
        <w:pStyle w:val="TDC1"/>
        <w:rPr>
          <w:rFonts w:eastAsiaTheme="minorEastAsia" w:cstheme="minorBidi"/>
          <w:b w:val="0"/>
          <w:bCs w:val="0"/>
          <w:caps w:val="0"/>
          <w:noProof/>
          <w:sz w:val="22"/>
          <w:szCs w:val="22"/>
          <w:lang w:eastAsia="es-CL"/>
        </w:rPr>
      </w:pPr>
      <w:hyperlink w:anchor="_Toc382472310" w:history="1">
        <w:r w:rsidR="00227EEF" w:rsidRPr="00E74C45">
          <w:rPr>
            <w:rStyle w:val="Hipervnculo"/>
            <w:noProof/>
          </w:rPr>
          <w:t>6.</w:t>
        </w:r>
        <w:r w:rsidR="00227EEF">
          <w:rPr>
            <w:rFonts w:eastAsiaTheme="minorEastAsia" w:cstheme="minorBidi"/>
            <w:b w:val="0"/>
            <w:bCs w:val="0"/>
            <w:caps w:val="0"/>
            <w:noProof/>
            <w:sz w:val="22"/>
            <w:szCs w:val="22"/>
            <w:lang w:eastAsia="es-CL"/>
          </w:rPr>
          <w:tab/>
        </w:r>
        <w:r w:rsidR="00227EEF" w:rsidRPr="00E74C45">
          <w:rPr>
            <w:rStyle w:val="Hipervnculo"/>
            <w:noProof/>
          </w:rPr>
          <w:t>OTROS HECHOS.</w:t>
        </w:r>
        <w:r w:rsidR="00227EEF">
          <w:rPr>
            <w:noProof/>
            <w:webHidden/>
          </w:rPr>
          <w:tab/>
        </w:r>
        <w:r w:rsidR="00227EEF">
          <w:rPr>
            <w:noProof/>
            <w:webHidden/>
          </w:rPr>
          <w:fldChar w:fldCharType="begin"/>
        </w:r>
        <w:r w:rsidR="00227EEF">
          <w:rPr>
            <w:noProof/>
            <w:webHidden/>
          </w:rPr>
          <w:instrText xml:space="preserve"> PAGEREF _Toc382472310 \h </w:instrText>
        </w:r>
        <w:r w:rsidR="00227EEF">
          <w:rPr>
            <w:noProof/>
            <w:webHidden/>
          </w:rPr>
        </w:r>
        <w:r w:rsidR="00227EEF">
          <w:rPr>
            <w:noProof/>
            <w:webHidden/>
          </w:rPr>
          <w:fldChar w:fldCharType="separate"/>
        </w:r>
        <w:r w:rsidR="008E313F">
          <w:rPr>
            <w:noProof/>
            <w:webHidden/>
          </w:rPr>
          <w:t>2</w:t>
        </w:r>
        <w:r w:rsidR="00227EEF">
          <w:rPr>
            <w:noProof/>
            <w:webHidden/>
          </w:rPr>
          <w:fldChar w:fldCharType="end"/>
        </w:r>
      </w:hyperlink>
    </w:p>
    <w:p w14:paraId="563AB92F" w14:textId="77777777" w:rsidR="00227EEF" w:rsidRDefault="002A72A0">
      <w:pPr>
        <w:pStyle w:val="TDC1"/>
        <w:rPr>
          <w:rFonts w:eastAsiaTheme="minorEastAsia" w:cstheme="minorBidi"/>
          <w:b w:val="0"/>
          <w:bCs w:val="0"/>
          <w:caps w:val="0"/>
          <w:noProof/>
          <w:sz w:val="22"/>
          <w:szCs w:val="22"/>
          <w:lang w:eastAsia="es-CL"/>
        </w:rPr>
      </w:pPr>
      <w:hyperlink w:anchor="_Toc382472311" w:history="1">
        <w:r w:rsidR="00227EEF" w:rsidRPr="00E74C45">
          <w:rPr>
            <w:rStyle w:val="Hipervnculo"/>
            <w:noProof/>
          </w:rPr>
          <w:t>7.</w:t>
        </w:r>
        <w:r w:rsidR="00227EEF">
          <w:rPr>
            <w:rFonts w:eastAsiaTheme="minorEastAsia" w:cstheme="minorBidi"/>
            <w:b w:val="0"/>
            <w:bCs w:val="0"/>
            <w:caps w:val="0"/>
            <w:noProof/>
            <w:sz w:val="22"/>
            <w:szCs w:val="22"/>
            <w:lang w:eastAsia="es-CL"/>
          </w:rPr>
          <w:tab/>
        </w:r>
        <w:r w:rsidR="00227EEF" w:rsidRPr="00E74C45">
          <w:rPr>
            <w:rStyle w:val="Hipervnculo"/>
            <w:noProof/>
          </w:rPr>
          <w:t>CONCLUSIONES.</w:t>
        </w:r>
        <w:r w:rsidR="00227EEF">
          <w:rPr>
            <w:noProof/>
            <w:webHidden/>
          </w:rPr>
          <w:tab/>
        </w:r>
        <w:r w:rsidR="00227EEF">
          <w:rPr>
            <w:noProof/>
            <w:webHidden/>
          </w:rPr>
          <w:fldChar w:fldCharType="begin"/>
        </w:r>
        <w:r w:rsidR="00227EEF">
          <w:rPr>
            <w:noProof/>
            <w:webHidden/>
          </w:rPr>
          <w:instrText xml:space="preserve"> PAGEREF _Toc382472311 \h </w:instrText>
        </w:r>
        <w:r w:rsidR="00227EEF">
          <w:rPr>
            <w:noProof/>
            <w:webHidden/>
          </w:rPr>
        </w:r>
        <w:r w:rsidR="00227EEF">
          <w:rPr>
            <w:noProof/>
            <w:webHidden/>
          </w:rPr>
          <w:fldChar w:fldCharType="separate"/>
        </w:r>
        <w:r w:rsidR="008E313F">
          <w:rPr>
            <w:noProof/>
            <w:webHidden/>
          </w:rPr>
          <w:t>2</w:t>
        </w:r>
        <w:r w:rsidR="00227EEF">
          <w:rPr>
            <w:noProof/>
            <w:webHidden/>
          </w:rPr>
          <w:fldChar w:fldCharType="end"/>
        </w:r>
      </w:hyperlink>
    </w:p>
    <w:p w14:paraId="25DF28AD" w14:textId="77777777" w:rsidR="00227EEF" w:rsidRDefault="002A72A0">
      <w:pPr>
        <w:pStyle w:val="TDC1"/>
        <w:rPr>
          <w:rFonts w:eastAsiaTheme="minorEastAsia" w:cstheme="minorBidi"/>
          <w:b w:val="0"/>
          <w:bCs w:val="0"/>
          <w:caps w:val="0"/>
          <w:noProof/>
          <w:sz w:val="22"/>
          <w:szCs w:val="22"/>
          <w:lang w:eastAsia="es-CL"/>
        </w:rPr>
      </w:pPr>
      <w:hyperlink w:anchor="_Toc382472312" w:history="1">
        <w:r w:rsidR="00227EEF" w:rsidRPr="00E74C45">
          <w:rPr>
            <w:rStyle w:val="Hipervnculo"/>
            <w:noProof/>
          </w:rPr>
          <w:t>8.</w:t>
        </w:r>
        <w:r w:rsidR="00227EEF">
          <w:rPr>
            <w:rFonts w:eastAsiaTheme="minorEastAsia" w:cstheme="minorBidi"/>
            <w:b w:val="0"/>
            <w:bCs w:val="0"/>
            <w:caps w:val="0"/>
            <w:noProof/>
            <w:sz w:val="22"/>
            <w:szCs w:val="22"/>
            <w:lang w:eastAsia="es-CL"/>
          </w:rPr>
          <w:tab/>
        </w:r>
        <w:r w:rsidR="00227EEF" w:rsidRPr="00E74C45">
          <w:rPr>
            <w:rStyle w:val="Hipervnculo"/>
            <w:noProof/>
          </w:rPr>
          <w:t>ANEXOS.</w:t>
        </w:r>
        <w:r w:rsidR="00227EEF">
          <w:rPr>
            <w:noProof/>
            <w:webHidden/>
          </w:rPr>
          <w:tab/>
        </w:r>
        <w:r w:rsidR="00227EEF">
          <w:rPr>
            <w:noProof/>
            <w:webHidden/>
          </w:rPr>
          <w:fldChar w:fldCharType="begin"/>
        </w:r>
        <w:r w:rsidR="00227EEF">
          <w:rPr>
            <w:noProof/>
            <w:webHidden/>
          </w:rPr>
          <w:instrText xml:space="preserve"> PAGEREF _Toc382472312 \h </w:instrText>
        </w:r>
        <w:r w:rsidR="00227EEF">
          <w:rPr>
            <w:noProof/>
            <w:webHidden/>
          </w:rPr>
        </w:r>
        <w:r w:rsidR="00227EEF">
          <w:rPr>
            <w:noProof/>
            <w:webHidden/>
          </w:rPr>
          <w:fldChar w:fldCharType="separate"/>
        </w:r>
        <w:r w:rsidR="008E313F">
          <w:rPr>
            <w:noProof/>
            <w:webHidden/>
          </w:rPr>
          <w:t>2</w:t>
        </w:r>
        <w:r w:rsidR="00227EEF">
          <w:rPr>
            <w:noProof/>
            <w:webHidden/>
          </w:rPr>
          <w:fldChar w:fldCharType="end"/>
        </w:r>
      </w:hyperlink>
    </w:p>
    <w:p w14:paraId="6F5279FF" w14:textId="77777777" w:rsidR="00655D0C" w:rsidRDefault="003753AB" w:rsidP="00655D0C">
      <w:r>
        <w:fldChar w:fldCharType="end"/>
      </w:r>
    </w:p>
    <w:p w14:paraId="6F527A00" w14:textId="77777777" w:rsidR="00655D0C" w:rsidRPr="00655D0C" w:rsidRDefault="001A4615" w:rsidP="004155AC">
      <w:pPr>
        <w:jc w:val="left"/>
        <w:sectPr w:rsidR="00655D0C" w:rsidRPr="00655D0C"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br w:type="page"/>
      </w:r>
    </w:p>
    <w:p w14:paraId="6F527A01" w14:textId="77777777" w:rsidR="002C445A" w:rsidRPr="00C958D0" w:rsidRDefault="00ED4317" w:rsidP="005749E1">
      <w:pPr>
        <w:pStyle w:val="Ttulo1"/>
      </w:pPr>
      <w:bookmarkStart w:id="4" w:name="_Toc352840376"/>
      <w:bookmarkStart w:id="5" w:name="_Toc352841436"/>
      <w:bookmarkStart w:id="6" w:name="_Toc382472299"/>
      <w:r w:rsidRPr="00C958D0">
        <w:lastRenderedPageBreak/>
        <w:t>RESUMEN</w:t>
      </w:r>
      <w:r w:rsidR="00B1722C" w:rsidRPr="00C958D0">
        <w:t>.</w:t>
      </w:r>
      <w:bookmarkEnd w:id="4"/>
      <w:bookmarkEnd w:id="5"/>
      <w:bookmarkEnd w:id="6"/>
    </w:p>
    <w:p w14:paraId="6F527A02" w14:textId="77777777" w:rsidR="00ED4317" w:rsidRPr="00B94273" w:rsidRDefault="00ED4317" w:rsidP="00ED4317">
      <w:pPr>
        <w:jc w:val="left"/>
        <w:rPr>
          <w:rFonts w:cstheme="minorHAnsi"/>
          <w:b/>
          <w:sz w:val="20"/>
          <w:szCs w:val="20"/>
        </w:rPr>
      </w:pPr>
    </w:p>
    <w:p w14:paraId="672AC9D9" w14:textId="78392DA2" w:rsidR="002D5F61" w:rsidRPr="00157E24" w:rsidRDefault="002D5F61" w:rsidP="002D5F61">
      <w:pPr>
        <w:rPr>
          <w:rFonts w:cstheme="minorHAnsi"/>
          <w:sz w:val="20"/>
          <w:szCs w:val="20"/>
        </w:rPr>
      </w:pPr>
      <w:r w:rsidRPr="00B94273">
        <w:rPr>
          <w:rFonts w:cstheme="minorHAnsi"/>
          <w:sz w:val="20"/>
          <w:szCs w:val="20"/>
        </w:rPr>
        <w:t xml:space="preserve">El presente documento da cuenta de </w:t>
      </w:r>
      <w:r w:rsidR="009B792D" w:rsidRPr="00B94273">
        <w:rPr>
          <w:rFonts w:cstheme="minorHAnsi"/>
          <w:sz w:val="20"/>
          <w:szCs w:val="20"/>
        </w:rPr>
        <w:t>los resultados de la</w:t>
      </w:r>
      <w:r w:rsidR="00157E24">
        <w:rPr>
          <w:rFonts w:cstheme="minorHAnsi"/>
          <w:sz w:val="20"/>
          <w:szCs w:val="20"/>
        </w:rPr>
        <w:t>s</w:t>
      </w:r>
      <w:r w:rsidR="009B792D" w:rsidRPr="00B94273">
        <w:rPr>
          <w:rFonts w:cstheme="minorHAnsi"/>
          <w:sz w:val="20"/>
          <w:szCs w:val="20"/>
        </w:rPr>
        <w:t xml:space="preserve"> actividad</w:t>
      </w:r>
      <w:r w:rsidR="00157E24">
        <w:rPr>
          <w:rFonts w:cstheme="minorHAnsi"/>
          <w:sz w:val="20"/>
          <w:szCs w:val="20"/>
        </w:rPr>
        <w:t>es</w:t>
      </w:r>
      <w:r w:rsidR="009B792D" w:rsidRPr="00B94273">
        <w:rPr>
          <w:rFonts w:cstheme="minorHAnsi"/>
          <w:sz w:val="20"/>
          <w:szCs w:val="20"/>
        </w:rPr>
        <w:t xml:space="preserve"> </w:t>
      </w:r>
      <w:r w:rsidR="0091239F">
        <w:rPr>
          <w:rFonts w:cstheme="minorHAnsi"/>
          <w:sz w:val="20"/>
          <w:szCs w:val="20"/>
        </w:rPr>
        <w:t xml:space="preserve">de fiscalización de tipo </w:t>
      </w:r>
      <w:r w:rsidRPr="00B94273">
        <w:rPr>
          <w:rFonts w:cstheme="minorHAnsi"/>
          <w:sz w:val="20"/>
          <w:szCs w:val="20"/>
        </w:rPr>
        <w:t>de examen de la información</w:t>
      </w:r>
      <w:r w:rsidR="0091239F">
        <w:rPr>
          <w:rFonts w:cstheme="minorHAnsi"/>
          <w:sz w:val="20"/>
          <w:szCs w:val="20"/>
        </w:rPr>
        <w:t>,</w:t>
      </w:r>
      <w:r w:rsidRPr="00B94273">
        <w:rPr>
          <w:rFonts w:cstheme="minorHAnsi"/>
          <w:b/>
          <w:bCs/>
          <w:i/>
          <w:iCs/>
          <w:sz w:val="20"/>
          <w:szCs w:val="20"/>
        </w:rPr>
        <w:t xml:space="preserve"> </w:t>
      </w:r>
      <w:r w:rsidR="00157E24">
        <w:rPr>
          <w:rFonts w:cstheme="minorHAnsi"/>
          <w:sz w:val="20"/>
          <w:szCs w:val="20"/>
        </w:rPr>
        <w:t>realizadas</w:t>
      </w:r>
      <w:r w:rsidRPr="00B94273">
        <w:rPr>
          <w:rFonts w:cstheme="minorHAnsi"/>
          <w:sz w:val="20"/>
          <w:szCs w:val="20"/>
        </w:rPr>
        <w:t xml:space="preserve"> por la Superintendencia del Medio Ambiente (SMA), al proyecto “</w:t>
      </w:r>
      <w:r w:rsidR="00157E24" w:rsidRPr="00157E24">
        <w:rPr>
          <w:rFonts w:cstheme="minorHAnsi"/>
          <w:i/>
          <w:sz w:val="20"/>
          <w:szCs w:val="20"/>
        </w:rPr>
        <w:t>Parque Eólico Arauco</w:t>
      </w:r>
      <w:r w:rsidRPr="00B94273">
        <w:rPr>
          <w:rFonts w:cstheme="minorHAnsi"/>
          <w:sz w:val="20"/>
          <w:szCs w:val="20"/>
        </w:rPr>
        <w:t>”</w:t>
      </w:r>
      <w:r w:rsidR="00157E24">
        <w:rPr>
          <w:rFonts w:cstheme="minorHAnsi"/>
          <w:sz w:val="20"/>
          <w:szCs w:val="20"/>
        </w:rPr>
        <w:t xml:space="preserve"> de propiedad de la empresa Element Power Chile S.A.</w:t>
      </w:r>
      <w:r w:rsidRPr="00B94273">
        <w:rPr>
          <w:rFonts w:cstheme="minorHAnsi"/>
          <w:sz w:val="20"/>
          <w:szCs w:val="20"/>
        </w:rPr>
        <w:t xml:space="preserve">, con los antecedentes analizados en conjunto con  </w:t>
      </w:r>
      <w:r w:rsidR="00157E24">
        <w:rPr>
          <w:rFonts w:cstheme="minorHAnsi"/>
          <w:sz w:val="20"/>
          <w:szCs w:val="20"/>
        </w:rPr>
        <w:t>el Servicio Agrícola y Ganadero de la Región del Biobío</w:t>
      </w:r>
      <w:r w:rsidRPr="00157E24">
        <w:rPr>
          <w:rFonts w:cstheme="minorHAnsi"/>
          <w:sz w:val="20"/>
          <w:szCs w:val="20"/>
        </w:rPr>
        <w:t>.</w:t>
      </w:r>
    </w:p>
    <w:p w14:paraId="6F8E865C" w14:textId="77777777" w:rsidR="002D5F61" w:rsidRPr="00157E24" w:rsidRDefault="002D5F61" w:rsidP="002D5F61">
      <w:pPr>
        <w:rPr>
          <w:rFonts w:cstheme="minorHAnsi"/>
          <w:b/>
          <w:sz w:val="20"/>
          <w:szCs w:val="20"/>
        </w:rPr>
      </w:pPr>
    </w:p>
    <w:p w14:paraId="49C57347" w14:textId="7A2B3042" w:rsidR="002D5F61" w:rsidRDefault="002D5F61" w:rsidP="002D5F61">
      <w:pPr>
        <w:rPr>
          <w:rFonts w:cstheme="minorHAnsi"/>
          <w:sz w:val="20"/>
          <w:szCs w:val="20"/>
        </w:rPr>
      </w:pPr>
      <w:r w:rsidRPr="00B94273">
        <w:rPr>
          <w:rFonts w:cstheme="minorHAnsi"/>
          <w:sz w:val="20"/>
          <w:szCs w:val="20"/>
        </w:rPr>
        <w:t xml:space="preserve">El proyecto consiste en </w:t>
      </w:r>
      <w:r w:rsidR="00157E24">
        <w:rPr>
          <w:rFonts w:cstheme="minorHAnsi"/>
          <w:sz w:val="20"/>
          <w:szCs w:val="20"/>
        </w:rPr>
        <w:t>la construcción de un parque eólico de 50 aerogeneradores de 2</w:t>
      </w:r>
      <w:r w:rsidR="006D7686">
        <w:rPr>
          <w:rFonts w:cstheme="minorHAnsi"/>
          <w:sz w:val="20"/>
          <w:szCs w:val="20"/>
        </w:rPr>
        <w:t>,5</w:t>
      </w:r>
      <w:r w:rsidR="00157E24">
        <w:rPr>
          <w:rFonts w:cstheme="minorHAnsi"/>
          <w:sz w:val="20"/>
          <w:szCs w:val="20"/>
        </w:rPr>
        <w:t xml:space="preserve"> MW de potencia </w:t>
      </w:r>
      <w:r w:rsidR="000B4773">
        <w:rPr>
          <w:rFonts w:cstheme="minorHAnsi"/>
          <w:sz w:val="20"/>
          <w:szCs w:val="20"/>
        </w:rPr>
        <w:t xml:space="preserve">real (3 MW de potencia nominal </w:t>
      </w:r>
      <w:r w:rsidR="00157E24">
        <w:rPr>
          <w:rFonts w:cstheme="minorHAnsi"/>
          <w:sz w:val="20"/>
          <w:szCs w:val="20"/>
        </w:rPr>
        <w:t>cada uno</w:t>
      </w:r>
      <w:r w:rsidR="00C55D1E">
        <w:rPr>
          <w:rFonts w:cstheme="minorHAnsi"/>
          <w:sz w:val="20"/>
          <w:szCs w:val="20"/>
        </w:rPr>
        <w:t>, cuando la velocidad del viento sea de 13,5 m/s</w:t>
      </w:r>
      <w:r w:rsidR="000B4773">
        <w:rPr>
          <w:rFonts w:cstheme="minorHAnsi"/>
          <w:sz w:val="20"/>
          <w:szCs w:val="20"/>
        </w:rPr>
        <w:t xml:space="preserve">), </w:t>
      </w:r>
      <w:r w:rsidR="00157E24">
        <w:rPr>
          <w:rFonts w:cstheme="minorHAnsi"/>
          <w:sz w:val="20"/>
          <w:szCs w:val="20"/>
        </w:rPr>
        <w:t xml:space="preserve">resultando en una potencia instalada </w:t>
      </w:r>
      <w:r w:rsidR="006D7686">
        <w:rPr>
          <w:rFonts w:cstheme="minorHAnsi"/>
          <w:sz w:val="20"/>
          <w:szCs w:val="20"/>
        </w:rPr>
        <w:t xml:space="preserve">total </w:t>
      </w:r>
      <w:r w:rsidR="00157E24">
        <w:rPr>
          <w:rFonts w:cstheme="minorHAnsi"/>
          <w:sz w:val="20"/>
          <w:szCs w:val="20"/>
        </w:rPr>
        <w:t>de 1</w:t>
      </w:r>
      <w:r w:rsidR="006D7686">
        <w:rPr>
          <w:rFonts w:cstheme="minorHAnsi"/>
          <w:sz w:val="20"/>
          <w:szCs w:val="20"/>
        </w:rPr>
        <w:t>25</w:t>
      </w:r>
      <w:r w:rsidR="00157E24">
        <w:rPr>
          <w:rFonts w:cstheme="minorHAnsi"/>
          <w:sz w:val="20"/>
          <w:szCs w:val="20"/>
        </w:rPr>
        <w:t xml:space="preserve"> MW, localizado en la comuna de Arauco, Provincia de Arauco, Región del Biobío, en el borde costero de la cabecera sur del Golfo de Arauco, al oeste de Arauco y Caleta </w:t>
      </w:r>
      <w:proofErr w:type="spellStart"/>
      <w:r w:rsidR="00157E24">
        <w:rPr>
          <w:rFonts w:cstheme="minorHAnsi"/>
          <w:sz w:val="20"/>
          <w:szCs w:val="20"/>
        </w:rPr>
        <w:t>Tubul</w:t>
      </w:r>
      <w:proofErr w:type="spellEnd"/>
      <w:r w:rsidR="00157E24">
        <w:rPr>
          <w:rFonts w:cstheme="minorHAnsi"/>
          <w:sz w:val="20"/>
          <w:szCs w:val="20"/>
        </w:rPr>
        <w:t>.</w:t>
      </w:r>
    </w:p>
    <w:p w14:paraId="44988E4C" w14:textId="77777777" w:rsidR="0091239F" w:rsidRDefault="0091239F" w:rsidP="002D5F61">
      <w:pPr>
        <w:rPr>
          <w:rFonts w:cstheme="minorHAnsi"/>
          <w:sz w:val="20"/>
          <w:szCs w:val="20"/>
        </w:rPr>
      </w:pPr>
    </w:p>
    <w:p w14:paraId="0E57B08F" w14:textId="08A9CA66" w:rsidR="00157E24" w:rsidRDefault="00157E24" w:rsidP="002D5F61">
      <w:pPr>
        <w:rPr>
          <w:rFonts w:cstheme="minorHAnsi"/>
          <w:sz w:val="20"/>
          <w:szCs w:val="20"/>
        </w:rPr>
      </w:pPr>
      <w:r>
        <w:rPr>
          <w:rFonts w:cstheme="minorHAnsi"/>
          <w:sz w:val="20"/>
          <w:szCs w:val="20"/>
        </w:rPr>
        <w:t>Los terrenos a ser usados por el proyecto, corresponden a terrenos en arriendo a la empresa titular, por un periodo de 25 años de vida útil.</w:t>
      </w:r>
    </w:p>
    <w:p w14:paraId="2B97C98F" w14:textId="77777777" w:rsidR="0091239F" w:rsidRDefault="0091239F" w:rsidP="002D5F61">
      <w:pPr>
        <w:rPr>
          <w:rFonts w:cstheme="minorHAnsi"/>
          <w:sz w:val="20"/>
          <w:szCs w:val="20"/>
        </w:rPr>
      </w:pPr>
    </w:p>
    <w:p w14:paraId="0F2F7488" w14:textId="7A44CC24" w:rsidR="00157E24" w:rsidRDefault="00157E24" w:rsidP="002D5F61">
      <w:pPr>
        <w:rPr>
          <w:rFonts w:cstheme="minorHAnsi"/>
          <w:sz w:val="20"/>
          <w:szCs w:val="20"/>
        </w:rPr>
      </w:pPr>
      <w:r>
        <w:rPr>
          <w:rFonts w:cstheme="minorHAnsi"/>
          <w:sz w:val="20"/>
          <w:szCs w:val="20"/>
        </w:rPr>
        <w:t>La zona de emplazamiento del proyecto, correspondiente a 7,4 ha, No se encuentra regulada bajo algún instrumento de planificación territorial, correspondiendo a un área rural de la comuna de Arauco adyacente al casco urbano de Tubul.</w:t>
      </w:r>
    </w:p>
    <w:p w14:paraId="487FAA36" w14:textId="77777777" w:rsidR="006D7686" w:rsidRDefault="006D7686" w:rsidP="002D5F61">
      <w:pPr>
        <w:rPr>
          <w:rFonts w:cstheme="minorHAnsi"/>
          <w:sz w:val="20"/>
          <w:szCs w:val="20"/>
        </w:rPr>
      </w:pPr>
    </w:p>
    <w:p w14:paraId="64B1BD6B" w14:textId="2172D3A7" w:rsidR="006D7686" w:rsidRDefault="006D7686" w:rsidP="002D5F61">
      <w:pPr>
        <w:rPr>
          <w:rFonts w:cstheme="minorHAnsi"/>
          <w:sz w:val="20"/>
          <w:szCs w:val="20"/>
        </w:rPr>
      </w:pPr>
      <w:r>
        <w:rPr>
          <w:rFonts w:cstheme="minorHAnsi"/>
          <w:sz w:val="20"/>
          <w:szCs w:val="20"/>
        </w:rPr>
        <w:t>Cada aerogenerador cuenta con un rotor, al cual van adosadas las aspas, e inmediatamente tras éste se encuentra la góndola, que es el centro de mando del aerogenerador. Esta se encuentra equipada con un anemómetro y una veleta que se encargan de entregar la información de dirección y velocidad del viento en forma constante. Una vez que el viento adquiere una velocidad superior a un umbral, la nariz del rotor se orienta hacia el viento, para que comience a girar. El rotor está conectado a la multiplicadora, donde es aumentada la velocidad de giro y transmitida al generador. Cuando el generador alcanza una velocidad a la que puede ser producida la electricidad, las aspas girarán a una velocidad constante.</w:t>
      </w:r>
    </w:p>
    <w:p w14:paraId="370CF3D0" w14:textId="77777777" w:rsidR="00335511" w:rsidRDefault="00335511" w:rsidP="002D5F61">
      <w:pPr>
        <w:rPr>
          <w:rFonts w:cstheme="minorHAnsi"/>
          <w:sz w:val="20"/>
          <w:szCs w:val="20"/>
        </w:rPr>
      </w:pPr>
    </w:p>
    <w:p w14:paraId="06F25074" w14:textId="47550456" w:rsidR="00335511" w:rsidRPr="00157E24" w:rsidRDefault="00335511" w:rsidP="002D5F61">
      <w:pPr>
        <w:rPr>
          <w:rFonts w:cstheme="minorHAnsi"/>
          <w:b/>
          <w:sz w:val="20"/>
          <w:szCs w:val="20"/>
        </w:rPr>
      </w:pPr>
      <w:r>
        <w:rPr>
          <w:rFonts w:cstheme="minorHAnsi"/>
          <w:sz w:val="20"/>
          <w:szCs w:val="20"/>
        </w:rPr>
        <w:t>La evacuación de la energía eólica generada se produce en cada aerogenerador por medio de un generador a 33 KV en corriente alterna, que se encarga de transformar la energía cinética del viento captada por los equipos, en energía eléctrica. La energía será transmitida a través de cableado desde el edificio de control hasta la subestación, y luego desde ahí será transmitida al SIC utilizando la línea aérea existente.</w:t>
      </w:r>
    </w:p>
    <w:p w14:paraId="36E44E60" w14:textId="77777777" w:rsidR="002D5F61" w:rsidRPr="00157E24" w:rsidRDefault="002D5F61" w:rsidP="002D5F61">
      <w:pPr>
        <w:rPr>
          <w:rFonts w:cstheme="minorHAnsi"/>
          <w:b/>
          <w:sz w:val="20"/>
          <w:szCs w:val="20"/>
        </w:rPr>
      </w:pPr>
    </w:p>
    <w:p w14:paraId="6F9F7BB5" w14:textId="16273A49" w:rsidR="002D5F61" w:rsidRPr="00B94273" w:rsidRDefault="002D5F61" w:rsidP="002D5F61">
      <w:pPr>
        <w:rPr>
          <w:rFonts w:cstheme="minorHAnsi"/>
          <w:sz w:val="20"/>
          <w:szCs w:val="20"/>
        </w:rPr>
      </w:pPr>
      <w:r w:rsidRPr="00B94273">
        <w:rPr>
          <w:rFonts w:cstheme="minorHAnsi"/>
          <w:sz w:val="20"/>
          <w:szCs w:val="20"/>
        </w:rPr>
        <w:t xml:space="preserve">El Examen de la Información tiene como objeto verificar </w:t>
      </w:r>
      <w:r w:rsidR="00335511">
        <w:rPr>
          <w:rFonts w:cstheme="minorHAnsi"/>
          <w:sz w:val="20"/>
          <w:szCs w:val="20"/>
        </w:rPr>
        <w:t>(1) el Plan de seguimiento ambiental asociado al manejo de la Fauna, y (2) la realización de un estudio de presencia de colonias de Cormoranes Grises (</w:t>
      </w:r>
      <w:r w:rsidR="00335511" w:rsidRPr="00335511">
        <w:rPr>
          <w:rFonts w:cstheme="minorHAnsi"/>
          <w:i/>
          <w:sz w:val="20"/>
          <w:szCs w:val="20"/>
        </w:rPr>
        <w:t>Phalacrocorax gaimardi</w:t>
      </w:r>
      <w:r w:rsidR="00335511">
        <w:rPr>
          <w:rFonts w:cstheme="minorHAnsi"/>
          <w:sz w:val="20"/>
          <w:szCs w:val="20"/>
        </w:rPr>
        <w:t>) en los acantilados de la costa de Tubul.</w:t>
      </w:r>
    </w:p>
    <w:p w14:paraId="5459CFDB" w14:textId="77777777" w:rsidR="002D5F61" w:rsidRPr="00335511" w:rsidRDefault="002D5F61" w:rsidP="002D5F61">
      <w:pPr>
        <w:rPr>
          <w:rFonts w:cstheme="minorHAnsi"/>
          <w:b/>
          <w:sz w:val="20"/>
          <w:szCs w:val="20"/>
        </w:rPr>
      </w:pPr>
    </w:p>
    <w:p w14:paraId="1487DD34" w14:textId="173C4AEB" w:rsidR="002D5F61" w:rsidRPr="00D266C5" w:rsidRDefault="00D266C5" w:rsidP="002D5F61">
      <w:pPr>
        <w:rPr>
          <w:rFonts w:cstheme="minorHAnsi"/>
          <w:sz w:val="20"/>
          <w:szCs w:val="20"/>
        </w:rPr>
      </w:pPr>
      <w:r w:rsidRPr="00D266C5">
        <w:rPr>
          <w:rFonts w:cstheme="minorHAnsi"/>
          <w:sz w:val="20"/>
          <w:szCs w:val="20"/>
        </w:rPr>
        <w:t>En consideración a los hechos constatados se puede concluir que se verifica la conformidad de las exigencias asociadas a las materias ambientales objeto de la fiscalización.</w:t>
      </w:r>
    </w:p>
    <w:p w14:paraId="6F527A0A" w14:textId="77777777" w:rsidR="00ED4317" w:rsidRDefault="00ED4317">
      <w:pPr>
        <w:jc w:val="left"/>
        <w:rPr>
          <w:rFonts w:cstheme="minorHAnsi"/>
          <w:b/>
          <w:sz w:val="20"/>
          <w:szCs w:val="20"/>
        </w:rPr>
      </w:pPr>
      <w:r>
        <w:rPr>
          <w:rFonts w:cstheme="minorHAnsi"/>
          <w:b/>
          <w:sz w:val="20"/>
          <w:szCs w:val="20"/>
        </w:rPr>
        <w:br w:type="page"/>
      </w:r>
    </w:p>
    <w:p w14:paraId="6F527A0B" w14:textId="77777777" w:rsidR="00ED4317" w:rsidRDefault="009847C7" w:rsidP="009847C7">
      <w:pPr>
        <w:pStyle w:val="Ttulo1"/>
      </w:pPr>
      <w:bookmarkStart w:id="7" w:name="_Toc382472300"/>
      <w:r w:rsidRPr="009847C7">
        <w:lastRenderedPageBreak/>
        <w:t>IDENTIFICACIÓN DEL PROYECTO, ACTIVIDAD O FUENTE FISCALIZADA</w:t>
      </w:r>
      <w:bookmarkEnd w:id="7"/>
    </w:p>
    <w:p w14:paraId="6F527A0C" w14:textId="77777777" w:rsidR="00ED4317" w:rsidRPr="00ED4317" w:rsidRDefault="00ED4317" w:rsidP="00ED4317"/>
    <w:p w14:paraId="6F527A0D" w14:textId="77777777" w:rsidR="00ED4317" w:rsidRPr="00ED4317" w:rsidRDefault="00ED4317" w:rsidP="00C958D0">
      <w:pPr>
        <w:pStyle w:val="Ttulo2"/>
      </w:pPr>
      <w:bookmarkStart w:id="8" w:name="_Toc352840378"/>
      <w:bookmarkStart w:id="9" w:name="_Toc352841438"/>
      <w:bookmarkStart w:id="10" w:name="_Toc353998104"/>
      <w:bookmarkStart w:id="11" w:name="_Toc353998177"/>
      <w:bookmarkStart w:id="12" w:name="_Toc382383532"/>
      <w:bookmarkStart w:id="13" w:name="_Toc382472301"/>
      <w:r w:rsidRPr="00ED4317">
        <w:t>Antecedentes Generales</w:t>
      </w:r>
      <w:bookmarkEnd w:id="8"/>
      <w:bookmarkEnd w:id="9"/>
      <w:bookmarkEnd w:id="10"/>
      <w:bookmarkEnd w:id="11"/>
      <w:bookmarkEnd w:id="12"/>
      <w:bookmarkEnd w:id="13"/>
    </w:p>
    <w:p w14:paraId="6F527A0E" w14:textId="77777777" w:rsidR="00ED4317" w:rsidRPr="004E5529" w:rsidRDefault="00ED4317" w:rsidP="004E5529">
      <w:pPr>
        <w:jc w:val="left"/>
        <w:rPr>
          <w:rFonts w:cstheme="minorHAnsi"/>
          <w:b/>
          <w:sz w:val="24"/>
          <w:szCs w:val="20"/>
        </w:rPr>
      </w:pPr>
      <w:bookmarkStart w:id="14" w:name="_Toc353998105"/>
      <w:bookmarkStart w:id="15" w:name="_Toc353998178"/>
      <w:bookmarkEnd w:id="14"/>
      <w:bookmarkEnd w:id="1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30321"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0F" w14:textId="4D0C2EB7" w:rsidR="00230321" w:rsidRPr="00230321" w:rsidRDefault="00230321" w:rsidP="00230321">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6F527A10" w14:textId="429BDC57" w:rsidR="00230321" w:rsidRPr="00230321" w:rsidRDefault="000B4773" w:rsidP="00230321">
            <w:pPr>
              <w:rPr>
                <w:rFonts w:cstheme="minorHAnsi"/>
                <w:sz w:val="20"/>
                <w:szCs w:val="20"/>
                <w:lang w:val="es-ES" w:eastAsia="es-ES"/>
              </w:rPr>
            </w:pPr>
            <w:r>
              <w:rPr>
                <w:rFonts w:cstheme="minorHAnsi"/>
                <w:sz w:val="20"/>
                <w:szCs w:val="20"/>
                <w:lang w:val="es-ES" w:eastAsia="es-ES"/>
              </w:rPr>
              <w:t>PARQUE EÓLICO ARAUCO</w:t>
            </w:r>
          </w:p>
        </w:tc>
      </w:tr>
      <w:tr w:rsidR="00230321" w:rsidRPr="00230321"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2" w14:textId="77777777" w:rsidR="00230321" w:rsidRPr="00230321" w:rsidRDefault="00230321" w:rsidP="00230321">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6F527A13" w14:textId="7060C5DA" w:rsidR="00230321" w:rsidRPr="0091239F" w:rsidRDefault="000B4773" w:rsidP="00230321">
            <w:pPr>
              <w:rPr>
                <w:rFonts w:cstheme="minorHAnsi"/>
                <w:sz w:val="20"/>
                <w:szCs w:val="20"/>
              </w:rPr>
            </w:pPr>
            <w:r w:rsidRPr="0091239F">
              <w:rPr>
                <w:rFonts w:cstheme="minorHAnsi"/>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14:paraId="6F527A14" w14:textId="77777777" w:rsidR="00230321" w:rsidRPr="00230321" w:rsidRDefault="00230321" w:rsidP="00230321">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6F527A15" w14:textId="16D55623" w:rsidR="00230321" w:rsidRPr="00230321" w:rsidRDefault="000B4773" w:rsidP="00CF5E19">
            <w:pPr>
              <w:ind w:left="188"/>
              <w:rPr>
                <w:rFonts w:cstheme="minorHAnsi"/>
                <w:sz w:val="20"/>
                <w:szCs w:val="20"/>
              </w:rPr>
            </w:pPr>
            <w:r>
              <w:rPr>
                <w:rFonts w:cstheme="minorHAnsi"/>
                <w:sz w:val="20"/>
                <w:szCs w:val="20"/>
              </w:rPr>
              <w:t>Borde costero de la cabecera sur del Golfo de Arauco, al oeste de Arauco y Caleta Tubul, comuna de Arauco, Provincia de Arauco, Región del Biobío, en las coordenadas UTM (WGS84; Huso 18S) 5.8</w:t>
            </w:r>
            <w:r w:rsidR="00CF5E19">
              <w:rPr>
                <w:rFonts w:cstheme="minorHAnsi"/>
                <w:sz w:val="20"/>
                <w:szCs w:val="20"/>
              </w:rPr>
              <w:t>79</w:t>
            </w:r>
            <w:r>
              <w:rPr>
                <w:rFonts w:cstheme="minorHAnsi"/>
                <w:sz w:val="20"/>
                <w:szCs w:val="20"/>
              </w:rPr>
              <w:t>.</w:t>
            </w:r>
            <w:r w:rsidR="00CF5E19">
              <w:rPr>
                <w:rFonts w:cstheme="minorHAnsi"/>
                <w:sz w:val="20"/>
                <w:szCs w:val="20"/>
              </w:rPr>
              <w:t>950</w:t>
            </w:r>
            <w:r>
              <w:rPr>
                <w:rFonts w:cstheme="minorHAnsi"/>
                <w:sz w:val="20"/>
                <w:szCs w:val="20"/>
              </w:rPr>
              <w:t xml:space="preserve"> mN, 63</w:t>
            </w:r>
            <w:r w:rsidR="00CF5E19">
              <w:rPr>
                <w:rFonts w:cstheme="minorHAnsi"/>
                <w:sz w:val="20"/>
                <w:szCs w:val="20"/>
              </w:rPr>
              <w:t>5</w:t>
            </w:r>
            <w:r>
              <w:rPr>
                <w:rFonts w:cstheme="minorHAnsi"/>
                <w:sz w:val="20"/>
                <w:szCs w:val="20"/>
              </w:rPr>
              <w:t>.</w:t>
            </w:r>
            <w:r w:rsidR="00CF5E19">
              <w:rPr>
                <w:rFonts w:cstheme="minorHAnsi"/>
                <w:sz w:val="20"/>
                <w:szCs w:val="20"/>
              </w:rPr>
              <w:t>562</w:t>
            </w:r>
            <w:r>
              <w:rPr>
                <w:rFonts w:cstheme="minorHAnsi"/>
                <w:sz w:val="20"/>
                <w:szCs w:val="20"/>
              </w:rPr>
              <w:t xml:space="preserve"> mE.</w:t>
            </w:r>
          </w:p>
        </w:tc>
      </w:tr>
      <w:tr w:rsidR="00230321" w:rsidRPr="00230321"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7" w14:textId="77777777" w:rsidR="00230321" w:rsidRPr="00230321" w:rsidRDefault="00230321" w:rsidP="00230321">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6F527A18" w14:textId="4B932AA4" w:rsidR="00230321" w:rsidRPr="00230321" w:rsidRDefault="000B4773" w:rsidP="00230321">
            <w:pPr>
              <w:rPr>
                <w:rFonts w:cstheme="minorHAnsi"/>
                <w:sz w:val="20"/>
                <w:szCs w:val="20"/>
              </w:rPr>
            </w:pPr>
            <w:r>
              <w:rPr>
                <w:rFonts w:cstheme="minorHAnsi"/>
                <w:sz w:val="20"/>
                <w:szCs w:val="20"/>
              </w:rPr>
              <w:t>ARAUCO</w:t>
            </w:r>
          </w:p>
        </w:tc>
        <w:tc>
          <w:tcPr>
            <w:tcW w:w="2296" w:type="pct"/>
            <w:vMerge/>
            <w:tcBorders>
              <w:left w:val="single" w:sz="4" w:space="0" w:color="auto"/>
              <w:right w:val="single" w:sz="4" w:space="0" w:color="auto"/>
            </w:tcBorders>
            <w:shd w:val="clear" w:color="auto" w:fill="FFFFFF"/>
          </w:tcPr>
          <w:p w14:paraId="6F527A19" w14:textId="77777777" w:rsidR="00230321" w:rsidRPr="00230321" w:rsidRDefault="00230321" w:rsidP="00230321">
            <w:pPr>
              <w:ind w:left="188"/>
              <w:rPr>
                <w:rFonts w:cstheme="minorHAnsi"/>
                <w:b/>
                <w:sz w:val="20"/>
                <w:szCs w:val="20"/>
              </w:rPr>
            </w:pPr>
          </w:p>
        </w:tc>
      </w:tr>
      <w:tr w:rsidR="00230321" w:rsidRPr="00230321" w14:paraId="6F527A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D7A586" w14:textId="77777777" w:rsidR="00230321" w:rsidRDefault="00230321" w:rsidP="00230321">
            <w:pPr>
              <w:spacing w:after="10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6F527A1B" w14:textId="56F5FE9D" w:rsidR="000B4773" w:rsidRPr="00230321" w:rsidRDefault="000B4773" w:rsidP="00230321">
            <w:pPr>
              <w:spacing w:after="100" w:line="276" w:lineRule="auto"/>
              <w:rPr>
                <w:rFonts w:cstheme="minorHAnsi"/>
                <w:sz w:val="20"/>
                <w:szCs w:val="20"/>
              </w:rPr>
            </w:pPr>
            <w:r>
              <w:rPr>
                <w:rFonts w:cstheme="minorHAnsi"/>
                <w:sz w:val="20"/>
                <w:szCs w:val="20"/>
              </w:rPr>
              <w:t>ARAUCO</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230321" w:rsidRPr="00230321" w:rsidRDefault="00230321" w:rsidP="00230321">
            <w:pPr>
              <w:ind w:left="188"/>
              <w:rPr>
                <w:rFonts w:cstheme="minorHAnsi"/>
                <w:b/>
                <w:sz w:val="20"/>
                <w:szCs w:val="20"/>
              </w:rPr>
            </w:pPr>
          </w:p>
        </w:tc>
      </w:tr>
      <w:tr w:rsidR="00230321" w:rsidRPr="00230321"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E"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6F527A1F" w14:textId="7C714E6A" w:rsidR="00230321" w:rsidRPr="00CF5E19" w:rsidRDefault="00CF5E19" w:rsidP="00230321">
            <w:pPr>
              <w:rPr>
                <w:rFonts w:cstheme="minorHAnsi"/>
                <w:sz w:val="20"/>
                <w:szCs w:val="20"/>
                <w:lang w:eastAsia="es-ES"/>
              </w:rPr>
            </w:pPr>
            <w:r w:rsidRPr="00CF5E19">
              <w:rPr>
                <w:rFonts w:cstheme="minorHAnsi"/>
                <w:sz w:val="20"/>
                <w:szCs w:val="20"/>
                <w:lang w:eastAsia="es-ES"/>
              </w:rPr>
              <w:t>PARQUE EOLICO ARAUCO</w:t>
            </w:r>
            <w:r w:rsidR="00C55D1E" w:rsidRPr="00CF5E19">
              <w:rPr>
                <w:rFonts w:cstheme="minorHAnsi"/>
                <w:sz w:val="20"/>
                <w:szCs w:val="20"/>
                <w:lang w:eastAsia="es-ES"/>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6F527A21" w14:textId="68F9B380" w:rsidR="00230321" w:rsidRPr="00230321" w:rsidRDefault="00C55D1E" w:rsidP="00CF5E19">
            <w:pPr>
              <w:rPr>
                <w:rFonts w:cstheme="minorHAnsi"/>
                <w:sz w:val="20"/>
                <w:szCs w:val="20"/>
                <w:lang w:val="es-ES" w:eastAsia="es-ES"/>
              </w:rPr>
            </w:pPr>
            <w:r>
              <w:rPr>
                <w:rFonts w:cstheme="minorHAnsi"/>
                <w:sz w:val="20"/>
                <w:szCs w:val="20"/>
                <w:lang w:val="es-ES" w:eastAsia="es-ES"/>
              </w:rPr>
              <w:t>76.</w:t>
            </w:r>
            <w:r w:rsidR="00CF5E19">
              <w:rPr>
                <w:rFonts w:cstheme="minorHAnsi"/>
                <w:sz w:val="20"/>
                <w:szCs w:val="20"/>
                <w:lang w:val="es-ES" w:eastAsia="es-ES"/>
              </w:rPr>
              <w:t>138</w:t>
            </w:r>
            <w:r>
              <w:rPr>
                <w:rFonts w:cstheme="minorHAnsi"/>
                <w:sz w:val="20"/>
                <w:szCs w:val="20"/>
                <w:lang w:val="es-ES" w:eastAsia="es-ES"/>
              </w:rPr>
              <w:t>.</w:t>
            </w:r>
            <w:r w:rsidR="00CF5E19">
              <w:rPr>
                <w:rFonts w:cstheme="minorHAnsi"/>
                <w:sz w:val="20"/>
                <w:szCs w:val="20"/>
                <w:lang w:val="es-ES" w:eastAsia="es-ES"/>
              </w:rPr>
              <w:t>30</w:t>
            </w:r>
            <w:r>
              <w:rPr>
                <w:rFonts w:cstheme="minorHAnsi"/>
                <w:sz w:val="20"/>
                <w:szCs w:val="20"/>
                <w:lang w:val="es-ES" w:eastAsia="es-ES"/>
              </w:rPr>
              <w:t>5-</w:t>
            </w:r>
            <w:r w:rsidR="00CF5E19">
              <w:rPr>
                <w:rFonts w:cstheme="minorHAnsi"/>
                <w:sz w:val="20"/>
                <w:szCs w:val="20"/>
                <w:lang w:val="es-ES" w:eastAsia="es-ES"/>
              </w:rPr>
              <w:t>1</w:t>
            </w:r>
          </w:p>
        </w:tc>
      </w:tr>
      <w:tr w:rsidR="00230321" w:rsidRPr="00230321" w14:paraId="6F527A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3"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6F527A24" w14:textId="08220851" w:rsidR="00230321" w:rsidRPr="00230321" w:rsidRDefault="00C55D1E" w:rsidP="00CF5E19">
            <w:pPr>
              <w:rPr>
                <w:rFonts w:cstheme="minorHAnsi"/>
                <w:sz w:val="20"/>
                <w:szCs w:val="20"/>
              </w:rPr>
            </w:pPr>
            <w:r>
              <w:rPr>
                <w:rFonts w:cstheme="minorHAnsi"/>
                <w:sz w:val="20"/>
                <w:szCs w:val="20"/>
              </w:rPr>
              <w:t xml:space="preserve">RENGO 94, OFICINA 53, </w:t>
            </w:r>
            <w:r w:rsidR="00CF5E19">
              <w:rPr>
                <w:rFonts w:cstheme="minorHAnsi"/>
                <w:sz w:val="20"/>
                <w:szCs w:val="20"/>
              </w:rPr>
              <w:t xml:space="preserve">EDIFICIO CARMEN, </w:t>
            </w:r>
            <w:r>
              <w:rPr>
                <w:rFonts w:cstheme="minorHAnsi"/>
                <w:sz w:val="20"/>
                <w:szCs w:val="20"/>
              </w:rPr>
              <w:t>CONCEPCION</w:t>
            </w:r>
            <w:r w:rsidR="0075441B">
              <w:rPr>
                <w:rFonts w:cstheme="minorHAnsi"/>
                <w:sz w:val="20"/>
                <w:szCs w:val="20"/>
              </w:rPr>
              <w:t>, REGION DEL BIOBIO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5"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6F527A26" w14:textId="0C62B07D" w:rsidR="00230321" w:rsidRPr="00230321" w:rsidRDefault="00CF5E19" w:rsidP="00CF5E19">
            <w:pPr>
              <w:rPr>
                <w:rFonts w:cstheme="minorHAnsi"/>
                <w:sz w:val="20"/>
                <w:szCs w:val="20"/>
              </w:rPr>
            </w:pPr>
            <w:r>
              <w:rPr>
                <w:rFonts w:cstheme="minorHAnsi"/>
                <w:sz w:val="20"/>
                <w:szCs w:val="20"/>
              </w:rPr>
              <w:t>ma.escobar@elpowerchile.com</w:t>
            </w:r>
          </w:p>
        </w:tc>
      </w:tr>
      <w:tr w:rsidR="00230321" w:rsidRPr="00230321" w14:paraId="6F527A2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29"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p>
          <w:p w14:paraId="6F527A2A" w14:textId="7DA1F180" w:rsidR="00230321" w:rsidRPr="00230321" w:rsidRDefault="00C55D1E" w:rsidP="00230321">
            <w:pPr>
              <w:rPr>
                <w:rFonts w:cstheme="minorHAnsi"/>
                <w:sz w:val="20"/>
                <w:szCs w:val="20"/>
              </w:rPr>
            </w:pPr>
            <w:r>
              <w:rPr>
                <w:rFonts w:cstheme="minorHAnsi"/>
                <w:sz w:val="20"/>
                <w:szCs w:val="20"/>
              </w:rPr>
              <w:t>+5641- 273 2493</w:t>
            </w:r>
          </w:p>
        </w:tc>
      </w:tr>
      <w:tr w:rsidR="00230321" w:rsidRPr="00230321" w14:paraId="6F527A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14:paraId="6F527A2D" w14:textId="7C81ABA7" w:rsidR="00230321" w:rsidRPr="00230321" w:rsidRDefault="0075441B" w:rsidP="00230321">
            <w:pPr>
              <w:rPr>
                <w:rFonts w:cstheme="minorHAnsi"/>
                <w:sz w:val="20"/>
                <w:szCs w:val="20"/>
              </w:rPr>
            </w:pPr>
            <w:r w:rsidRPr="0075441B">
              <w:rPr>
                <w:rFonts w:cstheme="minorHAnsi"/>
                <w:sz w:val="20"/>
                <w:szCs w:val="20"/>
              </w:rPr>
              <w:t>MARCO ANTONIO ESCOBAR VALLADARES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E"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p>
          <w:p w14:paraId="6F527A2F" w14:textId="4DC7BE76" w:rsidR="00230321" w:rsidRPr="00230321" w:rsidRDefault="0075441B" w:rsidP="0075441B">
            <w:pPr>
              <w:rPr>
                <w:rFonts w:cstheme="minorHAnsi"/>
                <w:sz w:val="20"/>
                <w:szCs w:val="20"/>
                <w:lang w:val="es-ES" w:eastAsia="es-ES"/>
              </w:rPr>
            </w:pPr>
            <w:r w:rsidRPr="0075441B">
              <w:rPr>
                <w:rFonts w:cstheme="minorHAnsi"/>
                <w:sz w:val="20"/>
                <w:szCs w:val="20"/>
                <w:lang w:val="es-ES" w:eastAsia="es-ES"/>
              </w:rPr>
              <w:t>10.090.789-5</w:t>
            </w:r>
          </w:p>
        </w:tc>
      </w:tr>
      <w:tr w:rsidR="00230321" w:rsidRPr="00230321" w14:paraId="6F527A3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6F527A32" w14:textId="177A4B8B" w:rsidR="00230321" w:rsidRPr="00230321" w:rsidRDefault="0075441B" w:rsidP="00230321">
            <w:pPr>
              <w:rPr>
                <w:rFonts w:cstheme="minorHAnsi"/>
                <w:sz w:val="20"/>
                <w:szCs w:val="20"/>
                <w:lang w:val="es-ES" w:eastAsia="es-ES"/>
              </w:rPr>
            </w:pPr>
            <w:r>
              <w:rPr>
                <w:rFonts w:cstheme="minorHAnsi"/>
                <w:sz w:val="20"/>
                <w:szCs w:val="20"/>
              </w:rPr>
              <w:t>RENGO 94, OFICINA 53, EDIFICIO CARMEN, CONCEPCION, REGION DEL BIOBIO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B0D9DA" w14:textId="77777777" w:rsidR="00230321" w:rsidRDefault="00230321" w:rsidP="00230321">
            <w:pPr>
              <w:spacing w:after="100"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14:paraId="6F527A33" w14:textId="1825A9DA" w:rsidR="0075441B" w:rsidRPr="00230321" w:rsidRDefault="002A72A0" w:rsidP="00230321">
            <w:pPr>
              <w:spacing w:after="100" w:line="276" w:lineRule="auto"/>
              <w:rPr>
                <w:rFonts w:cstheme="minorHAnsi"/>
                <w:sz w:val="20"/>
                <w:szCs w:val="20"/>
                <w:lang w:val="es-ES" w:eastAsia="es-ES"/>
              </w:rPr>
            </w:pPr>
            <w:hyperlink r:id="rId18" w:history="1">
              <w:r w:rsidR="0075441B" w:rsidRPr="001C2463">
                <w:rPr>
                  <w:rStyle w:val="Hipervnculo"/>
                  <w:rFonts w:cstheme="minorHAnsi"/>
                  <w:sz w:val="20"/>
                  <w:szCs w:val="20"/>
                </w:rPr>
                <w:t>ma.escobar@elpowerchile.com</w:t>
              </w:r>
            </w:hyperlink>
          </w:p>
        </w:tc>
      </w:tr>
      <w:tr w:rsidR="00230321" w:rsidRPr="00230321" w14:paraId="6F527A37"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35" w14:textId="77777777"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6D998F" w14:textId="77777777" w:rsidR="00230321" w:rsidRDefault="00230321" w:rsidP="00230321">
            <w:pPr>
              <w:spacing w:after="100"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14:paraId="6F527A36" w14:textId="23A8EFF9" w:rsidR="0075441B" w:rsidRPr="00230321" w:rsidRDefault="0075441B" w:rsidP="00230321">
            <w:pPr>
              <w:spacing w:after="100" w:line="276" w:lineRule="auto"/>
              <w:rPr>
                <w:rFonts w:cstheme="minorHAnsi"/>
                <w:sz w:val="20"/>
                <w:szCs w:val="20"/>
                <w:lang w:val="es-ES" w:eastAsia="es-ES"/>
              </w:rPr>
            </w:pPr>
            <w:r>
              <w:rPr>
                <w:rFonts w:cstheme="minorHAnsi"/>
                <w:sz w:val="20"/>
                <w:szCs w:val="20"/>
              </w:rPr>
              <w:t>+5641- 273 2493</w:t>
            </w:r>
          </w:p>
        </w:tc>
      </w:tr>
      <w:tr w:rsidR="004E5529" w:rsidRPr="00230321"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77777777" w:rsidR="004E5529" w:rsidRPr="00230321" w:rsidRDefault="004E5529" w:rsidP="00230321">
            <w:pPr>
              <w:spacing w:after="10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5A0E7AA0" w14:textId="77777777" w:rsidR="004E5529" w:rsidRDefault="00C55D1E" w:rsidP="00230321">
            <w:pPr>
              <w:rPr>
                <w:rFonts w:cstheme="minorHAnsi"/>
                <w:sz w:val="20"/>
                <w:szCs w:val="20"/>
              </w:rPr>
            </w:pPr>
            <w:r>
              <w:rPr>
                <w:rFonts w:cstheme="minorHAnsi"/>
                <w:sz w:val="20"/>
                <w:szCs w:val="20"/>
              </w:rPr>
              <w:t xml:space="preserve">PRE-CONSTRUCCION (NO INICIADA </w:t>
            </w:r>
            <w:r w:rsidR="0075441B">
              <w:rPr>
                <w:rFonts w:cstheme="minorHAnsi"/>
                <w:sz w:val="20"/>
                <w:szCs w:val="20"/>
              </w:rPr>
              <w:t xml:space="preserve">ETAPA </w:t>
            </w:r>
            <w:r>
              <w:rPr>
                <w:rFonts w:cstheme="minorHAnsi"/>
                <w:sz w:val="20"/>
                <w:szCs w:val="20"/>
              </w:rPr>
              <w:t>CONSTRUCCION)</w:t>
            </w:r>
          </w:p>
          <w:p w14:paraId="6F527A39" w14:textId="77F1DCD8" w:rsidR="00D266C5" w:rsidRPr="00230321" w:rsidRDefault="00D266C5" w:rsidP="00230321">
            <w:pPr>
              <w:rPr>
                <w:rFonts w:cstheme="minorHAnsi"/>
                <w:sz w:val="20"/>
                <w:szCs w:val="20"/>
              </w:rPr>
            </w:pPr>
          </w:p>
        </w:tc>
      </w:tr>
    </w:tbl>
    <w:p w14:paraId="6F527A3B" w14:textId="77777777"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14:paraId="616094A8" w14:textId="77777777" w:rsidR="00A244DF" w:rsidRPr="00DE4974" w:rsidRDefault="00A244DF" w:rsidP="00A244DF">
      <w:pPr>
        <w:pStyle w:val="Ttulo2"/>
        <w:numPr>
          <w:ilvl w:val="1"/>
          <w:numId w:val="21"/>
        </w:numPr>
      </w:pPr>
      <w:bookmarkStart w:id="16" w:name="_Toc352840379"/>
      <w:bookmarkStart w:id="17" w:name="_Toc352841439"/>
      <w:bookmarkStart w:id="18" w:name="_Toc353998106"/>
      <w:bookmarkStart w:id="19" w:name="_Toc353998179"/>
      <w:bookmarkStart w:id="20" w:name="_Toc355159032"/>
      <w:bookmarkStart w:id="21" w:name="_Toc355261279"/>
      <w:bookmarkStart w:id="22" w:name="_Toc382382367"/>
      <w:bookmarkStart w:id="23" w:name="_Toc352162448"/>
      <w:bookmarkStart w:id="24" w:name="_Toc352162785"/>
      <w:bookmarkStart w:id="25" w:name="_Toc352840384"/>
      <w:bookmarkStart w:id="26" w:name="_Toc352841444"/>
      <w:bookmarkStart w:id="27" w:name="_Toc382472302"/>
      <w:r w:rsidRPr="00DE4974">
        <w:lastRenderedPageBreak/>
        <w:t>Ubicación</w:t>
      </w:r>
      <w:bookmarkEnd w:id="16"/>
      <w:bookmarkEnd w:id="17"/>
      <w:bookmarkEnd w:id="18"/>
      <w:bookmarkEnd w:id="19"/>
      <w:bookmarkEnd w:id="20"/>
      <w:bookmarkEnd w:id="21"/>
      <w:bookmarkEnd w:id="22"/>
    </w:p>
    <w:p w14:paraId="5133E8D7" w14:textId="77777777" w:rsidR="00A244DF" w:rsidRPr="00DE4974" w:rsidRDefault="00A244DF" w:rsidP="00A244DF">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A244DF" w:rsidRPr="00DE4974" w14:paraId="50ED2B5B" w14:textId="77777777" w:rsidTr="00A244DF">
        <w:trPr>
          <w:trHeight w:val="8505"/>
          <w:jc w:val="center"/>
        </w:trPr>
        <w:tc>
          <w:tcPr>
            <w:tcW w:w="5000" w:type="pct"/>
            <w:shd w:val="clear" w:color="auto" w:fill="FFFFFF"/>
            <w:tcMar>
              <w:top w:w="58" w:type="dxa"/>
              <w:left w:w="58" w:type="dxa"/>
              <w:bottom w:w="58" w:type="dxa"/>
              <w:right w:w="58" w:type="dxa"/>
            </w:tcMar>
            <w:hideMark/>
          </w:tcPr>
          <w:p w14:paraId="4F786AF4" w14:textId="77777777" w:rsidR="00A244DF" w:rsidRPr="0029707C" w:rsidRDefault="00A244DF" w:rsidP="00A244DF">
            <w:pPr>
              <w:rPr>
                <w:b/>
                <w:sz w:val="20"/>
                <w:szCs w:val="20"/>
              </w:rPr>
            </w:pPr>
            <w:bookmarkStart w:id="28" w:name="_Toc352840380"/>
            <w:bookmarkStart w:id="29" w:name="_Toc352841440"/>
            <w:bookmarkStart w:id="30" w:name="_Toc352940730"/>
            <w:bookmarkStart w:id="31" w:name="_Toc353998107"/>
            <w:bookmarkStart w:id="32" w:name="_Toc353998180"/>
            <w:r w:rsidRPr="00DE4974">
              <w:rPr>
                <w:b/>
              </w:rPr>
              <w:t xml:space="preserve">Figura </w:t>
            </w:r>
            <w:r w:rsidRPr="00DE4974">
              <w:rPr>
                <w:b/>
              </w:rPr>
              <w:fldChar w:fldCharType="begin"/>
            </w:r>
            <w:r w:rsidRPr="00DE4974">
              <w:rPr>
                <w:b/>
              </w:rPr>
              <w:instrText xml:space="preserve"> SEQ Figura \* ARABIC </w:instrText>
            </w:r>
            <w:r w:rsidRPr="00DE4974">
              <w:rPr>
                <w:b/>
              </w:rPr>
              <w:fldChar w:fldCharType="separate"/>
            </w:r>
            <w:r w:rsidR="008E313F">
              <w:rPr>
                <w:b/>
                <w:noProof/>
              </w:rPr>
              <w:t>1</w:t>
            </w:r>
            <w:r w:rsidRPr="00DE4974">
              <w:rPr>
                <w:b/>
              </w:rPr>
              <w:fldChar w:fldCharType="end"/>
            </w:r>
            <w:r w:rsidRPr="00DE4974">
              <w:rPr>
                <w:b/>
              </w:rPr>
              <w:t>. Mapa de Ubicación Regional (</w:t>
            </w:r>
            <w:r w:rsidRPr="00F87E1A">
              <w:rPr>
                <w:b/>
                <w:sz w:val="20"/>
                <w:szCs w:val="20"/>
              </w:rPr>
              <w:t xml:space="preserve">Fuente: </w:t>
            </w:r>
            <w:r>
              <w:rPr>
                <w:b/>
                <w:sz w:val="20"/>
                <w:szCs w:val="20"/>
              </w:rPr>
              <w:t>Elaboración propia mediante herramienta Google Earth</w:t>
            </w:r>
            <w:r w:rsidRPr="00F87E1A">
              <w:rPr>
                <w:b/>
                <w:sz w:val="20"/>
                <w:szCs w:val="20"/>
              </w:rPr>
              <w:t>)</w:t>
            </w:r>
            <w:bookmarkEnd w:id="28"/>
            <w:bookmarkEnd w:id="29"/>
            <w:r w:rsidRPr="00F87E1A">
              <w:rPr>
                <w:b/>
                <w:sz w:val="20"/>
                <w:szCs w:val="20"/>
              </w:rPr>
              <w:t>.</w:t>
            </w:r>
            <w:bookmarkEnd w:id="30"/>
            <w:bookmarkEnd w:id="31"/>
            <w:bookmarkEnd w:id="32"/>
          </w:p>
          <w:p w14:paraId="59ABED3A" w14:textId="77777777" w:rsidR="00A244DF" w:rsidRPr="00DE4974" w:rsidRDefault="00A244DF" w:rsidP="00A244DF"/>
          <w:p w14:paraId="33B8BB10" w14:textId="068F1354" w:rsidR="00A244DF" w:rsidRPr="00DE4974" w:rsidRDefault="00A244DF" w:rsidP="00A244DF">
            <w:pPr>
              <w:spacing w:after="100"/>
              <w:jc w:val="center"/>
              <w:rPr>
                <w:rFonts w:cstheme="minorHAnsi"/>
                <w:b/>
                <w:sz w:val="20"/>
                <w:szCs w:val="20"/>
              </w:rPr>
            </w:pPr>
            <w:r>
              <w:rPr>
                <w:rFonts w:cstheme="minorHAnsi"/>
                <w:b/>
                <w:noProof/>
                <w:sz w:val="20"/>
                <w:szCs w:val="20"/>
                <w:lang w:eastAsia="es-CL"/>
              </w:rPr>
              <w:drawing>
                <wp:inline distT="0" distB="0" distL="0" distR="0" wp14:anchorId="3154E18B" wp14:editId="7C7DF0E2">
                  <wp:extent cx="8524875" cy="4800600"/>
                  <wp:effectExtent l="0" t="0" r="9525" b="0"/>
                  <wp:docPr id="2" name="Imagen 2" descr="C:\Users\juan.granzow\Documents\Mis Documentos SMA\2016.02_DFZ-2016-698-VIII-RCA-EI Parque Eolico Arauco\Ubicacion Regional 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6.02_DFZ-2016-698-VIII-RCA-EI Parque Eolico Arauco\Ubicacion Regional PE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24875" cy="4800600"/>
                          </a:xfrm>
                          <a:prstGeom prst="rect">
                            <a:avLst/>
                          </a:prstGeom>
                          <a:noFill/>
                          <a:ln>
                            <a:noFill/>
                          </a:ln>
                        </pic:spPr>
                      </pic:pic>
                    </a:graphicData>
                  </a:graphic>
                </wp:inline>
              </w:drawing>
            </w:r>
          </w:p>
        </w:tc>
      </w:tr>
    </w:tbl>
    <w:p w14:paraId="35A51408" w14:textId="77777777" w:rsidR="00A244DF" w:rsidRPr="00DE4974" w:rsidRDefault="00A244DF" w:rsidP="00A244DF">
      <w:pPr>
        <w:jc w:val="left"/>
        <w:rPr>
          <w:rFonts w:cstheme="minorHAnsi"/>
          <w:b/>
          <w:sz w:val="18"/>
          <w:szCs w:val="20"/>
        </w:rPr>
      </w:pPr>
      <w:r w:rsidRPr="00DE4974">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A244DF" w:rsidRPr="00DE4974" w14:paraId="7548BC16" w14:textId="77777777" w:rsidTr="00A244DF">
        <w:trPr>
          <w:trHeight w:val="7075"/>
          <w:jc w:val="center"/>
        </w:trPr>
        <w:tc>
          <w:tcPr>
            <w:tcW w:w="5000" w:type="pct"/>
            <w:gridSpan w:val="4"/>
            <w:shd w:val="clear" w:color="auto" w:fill="FFFFFF"/>
            <w:tcMar>
              <w:top w:w="58" w:type="dxa"/>
              <w:left w:w="58" w:type="dxa"/>
              <w:bottom w:w="58" w:type="dxa"/>
              <w:right w:w="58" w:type="dxa"/>
            </w:tcMar>
            <w:hideMark/>
          </w:tcPr>
          <w:p w14:paraId="18FE45CF" w14:textId="77777777" w:rsidR="00A244DF" w:rsidRPr="0029707C" w:rsidRDefault="00A244DF" w:rsidP="00A244DF">
            <w:pPr>
              <w:rPr>
                <w:b/>
                <w:sz w:val="20"/>
                <w:szCs w:val="20"/>
              </w:rPr>
            </w:pPr>
            <w:bookmarkStart w:id="33" w:name="_Toc352840382"/>
            <w:bookmarkStart w:id="34" w:name="_Toc352841442"/>
            <w:bookmarkStart w:id="35" w:name="_Toc352940732"/>
            <w:bookmarkStart w:id="36" w:name="_Toc353998108"/>
            <w:bookmarkStart w:id="37" w:name="_Toc353998181"/>
            <w:r w:rsidRPr="00DE4974">
              <w:rPr>
                <w:b/>
              </w:rPr>
              <w:lastRenderedPageBreak/>
              <w:t xml:space="preserve">Figura </w:t>
            </w:r>
            <w:r w:rsidRPr="00DE4974">
              <w:rPr>
                <w:b/>
              </w:rPr>
              <w:fldChar w:fldCharType="begin"/>
            </w:r>
            <w:r w:rsidRPr="00DE4974">
              <w:rPr>
                <w:b/>
              </w:rPr>
              <w:instrText xml:space="preserve"> SEQ Figura \* ARABIC </w:instrText>
            </w:r>
            <w:r w:rsidRPr="00DE4974">
              <w:rPr>
                <w:b/>
              </w:rPr>
              <w:fldChar w:fldCharType="separate"/>
            </w:r>
            <w:r w:rsidR="008E313F">
              <w:rPr>
                <w:b/>
                <w:noProof/>
              </w:rPr>
              <w:t>2</w:t>
            </w:r>
            <w:r w:rsidRPr="00DE4974">
              <w:rPr>
                <w:b/>
              </w:rPr>
              <w:fldChar w:fldCharType="end"/>
            </w:r>
            <w:r w:rsidRPr="00DE4974">
              <w:rPr>
                <w:b/>
              </w:rPr>
              <w:t xml:space="preserve">. Mapa de Ubicación </w:t>
            </w:r>
            <w:r>
              <w:rPr>
                <w:b/>
              </w:rPr>
              <w:t>Provinci</w:t>
            </w:r>
            <w:r w:rsidRPr="00DE4974">
              <w:rPr>
                <w:b/>
              </w:rPr>
              <w:t xml:space="preserve">al </w:t>
            </w:r>
            <w:r w:rsidRPr="00F87E1A">
              <w:rPr>
                <w:b/>
                <w:sz w:val="20"/>
                <w:szCs w:val="20"/>
              </w:rPr>
              <w:t xml:space="preserve">(Fuente: </w:t>
            </w:r>
            <w:r>
              <w:rPr>
                <w:b/>
                <w:sz w:val="20"/>
                <w:szCs w:val="20"/>
              </w:rPr>
              <w:t>Elaboración propia mediante herramienta Google Earth</w:t>
            </w:r>
            <w:r w:rsidRPr="00F87E1A">
              <w:rPr>
                <w:b/>
                <w:sz w:val="20"/>
                <w:szCs w:val="20"/>
              </w:rPr>
              <w:t>).</w:t>
            </w:r>
          </w:p>
          <w:p w14:paraId="6DC8D3F0" w14:textId="77777777" w:rsidR="00A244DF" w:rsidRPr="0029707C" w:rsidRDefault="00A244DF" w:rsidP="00A244DF"/>
          <w:p w14:paraId="4C7791CD" w14:textId="107A87B8" w:rsidR="00A244DF" w:rsidRPr="00DE4974" w:rsidRDefault="00A244DF" w:rsidP="00A244DF">
            <w:pPr>
              <w:jc w:val="center"/>
              <w:rPr>
                <w:rFonts w:cstheme="minorHAnsi"/>
                <w:b/>
                <w:noProof/>
                <w:sz w:val="24"/>
                <w:szCs w:val="20"/>
                <w:lang w:eastAsia="es-CL"/>
              </w:rPr>
            </w:pPr>
            <w:r>
              <w:rPr>
                <w:rFonts w:cstheme="minorHAnsi"/>
                <w:b/>
                <w:noProof/>
                <w:sz w:val="24"/>
                <w:szCs w:val="20"/>
                <w:lang w:eastAsia="es-CL"/>
              </w:rPr>
              <w:drawing>
                <wp:inline distT="0" distB="0" distL="0" distR="0" wp14:anchorId="0556ACB0" wp14:editId="41F288E5">
                  <wp:extent cx="8524875" cy="4800600"/>
                  <wp:effectExtent l="0" t="0" r="9525" b="0"/>
                  <wp:docPr id="3" name="Imagen 3" descr="C:\Users\juan.granzow\Documents\Mis Documentos SMA\2016.02_DFZ-2016-698-VIII-RCA-EI Parque Eolico Arauco\Ubicacion Provincial 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ocuments\Mis Documentos SMA\2016.02_DFZ-2016-698-VIII-RCA-EI Parque Eolico Arauco\Ubicacion Provincial PE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24875" cy="4800600"/>
                          </a:xfrm>
                          <a:prstGeom prst="rect">
                            <a:avLst/>
                          </a:prstGeom>
                          <a:noFill/>
                          <a:ln>
                            <a:noFill/>
                          </a:ln>
                        </pic:spPr>
                      </pic:pic>
                    </a:graphicData>
                  </a:graphic>
                </wp:inline>
              </w:drawing>
            </w:r>
          </w:p>
          <w:p w14:paraId="222149CE" w14:textId="77777777" w:rsidR="00A244DF" w:rsidRDefault="00A244DF" w:rsidP="00A244DF">
            <w:pPr>
              <w:rPr>
                <w:b/>
              </w:rPr>
            </w:pPr>
          </w:p>
          <w:p w14:paraId="72191FA0" w14:textId="77777777" w:rsidR="00A244DF" w:rsidRDefault="00A244DF" w:rsidP="00A244DF">
            <w:pPr>
              <w:rPr>
                <w:b/>
              </w:rPr>
            </w:pPr>
          </w:p>
          <w:p w14:paraId="48DF3B61" w14:textId="77777777" w:rsidR="00A244DF" w:rsidRDefault="00A244DF" w:rsidP="00A244DF">
            <w:pPr>
              <w:rPr>
                <w:b/>
              </w:rPr>
            </w:pPr>
          </w:p>
          <w:p w14:paraId="36F5D4A0" w14:textId="77777777" w:rsidR="00A244DF" w:rsidRDefault="00A244DF" w:rsidP="00A244DF">
            <w:pPr>
              <w:rPr>
                <w:b/>
              </w:rPr>
            </w:pPr>
          </w:p>
          <w:p w14:paraId="0FEAD68B" w14:textId="77777777" w:rsidR="00A244DF" w:rsidRPr="0029707C" w:rsidRDefault="00A244DF" w:rsidP="00A244DF">
            <w:pPr>
              <w:rPr>
                <w:b/>
                <w:sz w:val="20"/>
                <w:szCs w:val="20"/>
              </w:rPr>
            </w:pPr>
            <w:r w:rsidRPr="00DE4974">
              <w:rPr>
                <w:b/>
              </w:rPr>
              <w:lastRenderedPageBreak/>
              <w:t xml:space="preserve">Figura </w:t>
            </w:r>
            <w:r>
              <w:rPr>
                <w:b/>
              </w:rPr>
              <w:t>3</w:t>
            </w:r>
            <w:r w:rsidRPr="00DE4974">
              <w:rPr>
                <w:b/>
              </w:rPr>
              <w:t xml:space="preserve">. Mapa de Ubicación </w:t>
            </w:r>
            <w:r>
              <w:rPr>
                <w:b/>
              </w:rPr>
              <w:t>Comun</w:t>
            </w:r>
            <w:r w:rsidRPr="00DE4974">
              <w:rPr>
                <w:b/>
              </w:rPr>
              <w:t xml:space="preserve">al </w:t>
            </w:r>
            <w:r w:rsidRPr="00F87E1A">
              <w:rPr>
                <w:b/>
                <w:sz w:val="20"/>
                <w:szCs w:val="20"/>
              </w:rPr>
              <w:t xml:space="preserve">(Fuente: </w:t>
            </w:r>
            <w:r>
              <w:rPr>
                <w:b/>
                <w:sz w:val="20"/>
                <w:szCs w:val="20"/>
              </w:rPr>
              <w:t>Elaboración propia mediante herramienta Google Earth</w:t>
            </w:r>
            <w:r w:rsidRPr="00F87E1A">
              <w:rPr>
                <w:b/>
                <w:sz w:val="20"/>
                <w:szCs w:val="20"/>
              </w:rPr>
              <w:t>)</w:t>
            </w:r>
            <w:bookmarkEnd w:id="33"/>
            <w:bookmarkEnd w:id="34"/>
            <w:r w:rsidRPr="00F87E1A">
              <w:rPr>
                <w:b/>
                <w:sz w:val="20"/>
                <w:szCs w:val="20"/>
              </w:rPr>
              <w:t>.</w:t>
            </w:r>
            <w:bookmarkEnd w:id="35"/>
            <w:bookmarkEnd w:id="36"/>
            <w:bookmarkEnd w:id="37"/>
          </w:p>
          <w:p w14:paraId="3F3552DC" w14:textId="77777777" w:rsidR="00A244DF" w:rsidRPr="00DE4974" w:rsidRDefault="00A244DF" w:rsidP="00A244DF">
            <w:pPr>
              <w:jc w:val="center"/>
              <w:rPr>
                <w:rFonts w:cstheme="minorHAnsi"/>
                <w:b/>
                <w:noProof/>
                <w:sz w:val="24"/>
                <w:szCs w:val="20"/>
                <w:lang w:eastAsia="es-CL"/>
              </w:rPr>
            </w:pPr>
          </w:p>
          <w:p w14:paraId="7BB89CE2" w14:textId="612E6678" w:rsidR="00A244DF" w:rsidRDefault="00A244DF" w:rsidP="00A244DF">
            <w:pPr>
              <w:pStyle w:val="Epigrafe"/>
            </w:pPr>
            <w:r>
              <w:rPr>
                <w:noProof/>
                <w:lang w:eastAsia="es-CL"/>
              </w:rPr>
              <w:drawing>
                <wp:inline distT="0" distB="0" distL="0" distR="0" wp14:anchorId="65EE7C89" wp14:editId="75CD5478">
                  <wp:extent cx="8524875" cy="4800600"/>
                  <wp:effectExtent l="0" t="0" r="9525" b="0"/>
                  <wp:docPr id="5" name="Imagen 5" descr="C:\Users\juan.granzow\Documents\Mis Documentos SMA\2016.02_DFZ-2016-698-VIII-RCA-EI Parque Eolico Arauco\Ubicacion Comunal 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granzow\Documents\Mis Documentos SMA\2016.02_DFZ-2016-698-VIII-RCA-EI Parque Eolico Arauco\Ubicacion Comunal PE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24875" cy="4800600"/>
                          </a:xfrm>
                          <a:prstGeom prst="rect">
                            <a:avLst/>
                          </a:prstGeom>
                          <a:noFill/>
                          <a:ln>
                            <a:noFill/>
                          </a:ln>
                        </pic:spPr>
                      </pic:pic>
                    </a:graphicData>
                  </a:graphic>
                </wp:inline>
              </w:drawing>
            </w:r>
          </w:p>
          <w:p w14:paraId="74677792" w14:textId="77777777" w:rsidR="00A244DF" w:rsidRDefault="00A244DF" w:rsidP="00A244DF">
            <w:pPr>
              <w:pStyle w:val="Epigrafe"/>
            </w:pPr>
          </w:p>
          <w:p w14:paraId="4063046A" w14:textId="77777777" w:rsidR="00A244DF" w:rsidRDefault="00A244DF" w:rsidP="00A244DF">
            <w:pPr>
              <w:pStyle w:val="Epigrafe"/>
            </w:pPr>
          </w:p>
          <w:p w14:paraId="31AD3166" w14:textId="77777777" w:rsidR="00A244DF" w:rsidRDefault="00A244DF" w:rsidP="00A244DF">
            <w:pPr>
              <w:pStyle w:val="Epigrafe"/>
            </w:pPr>
          </w:p>
          <w:p w14:paraId="5C4CD631" w14:textId="77777777" w:rsidR="00A244DF" w:rsidRDefault="00A244DF" w:rsidP="00A244DF">
            <w:pPr>
              <w:pStyle w:val="Epigrafe"/>
            </w:pPr>
          </w:p>
          <w:p w14:paraId="0AC2023A" w14:textId="77777777" w:rsidR="00A244DF" w:rsidRDefault="00A244DF" w:rsidP="00A244DF">
            <w:pPr>
              <w:pStyle w:val="Epigrafe"/>
            </w:pPr>
          </w:p>
          <w:p w14:paraId="4FDC182D" w14:textId="08959FF2" w:rsidR="00A244DF" w:rsidRDefault="00A244DF" w:rsidP="00A244DF">
            <w:pPr>
              <w:rPr>
                <w:b/>
                <w:sz w:val="20"/>
                <w:szCs w:val="20"/>
              </w:rPr>
            </w:pPr>
            <w:r w:rsidRPr="00DE4974">
              <w:rPr>
                <w:b/>
              </w:rPr>
              <w:lastRenderedPageBreak/>
              <w:t xml:space="preserve">Figura </w:t>
            </w:r>
            <w:r>
              <w:rPr>
                <w:b/>
              </w:rPr>
              <w:t>4</w:t>
            </w:r>
            <w:r w:rsidRPr="00DE4974">
              <w:rPr>
                <w:b/>
              </w:rPr>
              <w:t xml:space="preserve">. </w:t>
            </w:r>
            <w:r>
              <w:rPr>
                <w:b/>
              </w:rPr>
              <w:t>Layout del proyecto</w:t>
            </w:r>
            <w:r w:rsidRPr="00DE4974">
              <w:rPr>
                <w:b/>
              </w:rPr>
              <w:t xml:space="preserve"> </w:t>
            </w:r>
            <w:r w:rsidRPr="00F87E1A">
              <w:rPr>
                <w:b/>
                <w:sz w:val="20"/>
                <w:szCs w:val="20"/>
              </w:rPr>
              <w:t xml:space="preserve">(Fuente: </w:t>
            </w:r>
            <w:r>
              <w:rPr>
                <w:b/>
                <w:sz w:val="20"/>
                <w:szCs w:val="20"/>
              </w:rPr>
              <w:t>Elaboración propia mediante herramienta Google Earth</w:t>
            </w:r>
            <w:r w:rsidRPr="00F87E1A">
              <w:rPr>
                <w:b/>
                <w:sz w:val="20"/>
                <w:szCs w:val="20"/>
              </w:rPr>
              <w:t>).</w:t>
            </w:r>
          </w:p>
          <w:p w14:paraId="354FD656" w14:textId="77777777" w:rsidR="0029707C" w:rsidRPr="0029707C" w:rsidRDefault="0029707C" w:rsidP="0029707C">
            <w:pPr>
              <w:jc w:val="center"/>
              <w:rPr>
                <w:b/>
                <w:sz w:val="20"/>
                <w:szCs w:val="20"/>
              </w:rPr>
            </w:pPr>
          </w:p>
          <w:p w14:paraId="49985D86" w14:textId="5FA1F3E1" w:rsidR="00A244DF" w:rsidRPr="00A77C09" w:rsidRDefault="00A244DF" w:rsidP="00A244DF">
            <w:pPr>
              <w:jc w:val="center"/>
              <w:rPr>
                <w:rFonts w:cstheme="minorHAnsi"/>
                <w:b/>
                <w:noProof/>
                <w:sz w:val="24"/>
                <w:szCs w:val="20"/>
                <w:lang w:eastAsia="es-CL"/>
              </w:rPr>
            </w:pPr>
            <w:r>
              <w:rPr>
                <w:rFonts w:cstheme="minorHAnsi"/>
                <w:b/>
                <w:noProof/>
                <w:sz w:val="24"/>
                <w:szCs w:val="20"/>
                <w:lang w:eastAsia="es-CL"/>
              </w:rPr>
              <w:drawing>
                <wp:inline distT="0" distB="0" distL="0" distR="0" wp14:anchorId="78B7F2DE" wp14:editId="0BAF5023">
                  <wp:extent cx="8524875" cy="4800600"/>
                  <wp:effectExtent l="0" t="0" r="9525" b="0"/>
                  <wp:docPr id="6" name="Imagen 6" descr="C:\Users\juan.granzow\Documents\Mis Documentos SMA\2016.02_DFZ-2016-698-VIII-RCA-EI Parque Eolico Arauco\Layout 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granzow\Documents\Mis Documentos SMA\2016.02_DFZ-2016-698-VIII-RCA-EI Parque Eolico Arauco\Layout PE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24875" cy="4800600"/>
                          </a:xfrm>
                          <a:prstGeom prst="rect">
                            <a:avLst/>
                          </a:prstGeom>
                          <a:noFill/>
                          <a:ln>
                            <a:noFill/>
                          </a:ln>
                        </pic:spPr>
                      </pic:pic>
                    </a:graphicData>
                  </a:graphic>
                </wp:inline>
              </w:drawing>
            </w:r>
          </w:p>
        </w:tc>
      </w:tr>
      <w:tr w:rsidR="00A244DF" w:rsidRPr="00A77C09" w14:paraId="676C10B4" w14:textId="77777777" w:rsidTr="00A244DF">
        <w:trPr>
          <w:trHeight w:val="229"/>
          <w:jc w:val="center"/>
        </w:trPr>
        <w:tc>
          <w:tcPr>
            <w:tcW w:w="5000" w:type="pct"/>
            <w:gridSpan w:val="4"/>
            <w:shd w:val="clear" w:color="auto" w:fill="FFFFFF"/>
            <w:tcMar>
              <w:top w:w="58" w:type="dxa"/>
              <w:left w:w="58" w:type="dxa"/>
              <w:bottom w:w="58" w:type="dxa"/>
              <w:right w:w="58" w:type="dxa"/>
            </w:tcMar>
          </w:tcPr>
          <w:p w14:paraId="0264931A" w14:textId="77777777" w:rsidR="00A244DF" w:rsidRPr="00A77C09" w:rsidRDefault="00A244DF" w:rsidP="00A244DF">
            <w:pPr>
              <w:jc w:val="left"/>
              <w:rPr>
                <w:rFonts w:cstheme="minorHAnsi"/>
                <w:b/>
                <w:sz w:val="20"/>
                <w:szCs w:val="16"/>
              </w:rPr>
            </w:pPr>
            <w:r w:rsidRPr="00A77C09">
              <w:rPr>
                <w:rFonts w:cstheme="minorHAnsi"/>
                <w:b/>
                <w:sz w:val="20"/>
                <w:szCs w:val="18"/>
              </w:rPr>
              <w:lastRenderedPageBreak/>
              <w:t xml:space="preserve">Coordenadas UTM de Referencia </w:t>
            </w:r>
          </w:p>
        </w:tc>
      </w:tr>
      <w:tr w:rsidR="00A244DF" w:rsidRPr="00D266C5" w14:paraId="174AD710" w14:textId="77777777" w:rsidTr="00A244DF">
        <w:trPr>
          <w:trHeight w:val="229"/>
          <w:jc w:val="center"/>
        </w:trPr>
        <w:tc>
          <w:tcPr>
            <w:tcW w:w="1447" w:type="pct"/>
            <w:shd w:val="clear" w:color="auto" w:fill="FFFFFF"/>
            <w:tcMar>
              <w:top w:w="58" w:type="dxa"/>
              <w:left w:w="58" w:type="dxa"/>
              <w:bottom w:w="58" w:type="dxa"/>
              <w:right w:w="58" w:type="dxa"/>
            </w:tcMar>
            <w:hideMark/>
          </w:tcPr>
          <w:p w14:paraId="18AFEBC9" w14:textId="36D252CA" w:rsidR="00A244DF" w:rsidRPr="00D266C5" w:rsidRDefault="00A244DF" w:rsidP="0029707C">
            <w:pPr>
              <w:rPr>
                <w:rFonts w:cstheme="minorHAnsi"/>
                <w:b/>
                <w:sz w:val="20"/>
                <w:szCs w:val="20"/>
                <w:lang w:val="en-US"/>
              </w:rPr>
            </w:pPr>
            <w:r w:rsidRPr="00D266C5">
              <w:rPr>
                <w:rFonts w:cstheme="minorHAnsi"/>
                <w:b/>
                <w:sz w:val="20"/>
                <w:szCs w:val="20"/>
                <w:lang w:val="en-US"/>
              </w:rPr>
              <w:t>Datum: WGS84</w:t>
            </w:r>
          </w:p>
        </w:tc>
        <w:tc>
          <w:tcPr>
            <w:tcW w:w="885" w:type="pct"/>
            <w:shd w:val="clear" w:color="auto" w:fill="FFFFFF"/>
          </w:tcPr>
          <w:p w14:paraId="78577BAE" w14:textId="61001620" w:rsidR="00A244DF" w:rsidRPr="00D266C5" w:rsidRDefault="00A244DF" w:rsidP="0029707C">
            <w:pPr>
              <w:rPr>
                <w:rFonts w:cstheme="minorHAnsi"/>
                <w:b/>
                <w:sz w:val="20"/>
                <w:szCs w:val="20"/>
              </w:rPr>
            </w:pPr>
            <w:r w:rsidRPr="00D266C5">
              <w:rPr>
                <w:rFonts w:cstheme="minorHAnsi"/>
                <w:b/>
                <w:sz w:val="20"/>
                <w:szCs w:val="20"/>
              </w:rPr>
              <w:t>Huso:</w:t>
            </w:r>
            <w:r w:rsidR="0029707C" w:rsidRPr="00D266C5">
              <w:rPr>
                <w:rFonts w:cstheme="minorHAnsi"/>
                <w:b/>
                <w:sz w:val="20"/>
                <w:szCs w:val="20"/>
              </w:rPr>
              <w:t xml:space="preserve"> </w:t>
            </w:r>
            <w:r w:rsidRPr="00D266C5">
              <w:rPr>
                <w:rFonts w:cstheme="minorHAnsi"/>
                <w:b/>
                <w:sz w:val="20"/>
                <w:szCs w:val="20"/>
              </w:rPr>
              <w:t>18</w:t>
            </w:r>
          </w:p>
        </w:tc>
        <w:tc>
          <w:tcPr>
            <w:tcW w:w="1255" w:type="pct"/>
            <w:shd w:val="clear" w:color="auto" w:fill="FFFFFF"/>
          </w:tcPr>
          <w:p w14:paraId="56C7F576" w14:textId="246FF98F" w:rsidR="00D266C5" w:rsidRPr="00D266C5" w:rsidRDefault="00A244DF" w:rsidP="00D266C5">
            <w:pPr>
              <w:rPr>
                <w:rFonts w:cstheme="minorHAnsi"/>
                <w:b/>
                <w:sz w:val="20"/>
                <w:szCs w:val="20"/>
              </w:rPr>
            </w:pPr>
            <w:r w:rsidRPr="00D266C5">
              <w:rPr>
                <w:rFonts w:cstheme="minorHAnsi"/>
                <w:b/>
                <w:sz w:val="20"/>
                <w:szCs w:val="20"/>
              </w:rPr>
              <w:t xml:space="preserve">UTM N: </w:t>
            </w:r>
            <w:r w:rsidR="00D266C5" w:rsidRPr="00D266C5">
              <w:rPr>
                <w:rFonts w:cstheme="minorHAnsi"/>
                <w:sz w:val="20"/>
                <w:szCs w:val="20"/>
              </w:rPr>
              <w:t>5.879.950 mN</w:t>
            </w:r>
          </w:p>
        </w:tc>
        <w:tc>
          <w:tcPr>
            <w:tcW w:w="1413" w:type="pct"/>
            <w:shd w:val="clear" w:color="auto" w:fill="FFFFFF"/>
          </w:tcPr>
          <w:p w14:paraId="7408F924" w14:textId="418692FE" w:rsidR="00A244DF" w:rsidRPr="00D266C5" w:rsidRDefault="00A244DF" w:rsidP="0029707C">
            <w:pPr>
              <w:rPr>
                <w:rFonts w:cstheme="minorHAnsi"/>
                <w:b/>
                <w:sz w:val="20"/>
                <w:szCs w:val="20"/>
              </w:rPr>
            </w:pPr>
            <w:r w:rsidRPr="00D266C5">
              <w:rPr>
                <w:rFonts w:cstheme="minorHAnsi"/>
                <w:b/>
                <w:sz w:val="20"/>
                <w:szCs w:val="20"/>
              </w:rPr>
              <w:t xml:space="preserve">UTM E: </w:t>
            </w:r>
            <w:r w:rsidR="00D266C5" w:rsidRPr="00D266C5">
              <w:rPr>
                <w:rFonts w:cstheme="minorHAnsi"/>
                <w:sz w:val="20"/>
                <w:szCs w:val="20"/>
              </w:rPr>
              <w:t>635.562 mE</w:t>
            </w:r>
          </w:p>
        </w:tc>
      </w:tr>
      <w:tr w:rsidR="00A244DF" w:rsidRPr="00A77C09" w14:paraId="61B7ACAF" w14:textId="77777777" w:rsidTr="00A244DF">
        <w:trPr>
          <w:trHeight w:val="728"/>
          <w:jc w:val="center"/>
        </w:trPr>
        <w:tc>
          <w:tcPr>
            <w:tcW w:w="5000" w:type="pct"/>
            <w:gridSpan w:val="4"/>
            <w:shd w:val="clear" w:color="auto" w:fill="FFFFFF"/>
            <w:tcMar>
              <w:top w:w="58" w:type="dxa"/>
              <w:left w:w="58" w:type="dxa"/>
              <w:bottom w:w="58" w:type="dxa"/>
              <w:right w:w="58" w:type="dxa"/>
            </w:tcMar>
          </w:tcPr>
          <w:p w14:paraId="4EB18DA7" w14:textId="7CA49B6A" w:rsidR="00D266C5" w:rsidRDefault="00A244DF" w:rsidP="0029707C">
            <w:pPr>
              <w:rPr>
                <w:rFonts w:cstheme="minorHAnsi"/>
                <w:b/>
                <w:sz w:val="20"/>
                <w:szCs w:val="18"/>
              </w:rPr>
            </w:pPr>
            <w:r w:rsidRPr="00A77C09">
              <w:rPr>
                <w:rFonts w:cstheme="minorHAnsi"/>
                <w:b/>
                <w:sz w:val="20"/>
                <w:szCs w:val="18"/>
              </w:rPr>
              <w:lastRenderedPageBreak/>
              <w:t xml:space="preserve">Ruta de Acceso: </w:t>
            </w:r>
          </w:p>
          <w:p w14:paraId="78833505" w14:textId="77777777" w:rsidR="00D266C5" w:rsidRDefault="00D266C5" w:rsidP="0029707C">
            <w:pPr>
              <w:rPr>
                <w:rFonts w:cstheme="minorHAnsi"/>
                <w:b/>
                <w:sz w:val="20"/>
                <w:szCs w:val="18"/>
              </w:rPr>
            </w:pPr>
          </w:p>
          <w:p w14:paraId="2C20AD49" w14:textId="77777777" w:rsidR="00D266C5" w:rsidRDefault="00A244DF" w:rsidP="0029707C">
            <w:pPr>
              <w:rPr>
                <w:rFonts w:cstheme="minorHAnsi"/>
                <w:sz w:val="20"/>
                <w:szCs w:val="18"/>
              </w:rPr>
            </w:pPr>
            <w:r>
              <w:rPr>
                <w:rFonts w:cstheme="minorHAnsi"/>
                <w:sz w:val="20"/>
                <w:szCs w:val="18"/>
              </w:rPr>
              <w:t xml:space="preserve">Saliendo desde el sector céntrico de la ciudad de Arauco, por la Ruta P-22 Arauco-Llico en dirección poniente, se debe transitar por 7,6 km hasta llegar al cruce con la Ruta P-40, debiendo virar a la derecha, </w:t>
            </w:r>
            <w:r w:rsidR="00D266C5">
              <w:rPr>
                <w:rFonts w:cstheme="minorHAnsi"/>
                <w:sz w:val="20"/>
                <w:szCs w:val="18"/>
              </w:rPr>
              <w:t>para continuar en la ruta P-22.</w:t>
            </w:r>
          </w:p>
          <w:p w14:paraId="51EB1FCD" w14:textId="77777777" w:rsidR="00D266C5" w:rsidRDefault="00D266C5" w:rsidP="0029707C">
            <w:pPr>
              <w:rPr>
                <w:rFonts w:cstheme="minorHAnsi"/>
                <w:sz w:val="20"/>
                <w:szCs w:val="18"/>
              </w:rPr>
            </w:pPr>
          </w:p>
          <w:p w14:paraId="523F4E9D" w14:textId="61BD2D3A" w:rsidR="00D266C5" w:rsidRPr="00A244DF" w:rsidRDefault="00A244DF" w:rsidP="0091239F">
            <w:pPr>
              <w:rPr>
                <w:rFonts w:cstheme="minorHAnsi"/>
                <w:sz w:val="20"/>
                <w:szCs w:val="18"/>
              </w:rPr>
            </w:pPr>
            <w:r>
              <w:rPr>
                <w:rFonts w:cstheme="minorHAnsi"/>
                <w:sz w:val="20"/>
                <w:szCs w:val="18"/>
              </w:rPr>
              <w:t>Una vez cruzado el puente localizado antes del desvío hacia Tubul (</w:t>
            </w:r>
            <w:r w:rsidR="0029707C">
              <w:rPr>
                <w:rFonts w:cstheme="minorHAnsi"/>
                <w:sz w:val="20"/>
                <w:szCs w:val="18"/>
              </w:rPr>
              <w:t xml:space="preserve">correspondiente a la </w:t>
            </w:r>
            <w:r>
              <w:rPr>
                <w:rFonts w:cstheme="minorHAnsi"/>
                <w:sz w:val="20"/>
                <w:szCs w:val="18"/>
              </w:rPr>
              <w:t xml:space="preserve">ruta </w:t>
            </w:r>
            <w:r w:rsidR="0029707C">
              <w:rPr>
                <w:rFonts w:cstheme="minorHAnsi"/>
                <w:sz w:val="20"/>
                <w:szCs w:val="18"/>
              </w:rPr>
              <w:t>P-204), se debe virar hacia la izquierda en dirección poniente, transitando por la ruta P-22 por aproximadamente 700 metros desde el cruce con el acceso a Tubul, hasta llegar al primer camino o acceso a los terrenos del proyecto, localizado al norte de la ruta. Para llegar al segundo acceso, se debe transitar por otros 1800 metros hasta encontrar a mano derecha, el camino de tierra que permite acceder al sector poniente del proyecto.</w:t>
            </w:r>
          </w:p>
        </w:tc>
      </w:tr>
    </w:tbl>
    <w:p w14:paraId="2E7FBCDD" w14:textId="77777777" w:rsidR="00A244DF" w:rsidRDefault="00A244DF" w:rsidP="00A244DF">
      <w:pPr>
        <w:pStyle w:val="Ttulo1"/>
        <w:numPr>
          <w:ilvl w:val="0"/>
          <w:numId w:val="0"/>
        </w:numPr>
        <w:ind w:left="567"/>
      </w:pPr>
    </w:p>
    <w:p w14:paraId="757D422C" w14:textId="77777777" w:rsidR="00A244DF" w:rsidRDefault="00A244DF" w:rsidP="00A244DF"/>
    <w:p w14:paraId="208AC3F8" w14:textId="77777777" w:rsidR="00B0760A" w:rsidRPr="00A244DF" w:rsidRDefault="00B0760A" w:rsidP="00A244DF"/>
    <w:p w14:paraId="6F527A67" w14:textId="77777777" w:rsidR="00B1722C" w:rsidRDefault="00B1722C" w:rsidP="00C958D0">
      <w:pPr>
        <w:pStyle w:val="Ttulo1"/>
      </w:pPr>
      <w:r>
        <w:t xml:space="preserve">INSTRUMENTOS DE </w:t>
      </w:r>
      <w:r w:rsidRPr="00B1722C">
        <w:t>GESTIÓN</w:t>
      </w:r>
      <w:r>
        <w:t xml:space="preserve"> AMBIENTAL QUE REGULAN A LA ACTIVIDAD FISCALIZADA.</w:t>
      </w:r>
      <w:bookmarkEnd w:id="23"/>
      <w:bookmarkEnd w:id="24"/>
      <w:bookmarkEnd w:id="25"/>
      <w:bookmarkEnd w:id="26"/>
      <w:bookmarkEnd w:id="27"/>
    </w:p>
    <w:p w14:paraId="6F527A68" w14:textId="77777777" w:rsidR="00ED4317" w:rsidRPr="004E5529" w:rsidRDefault="00ED4317" w:rsidP="00C97715">
      <w:pPr>
        <w:rPr>
          <w:sz w:val="20"/>
          <w:szCs w:val="20"/>
        </w:rPr>
      </w:pPr>
    </w:p>
    <w:tbl>
      <w:tblPr>
        <w:tblW w:w="13562" w:type="dxa"/>
        <w:jc w:val="center"/>
        <w:tblLayout w:type="fixed"/>
        <w:tblCellMar>
          <w:left w:w="70" w:type="dxa"/>
          <w:right w:w="70" w:type="dxa"/>
        </w:tblCellMar>
        <w:tblLook w:val="04A0" w:firstRow="1" w:lastRow="0" w:firstColumn="1" w:lastColumn="0" w:noHBand="0" w:noVBand="1"/>
      </w:tblPr>
      <w:tblGrid>
        <w:gridCol w:w="421"/>
        <w:gridCol w:w="1983"/>
        <w:gridCol w:w="711"/>
        <w:gridCol w:w="708"/>
        <w:gridCol w:w="1985"/>
        <w:gridCol w:w="2834"/>
        <w:gridCol w:w="4920"/>
      </w:tblGrid>
      <w:tr w:rsidR="00317531" w:rsidRPr="007C79D3" w14:paraId="6F527A6B" w14:textId="77777777" w:rsidTr="00B0760A">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A" w14:textId="53186723" w:rsidR="00317531" w:rsidRPr="00A244DF" w:rsidRDefault="00317531" w:rsidP="007C15CC">
            <w:pPr>
              <w:spacing w:line="0" w:lineRule="atLeast"/>
              <w:jc w:val="left"/>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Identificación de Instrumentos de </w:t>
            </w:r>
            <w:r w:rsidR="00004D1D">
              <w:rPr>
                <w:rFonts w:eastAsia="Times New Roman" w:cs="Calibri"/>
                <w:b/>
                <w:bCs/>
                <w:color w:val="000000"/>
                <w:sz w:val="20"/>
                <w:szCs w:val="20"/>
                <w:lang w:eastAsia="es-CL"/>
              </w:rPr>
              <w:t>Gestión</w:t>
            </w:r>
            <w:r w:rsidR="00004D1D" w:rsidRPr="005626CB">
              <w:rPr>
                <w:rFonts w:eastAsia="Times New Roman" w:cs="Calibri"/>
                <w:b/>
                <w:bCs/>
                <w:color w:val="000000"/>
                <w:sz w:val="20"/>
                <w:szCs w:val="20"/>
                <w:lang w:eastAsia="es-CL"/>
              </w:rPr>
              <w:t xml:space="preserve"> </w:t>
            </w:r>
            <w:r w:rsidRPr="005626CB">
              <w:rPr>
                <w:rFonts w:eastAsia="Times New Roman" w:cs="Calibri"/>
                <w:b/>
                <w:bCs/>
                <w:color w:val="000000"/>
                <w:sz w:val="20"/>
                <w:szCs w:val="20"/>
                <w:lang w:eastAsia="es-CL"/>
              </w:rPr>
              <w:t xml:space="preserve">Ambiental que </w:t>
            </w:r>
            <w:r w:rsidR="008E4AB3">
              <w:rPr>
                <w:rFonts w:eastAsia="Times New Roman" w:cs="Calibri"/>
                <w:b/>
                <w:bCs/>
                <w:color w:val="000000"/>
                <w:sz w:val="20"/>
                <w:szCs w:val="20"/>
                <w:lang w:eastAsia="es-CL"/>
              </w:rPr>
              <w:t>r</w:t>
            </w:r>
            <w:r w:rsidRPr="005626CB">
              <w:rPr>
                <w:rFonts w:eastAsia="Times New Roman" w:cs="Calibri"/>
                <w:b/>
                <w:bCs/>
                <w:color w:val="000000"/>
                <w:sz w:val="20"/>
                <w:szCs w:val="20"/>
                <w:lang w:eastAsia="es-CL"/>
              </w:rPr>
              <w:t>egulan</w:t>
            </w:r>
            <w:r w:rsidR="008E4AB3">
              <w:rPr>
                <w:rFonts w:eastAsia="Times New Roman" w:cs="Calibri"/>
                <w:b/>
                <w:bCs/>
                <w:color w:val="000000"/>
                <w:sz w:val="20"/>
                <w:szCs w:val="20"/>
                <w:lang w:eastAsia="es-CL"/>
              </w:rPr>
              <w:t xml:space="preserve"> la </w:t>
            </w:r>
            <w:r w:rsidRPr="005626CB">
              <w:rPr>
                <w:rFonts w:eastAsia="Times New Roman" w:cs="Calibri"/>
                <w:b/>
                <w:bCs/>
                <w:color w:val="000000"/>
                <w:sz w:val="20"/>
                <w:szCs w:val="20"/>
                <w:lang w:eastAsia="es-CL"/>
              </w:rPr>
              <w:t xml:space="preserve"> actividad, proyecto o fuente fiscalizada.</w:t>
            </w:r>
          </w:p>
        </w:tc>
      </w:tr>
      <w:tr w:rsidR="00317531" w:rsidRPr="007C79D3" w14:paraId="6F527A6D" w14:textId="77777777" w:rsidTr="00B0760A">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5626CB" w:rsidRDefault="00317531" w:rsidP="00570BD0">
            <w:pPr>
              <w:spacing w:line="0" w:lineRule="atLeast"/>
              <w:jc w:val="left"/>
              <w:rPr>
                <w:rFonts w:eastAsia="Times New Roman" w:cs="Calibri"/>
                <w:b/>
                <w:bCs/>
                <w:color w:val="000000"/>
                <w:sz w:val="20"/>
                <w:szCs w:val="20"/>
                <w:lang w:eastAsia="es-CL"/>
              </w:rPr>
            </w:pPr>
          </w:p>
        </w:tc>
      </w:tr>
      <w:tr w:rsidR="00B0760A" w:rsidRPr="007C79D3" w14:paraId="6F527A75" w14:textId="77777777" w:rsidTr="00B0760A">
        <w:trPr>
          <w:trHeight w:val="244"/>
          <w:jc w:val="center"/>
        </w:trPr>
        <w:tc>
          <w:tcPr>
            <w:tcW w:w="155"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ID</w:t>
            </w:r>
          </w:p>
        </w:tc>
        <w:tc>
          <w:tcPr>
            <w:tcW w:w="7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2EE878A5" w:rsidR="00F21B35" w:rsidRPr="005626CB" w:rsidRDefault="00F21B35" w:rsidP="008E4AB3">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Tipo de </w:t>
            </w:r>
            <w:r w:rsidR="008E4AB3">
              <w:rPr>
                <w:rFonts w:eastAsia="Times New Roman" w:cs="Calibri"/>
                <w:b/>
                <w:bCs/>
                <w:color w:val="000000"/>
                <w:sz w:val="20"/>
                <w:szCs w:val="20"/>
                <w:lang w:eastAsia="es-CL"/>
              </w:rPr>
              <w:t>Instrumento</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70" w14:textId="77777777" w:rsidR="00F21B35" w:rsidRPr="005626CB" w:rsidRDefault="00F21B35" w:rsidP="00E73ECE">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N°</w:t>
            </w:r>
          </w:p>
        </w:tc>
        <w:tc>
          <w:tcPr>
            <w:tcW w:w="2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Fecha</w:t>
            </w:r>
          </w:p>
        </w:tc>
        <w:tc>
          <w:tcPr>
            <w:tcW w:w="7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Comisión / Institución</w:t>
            </w:r>
          </w:p>
        </w:tc>
        <w:tc>
          <w:tcPr>
            <w:tcW w:w="10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2FD2392E" w:rsidR="00F21B35" w:rsidRPr="00AD0F43" w:rsidRDefault="008E4AB3" w:rsidP="00570BD0">
            <w:pPr>
              <w:spacing w:line="0" w:lineRule="atLeast"/>
              <w:jc w:val="center"/>
              <w:rPr>
                <w:rFonts w:eastAsia="Times New Roman" w:cs="Calibri"/>
                <w:b/>
                <w:bCs/>
                <w:sz w:val="20"/>
                <w:szCs w:val="20"/>
                <w:lang w:eastAsia="es-CL"/>
              </w:rPr>
            </w:pPr>
            <w:r w:rsidRPr="00AD0F43">
              <w:rPr>
                <w:rFonts w:eastAsia="Times New Roman" w:cs="Calibri"/>
                <w:b/>
                <w:bCs/>
                <w:sz w:val="20"/>
                <w:szCs w:val="20"/>
                <w:lang w:eastAsia="es-CL"/>
              </w:rPr>
              <w:t>Nombre de la actividad, proyecto o fuente fiscalizada</w:t>
            </w:r>
          </w:p>
        </w:tc>
        <w:tc>
          <w:tcPr>
            <w:tcW w:w="18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4" w14:textId="68D02FDE" w:rsidR="00F21B35" w:rsidRPr="005626CB" w:rsidRDefault="00F21B35" w:rsidP="00B0760A">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Comentarios</w:t>
            </w:r>
          </w:p>
        </w:tc>
      </w:tr>
      <w:tr w:rsidR="00B0760A" w:rsidRPr="007C79D3" w14:paraId="6F527A7D" w14:textId="77777777" w:rsidTr="00B0760A">
        <w:trPr>
          <w:trHeight w:val="244"/>
          <w:jc w:val="center"/>
        </w:trPr>
        <w:tc>
          <w:tcPr>
            <w:tcW w:w="155" w:type="pct"/>
            <w:vMerge/>
            <w:tcBorders>
              <w:top w:val="nil"/>
              <w:left w:val="single" w:sz="4" w:space="0" w:color="auto"/>
              <w:bottom w:val="single" w:sz="4" w:space="0" w:color="auto"/>
              <w:right w:val="single" w:sz="4" w:space="0" w:color="auto"/>
            </w:tcBorders>
            <w:vAlign w:val="center"/>
            <w:hideMark/>
          </w:tcPr>
          <w:p w14:paraId="6F527A76"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262" w:type="pct"/>
            <w:vMerge/>
            <w:tcBorders>
              <w:top w:val="nil"/>
              <w:left w:val="single" w:sz="4" w:space="0" w:color="auto"/>
              <w:bottom w:val="single" w:sz="4" w:space="0" w:color="auto"/>
              <w:right w:val="single" w:sz="4" w:space="0" w:color="auto"/>
            </w:tcBorders>
            <w:vAlign w:val="center"/>
            <w:hideMark/>
          </w:tcPr>
          <w:p w14:paraId="6F527A78"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732"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1045"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F21B35" w:rsidRPr="00AD0F43" w:rsidRDefault="00F21B35" w:rsidP="00570BD0">
            <w:pPr>
              <w:spacing w:line="0" w:lineRule="atLeast"/>
              <w:jc w:val="left"/>
              <w:rPr>
                <w:rFonts w:eastAsia="Times New Roman" w:cs="Calibri"/>
                <w:b/>
                <w:bCs/>
                <w:sz w:val="20"/>
                <w:szCs w:val="20"/>
                <w:lang w:eastAsia="es-CL"/>
              </w:rPr>
            </w:pPr>
          </w:p>
        </w:tc>
        <w:tc>
          <w:tcPr>
            <w:tcW w:w="1814" w:type="pct"/>
            <w:vMerge/>
            <w:tcBorders>
              <w:top w:val="single" w:sz="4" w:space="0" w:color="auto"/>
              <w:left w:val="single" w:sz="4" w:space="0" w:color="auto"/>
              <w:bottom w:val="single" w:sz="4" w:space="0" w:color="auto"/>
              <w:right w:val="single" w:sz="4" w:space="0" w:color="auto"/>
            </w:tcBorders>
            <w:vAlign w:val="center"/>
            <w:hideMark/>
          </w:tcPr>
          <w:p w14:paraId="6F527A7C" w14:textId="77777777" w:rsidR="00F21B35" w:rsidRPr="005626CB" w:rsidRDefault="00F21B35" w:rsidP="00570BD0">
            <w:pPr>
              <w:spacing w:line="0" w:lineRule="atLeast"/>
              <w:jc w:val="left"/>
              <w:rPr>
                <w:rFonts w:eastAsia="Times New Roman" w:cs="Calibri"/>
                <w:b/>
                <w:bCs/>
                <w:color w:val="000000"/>
                <w:sz w:val="20"/>
                <w:szCs w:val="20"/>
                <w:lang w:eastAsia="es-CL"/>
              </w:rPr>
            </w:pPr>
          </w:p>
        </w:tc>
      </w:tr>
      <w:tr w:rsidR="00B0760A" w:rsidRPr="007C79D3" w14:paraId="6F527A85" w14:textId="77777777" w:rsidTr="00B0760A">
        <w:trPr>
          <w:trHeight w:val="244"/>
          <w:jc w:val="center"/>
        </w:trPr>
        <w:tc>
          <w:tcPr>
            <w:tcW w:w="1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7E" w14:textId="3BD31E31" w:rsidR="00F21B35" w:rsidRPr="005626CB" w:rsidRDefault="00A244D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7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278F90EB" w:rsidR="00F21B35" w:rsidRPr="005626CB" w:rsidRDefault="00A244D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62" w:type="pct"/>
            <w:vMerge w:val="restart"/>
            <w:tcBorders>
              <w:top w:val="nil"/>
              <w:left w:val="single" w:sz="4" w:space="0" w:color="auto"/>
              <w:bottom w:val="single" w:sz="4" w:space="0" w:color="auto"/>
              <w:right w:val="single" w:sz="4" w:space="0" w:color="auto"/>
            </w:tcBorders>
            <w:shd w:val="clear" w:color="auto" w:fill="auto"/>
            <w:noWrap/>
            <w:vAlign w:val="center"/>
          </w:tcPr>
          <w:p w14:paraId="6F527A80" w14:textId="49B76182" w:rsidR="00F21B35" w:rsidRPr="005626CB" w:rsidRDefault="00A244D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148</w:t>
            </w:r>
          </w:p>
        </w:tc>
        <w:tc>
          <w:tcPr>
            <w:tcW w:w="2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1B24A5C6" w:rsidR="00F21B35" w:rsidRPr="005626CB" w:rsidRDefault="00A244D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2010</w:t>
            </w:r>
          </w:p>
        </w:tc>
        <w:tc>
          <w:tcPr>
            <w:tcW w:w="7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67F865D5" w:rsidR="00F21B35" w:rsidRPr="005626CB" w:rsidRDefault="00A244D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BIOBIO</w:t>
            </w:r>
          </w:p>
        </w:tc>
        <w:tc>
          <w:tcPr>
            <w:tcW w:w="10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3F679277" w:rsidR="00F21B35" w:rsidRPr="00AD0F43" w:rsidRDefault="00A244DF" w:rsidP="00A244DF">
            <w:pPr>
              <w:spacing w:line="0" w:lineRule="atLeast"/>
              <w:jc w:val="center"/>
              <w:rPr>
                <w:rFonts w:eastAsia="Times New Roman" w:cs="Calibri"/>
                <w:sz w:val="20"/>
                <w:szCs w:val="20"/>
                <w:lang w:eastAsia="es-CL"/>
              </w:rPr>
            </w:pPr>
            <w:r w:rsidRPr="00AD0F43">
              <w:rPr>
                <w:rFonts w:eastAsia="Times New Roman" w:cs="Calibri"/>
                <w:sz w:val="20"/>
                <w:szCs w:val="20"/>
                <w:lang w:eastAsia="es-CL"/>
              </w:rPr>
              <w:t>PARQUE EOLICO ARAUCO</w:t>
            </w:r>
          </w:p>
        </w:tc>
        <w:tc>
          <w:tcPr>
            <w:tcW w:w="18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4" w14:textId="15C9529C" w:rsidR="00F21B35" w:rsidRPr="005626CB" w:rsidRDefault="00A244DF"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Proyecto se encuentra en etapa pre-constructiva, realizando monitoreos de fauna</w:t>
            </w:r>
            <w:r w:rsidR="00B0760A">
              <w:rPr>
                <w:rFonts w:eastAsia="Times New Roman" w:cs="Calibri"/>
                <w:color w:val="000000"/>
                <w:sz w:val="20"/>
                <w:szCs w:val="20"/>
                <w:lang w:eastAsia="es-CL"/>
              </w:rPr>
              <w:t xml:space="preserve"> requerida por RCA</w:t>
            </w:r>
          </w:p>
        </w:tc>
      </w:tr>
      <w:tr w:rsidR="00B0760A" w:rsidRPr="007C79D3" w14:paraId="6F527A8D" w14:textId="77777777" w:rsidTr="00B0760A">
        <w:trPr>
          <w:trHeight w:val="244"/>
          <w:jc w:val="center"/>
        </w:trPr>
        <w:tc>
          <w:tcPr>
            <w:tcW w:w="155" w:type="pct"/>
            <w:vMerge/>
            <w:tcBorders>
              <w:top w:val="nil"/>
              <w:left w:val="single" w:sz="4" w:space="0" w:color="auto"/>
              <w:bottom w:val="single" w:sz="4" w:space="0" w:color="auto"/>
              <w:right w:val="single" w:sz="4" w:space="0" w:color="auto"/>
            </w:tcBorders>
            <w:vAlign w:val="center"/>
            <w:hideMark/>
          </w:tcPr>
          <w:p w14:paraId="6F527A86" w14:textId="77777777" w:rsidR="00F21B35" w:rsidRPr="005626CB" w:rsidRDefault="00F21B35" w:rsidP="005749E1">
            <w:pPr>
              <w:spacing w:line="0" w:lineRule="atLeast"/>
              <w:jc w:val="center"/>
              <w:rPr>
                <w:rFonts w:eastAsia="Times New Roman" w:cs="Calibri"/>
                <w:color w:val="000000"/>
                <w:sz w:val="20"/>
                <w:szCs w:val="20"/>
                <w:lang w:eastAsia="es-CL"/>
              </w:rPr>
            </w:pPr>
          </w:p>
        </w:tc>
        <w:tc>
          <w:tcPr>
            <w:tcW w:w="731" w:type="pct"/>
            <w:vMerge/>
            <w:tcBorders>
              <w:top w:val="single" w:sz="4" w:space="0" w:color="auto"/>
              <w:left w:val="single" w:sz="4" w:space="0" w:color="auto"/>
              <w:bottom w:val="single" w:sz="4" w:space="0" w:color="auto"/>
              <w:right w:val="single" w:sz="4" w:space="0" w:color="auto"/>
            </w:tcBorders>
            <w:vAlign w:val="center"/>
          </w:tcPr>
          <w:p w14:paraId="6F527A87" w14:textId="77777777" w:rsidR="00F21B35" w:rsidRPr="005626CB" w:rsidRDefault="00F21B35" w:rsidP="005749E1">
            <w:pPr>
              <w:spacing w:line="0" w:lineRule="atLeast"/>
              <w:jc w:val="center"/>
              <w:rPr>
                <w:rFonts w:eastAsia="Times New Roman" w:cs="Calibri"/>
                <w:color w:val="000000"/>
                <w:sz w:val="20"/>
                <w:szCs w:val="20"/>
                <w:lang w:eastAsia="es-CL"/>
              </w:rPr>
            </w:pPr>
          </w:p>
        </w:tc>
        <w:tc>
          <w:tcPr>
            <w:tcW w:w="262" w:type="pct"/>
            <w:vMerge/>
            <w:tcBorders>
              <w:top w:val="nil"/>
              <w:left w:val="single" w:sz="4" w:space="0" w:color="auto"/>
              <w:bottom w:val="single" w:sz="4" w:space="0" w:color="auto"/>
              <w:right w:val="single" w:sz="4" w:space="0" w:color="auto"/>
            </w:tcBorders>
            <w:vAlign w:val="center"/>
          </w:tcPr>
          <w:p w14:paraId="6F527A88" w14:textId="77777777" w:rsidR="00F21B35" w:rsidRPr="005626CB" w:rsidRDefault="00F21B35" w:rsidP="005749E1">
            <w:pPr>
              <w:spacing w:line="0" w:lineRule="atLeast"/>
              <w:jc w:val="center"/>
              <w:rPr>
                <w:rFonts w:eastAsia="Times New Roman" w:cs="Calibri"/>
                <w:color w:val="000000"/>
                <w:sz w:val="20"/>
                <w:szCs w:val="20"/>
                <w:lang w:eastAsia="es-CL"/>
              </w:rPr>
            </w:pPr>
          </w:p>
        </w:tc>
        <w:tc>
          <w:tcPr>
            <w:tcW w:w="261" w:type="pct"/>
            <w:vMerge/>
            <w:tcBorders>
              <w:top w:val="single" w:sz="4" w:space="0" w:color="auto"/>
              <w:left w:val="single" w:sz="4" w:space="0" w:color="auto"/>
              <w:bottom w:val="single" w:sz="4" w:space="0" w:color="auto"/>
              <w:right w:val="single" w:sz="4" w:space="0" w:color="auto"/>
            </w:tcBorders>
            <w:vAlign w:val="center"/>
          </w:tcPr>
          <w:p w14:paraId="6F527A89" w14:textId="77777777" w:rsidR="00F21B35" w:rsidRPr="005626CB" w:rsidRDefault="00F21B35" w:rsidP="005749E1">
            <w:pPr>
              <w:spacing w:line="0" w:lineRule="atLeast"/>
              <w:jc w:val="center"/>
              <w:rPr>
                <w:rFonts w:eastAsia="Times New Roman" w:cs="Calibri"/>
                <w:color w:val="000000"/>
                <w:sz w:val="20"/>
                <w:szCs w:val="20"/>
                <w:lang w:eastAsia="es-CL"/>
              </w:rPr>
            </w:pPr>
          </w:p>
        </w:tc>
        <w:tc>
          <w:tcPr>
            <w:tcW w:w="732" w:type="pct"/>
            <w:vMerge/>
            <w:tcBorders>
              <w:top w:val="single" w:sz="4" w:space="0" w:color="auto"/>
              <w:left w:val="single" w:sz="4" w:space="0" w:color="auto"/>
              <w:bottom w:val="single" w:sz="4" w:space="0" w:color="auto"/>
              <w:right w:val="single" w:sz="4" w:space="0" w:color="auto"/>
            </w:tcBorders>
            <w:vAlign w:val="center"/>
          </w:tcPr>
          <w:p w14:paraId="6F527A8A" w14:textId="77777777" w:rsidR="00F21B35" w:rsidRPr="005626CB" w:rsidRDefault="00F21B35" w:rsidP="005749E1">
            <w:pPr>
              <w:spacing w:line="0" w:lineRule="atLeast"/>
              <w:jc w:val="center"/>
              <w:rPr>
                <w:rFonts w:eastAsia="Times New Roman" w:cs="Calibri"/>
                <w:color w:val="000000"/>
                <w:sz w:val="20"/>
                <w:szCs w:val="20"/>
                <w:lang w:eastAsia="es-CL"/>
              </w:rPr>
            </w:pPr>
          </w:p>
        </w:tc>
        <w:tc>
          <w:tcPr>
            <w:tcW w:w="1045" w:type="pct"/>
            <w:vMerge/>
            <w:tcBorders>
              <w:top w:val="single" w:sz="4" w:space="0" w:color="auto"/>
              <w:left w:val="single" w:sz="4" w:space="0" w:color="auto"/>
              <w:bottom w:val="single" w:sz="4" w:space="0" w:color="auto"/>
              <w:right w:val="single" w:sz="4" w:space="0" w:color="auto"/>
            </w:tcBorders>
            <w:vAlign w:val="center"/>
          </w:tcPr>
          <w:p w14:paraId="6F527A8B" w14:textId="77777777" w:rsidR="00F21B35" w:rsidRPr="005626CB" w:rsidRDefault="00F21B35" w:rsidP="005749E1">
            <w:pPr>
              <w:spacing w:line="0" w:lineRule="atLeast"/>
              <w:rPr>
                <w:rFonts w:eastAsia="Times New Roman" w:cs="Calibri"/>
                <w:color w:val="000000"/>
                <w:sz w:val="20"/>
                <w:szCs w:val="20"/>
                <w:lang w:eastAsia="es-CL"/>
              </w:rPr>
            </w:pPr>
          </w:p>
        </w:tc>
        <w:tc>
          <w:tcPr>
            <w:tcW w:w="1814" w:type="pct"/>
            <w:vMerge/>
            <w:tcBorders>
              <w:top w:val="single" w:sz="4" w:space="0" w:color="auto"/>
              <w:left w:val="single" w:sz="4" w:space="0" w:color="auto"/>
              <w:bottom w:val="single" w:sz="4" w:space="0" w:color="auto"/>
              <w:right w:val="single" w:sz="4" w:space="0" w:color="auto"/>
            </w:tcBorders>
            <w:vAlign w:val="center"/>
          </w:tcPr>
          <w:p w14:paraId="6F527A8C" w14:textId="77777777" w:rsidR="00F21B35" w:rsidRPr="005626CB" w:rsidRDefault="00F21B35" w:rsidP="005749E1">
            <w:pPr>
              <w:spacing w:line="0" w:lineRule="atLeast"/>
              <w:rPr>
                <w:rFonts w:eastAsia="Times New Roman" w:cs="Calibri"/>
                <w:color w:val="000000"/>
                <w:sz w:val="20"/>
                <w:szCs w:val="20"/>
                <w:lang w:eastAsia="es-CL"/>
              </w:rPr>
            </w:pPr>
          </w:p>
        </w:tc>
      </w:tr>
      <w:tr w:rsidR="00B0760A" w:rsidRPr="007C79D3" w14:paraId="6F527B1D" w14:textId="77777777" w:rsidTr="00B0760A">
        <w:trPr>
          <w:trHeight w:val="244"/>
          <w:jc w:val="center"/>
        </w:trPr>
        <w:tc>
          <w:tcPr>
            <w:tcW w:w="155" w:type="pct"/>
            <w:vMerge/>
            <w:tcBorders>
              <w:top w:val="nil"/>
              <w:left w:val="single" w:sz="4" w:space="0" w:color="auto"/>
              <w:bottom w:val="single" w:sz="4" w:space="0" w:color="auto"/>
              <w:right w:val="single" w:sz="4" w:space="0" w:color="auto"/>
            </w:tcBorders>
            <w:vAlign w:val="center"/>
            <w:hideMark/>
          </w:tcPr>
          <w:p w14:paraId="6F527B16" w14:textId="77777777" w:rsidR="00F21B35" w:rsidRPr="007C79D3" w:rsidRDefault="00F21B35" w:rsidP="00570BD0">
            <w:pPr>
              <w:spacing w:line="0" w:lineRule="atLeast"/>
              <w:jc w:val="left"/>
              <w:rPr>
                <w:rFonts w:ascii="Calibri" w:eastAsia="Times New Roman" w:hAnsi="Calibri" w:cs="Calibri"/>
                <w:color w:val="000000"/>
                <w:sz w:val="20"/>
                <w:szCs w:val="20"/>
                <w:lang w:eastAsia="es-CL"/>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6F527B17" w14:textId="77777777" w:rsidR="00F21B35" w:rsidRPr="007C79D3" w:rsidRDefault="00F21B35" w:rsidP="00570BD0">
            <w:pPr>
              <w:spacing w:line="0" w:lineRule="atLeast"/>
              <w:jc w:val="left"/>
              <w:rPr>
                <w:rFonts w:ascii="Calibri" w:eastAsia="Times New Roman" w:hAnsi="Calibri" w:cs="Calibri"/>
                <w:color w:val="000000"/>
                <w:sz w:val="20"/>
                <w:szCs w:val="20"/>
                <w:lang w:eastAsia="es-CL"/>
              </w:rPr>
            </w:pPr>
          </w:p>
        </w:tc>
        <w:tc>
          <w:tcPr>
            <w:tcW w:w="262" w:type="pct"/>
            <w:vMerge/>
            <w:tcBorders>
              <w:top w:val="nil"/>
              <w:left w:val="single" w:sz="4" w:space="0" w:color="auto"/>
              <w:bottom w:val="single" w:sz="4" w:space="0" w:color="auto"/>
              <w:right w:val="single" w:sz="4" w:space="0" w:color="auto"/>
            </w:tcBorders>
            <w:vAlign w:val="center"/>
            <w:hideMark/>
          </w:tcPr>
          <w:p w14:paraId="6F527B18" w14:textId="77777777" w:rsidR="00F21B35" w:rsidRPr="007C79D3" w:rsidRDefault="00F21B35" w:rsidP="00570BD0">
            <w:pPr>
              <w:spacing w:line="0" w:lineRule="atLeast"/>
              <w:jc w:val="left"/>
              <w:rPr>
                <w:rFonts w:ascii="Calibri" w:eastAsia="Times New Roman" w:hAnsi="Calibri" w:cs="Calibri"/>
                <w:color w:val="000000"/>
                <w:sz w:val="20"/>
                <w:szCs w:val="20"/>
                <w:lang w:eastAsia="es-CL"/>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14:paraId="6F527B19" w14:textId="77777777" w:rsidR="00F21B35" w:rsidRPr="007C79D3" w:rsidRDefault="00F21B35" w:rsidP="00570BD0">
            <w:pPr>
              <w:spacing w:line="0" w:lineRule="atLeast"/>
              <w:jc w:val="left"/>
              <w:rPr>
                <w:rFonts w:ascii="Calibri" w:eastAsia="Times New Roman" w:hAnsi="Calibri" w:cs="Calibri"/>
                <w:color w:val="000000"/>
                <w:sz w:val="20"/>
                <w:szCs w:val="20"/>
                <w:lang w:eastAsia="es-CL"/>
              </w:rPr>
            </w:pPr>
          </w:p>
        </w:tc>
        <w:tc>
          <w:tcPr>
            <w:tcW w:w="732" w:type="pct"/>
            <w:vMerge/>
            <w:tcBorders>
              <w:top w:val="single" w:sz="4" w:space="0" w:color="auto"/>
              <w:left w:val="single" w:sz="4" w:space="0" w:color="auto"/>
              <w:bottom w:val="single" w:sz="4" w:space="0" w:color="auto"/>
              <w:right w:val="single" w:sz="4" w:space="0" w:color="auto"/>
            </w:tcBorders>
            <w:vAlign w:val="center"/>
            <w:hideMark/>
          </w:tcPr>
          <w:p w14:paraId="6F527B1A" w14:textId="77777777" w:rsidR="00F21B35" w:rsidRPr="007C79D3" w:rsidRDefault="00F21B35" w:rsidP="00570BD0">
            <w:pPr>
              <w:spacing w:line="0" w:lineRule="atLeast"/>
              <w:jc w:val="left"/>
              <w:rPr>
                <w:rFonts w:ascii="Calibri" w:eastAsia="Times New Roman" w:hAnsi="Calibri" w:cs="Calibri"/>
                <w:color w:val="000000"/>
                <w:sz w:val="20"/>
                <w:szCs w:val="20"/>
                <w:lang w:eastAsia="es-CL"/>
              </w:rPr>
            </w:pPr>
          </w:p>
        </w:tc>
        <w:tc>
          <w:tcPr>
            <w:tcW w:w="1045" w:type="pct"/>
            <w:vMerge/>
            <w:tcBorders>
              <w:top w:val="single" w:sz="4" w:space="0" w:color="auto"/>
              <w:left w:val="single" w:sz="4" w:space="0" w:color="auto"/>
              <w:bottom w:val="single" w:sz="4" w:space="0" w:color="auto"/>
              <w:right w:val="single" w:sz="4" w:space="0" w:color="auto"/>
            </w:tcBorders>
            <w:vAlign w:val="center"/>
            <w:hideMark/>
          </w:tcPr>
          <w:p w14:paraId="6F527B1B" w14:textId="77777777" w:rsidR="00F21B35" w:rsidRPr="007C79D3" w:rsidRDefault="00F21B35" w:rsidP="00570BD0">
            <w:pPr>
              <w:spacing w:line="0" w:lineRule="atLeast"/>
              <w:jc w:val="left"/>
              <w:rPr>
                <w:rFonts w:ascii="Calibri" w:eastAsia="Times New Roman" w:hAnsi="Calibri" w:cs="Calibri"/>
                <w:color w:val="000000"/>
                <w:sz w:val="20"/>
                <w:szCs w:val="20"/>
                <w:lang w:eastAsia="es-CL"/>
              </w:rPr>
            </w:pPr>
          </w:p>
        </w:tc>
        <w:tc>
          <w:tcPr>
            <w:tcW w:w="1814" w:type="pct"/>
            <w:vMerge/>
            <w:tcBorders>
              <w:top w:val="single" w:sz="4" w:space="0" w:color="auto"/>
              <w:left w:val="single" w:sz="4" w:space="0" w:color="auto"/>
              <w:bottom w:val="single" w:sz="4" w:space="0" w:color="auto"/>
              <w:right w:val="single" w:sz="4" w:space="0" w:color="auto"/>
            </w:tcBorders>
            <w:vAlign w:val="center"/>
          </w:tcPr>
          <w:p w14:paraId="6F527B1C" w14:textId="77777777" w:rsidR="00F21B35" w:rsidRPr="007C79D3" w:rsidRDefault="00F21B35" w:rsidP="00570BD0">
            <w:pPr>
              <w:spacing w:line="0" w:lineRule="atLeast"/>
              <w:jc w:val="left"/>
              <w:rPr>
                <w:rFonts w:ascii="Calibri" w:eastAsia="Times New Roman" w:hAnsi="Calibri" w:cs="Calibri"/>
                <w:color w:val="000000"/>
                <w:sz w:val="20"/>
                <w:szCs w:val="20"/>
                <w:lang w:eastAsia="es-CL"/>
              </w:rPr>
            </w:pPr>
          </w:p>
        </w:tc>
      </w:tr>
    </w:tbl>
    <w:p w14:paraId="6F527B1E" w14:textId="77777777" w:rsidR="00E73ECE" w:rsidRDefault="00E73ECE" w:rsidP="00317531"/>
    <w:p w14:paraId="0C031374" w14:textId="77777777" w:rsidR="00A244DF" w:rsidRDefault="00A244DF" w:rsidP="00317531"/>
    <w:p w14:paraId="6D0E012F" w14:textId="77777777" w:rsidR="00A244DF" w:rsidRDefault="00A244DF" w:rsidP="00317531"/>
    <w:p w14:paraId="7EBCD916" w14:textId="77777777" w:rsidR="00A244DF" w:rsidRDefault="00A244DF" w:rsidP="00317531">
      <w:pPr>
        <w:sectPr w:rsidR="00A244DF" w:rsidSect="000B4773">
          <w:pgSz w:w="15840" w:h="12240" w:orient="landscape"/>
          <w:pgMar w:top="1134" w:right="1134" w:bottom="1134" w:left="1134" w:header="709" w:footer="709" w:gutter="0"/>
          <w:cols w:space="708"/>
          <w:docGrid w:linePitch="360"/>
        </w:sectPr>
      </w:pPr>
    </w:p>
    <w:p w14:paraId="6F527B1F" w14:textId="77777777" w:rsidR="00317531" w:rsidRDefault="00B1722C" w:rsidP="00C958D0">
      <w:pPr>
        <w:pStyle w:val="Ttulo1"/>
      </w:pPr>
      <w:bookmarkStart w:id="38" w:name="_Toc352840385"/>
      <w:bookmarkStart w:id="39" w:name="_Toc352841445"/>
      <w:bookmarkStart w:id="40" w:name="_Toc382472303"/>
      <w:r w:rsidRPr="00B1722C">
        <w:lastRenderedPageBreak/>
        <w:t>ANTECEDENTES DE LA ACTIVIDAD DE FISCALIZACIÓN.</w:t>
      </w:r>
      <w:bookmarkEnd w:id="38"/>
      <w:bookmarkEnd w:id="39"/>
      <w:bookmarkEnd w:id="40"/>
    </w:p>
    <w:p w14:paraId="6F527B20" w14:textId="77777777" w:rsidR="00B1722C" w:rsidRDefault="00B1722C" w:rsidP="00B1722C"/>
    <w:p w14:paraId="6F527B21" w14:textId="476C725A" w:rsidR="00B1722C" w:rsidRPr="00B1722C" w:rsidRDefault="00B1722C" w:rsidP="00C958D0">
      <w:pPr>
        <w:pStyle w:val="Ttulo2"/>
      </w:pPr>
      <w:bookmarkStart w:id="41" w:name="_Toc352840386"/>
      <w:bookmarkStart w:id="42" w:name="_Toc352841446"/>
      <w:bookmarkStart w:id="43" w:name="_Toc353998112"/>
      <w:bookmarkStart w:id="44" w:name="_Toc353998185"/>
      <w:bookmarkStart w:id="45" w:name="_Toc382383537"/>
      <w:bookmarkStart w:id="46" w:name="_Toc382472304"/>
      <w:r>
        <w:t>Motivo de la Actividad de Fiscalización</w:t>
      </w:r>
      <w:r w:rsidR="00893A4E">
        <w:t>.</w:t>
      </w:r>
      <w:bookmarkEnd w:id="41"/>
      <w:bookmarkEnd w:id="42"/>
      <w:bookmarkEnd w:id="43"/>
      <w:bookmarkEnd w:id="44"/>
      <w:bookmarkEnd w:id="45"/>
      <w:bookmarkEnd w:id="46"/>
    </w:p>
    <w:p w14:paraId="6F527B22" w14:textId="77777777" w:rsidR="00B1722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4B2D01" w:rsidRPr="004B2D01" w14:paraId="6F527B28" w14:textId="77777777" w:rsidTr="00D9282B">
        <w:trPr>
          <w:trHeight w:val="551"/>
          <w:jc w:val="center"/>
        </w:trPr>
        <w:tc>
          <w:tcPr>
            <w:tcW w:w="1142" w:type="pct"/>
            <w:shd w:val="clear" w:color="auto" w:fill="auto"/>
            <w:tcMar>
              <w:top w:w="58" w:type="dxa"/>
              <w:left w:w="58" w:type="dxa"/>
              <w:bottom w:w="58" w:type="dxa"/>
              <w:right w:w="58" w:type="dxa"/>
            </w:tcMar>
            <w:hideMark/>
          </w:tcPr>
          <w:p w14:paraId="6F527B23" w14:textId="6620FF81" w:rsidR="00B1722C" w:rsidRPr="004B2D01" w:rsidRDefault="00B1722C" w:rsidP="00570BD0">
            <w:pPr>
              <w:jc w:val="left"/>
              <w:rPr>
                <w:b/>
                <w:i/>
                <w:sz w:val="20"/>
                <w:szCs w:val="20"/>
              </w:rPr>
            </w:pPr>
            <w:r w:rsidRPr="004B2D01">
              <w:rPr>
                <w:b/>
                <w:sz w:val="20"/>
                <w:szCs w:val="20"/>
              </w:rPr>
              <w:t>Motivo:</w:t>
            </w:r>
            <w:r w:rsidR="005626CB" w:rsidRPr="004B2D01">
              <w:rPr>
                <w:b/>
                <w:sz w:val="20"/>
                <w:szCs w:val="20"/>
              </w:rPr>
              <w:t xml:space="preserve"> </w:t>
            </w:r>
          </w:p>
          <w:p w14:paraId="6F527B24" w14:textId="2EFD1570" w:rsidR="00B1722C" w:rsidRPr="004B2D01" w:rsidRDefault="007C15CC" w:rsidP="004B2D01">
            <w:pPr>
              <w:jc w:val="left"/>
              <w:rPr>
                <w:sz w:val="20"/>
                <w:szCs w:val="20"/>
              </w:rPr>
            </w:pPr>
            <w:r w:rsidRPr="004B2D01">
              <w:rPr>
                <w:rFonts w:cstheme="minorHAnsi"/>
                <w:sz w:val="20"/>
              </w:rPr>
              <w:t>No Programada</w:t>
            </w:r>
          </w:p>
        </w:tc>
        <w:tc>
          <w:tcPr>
            <w:tcW w:w="3858" w:type="pct"/>
            <w:shd w:val="clear" w:color="auto" w:fill="auto"/>
          </w:tcPr>
          <w:p w14:paraId="6F527B25" w14:textId="1AF6D274" w:rsidR="00B1722C" w:rsidRPr="004B2D01" w:rsidRDefault="00B1722C" w:rsidP="00570BD0">
            <w:pPr>
              <w:jc w:val="left"/>
              <w:rPr>
                <w:b/>
                <w:sz w:val="20"/>
                <w:szCs w:val="20"/>
              </w:rPr>
            </w:pPr>
            <w:r w:rsidRPr="004B2D01">
              <w:rPr>
                <w:b/>
                <w:sz w:val="20"/>
                <w:szCs w:val="20"/>
              </w:rPr>
              <w:t xml:space="preserve">Descripción del Motivo: </w:t>
            </w:r>
          </w:p>
          <w:p w14:paraId="6F527B27" w14:textId="20A9ADC7" w:rsidR="00B1722C" w:rsidRPr="004B2D01" w:rsidRDefault="004B2D01" w:rsidP="004F1B25">
            <w:pPr>
              <w:jc w:val="left"/>
              <w:rPr>
                <w:sz w:val="20"/>
                <w:szCs w:val="20"/>
                <w:lang w:val="es-ES"/>
              </w:rPr>
            </w:pPr>
            <w:r w:rsidRPr="004B2D01">
              <w:rPr>
                <w:sz w:val="20"/>
                <w:szCs w:val="20"/>
              </w:rPr>
              <w:t>De Oficio, con objeto de verificar y analizar los resultados y metodologías de los seguimientos de fauna que serán efectuados durante las etapas de Construcción y Operación</w:t>
            </w:r>
            <w:r w:rsidR="00004D1D" w:rsidRPr="004B2D01">
              <w:rPr>
                <w:sz w:val="20"/>
                <w:szCs w:val="20"/>
              </w:rPr>
              <w:t>.</w:t>
            </w:r>
          </w:p>
        </w:tc>
      </w:tr>
    </w:tbl>
    <w:p w14:paraId="6F527B29" w14:textId="77777777" w:rsidR="00B1722C" w:rsidRDefault="00B1722C" w:rsidP="00B1722C"/>
    <w:p w14:paraId="6F527B2A" w14:textId="08ED61BA" w:rsidR="00B1722C" w:rsidRDefault="00B1722C" w:rsidP="00C958D0">
      <w:pPr>
        <w:pStyle w:val="Ttulo2"/>
      </w:pPr>
      <w:bookmarkStart w:id="47" w:name="_Toc352840387"/>
      <w:bookmarkStart w:id="48" w:name="_Toc352841447"/>
      <w:bookmarkStart w:id="49" w:name="_Toc353998113"/>
      <w:bookmarkStart w:id="50" w:name="_Toc353998186"/>
      <w:bookmarkStart w:id="51" w:name="_Toc382383538"/>
      <w:bookmarkStart w:id="52" w:name="_Toc382472305"/>
      <w:r>
        <w:t xml:space="preserve">Materia </w:t>
      </w:r>
      <w:r w:rsidR="00893A4E">
        <w:t>Específica</w:t>
      </w:r>
      <w:r w:rsidR="00B94273">
        <w:t xml:space="preserve"> </w:t>
      </w:r>
      <w:r w:rsidR="00893A4E">
        <w:t xml:space="preserve">Objeto </w:t>
      </w:r>
      <w:r w:rsidR="002D5F61">
        <w:t>de la Fiscalización</w:t>
      </w:r>
      <w:r w:rsidR="00893A4E">
        <w:t>.</w:t>
      </w:r>
      <w:bookmarkEnd w:id="47"/>
      <w:bookmarkEnd w:id="48"/>
      <w:bookmarkEnd w:id="49"/>
      <w:bookmarkEnd w:id="50"/>
      <w:bookmarkEnd w:id="51"/>
      <w:bookmarkEnd w:id="52"/>
    </w:p>
    <w:p w14:paraId="36EF855B" w14:textId="77777777" w:rsidR="00B243BB" w:rsidRPr="00B243BB" w:rsidRDefault="00B243BB" w:rsidP="00B243BB">
      <w:pPr>
        <w:pStyle w:val="Ttulo2"/>
        <w:numPr>
          <w:ilvl w:val="0"/>
          <w:numId w:val="0"/>
        </w:numPr>
        <w:ind w:left="576"/>
      </w:pPr>
    </w:p>
    <w:tbl>
      <w:tblPr>
        <w:tblStyle w:val="Tablaconcuadrcula"/>
        <w:tblW w:w="5000" w:type="pct"/>
        <w:tblCellMar>
          <w:left w:w="57" w:type="dxa"/>
          <w:right w:w="57" w:type="dxa"/>
        </w:tblCellMar>
        <w:tblLook w:val="04A0" w:firstRow="1" w:lastRow="0" w:firstColumn="1" w:lastColumn="0" w:noHBand="0" w:noVBand="1"/>
      </w:tblPr>
      <w:tblGrid>
        <w:gridCol w:w="616"/>
        <w:gridCol w:w="3935"/>
        <w:gridCol w:w="614"/>
        <w:gridCol w:w="4802"/>
      </w:tblGrid>
      <w:tr w:rsidR="002D5F61" w:rsidRPr="004D7A1E" w14:paraId="174E2CC8" w14:textId="77777777" w:rsidTr="00A244DF">
        <w:trPr>
          <w:trHeight w:val="383"/>
        </w:trPr>
        <w:tc>
          <w:tcPr>
            <w:tcW w:w="309" w:type="pct"/>
          </w:tcPr>
          <w:p w14:paraId="2C725CF7" w14:textId="77777777" w:rsidR="002D5F61" w:rsidRPr="004D7A1E" w:rsidRDefault="002D5F61" w:rsidP="00B0760A">
            <w:pPr>
              <w:jc w:val="center"/>
              <w:rPr>
                <w:rFonts w:eastAsia="Times New Roman" w:cstheme="minorHAnsi"/>
                <w:color w:val="000000"/>
                <w:lang w:eastAsia="es-CL"/>
              </w:rPr>
            </w:pPr>
          </w:p>
        </w:tc>
        <w:tc>
          <w:tcPr>
            <w:tcW w:w="1974" w:type="pct"/>
            <w:vAlign w:val="center"/>
          </w:tcPr>
          <w:p w14:paraId="3A652C7F" w14:textId="77777777" w:rsidR="002D5F61" w:rsidRPr="004D7A1E" w:rsidRDefault="002D5F61" w:rsidP="00A244DF">
            <w:pPr>
              <w:jc w:val="left"/>
              <w:rPr>
                <w:color w:val="000000"/>
              </w:rPr>
            </w:pPr>
            <w:r w:rsidRPr="004D7A1E">
              <w:rPr>
                <w:color w:val="000000"/>
              </w:rPr>
              <w:t>Aguas marinas</w:t>
            </w:r>
          </w:p>
        </w:tc>
        <w:tc>
          <w:tcPr>
            <w:tcW w:w="308" w:type="pct"/>
            <w:vAlign w:val="center"/>
          </w:tcPr>
          <w:p w14:paraId="5668E9E3" w14:textId="77777777" w:rsidR="002D5F61" w:rsidRPr="004D7A1E" w:rsidRDefault="002D5F61" w:rsidP="00B0760A">
            <w:pPr>
              <w:jc w:val="center"/>
              <w:rPr>
                <w:rFonts w:cstheme="minorHAnsi"/>
                <w:b/>
                <w:color w:val="000000"/>
              </w:rPr>
            </w:pPr>
          </w:p>
        </w:tc>
        <w:tc>
          <w:tcPr>
            <w:tcW w:w="2409" w:type="pct"/>
            <w:vAlign w:val="center"/>
          </w:tcPr>
          <w:p w14:paraId="11E19CEF" w14:textId="77777777" w:rsidR="002D5F61" w:rsidRPr="004D7A1E" w:rsidRDefault="002D5F61" w:rsidP="00A244DF">
            <w:pPr>
              <w:jc w:val="left"/>
              <w:rPr>
                <w:color w:val="000000"/>
              </w:rPr>
            </w:pPr>
            <w:r w:rsidRPr="004D7A1E">
              <w:rPr>
                <w:color w:val="000000"/>
              </w:rPr>
              <w:t>Sustancias químicas y combustibles</w:t>
            </w:r>
          </w:p>
        </w:tc>
      </w:tr>
      <w:tr w:rsidR="002D5F61" w:rsidRPr="004D7A1E" w14:paraId="72C6EFAF" w14:textId="77777777" w:rsidTr="00A244DF">
        <w:trPr>
          <w:trHeight w:val="285"/>
        </w:trPr>
        <w:tc>
          <w:tcPr>
            <w:tcW w:w="309" w:type="pct"/>
          </w:tcPr>
          <w:p w14:paraId="2D18B1B9" w14:textId="77777777" w:rsidR="002D5F61" w:rsidRPr="004D7A1E" w:rsidRDefault="002D5F61" w:rsidP="00B0760A">
            <w:pPr>
              <w:jc w:val="center"/>
              <w:rPr>
                <w:rFonts w:eastAsia="Times New Roman" w:cstheme="minorHAnsi"/>
                <w:color w:val="000000"/>
                <w:lang w:eastAsia="es-CL"/>
              </w:rPr>
            </w:pPr>
          </w:p>
        </w:tc>
        <w:tc>
          <w:tcPr>
            <w:tcW w:w="1974" w:type="pct"/>
            <w:vAlign w:val="center"/>
          </w:tcPr>
          <w:p w14:paraId="2766E179" w14:textId="77777777" w:rsidR="002D5F61" w:rsidRPr="004D7A1E" w:rsidRDefault="002D5F61" w:rsidP="00A244DF">
            <w:pPr>
              <w:jc w:val="left"/>
              <w:rPr>
                <w:color w:val="000000"/>
              </w:rPr>
            </w:pPr>
            <w:r w:rsidRPr="004D7A1E">
              <w:rPr>
                <w:color w:val="000000"/>
              </w:rPr>
              <w:t>Aguas subterráneas</w:t>
            </w:r>
          </w:p>
        </w:tc>
        <w:tc>
          <w:tcPr>
            <w:tcW w:w="308" w:type="pct"/>
            <w:vAlign w:val="center"/>
          </w:tcPr>
          <w:p w14:paraId="30E49B93" w14:textId="77777777" w:rsidR="002D5F61" w:rsidRPr="004D7A1E" w:rsidRDefault="002D5F61" w:rsidP="00B0760A">
            <w:pPr>
              <w:jc w:val="center"/>
              <w:rPr>
                <w:rFonts w:cstheme="minorHAnsi"/>
                <w:b/>
                <w:color w:val="000000"/>
              </w:rPr>
            </w:pPr>
          </w:p>
        </w:tc>
        <w:tc>
          <w:tcPr>
            <w:tcW w:w="2409" w:type="pct"/>
            <w:vAlign w:val="center"/>
          </w:tcPr>
          <w:p w14:paraId="4D312E38" w14:textId="77777777" w:rsidR="002D5F61" w:rsidRPr="004D7A1E" w:rsidRDefault="002D5F61" w:rsidP="00A244DF">
            <w:pPr>
              <w:jc w:val="left"/>
              <w:rPr>
                <w:color w:val="000000"/>
              </w:rPr>
            </w:pPr>
            <w:r w:rsidRPr="004D7A1E">
              <w:rPr>
                <w:color w:val="000000"/>
              </w:rPr>
              <w:t>Flora y vegetación Terrestre</w:t>
            </w:r>
          </w:p>
        </w:tc>
      </w:tr>
      <w:tr w:rsidR="002D5F61" w:rsidRPr="004D7A1E" w14:paraId="29D8DA22" w14:textId="77777777" w:rsidTr="00A244DF">
        <w:trPr>
          <w:trHeight w:val="285"/>
        </w:trPr>
        <w:tc>
          <w:tcPr>
            <w:tcW w:w="309" w:type="pct"/>
          </w:tcPr>
          <w:p w14:paraId="54E60881" w14:textId="77777777" w:rsidR="002D5F61" w:rsidRPr="004D7A1E" w:rsidRDefault="002D5F61" w:rsidP="00B0760A">
            <w:pPr>
              <w:jc w:val="center"/>
              <w:rPr>
                <w:rFonts w:eastAsia="Times New Roman" w:cstheme="minorHAnsi"/>
                <w:color w:val="000000"/>
                <w:lang w:eastAsia="es-CL"/>
              </w:rPr>
            </w:pPr>
          </w:p>
        </w:tc>
        <w:tc>
          <w:tcPr>
            <w:tcW w:w="1974" w:type="pct"/>
            <w:vAlign w:val="center"/>
          </w:tcPr>
          <w:p w14:paraId="17E12757" w14:textId="77777777" w:rsidR="002D5F61" w:rsidRPr="004D7A1E" w:rsidRDefault="002D5F61" w:rsidP="00A244DF">
            <w:pPr>
              <w:jc w:val="left"/>
              <w:rPr>
                <w:color w:val="000000"/>
              </w:rPr>
            </w:pPr>
            <w:r w:rsidRPr="004D7A1E">
              <w:rPr>
                <w:color w:val="000000"/>
              </w:rPr>
              <w:t>Aguas superficiales</w:t>
            </w:r>
          </w:p>
        </w:tc>
        <w:tc>
          <w:tcPr>
            <w:tcW w:w="308" w:type="pct"/>
            <w:vAlign w:val="center"/>
          </w:tcPr>
          <w:p w14:paraId="33AEEC5A" w14:textId="068CB639" w:rsidR="002D5F61" w:rsidRPr="004D7A1E" w:rsidRDefault="00B0760A" w:rsidP="00B0760A">
            <w:pPr>
              <w:jc w:val="center"/>
              <w:rPr>
                <w:rFonts w:cstheme="minorHAnsi"/>
                <w:b/>
                <w:color w:val="000000"/>
              </w:rPr>
            </w:pPr>
            <w:r>
              <w:rPr>
                <w:rFonts w:cstheme="minorHAnsi"/>
                <w:b/>
                <w:color w:val="000000"/>
              </w:rPr>
              <w:t>X</w:t>
            </w:r>
          </w:p>
        </w:tc>
        <w:tc>
          <w:tcPr>
            <w:tcW w:w="2409" w:type="pct"/>
            <w:vAlign w:val="center"/>
          </w:tcPr>
          <w:p w14:paraId="58AE17EE" w14:textId="77777777" w:rsidR="002D5F61" w:rsidRPr="004D7A1E" w:rsidRDefault="002D5F61" w:rsidP="00A244DF">
            <w:pPr>
              <w:jc w:val="left"/>
              <w:rPr>
                <w:color w:val="000000"/>
              </w:rPr>
            </w:pPr>
            <w:r w:rsidRPr="004D7A1E">
              <w:rPr>
                <w:color w:val="000000"/>
              </w:rPr>
              <w:t>Fauna Terrestre</w:t>
            </w:r>
          </w:p>
        </w:tc>
      </w:tr>
      <w:tr w:rsidR="002D5F61" w:rsidRPr="004D7A1E" w14:paraId="2EE532BF" w14:textId="77777777" w:rsidTr="00A244DF">
        <w:trPr>
          <w:trHeight w:val="285"/>
        </w:trPr>
        <w:tc>
          <w:tcPr>
            <w:tcW w:w="309" w:type="pct"/>
            <w:vAlign w:val="center"/>
          </w:tcPr>
          <w:p w14:paraId="7F350790" w14:textId="77777777" w:rsidR="002D5F61" w:rsidRPr="004D7A1E" w:rsidRDefault="002D5F61" w:rsidP="00B0760A">
            <w:pPr>
              <w:jc w:val="center"/>
              <w:rPr>
                <w:rFonts w:eastAsia="Times New Roman" w:cstheme="minorHAnsi"/>
                <w:color w:val="000000"/>
                <w:lang w:eastAsia="es-CL"/>
              </w:rPr>
            </w:pPr>
          </w:p>
        </w:tc>
        <w:tc>
          <w:tcPr>
            <w:tcW w:w="1974" w:type="pct"/>
            <w:vAlign w:val="center"/>
          </w:tcPr>
          <w:p w14:paraId="30702EE0" w14:textId="77777777" w:rsidR="002D5F61" w:rsidRPr="004D7A1E" w:rsidRDefault="002D5F61" w:rsidP="00A244DF">
            <w:pPr>
              <w:jc w:val="left"/>
              <w:rPr>
                <w:color w:val="000000"/>
              </w:rPr>
            </w:pPr>
            <w:r w:rsidRPr="004D7A1E">
              <w:rPr>
                <w:color w:val="000000"/>
              </w:rPr>
              <w:t>Residuos líquidos</w:t>
            </w:r>
          </w:p>
        </w:tc>
        <w:tc>
          <w:tcPr>
            <w:tcW w:w="308" w:type="pct"/>
            <w:vAlign w:val="center"/>
          </w:tcPr>
          <w:p w14:paraId="5AC3221D" w14:textId="2E73820B" w:rsidR="002D5F61" w:rsidRPr="004D7A1E" w:rsidRDefault="002D5F61" w:rsidP="00B0760A">
            <w:pPr>
              <w:jc w:val="center"/>
              <w:rPr>
                <w:rFonts w:cstheme="minorHAnsi"/>
                <w:b/>
                <w:color w:val="000000"/>
              </w:rPr>
            </w:pPr>
          </w:p>
        </w:tc>
        <w:tc>
          <w:tcPr>
            <w:tcW w:w="2409" w:type="pct"/>
            <w:vAlign w:val="center"/>
          </w:tcPr>
          <w:p w14:paraId="0B008B1B" w14:textId="77777777" w:rsidR="002D5F61" w:rsidRPr="004D7A1E" w:rsidRDefault="002D5F61" w:rsidP="00A244DF">
            <w:pPr>
              <w:jc w:val="left"/>
              <w:rPr>
                <w:color w:val="000000"/>
              </w:rPr>
            </w:pPr>
            <w:r w:rsidRPr="004D7A1E">
              <w:rPr>
                <w:color w:val="000000"/>
              </w:rPr>
              <w:t>Comunidades Marinas</w:t>
            </w:r>
          </w:p>
        </w:tc>
      </w:tr>
      <w:tr w:rsidR="002D5F61" w:rsidRPr="004D7A1E" w14:paraId="726DFAFE" w14:textId="77777777" w:rsidTr="00A244DF">
        <w:trPr>
          <w:trHeight w:val="285"/>
        </w:trPr>
        <w:tc>
          <w:tcPr>
            <w:tcW w:w="309" w:type="pct"/>
          </w:tcPr>
          <w:p w14:paraId="29D89C1C" w14:textId="77777777" w:rsidR="002D5F61" w:rsidRPr="004D7A1E" w:rsidRDefault="002D5F61" w:rsidP="00B0760A">
            <w:pPr>
              <w:jc w:val="center"/>
              <w:rPr>
                <w:rFonts w:eastAsia="Times New Roman" w:cstheme="minorHAnsi"/>
                <w:color w:val="000000"/>
                <w:lang w:eastAsia="es-CL"/>
              </w:rPr>
            </w:pPr>
          </w:p>
        </w:tc>
        <w:tc>
          <w:tcPr>
            <w:tcW w:w="1974" w:type="pct"/>
            <w:vAlign w:val="center"/>
          </w:tcPr>
          <w:p w14:paraId="75E9A606" w14:textId="77777777" w:rsidR="002D5F61" w:rsidRPr="004D7A1E" w:rsidRDefault="002D5F61" w:rsidP="00A244DF">
            <w:pPr>
              <w:jc w:val="left"/>
              <w:rPr>
                <w:color w:val="000000"/>
              </w:rPr>
            </w:pPr>
            <w:r w:rsidRPr="004D7A1E">
              <w:rPr>
                <w:color w:val="000000"/>
              </w:rPr>
              <w:t>Calidad del aire</w:t>
            </w:r>
          </w:p>
        </w:tc>
        <w:tc>
          <w:tcPr>
            <w:tcW w:w="308" w:type="pct"/>
            <w:vAlign w:val="center"/>
          </w:tcPr>
          <w:p w14:paraId="1F933BCD" w14:textId="77777777" w:rsidR="002D5F61" w:rsidRPr="004D7A1E" w:rsidRDefault="002D5F61" w:rsidP="00B0760A">
            <w:pPr>
              <w:jc w:val="center"/>
              <w:rPr>
                <w:rFonts w:cstheme="minorHAnsi"/>
                <w:b/>
                <w:color w:val="000000"/>
              </w:rPr>
            </w:pPr>
          </w:p>
        </w:tc>
        <w:tc>
          <w:tcPr>
            <w:tcW w:w="2409" w:type="pct"/>
            <w:vAlign w:val="center"/>
          </w:tcPr>
          <w:p w14:paraId="6E69F878" w14:textId="77777777" w:rsidR="002D5F61" w:rsidRPr="004D7A1E" w:rsidRDefault="002D5F61" w:rsidP="00A244DF">
            <w:pPr>
              <w:jc w:val="left"/>
              <w:rPr>
                <w:color w:val="000000"/>
              </w:rPr>
            </w:pPr>
            <w:r w:rsidRPr="004D7A1E">
              <w:rPr>
                <w:color w:val="000000"/>
              </w:rPr>
              <w:t>Limnología</w:t>
            </w:r>
          </w:p>
        </w:tc>
      </w:tr>
      <w:tr w:rsidR="002D5F61" w:rsidRPr="004D7A1E" w14:paraId="4DB1CE34" w14:textId="77777777" w:rsidTr="00A244DF">
        <w:trPr>
          <w:trHeight w:val="285"/>
        </w:trPr>
        <w:tc>
          <w:tcPr>
            <w:tcW w:w="309" w:type="pct"/>
          </w:tcPr>
          <w:p w14:paraId="0042D598" w14:textId="77777777" w:rsidR="002D5F61" w:rsidRPr="004D7A1E" w:rsidRDefault="002D5F61" w:rsidP="00B0760A">
            <w:pPr>
              <w:jc w:val="center"/>
              <w:rPr>
                <w:rFonts w:eastAsia="Times New Roman" w:cstheme="minorHAnsi"/>
                <w:color w:val="000000"/>
                <w:lang w:eastAsia="es-CL"/>
              </w:rPr>
            </w:pPr>
          </w:p>
        </w:tc>
        <w:tc>
          <w:tcPr>
            <w:tcW w:w="1974" w:type="pct"/>
            <w:tcBorders>
              <w:bottom w:val="single" w:sz="4" w:space="0" w:color="auto"/>
            </w:tcBorders>
            <w:vAlign w:val="center"/>
          </w:tcPr>
          <w:p w14:paraId="1F08CA50" w14:textId="77777777" w:rsidR="002D5F61" w:rsidRPr="004D7A1E" w:rsidRDefault="002D5F61" w:rsidP="00A244DF">
            <w:pPr>
              <w:jc w:val="left"/>
              <w:rPr>
                <w:color w:val="000000"/>
              </w:rPr>
            </w:pPr>
            <w:r w:rsidRPr="004D7A1E">
              <w:rPr>
                <w:color w:val="000000"/>
              </w:rPr>
              <w:t>Emisiones Atmosféricas</w:t>
            </w:r>
          </w:p>
        </w:tc>
        <w:tc>
          <w:tcPr>
            <w:tcW w:w="308" w:type="pct"/>
            <w:tcBorders>
              <w:bottom w:val="single" w:sz="4" w:space="0" w:color="auto"/>
            </w:tcBorders>
            <w:vAlign w:val="center"/>
          </w:tcPr>
          <w:p w14:paraId="2F462B58" w14:textId="77777777" w:rsidR="002D5F61" w:rsidRPr="004D7A1E" w:rsidRDefault="002D5F61" w:rsidP="00B0760A">
            <w:pPr>
              <w:jc w:val="center"/>
              <w:rPr>
                <w:rFonts w:eastAsia="Times New Roman" w:cstheme="minorHAnsi"/>
                <w:b/>
                <w:color w:val="000000"/>
              </w:rPr>
            </w:pPr>
          </w:p>
        </w:tc>
        <w:tc>
          <w:tcPr>
            <w:tcW w:w="2409" w:type="pct"/>
            <w:tcBorders>
              <w:bottom w:val="single" w:sz="4" w:space="0" w:color="auto"/>
            </w:tcBorders>
            <w:vAlign w:val="center"/>
          </w:tcPr>
          <w:p w14:paraId="31F98D63" w14:textId="77777777" w:rsidR="002D5F61" w:rsidRPr="004D7A1E" w:rsidRDefault="002D5F61" w:rsidP="00A244DF">
            <w:pPr>
              <w:jc w:val="left"/>
              <w:rPr>
                <w:color w:val="000000"/>
              </w:rPr>
            </w:pPr>
            <w:r w:rsidRPr="004D7A1E">
              <w:rPr>
                <w:color w:val="000000"/>
              </w:rPr>
              <w:t>Patrimonio histórico y cultural</w:t>
            </w:r>
          </w:p>
        </w:tc>
      </w:tr>
      <w:tr w:rsidR="002D5F61" w:rsidRPr="004D7A1E" w14:paraId="163FDBCD" w14:textId="77777777" w:rsidTr="00A244DF">
        <w:trPr>
          <w:trHeight w:val="285"/>
        </w:trPr>
        <w:tc>
          <w:tcPr>
            <w:tcW w:w="309" w:type="pct"/>
          </w:tcPr>
          <w:p w14:paraId="3940866B" w14:textId="77777777" w:rsidR="002D5F61" w:rsidRPr="004D7A1E" w:rsidRDefault="002D5F61" w:rsidP="00B0760A">
            <w:pPr>
              <w:jc w:val="center"/>
              <w:rPr>
                <w:rFonts w:eastAsia="Times New Roman" w:cstheme="minorHAnsi"/>
                <w:color w:val="000000"/>
                <w:lang w:eastAsia="es-CL"/>
              </w:rPr>
            </w:pPr>
          </w:p>
        </w:tc>
        <w:tc>
          <w:tcPr>
            <w:tcW w:w="1974" w:type="pct"/>
            <w:tcBorders>
              <w:bottom w:val="single" w:sz="4" w:space="0" w:color="auto"/>
            </w:tcBorders>
            <w:vAlign w:val="center"/>
          </w:tcPr>
          <w:p w14:paraId="7B71956D" w14:textId="77777777" w:rsidR="002D5F61" w:rsidRPr="004D7A1E" w:rsidRDefault="002D5F61" w:rsidP="00A244DF">
            <w:pPr>
              <w:jc w:val="left"/>
              <w:rPr>
                <w:color w:val="000000"/>
              </w:rPr>
            </w:pPr>
            <w:r w:rsidRPr="004D7A1E">
              <w:rPr>
                <w:color w:val="000000"/>
              </w:rPr>
              <w:t>Climatología y Meteorología</w:t>
            </w:r>
          </w:p>
        </w:tc>
        <w:tc>
          <w:tcPr>
            <w:tcW w:w="308" w:type="pct"/>
            <w:tcBorders>
              <w:bottom w:val="single" w:sz="4" w:space="0" w:color="auto"/>
            </w:tcBorders>
            <w:vAlign w:val="center"/>
          </w:tcPr>
          <w:p w14:paraId="4F7E7FA4" w14:textId="77777777" w:rsidR="002D5F61" w:rsidRPr="004D7A1E" w:rsidRDefault="002D5F61" w:rsidP="00B0760A">
            <w:pPr>
              <w:jc w:val="center"/>
              <w:rPr>
                <w:rFonts w:eastAsia="Times New Roman" w:cstheme="minorHAnsi"/>
                <w:b/>
                <w:color w:val="000000"/>
              </w:rPr>
            </w:pPr>
          </w:p>
        </w:tc>
        <w:tc>
          <w:tcPr>
            <w:tcW w:w="2409" w:type="pct"/>
            <w:tcBorders>
              <w:bottom w:val="single" w:sz="4" w:space="0" w:color="auto"/>
            </w:tcBorders>
            <w:vAlign w:val="center"/>
          </w:tcPr>
          <w:p w14:paraId="42F398F6" w14:textId="77777777" w:rsidR="002D5F61" w:rsidRPr="004D7A1E" w:rsidRDefault="002D5F61" w:rsidP="00A244DF">
            <w:pPr>
              <w:jc w:val="left"/>
              <w:rPr>
                <w:color w:val="000000"/>
              </w:rPr>
            </w:pPr>
            <w:r w:rsidRPr="004D7A1E">
              <w:rPr>
                <w:color w:val="000000"/>
              </w:rPr>
              <w:t>Sistemas de vida y costumbres</w:t>
            </w:r>
          </w:p>
        </w:tc>
      </w:tr>
      <w:tr w:rsidR="002D5F61" w:rsidRPr="004D7A1E" w14:paraId="35CA842D" w14:textId="77777777" w:rsidTr="00A244DF">
        <w:trPr>
          <w:trHeight w:val="285"/>
        </w:trPr>
        <w:tc>
          <w:tcPr>
            <w:tcW w:w="309" w:type="pct"/>
          </w:tcPr>
          <w:p w14:paraId="2AE0176C" w14:textId="77777777" w:rsidR="002D5F61" w:rsidRPr="004D7A1E" w:rsidRDefault="002D5F61" w:rsidP="00B0760A">
            <w:pPr>
              <w:jc w:val="center"/>
              <w:rPr>
                <w:rFonts w:eastAsia="Times New Roman" w:cstheme="minorHAnsi"/>
                <w:color w:val="000000"/>
                <w:lang w:eastAsia="es-CL"/>
              </w:rPr>
            </w:pPr>
          </w:p>
        </w:tc>
        <w:tc>
          <w:tcPr>
            <w:tcW w:w="1974" w:type="pct"/>
            <w:tcBorders>
              <w:bottom w:val="single" w:sz="4" w:space="0" w:color="auto"/>
            </w:tcBorders>
            <w:vAlign w:val="center"/>
          </w:tcPr>
          <w:p w14:paraId="71EF5CCD" w14:textId="77777777" w:rsidR="002D5F61" w:rsidRPr="004D7A1E" w:rsidRDefault="002D5F61" w:rsidP="00A244DF">
            <w:pPr>
              <w:jc w:val="left"/>
              <w:rPr>
                <w:color w:val="000000"/>
              </w:rPr>
            </w:pPr>
            <w:r w:rsidRPr="004D7A1E">
              <w:rPr>
                <w:color w:val="000000"/>
              </w:rPr>
              <w:t>Edafología y Calidad de Suelos</w:t>
            </w:r>
          </w:p>
        </w:tc>
        <w:tc>
          <w:tcPr>
            <w:tcW w:w="308" w:type="pct"/>
            <w:tcBorders>
              <w:bottom w:val="single" w:sz="4" w:space="0" w:color="auto"/>
            </w:tcBorders>
            <w:vAlign w:val="center"/>
          </w:tcPr>
          <w:p w14:paraId="06C82B1F" w14:textId="77777777" w:rsidR="002D5F61" w:rsidRPr="004D7A1E" w:rsidRDefault="002D5F61" w:rsidP="00B0760A">
            <w:pPr>
              <w:jc w:val="center"/>
              <w:rPr>
                <w:rFonts w:eastAsia="Times New Roman" w:cstheme="minorHAnsi"/>
                <w:b/>
                <w:color w:val="000000"/>
              </w:rPr>
            </w:pPr>
          </w:p>
        </w:tc>
        <w:tc>
          <w:tcPr>
            <w:tcW w:w="2409" w:type="pct"/>
            <w:tcBorders>
              <w:bottom w:val="single" w:sz="4" w:space="0" w:color="auto"/>
            </w:tcBorders>
            <w:vAlign w:val="center"/>
          </w:tcPr>
          <w:p w14:paraId="482B0779" w14:textId="77777777" w:rsidR="002D5F61" w:rsidRPr="004D7A1E" w:rsidRDefault="002D5F61" w:rsidP="00A244DF">
            <w:pPr>
              <w:jc w:val="left"/>
              <w:rPr>
                <w:color w:val="000000"/>
              </w:rPr>
            </w:pPr>
            <w:r w:rsidRPr="004D7A1E">
              <w:rPr>
                <w:color w:val="000000"/>
              </w:rPr>
              <w:t>Vialidad</w:t>
            </w:r>
          </w:p>
        </w:tc>
      </w:tr>
      <w:tr w:rsidR="002D5F61" w:rsidRPr="004D7A1E" w14:paraId="69856A23" w14:textId="77777777" w:rsidTr="00A244DF">
        <w:trPr>
          <w:trHeight w:val="90"/>
        </w:trPr>
        <w:tc>
          <w:tcPr>
            <w:tcW w:w="309" w:type="pct"/>
          </w:tcPr>
          <w:p w14:paraId="353D764F" w14:textId="77777777" w:rsidR="002D5F61" w:rsidRPr="004D7A1E" w:rsidRDefault="002D5F61" w:rsidP="00B0760A">
            <w:pPr>
              <w:jc w:val="center"/>
              <w:rPr>
                <w:rFonts w:eastAsia="Times New Roman" w:cstheme="minorHAnsi"/>
                <w:color w:val="000000"/>
                <w:lang w:eastAsia="es-CL"/>
              </w:rPr>
            </w:pPr>
          </w:p>
        </w:tc>
        <w:tc>
          <w:tcPr>
            <w:tcW w:w="1974" w:type="pct"/>
            <w:vAlign w:val="center"/>
          </w:tcPr>
          <w:p w14:paraId="11F084E0" w14:textId="77777777" w:rsidR="002D5F61" w:rsidRPr="004D7A1E" w:rsidRDefault="002D5F61" w:rsidP="00A244DF">
            <w:pPr>
              <w:jc w:val="left"/>
              <w:rPr>
                <w:color w:val="000000"/>
              </w:rPr>
            </w:pPr>
            <w:r w:rsidRPr="004D7A1E">
              <w:rPr>
                <w:color w:val="000000"/>
              </w:rPr>
              <w:t>Geología, Geomorfología y Sismología</w:t>
            </w:r>
          </w:p>
        </w:tc>
        <w:tc>
          <w:tcPr>
            <w:tcW w:w="308" w:type="pct"/>
            <w:vAlign w:val="center"/>
          </w:tcPr>
          <w:p w14:paraId="5326467D" w14:textId="77777777" w:rsidR="002D5F61" w:rsidRPr="004D7A1E" w:rsidRDefault="002D5F61" w:rsidP="00B0760A">
            <w:pPr>
              <w:jc w:val="center"/>
              <w:rPr>
                <w:rFonts w:cstheme="minorHAnsi"/>
                <w:b/>
                <w:color w:val="000000"/>
              </w:rPr>
            </w:pPr>
          </w:p>
        </w:tc>
        <w:tc>
          <w:tcPr>
            <w:tcW w:w="2409" w:type="pct"/>
            <w:vAlign w:val="center"/>
          </w:tcPr>
          <w:p w14:paraId="7E6AFD54" w14:textId="77777777" w:rsidR="002D5F61" w:rsidRPr="004D7A1E" w:rsidRDefault="002D5F61" w:rsidP="00A244DF">
            <w:pPr>
              <w:jc w:val="left"/>
              <w:rPr>
                <w:color w:val="000000"/>
              </w:rPr>
            </w:pPr>
            <w:r w:rsidRPr="004D7A1E">
              <w:rPr>
                <w:color w:val="000000"/>
              </w:rPr>
              <w:t>Comunidades Indígenas</w:t>
            </w:r>
          </w:p>
        </w:tc>
      </w:tr>
      <w:tr w:rsidR="002D5F61" w:rsidRPr="004D7A1E" w14:paraId="3263E4AA" w14:textId="77777777" w:rsidTr="00A244DF">
        <w:trPr>
          <w:trHeight w:val="90"/>
        </w:trPr>
        <w:tc>
          <w:tcPr>
            <w:tcW w:w="309" w:type="pct"/>
          </w:tcPr>
          <w:p w14:paraId="3E45ACD6" w14:textId="77777777" w:rsidR="002D5F61" w:rsidRPr="004D7A1E" w:rsidRDefault="002D5F61" w:rsidP="00B0760A">
            <w:pPr>
              <w:jc w:val="center"/>
              <w:rPr>
                <w:rFonts w:eastAsia="Times New Roman" w:cstheme="minorHAnsi"/>
                <w:color w:val="000000"/>
                <w:lang w:eastAsia="es-CL"/>
              </w:rPr>
            </w:pPr>
          </w:p>
        </w:tc>
        <w:tc>
          <w:tcPr>
            <w:tcW w:w="1974" w:type="pct"/>
            <w:vAlign w:val="center"/>
          </w:tcPr>
          <w:p w14:paraId="12046BB5" w14:textId="77777777" w:rsidR="002D5F61" w:rsidRPr="004D7A1E" w:rsidRDefault="002D5F61" w:rsidP="00A244DF">
            <w:pPr>
              <w:jc w:val="left"/>
              <w:rPr>
                <w:color w:val="000000"/>
              </w:rPr>
            </w:pPr>
            <w:r w:rsidRPr="004D7A1E">
              <w:rPr>
                <w:color w:val="000000"/>
              </w:rPr>
              <w:t>Ruidos y/o vibraciones</w:t>
            </w:r>
          </w:p>
        </w:tc>
        <w:tc>
          <w:tcPr>
            <w:tcW w:w="308" w:type="pct"/>
            <w:vAlign w:val="center"/>
          </w:tcPr>
          <w:p w14:paraId="4EA4A9B0" w14:textId="77777777" w:rsidR="002D5F61" w:rsidRPr="004D7A1E" w:rsidRDefault="002D5F61" w:rsidP="00B0760A">
            <w:pPr>
              <w:jc w:val="center"/>
              <w:rPr>
                <w:rFonts w:cstheme="minorHAnsi"/>
                <w:b/>
                <w:color w:val="000000"/>
              </w:rPr>
            </w:pPr>
          </w:p>
        </w:tc>
        <w:tc>
          <w:tcPr>
            <w:tcW w:w="2409" w:type="pct"/>
            <w:vAlign w:val="center"/>
          </w:tcPr>
          <w:p w14:paraId="1E0EA1DA" w14:textId="77777777" w:rsidR="002D5F61" w:rsidRPr="004D7A1E" w:rsidRDefault="002D5F61" w:rsidP="00A244DF">
            <w:pPr>
              <w:jc w:val="left"/>
              <w:rPr>
                <w:color w:val="000000"/>
              </w:rPr>
            </w:pPr>
            <w:r w:rsidRPr="004D7A1E">
              <w:rPr>
                <w:color w:val="000000"/>
              </w:rPr>
              <w:t>Paisaje</w:t>
            </w:r>
          </w:p>
        </w:tc>
      </w:tr>
      <w:tr w:rsidR="002D5F61" w:rsidRPr="004D7A1E" w14:paraId="43F80003" w14:textId="77777777" w:rsidTr="00A244DF">
        <w:trPr>
          <w:trHeight w:val="90"/>
        </w:trPr>
        <w:tc>
          <w:tcPr>
            <w:tcW w:w="309" w:type="pct"/>
          </w:tcPr>
          <w:p w14:paraId="3D4817A3" w14:textId="77777777" w:rsidR="002D5F61" w:rsidRPr="004D7A1E" w:rsidRDefault="002D5F61" w:rsidP="00B0760A">
            <w:pPr>
              <w:jc w:val="center"/>
              <w:rPr>
                <w:rFonts w:eastAsia="Times New Roman" w:cstheme="minorHAnsi"/>
                <w:color w:val="000000"/>
                <w:lang w:eastAsia="es-CL"/>
              </w:rPr>
            </w:pPr>
          </w:p>
        </w:tc>
        <w:tc>
          <w:tcPr>
            <w:tcW w:w="1974" w:type="pct"/>
            <w:vAlign w:val="center"/>
          </w:tcPr>
          <w:p w14:paraId="11BFA5CE" w14:textId="77777777" w:rsidR="002D5F61" w:rsidRPr="004D7A1E" w:rsidRDefault="002D5F61" w:rsidP="00A244DF">
            <w:pPr>
              <w:jc w:val="left"/>
              <w:rPr>
                <w:color w:val="000000"/>
              </w:rPr>
            </w:pPr>
            <w:r w:rsidRPr="004D7A1E">
              <w:rPr>
                <w:color w:val="000000"/>
              </w:rPr>
              <w:t>Ondas y Formas de Energía</w:t>
            </w:r>
          </w:p>
        </w:tc>
        <w:tc>
          <w:tcPr>
            <w:tcW w:w="308" w:type="pct"/>
            <w:vAlign w:val="center"/>
          </w:tcPr>
          <w:p w14:paraId="00487E4C" w14:textId="77777777" w:rsidR="002D5F61" w:rsidRPr="004D7A1E" w:rsidRDefault="002D5F61" w:rsidP="00B0760A">
            <w:pPr>
              <w:jc w:val="center"/>
              <w:rPr>
                <w:rFonts w:cstheme="minorHAnsi"/>
                <w:b/>
                <w:color w:val="000000"/>
              </w:rPr>
            </w:pPr>
          </w:p>
        </w:tc>
        <w:tc>
          <w:tcPr>
            <w:tcW w:w="2409" w:type="pct"/>
            <w:vAlign w:val="center"/>
          </w:tcPr>
          <w:p w14:paraId="7821CE65" w14:textId="77777777" w:rsidR="002D5F61" w:rsidRPr="004D7A1E" w:rsidRDefault="002D5F61" w:rsidP="00A244DF">
            <w:pPr>
              <w:jc w:val="left"/>
              <w:rPr>
                <w:color w:val="000000"/>
              </w:rPr>
            </w:pPr>
            <w:r w:rsidRPr="004D7A1E">
              <w:rPr>
                <w:color w:val="000000"/>
              </w:rPr>
              <w:t>Monumentos Nacionales y Áreas Protegidas</w:t>
            </w:r>
          </w:p>
        </w:tc>
      </w:tr>
      <w:tr w:rsidR="002D5F61" w:rsidRPr="004D7A1E" w14:paraId="0BEFE7F9" w14:textId="77777777" w:rsidTr="00A244DF">
        <w:trPr>
          <w:trHeight w:val="90"/>
        </w:trPr>
        <w:tc>
          <w:tcPr>
            <w:tcW w:w="309" w:type="pct"/>
          </w:tcPr>
          <w:p w14:paraId="1C255CF7" w14:textId="77777777" w:rsidR="002D5F61" w:rsidRPr="004D7A1E" w:rsidRDefault="002D5F61" w:rsidP="00B0760A">
            <w:pPr>
              <w:jc w:val="center"/>
              <w:rPr>
                <w:rFonts w:eastAsia="Times New Roman" w:cstheme="minorHAnsi"/>
                <w:color w:val="000000"/>
                <w:lang w:eastAsia="es-CL"/>
              </w:rPr>
            </w:pPr>
          </w:p>
        </w:tc>
        <w:tc>
          <w:tcPr>
            <w:tcW w:w="1974" w:type="pct"/>
            <w:vAlign w:val="center"/>
          </w:tcPr>
          <w:p w14:paraId="606C3C75" w14:textId="77777777" w:rsidR="002D5F61" w:rsidRPr="004D7A1E" w:rsidRDefault="002D5F61" w:rsidP="00A244DF">
            <w:pPr>
              <w:jc w:val="left"/>
              <w:rPr>
                <w:color w:val="000000"/>
              </w:rPr>
            </w:pPr>
            <w:r w:rsidRPr="004D7A1E">
              <w:rPr>
                <w:color w:val="000000"/>
              </w:rPr>
              <w:t>Glaciares</w:t>
            </w:r>
          </w:p>
        </w:tc>
        <w:tc>
          <w:tcPr>
            <w:tcW w:w="308" w:type="pct"/>
            <w:vAlign w:val="center"/>
          </w:tcPr>
          <w:p w14:paraId="33582E58" w14:textId="77777777" w:rsidR="002D5F61" w:rsidRPr="004D7A1E" w:rsidRDefault="002D5F61" w:rsidP="00B0760A">
            <w:pPr>
              <w:jc w:val="center"/>
              <w:rPr>
                <w:rFonts w:cstheme="minorHAnsi"/>
                <w:b/>
                <w:color w:val="000000"/>
              </w:rPr>
            </w:pPr>
          </w:p>
        </w:tc>
        <w:tc>
          <w:tcPr>
            <w:tcW w:w="2409" w:type="pct"/>
            <w:vAlign w:val="center"/>
          </w:tcPr>
          <w:p w14:paraId="58F6B7A4" w14:textId="77777777" w:rsidR="002D5F61" w:rsidRPr="004D7A1E" w:rsidRDefault="002D5F61" w:rsidP="00A244DF">
            <w:pPr>
              <w:jc w:val="left"/>
              <w:rPr>
                <w:color w:val="000000"/>
              </w:rPr>
            </w:pPr>
            <w:r w:rsidRPr="004D7A1E">
              <w:rPr>
                <w:color w:val="000000"/>
              </w:rPr>
              <w:t>Permisos Sectoriales</w:t>
            </w:r>
          </w:p>
        </w:tc>
      </w:tr>
      <w:tr w:rsidR="002D5F61" w:rsidRPr="004D7A1E" w14:paraId="0A7922B4" w14:textId="77777777" w:rsidTr="00A244DF">
        <w:trPr>
          <w:trHeight w:val="90"/>
        </w:trPr>
        <w:tc>
          <w:tcPr>
            <w:tcW w:w="309" w:type="pct"/>
          </w:tcPr>
          <w:p w14:paraId="0DA2E353" w14:textId="77777777" w:rsidR="002D5F61" w:rsidRPr="004D7A1E" w:rsidRDefault="002D5F61" w:rsidP="00B0760A">
            <w:pPr>
              <w:jc w:val="center"/>
              <w:rPr>
                <w:rFonts w:eastAsia="Times New Roman" w:cstheme="minorHAnsi"/>
                <w:color w:val="000000"/>
                <w:lang w:eastAsia="es-CL"/>
              </w:rPr>
            </w:pPr>
          </w:p>
        </w:tc>
        <w:tc>
          <w:tcPr>
            <w:tcW w:w="1974" w:type="pct"/>
            <w:vAlign w:val="center"/>
          </w:tcPr>
          <w:p w14:paraId="3CF78C8B" w14:textId="77777777" w:rsidR="002D5F61" w:rsidRPr="004D7A1E" w:rsidRDefault="002D5F61" w:rsidP="00A244DF">
            <w:pPr>
              <w:jc w:val="left"/>
              <w:rPr>
                <w:color w:val="000000"/>
              </w:rPr>
            </w:pPr>
            <w:r w:rsidRPr="004D7A1E">
              <w:rPr>
                <w:color w:val="000000"/>
              </w:rPr>
              <w:t>Olores</w:t>
            </w:r>
          </w:p>
        </w:tc>
        <w:tc>
          <w:tcPr>
            <w:tcW w:w="308" w:type="pct"/>
            <w:tcBorders>
              <w:bottom w:val="single" w:sz="4" w:space="0" w:color="auto"/>
            </w:tcBorders>
            <w:vAlign w:val="center"/>
          </w:tcPr>
          <w:p w14:paraId="7FD77C78" w14:textId="77777777" w:rsidR="002D5F61" w:rsidRPr="004D7A1E" w:rsidRDefault="002D5F61" w:rsidP="00B0760A">
            <w:pPr>
              <w:jc w:val="center"/>
              <w:rPr>
                <w:rFonts w:cstheme="minorHAnsi"/>
                <w:b/>
                <w:color w:val="000000"/>
              </w:rPr>
            </w:pPr>
          </w:p>
        </w:tc>
        <w:tc>
          <w:tcPr>
            <w:tcW w:w="2409" w:type="pct"/>
            <w:tcBorders>
              <w:bottom w:val="single" w:sz="4" w:space="0" w:color="auto"/>
            </w:tcBorders>
            <w:vAlign w:val="center"/>
          </w:tcPr>
          <w:p w14:paraId="08CF0ED8" w14:textId="77777777" w:rsidR="002D5F61" w:rsidRPr="004D7A1E" w:rsidRDefault="002D5F61" w:rsidP="00A244DF">
            <w:pPr>
              <w:jc w:val="left"/>
              <w:rPr>
                <w:color w:val="000000"/>
              </w:rPr>
            </w:pPr>
            <w:r w:rsidRPr="004D7A1E">
              <w:rPr>
                <w:color w:val="000000"/>
              </w:rPr>
              <w:t>Requerimientos SMA</w:t>
            </w:r>
          </w:p>
        </w:tc>
      </w:tr>
      <w:tr w:rsidR="002D5F61" w:rsidRPr="004D7A1E" w14:paraId="55615C98" w14:textId="77777777" w:rsidTr="00A244DF">
        <w:trPr>
          <w:trHeight w:val="90"/>
        </w:trPr>
        <w:tc>
          <w:tcPr>
            <w:tcW w:w="309" w:type="pct"/>
          </w:tcPr>
          <w:p w14:paraId="643509A3" w14:textId="77777777" w:rsidR="002D5F61" w:rsidRPr="004D7A1E" w:rsidRDefault="002D5F61" w:rsidP="00B0760A">
            <w:pPr>
              <w:jc w:val="center"/>
              <w:rPr>
                <w:rFonts w:eastAsia="Times New Roman" w:cstheme="minorHAnsi"/>
                <w:color w:val="000000"/>
                <w:lang w:eastAsia="es-CL"/>
              </w:rPr>
            </w:pPr>
          </w:p>
        </w:tc>
        <w:tc>
          <w:tcPr>
            <w:tcW w:w="1974" w:type="pct"/>
            <w:vAlign w:val="center"/>
          </w:tcPr>
          <w:p w14:paraId="61BF9F89" w14:textId="77777777" w:rsidR="002D5F61" w:rsidRPr="004D7A1E" w:rsidRDefault="002D5F61" w:rsidP="00A244DF">
            <w:pPr>
              <w:jc w:val="left"/>
              <w:rPr>
                <w:color w:val="000000"/>
              </w:rPr>
            </w:pPr>
            <w:r w:rsidRPr="004D7A1E">
              <w:rPr>
                <w:color w:val="000000"/>
              </w:rPr>
              <w:t>Residuos sólidos</w:t>
            </w:r>
          </w:p>
        </w:tc>
        <w:tc>
          <w:tcPr>
            <w:tcW w:w="308" w:type="pct"/>
            <w:tcBorders>
              <w:bottom w:val="single" w:sz="4" w:space="0" w:color="auto"/>
            </w:tcBorders>
            <w:vAlign w:val="center"/>
          </w:tcPr>
          <w:p w14:paraId="0F582523" w14:textId="77777777" w:rsidR="002D5F61" w:rsidRPr="004D7A1E" w:rsidRDefault="002D5F61" w:rsidP="00B0760A">
            <w:pPr>
              <w:jc w:val="center"/>
              <w:rPr>
                <w:rFonts w:cstheme="minorHAnsi"/>
                <w:b/>
                <w:color w:val="000000"/>
              </w:rPr>
            </w:pPr>
          </w:p>
        </w:tc>
        <w:tc>
          <w:tcPr>
            <w:tcW w:w="2409" w:type="pct"/>
            <w:tcBorders>
              <w:bottom w:val="single" w:sz="4" w:space="0" w:color="auto"/>
            </w:tcBorders>
            <w:vAlign w:val="center"/>
          </w:tcPr>
          <w:p w14:paraId="43956570" w14:textId="77777777" w:rsidR="002D5F61" w:rsidRPr="004D7A1E" w:rsidRDefault="002D5F61" w:rsidP="00A244DF">
            <w:pPr>
              <w:jc w:val="left"/>
              <w:rPr>
                <w:color w:val="000000"/>
              </w:rPr>
            </w:pPr>
            <w:r w:rsidRPr="004D7A1E">
              <w:rPr>
                <w:color w:val="000000"/>
              </w:rPr>
              <w:t>Otro tipo de trámite</w:t>
            </w:r>
          </w:p>
        </w:tc>
      </w:tr>
      <w:tr w:rsidR="002D5F61" w:rsidRPr="004D7A1E" w14:paraId="26E50CAB" w14:textId="77777777" w:rsidTr="00A244DF">
        <w:trPr>
          <w:trHeight w:val="90"/>
        </w:trPr>
        <w:tc>
          <w:tcPr>
            <w:tcW w:w="309" w:type="pct"/>
          </w:tcPr>
          <w:p w14:paraId="132A0412" w14:textId="77777777" w:rsidR="002D5F61" w:rsidRPr="004D7A1E" w:rsidRDefault="002D5F61" w:rsidP="00B0760A">
            <w:pPr>
              <w:jc w:val="center"/>
              <w:rPr>
                <w:rFonts w:eastAsia="Times New Roman" w:cstheme="minorHAnsi"/>
                <w:color w:val="000000"/>
                <w:lang w:eastAsia="es-CL"/>
              </w:rPr>
            </w:pPr>
          </w:p>
        </w:tc>
        <w:tc>
          <w:tcPr>
            <w:tcW w:w="1974" w:type="pct"/>
            <w:vAlign w:val="center"/>
          </w:tcPr>
          <w:p w14:paraId="4DEAD9A4" w14:textId="77777777" w:rsidR="002D5F61" w:rsidRPr="004D7A1E" w:rsidRDefault="002D5F61" w:rsidP="00A244DF">
            <w:pPr>
              <w:jc w:val="left"/>
              <w:rPr>
                <w:color w:val="000000"/>
              </w:rPr>
            </w:pPr>
            <w:r w:rsidRPr="004D7A1E">
              <w:rPr>
                <w:color w:val="000000"/>
              </w:rPr>
              <w:t>Residuos peligrosos</w:t>
            </w:r>
          </w:p>
        </w:tc>
        <w:tc>
          <w:tcPr>
            <w:tcW w:w="308" w:type="pct"/>
            <w:tcBorders>
              <w:top w:val="single" w:sz="4" w:space="0" w:color="auto"/>
              <w:bottom w:val="single" w:sz="4" w:space="0" w:color="auto"/>
              <w:right w:val="single" w:sz="4" w:space="0" w:color="auto"/>
            </w:tcBorders>
            <w:vAlign w:val="center"/>
          </w:tcPr>
          <w:p w14:paraId="45AC3DC6" w14:textId="77777777" w:rsidR="002D5F61" w:rsidRPr="004D7A1E" w:rsidRDefault="002D5F61" w:rsidP="00B0760A">
            <w:pPr>
              <w:jc w:val="center"/>
              <w:rPr>
                <w:rFonts w:cstheme="minorHAnsi"/>
                <w:b/>
                <w:color w:val="000000"/>
              </w:rPr>
            </w:pPr>
          </w:p>
        </w:tc>
        <w:tc>
          <w:tcPr>
            <w:tcW w:w="2409" w:type="pct"/>
            <w:tcBorders>
              <w:top w:val="single" w:sz="4" w:space="0" w:color="auto"/>
              <w:left w:val="single" w:sz="4" w:space="0" w:color="auto"/>
              <w:bottom w:val="nil"/>
              <w:right w:val="nil"/>
            </w:tcBorders>
            <w:vAlign w:val="center"/>
          </w:tcPr>
          <w:p w14:paraId="7BCA9C8F" w14:textId="77777777" w:rsidR="002D5F61" w:rsidRPr="004D7A1E" w:rsidRDefault="002D5F61" w:rsidP="00A244DF">
            <w:pPr>
              <w:jc w:val="left"/>
              <w:rPr>
                <w:rFonts w:cstheme="minorHAnsi"/>
                <w:b/>
                <w:color w:val="000000"/>
              </w:rPr>
            </w:pPr>
          </w:p>
        </w:tc>
      </w:tr>
    </w:tbl>
    <w:p w14:paraId="5D87A97C" w14:textId="77777777" w:rsidR="002D5F61" w:rsidRDefault="002D5F61" w:rsidP="00893A4E">
      <w:pPr>
        <w:sectPr w:rsidR="002D5F61" w:rsidSect="002D5F61">
          <w:pgSz w:w="12240" w:h="15840"/>
          <w:pgMar w:top="1134" w:right="1134" w:bottom="1134" w:left="1134" w:header="709" w:footer="709" w:gutter="0"/>
          <w:cols w:space="708"/>
          <w:docGrid w:linePitch="360"/>
        </w:sectPr>
      </w:pPr>
    </w:p>
    <w:p w14:paraId="75891099" w14:textId="77777777" w:rsidR="00204956" w:rsidRPr="0025129B" w:rsidRDefault="00204956" w:rsidP="00204956">
      <w:pPr>
        <w:pStyle w:val="Ttulo2"/>
        <w:rPr>
          <w:bCs/>
        </w:rPr>
      </w:pPr>
      <w:bookmarkStart w:id="53" w:name="_Toc382383544"/>
      <w:bookmarkStart w:id="54" w:name="_Toc382472366"/>
      <w:bookmarkStart w:id="55" w:name="_Toc352162452"/>
      <w:bookmarkStart w:id="56" w:name="_Toc352162789"/>
      <w:bookmarkStart w:id="57" w:name="_Toc352840388"/>
      <w:bookmarkStart w:id="58" w:name="_Toc352841448"/>
      <w:bookmarkStart w:id="59" w:name="_Toc353998114"/>
      <w:bookmarkStart w:id="60" w:name="_Toc353998187"/>
      <w:bookmarkStart w:id="61" w:name="_Toc382383539"/>
      <w:bookmarkStart w:id="62" w:name="_Toc382472306"/>
      <w:r w:rsidRPr="0025129B">
        <w:rPr>
          <w:bCs/>
        </w:rPr>
        <w:lastRenderedPageBreak/>
        <w:t>Aspectos relativos al Seguimiento Ambiental</w:t>
      </w:r>
      <w:bookmarkEnd w:id="53"/>
      <w:bookmarkEnd w:id="54"/>
    </w:p>
    <w:bookmarkEnd w:id="55"/>
    <w:bookmarkEnd w:id="56"/>
    <w:bookmarkEnd w:id="57"/>
    <w:bookmarkEnd w:id="58"/>
    <w:bookmarkEnd w:id="59"/>
    <w:bookmarkEnd w:id="60"/>
    <w:bookmarkEnd w:id="61"/>
    <w:bookmarkEnd w:id="62"/>
    <w:p w14:paraId="6F527B31" w14:textId="77777777" w:rsidR="00893A4E" w:rsidRPr="000D703E" w:rsidRDefault="00893A4E" w:rsidP="000D703E">
      <w:pPr>
        <w:rPr>
          <w:rFonts w:cstheme="minorHAnsi"/>
          <w:sz w:val="16"/>
          <w:szCs w:val="16"/>
        </w:rPr>
      </w:pPr>
    </w:p>
    <w:p w14:paraId="5A5FE58B" w14:textId="5BA65BBE" w:rsidR="00F265C2" w:rsidRPr="00F265C2" w:rsidRDefault="00F265C2" w:rsidP="00F265C2">
      <w:pPr>
        <w:pStyle w:val="Ttulo3"/>
        <w:rPr>
          <w:bCs/>
        </w:rPr>
      </w:pPr>
      <w:bookmarkStart w:id="63" w:name="_Toc382383545"/>
      <w:bookmarkStart w:id="64" w:name="_Toc382472307"/>
      <w:bookmarkStart w:id="65" w:name="_Toc352840392"/>
      <w:bookmarkStart w:id="66" w:name="_Toc352841452"/>
      <w:r w:rsidRPr="00F265C2">
        <w:rPr>
          <w:bCs/>
        </w:rPr>
        <w:t>Documentos Revisados</w:t>
      </w:r>
      <w:bookmarkEnd w:id="63"/>
      <w:bookmarkEnd w:id="64"/>
    </w:p>
    <w:p w14:paraId="7D992AE2" w14:textId="77777777" w:rsidR="00F265C2" w:rsidRPr="00CD1112" w:rsidRDefault="00F265C2" w:rsidP="00F265C2">
      <w:pPr>
        <w:rPr>
          <w:color w:val="1F497D"/>
          <w:sz w:val="10"/>
        </w:rPr>
      </w:pPr>
    </w:p>
    <w:tbl>
      <w:tblPr>
        <w:tblW w:w="478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243"/>
        <w:gridCol w:w="1700"/>
        <w:gridCol w:w="851"/>
        <w:gridCol w:w="1419"/>
        <w:gridCol w:w="1134"/>
        <w:gridCol w:w="1144"/>
        <w:gridCol w:w="1207"/>
        <w:gridCol w:w="1277"/>
      </w:tblGrid>
      <w:tr w:rsidR="00204956" w:rsidRPr="00CD1112" w14:paraId="012E55E4" w14:textId="77777777" w:rsidTr="00CD1112">
        <w:trPr>
          <w:trHeight w:val="395"/>
        </w:trPr>
        <w:tc>
          <w:tcPr>
            <w:tcW w:w="1635" w:type="pct"/>
            <w:vMerge w:val="restart"/>
            <w:shd w:val="clear" w:color="auto" w:fill="D9D9D9"/>
            <w:tcMar>
              <w:top w:w="0" w:type="dxa"/>
              <w:left w:w="108" w:type="dxa"/>
              <w:bottom w:w="0" w:type="dxa"/>
              <w:right w:w="108" w:type="dxa"/>
            </w:tcMar>
            <w:vAlign w:val="center"/>
          </w:tcPr>
          <w:p w14:paraId="31028D6D" w14:textId="7A780120" w:rsidR="00430772" w:rsidRPr="00CD1112" w:rsidRDefault="00430772" w:rsidP="00B0760A">
            <w:pPr>
              <w:jc w:val="center"/>
              <w:rPr>
                <w:b/>
                <w:bCs/>
                <w:sz w:val="18"/>
                <w:szCs w:val="20"/>
                <w:lang w:val="es-ES" w:eastAsia="es-ES"/>
              </w:rPr>
            </w:pPr>
            <w:r w:rsidRPr="00CD1112">
              <w:rPr>
                <w:b/>
                <w:bCs/>
                <w:sz w:val="18"/>
                <w:szCs w:val="20"/>
                <w:lang w:val="es-ES" w:eastAsia="es-ES"/>
              </w:rPr>
              <w:t>Nombre de</w:t>
            </w:r>
            <w:r w:rsidR="00B0760A" w:rsidRPr="00CD1112">
              <w:rPr>
                <w:b/>
                <w:bCs/>
                <w:sz w:val="18"/>
                <w:szCs w:val="20"/>
                <w:lang w:val="es-ES" w:eastAsia="es-ES"/>
              </w:rPr>
              <w:t xml:space="preserve"> </w:t>
            </w:r>
            <w:r w:rsidRPr="00CD1112">
              <w:rPr>
                <w:b/>
                <w:bCs/>
                <w:sz w:val="18"/>
                <w:szCs w:val="20"/>
                <w:lang w:val="es-ES" w:eastAsia="es-ES"/>
              </w:rPr>
              <w:t>l</w:t>
            </w:r>
            <w:r w:rsidR="00B0760A" w:rsidRPr="00CD1112">
              <w:rPr>
                <w:b/>
                <w:bCs/>
                <w:sz w:val="18"/>
                <w:szCs w:val="20"/>
                <w:lang w:val="es-ES" w:eastAsia="es-ES"/>
              </w:rPr>
              <w:t>os</w:t>
            </w:r>
            <w:r w:rsidRPr="00CD1112">
              <w:rPr>
                <w:b/>
                <w:bCs/>
                <w:sz w:val="18"/>
                <w:szCs w:val="20"/>
                <w:lang w:val="es-ES" w:eastAsia="es-ES"/>
              </w:rPr>
              <w:t xml:space="preserve"> informes revisados</w:t>
            </w:r>
          </w:p>
        </w:tc>
        <w:tc>
          <w:tcPr>
            <w:tcW w:w="655" w:type="pct"/>
            <w:vMerge w:val="restart"/>
            <w:shd w:val="clear" w:color="auto" w:fill="D9D9D9"/>
            <w:vAlign w:val="center"/>
          </w:tcPr>
          <w:p w14:paraId="49F86D3B" w14:textId="2DACA182" w:rsidR="00430772" w:rsidRPr="00CD1112" w:rsidDel="00430772" w:rsidRDefault="00430772" w:rsidP="00E45419">
            <w:pPr>
              <w:jc w:val="center"/>
              <w:rPr>
                <w:b/>
                <w:bCs/>
                <w:sz w:val="18"/>
                <w:szCs w:val="20"/>
                <w:lang w:val="es-ES" w:eastAsia="es-ES"/>
              </w:rPr>
            </w:pPr>
            <w:r w:rsidRPr="00CD1112">
              <w:rPr>
                <w:b/>
                <w:bCs/>
                <w:sz w:val="18"/>
                <w:szCs w:val="20"/>
                <w:lang w:val="es-ES" w:eastAsia="es-ES"/>
              </w:rPr>
              <w:t>Aspecto Ambiental Relevante</w:t>
            </w:r>
          </w:p>
        </w:tc>
        <w:tc>
          <w:tcPr>
            <w:tcW w:w="328" w:type="pct"/>
            <w:vMerge w:val="restart"/>
            <w:shd w:val="clear" w:color="auto" w:fill="D9D9D9"/>
            <w:vAlign w:val="center"/>
          </w:tcPr>
          <w:p w14:paraId="232684B5" w14:textId="77777777" w:rsidR="00430772" w:rsidRPr="00CD1112" w:rsidRDefault="00430772" w:rsidP="00430772">
            <w:pPr>
              <w:jc w:val="center"/>
              <w:rPr>
                <w:rFonts w:ascii="Calibri" w:eastAsiaTheme="minorHAnsi" w:hAnsi="Calibri"/>
                <w:b/>
                <w:bCs/>
                <w:sz w:val="18"/>
                <w:szCs w:val="20"/>
                <w:lang w:val="es-ES"/>
              </w:rPr>
            </w:pPr>
            <w:r w:rsidRPr="00CD1112">
              <w:rPr>
                <w:b/>
                <w:bCs/>
                <w:sz w:val="18"/>
                <w:szCs w:val="20"/>
                <w:lang w:val="es-ES" w:eastAsia="es-ES"/>
              </w:rPr>
              <w:t>Código</w:t>
            </w:r>
          </w:p>
          <w:p w14:paraId="5A835A15" w14:textId="3F9A1548" w:rsidR="00430772" w:rsidRPr="00CD1112" w:rsidRDefault="00430772" w:rsidP="00430772">
            <w:pPr>
              <w:jc w:val="center"/>
              <w:rPr>
                <w:b/>
                <w:bCs/>
                <w:sz w:val="18"/>
                <w:szCs w:val="20"/>
                <w:lang w:val="es-ES" w:eastAsia="es-ES"/>
              </w:rPr>
            </w:pPr>
            <w:r w:rsidRPr="00CD1112">
              <w:rPr>
                <w:b/>
                <w:bCs/>
                <w:sz w:val="18"/>
                <w:szCs w:val="20"/>
                <w:lang w:val="es-ES" w:eastAsia="es-ES"/>
              </w:rPr>
              <w:t>SSA</w:t>
            </w:r>
          </w:p>
        </w:tc>
        <w:tc>
          <w:tcPr>
            <w:tcW w:w="547" w:type="pct"/>
            <w:vMerge w:val="restart"/>
            <w:shd w:val="clear" w:color="auto" w:fill="D9D9D9"/>
            <w:tcMar>
              <w:top w:w="0" w:type="dxa"/>
              <w:left w:w="108" w:type="dxa"/>
              <w:bottom w:w="0" w:type="dxa"/>
              <w:right w:w="108" w:type="dxa"/>
            </w:tcMar>
            <w:vAlign w:val="center"/>
          </w:tcPr>
          <w:p w14:paraId="7C23B5CF" w14:textId="0E3C5C45" w:rsidR="00430772" w:rsidRPr="00CD1112" w:rsidRDefault="00430772" w:rsidP="006104F8">
            <w:pPr>
              <w:jc w:val="center"/>
              <w:rPr>
                <w:b/>
                <w:bCs/>
                <w:sz w:val="18"/>
                <w:szCs w:val="20"/>
                <w:lang w:val="es-ES" w:eastAsia="es-ES"/>
              </w:rPr>
            </w:pPr>
            <w:r w:rsidRPr="00CD1112">
              <w:rPr>
                <w:b/>
                <w:bCs/>
                <w:sz w:val="18"/>
                <w:szCs w:val="20"/>
                <w:lang w:val="es-ES" w:eastAsia="es-ES"/>
              </w:rPr>
              <w:t>Fecha de recepción documento</w:t>
            </w:r>
          </w:p>
        </w:tc>
        <w:tc>
          <w:tcPr>
            <w:tcW w:w="878" w:type="pct"/>
            <w:gridSpan w:val="2"/>
            <w:shd w:val="clear" w:color="auto" w:fill="D9D9D9"/>
            <w:vAlign w:val="center"/>
          </w:tcPr>
          <w:p w14:paraId="645C79C0" w14:textId="23DBAE1E" w:rsidR="00430772" w:rsidRPr="00CD1112" w:rsidRDefault="00430772" w:rsidP="00430772">
            <w:pPr>
              <w:jc w:val="center"/>
              <w:rPr>
                <w:b/>
                <w:bCs/>
                <w:sz w:val="18"/>
                <w:szCs w:val="20"/>
                <w:lang w:val="es-ES" w:eastAsia="es-ES"/>
              </w:rPr>
            </w:pPr>
            <w:r w:rsidRPr="00CD1112">
              <w:rPr>
                <w:b/>
                <w:bCs/>
                <w:sz w:val="18"/>
                <w:szCs w:val="20"/>
                <w:lang w:val="es-ES" w:eastAsia="es-ES"/>
              </w:rPr>
              <w:t>Periodo que reporta</w:t>
            </w:r>
          </w:p>
        </w:tc>
        <w:tc>
          <w:tcPr>
            <w:tcW w:w="465" w:type="pct"/>
            <w:vMerge w:val="restart"/>
            <w:shd w:val="clear" w:color="auto" w:fill="D9D9D9"/>
            <w:vAlign w:val="center"/>
          </w:tcPr>
          <w:p w14:paraId="4AB79EB5" w14:textId="362BD0B2" w:rsidR="00430772" w:rsidRPr="00CD1112" w:rsidRDefault="00430772" w:rsidP="00430772">
            <w:pPr>
              <w:jc w:val="center"/>
              <w:rPr>
                <w:b/>
                <w:bCs/>
                <w:sz w:val="18"/>
                <w:szCs w:val="20"/>
                <w:lang w:val="es-ES" w:eastAsia="es-ES"/>
              </w:rPr>
            </w:pPr>
            <w:r w:rsidRPr="00CD1112">
              <w:rPr>
                <w:b/>
                <w:bCs/>
                <w:sz w:val="18"/>
                <w:szCs w:val="20"/>
                <w:lang w:val="es-ES" w:eastAsia="es-ES"/>
              </w:rPr>
              <w:t>Organismo Revisor</w:t>
            </w:r>
          </w:p>
        </w:tc>
        <w:tc>
          <w:tcPr>
            <w:tcW w:w="492" w:type="pct"/>
            <w:vMerge w:val="restart"/>
            <w:shd w:val="clear" w:color="auto" w:fill="D9D9D9"/>
            <w:vAlign w:val="center"/>
          </w:tcPr>
          <w:p w14:paraId="01505089" w14:textId="34B4B556" w:rsidR="00430772" w:rsidRPr="00CD1112" w:rsidRDefault="006104F8" w:rsidP="006104F8">
            <w:pPr>
              <w:jc w:val="center"/>
              <w:rPr>
                <w:b/>
                <w:bCs/>
                <w:sz w:val="18"/>
                <w:szCs w:val="20"/>
                <w:lang w:val="es-ES" w:eastAsia="es-ES"/>
              </w:rPr>
            </w:pPr>
            <w:r w:rsidRPr="00CD1112">
              <w:rPr>
                <w:b/>
                <w:bCs/>
                <w:sz w:val="18"/>
                <w:szCs w:val="20"/>
                <w:lang w:val="es-ES" w:eastAsia="es-ES"/>
              </w:rPr>
              <w:t>Estado de conformidad</w:t>
            </w:r>
          </w:p>
        </w:tc>
      </w:tr>
      <w:tr w:rsidR="00204956" w14:paraId="39E968A2" w14:textId="3A88BC16" w:rsidTr="00CD1112">
        <w:trPr>
          <w:trHeight w:val="395"/>
        </w:trPr>
        <w:tc>
          <w:tcPr>
            <w:tcW w:w="1635" w:type="pct"/>
            <w:vMerge/>
            <w:shd w:val="clear" w:color="auto" w:fill="D9D9D9"/>
            <w:tcMar>
              <w:top w:w="0" w:type="dxa"/>
              <w:left w:w="108" w:type="dxa"/>
              <w:bottom w:w="0" w:type="dxa"/>
              <w:right w:w="108" w:type="dxa"/>
            </w:tcMar>
            <w:vAlign w:val="center"/>
            <w:hideMark/>
          </w:tcPr>
          <w:p w14:paraId="771AC4DF" w14:textId="34E31A88" w:rsidR="00430772" w:rsidRDefault="00430772" w:rsidP="00430772">
            <w:pPr>
              <w:jc w:val="center"/>
              <w:rPr>
                <w:rFonts w:ascii="Calibri" w:eastAsiaTheme="minorHAnsi" w:hAnsi="Calibri"/>
                <w:b/>
                <w:bCs/>
                <w:sz w:val="20"/>
                <w:szCs w:val="20"/>
                <w:lang w:val="es-ES"/>
              </w:rPr>
            </w:pPr>
          </w:p>
        </w:tc>
        <w:tc>
          <w:tcPr>
            <w:tcW w:w="655" w:type="pct"/>
            <w:vMerge/>
            <w:shd w:val="clear" w:color="auto" w:fill="D9D9D9"/>
            <w:vAlign w:val="center"/>
            <w:hideMark/>
          </w:tcPr>
          <w:p w14:paraId="58FF903A" w14:textId="584BA2B6" w:rsidR="00430772" w:rsidRDefault="00430772" w:rsidP="00430772">
            <w:pPr>
              <w:jc w:val="center"/>
              <w:rPr>
                <w:rFonts w:ascii="Calibri" w:eastAsiaTheme="minorHAnsi" w:hAnsi="Calibri"/>
                <w:b/>
                <w:bCs/>
                <w:sz w:val="20"/>
                <w:szCs w:val="20"/>
                <w:lang w:val="es-ES" w:eastAsia="es-ES"/>
              </w:rPr>
            </w:pPr>
          </w:p>
        </w:tc>
        <w:tc>
          <w:tcPr>
            <w:tcW w:w="328" w:type="pct"/>
            <w:vMerge/>
            <w:shd w:val="clear" w:color="auto" w:fill="D9D9D9"/>
            <w:vAlign w:val="center"/>
            <w:hideMark/>
          </w:tcPr>
          <w:p w14:paraId="251D4FCC" w14:textId="712E9567" w:rsidR="00430772" w:rsidRDefault="00430772" w:rsidP="00430772">
            <w:pPr>
              <w:jc w:val="center"/>
              <w:rPr>
                <w:rFonts w:ascii="Calibri" w:eastAsiaTheme="minorHAnsi" w:hAnsi="Calibri"/>
                <w:b/>
                <w:bCs/>
                <w:sz w:val="20"/>
                <w:szCs w:val="20"/>
                <w:lang w:val="es-ES"/>
              </w:rPr>
            </w:pPr>
          </w:p>
        </w:tc>
        <w:tc>
          <w:tcPr>
            <w:tcW w:w="547" w:type="pct"/>
            <w:vMerge/>
            <w:shd w:val="clear" w:color="auto" w:fill="D9D9D9"/>
            <w:tcMar>
              <w:top w:w="0" w:type="dxa"/>
              <w:left w:w="108" w:type="dxa"/>
              <w:bottom w:w="0" w:type="dxa"/>
              <w:right w:w="108" w:type="dxa"/>
            </w:tcMar>
            <w:vAlign w:val="center"/>
            <w:hideMark/>
          </w:tcPr>
          <w:p w14:paraId="708B1102" w14:textId="0FA05170" w:rsidR="00430772" w:rsidRDefault="00430772" w:rsidP="00430772">
            <w:pPr>
              <w:jc w:val="center"/>
              <w:rPr>
                <w:rFonts w:ascii="Calibri" w:eastAsiaTheme="minorHAnsi" w:hAnsi="Calibri"/>
                <w:b/>
                <w:bCs/>
                <w:sz w:val="20"/>
                <w:szCs w:val="20"/>
                <w:lang w:val="es-ES"/>
              </w:rPr>
            </w:pPr>
          </w:p>
        </w:tc>
        <w:tc>
          <w:tcPr>
            <w:tcW w:w="437" w:type="pct"/>
            <w:shd w:val="clear" w:color="auto" w:fill="D9D9D9"/>
            <w:vAlign w:val="center"/>
            <w:hideMark/>
          </w:tcPr>
          <w:p w14:paraId="22187A02" w14:textId="50F1AC40" w:rsidR="00430772" w:rsidRPr="006104F8" w:rsidRDefault="006104F8" w:rsidP="006104F8">
            <w:pPr>
              <w:jc w:val="center"/>
              <w:rPr>
                <w:b/>
                <w:bCs/>
                <w:sz w:val="20"/>
                <w:szCs w:val="20"/>
                <w:lang w:val="es-ES" w:eastAsia="es-ES"/>
              </w:rPr>
            </w:pPr>
            <w:r>
              <w:rPr>
                <w:b/>
                <w:bCs/>
                <w:sz w:val="20"/>
                <w:szCs w:val="20"/>
                <w:lang w:val="es-ES" w:eastAsia="es-ES"/>
              </w:rPr>
              <w:t>Desde</w:t>
            </w:r>
          </w:p>
        </w:tc>
        <w:tc>
          <w:tcPr>
            <w:tcW w:w="441" w:type="pct"/>
            <w:shd w:val="clear" w:color="auto" w:fill="D9D9D9"/>
            <w:vAlign w:val="center"/>
          </w:tcPr>
          <w:p w14:paraId="32B8F468" w14:textId="2EED9118" w:rsidR="00430772" w:rsidRDefault="006104F8" w:rsidP="006104F8">
            <w:pPr>
              <w:jc w:val="center"/>
              <w:rPr>
                <w:b/>
                <w:bCs/>
                <w:sz w:val="20"/>
                <w:szCs w:val="20"/>
                <w:lang w:val="es-ES" w:eastAsia="es-ES"/>
              </w:rPr>
            </w:pPr>
            <w:r>
              <w:rPr>
                <w:b/>
                <w:bCs/>
                <w:sz w:val="20"/>
                <w:szCs w:val="20"/>
                <w:lang w:val="es-ES" w:eastAsia="es-ES"/>
              </w:rPr>
              <w:t>Hasta</w:t>
            </w:r>
          </w:p>
        </w:tc>
        <w:tc>
          <w:tcPr>
            <w:tcW w:w="465" w:type="pct"/>
            <w:vMerge/>
            <w:shd w:val="clear" w:color="auto" w:fill="D9D9D9"/>
            <w:vAlign w:val="center"/>
            <w:hideMark/>
          </w:tcPr>
          <w:p w14:paraId="200D5101" w14:textId="22E13E9D" w:rsidR="00430772" w:rsidRDefault="00430772" w:rsidP="00430772">
            <w:pPr>
              <w:jc w:val="center"/>
              <w:rPr>
                <w:rFonts w:ascii="Calibri" w:eastAsiaTheme="minorHAnsi" w:hAnsi="Calibri"/>
                <w:b/>
                <w:bCs/>
                <w:sz w:val="20"/>
                <w:szCs w:val="20"/>
                <w:lang w:val="es-ES" w:eastAsia="es-ES"/>
              </w:rPr>
            </w:pPr>
          </w:p>
        </w:tc>
        <w:tc>
          <w:tcPr>
            <w:tcW w:w="492" w:type="pct"/>
            <w:vMerge/>
            <w:shd w:val="clear" w:color="auto" w:fill="D9D9D9"/>
            <w:vAlign w:val="center"/>
          </w:tcPr>
          <w:p w14:paraId="2AA45BCE" w14:textId="42EA4324" w:rsidR="00430772" w:rsidRDefault="00430772" w:rsidP="00430772">
            <w:pPr>
              <w:jc w:val="center"/>
              <w:rPr>
                <w:b/>
                <w:bCs/>
                <w:sz w:val="20"/>
                <w:szCs w:val="20"/>
                <w:lang w:val="es-ES" w:eastAsia="es-ES"/>
              </w:rPr>
            </w:pPr>
          </w:p>
        </w:tc>
      </w:tr>
      <w:tr w:rsidR="00204956" w14:paraId="498630DD" w14:textId="7E62B012" w:rsidTr="00CD1112">
        <w:trPr>
          <w:trHeight w:val="409"/>
        </w:trPr>
        <w:tc>
          <w:tcPr>
            <w:tcW w:w="1635" w:type="pct"/>
            <w:tcMar>
              <w:top w:w="0" w:type="dxa"/>
              <w:left w:w="108" w:type="dxa"/>
              <w:bottom w:w="0" w:type="dxa"/>
              <w:right w:w="108" w:type="dxa"/>
            </w:tcMar>
            <w:vAlign w:val="center"/>
          </w:tcPr>
          <w:p w14:paraId="5ABF735F" w14:textId="73BB5164" w:rsidR="00430772" w:rsidRPr="00CD1112" w:rsidRDefault="00472199" w:rsidP="00CD1112">
            <w:pPr>
              <w:jc w:val="left"/>
              <w:rPr>
                <w:rFonts w:ascii="Calibri" w:eastAsiaTheme="minorHAnsi" w:hAnsi="Calibri"/>
                <w:sz w:val="16"/>
                <w:szCs w:val="20"/>
                <w:lang w:val="es-ES"/>
              </w:rPr>
            </w:pPr>
            <w:r w:rsidRPr="00CD1112">
              <w:rPr>
                <w:rFonts w:ascii="Calibri" w:eastAsiaTheme="minorHAnsi" w:hAnsi="Calibri"/>
                <w:sz w:val="16"/>
                <w:szCs w:val="20"/>
                <w:lang w:val="es-ES"/>
              </w:rPr>
              <w:t xml:space="preserve">Informes </w:t>
            </w:r>
            <w:r w:rsidR="00AD0F43">
              <w:rPr>
                <w:rFonts w:ascii="Calibri" w:eastAsiaTheme="minorHAnsi" w:hAnsi="Calibri"/>
                <w:sz w:val="16"/>
                <w:szCs w:val="20"/>
                <w:lang w:val="es-ES"/>
              </w:rPr>
              <w:t xml:space="preserve">Plan </w:t>
            </w:r>
            <w:r w:rsidRPr="00CD1112">
              <w:rPr>
                <w:rFonts w:ascii="Calibri" w:eastAsiaTheme="minorHAnsi" w:hAnsi="Calibri"/>
                <w:sz w:val="16"/>
                <w:szCs w:val="20"/>
                <w:lang w:val="es-ES"/>
              </w:rPr>
              <w:t>monitoreos CORMORAN GRIS</w:t>
            </w:r>
          </w:p>
        </w:tc>
        <w:tc>
          <w:tcPr>
            <w:tcW w:w="655" w:type="pct"/>
            <w:vAlign w:val="center"/>
          </w:tcPr>
          <w:p w14:paraId="7DB9E13E" w14:textId="71FE321C" w:rsidR="00430772" w:rsidRDefault="00472199" w:rsidP="00CD1112">
            <w:pPr>
              <w:jc w:val="center"/>
              <w:rPr>
                <w:rFonts w:ascii="Calibri" w:eastAsiaTheme="minorHAnsi" w:hAnsi="Calibri"/>
                <w:sz w:val="20"/>
                <w:szCs w:val="20"/>
                <w:lang w:val="es-ES" w:eastAsia="es-ES"/>
              </w:rPr>
            </w:pPr>
            <w:r>
              <w:rPr>
                <w:rFonts w:ascii="Calibri" w:eastAsiaTheme="minorHAnsi" w:hAnsi="Calibri"/>
                <w:sz w:val="20"/>
                <w:szCs w:val="20"/>
                <w:lang w:val="es-ES" w:eastAsia="es-ES"/>
              </w:rPr>
              <w:t>Fauna</w:t>
            </w:r>
          </w:p>
        </w:tc>
        <w:tc>
          <w:tcPr>
            <w:tcW w:w="328" w:type="pct"/>
            <w:vAlign w:val="center"/>
          </w:tcPr>
          <w:p w14:paraId="5F0310A4" w14:textId="5FA0A89A" w:rsidR="00430772" w:rsidRDefault="00B0760A" w:rsidP="00CD1112">
            <w:pPr>
              <w:jc w:val="center"/>
              <w:rPr>
                <w:rFonts w:ascii="Calibri" w:eastAsiaTheme="minorHAnsi" w:hAnsi="Calibri"/>
                <w:sz w:val="20"/>
                <w:szCs w:val="20"/>
                <w:lang w:val="es-ES"/>
              </w:rPr>
            </w:pPr>
            <w:r>
              <w:rPr>
                <w:rFonts w:ascii="Calibri" w:eastAsiaTheme="minorHAnsi" w:hAnsi="Calibri"/>
                <w:sz w:val="20"/>
                <w:szCs w:val="20"/>
                <w:lang w:val="es-ES"/>
              </w:rPr>
              <w:t>16073</w:t>
            </w:r>
          </w:p>
        </w:tc>
        <w:tc>
          <w:tcPr>
            <w:tcW w:w="547" w:type="pct"/>
            <w:tcMar>
              <w:top w:w="0" w:type="dxa"/>
              <w:left w:w="108" w:type="dxa"/>
              <w:bottom w:w="0" w:type="dxa"/>
              <w:right w:w="108" w:type="dxa"/>
            </w:tcMar>
            <w:vAlign w:val="center"/>
          </w:tcPr>
          <w:p w14:paraId="13A24D01" w14:textId="60E32FF2" w:rsidR="00430772" w:rsidRDefault="00472199" w:rsidP="00CD1112">
            <w:pPr>
              <w:jc w:val="center"/>
              <w:rPr>
                <w:rFonts w:ascii="Calibri" w:eastAsiaTheme="minorHAnsi" w:hAnsi="Calibri"/>
                <w:sz w:val="20"/>
                <w:szCs w:val="20"/>
                <w:lang w:val="es-ES"/>
              </w:rPr>
            </w:pPr>
            <w:r>
              <w:rPr>
                <w:rFonts w:ascii="Calibri" w:eastAsiaTheme="minorHAnsi" w:hAnsi="Calibri"/>
                <w:sz w:val="20"/>
                <w:szCs w:val="20"/>
                <w:lang w:val="es-ES"/>
              </w:rPr>
              <w:t>06-01-2014</w:t>
            </w:r>
          </w:p>
        </w:tc>
        <w:tc>
          <w:tcPr>
            <w:tcW w:w="437" w:type="pct"/>
            <w:vAlign w:val="center"/>
          </w:tcPr>
          <w:p w14:paraId="5470E8A4" w14:textId="139D61E9" w:rsidR="00430772" w:rsidRPr="00CD1112" w:rsidRDefault="006104F8" w:rsidP="00CD1112">
            <w:pPr>
              <w:jc w:val="center"/>
              <w:rPr>
                <w:rFonts w:ascii="Calibri" w:eastAsiaTheme="minorHAnsi" w:hAnsi="Calibri"/>
                <w:sz w:val="18"/>
                <w:szCs w:val="20"/>
                <w:lang w:val="es-ES"/>
              </w:rPr>
            </w:pPr>
            <w:r w:rsidRPr="00CD1112">
              <w:rPr>
                <w:rFonts w:ascii="Calibri" w:eastAsiaTheme="minorHAnsi" w:hAnsi="Calibri"/>
                <w:sz w:val="18"/>
                <w:szCs w:val="20"/>
                <w:lang w:val="es-ES"/>
              </w:rPr>
              <w:t>12-11-2011</w:t>
            </w:r>
          </w:p>
        </w:tc>
        <w:tc>
          <w:tcPr>
            <w:tcW w:w="441" w:type="pct"/>
            <w:vAlign w:val="center"/>
          </w:tcPr>
          <w:p w14:paraId="1568EDCD" w14:textId="17C1EDEE" w:rsidR="00430772" w:rsidRPr="00CD1112" w:rsidRDefault="006104F8" w:rsidP="00CD1112">
            <w:pPr>
              <w:jc w:val="center"/>
              <w:rPr>
                <w:rFonts w:ascii="Calibri" w:eastAsiaTheme="minorHAnsi" w:hAnsi="Calibri"/>
                <w:sz w:val="18"/>
                <w:szCs w:val="20"/>
                <w:lang w:val="es-ES" w:eastAsia="es-ES"/>
              </w:rPr>
            </w:pPr>
            <w:r w:rsidRPr="00CD1112">
              <w:rPr>
                <w:rFonts w:ascii="Calibri" w:eastAsiaTheme="minorHAnsi" w:hAnsi="Calibri"/>
                <w:sz w:val="18"/>
                <w:szCs w:val="20"/>
                <w:lang w:val="es-ES" w:eastAsia="es-ES"/>
              </w:rPr>
              <w:t>24-02-2013</w:t>
            </w:r>
          </w:p>
        </w:tc>
        <w:tc>
          <w:tcPr>
            <w:tcW w:w="465" w:type="pct"/>
            <w:vAlign w:val="center"/>
          </w:tcPr>
          <w:p w14:paraId="0A99CE26" w14:textId="367F75A3" w:rsidR="00430772" w:rsidRDefault="006104F8" w:rsidP="00CD1112">
            <w:pPr>
              <w:jc w:val="center"/>
              <w:rPr>
                <w:rFonts w:ascii="Calibri" w:eastAsiaTheme="minorHAnsi" w:hAnsi="Calibri"/>
                <w:sz w:val="20"/>
                <w:szCs w:val="20"/>
                <w:lang w:val="es-ES" w:eastAsia="es-ES"/>
              </w:rPr>
            </w:pPr>
            <w:r>
              <w:rPr>
                <w:rFonts w:ascii="Calibri" w:eastAsiaTheme="minorHAnsi" w:hAnsi="Calibri"/>
                <w:sz w:val="20"/>
                <w:szCs w:val="20"/>
                <w:lang w:val="es-ES" w:eastAsia="es-ES"/>
              </w:rPr>
              <w:t>SAG BIOBIO</w:t>
            </w:r>
          </w:p>
        </w:tc>
        <w:tc>
          <w:tcPr>
            <w:tcW w:w="492" w:type="pct"/>
            <w:vAlign w:val="center"/>
          </w:tcPr>
          <w:p w14:paraId="2B099242" w14:textId="311D42B8" w:rsidR="00430772" w:rsidRDefault="006104F8" w:rsidP="00CD1112">
            <w:pPr>
              <w:jc w:val="center"/>
              <w:rPr>
                <w:rFonts w:ascii="Calibri" w:eastAsiaTheme="minorHAnsi" w:hAnsi="Calibri"/>
                <w:sz w:val="20"/>
                <w:szCs w:val="20"/>
                <w:lang w:val="es-ES" w:eastAsia="es-ES"/>
              </w:rPr>
            </w:pPr>
            <w:r>
              <w:rPr>
                <w:rFonts w:ascii="Calibri" w:eastAsiaTheme="minorHAnsi" w:hAnsi="Calibri"/>
                <w:sz w:val="20"/>
                <w:szCs w:val="20"/>
                <w:lang w:val="es-ES" w:eastAsia="es-ES"/>
              </w:rPr>
              <w:t>Conforme</w:t>
            </w:r>
          </w:p>
        </w:tc>
      </w:tr>
      <w:tr w:rsidR="006104F8" w14:paraId="0DB2DE2E" w14:textId="293CC139" w:rsidTr="00CD1112">
        <w:trPr>
          <w:trHeight w:val="361"/>
        </w:trPr>
        <w:tc>
          <w:tcPr>
            <w:tcW w:w="1635" w:type="pct"/>
            <w:tcMar>
              <w:top w:w="0" w:type="dxa"/>
              <w:left w:w="108" w:type="dxa"/>
              <w:bottom w:w="0" w:type="dxa"/>
              <w:right w:w="108" w:type="dxa"/>
            </w:tcMar>
            <w:vAlign w:val="center"/>
          </w:tcPr>
          <w:p w14:paraId="6C79C19A" w14:textId="4844299A" w:rsidR="006104F8" w:rsidRPr="00CD1112" w:rsidRDefault="006104F8" w:rsidP="00CD1112">
            <w:pPr>
              <w:jc w:val="left"/>
              <w:rPr>
                <w:rFonts w:ascii="Calibri" w:eastAsiaTheme="minorHAnsi" w:hAnsi="Calibri"/>
                <w:sz w:val="16"/>
                <w:szCs w:val="20"/>
                <w:lang w:val="es-ES"/>
              </w:rPr>
            </w:pPr>
            <w:r w:rsidRPr="00CD1112">
              <w:rPr>
                <w:rFonts w:ascii="Calibri" w:eastAsiaTheme="minorHAnsi" w:hAnsi="Calibri"/>
                <w:sz w:val="16"/>
                <w:szCs w:val="20"/>
                <w:lang w:val="es-ES"/>
              </w:rPr>
              <w:t xml:space="preserve">Informes </w:t>
            </w:r>
            <w:r w:rsidR="00AD0F43">
              <w:rPr>
                <w:rFonts w:ascii="Calibri" w:eastAsiaTheme="minorHAnsi" w:hAnsi="Calibri"/>
                <w:sz w:val="16"/>
                <w:szCs w:val="20"/>
                <w:lang w:val="es-ES"/>
              </w:rPr>
              <w:t xml:space="preserve">Plan </w:t>
            </w:r>
            <w:r w:rsidRPr="00CD1112">
              <w:rPr>
                <w:rFonts w:ascii="Calibri" w:eastAsiaTheme="minorHAnsi" w:hAnsi="Calibri"/>
                <w:sz w:val="16"/>
                <w:szCs w:val="20"/>
                <w:lang w:val="es-ES"/>
              </w:rPr>
              <w:t>monitoreos CORMORAN GRIS 2</w:t>
            </w:r>
          </w:p>
        </w:tc>
        <w:tc>
          <w:tcPr>
            <w:tcW w:w="655" w:type="pct"/>
            <w:vAlign w:val="center"/>
          </w:tcPr>
          <w:p w14:paraId="160517D3" w14:textId="368D2942" w:rsidR="006104F8" w:rsidRDefault="006104F8" w:rsidP="00CD1112">
            <w:pPr>
              <w:jc w:val="center"/>
              <w:rPr>
                <w:rFonts w:ascii="Calibri" w:eastAsiaTheme="minorHAnsi" w:hAnsi="Calibri"/>
                <w:sz w:val="20"/>
                <w:szCs w:val="20"/>
                <w:lang w:val="es-ES" w:eastAsia="es-ES"/>
              </w:rPr>
            </w:pPr>
            <w:r>
              <w:rPr>
                <w:rFonts w:ascii="Calibri" w:eastAsiaTheme="minorHAnsi" w:hAnsi="Calibri"/>
                <w:sz w:val="20"/>
                <w:szCs w:val="20"/>
                <w:lang w:val="es-ES" w:eastAsia="es-ES"/>
              </w:rPr>
              <w:t>Fauna</w:t>
            </w:r>
          </w:p>
        </w:tc>
        <w:tc>
          <w:tcPr>
            <w:tcW w:w="328" w:type="pct"/>
            <w:vAlign w:val="center"/>
          </w:tcPr>
          <w:p w14:paraId="5C6FBC43" w14:textId="317103DF"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22961</w:t>
            </w:r>
          </w:p>
        </w:tc>
        <w:tc>
          <w:tcPr>
            <w:tcW w:w="547" w:type="pct"/>
            <w:tcMar>
              <w:top w:w="0" w:type="dxa"/>
              <w:left w:w="108" w:type="dxa"/>
              <w:bottom w:w="0" w:type="dxa"/>
              <w:right w:w="108" w:type="dxa"/>
            </w:tcMar>
            <w:vAlign w:val="center"/>
          </w:tcPr>
          <w:p w14:paraId="45964289" w14:textId="06B332DB" w:rsidR="006104F8" w:rsidRPr="006104F8" w:rsidRDefault="006104F8" w:rsidP="00CD1112">
            <w:pPr>
              <w:jc w:val="center"/>
              <w:rPr>
                <w:rFonts w:ascii="Calibri" w:eastAsiaTheme="minorHAnsi" w:hAnsi="Calibri"/>
                <w:sz w:val="20"/>
                <w:szCs w:val="20"/>
                <w:lang w:val="es-ES"/>
              </w:rPr>
            </w:pPr>
            <w:r w:rsidRPr="006104F8">
              <w:rPr>
                <w:rFonts w:ascii="Calibri" w:eastAsiaTheme="minorHAnsi" w:hAnsi="Calibri"/>
                <w:sz w:val="20"/>
                <w:szCs w:val="20"/>
                <w:lang w:val="es-ES"/>
              </w:rPr>
              <w:t>01-07-2014</w:t>
            </w:r>
          </w:p>
        </w:tc>
        <w:tc>
          <w:tcPr>
            <w:tcW w:w="437" w:type="pct"/>
            <w:vAlign w:val="center"/>
          </w:tcPr>
          <w:p w14:paraId="308366B3" w14:textId="05D1857A" w:rsidR="006104F8" w:rsidRPr="00CD1112" w:rsidRDefault="006104F8" w:rsidP="00CD1112">
            <w:pPr>
              <w:jc w:val="center"/>
              <w:rPr>
                <w:rFonts w:ascii="Calibri" w:eastAsiaTheme="minorHAnsi" w:hAnsi="Calibri"/>
                <w:sz w:val="18"/>
                <w:szCs w:val="20"/>
                <w:lang w:val="es-ES"/>
              </w:rPr>
            </w:pPr>
            <w:r w:rsidRPr="00CD1112">
              <w:rPr>
                <w:rFonts w:ascii="Calibri" w:eastAsiaTheme="minorHAnsi" w:hAnsi="Calibri"/>
                <w:sz w:val="18"/>
                <w:szCs w:val="20"/>
                <w:lang w:val="es-ES"/>
              </w:rPr>
              <w:t>23-12-2013</w:t>
            </w:r>
          </w:p>
        </w:tc>
        <w:tc>
          <w:tcPr>
            <w:tcW w:w="441" w:type="pct"/>
            <w:vAlign w:val="center"/>
          </w:tcPr>
          <w:p w14:paraId="093F0165" w14:textId="51FA4DC5" w:rsidR="006104F8" w:rsidRPr="00CD1112" w:rsidRDefault="006104F8" w:rsidP="00CD1112">
            <w:pPr>
              <w:jc w:val="center"/>
              <w:rPr>
                <w:rFonts w:ascii="Calibri" w:eastAsiaTheme="minorHAnsi" w:hAnsi="Calibri"/>
                <w:sz w:val="18"/>
                <w:szCs w:val="20"/>
                <w:lang w:val="es-ES" w:eastAsia="es-ES"/>
              </w:rPr>
            </w:pPr>
            <w:r w:rsidRPr="00CD1112">
              <w:rPr>
                <w:rFonts w:ascii="Calibri" w:eastAsiaTheme="minorHAnsi" w:hAnsi="Calibri"/>
                <w:sz w:val="18"/>
                <w:szCs w:val="20"/>
                <w:lang w:val="es-ES" w:eastAsia="es-ES"/>
              </w:rPr>
              <w:t>24-05-2014</w:t>
            </w:r>
          </w:p>
        </w:tc>
        <w:tc>
          <w:tcPr>
            <w:tcW w:w="465" w:type="pct"/>
            <w:vAlign w:val="center"/>
          </w:tcPr>
          <w:p w14:paraId="3C07AE34" w14:textId="5277D40F" w:rsidR="006104F8" w:rsidRDefault="006104F8" w:rsidP="00CD1112">
            <w:pPr>
              <w:jc w:val="center"/>
              <w:rPr>
                <w:rFonts w:ascii="Calibri" w:eastAsiaTheme="minorHAnsi" w:hAnsi="Calibri"/>
                <w:sz w:val="20"/>
                <w:szCs w:val="20"/>
                <w:lang w:val="es-ES" w:eastAsia="es-ES"/>
              </w:rPr>
            </w:pPr>
            <w:r w:rsidRPr="003A7CA3">
              <w:rPr>
                <w:rFonts w:ascii="Calibri" w:eastAsiaTheme="minorHAnsi" w:hAnsi="Calibri"/>
                <w:sz w:val="20"/>
                <w:szCs w:val="20"/>
                <w:lang w:val="es-ES" w:eastAsia="es-ES"/>
              </w:rPr>
              <w:t>SAG BIOBIO</w:t>
            </w:r>
          </w:p>
        </w:tc>
        <w:tc>
          <w:tcPr>
            <w:tcW w:w="492" w:type="pct"/>
            <w:vAlign w:val="center"/>
          </w:tcPr>
          <w:p w14:paraId="1ACD79FB" w14:textId="078A19EC" w:rsidR="006104F8" w:rsidRDefault="006104F8" w:rsidP="00CD1112">
            <w:pPr>
              <w:jc w:val="center"/>
              <w:rPr>
                <w:rFonts w:ascii="Calibri" w:eastAsiaTheme="minorHAnsi" w:hAnsi="Calibri"/>
                <w:sz w:val="20"/>
                <w:szCs w:val="20"/>
                <w:lang w:val="es-ES" w:eastAsia="es-ES"/>
              </w:rPr>
            </w:pPr>
            <w:r w:rsidRPr="00FC41C6">
              <w:rPr>
                <w:rFonts w:ascii="Calibri" w:eastAsiaTheme="minorHAnsi" w:hAnsi="Calibri"/>
                <w:sz w:val="20"/>
                <w:szCs w:val="20"/>
                <w:lang w:val="es-ES" w:eastAsia="es-ES"/>
              </w:rPr>
              <w:t>Conforme</w:t>
            </w:r>
          </w:p>
        </w:tc>
      </w:tr>
      <w:tr w:rsidR="006104F8" w14:paraId="0814B6F0" w14:textId="57CD5698" w:rsidTr="00CD1112">
        <w:trPr>
          <w:trHeight w:val="379"/>
        </w:trPr>
        <w:tc>
          <w:tcPr>
            <w:tcW w:w="1635" w:type="pct"/>
            <w:tcMar>
              <w:top w:w="0" w:type="dxa"/>
              <w:left w:w="70" w:type="dxa"/>
              <w:bottom w:w="0" w:type="dxa"/>
              <w:right w:w="70" w:type="dxa"/>
            </w:tcMar>
            <w:vAlign w:val="center"/>
          </w:tcPr>
          <w:p w14:paraId="4BEA5FAB" w14:textId="51A39DFB" w:rsidR="006104F8" w:rsidRPr="00CD1112" w:rsidRDefault="00CD1112" w:rsidP="00CD1112">
            <w:pPr>
              <w:jc w:val="left"/>
              <w:rPr>
                <w:rFonts w:ascii="Calibri" w:eastAsiaTheme="minorHAnsi" w:hAnsi="Calibri"/>
                <w:sz w:val="16"/>
                <w:szCs w:val="20"/>
                <w:lang w:val="es-ES"/>
              </w:rPr>
            </w:pPr>
            <w:r w:rsidRPr="00CD1112">
              <w:rPr>
                <w:rFonts w:ascii="Calibri" w:eastAsiaTheme="minorHAnsi" w:hAnsi="Calibri"/>
                <w:sz w:val="16"/>
                <w:szCs w:val="20"/>
                <w:lang w:val="es-ES"/>
              </w:rPr>
              <w:t xml:space="preserve">Plan de monitoreo de los vertebrados terrestres en el estuario Tubul-Raqui post-terremoto 2010 - </w:t>
            </w:r>
            <w:r w:rsidR="006104F8" w:rsidRPr="00CD1112">
              <w:rPr>
                <w:rFonts w:ascii="Calibri" w:eastAsiaTheme="minorHAnsi" w:hAnsi="Calibri"/>
                <w:sz w:val="16"/>
                <w:szCs w:val="20"/>
                <w:lang w:val="es-ES"/>
              </w:rPr>
              <w:t>Informe monitoreo ESTUARIO</w:t>
            </w:r>
          </w:p>
        </w:tc>
        <w:tc>
          <w:tcPr>
            <w:tcW w:w="655" w:type="pct"/>
            <w:vAlign w:val="center"/>
          </w:tcPr>
          <w:p w14:paraId="79650294" w14:textId="2251C8B2" w:rsidR="006104F8" w:rsidRDefault="006104F8" w:rsidP="00CD1112">
            <w:pPr>
              <w:jc w:val="center"/>
              <w:rPr>
                <w:rFonts w:ascii="Calibri" w:eastAsiaTheme="minorHAnsi" w:hAnsi="Calibri"/>
                <w:sz w:val="20"/>
                <w:szCs w:val="20"/>
                <w:lang w:val="es-ES" w:eastAsia="es-ES"/>
              </w:rPr>
            </w:pPr>
            <w:r>
              <w:rPr>
                <w:rFonts w:ascii="Calibri" w:eastAsiaTheme="minorHAnsi" w:hAnsi="Calibri"/>
                <w:sz w:val="20"/>
                <w:szCs w:val="20"/>
                <w:lang w:val="es-ES" w:eastAsia="es-ES"/>
              </w:rPr>
              <w:t>Fauna</w:t>
            </w:r>
          </w:p>
        </w:tc>
        <w:tc>
          <w:tcPr>
            <w:tcW w:w="328" w:type="pct"/>
            <w:vAlign w:val="center"/>
          </w:tcPr>
          <w:p w14:paraId="3320D157" w14:textId="57AE5961"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22966</w:t>
            </w:r>
          </w:p>
        </w:tc>
        <w:tc>
          <w:tcPr>
            <w:tcW w:w="547" w:type="pct"/>
            <w:tcMar>
              <w:top w:w="0" w:type="dxa"/>
              <w:left w:w="70" w:type="dxa"/>
              <w:bottom w:w="0" w:type="dxa"/>
              <w:right w:w="70" w:type="dxa"/>
            </w:tcMar>
            <w:vAlign w:val="center"/>
          </w:tcPr>
          <w:p w14:paraId="0D0BCDE6" w14:textId="23B2AA2B"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01-07-2014</w:t>
            </w:r>
          </w:p>
        </w:tc>
        <w:tc>
          <w:tcPr>
            <w:tcW w:w="437" w:type="pct"/>
            <w:vAlign w:val="center"/>
          </w:tcPr>
          <w:p w14:paraId="18E6BB7C" w14:textId="0A865E1B" w:rsidR="006104F8" w:rsidRPr="00CD1112" w:rsidRDefault="006104F8" w:rsidP="00CD1112">
            <w:pPr>
              <w:jc w:val="center"/>
              <w:rPr>
                <w:rFonts w:ascii="Calibri" w:eastAsiaTheme="minorHAnsi" w:hAnsi="Calibri"/>
                <w:sz w:val="18"/>
                <w:szCs w:val="20"/>
                <w:lang w:val="es-ES"/>
              </w:rPr>
            </w:pPr>
            <w:r w:rsidRPr="00CD1112">
              <w:rPr>
                <w:rFonts w:ascii="Calibri" w:eastAsiaTheme="minorHAnsi" w:hAnsi="Calibri"/>
                <w:sz w:val="18"/>
                <w:szCs w:val="20"/>
                <w:lang w:val="es-ES"/>
              </w:rPr>
              <w:t>22-12-2013</w:t>
            </w:r>
          </w:p>
        </w:tc>
        <w:tc>
          <w:tcPr>
            <w:tcW w:w="441" w:type="pct"/>
            <w:vAlign w:val="center"/>
          </w:tcPr>
          <w:p w14:paraId="1CFA7558" w14:textId="5FD4D59F" w:rsidR="006104F8" w:rsidRPr="00CD1112" w:rsidRDefault="006104F8" w:rsidP="00CD1112">
            <w:pPr>
              <w:jc w:val="center"/>
              <w:rPr>
                <w:rFonts w:ascii="Calibri" w:eastAsiaTheme="minorHAnsi" w:hAnsi="Calibri"/>
                <w:sz w:val="18"/>
                <w:szCs w:val="20"/>
                <w:lang w:val="es-ES" w:eastAsia="es-ES"/>
              </w:rPr>
            </w:pPr>
            <w:r w:rsidRPr="00CD1112">
              <w:rPr>
                <w:rFonts w:ascii="Calibri" w:eastAsiaTheme="minorHAnsi" w:hAnsi="Calibri"/>
                <w:sz w:val="18"/>
                <w:szCs w:val="20"/>
                <w:lang w:val="es-ES" w:eastAsia="es-ES"/>
              </w:rPr>
              <w:t>24-05-2014</w:t>
            </w:r>
          </w:p>
        </w:tc>
        <w:tc>
          <w:tcPr>
            <w:tcW w:w="465" w:type="pct"/>
            <w:vAlign w:val="center"/>
          </w:tcPr>
          <w:p w14:paraId="66B35019" w14:textId="5A0F1395" w:rsidR="006104F8" w:rsidRDefault="006104F8" w:rsidP="00CD1112">
            <w:pPr>
              <w:jc w:val="center"/>
              <w:rPr>
                <w:rFonts w:ascii="Calibri" w:eastAsiaTheme="minorHAnsi" w:hAnsi="Calibri"/>
                <w:sz w:val="20"/>
                <w:szCs w:val="20"/>
                <w:lang w:val="es-ES" w:eastAsia="es-ES"/>
              </w:rPr>
            </w:pPr>
            <w:r w:rsidRPr="003A7CA3">
              <w:rPr>
                <w:rFonts w:ascii="Calibri" w:eastAsiaTheme="minorHAnsi" w:hAnsi="Calibri"/>
                <w:sz w:val="20"/>
                <w:szCs w:val="20"/>
                <w:lang w:val="es-ES" w:eastAsia="es-ES"/>
              </w:rPr>
              <w:t>SAG BIOBIO</w:t>
            </w:r>
          </w:p>
        </w:tc>
        <w:tc>
          <w:tcPr>
            <w:tcW w:w="492" w:type="pct"/>
            <w:vAlign w:val="center"/>
          </w:tcPr>
          <w:p w14:paraId="7B7FD8D6" w14:textId="58111DAB" w:rsidR="006104F8" w:rsidRDefault="006104F8" w:rsidP="00CD1112">
            <w:pPr>
              <w:jc w:val="center"/>
              <w:rPr>
                <w:rFonts w:ascii="Calibri" w:eastAsiaTheme="minorHAnsi" w:hAnsi="Calibri"/>
                <w:sz w:val="20"/>
                <w:szCs w:val="20"/>
                <w:lang w:val="es-ES" w:eastAsia="es-ES"/>
              </w:rPr>
            </w:pPr>
            <w:r w:rsidRPr="00FC41C6">
              <w:rPr>
                <w:rFonts w:ascii="Calibri" w:eastAsiaTheme="minorHAnsi" w:hAnsi="Calibri"/>
                <w:sz w:val="20"/>
                <w:szCs w:val="20"/>
                <w:lang w:val="es-ES" w:eastAsia="es-ES"/>
              </w:rPr>
              <w:t>Conforme</w:t>
            </w:r>
          </w:p>
        </w:tc>
      </w:tr>
      <w:tr w:rsidR="006104F8" w14:paraId="4F3FF8E6" w14:textId="77777777" w:rsidTr="00CD1112">
        <w:trPr>
          <w:trHeight w:val="379"/>
        </w:trPr>
        <w:tc>
          <w:tcPr>
            <w:tcW w:w="1635" w:type="pct"/>
            <w:tcMar>
              <w:top w:w="0" w:type="dxa"/>
              <w:left w:w="70" w:type="dxa"/>
              <w:bottom w:w="0" w:type="dxa"/>
              <w:right w:w="70" w:type="dxa"/>
            </w:tcMar>
            <w:vAlign w:val="center"/>
          </w:tcPr>
          <w:p w14:paraId="1FBC42B7" w14:textId="79FCE1FE" w:rsidR="006104F8" w:rsidRPr="00CD1112" w:rsidRDefault="006104F8" w:rsidP="00CD1112">
            <w:pPr>
              <w:jc w:val="left"/>
              <w:rPr>
                <w:rFonts w:ascii="Calibri" w:eastAsiaTheme="minorHAnsi" w:hAnsi="Calibri"/>
                <w:sz w:val="16"/>
                <w:szCs w:val="20"/>
                <w:lang w:val="es-ES"/>
              </w:rPr>
            </w:pPr>
            <w:r w:rsidRPr="00CD1112">
              <w:rPr>
                <w:rFonts w:ascii="Calibri" w:eastAsiaTheme="minorHAnsi" w:hAnsi="Calibri"/>
                <w:sz w:val="16"/>
                <w:szCs w:val="20"/>
                <w:lang w:val="es-ES"/>
              </w:rPr>
              <w:t xml:space="preserve">Informes </w:t>
            </w:r>
            <w:r w:rsidR="00AD0F43">
              <w:rPr>
                <w:rFonts w:ascii="Calibri" w:eastAsiaTheme="minorHAnsi" w:hAnsi="Calibri"/>
                <w:sz w:val="16"/>
                <w:szCs w:val="20"/>
                <w:lang w:val="es-ES"/>
              </w:rPr>
              <w:t xml:space="preserve">Plan </w:t>
            </w:r>
            <w:r w:rsidRPr="00CD1112">
              <w:rPr>
                <w:rFonts w:ascii="Calibri" w:eastAsiaTheme="minorHAnsi" w:hAnsi="Calibri"/>
                <w:sz w:val="16"/>
                <w:szCs w:val="20"/>
                <w:lang w:val="es-ES"/>
              </w:rPr>
              <w:t>monitoreos CORMORAN GRIS 3</w:t>
            </w:r>
          </w:p>
        </w:tc>
        <w:tc>
          <w:tcPr>
            <w:tcW w:w="655" w:type="pct"/>
            <w:vAlign w:val="center"/>
          </w:tcPr>
          <w:p w14:paraId="145836CE" w14:textId="38D5FDFE" w:rsidR="006104F8" w:rsidRDefault="006104F8" w:rsidP="00CD1112">
            <w:pPr>
              <w:jc w:val="center"/>
              <w:rPr>
                <w:rFonts w:ascii="Calibri" w:eastAsiaTheme="minorHAnsi" w:hAnsi="Calibri"/>
                <w:sz w:val="20"/>
                <w:szCs w:val="20"/>
                <w:lang w:val="es-ES" w:eastAsia="es-ES"/>
              </w:rPr>
            </w:pPr>
            <w:r w:rsidRPr="00D94722">
              <w:rPr>
                <w:rFonts w:ascii="Calibri" w:eastAsiaTheme="minorHAnsi" w:hAnsi="Calibri"/>
                <w:sz w:val="20"/>
                <w:szCs w:val="20"/>
                <w:lang w:val="es-ES" w:eastAsia="es-ES"/>
              </w:rPr>
              <w:t>Fauna</w:t>
            </w:r>
          </w:p>
        </w:tc>
        <w:tc>
          <w:tcPr>
            <w:tcW w:w="328" w:type="pct"/>
            <w:vAlign w:val="center"/>
          </w:tcPr>
          <w:p w14:paraId="173B4BE3" w14:textId="561A5AB0"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26514</w:t>
            </w:r>
          </w:p>
        </w:tc>
        <w:tc>
          <w:tcPr>
            <w:tcW w:w="547" w:type="pct"/>
            <w:tcMar>
              <w:top w:w="0" w:type="dxa"/>
              <w:left w:w="70" w:type="dxa"/>
              <w:bottom w:w="0" w:type="dxa"/>
              <w:right w:w="70" w:type="dxa"/>
            </w:tcMar>
            <w:vAlign w:val="center"/>
          </w:tcPr>
          <w:p w14:paraId="58DB0F24" w14:textId="1836E65A"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01-07-2014</w:t>
            </w:r>
          </w:p>
        </w:tc>
        <w:tc>
          <w:tcPr>
            <w:tcW w:w="437" w:type="pct"/>
            <w:vAlign w:val="center"/>
          </w:tcPr>
          <w:p w14:paraId="66E0C373" w14:textId="03142E39" w:rsidR="006104F8" w:rsidRPr="00CD1112" w:rsidRDefault="006104F8" w:rsidP="00CD1112">
            <w:pPr>
              <w:jc w:val="center"/>
              <w:rPr>
                <w:rFonts w:ascii="Calibri" w:eastAsiaTheme="minorHAnsi" w:hAnsi="Calibri"/>
                <w:sz w:val="18"/>
                <w:szCs w:val="20"/>
                <w:lang w:val="es-ES"/>
              </w:rPr>
            </w:pPr>
            <w:r w:rsidRPr="00CD1112">
              <w:rPr>
                <w:rFonts w:ascii="Calibri" w:eastAsiaTheme="minorHAnsi" w:hAnsi="Calibri"/>
                <w:sz w:val="18"/>
                <w:szCs w:val="20"/>
                <w:lang w:val="es-ES"/>
              </w:rPr>
              <w:t>28-06-2014</w:t>
            </w:r>
          </w:p>
        </w:tc>
        <w:tc>
          <w:tcPr>
            <w:tcW w:w="441" w:type="pct"/>
            <w:vAlign w:val="center"/>
          </w:tcPr>
          <w:p w14:paraId="57B6F7C8" w14:textId="383E050B" w:rsidR="006104F8" w:rsidRPr="00CD1112" w:rsidRDefault="006104F8" w:rsidP="00CD1112">
            <w:pPr>
              <w:jc w:val="center"/>
              <w:rPr>
                <w:rFonts w:ascii="Calibri" w:eastAsiaTheme="minorHAnsi" w:hAnsi="Calibri"/>
                <w:sz w:val="18"/>
                <w:szCs w:val="20"/>
                <w:lang w:val="es-ES" w:eastAsia="es-ES"/>
              </w:rPr>
            </w:pPr>
            <w:r w:rsidRPr="00CD1112">
              <w:rPr>
                <w:rFonts w:ascii="Calibri" w:eastAsiaTheme="minorHAnsi" w:hAnsi="Calibri"/>
                <w:sz w:val="18"/>
                <w:szCs w:val="20"/>
                <w:lang w:val="es-ES" w:eastAsia="es-ES"/>
              </w:rPr>
              <w:t>26-08-2014</w:t>
            </w:r>
          </w:p>
        </w:tc>
        <w:tc>
          <w:tcPr>
            <w:tcW w:w="465" w:type="pct"/>
            <w:vAlign w:val="center"/>
          </w:tcPr>
          <w:p w14:paraId="214C87CE" w14:textId="0F6F3245" w:rsidR="006104F8" w:rsidRDefault="006104F8" w:rsidP="00CD1112">
            <w:pPr>
              <w:jc w:val="center"/>
              <w:rPr>
                <w:rFonts w:ascii="Calibri" w:eastAsiaTheme="minorHAnsi" w:hAnsi="Calibri"/>
                <w:sz w:val="20"/>
                <w:szCs w:val="20"/>
                <w:lang w:val="es-ES" w:eastAsia="es-ES"/>
              </w:rPr>
            </w:pPr>
            <w:r w:rsidRPr="003A7CA3">
              <w:rPr>
                <w:rFonts w:ascii="Calibri" w:eastAsiaTheme="minorHAnsi" w:hAnsi="Calibri"/>
                <w:sz w:val="20"/>
                <w:szCs w:val="20"/>
                <w:lang w:val="es-ES" w:eastAsia="es-ES"/>
              </w:rPr>
              <w:t>SAG BIOBIO</w:t>
            </w:r>
          </w:p>
        </w:tc>
        <w:tc>
          <w:tcPr>
            <w:tcW w:w="492" w:type="pct"/>
            <w:vAlign w:val="center"/>
          </w:tcPr>
          <w:p w14:paraId="10029CA4" w14:textId="23AC0609" w:rsidR="006104F8" w:rsidRDefault="006104F8" w:rsidP="00CD1112">
            <w:pPr>
              <w:jc w:val="center"/>
              <w:rPr>
                <w:rFonts w:ascii="Calibri" w:eastAsiaTheme="minorHAnsi" w:hAnsi="Calibri"/>
                <w:sz w:val="20"/>
                <w:szCs w:val="20"/>
                <w:lang w:val="es-ES" w:eastAsia="es-ES"/>
              </w:rPr>
            </w:pPr>
            <w:r w:rsidRPr="00FC41C6">
              <w:rPr>
                <w:rFonts w:ascii="Calibri" w:eastAsiaTheme="minorHAnsi" w:hAnsi="Calibri"/>
                <w:sz w:val="20"/>
                <w:szCs w:val="20"/>
                <w:lang w:val="es-ES" w:eastAsia="es-ES"/>
              </w:rPr>
              <w:t>Conforme</w:t>
            </w:r>
          </w:p>
        </w:tc>
      </w:tr>
      <w:tr w:rsidR="006104F8" w14:paraId="35E4B7CD" w14:textId="77777777" w:rsidTr="00CD1112">
        <w:trPr>
          <w:trHeight w:val="379"/>
        </w:trPr>
        <w:tc>
          <w:tcPr>
            <w:tcW w:w="1635" w:type="pct"/>
            <w:tcMar>
              <w:top w:w="0" w:type="dxa"/>
              <w:left w:w="70" w:type="dxa"/>
              <w:bottom w:w="0" w:type="dxa"/>
              <w:right w:w="70" w:type="dxa"/>
            </w:tcMar>
            <w:vAlign w:val="center"/>
          </w:tcPr>
          <w:p w14:paraId="00A83E34" w14:textId="75296F66" w:rsidR="006104F8" w:rsidRPr="00CD1112" w:rsidRDefault="00CD1112" w:rsidP="00CD1112">
            <w:pPr>
              <w:jc w:val="left"/>
              <w:rPr>
                <w:rFonts w:ascii="Calibri" w:eastAsiaTheme="minorHAnsi" w:hAnsi="Calibri"/>
                <w:sz w:val="16"/>
                <w:szCs w:val="20"/>
                <w:lang w:val="es-ES"/>
              </w:rPr>
            </w:pPr>
            <w:r w:rsidRPr="00CD1112">
              <w:rPr>
                <w:rFonts w:ascii="Calibri" w:eastAsiaTheme="minorHAnsi" w:hAnsi="Calibri"/>
                <w:sz w:val="16"/>
                <w:szCs w:val="20"/>
                <w:lang w:val="es-ES"/>
              </w:rPr>
              <w:t xml:space="preserve">Plan de monitoreo de los vertebrados terrestres en el estuario Tubul-Raqui post-terremoto 2010 - </w:t>
            </w:r>
            <w:r w:rsidR="006104F8" w:rsidRPr="00CD1112">
              <w:rPr>
                <w:rFonts w:ascii="Calibri" w:eastAsiaTheme="minorHAnsi" w:hAnsi="Calibri"/>
                <w:sz w:val="16"/>
                <w:szCs w:val="20"/>
                <w:lang w:val="es-ES"/>
              </w:rPr>
              <w:t>Informe monitoreo ESTUARIO 2</w:t>
            </w:r>
          </w:p>
        </w:tc>
        <w:tc>
          <w:tcPr>
            <w:tcW w:w="655" w:type="pct"/>
            <w:vAlign w:val="center"/>
          </w:tcPr>
          <w:p w14:paraId="5166FAA0" w14:textId="047DD511" w:rsidR="006104F8" w:rsidRDefault="006104F8" w:rsidP="00CD1112">
            <w:pPr>
              <w:jc w:val="center"/>
              <w:rPr>
                <w:rFonts w:ascii="Calibri" w:eastAsiaTheme="minorHAnsi" w:hAnsi="Calibri"/>
                <w:sz w:val="20"/>
                <w:szCs w:val="20"/>
                <w:lang w:val="es-ES" w:eastAsia="es-ES"/>
              </w:rPr>
            </w:pPr>
            <w:r w:rsidRPr="00D94722">
              <w:rPr>
                <w:rFonts w:ascii="Calibri" w:eastAsiaTheme="minorHAnsi" w:hAnsi="Calibri"/>
                <w:sz w:val="20"/>
                <w:szCs w:val="20"/>
                <w:lang w:val="es-ES" w:eastAsia="es-ES"/>
              </w:rPr>
              <w:t>Fauna</w:t>
            </w:r>
          </w:p>
        </w:tc>
        <w:tc>
          <w:tcPr>
            <w:tcW w:w="328" w:type="pct"/>
            <w:vAlign w:val="center"/>
          </w:tcPr>
          <w:p w14:paraId="76A9ACA1" w14:textId="226BF988"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26561</w:t>
            </w:r>
          </w:p>
        </w:tc>
        <w:tc>
          <w:tcPr>
            <w:tcW w:w="547" w:type="pct"/>
            <w:tcMar>
              <w:top w:w="0" w:type="dxa"/>
              <w:left w:w="70" w:type="dxa"/>
              <w:bottom w:w="0" w:type="dxa"/>
              <w:right w:w="70" w:type="dxa"/>
            </w:tcMar>
            <w:vAlign w:val="center"/>
          </w:tcPr>
          <w:p w14:paraId="6650A65B" w14:textId="0D2FBD0D"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03-10-2014</w:t>
            </w:r>
          </w:p>
        </w:tc>
        <w:tc>
          <w:tcPr>
            <w:tcW w:w="437" w:type="pct"/>
            <w:vAlign w:val="center"/>
          </w:tcPr>
          <w:p w14:paraId="3F0AD34A" w14:textId="3E5443A7" w:rsidR="006104F8" w:rsidRPr="00CD1112" w:rsidRDefault="006104F8" w:rsidP="00CD1112">
            <w:pPr>
              <w:jc w:val="center"/>
              <w:rPr>
                <w:rFonts w:ascii="Calibri" w:eastAsiaTheme="minorHAnsi" w:hAnsi="Calibri"/>
                <w:sz w:val="18"/>
                <w:szCs w:val="20"/>
                <w:lang w:val="es-ES"/>
              </w:rPr>
            </w:pPr>
            <w:r w:rsidRPr="00CD1112">
              <w:rPr>
                <w:rFonts w:ascii="Calibri" w:eastAsiaTheme="minorHAnsi" w:hAnsi="Calibri"/>
                <w:sz w:val="18"/>
                <w:szCs w:val="20"/>
                <w:lang w:val="es-ES"/>
              </w:rPr>
              <w:t>27-06-2014</w:t>
            </w:r>
          </w:p>
        </w:tc>
        <w:tc>
          <w:tcPr>
            <w:tcW w:w="441" w:type="pct"/>
            <w:vAlign w:val="center"/>
          </w:tcPr>
          <w:p w14:paraId="1D589CBF" w14:textId="41B4212E" w:rsidR="006104F8" w:rsidRPr="00CD1112" w:rsidRDefault="006104F8" w:rsidP="00CD1112">
            <w:pPr>
              <w:jc w:val="center"/>
              <w:rPr>
                <w:rFonts w:ascii="Calibri" w:eastAsiaTheme="minorHAnsi" w:hAnsi="Calibri"/>
                <w:sz w:val="18"/>
                <w:szCs w:val="20"/>
                <w:lang w:val="es-ES" w:eastAsia="es-ES"/>
              </w:rPr>
            </w:pPr>
            <w:r w:rsidRPr="00CD1112">
              <w:rPr>
                <w:rFonts w:ascii="Calibri" w:eastAsiaTheme="minorHAnsi" w:hAnsi="Calibri"/>
                <w:sz w:val="18"/>
                <w:szCs w:val="20"/>
                <w:lang w:val="es-ES" w:eastAsia="es-ES"/>
              </w:rPr>
              <w:t>26-08-2014</w:t>
            </w:r>
          </w:p>
        </w:tc>
        <w:tc>
          <w:tcPr>
            <w:tcW w:w="465" w:type="pct"/>
            <w:vAlign w:val="center"/>
          </w:tcPr>
          <w:p w14:paraId="6B81FD36" w14:textId="37E82D33" w:rsidR="006104F8" w:rsidRDefault="006104F8" w:rsidP="00CD1112">
            <w:pPr>
              <w:jc w:val="center"/>
              <w:rPr>
                <w:rFonts w:ascii="Calibri" w:eastAsiaTheme="minorHAnsi" w:hAnsi="Calibri"/>
                <w:sz w:val="20"/>
                <w:szCs w:val="20"/>
                <w:lang w:val="es-ES" w:eastAsia="es-ES"/>
              </w:rPr>
            </w:pPr>
            <w:r w:rsidRPr="003A7CA3">
              <w:rPr>
                <w:rFonts w:ascii="Calibri" w:eastAsiaTheme="minorHAnsi" w:hAnsi="Calibri"/>
                <w:sz w:val="20"/>
                <w:szCs w:val="20"/>
                <w:lang w:val="es-ES" w:eastAsia="es-ES"/>
              </w:rPr>
              <w:t>SAG BIOBIO</w:t>
            </w:r>
          </w:p>
        </w:tc>
        <w:tc>
          <w:tcPr>
            <w:tcW w:w="492" w:type="pct"/>
            <w:vAlign w:val="center"/>
          </w:tcPr>
          <w:p w14:paraId="74DBF8CD" w14:textId="197043BD" w:rsidR="006104F8" w:rsidRDefault="006104F8" w:rsidP="00CD1112">
            <w:pPr>
              <w:jc w:val="center"/>
              <w:rPr>
                <w:rFonts w:ascii="Calibri" w:eastAsiaTheme="minorHAnsi" w:hAnsi="Calibri"/>
                <w:sz w:val="20"/>
                <w:szCs w:val="20"/>
                <w:lang w:val="es-ES" w:eastAsia="es-ES"/>
              </w:rPr>
            </w:pPr>
            <w:r w:rsidRPr="00FC41C6">
              <w:rPr>
                <w:rFonts w:ascii="Calibri" w:eastAsiaTheme="minorHAnsi" w:hAnsi="Calibri"/>
                <w:sz w:val="20"/>
                <w:szCs w:val="20"/>
                <w:lang w:val="es-ES" w:eastAsia="es-ES"/>
              </w:rPr>
              <w:t>Conforme</w:t>
            </w:r>
          </w:p>
        </w:tc>
      </w:tr>
      <w:tr w:rsidR="006104F8" w14:paraId="3E8F80B5" w14:textId="77777777" w:rsidTr="00CD1112">
        <w:trPr>
          <w:trHeight w:val="379"/>
        </w:trPr>
        <w:tc>
          <w:tcPr>
            <w:tcW w:w="1635" w:type="pct"/>
            <w:tcMar>
              <w:top w:w="0" w:type="dxa"/>
              <w:left w:w="70" w:type="dxa"/>
              <w:bottom w:w="0" w:type="dxa"/>
              <w:right w:w="70" w:type="dxa"/>
            </w:tcMar>
            <w:vAlign w:val="center"/>
          </w:tcPr>
          <w:p w14:paraId="78B8F950" w14:textId="7576C06F" w:rsidR="006104F8" w:rsidRPr="00CD1112" w:rsidRDefault="006104F8" w:rsidP="00CD1112">
            <w:pPr>
              <w:jc w:val="left"/>
              <w:rPr>
                <w:rFonts w:ascii="Calibri" w:eastAsiaTheme="minorHAnsi" w:hAnsi="Calibri"/>
                <w:sz w:val="16"/>
                <w:szCs w:val="20"/>
                <w:lang w:val="es-ES"/>
              </w:rPr>
            </w:pPr>
            <w:r w:rsidRPr="00CD1112">
              <w:rPr>
                <w:rFonts w:ascii="Calibri" w:eastAsiaTheme="minorHAnsi" w:hAnsi="Calibri"/>
                <w:sz w:val="16"/>
                <w:szCs w:val="20"/>
                <w:lang w:val="es-ES"/>
              </w:rPr>
              <w:t xml:space="preserve">Informes </w:t>
            </w:r>
            <w:r w:rsidR="00AD0F43">
              <w:rPr>
                <w:rFonts w:ascii="Calibri" w:eastAsiaTheme="minorHAnsi" w:hAnsi="Calibri"/>
                <w:sz w:val="16"/>
                <w:szCs w:val="20"/>
                <w:lang w:val="es-ES"/>
              </w:rPr>
              <w:t xml:space="preserve">Plan </w:t>
            </w:r>
            <w:r w:rsidRPr="00CD1112">
              <w:rPr>
                <w:rFonts w:ascii="Calibri" w:eastAsiaTheme="minorHAnsi" w:hAnsi="Calibri"/>
                <w:sz w:val="16"/>
                <w:szCs w:val="20"/>
                <w:lang w:val="es-ES"/>
              </w:rPr>
              <w:t>monitoreos CORMORAN GRIS 4</w:t>
            </w:r>
          </w:p>
        </w:tc>
        <w:tc>
          <w:tcPr>
            <w:tcW w:w="655" w:type="pct"/>
            <w:vAlign w:val="center"/>
          </w:tcPr>
          <w:p w14:paraId="6B416B85" w14:textId="6A638DD8" w:rsidR="006104F8" w:rsidRDefault="006104F8" w:rsidP="00CD1112">
            <w:pPr>
              <w:jc w:val="center"/>
              <w:rPr>
                <w:rFonts w:ascii="Calibri" w:eastAsiaTheme="minorHAnsi" w:hAnsi="Calibri"/>
                <w:sz w:val="20"/>
                <w:szCs w:val="20"/>
                <w:lang w:val="es-ES" w:eastAsia="es-ES"/>
              </w:rPr>
            </w:pPr>
            <w:r w:rsidRPr="00D94722">
              <w:rPr>
                <w:rFonts w:ascii="Calibri" w:eastAsiaTheme="minorHAnsi" w:hAnsi="Calibri"/>
                <w:sz w:val="20"/>
                <w:szCs w:val="20"/>
                <w:lang w:val="es-ES" w:eastAsia="es-ES"/>
              </w:rPr>
              <w:t>Fauna</w:t>
            </w:r>
          </w:p>
        </w:tc>
        <w:tc>
          <w:tcPr>
            <w:tcW w:w="328" w:type="pct"/>
            <w:vAlign w:val="center"/>
          </w:tcPr>
          <w:p w14:paraId="47C6B817" w14:textId="4C15FE0F"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30361</w:t>
            </w:r>
          </w:p>
        </w:tc>
        <w:tc>
          <w:tcPr>
            <w:tcW w:w="547" w:type="pct"/>
            <w:tcMar>
              <w:top w:w="0" w:type="dxa"/>
              <w:left w:w="70" w:type="dxa"/>
              <w:bottom w:w="0" w:type="dxa"/>
              <w:right w:w="70" w:type="dxa"/>
            </w:tcMar>
            <w:vAlign w:val="center"/>
          </w:tcPr>
          <w:p w14:paraId="2D911E0D" w14:textId="01799F92"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26-02-2015</w:t>
            </w:r>
          </w:p>
        </w:tc>
        <w:tc>
          <w:tcPr>
            <w:tcW w:w="437" w:type="pct"/>
            <w:vAlign w:val="center"/>
          </w:tcPr>
          <w:p w14:paraId="333AAE71" w14:textId="3669AE70" w:rsidR="006104F8" w:rsidRPr="00CD1112" w:rsidRDefault="006104F8" w:rsidP="00CD1112">
            <w:pPr>
              <w:jc w:val="center"/>
              <w:rPr>
                <w:rFonts w:ascii="Calibri" w:eastAsiaTheme="minorHAnsi" w:hAnsi="Calibri"/>
                <w:sz w:val="18"/>
                <w:szCs w:val="20"/>
                <w:lang w:val="es-ES"/>
              </w:rPr>
            </w:pPr>
            <w:r w:rsidRPr="00CD1112">
              <w:rPr>
                <w:rFonts w:ascii="Calibri" w:eastAsiaTheme="minorHAnsi" w:hAnsi="Calibri"/>
                <w:sz w:val="18"/>
                <w:szCs w:val="20"/>
                <w:lang w:val="es-ES"/>
              </w:rPr>
              <w:t>08-09-2014</w:t>
            </w:r>
          </w:p>
        </w:tc>
        <w:tc>
          <w:tcPr>
            <w:tcW w:w="441" w:type="pct"/>
            <w:vAlign w:val="center"/>
          </w:tcPr>
          <w:p w14:paraId="6D42F718" w14:textId="0F55D888" w:rsidR="006104F8" w:rsidRPr="00CD1112" w:rsidRDefault="006104F8" w:rsidP="00CD1112">
            <w:pPr>
              <w:jc w:val="center"/>
              <w:rPr>
                <w:rFonts w:ascii="Calibri" w:eastAsiaTheme="minorHAnsi" w:hAnsi="Calibri"/>
                <w:sz w:val="18"/>
                <w:szCs w:val="20"/>
                <w:lang w:val="es-ES" w:eastAsia="es-ES"/>
              </w:rPr>
            </w:pPr>
            <w:r w:rsidRPr="00CD1112">
              <w:rPr>
                <w:rFonts w:ascii="Calibri" w:eastAsiaTheme="minorHAnsi" w:hAnsi="Calibri"/>
                <w:sz w:val="18"/>
                <w:szCs w:val="20"/>
                <w:lang w:val="es-ES" w:eastAsia="es-ES"/>
              </w:rPr>
              <w:t>21-11-2014</w:t>
            </w:r>
          </w:p>
        </w:tc>
        <w:tc>
          <w:tcPr>
            <w:tcW w:w="465" w:type="pct"/>
            <w:vAlign w:val="center"/>
          </w:tcPr>
          <w:p w14:paraId="3D0E4FF3" w14:textId="611AD6D7" w:rsidR="006104F8" w:rsidRDefault="006104F8" w:rsidP="00CD1112">
            <w:pPr>
              <w:jc w:val="center"/>
              <w:rPr>
                <w:rFonts w:ascii="Calibri" w:eastAsiaTheme="minorHAnsi" w:hAnsi="Calibri"/>
                <w:sz w:val="20"/>
                <w:szCs w:val="20"/>
                <w:lang w:val="es-ES" w:eastAsia="es-ES"/>
              </w:rPr>
            </w:pPr>
            <w:r w:rsidRPr="003A7CA3">
              <w:rPr>
                <w:rFonts w:ascii="Calibri" w:eastAsiaTheme="minorHAnsi" w:hAnsi="Calibri"/>
                <w:sz w:val="20"/>
                <w:szCs w:val="20"/>
                <w:lang w:val="es-ES" w:eastAsia="es-ES"/>
              </w:rPr>
              <w:t>SAG BIOBIO</w:t>
            </w:r>
          </w:p>
        </w:tc>
        <w:tc>
          <w:tcPr>
            <w:tcW w:w="492" w:type="pct"/>
            <w:vAlign w:val="center"/>
          </w:tcPr>
          <w:p w14:paraId="691DFD68" w14:textId="02E3738B" w:rsidR="006104F8" w:rsidRDefault="006104F8" w:rsidP="00CD1112">
            <w:pPr>
              <w:jc w:val="center"/>
              <w:rPr>
                <w:rFonts w:ascii="Calibri" w:eastAsiaTheme="minorHAnsi" w:hAnsi="Calibri"/>
                <w:sz w:val="20"/>
                <w:szCs w:val="20"/>
                <w:lang w:val="es-ES" w:eastAsia="es-ES"/>
              </w:rPr>
            </w:pPr>
            <w:r w:rsidRPr="00FC41C6">
              <w:rPr>
                <w:rFonts w:ascii="Calibri" w:eastAsiaTheme="minorHAnsi" w:hAnsi="Calibri"/>
                <w:sz w:val="20"/>
                <w:szCs w:val="20"/>
                <w:lang w:val="es-ES" w:eastAsia="es-ES"/>
              </w:rPr>
              <w:t>Conforme</w:t>
            </w:r>
          </w:p>
        </w:tc>
      </w:tr>
      <w:tr w:rsidR="006104F8" w14:paraId="57F094B1" w14:textId="77777777" w:rsidTr="00CD1112">
        <w:trPr>
          <w:trHeight w:val="379"/>
        </w:trPr>
        <w:tc>
          <w:tcPr>
            <w:tcW w:w="1635" w:type="pct"/>
            <w:tcMar>
              <w:top w:w="0" w:type="dxa"/>
              <w:left w:w="70" w:type="dxa"/>
              <w:bottom w:w="0" w:type="dxa"/>
              <w:right w:w="70" w:type="dxa"/>
            </w:tcMar>
            <w:vAlign w:val="center"/>
          </w:tcPr>
          <w:p w14:paraId="527DF86E" w14:textId="2FA8AE0A" w:rsidR="006104F8" w:rsidRPr="00CD1112" w:rsidRDefault="00CD1112" w:rsidP="00CD1112">
            <w:pPr>
              <w:jc w:val="left"/>
              <w:rPr>
                <w:rFonts w:ascii="Calibri" w:eastAsiaTheme="minorHAnsi" w:hAnsi="Calibri"/>
                <w:sz w:val="16"/>
                <w:szCs w:val="20"/>
                <w:lang w:val="es-ES"/>
              </w:rPr>
            </w:pPr>
            <w:r w:rsidRPr="00CD1112">
              <w:rPr>
                <w:rFonts w:ascii="Calibri" w:eastAsiaTheme="minorHAnsi" w:hAnsi="Calibri"/>
                <w:sz w:val="16"/>
                <w:szCs w:val="20"/>
                <w:lang w:val="es-ES"/>
              </w:rPr>
              <w:t xml:space="preserve">Plan de monitoreo de los vertebrados terrestres en el estuario Tubul-Raqui post-terremoto 2010 - </w:t>
            </w:r>
            <w:r w:rsidR="006104F8" w:rsidRPr="00CD1112">
              <w:rPr>
                <w:rFonts w:ascii="Calibri" w:eastAsiaTheme="minorHAnsi" w:hAnsi="Calibri"/>
                <w:sz w:val="16"/>
                <w:szCs w:val="20"/>
                <w:lang w:val="es-ES"/>
              </w:rPr>
              <w:t>Informe monitoreo ESTUARIO 3</w:t>
            </w:r>
          </w:p>
        </w:tc>
        <w:tc>
          <w:tcPr>
            <w:tcW w:w="655" w:type="pct"/>
            <w:vAlign w:val="center"/>
          </w:tcPr>
          <w:p w14:paraId="45B082C8" w14:textId="084578CE" w:rsidR="006104F8" w:rsidRDefault="006104F8" w:rsidP="00CD1112">
            <w:pPr>
              <w:jc w:val="center"/>
              <w:rPr>
                <w:rFonts w:ascii="Calibri" w:eastAsiaTheme="minorHAnsi" w:hAnsi="Calibri"/>
                <w:sz w:val="20"/>
                <w:szCs w:val="20"/>
                <w:lang w:val="es-ES" w:eastAsia="es-ES"/>
              </w:rPr>
            </w:pPr>
            <w:r w:rsidRPr="00D94722">
              <w:rPr>
                <w:rFonts w:ascii="Calibri" w:eastAsiaTheme="minorHAnsi" w:hAnsi="Calibri"/>
                <w:sz w:val="20"/>
                <w:szCs w:val="20"/>
                <w:lang w:val="es-ES" w:eastAsia="es-ES"/>
              </w:rPr>
              <w:t>Fauna</w:t>
            </w:r>
          </w:p>
        </w:tc>
        <w:tc>
          <w:tcPr>
            <w:tcW w:w="328" w:type="pct"/>
            <w:vAlign w:val="center"/>
          </w:tcPr>
          <w:p w14:paraId="1F95FEF0" w14:textId="02C0636A"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30364</w:t>
            </w:r>
          </w:p>
        </w:tc>
        <w:tc>
          <w:tcPr>
            <w:tcW w:w="547" w:type="pct"/>
            <w:tcMar>
              <w:top w:w="0" w:type="dxa"/>
              <w:left w:w="70" w:type="dxa"/>
              <w:bottom w:w="0" w:type="dxa"/>
              <w:right w:w="70" w:type="dxa"/>
            </w:tcMar>
            <w:vAlign w:val="center"/>
          </w:tcPr>
          <w:p w14:paraId="5861ED37" w14:textId="31EB65D4"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26-02-2015</w:t>
            </w:r>
          </w:p>
        </w:tc>
        <w:tc>
          <w:tcPr>
            <w:tcW w:w="437" w:type="pct"/>
            <w:vAlign w:val="center"/>
          </w:tcPr>
          <w:p w14:paraId="3FD64161" w14:textId="6B6084B6" w:rsidR="006104F8" w:rsidRPr="00CD1112" w:rsidRDefault="006104F8" w:rsidP="00CD1112">
            <w:pPr>
              <w:jc w:val="center"/>
              <w:rPr>
                <w:rFonts w:ascii="Calibri" w:eastAsiaTheme="minorHAnsi" w:hAnsi="Calibri"/>
                <w:sz w:val="18"/>
                <w:szCs w:val="20"/>
                <w:lang w:val="es-ES"/>
              </w:rPr>
            </w:pPr>
            <w:r w:rsidRPr="00CD1112">
              <w:rPr>
                <w:rFonts w:ascii="Calibri" w:eastAsiaTheme="minorHAnsi" w:hAnsi="Calibri"/>
                <w:sz w:val="18"/>
                <w:szCs w:val="20"/>
                <w:lang w:val="es-ES"/>
              </w:rPr>
              <w:t>08-09-2014</w:t>
            </w:r>
          </w:p>
        </w:tc>
        <w:tc>
          <w:tcPr>
            <w:tcW w:w="441" w:type="pct"/>
            <w:vAlign w:val="center"/>
          </w:tcPr>
          <w:p w14:paraId="1996FD62" w14:textId="70D039DE" w:rsidR="006104F8" w:rsidRPr="00CD1112" w:rsidRDefault="006104F8" w:rsidP="00CD1112">
            <w:pPr>
              <w:jc w:val="center"/>
              <w:rPr>
                <w:rFonts w:ascii="Calibri" w:eastAsiaTheme="minorHAnsi" w:hAnsi="Calibri"/>
                <w:sz w:val="18"/>
                <w:szCs w:val="20"/>
                <w:lang w:val="es-ES" w:eastAsia="es-ES"/>
              </w:rPr>
            </w:pPr>
            <w:r w:rsidRPr="00CD1112">
              <w:rPr>
                <w:rFonts w:ascii="Calibri" w:eastAsiaTheme="minorHAnsi" w:hAnsi="Calibri"/>
                <w:sz w:val="18"/>
                <w:szCs w:val="20"/>
                <w:lang w:val="es-ES" w:eastAsia="es-ES"/>
              </w:rPr>
              <w:t>21-11-2014</w:t>
            </w:r>
          </w:p>
        </w:tc>
        <w:tc>
          <w:tcPr>
            <w:tcW w:w="465" w:type="pct"/>
            <w:vAlign w:val="center"/>
          </w:tcPr>
          <w:p w14:paraId="50835598" w14:textId="5DB0E3B9" w:rsidR="006104F8" w:rsidRDefault="006104F8" w:rsidP="00CD1112">
            <w:pPr>
              <w:jc w:val="center"/>
              <w:rPr>
                <w:rFonts w:ascii="Calibri" w:eastAsiaTheme="minorHAnsi" w:hAnsi="Calibri"/>
                <w:sz w:val="20"/>
                <w:szCs w:val="20"/>
                <w:lang w:val="es-ES" w:eastAsia="es-ES"/>
              </w:rPr>
            </w:pPr>
            <w:r w:rsidRPr="003A7CA3">
              <w:rPr>
                <w:rFonts w:ascii="Calibri" w:eastAsiaTheme="minorHAnsi" w:hAnsi="Calibri"/>
                <w:sz w:val="20"/>
                <w:szCs w:val="20"/>
                <w:lang w:val="es-ES" w:eastAsia="es-ES"/>
              </w:rPr>
              <w:t>SAG BIOBIO</w:t>
            </w:r>
          </w:p>
        </w:tc>
        <w:tc>
          <w:tcPr>
            <w:tcW w:w="492" w:type="pct"/>
            <w:vAlign w:val="center"/>
          </w:tcPr>
          <w:p w14:paraId="59777C83" w14:textId="6AD452B7" w:rsidR="006104F8" w:rsidRDefault="006104F8" w:rsidP="00CD1112">
            <w:pPr>
              <w:jc w:val="center"/>
              <w:rPr>
                <w:rFonts w:ascii="Calibri" w:eastAsiaTheme="minorHAnsi" w:hAnsi="Calibri"/>
                <w:sz w:val="20"/>
                <w:szCs w:val="20"/>
                <w:lang w:val="es-ES" w:eastAsia="es-ES"/>
              </w:rPr>
            </w:pPr>
            <w:r w:rsidRPr="00FC41C6">
              <w:rPr>
                <w:rFonts w:ascii="Calibri" w:eastAsiaTheme="minorHAnsi" w:hAnsi="Calibri"/>
                <w:sz w:val="20"/>
                <w:szCs w:val="20"/>
                <w:lang w:val="es-ES" w:eastAsia="es-ES"/>
              </w:rPr>
              <w:t>Conforme</w:t>
            </w:r>
          </w:p>
        </w:tc>
      </w:tr>
      <w:tr w:rsidR="006104F8" w14:paraId="5B4F75E7" w14:textId="77777777" w:rsidTr="00CD1112">
        <w:trPr>
          <w:trHeight w:val="379"/>
        </w:trPr>
        <w:tc>
          <w:tcPr>
            <w:tcW w:w="1635" w:type="pct"/>
            <w:tcMar>
              <w:top w:w="0" w:type="dxa"/>
              <w:left w:w="70" w:type="dxa"/>
              <w:bottom w:w="0" w:type="dxa"/>
              <w:right w:w="70" w:type="dxa"/>
            </w:tcMar>
            <w:vAlign w:val="center"/>
          </w:tcPr>
          <w:p w14:paraId="6B2AAFA4" w14:textId="67C16991" w:rsidR="006104F8" w:rsidRPr="00CD1112" w:rsidRDefault="006104F8" w:rsidP="00CD1112">
            <w:pPr>
              <w:jc w:val="left"/>
              <w:rPr>
                <w:rFonts w:ascii="Calibri" w:eastAsiaTheme="minorHAnsi" w:hAnsi="Calibri"/>
                <w:sz w:val="16"/>
                <w:szCs w:val="20"/>
                <w:lang w:val="es-ES"/>
              </w:rPr>
            </w:pPr>
            <w:r w:rsidRPr="00CD1112">
              <w:rPr>
                <w:rFonts w:ascii="Calibri" w:eastAsiaTheme="minorHAnsi" w:hAnsi="Calibri"/>
                <w:sz w:val="16"/>
                <w:szCs w:val="20"/>
                <w:lang w:val="es-ES"/>
              </w:rPr>
              <w:t xml:space="preserve">Informes </w:t>
            </w:r>
            <w:r w:rsidR="00AD0F43">
              <w:rPr>
                <w:rFonts w:ascii="Calibri" w:eastAsiaTheme="minorHAnsi" w:hAnsi="Calibri"/>
                <w:sz w:val="16"/>
                <w:szCs w:val="20"/>
                <w:lang w:val="es-ES"/>
              </w:rPr>
              <w:t xml:space="preserve">Plan </w:t>
            </w:r>
            <w:r w:rsidRPr="00CD1112">
              <w:rPr>
                <w:rFonts w:ascii="Calibri" w:eastAsiaTheme="minorHAnsi" w:hAnsi="Calibri"/>
                <w:sz w:val="16"/>
                <w:szCs w:val="20"/>
                <w:lang w:val="es-ES"/>
              </w:rPr>
              <w:t>monitoreos CORMORAN GRIS 5</w:t>
            </w:r>
          </w:p>
        </w:tc>
        <w:tc>
          <w:tcPr>
            <w:tcW w:w="655" w:type="pct"/>
            <w:vAlign w:val="center"/>
          </w:tcPr>
          <w:p w14:paraId="5FA123DB" w14:textId="6C382870" w:rsidR="006104F8" w:rsidRDefault="006104F8" w:rsidP="00CD1112">
            <w:pPr>
              <w:jc w:val="center"/>
              <w:rPr>
                <w:rFonts w:ascii="Calibri" w:eastAsiaTheme="minorHAnsi" w:hAnsi="Calibri"/>
                <w:sz w:val="20"/>
                <w:szCs w:val="20"/>
                <w:lang w:val="es-ES" w:eastAsia="es-ES"/>
              </w:rPr>
            </w:pPr>
            <w:r w:rsidRPr="00D94722">
              <w:rPr>
                <w:rFonts w:ascii="Calibri" w:eastAsiaTheme="minorHAnsi" w:hAnsi="Calibri"/>
                <w:sz w:val="20"/>
                <w:szCs w:val="20"/>
                <w:lang w:val="es-ES" w:eastAsia="es-ES"/>
              </w:rPr>
              <w:t>Fauna</w:t>
            </w:r>
          </w:p>
        </w:tc>
        <w:tc>
          <w:tcPr>
            <w:tcW w:w="328" w:type="pct"/>
            <w:vAlign w:val="center"/>
          </w:tcPr>
          <w:p w14:paraId="43E97D5F" w14:textId="29B28472"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33531</w:t>
            </w:r>
          </w:p>
        </w:tc>
        <w:tc>
          <w:tcPr>
            <w:tcW w:w="547" w:type="pct"/>
            <w:tcMar>
              <w:top w:w="0" w:type="dxa"/>
              <w:left w:w="70" w:type="dxa"/>
              <w:bottom w:w="0" w:type="dxa"/>
              <w:right w:w="70" w:type="dxa"/>
            </w:tcMar>
            <w:vAlign w:val="center"/>
          </w:tcPr>
          <w:p w14:paraId="6F7B862B" w14:textId="2EAE3BED"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17-06-2015</w:t>
            </w:r>
          </w:p>
        </w:tc>
        <w:tc>
          <w:tcPr>
            <w:tcW w:w="437" w:type="pct"/>
            <w:vAlign w:val="center"/>
          </w:tcPr>
          <w:p w14:paraId="70D70599" w14:textId="7F48EE4F" w:rsidR="006104F8" w:rsidRPr="00CD1112" w:rsidRDefault="006104F8" w:rsidP="00CD1112">
            <w:pPr>
              <w:jc w:val="center"/>
              <w:rPr>
                <w:rFonts w:ascii="Calibri" w:eastAsiaTheme="minorHAnsi" w:hAnsi="Calibri"/>
                <w:sz w:val="18"/>
                <w:szCs w:val="20"/>
                <w:lang w:val="es-ES"/>
              </w:rPr>
            </w:pPr>
            <w:r w:rsidRPr="00CD1112">
              <w:rPr>
                <w:rFonts w:ascii="Calibri" w:eastAsiaTheme="minorHAnsi" w:hAnsi="Calibri"/>
                <w:sz w:val="18"/>
                <w:szCs w:val="20"/>
                <w:lang w:val="es-ES"/>
              </w:rPr>
              <w:t>28-02-2015</w:t>
            </w:r>
          </w:p>
        </w:tc>
        <w:tc>
          <w:tcPr>
            <w:tcW w:w="441" w:type="pct"/>
            <w:vAlign w:val="center"/>
          </w:tcPr>
          <w:p w14:paraId="03FEA0AB" w14:textId="2BEB45DC" w:rsidR="006104F8" w:rsidRPr="00CD1112" w:rsidRDefault="006104F8" w:rsidP="00CD1112">
            <w:pPr>
              <w:jc w:val="center"/>
              <w:rPr>
                <w:rFonts w:ascii="Calibri" w:eastAsiaTheme="minorHAnsi" w:hAnsi="Calibri"/>
                <w:sz w:val="18"/>
                <w:szCs w:val="20"/>
                <w:lang w:val="es-ES" w:eastAsia="es-ES"/>
              </w:rPr>
            </w:pPr>
            <w:r w:rsidRPr="00CD1112">
              <w:rPr>
                <w:rFonts w:ascii="Calibri" w:eastAsiaTheme="minorHAnsi" w:hAnsi="Calibri"/>
                <w:sz w:val="18"/>
                <w:szCs w:val="20"/>
                <w:lang w:val="es-ES" w:eastAsia="es-ES"/>
              </w:rPr>
              <w:t>21-03-2015</w:t>
            </w:r>
          </w:p>
        </w:tc>
        <w:tc>
          <w:tcPr>
            <w:tcW w:w="465" w:type="pct"/>
            <w:vAlign w:val="center"/>
          </w:tcPr>
          <w:p w14:paraId="5A666AC1" w14:textId="661D2671" w:rsidR="006104F8" w:rsidRDefault="006104F8" w:rsidP="00CD1112">
            <w:pPr>
              <w:jc w:val="center"/>
              <w:rPr>
                <w:rFonts w:ascii="Calibri" w:eastAsiaTheme="minorHAnsi" w:hAnsi="Calibri"/>
                <w:sz w:val="20"/>
                <w:szCs w:val="20"/>
                <w:lang w:val="es-ES" w:eastAsia="es-ES"/>
              </w:rPr>
            </w:pPr>
            <w:r w:rsidRPr="003A7CA3">
              <w:rPr>
                <w:rFonts w:ascii="Calibri" w:eastAsiaTheme="minorHAnsi" w:hAnsi="Calibri"/>
                <w:sz w:val="20"/>
                <w:szCs w:val="20"/>
                <w:lang w:val="es-ES" w:eastAsia="es-ES"/>
              </w:rPr>
              <w:t>SAG BIOBIO</w:t>
            </w:r>
          </w:p>
        </w:tc>
        <w:tc>
          <w:tcPr>
            <w:tcW w:w="492" w:type="pct"/>
            <w:vAlign w:val="center"/>
          </w:tcPr>
          <w:p w14:paraId="261A5584" w14:textId="6E7631AA" w:rsidR="006104F8" w:rsidRDefault="006104F8" w:rsidP="00CD1112">
            <w:pPr>
              <w:jc w:val="center"/>
              <w:rPr>
                <w:rFonts w:ascii="Calibri" w:eastAsiaTheme="minorHAnsi" w:hAnsi="Calibri"/>
                <w:sz w:val="20"/>
                <w:szCs w:val="20"/>
                <w:lang w:val="es-ES" w:eastAsia="es-ES"/>
              </w:rPr>
            </w:pPr>
            <w:r w:rsidRPr="00FC41C6">
              <w:rPr>
                <w:rFonts w:ascii="Calibri" w:eastAsiaTheme="minorHAnsi" w:hAnsi="Calibri"/>
                <w:sz w:val="20"/>
                <w:szCs w:val="20"/>
                <w:lang w:val="es-ES" w:eastAsia="es-ES"/>
              </w:rPr>
              <w:t>Conforme</w:t>
            </w:r>
          </w:p>
        </w:tc>
      </w:tr>
      <w:tr w:rsidR="006104F8" w14:paraId="7621A330" w14:textId="77777777" w:rsidTr="00CD1112">
        <w:trPr>
          <w:trHeight w:val="379"/>
        </w:trPr>
        <w:tc>
          <w:tcPr>
            <w:tcW w:w="1635" w:type="pct"/>
            <w:tcMar>
              <w:top w:w="0" w:type="dxa"/>
              <w:left w:w="70" w:type="dxa"/>
              <w:bottom w:w="0" w:type="dxa"/>
              <w:right w:w="70" w:type="dxa"/>
            </w:tcMar>
            <w:vAlign w:val="center"/>
          </w:tcPr>
          <w:p w14:paraId="616E3F27" w14:textId="77E1E204" w:rsidR="006104F8" w:rsidRPr="00CD1112" w:rsidRDefault="00CD1112" w:rsidP="00CD1112">
            <w:pPr>
              <w:jc w:val="left"/>
              <w:rPr>
                <w:rFonts w:ascii="Calibri" w:eastAsiaTheme="minorHAnsi" w:hAnsi="Calibri"/>
                <w:sz w:val="16"/>
                <w:szCs w:val="20"/>
                <w:lang w:val="es-ES"/>
              </w:rPr>
            </w:pPr>
            <w:r w:rsidRPr="00CD1112">
              <w:rPr>
                <w:rFonts w:ascii="Calibri" w:eastAsiaTheme="minorHAnsi" w:hAnsi="Calibri"/>
                <w:sz w:val="16"/>
                <w:szCs w:val="20"/>
                <w:lang w:val="es-ES"/>
              </w:rPr>
              <w:t xml:space="preserve">Plan de monitoreo de los vertebrados terrestres en el estuario Tubul-Raqui post-terremoto 2010 - </w:t>
            </w:r>
            <w:r w:rsidR="006104F8" w:rsidRPr="00CD1112">
              <w:rPr>
                <w:rFonts w:ascii="Calibri" w:eastAsiaTheme="minorHAnsi" w:hAnsi="Calibri"/>
                <w:sz w:val="16"/>
                <w:szCs w:val="20"/>
                <w:lang w:val="es-ES"/>
              </w:rPr>
              <w:t>Informe monitoreo ESTUARIO 4</w:t>
            </w:r>
          </w:p>
        </w:tc>
        <w:tc>
          <w:tcPr>
            <w:tcW w:w="655" w:type="pct"/>
            <w:vAlign w:val="center"/>
          </w:tcPr>
          <w:p w14:paraId="5D79B1C7" w14:textId="417433F8" w:rsidR="006104F8" w:rsidRDefault="006104F8" w:rsidP="00CD1112">
            <w:pPr>
              <w:jc w:val="center"/>
              <w:rPr>
                <w:rFonts w:ascii="Calibri" w:eastAsiaTheme="minorHAnsi" w:hAnsi="Calibri"/>
                <w:sz w:val="20"/>
                <w:szCs w:val="20"/>
                <w:lang w:val="es-ES" w:eastAsia="es-ES"/>
              </w:rPr>
            </w:pPr>
            <w:r w:rsidRPr="00D94722">
              <w:rPr>
                <w:rFonts w:ascii="Calibri" w:eastAsiaTheme="minorHAnsi" w:hAnsi="Calibri"/>
                <w:sz w:val="20"/>
                <w:szCs w:val="20"/>
                <w:lang w:val="es-ES" w:eastAsia="es-ES"/>
              </w:rPr>
              <w:t>Fauna</w:t>
            </w:r>
          </w:p>
        </w:tc>
        <w:tc>
          <w:tcPr>
            <w:tcW w:w="328" w:type="pct"/>
            <w:vAlign w:val="center"/>
          </w:tcPr>
          <w:p w14:paraId="20A60DBD" w14:textId="408FBFF7"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33532</w:t>
            </w:r>
          </w:p>
        </w:tc>
        <w:tc>
          <w:tcPr>
            <w:tcW w:w="547" w:type="pct"/>
            <w:tcMar>
              <w:top w:w="0" w:type="dxa"/>
              <w:left w:w="70" w:type="dxa"/>
              <w:bottom w:w="0" w:type="dxa"/>
              <w:right w:w="70" w:type="dxa"/>
            </w:tcMar>
            <w:vAlign w:val="center"/>
          </w:tcPr>
          <w:p w14:paraId="1D69DB76" w14:textId="6D3DC421"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17-06-2015</w:t>
            </w:r>
          </w:p>
        </w:tc>
        <w:tc>
          <w:tcPr>
            <w:tcW w:w="437" w:type="pct"/>
            <w:vAlign w:val="center"/>
          </w:tcPr>
          <w:p w14:paraId="01150281" w14:textId="7BE3D7D1" w:rsidR="006104F8" w:rsidRPr="00CD1112" w:rsidRDefault="006104F8" w:rsidP="00CD1112">
            <w:pPr>
              <w:jc w:val="center"/>
              <w:rPr>
                <w:rFonts w:ascii="Calibri" w:eastAsiaTheme="minorHAnsi" w:hAnsi="Calibri"/>
                <w:sz w:val="18"/>
                <w:szCs w:val="20"/>
                <w:lang w:val="es-ES"/>
              </w:rPr>
            </w:pPr>
            <w:r w:rsidRPr="00CD1112">
              <w:rPr>
                <w:rFonts w:ascii="Calibri" w:eastAsiaTheme="minorHAnsi" w:hAnsi="Calibri"/>
                <w:sz w:val="18"/>
                <w:szCs w:val="20"/>
                <w:lang w:val="es-ES"/>
              </w:rPr>
              <w:t>16-02-2015</w:t>
            </w:r>
          </w:p>
        </w:tc>
        <w:tc>
          <w:tcPr>
            <w:tcW w:w="441" w:type="pct"/>
            <w:vAlign w:val="center"/>
          </w:tcPr>
          <w:p w14:paraId="1E0DD107" w14:textId="6EDB7764" w:rsidR="006104F8" w:rsidRPr="00CD1112" w:rsidRDefault="006104F8" w:rsidP="00CD1112">
            <w:pPr>
              <w:jc w:val="center"/>
              <w:rPr>
                <w:rFonts w:ascii="Calibri" w:eastAsiaTheme="minorHAnsi" w:hAnsi="Calibri"/>
                <w:sz w:val="18"/>
                <w:szCs w:val="20"/>
                <w:lang w:val="es-ES" w:eastAsia="es-ES"/>
              </w:rPr>
            </w:pPr>
            <w:r w:rsidRPr="00CD1112">
              <w:rPr>
                <w:rFonts w:ascii="Calibri" w:eastAsiaTheme="minorHAnsi" w:hAnsi="Calibri"/>
                <w:sz w:val="18"/>
                <w:szCs w:val="20"/>
                <w:lang w:val="es-ES" w:eastAsia="es-ES"/>
              </w:rPr>
              <w:t>21-03-2015</w:t>
            </w:r>
          </w:p>
        </w:tc>
        <w:tc>
          <w:tcPr>
            <w:tcW w:w="465" w:type="pct"/>
            <w:vAlign w:val="center"/>
          </w:tcPr>
          <w:p w14:paraId="1318BBEF" w14:textId="0758AF05" w:rsidR="006104F8" w:rsidRDefault="006104F8" w:rsidP="00CD1112">
            <w:pPr>
              <w:jc w:val="center"/>
              <w:rPr>
                <w:rFonts w:ascii="Calibri" w:eastAsiaTheme="minorHAnsi" w:hAnsi="Calibri"/>
                <w:sz w:val="20"/>
                <w:szCs w:val="20"/>
                <w:lang w:val="es-ES" w:eastAsia="es-ES"/>
              </w:rPr>
            </w:pPr>
            <w:r w:rsidRPr="003A7CA3">
              <w:rPr>
                <w:rFonts w:ascii="Calibri" w:eastAsiaTheme="minorHAnsi" w:hAnsi="Calibri"/>
                <w:sz w:val="20"/>
                <w:szCs w:val="20"/>
                <w:lang w:val="es-ES" w:eastAsia="es-ES"/>
              </w:rPr>
              <w:t>SAG BIOBIO</w:t>
            </w:r>
          </w:p>
        </w:tc>
        <w:tc>
          <w:tcPr>
            <w:tcW w:w="492" w:type="pct"/>
            <w:vAlign w:val="center"/>
          </w:tcPr>
          <w:p w14:paraId="36EE7C41" w14:textId="475C28FD" w:rsidR="006104F8" w:rsidRDefault="006104F8" w:rsidP="00CD1112">
            <w:pPr>
              <w:jc w:val="center"/>
              <w:rPr>
                <w:rFonts w:ascii="Calibri" w:eastAsiaTheme="minorHAnsi" w:hAnsi="Calibri"/>
                <w:sz w:val="20"/>
                <w:szCs w:val="20"/>
                <w:lang w:val="es-ES" w:eastAsia="es-ES"/>
              </w:rPr>
            </w:pPr>
            <w:r w:rsidRPr="00FC41C6">
              <w:rPr>
                <w:rFonts w:ascii="Calibri" w:eastAsiaTheme="minorHAnsi" w:hAnsi="Calibri"/>
                <w:sz w:val="20"/>
                <w:szCs w:val="20"/>
                <w:lang w:val="es-ES" w:eastAsia="es-ES"/>
              </w:rPr>
              <w:t>Conforme</w:t>
            </w:r>
          </w:p>
        </w:tc>
      </w:tr>
      <w:tr w:rsidR="006104F8" w14:paraId="2B43AA99" w14:textId="77777777" w:rsidTr="00CD1112">
        <w:trPr>
          <w:trHeight w:val="379"/>
        </w:trPr>
        <w:tc>
          <w:tcPr>
            <w:tcW w:w="1635" w:type="pct"/>
            <w:tcMar>
              <w:top w:w="0" w:type="dxa"/>
              <w:left w:w="70" w:type="dxa"/>
              <w:bottom w:w="0" w:type="dxa"/>
              <w:right w:w="70" w:type="dxa"/>
            </w:tcMar>
            <w:vAlign w:val="center"/>
          </w:tcPr>
          <w:p w14:paraId="15022B01" w14:textId="01FBDAA3" w:rsidR="006104F8" w:rsidRPr="00CD1112" w:rsidRDefault="006104F8" w:rsidP="00CD1112">
            <w:pPr>
              <w:jc w:val="left"/>
              <w:rPr>
                <w:rFonts w:ascii="Calibri" w:eastAsiaTheme="minorHAnsi" w:hAnsi="Calibri"/>
                <w:sz w:val="16"/>
                <w:szCs w:val="20"/>
                <w:lang w:val="es-ES"/>
              </w:rPr>
            </w:pPr>
            <w:r w:rsidRPr="00CD1112">
              <w:rPr>
                <w:rFonts w:ascii="Calibri" w:eastAsiaTheme="minorHAnsi" w:hAnsi="Calibri"/>
                <w:sz w:val="16"/>
                <w:szCs w:val="20"/>
                <w:lang w:val="es-ES"/>
              </w:rPr>
              <w:t xml:space="preserve">Informes </w:t>
            </w:r>
            <w:r w:rsidR="00AD0F43">
              <w:rPr>
                <w:rFonts w:ascii="Calibri" w:eastAsiaTheme="minorHAnsi" w:hAnsi="Calibri"/>
                <w:sz w:val="16"/>
                <w:szCs w:val="20"/>
                <w:lang w:val="es-ES"/>
              </w:rPr>
              <w:t xml:space="preserve">Plan </w:t>
            </w:r>
            <w:r w:rsidRPr="00CD1112">
              <w:rPr>
                <w:rFonts w:ascii="Calibri" w:eastAsiaTheme="minorHAnsi" w:hAnsi="Calibri"/>
                <w:sz w:val="16"/>
                <w:szCs w:val="20"/>
                <w:lang w:val="es-ES"/>
              </w:rPr>
              <w:t>monitoreos CORMORAN GRIS 6</w:t>
            </w:r>
          </w:p>
        </w:tc>
        <w:tc>
          <w:tcPr>
            <w:tcW w:w="655" w:type="pct"/>
            <w:vAlign w:val="center"/>
          </w:tcPr>
          <w:p w14:paraId="0F3870C0" w14:textId="21FA7E7F" w:rsidR="006104F8" w:rsidRDefault="006104F8" w:rsidP="00CD1112">
            <w:pPr>
              <w:jc w:val="center"/>
              <w:rPr>
                <w:rFonts w:ascii="Calibri" w:eastAsiaTheme="minorHAnsi" w:hAnsi="Calibri"/>
                <w:sz w:val="20"/>
                <w:szCs w:val="20"/>
                <w:lang w:val="es-ES" w:eastAsia="es-ES"/>
              </w:rPr>
            </w:pPr>
            <w:r w:rsidRPr="00D94722">
              <w:rPr>
                <w:rFonts w:ascii="Calibri" w:eastAsiaTheme="minorHAnsi" w:hAnsi="Calibri"/>
                <w:sz w:val="20"/>
                <w:szCs w:val="20"/>
                <w:lang w:val="es-ES" w:eastAsia="es-ES"/>
              </w:rPr>
              <w:t>Fauna</w:t>
            </w:r>
          </w:p>
        </w:tc>
        <w:tc>
          <w:tcPr>
            <w:tcW w:w="328" w:type="pct"/>
            <w:vAlign w:val="center"/>
          </w:tcPr>
          <w:p w14:paraId="034A2FC0" w14:textId="65C43A33"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38192</w:t>
            </w:r>
          </w:p>
        </w:tc>
        <w:tc>
          <w:tcPr>
            <w:tcW w:w="547" w:type="pct"/>
            <w:tcMar>
              <w:top w:w="0" w:type="dxa"/>
              <w:left w:w="70" w:type="dxa"/>
              <w:bottom w:w="0" w:type="dxa"/>
              <w:right w:w="70" w:type="dxa"/>
            </w:tcMar>
            <w:vAlign w:val="center"/>
          </w:tcPr>
          <w:p w14:paraId="50167C7D" w14:textId="759A240D"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25-08-2015</w:t>
            </w:r>
          </w:p>
        </w:tc>
        <w:tc>
          <w:tcPr>
            <w:tcW w:w="437" w:type="pct"/>
            <w:vAlign w:val="center"/>
          </w:tcPr>
          <w:p w14:paraId="09B2B9E8" w14:textId="74802AF1" w:rsidR="006104F8" w:rsidRPr="00CD1112" w:rsidRDefault="006104F8" w:rsidP="00CD1112">
            <w:pPr>
              <w:jc w:val="center"/>
              <w:rPr>
                <w:rFonts w:ascii="Calibri" w:eastAsiaTheme="minorHAnsi" w:hAnsi="Calibri"/>
                <w:sz w:val="18"/>
                <w:szCs w:val="20"/>
                <w:lang w:val="es-ES"/>
              </w:rPr>
            </w:pPr>
            <w:r w:rsidRPr="00CD1112">
              <w:rPr>
                <w:rFonts w:ascii="Calibri" w:eastAsiaTheme="minorHAnsi" w:hAnsi="Calibri"/>
                <w:sz w:val="18"/>
                <w:szCs w:val="20"/>
                <w:lang w:val="es-ES"/>
              </w:rPr>
              <w:t>26-04-2015</w:t>
            </w:r>
          </w:p>
        </w:tc>
        <w:tc>
          <w:tcPr>
            <w:tcW w:w="441" w:type="pct"/>
            <w:vAlign w:val="center"/>
          </w:tcPr>
          <w:p w14:paraId="2892B261" w14:textId="73FC43E0" w:rsidR="006104F8" w:rsidRPr="00CD1112" w:rsidRDefault="006104F8" w:rsidP="00CD1112">
            <w:pPr>
              <w:jc w:val="center"/>
              <w:rPr>
                <w:rFonts w:ascii="Calibri" w:eastAsiaTheme="minorHAnsi" w:hAnsi="Calibri"/>
                <w:sz w:val="18"/>
                <w:szCs w:val="20"/>
                <w:lang w:val="es-ES" w:eastAsia="es-ES"/>
              </w:rPr>
            </w:pPr>
            <w:r w:rsidRPr="00CD1112">
              <w:rPr>
                <w:rFonts w:ascii="Calibri" w:eastAsiaTheme="minorHAnsi" w:hAnsi="Calibri"/>
                <w:sz w:val="18"/>
                <w:szCs w:val="20"/>
                <w:lang w:val="es-ES" w:eastAsia="es-ES"/>
              </w:rPr>
              <w:t>20-06-2015</w:t>
            </w:r>
          </w:p>
        </w:tc>
        <w:tc>
          <w:tcPr>
            <w:tcW w:w="465" w:type="pct"/>
            <w:vAlign w:val="center"/>
          </w:tcPr>
          <w:p w14:paraId="1ED1F674" w14:textId="703F10DB" w:rsidR="006104F8" w:rsidRDefault="006104F8" w:rsidP="00CD1112">
            <w:pPr>
              <w:jc w:val="center"/>
              <w:rPr>
                <w:rFonts w:ascii="Calibri" w:eastAsiaTheme="minorHAnsi" w:hAnsi="Calibri"/>
                <w:sz w:val="20"/>
                <w:szCs w:val="20"/>
                <w:lang w:val="es-ES" w:eastAsia="es-ES"/>
              </w:rPr>
            </w:pPr>
            <w:r w:rsidRPr="003A7CA3">
              <w:rPr>
                <w:rFonts w:ascii="Calibri" w:eastAsiaTheme="minorHAnsi" w:hAnsi="Calibri"/>
                <w:sz w:val="20"/>
                <w:szCs w:val="20"/>
                <w:lang w:val="es-ES" w:eastAsia="es-ES"/>
              </w:rPr>
              <w:t>SAG BIOBIO</w:t>
            </w:r>
          </w:p>
        </w:tc>
        <w:tc>
          <w:tcPr>
            <w:tcW w:w="492" w:type="pct"/>
            <w:vAlign w:val="center"/>
          </w:tcPr>
          <w:p w14:paraId="77E870FE" w14:textId="359D50D8" w:rsidR="006104F8" w:rsidRDefault="006104F8" w:rsidP="00CD1112">
            <w:pPr>
              <w:jc w:val="center"/>
              <w:rPr>
                <w:rFonts w:ascii="Calibri" w:eastAsiaTheme="minorHAnsi" w:hAnsi="Calibri"/>
                <w:sz w:val="20"/>
                <w:szCs w:val="20"/>
                <w:lang w:val="es-ES" w:eastAsia="es-ES"/>
              </w:rPr>
            </w:pPr>
            <w:r w:rsidRPr="00FC41C6">
              <w:rPr>
                <w:rFonts w:ascii="Calibri" w:eastAsiaTheme="minorHAnsi" w:hAnsi="Calibri"/>
                <w:sz w:val="20"/>
                <w:szCs w:val="20"/>
                <w:lang w:val="es-ES" w:eastAsia="es-ES"/>
              </w:rPr>
              <w:t>Conforme</w:t>
            </w:r>
          </w:p>
        </w:tc>
      </w:tr>
      <w:tr w:rsidR="006104F8" w14:paraId="7D57AE1B" w14:textId="77777777" w:rsidTr="00CD1112">
        <w:trPr>
          <w:trHeight w:val="379"/>
        </w:trPr>
        <w:tc>
          <w:tcPr>
            <w:tcW w:w="1635" w:type="pct"/>
            <w:tcMar>
              <w:top w:w="0" w:type="dxa"/>
              <w:left w:w="70" w:type="dxa"/>
              <w:bottom w:w="0" w:type="dxa"/>
              <w:right w:w="70" w:type="dxa"/>
            </w:tcMar>
            <w:vAlign w:val="center"/>
          </w:tcPr>
          <w:p w14:paraId="6E63D7C6" w14:textId="05F089C4" w:rsidR="006104F8" w:rsidRPr="00CD1112" w:rsidRDefault="00CD1112" w:rsidP="00CD1112">
            <w:pPr>
              <w:jc w:val="left"/>
              <w:rPr>
                <w:rFonts w:ascii="Calibri" w:eastAsiaTheme="minorHAnsi" w:hAnsi="Calibri"/>
                <w:sz w:val="16"/>
                <w:szCs w:val="20"/>
                <w:lang w:val="es-ES"/>
              </w:rPr>
            </w:pPr>
            <w:r w:rsidRPr="00CD1112">
              <w:rPr>
                <w:rFonts w:ascii="Calibri" w:eastAsiaTheme="minorHAnsi" w:hAnsi="Calibri"/>
                <w:sz w:val="16"/>
                <w:szCs w:val="20"/>
                <w:lang w:val="es-ES"/>
              </w:rPr>
              <w:t xml:space="preserve">Plan de monitoreo de los vertebrados terrestres en el estuario Tubul-Raqui post-terremoto 2010 - </w:t>
            </w:r>
            <w:r w:rsidR="006104F8" w:rsidRPr="00CD1112">
              <w:rPr>
                <w:rFonts w:ascii="Calibri" w:eastAsiaTheme="minorHAnsi" w:hAnsi="Calibri"/>
                <w:sz w:val="16"/>
                <w:szCs w:val="20"/>
                <w:lang w:val="es-ES"/>
              </w:rPr>
              <w:t>Informe monitoreo ESTUARIO 5</w:t>
            </w:r>
          </w:p>
        </w:tc>
        <w:tc>
          <w:tcPr>
            <w:tcW w:w="655" w:type="pct"/>
            <w:vAlign w:val="center"/>
          </w:tcPr>
          <w:p w14:paraId="0759A80A" w14:textId="21D399F7" w:rsidR="006104F8" w:rsidRDefault="006104F8" w:rsidP="00CD1112">
            <w:pPr>
              <w:jc w:val="center"/>
              <w:rPr>
                <w:rFonts w:ascii="Calibri" w:eastAsiaTheme="minorHAnsi" w:hAnsi="Calibri"/>
                <w:sz w:val="20"/>
                <w:szCs w:val="20"/>
                <w:lang w:val="es-ES" w:eastAsia="es-ES"/>
              </w:rPr>
            </w:pPr>
            <w:r w:rsidRPr="00D94722">
              <w:rPr>
                <w:rFonts w:ascii="Calibri" w:eastAsiaTheme="minorHAnsi" w:hAnsi="Calibri"/>
                <w:sz w:val="20"/>
                <w:szCs w:val="20"/>
                <w:lang w:val="es-ES" w:eastAsia="es-ES"/>
              </w:rPr>
              <w:t>Fauna</w:t>
            </w:r>
          </w:p>
        </w:tc>
        <w:tc>
          <w:tcPr>
            <w:tcW w:w="328" w:type="pct"/>
            <w:vAlign w:val="center"/>
          </w:tcPr>
          <w:p w14:paraId="15904AB2" w14:textId="33F99DB4"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38193</w:t>
            </w:r>
          </w:p>
        </w:tc>
        <w:tc>
          <w:tcPr>
            <w:tcW w:w="547" w:type="pct"/>
            <w:tcMar>
              <w:top w:w="0" w:type="dxa"/>
              <w:left w:w="70" w:type="dxa"/>
              <w:bottom w:w="0" w:type="dxa"/>
              <w:right w:w="70" w:type="dxa"/>
            </w:tcMar>
            <w:vAlign w:val="center"/>
          </w:tcPr>
          <w:p w14:paraId="5B8E57F1" w14:textId="35660B46"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25-08-2015</w:t>
            </w:r>
          </w:p>
        </w:tc>
        <w:tc>
          <w:tcPr>
            <w:tcW w:w="437" w:type="pct"/>
            <w:vAlign w:val="center"/>
          </w:tcPr>
          <w:p w14:paraId="7ED0AB1D" w14:textId="2FC4F0F8" w:rsidR="006104F8" w:rsidRPr="00CD1112" w:rsidRDefault="006104F8" w:rsidP="00CD1112">
            <w:pPr>
              <w:jc w:val="center"/>
              <w:rPr>
                <w:rFonts w:ascii="Calibri" w:eastAsiaTheme="minorHAnsi" w:hAnsi="Calibri"/>
                <w:sz w:val="18"/>
                <w:szCs w:val="20"/>
                <w:lang w:val="es-ES"/>
              </w:rPr>
            </w:pPr>
            <w:r w:rsidRPr="00CD1112">
              <w:rPr>
                <w:rFonts w:ascii="Calibri" w:eastAsiaTheme="minorHAnsi" w:hAnsi="Calibri"/>
                <w:sz w:val="18"/>
                <w:szCs w:val="20"/>
                <w:lang w:val="es-ES"/>
              </w:rPr>
              <w:t>26-04-2015</w:t>
            </w:r>
          </w:p>
        </w:tc>
        <w:tc>
          <w:tcPr>
            <w:tcW w:w="441" w:type="pct"/>
            <w:vAlign w:val="center"/>
          </w:tcPr>
          <w:p w14:paraId="26416D53" w14:textId="315D3907" w:rsidR="006104F8" w:rsidRPr="00CD1112" w:rsidRDefault="006104F8" w:rsidP="00CD1112">
            <w:pPr>
              <w:jc w:val="center"/>
              <w:rPr>
                <w:rFonts w:ascii="Calibri" w:eastAsiaTheme="minorHAnsi" w:hAnsi="Calibri"/>
                <w:sz w:val="18"/>
                <w:szCs w:val="20"/>
                <w:lang w:val="es-ES" w:eastAsia="es-ES"/>
              </w:rPr>
            </w:pPr>
            <w:r w:rsidRPr="00CD1112">
              <w:rPr>
                <w:rFonts w:ascii="Calibri" w:eastAsiaTheme="minorHAnsi" w:hAnsi="Calibri"/>
                <w:sz w:val="18"/>
                <w:szCs w:val="20"/>
                <w:lang w:val="es-ES" w:eastAsia="es-ES"/>
              </w:rPr>
              <w:t>22-06-2015</w:t>
            </w:r>
          </w:p>
        </w:tc>
        <w:tc>
          <w:tcPr>
            <w:tcW w:w="465" w:type="pct"/>
            <w:vAlign w:val="center"/>
          </w:tcPr>
          <w:p w14:paraId="370BD14F" w14:textId="3E768AAF" w:rsidR="006104F8" w:rsidRDefault="006104F8" w:rsidP="00CD1112">
            <w:pPr>
              <w:jc w:val="center"/>
              <w:rPr>
                <w:rFonts w:ascii="Calibri" w:eastAsiaTheme="minorHAnsi" w:hAnsi="Calibri"/>
                <w:sz w:val="20"/>
                <w:szCs w:val="20"/>
                <w:lang w:val="es-ES" w:eastAsia="es-ES"/>
              </w:rPr>
            </w:pPr>
            <w:r w:rsidRPr="003A7CA3">
              <w:rPr>
                <w:rFonts w:ascii="Calibri" w:eastAsiaTheme="minorHAnsi" w:hAnsi="Calibri"/>
                <w:sz w:val="20"/>
                <w:szCs w:val="20"/>
                <w:lang w:val="es-ES" w:eastAsia="es-ES"/>
              </w:rPr>
              <w:t>SAG BIOBIO</w:t>
            </w:r>
          </w:p>
        </w:tc>
        <w:tc>
          <w:tcPr>
            <w:tcW w:w="492" w:type="pct"/>
            <w:vAlign w:val="center"/>
          </w:tcPr>
          <w:p w14:paraId="5B699A77" w14:textId="6F334DA0" w:rsidR="006104F8" w:rsidRDefault="006104F8" w:rsidP="00CD1112">
            <w:pPr>
              <w:jc w:val="center"/>
              <w:rPr>
                <w:rFonts w:ascii="Calibri" w:eastAsiaTheme="minorHAnsi" w:hAnsi="Calibri"/>
                <w:sz w:val="20"/>
                <w:szCs w:val="20"/>
                <w:lang w:val="es-ES" w:eastAsia="es-ES"/>
              </w:rPr>
            </w:pPr>
            <w:r w:rsidRPr="00FC41C6">
              <w:rPr>
                <w:rFonts w:ascii="Calibri" w:eastAsiaTheme="minorHAnsi" w:hAnsi="Calibri"/>
                <w:sz w:val="20"/>
                <w:szCs w:val="20"/>
                <w:lang w:val="es-ES" w:eastAsia="es-ES"/>
              </w:rPr>
              <w:t>Conforme</w:t>
            </w:r>
          </w:p>
        </w:tc>
      </w:tr>
      <w:tr w:rsidR="006104F8" w14:paraId="78631402" w14:textId="77777777" w:rsidTr="00CD1112">
        <w:trPr>
          <w:trHeight w:val="379"/>
        </w:trPr>
        <w:tc>
          <w:tcPr>
            <w:tcW w:w="1635" w:type="pct"/>
            <w:tcMar>
              <w:top w:w="0" w:type="dxa"/>
              <w:left w:w="70" w:type="dxa"/>
              <w:bottom w:w="0" w:type="dxa"/>
              <w:right w:w="70" w:type="dxa"/>
            </w:tcMar>
            <w:vAlign w:val="center"/>
          </w:tcPr>
          <w:p w14:paraId="089FBA8E" w14:textId="35FF5577" w:rsidR="006104F8" w:rsidRPr="00CD1112" w:rsidRDefault="006104F8" w:rsidP="00CD1112">
            <w:pPr>
              <w:jc w:val="left"/>
              <w:rPr>
                <w:rFonts w:ascii="Calibri" w:eastAsiaTheme="minorHAnsi" w:hAnsi="Calibri"/>
                <w:sz w:val="16"/>
                <w:szCs w:val="20"/>
                <w:lang w:val="es-ES"/>
              </w:rPr>
            </w:pPr>
            <w:r w:rsidRPr="00CD1112">
              <w:rPr>
                <w:rFonts w:ascii="Calibri" w:eastAsiaTheme="minorHAnsi" w:hAnsi="Calibri"/>
                <w:sz w:val="16"/>
                <w:szCs w:val="20"/>
                <w:lang w:val="es-ES"/>
              </w:rPr>
              <w:t xml:space="preserve">Informes </w:t>
            </w:r>
            <w:r w:rsidR="00AD0F43">
              <w:rPr>
                <w:rFonts w:ascii="Calibri" w:eastAsiaTheme="minorHAnsi" w:hAnsi="Calibri"/>
                <w:sz w:val="16"/>
                <w:szCs w:val="20"/>
                <w:lang w:val="es-ES"/>
              </w:rPr>
              <w:t xml:space="preserve">Plan </w:t>
            </w:r>
            <w:r w:rsidRPr="00CD1112">
              <w:rPr>
                <w:rFonts w:ascii="Calibri" w:eastAsiaTheme="minorHAnsi" w:hAnsi="Calibri"/>
                <w:sz w:val="16"/>
                <w:szCs w:val="20"/>
                <w:lang w:val="es-ES"/>
              </w:rPr>
              <w:t>monitoreos CORMORAN GRIS 7</w:t>
            </w:r>
          </w:p>
        </w:tc>
        <w:tc>
          <w:tcPr>
            <w:tcW w:w="655" w:type="pct"/>
            <w:vAlign w:val="center"/>
          </w:tcPr>
          <w:p w14:paraId="72C49800" w14:textId="4DC66BAD" w:rsidR="006104F8" w:rsidRDefault="006104F8" w:rsidP="00CD1112">
            <w:pPr>
              <w:jc w:val="center"/>
              <w:rPr>
                <w:rFonts w:ascii="Calibri" w:eastAsiaTheme="minorHAnsi" w:hAnsi="Calibri"/>
                <w:sz w:val="20"/>
                <w:szCs w:val="20"/>
                <w:lang w:val="es-ES" w:eastAsia="es-ES"/>
              </w:rPr>
            </w:pPr>
            <w:r w:rsidRPr="00D94722">
              <w:rPr>
                <w:rFonts w:ascii="Calibri" w:eastAsiaTheme="minorHAnsi" w:hAnsi="Calibri"/>
                <w:sz w:val="20"/>
                <w:szCs w:val="20"/>
                <w:lang w:val="es-ES" w:eastAsia="es-ES"/>
              </w:rPr>
              <w:t>Fauna</w:t>
            </w:r>
          </w:p>
        </w:tc>
        <w:tc>
          <w:tcPr>
            <w:tcW w:w="328" w:type="pct"/>
            <w:vAlign w:val="center"/>
          </w:tcPr>
          <w:p w14:paraId="7B081D99" w14:textId="0A23E0CE"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40460</w:t>
            </w:r>
          </w:p>
        </w:tc>
        <w:tc>
          <w:tcPr>
            <w:tcW w:w="547" w:type="pct"/>
            <w:tcMar>
              <w:top w:w="0" w:type="dxa"/>
              <w:left w:w="70" w:type="dxa"/>
              <w:bottom w:w="0" w:type="dxa"/>
              <w:right w:w="70" w:type="dxa"/>
            </w:tcMar>
            <w:vAlign w:val="center"/>
          </w:tcPr>
          <w:p w14:paraId="0164827A" w14:textId="26CB3C58"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16-11-2015</w:t>
            </w:r>
          </w:p>
        </w:tc>
        <w:tc>
          <w:tcPr>
            <w:tcW w:w="437" w:type="pct"/>
            <w:vAlign w:val="center"/>
          </w:tcPr>
          <w:p w14:paraId="07EE3A98" w14:textId="6061A0B3" w:rsidR="006104F8" w:rsidRPr="00CD1112" w:rsidRDefault="006104F8" w:rsidP="00CD1112">
            <w:pPr>
              <w:jc w:val="center"/>
              <w:rPr>
                <w:rFonts w:ascii="Calibri" w:eastAsiaTheme="minorHAnsi" w:hAnsi="Calibri"/>
                <w:sz w:val="18"/>
                <w:szCs w:val="20"/>
                <w:lang w:val="es-ES"/>
              </w:rPr>
            </w:pPr>
            <w:r w:rsidRPr="00CD1112">
              <w:rPr>
                <w:rFonts w:ascii="Calibri" w:eastAsiaTheme="minorHAnsi" w:hAnsi="Calibri"/>
                <w:sz w:val="18"/>
                <w:szCs w:val="20"/>
                <w:lang w:val="es-ES"/>
              </w:rPr>
              <w:t>20-07-2015</w:t>
            </w:r>
          </w:p>
        </w:tc>
        <w:tc>
          <w:tcPr>
            <w:tcW w:w="441" w:type="pct"/>
            <w:vAlign w:val="center"/>
          </w:tcPr>
          <w:p w14:paraId="594A9C81" w14:textId="1C5EE718" w:rsidR="006104F8" w:rsidRPr="00CD1112" w:rsidRDefault="006104F8" w:rsidP="00CD1112">
            <w:pPr>
              <w:jc w:val="center"/>
              <w:rPr>
                <w:rFonts w:ascii="Calibri" w:eastAsiaTheme="minorHAnsi" w:hAnsi="Calibri"/>
                <w:sz w:val="18"/>
                <w:szCs w:val="20"/>
                <w:lang w:val="es-ES" w:eastAsia="es-ES"/>
              </w:rPr>
            </w:pPr>
            <w:r w:rsidRPr="00CD1112">
              <w:rPr>
                <w:rFonts w:ascii="Calibri" w:eastAsiaTheme="minorHAnsi" w:hAnsi="Calibri"/>
                <w:sz w:val="18"/>
                <w:szCs w:val="20"/>
                <w:lang w:val="es-ES" w:eastAsia="es-ES"/>
              </w:rPr>
              <w:t>18-09-2015</w:t>
            </w:r>
          </w:p>
        </w:tc>
        <w:tc>
          <w:tcPr>
            <w:tcW w:w="465" w:type="pct"/>
            <w:vAlign w:val="center"/>
          </w:tcPr>
          <w:p w14:paraId="1E62EA8D" w14:textId="64B32F6B" w:rsidR="006104F8" w:rsidRDefault="006104F8" w:rsidP="00CD1112">
            <w:pPr>
              <w:jc w:val="center"/>
              <w:rPr>
                <w:rFonts w:ascii="Calibri" w:eastAsiaTheme="minorHAnsi" w:hAnsi="Calibri"/>
                <w:sz w:val="20"/>
                <w:szCs w:val="20"/>
                <w:lang w:val="es-ES" w:eastAsia="es-ES"/>
              </w:rPr>
            </w:pPr>
            <w:r w:rsidRPr="003A7CA3">
              <w:rPr>
                <w:rFonts w:ascii="Calibri" w:eastAsiaTheme="minorHAnsi" w:hAnsi="Calibri"/>
                <w:sz w:val="20"/>
                <w:szCs w:val="20"/>
                <w:lang w:val="es-ES" w:eastAsia="es-ES"/>
              </w:rPr>
              <w:t>SAG BIOBIO</w:t>
            </w:r>
          </w:p>
        </w:tc>
        <w:tc>
          <w:tcPr>
            <w:tcW w:w="492" w:type="pct"/>
            <w:vAlign w:val="center"/>
          </w:tcPr>
          <w:p w14:paraId="53CCF1BF" w14:textId="1E35E731" w:rsidR="006104F8" w:rsidRDefault="006104F8" w:rsidP="00CD1112">
            <w:pPr>
              <w:jc w:val="center"/>
              <w:rPr>
                <w:rFonts w:ascii="Calibri" w:eastAsiaTheme="minorHAnsi" w:hAnsi="Calibri"/>
                <w:sz w:val="20"/>
                <w:szCs w:val="20"/>
                <w:lang w:val="es-ES" w:eastAsia="es-ES"/>
              </w:rPr>
            </w:pPr>
            <w:r w:rsidRPr="00FC41C6">
              <w:rPr>
                <w:rFonts w:ascii="Calibri" w:eastAsiaTheme="minorHAnsi" w:hAnsi="Calibri"/>
                <w:sz w:val="20"/>
                <w:szCs w:val="20"/>
                <w:lang w:val="es-ES" w:eastAsia="es-ES"/>
              </w:rPr>
              <w:t>Conforme</w:t>
            </w:r>
          </w:p>
        </w:tc>
      </w:tr>
      <w:tr w:rsidR="006104F8" w14:paraId="1FAED09C" w14:textId="77777777" w:rsidTr="00CD1112">
        <w:trPr>
          <w:trHeight w:val="379"/>
        </w:trPr>
        <w:tc>
          <w:tcPr>
            <w:tcW w:w="1635" w:type="pct"/>
            <w:tcMar>
              <w:top w:w="0" w:type="dxa"/>
              <w:left w:w="70" w:type="dxa"/>
              <w:bottom w:w="0" w:type="dxa"/>
              <w:right w:w="70" w:type="dxa"/>
            </w:tcMar>
            <w:vAlign w:val="center"/>
          </w:tcPr>
          <w:p w14:paraId="0DB98558" w14:textId="6AA98F6F" w:rsidR="006104F8" w:rsidRPr="00CD1112" w:rsidRDefault="00CD1112" w:rsidP="00CD1112">
            <w:pPr>
              <w:jc w:val="left"/>
              <w:rPr>
                <w:rFonts w:ascii="Calibri" w:eastAsiaTheme="minorHAnsi" w:hAnsi="Calibri"/>
                <w:sz w:val="16"/>
                <w:szCs w:val="20"/>
                <w:lang w:val="es-ES"/>
              </w:rPr>
            </w:pPr>
            <w:r w:rsidRPr="00CD1112">
              <w:rPr>
                <w:rFonts w:ascii="Calibri" w:eastAsiaTheme="minorHAnsi" w:hAnsi="Calibri"/>
                <w:sz w:val="16"/>
                <w:szCs w:val="20"/>
                <w:lang w:val="es-ES"/>
              </w:rPr>
              <w:t xml:space="preserve">Plan de monitoreo de los vertebrados terrestres en el estuario Tubul-Raqui post-terremoto 2010 - </w:t>
            </w:r>
            <w:r w:rsidR="006104F8" w:rsidRPr="00CD1112">
              <w:rPr>
                <w:rFonts w:ascii="Calibri" w:eastAsiaTheme="minorHAnsi" w:hAnsi="Calibri"/>
                <w:sz w:val="16"/>
                <w:szCs w:val="20"/>
                <w:lang w:val="es-ES"/>
              </w:rPr>
              <w:t>Informe monitoreo ESTUARIO 6</w:t>
            </w:r>
          </w:p>
        </w:tc>
        <w:tc>
          <w:tcPr>
            <w:tcW w:w="655" w:type="pct"/>
            <w:vAlign w:val="center"/>
          </w:tcPr>
          <w:p w14:paraId="213D2C34" w14:textId="501DA89C" w:rsidR="006104F8" w:rsidRDefault="006104F8" w:rsidP="00CD1112">
            <w:pPr>
              <w:jc w:val="center"/>
              <w:rPr>
                <w:rFonts w:ascii="Calibri" w:eastAsiaTheme="minorHAnsi" w:hAnsi="Calibri"/>
                <w:sz w:val="20"/>
                <w:szCs w:val="20"/>
                <w:lang w:val="es-ES" w:eastAsia="es-ES"/>
              </w:rPr>
            </w:pPr>
            <w:r w:rsidRPr="00D94722">
              <w:rPr>
                <w:rFonts w:ascii="Calibri" w:eastAsiaTheme="minorHAnsi" w:hAnsi="Calibri"/>
                <w:sz w:val="20"/>
                <w:szCs w:val="20"/>
                <w:lang w:val="es-ES" w:eastAsia="es-ES"/>
              </w:rPr>
              <w:t>Fauna</w:t>
            </w:r>
          </w:p>
        </w:tc>
        <w:tc>
          <w:tcPr>
            <w:tcW w:w="328" w:type="pct"/>
            <w:vAlign w:val="center"/>
          </w:tcPr>
          <w:p w14:paraId="42D59950" w14:textId="1D73ED38"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40468</w:t>
            </w:r>
          </w:p>
        </w:tc>
        <w:tc>
          <w:tcPr>
            <w:tcW w:w="547" w:type="pct"/>
            <w:tcMar>
              <w:top w:w="0" w:type="dxa"/>
              <w:left w:w="70" w:type="dxa"/>
              <w:bottom w:w="0" w:type="dxa"/>
              <w:right w:w="70" w:type="dxa"/>
            </w:tcMar>
            <w:vAlign w:val="center"/>
          </w:tcPr>
          <w:p w14:paraId="17676469" w14:textId="5DD6D37C"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16-11-2015</w:t>
            </w:r>
          </w:p>
        </w:tc>
        <w:tc>
          <w:tcPr>
            <w:tcW w:w="437" w:type="pct"/>
            <w:vAlign w:val="center"/>
          </w:tcPr>
          <w:p w14:paraId="7483DB85" w14:textId="7FD4450D" w:rsidR="006104F8" w:rsidRPr="00CD1112" w:rsidRDefault="006104F8" w:rsidP="00CD1112">
            <w:pPr>
              <w:jc w:val="center"/>
              <w:rPr>
                <w:rFonts w:ascii="Calibri" w:eastAsiaTheme="minorHAnsi" w:hAnsi="Calibri"/>
                <w:sz w:val="18"/>
                <w:szCs w:val="20"/>
                <w:lang w:val="es-ES"/>
              </w:rPr>
            </w:pPr>
            <w:r w:rsidRPr="00CD1112">
              <w:rPr>
                <w:rFonts w:ascii="Calibri" w:eastAsiaTheme="minorHAnsi" w:hAnsi="Calibri"/>
                <w:sz w:val="18"/>
                <w:szCs w:val="20"/>
                <w:lang w:val="es-ES"/>
              </w:rPr>
              <w:t>12-07-2015</w:t>
            </w:r>
          </w:p>
        </w:tc>
        <w:tc>
          <w:tcPr>
            <w:tcW w:w="441" w:type="pct"/>
            <w:vAlign w:val="center"/>
          </w:tcPr>
          <w:p w14:paraId="0189732F" w14:textId="0D6A12EA" w:rsidR="006104F8" w:rsidRPr="00CD1112" w:rsidRDefault="006104F8" w:rsidP="00CD1112">
            <w:pPr>
              <w:jc w:val="center"/>
              <w:rPr>
                <w:rFonts w:ascii="Calibri" w:eastAsiaTheme="minorHAnsi" w:hAnsi="Calibri"/>
                <w:sz w:val="18"/>
                <w:szCs w:val="20"/>
                <w:lang w:val="es-ES" w:eastAsia="es-ES"/>
              </w:rPr>
            </w:pPr>
            <w:r w:rsidRPr="00CD1112">
              <w:rPr>
                <w:rFonts w:ascii="Calibri" w:eastAsiaTheme="minorHAnsi" w:hAnsi="Calibri"/>
                <w:sz w:val="18"/>
                <w:szCs w:val="20"/>
                <w:lang w:val="es-ES" w:eastAsia="es-ES"/>
              </w:rPr>
              <w:t>19-09-2015</w:t>
            </w:r>
          </w:p>
        </w:tc>
        <w:tc>
          <w:tcPr>
            <w:tcW w:w="465" w:type="pct"/>
            <w:vAlign w:val="center"/>
          </w:tcPr>
          <w:p w14:paraId="11147AEA" w14:textId="492EFF87" w:rsidR="006104F8" w:rsidRDefault="006104F8" w:rsidP="00CD1112">
            <w:pPr>
              <w:jc w:val="center"/>
              <w:rPr>
                <w:rFonts w:ascii="Calibri" w:eastAsiaTheme="minorHAnsi" w:hAnsi="Calibri"/>
                <w:sz w:val="20"/>
                <w:szCs w:val="20"/>
                <w:lang w:val="es-ES" w:eastAsia="es-ES"/>
              </w:rPr>
            </w:pPr>
            <w:r w:rsidRPr="003A7CA3">
              <w:rPr>
                <w:rFonts w:ascii="Calibri" w:eastAsiaTheme="minorHAnsi" w:hAnsi="Calibri"/>
                <w:sz w:val="20"/>
                <w:szCs w:val="20"/>
                <w:lang w:val="es-ES" w:eastAsia="es-ES"/>
              </w:rPr>
              <w:t>SAG BIOBIO</w:t>
            </w:r>
          </w:p>
        </w:tc>
        <w:tc>
          <w:tcPr>
            <w:tcW w:w="492" w:type="pct"/>
            <w:vAlign w:val="center"/>
          </w:tcPr>
          <w:p w14:paraId="59BC1642" w14:textId="14F30437" w:rsidR="006104F8" w:rsidRDefault="006104F8" w:rsidP="00CD1112">
            <w:pPr>
              <w:jc w:val="center"/>
              <w:rPr>
                <w:rFonts w:ascii="Calibri" w:eastAsiaTheme="minorHAnsi" w:hAnsi="Calibri"/>
                <w:sz w:val="20"/>
                <w:szCs w:val="20"/>
                <w:lang w:val="es-ES" w:eastAsia="es-ES"/>
              </w:rPr>
            </w:pPr>
            <w:r w:rsidRPr="00FC41C6">
              <w:rPr>
                <w:rFonts w:ascii="Calibri" w:eastAsiaTheme="minorHAnsi" w:hAnsi="Calibri"/>
                <w:sz w:val="20"/>
                <w:szCs w:val="20"/>
                <w:lang w:val="es-ES" w:eastAsia="es-ES"/>
              </w:rPr>
              <w:t>Conforme</w:t>
            </w:r>
          </w:p>
        </w:tc>
      </w:tr>
      <w:tr w:rsidR="006104F8" w14:paraId="302FD785" w14:textId="77777777" w:rsidTr="00CD1112">
        <w:trPr>
          <w:trHeight w:val="379"/>
        </w:trPr>
        <w:tc>
          <w:tcPr>
            <w:tcW w:w="1635" w:type="pct"/>
            <w:tcMar>
              <w:top w:w="0" w:type="dxa"/>
              <w:left w:w="70" w:type="dxa"/>
              <w:bottom w:w="0" w:type="dxa"/>
              <w:right w:w="70" w:type="dxa"/>
            </w:tcMar>
            <w:vAlign w:val="center"/>
          </w:tcPr>
          <w:p w14:paraId="2E6CE1F6" w14:textId="1F7E7D31" w:rsidR="006104F8" w:rsidRPr="00CD1112" w:rsidRDefault="006104F8" w:rsidP="00CD1112">
            <w:pPr>
              <w:jc w:val="left"/>
              <w:rPr>
                <w:rFonts w:ascii="Calibri" w:eastAsiaTheme="minorHAnsi" w:hAnsi="Calibri"/>
                <w:sz w:val="16"/>
                <w:szCs w:val="20"/>
                <w:lang w:val="es-ES"/>
              </w:rPr>
            </w:pPr>
            <w:r w:rsidRPr="00CD1112">
              <w:rPr>
                <w:rFonts w:ascii="Calibri" w:eastAsiaTheme="minorHAnsi" w:hAnsi="Calibri"/>
                <w:sz w:val="16"/>
                <w:szCs w:val="20"/>
                <w:lang w:val="es-ES"/>
              </w:rPr>
              <w:t xml:space="preserve">Informes </w:t>
            </w:r>
            <w:r w:rsidR="00AD0F43">
              <w:rPr>
                <w:rFonts w:ascii="Calibri" w:eastAsiaTheme="minorHAnsi" w:hAnsi="Calibri"/>
                <w:sz w:val="16"/>
                <w:szCs w:val="20"/>
                <w:lang w:val="es-ES"/>
              </w:rPr>
              <w:t xml:space="preserve">Plan </w:t>
            </w:r>
            <w:r w:rsidRPr="00CD1112">
              <w:rPr>
                <w:rFonts w:ascii="Calibri" w:eastAsiaTheme="minorHAnsi" w:hAnsi="Calibri"/>
                <w:sz w:val="16"/>
                <w:szCs w:val="20"/>
                <w:lang w:val="es-ES"/>
              </w:rPr>
              <w:t>monitoreos CORMORAN GRIS 8</w:t>
            </w:r>
          </w:p>
        </w:tc>
        <w:tc>
          <w:tcPr>
            <w:tcW w:w="655" w:type="pct"/>
            <w:vAlign w:val="center"/>
          </w:tcPr>
          <w:p w14:paraId="22256CA4" w14:textId="1CDA3D91" w:rsidR="006104F8" w:rsidRDefault="006104F8" w:rsidP="00CD1112">
            <w:pPr>
              <w:jc w:val="center"/>
              <w:rPr>
                <w:rFonts w:ascii="Calibri" w:eastAsiaTheme="minorHAnsi" w:hAnsi="Calibri"/>
                <w:sz w:val="20"/>
                <w:szCs w:val="20"/>
                <w:lang w:val="es-ES" w:eastAsia="es-ES"/>
              </w:rPr>
            </w:pPr>
            <w:r w:rsidRPr="00D94722">
              <w:rPr>
                <w:rFonts w:ascii="Calibri" w:eastAsiaTheme="minorHAnsi" w:hAnsi="Calibri"/>
                <w:sz w:val="20"/>
                <w:szCs w:val="20"/>
                <w:lang w:val="es-ES" w:eastAsia="es-ES"/>
              </w:rPr>
              <w:t>Fauna</w:t>
            </w:r>
          </w:p>
        </w:tc>
        <w:tc>
          <w:tcPr>
            <w:tcW w:w="328" w:type="pct"/>
            <w:vAlign w:val="center"/>
          </w:tcPr>
          <w:p w14:paraId="10C593FE" w14:textId="124B74F7"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42274</w:t>
            </w:r>
          </w:p>
        </w:tc>
        <w:tc>
          <w:tcPr>
            <w:tcW w:w="547" w:type="pct"/>
            <w:tcMar>
              <w:top w:w="0" w:type="dxa"/>
              <w:left w:w="70" w:type="dxa"/>
              <w:bottom w:w="0" w:type="dxa"/>
              <w:right w:w="70" w:type="dxa"/>
            </w:tcMar>
            <w:vAlign w:val="center"/>
          </w:tcPr>
          <w:p w14:paraId="06CB2489" w14:textId="157C1BE2"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18-01-2016</w:t>
            </w:r>
          </w:p>
        </w:tc>
        <w:tc>
          <w:tcPr>
            <w:tcW w:w="437" w:type="pct"/>
            <w:vAlign w:val="center"/>
          </w:tcPr>
          <w:p w14:paraId="3A454428" w14:textId="396452FB" w:rsidR="006104F8" w:rsidRPr="00CD1112" w:rsidRDefault="006104F8" w:rsidP="00CD1112">
            <w:pPr>
              <w:jc w:val="center"/>
              <w:rPr>
                <w:rFonts w:ascii="Calibri" w:eastAsiaTheme="minorHAnsi" w:hAnsi="Calibri"/>
                <w:sz w:val="18"/>
                <w:szCs w:val="20"/>
                <w:lang w:val="es-ES"/>
              </w:rPr>
            </w:pPr>
            <w:r w:rsidRPr="00CD1112">
              <w:rPr>
                <w:rFonts w:ascii="Calibri" w:eastAsiaTheme="minorHAnsi" w:hAnsi="Calibri"/>
                <w:sz w:val="18"/>
                <w:szCs w:val="20"/>
                <w:lang w:val="es-ES"/>
              </w:rPr>
              <w:t>10-10-2015</w:t>
            </w:r>
          </w:p>
        </w:tc>
        <w:tc>
          <w:tcPr>
            <w:tcW w:w="441" w:type="pct"/>
            <w:vAlign w:val="center"/>
          </w:tcPr>
          <w:p w14:paraId="0E5488B4" w14:textId="58D034F5" w:rsidR="006104F8" w:rsidRPr="00CD1112" w:rsidRDefault="006104F8" w:rsidP="00CD1112">
            <w:pPr>
              <w:jc w:val="center"/>
              <w:rPr>
                <w:rFonts w:ascii="Calibri" w:eastAsiaTheme="minorHAnsi" w:hAnsi="Calibri"/>
                <w:sz w:val="18"/>
                <w:szCs w:val="20"/>
                <w:lang w:val="es-ES" w:eastAsia="es-ES"/>
              </w:rPr>
            </w:pPr>
            <w:r w:rsidRPr="00CD1112">
              <w:rPr>
                <w:rFonts w:ascii="Calibri" w:eastAsiaTheme="minorHAnsi" w:hAnsi="Calibri"/>
                <w:sz w:val="18"/>
                <w:szCs w:val="20"/>
                <w:lang w:val="es-ES" w:eastAsia="es-ES"/>
              </w:rPr>
              <w:t>19-12-2015</w:t>
            </w:r>
          </w:p>
        </w:tc>
        <w:tc>
          <w:tcPr>
            <w:tcW w:w="465" w:type="pct"/>
            <w:vAlign w:val="center"/>
          </w:tcPr>
          <w:p w14:paraId="5C0D1085" w14:textId="2B0DA7D9" w:rsidR="006104F8" w:rsidRDefault="006104F8" w:rsidP="00CD1112">
            <w:pPr>
              <w:jc w:val="center"/>
              <w:rPr>
                <w:rFonts w:ascii="Calibri" w:eastAsiaTheme="minorHAnsi" w:hAnsi="Calibri"/>
                <w:sz w:val="20"/>
                <w:szCs w:val="20"/>
                <w:lang w:val="es-ES" w:eastAsia="es-ES"/>
              </w:rPr>
            </w:pPr>
            <w:r w:rsidRPr="003A7CA3">
              <w:rPr>
                <w:rFonts w:ascii="Calibri" w:eastAsiaTheme="minorHAnsi" w:hAnsi="Calibri"/>
                <w:sz w:val="20"/>
                <w:szCs w:val="20"/>
                <w:lang w:val="es-ES" w:eastAsia="es-ES"/>
              </w:rPr>
              <w:t>SAG BIOBIO</w:t>
            </w:r>
          </w:p>
        </w:tc>
        <w:tc>
          <w:tcPr>
            <w:tcW w:w="492" w:type="pct"/>
            <w:vAlign w:val="center"/>
          </w:tcPr>
          <w:p w14:paraId="7C3FA1D1" w14:textId="49F57B69" w:rsidR="006104F8" w:rsidRDefault="006104F8" w:rsidP="00CD1112">
            <w:pPr>
              <w:jc w:val="center"/>
              <w:rPr>
                <w:rFonts w:ascii="Calibri" w:eastAsiaTheme="minorHAnsi" w:hAnsi="Calibri"/>
                <w:sz w:val="20"/>
                <w:szCs w:val="20"/>
                <w:lang w:val="es-ES" w:eastAsia="es-ES"/>
              </w:rPr>
            </w:pPr>
            <w:r w:rsidRPr="00FC41C6">
              <w:rPr>
                <w:rFonts w:ascii="Calibri" w:eastAsiaTheme="minorHAnsi" w:hAnsi="Calibri"/>
                <w:sz w:val="20"/>
                <w:szCs w:val="20"/>
                <w:lang w:val="es-ES" w:eastAsia="es-ES"/>
              </w:rPr>
              <w:t>Conforme</w:t>
            </w:r>
          </w:p>
        </w:tc>
      </w:tr>
      <w:tr w:rsidR="006104F8" w14:paraId="0073EEC1" w14:textId="77777777" w:rsidTr="00CD1112">
        <w:trPr>
          <w:trHeight w:val="379"/>
        </w:trPr>
        <w:tc>
          <w:tcPr>
            <w:tcW w:w="1635" w:type="pct"/>
            <w:tcMar>
              <w:top w:w="0" w:type="dxa"/>
              <w:left w:w="70" w:type="dxa"/>
              <w:bottom w:w="0" w:type="dxa"/>
              <w:right w:w="70" w:type="dxa"/>
            </w:tcMar>
            <w:vAlign w:val="center"/>
          </w:tcPr>
          <w:p w14:paraId="1519D1D9" w14:textId="08EAF5C9" w:rsidR="006104F8" w:rsidRPr="00CD1112" w:rsidRDefault="00CD1112" w:rsidP="00CD1112">
            <w:pPr>
              <w:jc w:val="left"/>
              <w:rPr>
                <w:rFonts w:ascii="Calibri" w:eastAsiaTheme="minorHAnsi" w:hAnsi="Calibri"/>
                <w:sz w:val="16"/>
                <w:szCs w:val="20"/>
                <w:lang w:val="es-ES"/>
              </w:rPr>
            </w:pPr>
            <w:r w:rsidRPr="00CD1112">
              <w:rPr>
                <w:rFonts w:ascii="Calibri" w:eastAsiaTheme="minorHAnsi" w:hAnsi="Calibri"/>
                <w:sz w:val="16"/>
                <w:szCs w:val="20"/>
                <w:lang w:val="es-ES"/>
              </w:rPr>
              <w:t xml:space="preserve">Plan de monitoreo de los vertebrados terrestres en el estuario Tubul-Raqui post-terremoto 2010 - </w:t>
            </w:r>
            <w:r w:rsidR="006104F8" w:rsidRPr="00CD1112">
              <w:rPr>
                <w:rFonts w:ascii="Calibri" w:eastAsiaTheme="minorHAnsi" w:hAnsi="Calibri"/>
                <w:sz w:val="16"/>
                <w:szCs w:val="20"/>
                <w:lang w:val="es-ES"/>
              </w:rPr>
              <w:t>Informe monitoreo ESTUARIO 7</w:t>
            </w:r>
          </w:p>
        </w:tc>
        <w:tc>
          <w:tcPr>
            <w:tcW w:w="655" w:type="pct"/>
            <w:vAlign w:val="center"/>
          </w:tcPr>
          <w:p w14:paraId="1A94277C" w14:textId="7B78B5CB" w:rsidR="006104F8" w:rsidRDefault="006104F8" w:rsidP="00CD1112">
            <w:pPr>
              <w:jc w:val="center"/>
              <w:rPr>
                <w:rFonts w:ascii="Calibri" w:eastAsiaTheme="minorHAnsi" w:hAnsi="Calibri"/>
                <w:sz w:val="20"/>
                <w:szCs w:val="20"/>
                <w:lang w:val="es-ES" w:eastAsia="es-ES"/>
              </w:rPr>
            </w:pPr>
            <w:r w:rsidRPr="00D94722">
              <w:rPr>
                <w:rFonts w:ascii="Calibri" w:eastAsiaTheme="minorHAnsi" w:hAnsi="Calibri"/>
                <w:sz w:val="20"/>
                <w:szCs w:val="20"/>
                <w:lang w:val="es-ES" w:eastAsia="es-ES"/>
              </w:rPr>
              <w:t>Fauna</w:t>
            </w:r>
          </w:p>
        </w:tc>
        <w:tc>
          <w:tcPr>
            <w:tcW w:w="328" w:type="pct"/>
            <w:vAlign w:val="center"/>
          </w:tcPr>
          <w:p w14:paraId="40BB759F" w14:textId="73D2DFA0"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42277</w:t>
            </w:r>
          </w:p>
        </w:tc>
        <w:tc>
          <w:tcPr>
            <w:tcW w:w="547" w:type="pct"/>
            <w:tcMar>
              <w:top w:w="0" w:type="dxa"/>
              <w:left w:w="70" w:type="dxa"/>
              <w:bottom w:w="0" w:type="dxa"/>
              <w:right w:w="70" w:type="dxa"/>
            </w:tcMar>
            <w:vAlign w:val="center"/>
          </w:tcPr>
          <w:p w14:paraId="729C29BA" w14:textId="55466CCA" w:rsidR="006104F8" w:rsidRDefault="006104F8" w:rsidP="00CD1112">
            <w:pPr>
              <w:jc w:val="center"/>
              <w:rPr>
                <w:rFonts w:ascii="Calibri" w:eastAsiaTheme="minorHAnsi" w:hAnsi="Calibri"/>
                <w:sz w:val="20"/>
                <w:szCs w:val="20"/>
                <w:lang w:val="es-ES"/>
              </w:rPr>
            </w:pPr>
            <w:r>
              <w:rPr>
                <w:rFonts w:ascii="Calibri" w:eastAsiaTheme="minorHAnsi" w:hAnsi="Calibri"/>
                <w:sz w:val="20"/>
                <w:szCs w:val="20"/>
                <w:lang w:val="es-ES"/>
              </w:rPr>
              <w:t>18-01-2016</w:t>
            </w:r>
          </w:p>
        </w:tc>
        <w:tc>
          <w:tcPr>
            <w:tcW w:w="437" w:type="pct"/>
            <w:vAlign w:val="center"/>
          </w:tcPr>
          <w:p w14:paraId="6BF9C405" w14:textId="468C89AC" w:rsidR="006104F8" w:rsidRPr="00CD1112" w:rsidRDefault="006104F8" w:rsidP="00CD1112">
            <w:pPr>
              <w:jc w:val="center"/>
              <w:rPr>
                <w:rFonts w:ascii="Calibri" w:eastAsiaTheme="minorHAnsi" w:hAnsi="Calibri"/>
                <w:sz w:val="18"/>
                <w:szCs w:val="20"/>
                <w:lang w:val="es-ES"/>
              </w:rPr>
            </w:pPr>
            <w:r w:rsidRPr="00CD1112">
              <w:rPr>
                <w:rFonts w:ascii="Calibri" w:eastAsiaTheme="minorHAnsi" w:hAnsi="Calibri"/>
                <w:sz w:val="18"/>
                <w:szCs w:val="20"/>
                <w:lang w:val="es-ES"/>
              </w:rPr>
              <w:t>18-10-2015</w:t>
            </w:r>
          </w:p>
        </w:tc>
        <w:tc>
          <w:tcPr>
            <w:tcW w:w="441" w:type="pct"/>
            <w:vAlign w:val="center"/>
          </w:tcPr>
          <w:p w14:paraId="67E1F2F8" w14:textId="188A7031" w:rsidR="006104F8" w:rsidRPr="00CD1112" w:rsidRDefault="006104F8" w:rsidP="00CD1112">
            <w:pPr>
              <w:jc w:val="center"/>
              <w:rPr>
                <w:rFonts w:ascii="Calibri" w:eastAsiaTheme="minorHAnsi" w:hAnsi="Calibri"/>
                <w:sz w:val="18"/>
                <w:szCs w:val="20"/>
                <w:lang w:val="es-ES" w:eastAsia="es-ES"/>
              </w:rPr>
            </w:pPr>
            <w:r w:rsidRPr="00CD1112">
              <w:rPr>
                <w:rFonts w:ascii="Calibri" w:eastAsiaTheme="minorHAnsi" w:hAnsi="Calibri"/>
                <w:sz w:val="18"/>
                <w:szCs w:val="20"/>
                <w:lang w:val="es-ES" w:eastAsia="es-ES"/>
              </w:rPr>
              <w:t>19-12-2015</w:t>
            </w:r>
          </w:p>
        </w:tc>
        <w:tc>
          <w:tcPr>
            <w:tcW w:w="465" w:type="pct"/>
            <w:vAlign w:val="center"/>
          </w:tcPr>
          <w:p w14:paraId="6232F75F" w14:textId="45ED0673" w:rsidR="006104F8" w:rsidRDefault="006104F8" w:rsidP="00CD1112">
            <w:pPr>
              <w:jc w:val="center"/>
              <w:rPr>
                <w:rFonts w:ascii="Calibri" w:eastAsiaTheme="minorHAnsi" w:hAnsi="Calibri"/>
                <w:sz w:val="20"/>
                <w:szCs w:val="20"/>
                <w:lang w:val="es-ES" w:eastAsia="es-ES"/>
              </w:rPr>
            </w:pPr>
            <w:r w:rsidRPr="003A7CA3">
              <w:rPr>
                <w:rFonts w:ascii="Calibri" w:eastAsiaTheme="minorHAnsi" w:hAnsi="Calibri"/>
                <w:sz w:val="20"/>
                <w:szCs w:val="20"/>
                <w:lang w:val="es-ES" w:eastAsia="es-ES"/>
              </w:rPr>
              <w:t>SAG BIOBIO</w:t>
            </w:r>
          </w:p>
        </w:tc>
        <w:tc>
          <w:tcPr>
            <w:tcW w:w="492" w:type="pct"/>
            <w:vAlign w:val="center"/>
          </w:tcPr>
          <w:p w14:paraId="5848EB33" w14:textId="698C4548" w:rsidR="006104F8" w:rsidRDefault="006104F8" w:rsidP="00CD1112">
            <w:pPr>
              <w:jc w:val="center"/>
              <w:rPr>
                <w:rFonts w:ascii="Calibri" w:eastAsiaTheme="minorHAnsi" w:hAnsi="Calibri"/>
                <w:sz w:val="20"/>
                <w:szCs w:val="20"/>
                <w:lang w:val="es-ES" w:eastAsia="es-ES"/>
              </w:rPr>
            </w:pPr>
            <w:r w:rsidRPr="00FC41C6">
              <w:rPr>
                <w:rFonts w:ascii="Calibri" w:eastAsiaTheme="minorHAnsi" w:hAnsi="Calibri"/>
                <w:sz w:val="20"/>
                <w:szCs w:val="20"/>
                <w:lang w:val="es-ES" w:eastAsia="es-ES"/>
              </w:rPr>
              <w:t>Conforme</w:t>
            </w:r>
          </w:p>
        </w:tc>
      </w:tr>
    </w:tbl>
    <w:p w14:paraId="0C42C2FD" w14:textId="2925EEFB" w:rsidR="002D5F61" w:rsidRDefault="002D5F61" w:rsidP="002D5F61">
      <w:pPr>
        <w:pStyle w:val="Ttulo1"/>
        <w:numPr>
          <w:ilvl w:val="0"/>
          <w:numId w:val="0"/>
        </w:numPr>
        <w:ind w:left="567" w:hanging="567"/>
      </w:pPr>
      <w:bookmarkStart w:id="67" w:name="_Toc352840394"/>
      <w:bookmarkStart w:id="68" w:name="_Toc352841454"/>
      <w:bookmarkEnd w:id="65"/>
      <w:bookmarkEnd w:id="66"/>
      <w:r>
        <w:br w:type="page"/>
      </w:r>
    </w:p>
    <w:p w14:paraId="6F527B8D" w14:textId="77777777" w:rsidR="004E583C" w:rsidRDefault="004E583C" w:rsidP="00C958D0">
      <w:pPr>
        <w:pStyle w:val="Ttulo1"/>
      </w:pPr>
      <w:bookmarkStart w:id="69" w:name="_Toc382472308"/>
      <w:r>
        <w:lastRenderedPageBreak/>
        <w:t>H</w:t>
      </w:r>
      <w:r w:rsidR="0024720C">
        <w:t>ECHOS CONSTATADOS</w:t>
      </w:r>
      <w:r w:rsidRPr="00B1722C">
        <w:t>.</w:t>
      </w:r>
      <w:bookmarkEnd w:id="67"/>
      <w:bookmarkEnd w:id="68"/>
      <w:bookmarkEnd w:id="69"/>
    </w:p>
    <w:p w14:paraId="6F527B8E" w14:textId="77777777" w:rsidR="00D17CB6" w:rsidRDefault="00D17CB6" w:rsidP="00D17CB6"/>
    <w:p w14:paraId="6F527B8F" w14:textId="5D53D265" w:rsidR="004E583C" w:rsidRPr="00D17CB6" w:rsidRDefault="00AD0F43" w:rsidP="00C958D0">
      <w:pPr>
        <w:pStyle w:val="Ttulo2"/>
      </w:pPr>
      <w:bookmarkStart w:id="70" w:name="_Ref352922216"/>
      <w:bookmarkStart w:id="71" w:name="_Toc353998120"/>
      <w:bookmarkStart w:id="72" w:name="_Toc353998193"/>
      <w:bookmarkStart w:id="73" w:name="_Toc382383547"/>
      <w:bookmarkStart w:id="74" w:name="_Toc382472309"/>
      <w:r>
        <w:t>Fauna terrestre</w:t>
      </w:r>
      <w:r w:rsidR="00D17CB6">
        <w:t>.</w:t>
      </w:r>
      <w:bookmarkEnd w:id="70"/>
      <w:bookmarkEnd w:id="71"/>
      <w:bookmarkEnd w:id="72"/>
      <w:bookmarkEnd w:id="73"/>
      <w:bookmarkEnd w:id="74"/>
    </w:p>
    <w:p w14:paraId="3D81BD00" w14:textId="77777777" w:rsidR="00A74310" w:rsidRPr="00501997" w:rsidRDefault="00A74310" w:rsidP="004E583C"/>
    <w:tbl>
      <w:tblPr>
        <w:tblStyle w:val="Tablaconcuadrcula"/>
        <w:tblW w:w="5000" w:type="pct"/>
        <w:tblLook w:val="04A0" w:firstRow="1" w:lastRow="0" w:firstColumn="1" w:lastColumn="0" w:noHBand="0" w:noVBand="1"/>
      </w:tblPr>
      <w:tblGrid>
        <w:gridCol w:w="3768"/>
        <w:gridCol w:w="9794"/>
      </w:tblGrid>
      <w:tr w:rsidR="00A74310" w14:paraId="71B9BB01" w14:textId="77777777" w:rsidTr="005D728A">
        <w:trPr>
          <w:trHeight w:val="142"/>
        </w:trPr>
        <w:tc>
          <w:tcPr>
            <w:tcW w:w="1389" w:type="pct"/>
          </w:tcPr>
          <w:p w14:paraId="6FF85A1E" w14:textId="77777777" w:rsidR="00A74310" w:rsidRDefault="00A74310" w:rsidP="008E4AB3">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Pr="00C609E7">
              <w:rPr>
                <w:b/>
              </w:rPr>
              <w:t>1</w:t>
            </w:r>
          </w:p>
        </w:tc>
        <w:tc>
          <w:tcPr>
            <w:tcW w:w="3611" w:type="pct"/>
          </w:tcPr>
          <w:p w14:paraId="25A623D7" w14:textId="0B32863C" w:rsidR="00A74310" w:rsidRDefault="007A2B3F" w:rsidP="008E4AB3">
            <w:r>
              <w:rPr>
                <w:rFonts w:ascii="Calibri" w:eastAsia="Times New Roman" w:hAnsi="Calibri"/>
                <w:b/>
                <w:bCs/>
                <w:color w:val="000000"/>
                <w:lang w:eastAsia="es-CL"/>
              </w:rPr>
              <w:t xml:space="preserve">Materia </w:t>
            </w:r>
            <w:r w:rsidR="00682240">
              <w:rPr>
                <w:rFonts w:ascii="Calibri" w:eastAsia="Times New Roman" w:hAnsi="Calibri"/>
                <w:b/>
                <w:bCs/>
                <w:color w:val="000000"/>
                <w:lang w:eastAsia="es-CL"/>
              </w:rPr>
              <w:t>ambiental</w:t>
            </w:r>
            <w:r w:rsidR="00682240" w:rsidRPr="00F415B3">
              <w:rPr>
                <w:rFonts w:ascii="Calibri" w:eastAsia="Times New Roman" w:hAnsi="Calibri"/>
                <w:color w:val="000000"/>
                <w:lang w:eastAsia="es-CL"/>
              </w:rPr>
              <w:t>:</w:t>
            </w:r>
            <w:r w:rsidR="00682240">
              <w:rPr>
                <w:rFonts w:ascii="Calibri" w:eastAsia="Times New Roman" w:hAnsi="Calibri"/>
                <w:color w:val="000000"/>
                <w:lang w:eastAsia="es-CL"/>
              </w:rPr>
              <w:t xml:space="preserve"> Fauna</w:t>
            </w:r>
            <w:r w:rsidR="00AD0F43">
              <w:rPr>
                <w:rFonts w:ascii="Calibri" w:eastAsia="Times New Roman" w:hAnsi="Calibri"/>
                <w:color w:val="000000"/>
                <w:lang w:eastAsia="es-CL"/>
              </w:rPr>
              <w:t xml:space="preserve"> </w:t>
            </w:r>
            <w:r w:rsidR="00A6224F">
              <w:rPr>
                <w:rFonts w:ascii="Calibri" w:eastAsia="Times New Roman" w:hAnsi="Calibri"/>
                <w:color w:val="000000"/>
                <w:lang w:eastAsia="es-CL"/>
              </w:rPr>
              <w:t xml:space="preserve">terrestre (aves y otros) </w:t>
            </w:r>
            <w:r w:rsidR="00AD0F43">
              <w:rPr>
                <w:rFonts w:ascii="Calibri" w:eastAsia="Times New Roman" w:hAnsi="Calibri"/>
                <w:color w:val="000000"/>
                <w:lang w:eastAsia="es-CL"/>
              </w:rPr>
              <w:t>en área de influencia del proyecto</w:t>
            </w:r>
          </w:p>
        </w:tc>
      </w:tr>
      <w:tr w:rsidR="002A02FD" w:rsidRPr="002A02FD" w14:paraId="24C0B71E" w14:textId="77777777" w:rsidTr="002C1D73">
        <w:trPr>
          <w:trHeight w:val="319"/>
        </w:trPr>
        <w:tc>
          <w:tcPr>
            <w:tcW w:w="5000" w:type="pct"/>
            <w:gridSpan w:val="2"/>
            <w:tcBorders>
              <w:bottom w:val="single" w:sz="4" w:space="0" w:color="auto"/>
            </w:tcBorders>
            <w:vAlign w:val="center"/>
          </w:tcPr>
          <w:p w14:paraId="3DEF69F5" w14:textId="6C0F58A7" w:rsidR="00A74310" w:rsidRPr="002A02FD" w:rsidRDefault="00A74310" w:rsidP="002C1D73">
            <w:pPr>
              <w:jc w:val="left"/>
              <w:rPr>
                <w:b/>
              </w:rPr>
            </w:pPr>
            <w:r w:rsidRPr="002A02FD">
              <w:rPr>
                <w:b/>
              </w:rPr>
              <w:t xml:space="preserve">Tipo de exigencia según lo indicado en RCA: </w:t>
            </w:r>
            <w:r w:rsidR="009B792D" w:rsidRPr="002A02FD">
              <w:rPr>
                <w:b/>
                <w:bCs/>
                <w:lang w:eastAsia="es-CL"/>
              </w:rPr>
              <w:t>09_Plan de seguimiento ambiental</w:t>
            </w:r>
          </w:p>
        </w:tc>
      </w:tr>
      <w:tr w:rsidR="00A74310" w14:paraId="2C6D5292" w14:textId="77777777" w:rsidTr="005D728A">
        <w:trPr>
          <w:trHeight w:val="400"/>
        </w:trPr>
        <w:tc>
          <w:tcPr>
            <w:tcW w:w="5000" w:type="pct"/>
            <w:gridSpan w:val="2"/>
            <w:tcBorders>
              <w:bottom w:val="single" w:sz="4" w:space="0" w:color="auto"/>
            </w:tcBorders>
          </w:tcPr>
          <w:p w14:paraId="7413F3E8" w14:textId="0A86529B" w:rsidR="00A74310" w:rsidRDefault="00A74310" w:rsidP="002C1D73">
            <w:pPr>
              <w:rPr>
                <w:rFonts w:ascii="Calibri" w:eastAsia="Times New Roman" w:hAnsi="Calibri"/>
                <w:b/>
                <w:color w:val="000000"/>
                <w:lang w:eastAsia="es-CL"/>
              </w:rPr>
            </w:pPr>
            <w:r w:rsidRPr="00A74310">
              <w:rPr>
                <w:rFonts w:ascii="Calibri" w:eastAsia="Times New Roman" w:hAnsi="Calibri"/>
                <w:b/>
                <w:bCs/>
                <w:color w:val="000000"/>
                <w:lang w:eastAsia="es-CL"/>
              </w:rPr>
              <w:t>Exigencia</w:t>
            </w:r>
            <w:r w:rsidRPr="00A74310">
              <w:rPr>
                <w:rFonts w:ascii="Calibri" w:eastAsia="Times New Roman" w:hAnsi="Calibri"/>
                <w:b/>
                <w:color w:val="000000"/>
                <w:lang w:eastAsia="es-CL"/>
              </w:rPr>
              <w:t xml:space="preserve">: </w:t>
            </w:r>
          </w:p>
          <w:p w14:paraId="791DAFE4" w14:textId="237036BD" w:rsidR="00A74310" w:rsidRPr="00A74310" w:rsidRDefault="002A02FD" w:rsidP="002C1D73">
            <w:pPr>
              <w:pStyle w:val="Prrafodelista"/>
              <w:numPr>
                <w:ilvl w:val="0"/>
                <w:numId w:val="18"/>
              </w:numPr>
              <w:rPr>
                <w:b/>
              </w:rPr>
            </w:pPr>
            <w:r>
              <w:rPr>
                <w:b/>
              </w:rPr>
              <w:t>RCA 148/2010, Considerando 8.1.2. Plan de manejo de la fauna</w:t>
            </w:r>
          </w:p>
          <w:p w14:paraId="28619ED2" w14:textId="317CF61E" w:rsidR="002A02FD" w:rsidRDefault="0091239F" w:rsidP="002C1D73">
            <w:pPr>
              <w:rPr>
                <w:rFonts w:ascii="Calibri" w:eastAsia="Times New Roman" w:hAnsi="Calibri"/>
                <w:b/>
                <w:bCs/>
                <w:color w:val="000000"/>
                <w:lang w:eastAsia="es-CL"/>
              </w:rPr>
            </w:pPr>
            <w:r>
              <w:rPr>
                <w:rFonts w:ascii="Calibri" w:eastAsia="Times New Roman" w:hAnsi="Calibri"/>
                <w:b/>
                <w:bCs/>
                <w:color w:val="000000"/>
                <w:lang w:eastAsia="es-CL"/>
              </w:rPr>
              <w:t xml:space="preserve">        </w:t>
            </w:r>
            <w:r w:rsidR="002A02FD">
              <w:rPr>
                <w:rFonts w:ascii="Calibri" w:eastAsia="Times New Roman" w:hAnsi="Calibri"/>
                <w:b/>
                <w:bCs/>
                <w:color w:val="000000"/>
                <w:lang w:eastAsia="es-CL"/>
              </w:rPr>
              <w:t>“8.1.2. PLAN DE MANEJO DE LA FAUNA</w:t>
            </w:r>
          </w:p>
          <w:p w14:paraId="29AC56B9" w14:textId="77777777" w:rsidR="002A02FD" w:rsidRDefault="002A02FD" w:rsidP="002C1D73">
            <w:pPr>
              <w:pStyle w:val="Prrafodelista"/>
              <w:numPr>
                <w:ilvl w:val="0"/>
                <w:numId w:val="22"/>
              </w:numPr>
              <w:rPr>
                <w:rFonts w:ascii="Calibri" w:eastAsia="Times New Roman" w:hAnsi="Calibri"/>
                <w:b/>
                <w:bCs/>
                <w:color w:val="000000"/>
                <w:lang w:eastAsia="es-CL"/>
              </w:rPr>
            </w:pPr>
            <w:r>
              <w:rPr>
                <w:rFonts w:ascii="Calibri" w:eastAsia="Times New Roman" w:hAnsi="Calibri"/>
                <w:b/>
                <w:bCs/>
                <w:color w:val="000000"/>
                <w:lang w:eastAsia="es-CL"/>
              </w:rPr>
              <w:t>Ampliación y actualización de la Línea Base</w:t>
            </w:r>
          </w:p>
          <w:p w14:paraId="3B99B2E3" w14:textId="09EB843A" w:rsidR="002A02FD" w:rsidRPr="00A369DC" w:rsidRDefault="002A02FD" w:rsidP="002C1D73">
            <w:pPr>
              <w:autoSpaceDE w:val="0"/>
              <w:autoSpaceDN w:val="0"/>
              <w:adjustRightInd w:val="0"/>
              <w:ind w:left="360"/>
              <w:rPr>
                <w:rFonts w:cs="Arial"/>
                <w:i/>
                <w:lang w:eastAsia="es-ES"/>
              </w:rPr>
            </w:pPr>
            <w:r w:rsidRPr="00A369DC">
              <w:rPr>
                <w:rFonts w:cs="Arial"/>
                <w:i/>
                <w:lang w:eastAsia="es-ES"/>
              </w:rPr>
              <w:t>Cabe recordar que el trabajo de campo abarcó el área de impacto directo e indirecto durante todas las estaciones del año, desde abril del año 2008 hasta febrero del año 2009, con especial énfasis durante el período estival en el cual se encuentran mayoritariamente presentes las especies migratorias y, además, las plantas con flor, lo que facilita su determinación botánica.</w:t>
            </w:r>
          </w:p>
          <w:p w14:paraId="5F13D543" w14:textId="77777777" w:rsidR="00A369DC" w:rsidRPr="00A369DC" w:rsidRDefault="00A369DC" w:rsidP="002C1D73">
            <w:pPr>
              <w:autoSpaceDE w:val="0"/>
              <w:autoSpaceDN w:val="0"/>
              <w:adjustRightInd w:val="0"/>
              <w:ind w:left="360"/>
              <w:rPr>
                <w:rFonts w:cs="Arial"/>
                <w:i/>
                <w:lang w:eastAsia="es-ES"/>
              </w:rPr>
            </w:pPr>
          </w:p>
          <w:p w14:paraId="16E961BB" w14:textId="5303BC82" w:rsidR="00A369DC" w:rsidRPr="00A369DC" w:rsidRDefault="00A369DC" w:rsidP="002C1D73">
            <w:pPr>
              <w:autoSpaceDE w:val="0"/>
              <w:autoSpaceDN w:val="0"/>
              <w:adjustRightInd w:val="0"/>
              <w:ind w:left="360"/>
              <w:rPr>
                <w:rFonts w:cs="Arial"/>
                <w:i/>
                <w:lang w:eastAsia="es-ES"/>
              </w:rPr>
            </w:pPr>
            <w:r w:rsidRPr="00A369DC">
              <w:rPr>
                <w:rFonts w:cs="Arial"/>
                <w:i/>
                <w:lang w:eastAsia="es-ES"/>
              </w:rPr>
              <w:t>En cada visita, al igual como se realizó en el estudio de línea base, se considerará la observación de los hábitats en forma directa, recorriendo a pie la mayor parte del área para detectar presencia de especies poco visibles (crípticas). El trabajo de campo comenzará una iniciada las obras civiles y se extenderá por un período de 2 años post fase de operación del parque eólico. Se realizarán observaciones al atardecer, al amanecer y durante el día, detectando las aves que ocupan con frecuencia el espacio aéreo, y sus líneas de vuelo obteniéndose documentación fotográfica de las especies y su distribución en los hábitats terrestres, estuarino y marino, ejemplares eventualmente heridos y/o muertos, alturas de vuelo en torno a los aerogeneradores, etc.</w:t>
            </w:r>
          </w:p>
          <w:p w14:paraId="5163978D" w14:textId="77777777" w:rsidR="00A369DC" w:rsidRPr="00A369DC" w:rsidRDefault="00A369DC" w:rsidP="002C1D73">
            <w:pPr>
              <w:autoSpaceDE w:val="0"/>
              <w:autoSpaceDN w:val="0"/>
              <w:adjustRightInd w:val="0"/>
              <w:ind w:left="360"/>
              <w:rPr>
                <w:rFonts w:cs="Arial"/>
                <w:i/>
                <w:lang w:eastAsia="es-ES"/>
              </w:rPr>
            </w:pPr>
          </w:p>
          <w:p w14:paraId="74B9CB45" w14:textId="5FA8F652" w:rsidR="00A369DC" w:rsidRPr="00A369DC" w:rsidRDefault="00A369DC" w:rsidP="002C1D73">
            <w:pPr>
              <w:autoSpaceDE w:val="0"/>
              <w:autoSpaceDN w:val="0"/>
              <w:adjustRightInd w:val="0"/>
              <w:ind w:left="360"/>
              <w:rPr>
                <w:rFonts w:cs="Arial"/>
                <w:i/>
                <w:lang w:eastAsia="es-ES"/>
              </w:rPr>
            </w:pPr>
            <w:r w:rsidRPr="00A369DC">
              <w:rPr>
                <w:rFonts w:cs="Arial"/>
                <w:i/>
                <w:lang w:eastAsia="es-ES"/>
              </w:rPr>
              <w:t>Asimismo, el énfasis de recorrer el área a pie tiene por objetivo la recolección de plantas de diversos puntos representativos; ya que algunas que pudieran tener relevancia florística o conservacionista pudieran tener aquí baja densidad. El trabajo de campo se realizaría en paralelo con el de fauna en todas las estaciones lo que permite registrar las plantas en diversos estados reproductivos y así identificarlas en todo el período. Se obtendrá documentación fotográfica de ellas y de las formaciones vegetales. Durante la visita se recolectarán muestras de las plantas no determinadas en terreno y se conservarán en bolsas plásticas.</w:t>
            </w:r>
          </w:p>
          <w:p w14:paraId="6FFE7F87" w14:textId="77777777" w:rsidR="00A369DC" w:rsidRPr="00A369DC" w:rsidRDefault="00A369DC" w:rsidP="002C1D73">
            <w:pPr>
              <w:autoSpaceDE w:val="0"/>
              <w:autoSpaceDN w:val="0"/>
              <w:adjustRightInd w:val="0"/>
              <w:ind w:left="360"/>
              <w:rPr>
                <w:rFonts w:cs="Arial"/>
                <w:i/>
                <w:lang w:eastAsia="es-ES"/>
              </w:rPr>
            </w:pPr>
          </w:p>
          <w:p w14:paraId="116F52C9" w14:textId="035105DB" w:rsidR="00A369DC" w:rsidRPr="00A369DC" w:rsidRDefault="00A369DC" w:rsidP="002C1D73">
            <w:pPr>
              <w:autoSpaceDE w:val="0"/>
              <w:autoSpaceDN w:val="0"/>
              <w:adjustRightInd w:val="0"/>
              <w:ind w:left="360"/>
              <w:rPr>
                <w:rFonts w:cs="Arial"/>
                <w:i/>
                <w:lang w:eastAsia="es-ES"/>
              </w:rPr>
            </w:pPr>
            <w:r w:rsidRPr="00A369DC">
              <w:rPr>
                <w:rFonts w:cs="Arial"/>
                <w:i/>
                <w:lang w:eastAsia="es-ES"/>
              </w:rPr>
              <w:t>A pesar de lo anterior, es preciso complementar la información de acuerdo a los requerimientos propios y pertinentes del proyecto, y al análisis de la nueva literatura científica y técnica publicada sobre la relación de los parques eólicos con las aves. Esta ampliación se llevará a cabo siguiendo las estrategias investigativas ya empleadas en la presente etapa del estudio.</w:t>
            </w:r>
          </w:p>
          <w:p w14:paraId="76C79C7E" w14:textId="77777777" w:rsidR="00A369DC" w:rsidRPr="00A369DC" w:rsidRDefault="00A369DC" w:rsidP="002C1D73">
            <w:pPr>
              <w:autoSpaceDE w:val="0"/>
              <w:autoSpaceDN w:val="0"/>
              <w:adjustRightInd w:val="0"/>
              <w:ind w:left="360"/>
              <w:rPr>
                <w:rFonts w:eastAsia="Times New Roman"/>
                <w:bCs/>
                <w:i/>
                <w:color w:val="000000"/>
                <w:lang w:eastAsia="es-CL"/>
              </w:rPr>
            </w:pPr>
          </w:p>
          <w:p w14:paraId="1BB365A0" w14:textId="77777777" w:rsidR="002A02FD" w:rsidRPr="00A369DC" w:rsidRDefault="002A02FD" w:rsidP="002C1D73">
            <w:pPr>
              <w:pStyle w:val="Prrafodelista"/>
              <w:numPr>
                <w:ilvl w:val="0"/>
                <w:numId w:val="22"/>
              </w:numPr>
              <w:rPr>
                <w:rFonts w:eastAsia="Times New Roman"/>
                <w:b/>
                <w:bCs/>
                <w:i/>
                <w:color w:val="000000"/>
                <w:lang w:eastAsia="es-CL"/>
              </w:rPr>
            </w:pPr>
            <w:r w:rsidRPr="00A369DC">
              <w:rPr>
                <w:rFonts w:eastAsia="Times New Roman"/>
                <w:b/>
                <w:bCs/>
                <w:i/>
                <w:color w:val="000000"/>
                <w:lang w:eastAsia="es-CL"/>
              </w:rPr>
              <w:t>Vigilancia</w:t>
            </w:r>
          </w:p>
          <w:p w14:paraId="76A3FF33" w14:textId="69E1FCBC" w:rsidR="002A02FD" w:rsidRPr="00A369DC" w:rsidRDefault="00A369DC" w:rsidP="002C1D73">
            <w:pPr>
              <w:pStyle w:val="Prrafodelista"/>
              <w:numPr>
                <w:ilvl w:val="0"/>
                <w:numId w:val="23"/>
              </w:numPr>
              <w:autoSpaceDE w:val="0"/>
              <w:autoSpaceDN w:val="0"/>
              <w:adjustRightInd w:val="0"/>
              <w:rPr>
                <w:rFonts w:eastAsia="Times New Roman"/>
                <w:bCs/>
                <w:i/>
                <w:color w:val="000000"/>
                <w:lang w:eastAsia="es-CL"/>
              </w:rPr>
            </w:pPr>
            <w:r w:rsidRPr="00A369DC">
              <w:rPr>
                <w:rFonts w:cs="Arial"/>
                <w:b/>
                <w:i/>
                <w:iCs/>
                <w:lang w:eastAsia="es-ES"/>
              </w:rPr>
              <w:t>Descripción</w:t>
            </w:r>
            <w:r w:rsidRPr="00A369DC">
              <w:rPr>
                <w:rFonts w:cs="Arial"/>
                <w:i/>
                <w:iCs/>
                <w:lang w:eastAsia="es-ES"/>
              </w:rPr>
              <w:t xml:space="preserve">. </w:t>
            </w:r>
            <w:r w:rsidRPr="00A369DC">
              <w:rPr>
                <w:rFonts w:cs="Arial"/>
                <w:i/>
                <w:lang w:eastAsia="es-ES"/>
              </w:rPr>
              <w:t>Como complemento a la vigilancia de la recolonización y reforestación, y sobre la base de antecedentes obtenidos en el estudio de Línea Base (colecta de información in situ y revisión bibliográfica), se procederá a realizar un programa de vigilancia de la fauna, con especial énfasis en las aves más representativas del área de influencia directa e indirecta.</w:t>
            </w:r>
          </w:p>
          <w:p w14:paraId="1DA99F2D" w14:textId="0366DAE9" w:rsidR="00A369DC" w:rsidRPr="00A369DC" w:rsidRDefault="00A369DC" w:rsidP="002C1D73">
            <w:pPr>
              <w:pStyle w:val="Prrafodelista"/>
              <w:numPr>
                <w:ilvl w:val="0"/>
                <w:numId w:val="23"/>
              </w:numPr>
              <w:autoSpaceDE w:val="0"/>
              <w:autoSpaceDN w:val="0"/>
              <w:adjustRightInd w:val="0"/>
              <w:rPr>
                <w:rFonts w:eastAsia="Times New Roman"/>
                <w:bCs/>
                <w:i/>
                <w:color w:val="000000"/>
                <w:lang w:eastAsia="es-CL"/>
              </w:rPr>
            </w:pPr>
            <w:r w:rsidRPr="00A369DC">
              <w:rPr>
                <w:rFonts w:cs="Arial"/>
                <w:b/>
                <w:i/>
                <w:iCs/>
                <w:lang w:eastAsia="es-ES"/>
              </w:rPr>
              <w:t xml:space="preserve">Estaciones en </w:t>
            </w:r>
            <w:r w:rsidR="00D266C5" w:rsidRPr="00A369DC">
              <w:rPr>
                <w:rFonts w:cs="Arial"/>
                <w:b/>
                <w:i/>
                <w:iCs/>
                <w:lang w:eastAsia="es-ES"/>
              </w:rPr>
              <w:t>Áreas</w:t>
            </w:r>
            <w:r w:rsidRPr="00A369DC">
              <w:rPr>
                <w:rFonts w:cs="Arial"/>
                <w:b/>
                <w:i/>
                <w:iCs/>
                <w:lang w:eastAsia="es-ES"/>
              </w:rPr>
              <w:t xml:space="preserve"> de Análisis</w:t>
            </w:r>
            <w:r w:rsidRPr="00A369DC">
              <w:rPr>
                <w:rFonts w:cs="Arial"/>
                <w:i/>
                <w:iCs/>
                <w:lang w:eastAsia="es-ES"/>
              </w:rPr>
              <w:t xml:space="preserve">. </w:t>
            </w:r>
            <w:r w:rsidRPr="00A369DC">
              <w:rPr>
                <w:rFonts w:cs="Arial"/>
                <w:i/>
                <w:lang w:eastAsia="es-ES"/>
              </w:rPr>
              <w:t>El seguimiento se realizará en toda el área inmediata al área de influencia directa.</w:t>
            </w:r>
          </w:p>
          <w:p w14:paraId="0FDED95E" w14:textId="518FC9B1" w:rsidR="00A369DC" w:rsidRPr="00A369DC" w:rsidRDefault="00A369DC" w:rsidP="002C1D73">
            <w:pPr>
              <w:pStyle w:val="Prrafodelista"/>
              <w:numPr>
                <w:ilvl w:val="0"/>
                <w:numId w:val="23"/>
              </w:numPr>
              <w:autoSpaceDE w:val="0"/>
              <w:autoSpaceDN w:val="0"/>
              <w:adjustRightInd w:val="0"/>
              <w:rPr>
                <w:rFonts w:eastAsia="Times New Roman"/>
                <w:bCs/>
                <w:i/>
                <w:color w:val="000000"/>
                <w:lang w:eastAsia="es-CL"/>
              </w:rPr>
            </w:pPr>
            <w:r w:rsidRPr="00A369DC">
              <w:rPr>
                <w:rFonts w:cs="Arial"/>
                <w:b/>
                <w:i/>
                <w:iCs/>
                <w:lang w:eastAsia="es-ES"/>
              </w:rPr>
              <w:t>Parámetros e indicadores</w:t>
            </w:r>
            <w:r w:rsidRPr="00A369DC">
              <w:rPr>
                <w:rFonts w:cs="Arial"/>
                <w:i/>
                <w:iCs/>
                <w:lang w:eastAsia="es-ES"/>
              </w:rPr>
              <w:t xml:space="preserve">: </w:t>
            </w:r>
            <w:r w:rsidRPr="00A369DC">
              <w:rPr>
                <w:rFonts w:cs="Arial"/>
                <w:i/>
                <w:lang w:eastAsia="es-ES"/>
              </w:rPr>
              <w:t>Los parámetros a considerar son la presencia o ausencia de especies y sus nidos, distribución, abundancias y estado de conservación de especies representativas e identificación y caracterización de hábitats, zonas de anidación</w:t>
            </w:r>
          </w:p>
          <w:p w14:paraId="5315A52C" w14:textId="4534E388" w:rsidR="00A369DC" w:rsidRPr="00A369DC" w:rsidRDefault="00A369DC" w:rsidP="002C1D73">
            <w:pPr>
              <w:pStyle w:val="Prrafodelista"/>
              <w:numPr>
                <w:ilvl w:val="0"/>
                <w:numId w:val="23"/>
              </w:numPr>
              <w:autoSpaceDE w:val="0"/>
              <w:autoSpaceDN w:val="0"/>
              <w:adjustRightInd w:val="0"/>
              <w:rPr>
                <w:rFonts w:eastAsia="Times New Roman"/>
                <w:bCs/>
                <w:i/>
                <w:color w:val="000000"/>
                <w:lang w:eastAsia="es-CL"/>
              </w:rPr>
            </w:pPr>
            <w:r w:rsidRPr="00A369DC">
              <w:rPr>
                <w:rFonts w:cs="Arial"/>
                <w:b/>
                <w:i/>
                <w:iCs/>
                <w:lang w:eastAsia="es-ES"/>
              </w:rPr>
              <w:lastRenderedPageBreak/>
              <w:t xml:space="preserve">Frecuencia </w:t>
            </w:r>
            <w:r w:rsidRPr="00A369DC">
              <w:rPr>
                <w:b/>
                <w:i/>
                <w:iCs/>
                <w:lang w:eastAsia="es-ES"/>
              </w:rPr>
              <w:t xml:space="preserve">y </w:t>
            </w:r>
            <w:r w:rsidRPr="00A369DC">
              <w:rPr>
                <w:rFonts w:cs="Arial"/>
                <w:b/>
                <w:i/>
                <w:iCs/>
                <w:lang w:eastAsia="es-ES"/>
              </w:rPr>
              <w:t>Duración</w:t>
            </w:r>
            <w:r w:rsidRPr="00A369DC">
              <w:rPr>
                <w:rFonts w:cs="Arial"/>
                <w:i/>
                <w:iCs/>
                <w:lang w:eastAsia="es-ES"/>
              </w:rPr>
              <w:t xml:space="preserve">: </w:t>
            </w:r>
            <w:r w:rsidRPr="00A369DC">
              <w:rPr>
                <w:rFonts w:cs="Arial"/>
                <w:i/>
                <w:lang w:eastAsia="es-ES"/>
              </w:rPr>
              <w:t>Este programa debe tener un grado de continuidad representativo de las diversas condiciones climáticas del año y realizarse durante el primer año de iniciada la implementación de las obras, con especial énfasis durante el periodo estival.</w:t>
            </w:r>
          </w:p>
          <w:p w14:paraId="0603D751" w14:textId="7F37AEC8" w:rsidR="00A369DC" w:rsidRPr="00A369DC" w:rsidRDefault="00A369DC" w:rsidP="002C1D73">
            <w:pPr>
              <w:pStyle w:val="Prrafodelista"/>
              <w:numPr>
                <w:ilvl w:val="0"/>
                <w:numId w:val="23"/>
              </w:numPr>
              <w:autoSpaceDE w:val="0"/>
              <w:autoSpaceDN w:val="0"/>
              <w:adjustRightInd w:val="0"/>
              <w:rPr>
                <w:rFonts w:eastAsia="Times New Roman"/>
                <w:bCs/>
                <w:i/>
                <w:color w:val="000000"/>
                <w:lang w:eastAsia="es-CL"/>
              </w:rPr>
            </w:pPr>
            <w:r w:rsidRPr="00A369DC">
              <w:rPr>
                <w:rFonts w:cs="Arial"/>
                <w:b/>
                <w:i/>
                <w:iCs/>
                <w:lang w:eastAsia="es-ES"/>
              </w:rPr>
              <w:t>Metodología</w:t>
            </w:r>
            <w:r w:rsidRPr="00A369DC">
              <w:rPr>
                <w:rFonts w:cs="Arial"/>
                <w:i/>
                <w:iCs/>
                <w:lang w:eastAsia="es-ES"/>
              </w:rPr>
              <w:t xml:space="preserve">: </w:t>
            </w:r>
            <w:r w:rsidRPr="00A369DC">
              <w:rPr>
                <w:rFonts w:cs="Arial"/>
                <w:i/>
                <w:lang w:eastAsia="es-ES"/>
              </w:rPr>
              <w:t xml:space="preserve">El trabajo de terreno consistirá básicamente en observación directa e indirecta (nidos) de aves en las áreas más representativas </w:t>
            </w:r>
            <w:r w:rsidRPr="00A369DC">
              <w:rPr>
                <w:rFonts w:cs="Arial"/>
                <w:i/>
                <w:iCs/>
                <w:lang w:eastAsia="es-ES"/>
              </w:rPr>
              <w:t xml:space="preserve">de </w:t>
            </w:r>
            <w:r w:rsidRPr="00A369DC">
              <w:rPr>
                <w:rFonts w:cs="Arial"/>
                <w:i/>
                <w:lang w:eastAsia="es-ES"/>
              </w:rPr>
              <w:t>los ambientes involucrados. Se entregarán antecedentes de distribución, abundancias y estado de conservación. En el caso de las especies más relevantes, se identificarán sus hábitats y zonas de anidación</w:t>
            </w:r>
          </w:p>
          <w:p w14:paraId="0C963D6B" w14:textId="77777777" w:rsidR="00A369DC" w:rsidRPr="00A369DC" w:rsidRDefault="00A369DC" w:rsidP="002C1D73">
            <w:pPr>
              <w:pStyle w:val="Prrafodelista"/>
              <w:numPr>
                <w:ilvl w:val="0"/>
                <w:numId w:val="23"/>
              </w:numPr>
              <w:autoSpaceDE w:val="0"/>
              <w:autoSpaceDN w:val="0"/>
              <w:adjustRightInd w:val="0"/>
              <w:rPr>
                <w:rFonts w:ascii="Calibri" w:eastAsia="Times New Roman" w:hAnsi="Calibri"/>
                <w:bCs/>
                <w:color w:val="000000"/>
                <w:lang w:eastAsia="es-CL"/>
              </w:rPr>
            </w:pPr>
            <w:r w:rsidRPr="00A369DC">
              <w:rPr>
                <w:rFonts w:cs="Arial"/>
                <w:i/>
                <w:lang w:eastAsia="es-ES"/>
              </w:rPr>
              <w:t>Los resultados serán presentados en forma cartográfica mediante una carta de fragilidad ambiental, la cual será acompañada de un informe escrito con fotografías, cuadros y figuras.</w:t>
            </w:r>
          </w:p>
          <w:p w14:paraId="0B74854F" w14:textId="77777777" w:rsidR="00A369DC" w:rsidRPr="002C1D73" w:rsidRDefault="00A369DC" w:rsidP="002C1D73">
            <w:pPr>
              <w:pStyle w:val="Prrafodelista"/>
              <w:autoSpaceDE w:val="0"/>
              <w:autoSpaceDN w:val="0"/>
              <w:adjustRightInd w:val="0"/>
              <w:rPr>
                <w:rFonts w:cs="Arial"/>
                <w:i/>
                <w:lang w:eastAsia="es-ES"/>
              </w:rPr>
            </w:pPr>
          </w:p>
          <w:p w14:paraId="7477167F" w14:textId="77777777" w:rsidR="00A369DC" w:rsidRPr="002C1D73" w:rsidRDefault="00A369DC" w:rsidP="002C1D73">
            <w:pPr>
              <w:autoSpaceDE w:val="0"/>
              <w:autoSpaceDN w:val="0"/>
              <w:adjustRightInd w:val="0"/>
              <w:rPr>
                <w:rFonts w:cs="Arial"/>
                <w:i/>
                <w:lang w:eastAsia="es-ES"/>
              </w:rPr>
            </w:pPr>
            <w:r w:rsidRPr="002C1D73">
              <w:rPr>
                <w:rFonts w:cs="Arial"/>
                <w:i/>
                <w:lang w:eastAsia="es-ES"/>
              </w:rPr>
              <w:t>El Plan de trabajo para desarrollar el programa de seguimiento de la fauna, se señala a continuación:</w:t>
            </w:r>
          </w:p>
          <w:p w14:paraId="7D466DCD" w14:textId="6BA24671" w:rsidR="00A369DC" w:rsidRPr="002C1D73" w:rsidRDefault="00A369DC" w:rsidP="002C1D73">
            <w:pPr>
              <w:pStyle w:val="Prrafodelista"/>
              <w:numPr>
                <w:ilvl w:val="0"/>
                <w:numId w:val="30"/>
              </w:numPr>
              <w:autoSpaceDE w:val="0"/>
              <w:autoSpaceDN w:val="0"/>
              <w:adjustRightInd w:val="0"/>
              <w:rPr>
                <w:rFonts w:cs="Arial"/>
                <w:i/>
                <w:lang w:eastAsia="es-ES"/>
              </w:rPr>
            </w:pPr>
            <w:r w:rsidRPr="002C1D73">
              <w:rPr>
                <w:rFonts w:cs="Arial"/>
                <w:i/>
                <w:iCs/>
                <w:lang w:eastAsia="es-ES"/>
              </w:rPr>
              <w:t xml:space="preserve">Capacitación: </w:t>
            </w:r>
            <w:r w:rsidRPr="002C1D73">
              <w:rPr>
                <w:rFonts w:cs="Arial"/>
                <w:i/>
                <w:lang w:eastAsia="es-ES"/>
              </w:rPr>
              <w:t>Dirigida a todo el personal de la constructora, y tiene como objetivo informar sobre la importancia del estudio de seguimiento, alcances y objetivo, solicitando la colaboración en la observación de especies, nidos y, en general, de cualquier evidencia de las especies.</w:t>
            </w:r>
          </w:p>
          <w:p w14:paraId="71555A0C" w14:textId="7720E13D" w:rsidR="00A369DC" w:rsidRPr="002C1D73" w:rsidRDefault="00A369DC" w:rsidP="002C1D73">
            <w:pPr>
              <w:pStyle w:val="Prrafodelista"/>
              <w:numPr>
                <w:ilvl w:val="0"/>
                <w:numId w:val="30"/>
              </w:numPr>
              <w:autoSpaceDE w:val="0"/>
              <w:autoSpaceDN w:val="0"/>
              <w:adjustRightInd w:val="0"/>
              <w:rPr>
                <w:rFonts w:cs="Arial"/>
                <w:i/>
                <w:iCs/>
                <w:lang w:eastAsia="es-ES"/>
              </w:rPr>
            </w:pPr>
            <w:r w:rsidRPr="002C1D73">
              <w:rPr>
                <w:rFonts w:cs="Arial"/>
                <w:i/>
                <w:iCs/>
                <w:lang w:eastAsia="es-ES"/>
              </w:rPr>
              <w:t>Conteo e identificación de especies y nidos: se realizarán desde Septiembre a Marzo, periodo estival, y junio a julio, periodo invernal, y consiste la obtención en terreno de información sobre la fauna del área de estudio conforme lo descrito en el método de observación.</w:t>
            </w:r>
          </w:p>
          <w:p w14:paraId="1D9BA10F" w14:textId="28A16DD2" w:rsidR="00A369DC" w:rsidRPr="002C1D73" w:rsidRDefault="00A369DC" w:rsidP="002C1D73">
            <w:pPr>
              <w:pStyle w:val="Prrafodelista"/>
              <w:numPr>
                <w:ilvl w:val="0"/>
                <w:numId w:val="30"/>
              </w:numPr>
              <w:autoSpaceDE w:val="0"/>
              <w:autoSpaceDN w:val="0"/>
              <w:adjustRightInd w:val="0"/>
              <w:rPr>
                <w:rFonts w:cs="Arial"/>
                <w:i/>
                <w:iCs/>
                <w:lang w:eastAsia="es-ES"/>
              </w:rPr>
            </w:pPr>
            <w:r w:rsidRPr="002C1D73">
              <w:rPr>
                <w:rFonts w:cs="Arial"/>
                <w:i/>
                <w:iCs/>
                <w:lang w:eastAsia="es-ES"/>
              </w:rPr>
              <w:t>Análisis de la información: Consiste en el análisis de los datos obtenidos de las campañas de terreno, con cuya información se realizará un esquema tentativo de las zonas reproductivas del área de estudio.</w:t>
            </w:r>
          </w:p>
          <w:p w14:paraId="5400EF17" w14:textId="22CBCAC1" w:rsidR="00A369DC" w:rsidRPr="002C1D73" w:rsidRDefault="00A369DC" w:rsidP="002C1D73">
            <w:pPr>
              <w:pStyle w:val="Prrafodelista"/>
              <w:numPr>
                <w:ilvl w:val="0"/>
                <w:numId w:val="30"/>
              </w:numPr>
              <w:autoSpaceDE w:val="0"/>
              <w:autoSpaceDN w:val="0"/>
              <w:adjustRightInd w:val="0"/>
              <w:rPr>
                <w:rFonts w:cs="Arial"/>
                <w:i/>
                <w:iCs/>
                <w:lang w:eastAsia="es-ES"/>
              </w:rPr>
            </w:pPr>
            <w:r w:rsidRPr="002C1D73">
              <w:rPr>
                <w:rFonts w:cs="Arial"/>
                <w:i/>
                <w:iCs/>
                <w:lang w:eastAsia="es-ES"/>
              </w:rPr>
              <w:t>Elaboración de informes de campaña: Consiste en el diseño de informes parciales que contienen los resultados de los análisis y discusiones de cada campaña de terreno.</w:t>
            </w:r>
          </w:p>
          <w:p w14:paraId="7477A121" w14:textId="4CC080B8" w:rsidR="00A74310" w:rsidRPr="002C1D73" w:rsidRDefault="00A369DC" w:rsidP="002C1D73">
            <w:pPr>
              <w:pStyle w:val="Prrafodelista"/>
              <w:numPr>
                <w:ilvl w:val="0"/>
                <w:numId w:val="30"/>
              </w:numPr>
              <w:autoSpaceDE w:val="0"/>
              <w:autoSpaceDN w:val="0"/>
              <w:adjustRightInd w:val="0"/>
              <w:rPr>
                <w:rFonts w:ascii="Arial" w:hAnsi="Arial" w:cs="Arial"/>
                <w:sz w:val="23"/>
                <w:szCs w:val="23"/>
                <w:lang w:eastAsia="es-ES"/>
              </w:rPr>
            </w:pPr>
            <w:r w:rsidRPr="002C1D73">
              <w:rPr>
                <w:rFonts w:cs="Arial"/>
                <w:i/>
                <w:iCs/>
                <w:lang w:eastAsia="es-ES"/>
              </w:rPr>
              <w:t xml:space="preserve">Elaboración de Informe Final: Esta etapa considera el documento con toda la información recopilada durante el período de seguimiento reproductivo y migratorio. Incluye resultados, discusión, conclusiones y </w:t>
            </w:r>
            <w:r w:rsidR="002C1D73" w:rsidRPr="002C1D73">
              <w:rPr>
                <w:rFonts w:cs="Arial"/>
                <w:i/>
                <w:iCs/>
                <w:lang w:eastAsia="es-ES"/>
              </w:rPr>
              <w:t>recomendaciones.</w:t>
            </w:r>
            <w:r w:rsidR="002A02FD" w:rsidRPr="002C1D73">
              <w:rPr>
                <w:rFonts w:cs="Arial"/>
                <w:i/>
                <w:iCs/>
                <w:lang w:eastAsia="es-ES"/>
              </w:rPr>
              <w:t>”</w:t>
            </w:r>
          </w:p>
        </w:tc>
      </w:tr>
      <w:tr w:rsidR="002A02FD" w:rsidRPr="002A02FD" w14:paraId="6F0B6D14" w14:textId="77777777" w:rsidTr="002C1D73">
        <w:trPr>
          <w:trHeight w:val="400"/>
        </w:trPr>
        <w:tc>
          <w:tcPr>
            <w:tcW w:w="5000" w:type="pct"/>
            <w:gridSpan w:val="2"/>
            <w:tcBorders>
              <w:bottom w:val="single" w:sz="4" w:space="0" w:color="auto"/>
            </w:tcBorders>
            <w:vAlign w:val="center"/>
          </w:tcPr>
          <w:p w14:paraId="2F65CA37" w14:textId="6311F9CC" w:rsidR="00A74310" w:rsidRPr="002A02FD" w:rsidRDefault="00A74310" w:rsidP="002C1D73">
            <w:pPr>
              <w:jc w:val="left"/>
              <w:rPr>
                <w:rFonts w:ascii="Calibri" w:eastAsia="Times New Roman" w:hAnsi="Calibri"/>
                <w:b/>
                <w:bCs/>
                <w:lang w:eastAsia="es-CL"/>
              </w:rPr>
            </w:pPr>
            <w:r w:rsidRPr="002A02FD">
              <w:rPr>
                <w:b/>
              </w:rPr>
              <w:lastRenderedPageBreak/>
              <w:t xml:space="preserve">Tipo de exigencia según lo indicado en RCA: </w:t>
            </w:r>
            <w:r w:rsidR="009B792D" w:rsidRPr="002A02FD">
              <w:rPr>
                <w:b/>
                <w:bCs/>
                <w:lang w:eastAsia="es-CL"/>
              </w:rPr>
              <w:t>12_</w:t>
            </w:r>
            <w:r w:rsidR="00AD0F43" w:rsidRPr="002A02FD">
              <w:rPr>
                <w:b/>
                <w:bCs/>
                <w:lang w:eastAsia="es-CL"/>
              </w:rPr>
              <w:t>Condiciones o exigencias específicas</w:t>
            </w:r>
            <w:r w:rsidR="009B792D" w:rsidRPr="002A02FD">
              <w:rPr>
                <w:b/>
                <w:bCs/>
                <w:lang w:eastAsia="es-CL"/>
              </w:rPr>
              <w:t>.</w:t>
            </w:r>
          </w:p>
        </w:tc>
      </w:tr>
      <w:tr w:rsidR="003151B8" w14:paraId="77AA256D" w14:textId="77777777" w:rsidTr="005D728A">
        <w:trPr>
          <w:trHeight w:val="400"/>
        </w:trPr>
        <w:tc>
          <w:tcPr>
            <w:tcW w:w="5000" w:type="pct"/>
            <w:gridSpan w:val="2"/>
            <w:tcBorders>
              <w:bottom w:val="single" w:sz="4" w:space="0" w:color="auto"/>
            </w:tcBorders>
          </w:tcPr>
          <w:p w14:paraId="698718D2" w14:textId="06FCBF05" w:rsidR="003151B8" w:rsidRDefault="003151B8" w:rsidP="002C1D73">
            <w:pPr>
              <w:rPr>
                <w:rFonts w:ascii="Calibri" w:eastAsia="Times New Roman" w:hAnsi="Calibri"/>
                <w:b/>
                <w:color w:val="000000"/>
                <w:lang w:eastAsia="es-CL"/>
              </w:rPr>
            </w:pPr>
            <w:r w:rsidRPr="00A74310">
              <w:rPr>
                <w:rFonts w:ascii="Calibri" w:eastAsia="Times New Roman" w:hAnsi="Calibri"/>
                <w:b/>
                <w:bCs/>
                <w:color w:val="000000"/>
                <w:lang w:eastAsia="es-CL"/>
              </w:rPr>
              <w:t>Exigencia</w:t>
            </w:r>
            <w:r w:rsidRPr="00A74310">
              <w:rPr>
                <w:rFonts w:ascii="Calibri" w:eastAsia="Times New Roman" w:hAnsi="Calibri"/>
                <w:b/>
                <w:color w:val="000000"/>
                <w:lang w:eastAsia="es-CL"/>
              </w:rPr>
              <w:t xml:space="preserve">: </w:t>
            </w:r>
          </w:p>
          <w:p w14:paraId="7ED01A3C" w14:textId="79ABB0D4" w:rsidR="003151B8" w:rsidRPr="00A74310" w:rsidRDefault="002C1D73" w:rsidP="002C1D73">
            <w:pPr>
              <w:pStyle w:val="Prrafodelista"/>
              <w:numPr>
                <w:ilvl w:val="0"/>
                <w:numId w:val="18"/>
              </w:numPr>
              <w:rPr>
                <w:b/>
              </w:rPr>
            </w:pPr>
            <w:r>
              <w:rPr>
                <w:b/>
              </w:rPr>
              <w:t>RCA 148/2010, Considerando 10.3. y 10.4.</w:t>
            </w:r>
          </w:p>
          <w:p w14:paraId="11A0E831" w14:textId="77777777" w:rsidR="002C1D73" w:rsidRPr="002C1D73" w:rsidRDefault="002C1D73" w:rsidP="002C1D73">
            <w:pPr>
              <w:rPr>
                <w:b/>
                <w:i/>
              </w:rPr>
            </w:pPr>
            <w:r>
              <w:rPr>
                <w:b/>
              </w:rPr>
              <w:t>“</w:t>
            </w:r>
            <w:r w:rsidRPr="002C1D73">
              <w:rPr>
                <w:b/>
                <w:i/>
              </w:rPr>
              <w:t>10. Condiciones o Exigencias Específicas</w:t>
            </w:r>
          </w:p>
          <w:p w14:paraId="68BD6427" w14:textId="77777777" w:rsidR="002C1D73" w:rsidRPr="002C1D73" w:rsidRDefault="002C1D73" w:rsidP="002C1D73">
            <w:pPr>
              <w:rPr>
                <w:i/>
              </w:rPr>
            </w:pPr>
            <w:r w:rsidRPr="002C1D73">
              <w:rPr>
                <w:i/>
              </w:rPr>
              <w:t>(…)</w:t>
            </w:r>
          </w:p>
          <w:p w14:paraId="26B84A07" w14:textId="77777777" w:rsidR="002C1D73" w:rsidRPr="002C1D73" w:rsidRDefault="002C1D73" w:rsidP="002C1D73">
            <w:pPr>
              <w:autoSpaceDE w:val="0"/>
              <w:autoSpaceDN w:val="0"/>
              <w:adjustRightInd w:val="0"/>
              <w:rPr>
                <w:rFonts w:cs="Arial"/>
                <w:i/>
                <w:lang w:eastAsia="es-ES"/>
              </w:rPr>
            </w:pPr>
            <w:r w:rsidRPr="002C1D73">
              <w:rPr>
                <w:i/>
              </w:rPr>
              <w:t xml:space="preserve">10.3. </w:t>
            </w:r>
            <w:r w:rsidRPr="002C1D73">
              <w:rPr>
                <w:rFonts w:cs="Arial"/>
                <w:i/>
                <w:lang w:eastAsia="es-ES"/>
              </w:rPr>
              <w:t>El titular del proyecto realizará el estudio solicitado por la autoridad competente, respecto de la eventual colonia de Cormoranes Grises (</w:t>
            </w:r>
            <w:r w:rsidRPr="002C1D73">
              <w:rPr>
                <w:rFonts w:cs="Arial"/>
                <w:i/>
                <w:u w:val="single"/>
                <w:lang w:eastAsia="es-ES"/>
              </w:rPr>
              <w:t>Phalacrocorax</w:t>
            </w:r>
            <w:r w:rsidRPr="002C1D73">
              <w:rPr>
                <w:rFonts w:cs="Arial"/>
                <w:i/>
                <w:lang w:eastAsia="es-ES"/>
              </w:rPr>
              <w:t xml:space="preserve"> </w:t>
            </w:r>
            <w:r w:rsidRPr="002C1D73">
              <w:rPr>
                <w:rFonts w:cs="Arial"/>
                <w:i/>
                <w:u w:val="single"/>
                <w:lang w:eastAsia="es-ES"/>
              </w:rPr>
              <w:t>gaimardi</w:t>
            </w:r>
            <w:r w:rsidRPr="002C1D73">
              <w:rPr>
                <w:rFonts w:cs="Arial"/>
                <w:i/>
                <w:lang w:eastAsia="es-ES"/>
              </w:rPr>
              <w:t>), los cuales nidificarían en las salientes de los acantilados ubicados en la costa de Tubul.</w:t>
            </w:r>
          </w:p>
          <w:p w14:paraId="2938D971" w14:textId="77777777" w:rsidR="002C1D73" w:rsidRPr="002C1D73" w:rsidRDefault="002C1D73" w:rsidP="002C1D73">
            <w:pPr>
              <w:autoSpaceDE w:val="0"/>
              <w:autoSpaceDN w:val="0"/>
              <w:adjustRightInd w:val="0"/>
              <w:rPr>
                <w:rFonts w:cs="Arial"/>
                <w:i/>
                <w:lang w:eastAsia="es-ES"/>
              </w:rPr>
            </w:pPr>
          </w:p>
          <w:p w14:paraId="4AABAB7A" w14:textId="77777777" w:rsidR="002C1D73" w:rsidRDefault="002C1D73" w:rsidP="002C1D73">
            <w:pPr>
              <w:autoSpaceDE w:val="0"/>
              <w:autoSpaceDN w:val="0"/>
              <w:adjustRightInd w:val="0"/>
              <w:rPr>
                <w:rFonts w:cs="Arial"/>
                <w:i/>
                <w:lang w:eastAsia="es-ES"/>
              </w:rPr>
            </w:pPr>
            <w:r w:rsidRPr="002C1D73">
              <w:rPr>
                <w:rFonts w:cs="Arial"/>
                <w:i/>
                <w:lang w:eastAsia="es-ES"/>
              </w:rPr>
              <w:t>El estudio comenzará a desarrollarse una vez que el presente proyecto sea aprobado favorablemente por la Comisión Regional del Medio Ambiente. Dicho informe será remitido a la autoridad competente.</w:t>
            </w:r>
          </w:p>
          <w:p w14:paraId="087947EE" w14:textId="77777777" w:rsidR="002C1D73" w:rsidRDefault="002C1D73" w:rsidP="002C1D73">
            <w:pPr>
              <w:autoSpaceDE w:val="0"/>
              <w:autoSpaceDN w:val="0"/>
              <w:adjustRightInd w:val="0"/>
              <w:rPr>
                <w:rFonts w:cs="Arial"/>
                <w:i/>
                <w:lang w:eastAsia="es-ES"/>
              </w:rPr>
            </w:pPr>
          </w:p>
          <w:p w14:paraId="6D7AFE5A" w14:textId="4C9C3169" w:rsidR="003151B8" w:rsidRPr="002C1D73" w:rsidRDefault="002C1D73" w:rsidP="002C1D73">
            <w:pPr>
              <w:autoSpaceDE w:val="0"/>
              <w:autoSpaceDN w:val="0"/>
              <w:adjustRightInd w:val="0"/>
              <w:rPr>
                <w:b/>
                <w:i/>
              </w:rPr>
            </w:pPr>
            <w:r>
              <w:rPr>
                <w:rFonts w:cs="Arial"/>
                <w:i/>
                <w:lang w:eastAsia="es-ES"/>
              </w:rPr>
              <w:t>10.4.</w:t>
            </w:r>
            <w:r w:rsidRPr="002C1D73">
              <w:rPr>
                <w:rFonts w:cs="Arial"/>
                <w:i/>
                <w:lang w:eastAsia="es-ES"/>
              </w:rPr>
              <w:t xml:space="preserve"> En caso </w:t>
            </w:r>
            <w:r w:rsidR="00D266C5" w:rsidRPr="002C1D73">
              <w:rPr>
                <w:rFonts w:cs="Arial"/>
                <w:i/>
                <w:lang w:eastAsia="es-ES"/>
              </w:rPr>
              <w:t>de</w:t>
            </w:r>
            <w:r w:rsidRPr="002C1D73">
              <w:rPr>
                <w:rFonts w:cs="Arial"/>
                <w:i/>
                <w:lang w:eastAsia="es-ES"/>
              </w:rPr>
              <w:t xml:space="preserve"> detectarse la existencia de nidificación en el área del proyecto, el titular realizará un estudio, que defina las aves que utilizan el humedal Tubul - Raqui para anidar, y si existe sobre éstas algún efecto susceptible de ser atribuido al proyecto eólico.</w:t>
            </w:r>
            <w:r w:rsidRPr="002C1D73">
              <w:rPr>
                <w:b/>
                <w:i/>
              </w:rPr>
              <w:t>”</w:t>
            </w:r>
          </w:p>
          <w:p w14:paraId="78BCA245" w14:textId="31498B8A" w:rsidR="002C1D73" w:rsidRPr="00A74310" w:rsidRDefault="002C1D73" w:rsidP="002C1D73">
            <w:pPr>
              <w:autoSpaceDE w:val="0"/>
              <w:autoSpaceDN w:val="0"/>
              <w:adjustRightInd w:val="0"/>
              <w:rPr>
                <w:b/>
              </w:rPr>
            </w:pPr>
          </w:p>
        </w:tc>
      </w:tr>
      <w:tr w:rsidR="00A74310" w14:paraId="6057E4FB" w14:textId="77777777" w:rsidTr="005D728A">
        <w:trPr>
          <w:trHeight w:val="337"/>
        </w:trPr>
        <w:tc>
          <w:tcPr>
            <w:tcW w:w="5000" w:type="pct"/>
            <w:gridSpan w:val="2"/>
          </w:tcPr>
          <w:p w14:paraId="79056DF2" w14:textId="16795A0C" w:rsidR="00A74310" w:rsidRPr="006B32DE" w:rsidRDefault="00A74310" w:rsidP="002A02FD">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 xml:space="preserve">echos constatados durante </w:t>
            </w:r>
            <w:r w:rsidR="002A02FD">
              <w:rPr>
                <w:rFonts w:ascii="Calibri" w:eastAsia="Times New Roman" w:hAnsi="Calibri"/>
                <w:b/>
                <w:bCs/>
                <w:color w:val="000000"/>
                <w:lang w:eastAsia="es-CL"/>
              </w:rPr>
              <w:t>el examen de información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tc>
      </w:tr>
      <w:tr w:rsidR="00A74310" w14:paraId="2353BDF3" w14:textId="77777777" w:rsidTr="005D728A">
        <w:trPr>
          <w:trHeight w:val="627"/>
        </w:trPr>
        <w:tc>
          <w:tcPr>
            <w:tcW w:w="5000" w:type="pct"/>
            <w:gridSpan w:val="2"/>
          </w:tcPr>
          <w:p w14:paraId="27178617" w14:textId="36B923C8" w:rsidR="005D728A" w:rsidRPr="002C1D73" w:rsidRDefault="002C1D73" w:rsidP="00BA7697">
            <w:r w:rsidRPr="002C1D73">
              <w:t xml:space="preserve">En virtud de carta </w:t>
            </w:r>
            <w:r>
              <w:t>de fecha 09-02-2016 de la empresa titular Parque Eólico Arauco S.A., remitida a la SMA por su representante legal, Sr. Marco Antonio Escobar Valladares, se procedió a encomendar de oficio</w:t>
            </w:r>
            <w:r w:rsidR="00BA7697">
              <w:t xml:space="preserve"> al Servicio Agrícola y Ganadero (SAG) y al Servicio </w:t>
            </w:r>
            <w:r w:rsidR="00D266C5">
              <w:t>Nacional</w:t>
            </w:r>
            <w:r w:rsidR="00BA7697">
              <w:t xml:space="preserve"> de Pesca y Acuicultura (SERNAPESCA), ambos de la Región </w:t>
            </w:r>
            <w:r w:rsidR="00BA7697">
              <w:lastRenderedPageBreak/>
              <w:t xml:space="preserve">del Biobío </w:t>
            </w:r>
            <w:r>
              <w:t xml:space="preserve">, la revisión de los informes de seguimiento disponibles </w:t>
            </w:r>
            <w:r w:rsidR="00BA7697">
              <w:t xml:space="preserve">a la fecha de encomendación </w:t>
            </w:r>
            <w:r>
              <w:t xml:space="preserve">en el </w:t>
            </w:r>
            <w:r w:rsidR="00BA7697">
              <w:t>Sistema de Seguimiento Ambiental (</w:t>
            </w:r>
            <w:r>
              <w:t>SSA</w:t>
            </w:r>
            <w:r w:rsidR="00BA7697">
              <w:t>), dependiente del Sistema de Fiscalización Ambiental (SISFA).</w:t>
            </w:r>
          </w:p>
          <w:p w14:paraId="4C7FE165" w14:textId="77777777" w:rsidR="005D728A" w:rsidRDefault="005D728A" w:rsidP="003151B8">
            <w:pPr>
              <w:jc w:val="left"/>
            </w:pPr>
          </w:p>
          <w:p w14:paraId="619A8DA3" w14:textId="18723A49" w:rsidR="00635C4E" w:rsidRDefault="00635C4E" w:rsidP="00635C4E">
            <w:r>
              <w:t xml:space="preserve">Por lo anterior, en el punto 4.3.1. del presente informe, se listan los documentos </w:t>
            </w:r>
            <w:r w:rsidR="00D266C5">
              <w:t>revisados</w:t>
            </w:r>
            <w:r>
              <w:t>, a los cuales se les practicó el examen de información que se detalla a continuación.</w:t>
            </w:r>
          </w:p>
          <w:p w14:paraId="1D124981" w14:textId="77777777" w:rsidR="00635C4E" w:rsidRPr="00BA7697" w:rsidRDefault="00635C4E" w:rsidP="003151B8">
            <w:pPr>
              <w:jc w:val="left"/>
            </w:pPr>
          </w:p>
          <w:p w14:paraId="60F6ACA4" w14:textId="63163194" w:rsidR="005D728A" w:rsidRPr="00BA7697" w:rsidRDefault="00BA7697" w:rsidP="00BA7697">
            <w:r w:rsidRPr="00BA7697">
              <w:t>Como resultado del examen de información efectuado inicialmente por el</w:t>
            </w:r>
            <w:r>
              <w:t xml:space="preserve"> SERNAPESCA Biobío, mediante Oficio Ordinario/VIII N° 30930 de fecha 07-03-2016, informó no ser competente legalmente, con base en sus normativas sectoriales, para realizar el examen de información requerido, por tratarse de informes de avifauna terrestre.</w:t>
            </w:r>
          </w:p>
          <w:p w14:paraId="7249FE52" w14:textId="77777777" w:rsidR="005D728A" w:rsidRPr="00BA7697" w:rsidRDefault="005D728A" w:rsidP="003151B8">
            <w:pPr>
              <w:jc w:val="left"/>
            </w:pPr>
          </w:p>
          <w:p w14:paraId="5D21D454" w14:textId="77777777" w:rsidR="00635C4E" w:rsidRDefault="00BA7697" w:rsidP="00BA7697">
            <w:pPr>
              <w:autoSpaceDE w:val="0"/>
              <w:autoSpaceDN w:val="0"/>
              <w:adjustRightInd w:val="0"/>
            </w:pPr>
            <w:r>
              <w:t xml:space="preserve">En el caso del SAG Biobío, este servicio </w:t>
            </w:r>
            <w:r w:rsidRPr="00BA7697">
              <w:t xml:space="preserve">remitió un informe conforme </w:t>
            </w:r>
            <w:r w:rsidR="00635C4E">
              <w:t>señalando lo siguiente:</w:t>
            </w:r>
          </w:p>
          <w:p w14:paraId="6FFFA06F" w14:textId="77777777" w:rsidR="003E541C" w:rsidRDefault="003E541C" w:rsidP="00BA7697">
            <w:pPr>
              <w:autoSpaceDE w:val="0"/>
              <w:autoSpaceDN w:val="0"/>
              <w:adjustRightInd w:val="0"/>
            </w:pPr>
          </w:p>
          <w:p w14:paraId="1BAE7B77" w14:textId="185BCD94" w:rsidR="005D728A" w:rsidRDefault="00635C4E" w:rsidP="00635C4E">
            <w:pPr>
              <w:pStyle w:val="Prrafodelista"/>
              <w:numPr>
                <w:ilvl w:val="0"/>
                <w:numId w:val="31"/>
              </w:numPr>
              <w:autoSpaceDE w:val="0"/>
              <w:autoSpaceDN w:val="0"/>
              <w:adjustRightInd w:val="0"/>
              <w:rPr>
                <w:rFonts w:cs="Arial"/>
                <w:color w:val="282827"/>
                <w:lang w:eastAsia="es-ES"/>
              </w:rPr>
            </w:pPr>
            <w:r>
              <w:t xml:space="preserve">En relación al Considerando 8.1.2. de la RCA 148/2010, </w:t>
            </w:r>
            <w:r w:rsidR="00BA7697" w:rsidRPr="00635C4E">
              <w:t>respecto de la metodología utilizada, los tiempos de observación y esfuerzos de muestreo realizados</w:t>
            </w:r>
            <w:r>
              <w:t>, el SAG se manifestó conforme</w:t>
            </w:r>
            <w:r w:rsidR="00BA7697" w:rsidRPr="00635C4E">
              <w:t xml:space="preserve">. En lo particular, el SAG destaca que en el informe denominado </w:t>
            </w:r>
            <w:r w:rsidR="00BA7697" w:rsidRPr="00635C4E">
              <w:rPr>
                <w:rFonts w:cs="Arial"/>
                <w:color w:val="373939"/>
                <w:lang w:eastAsia="es-ES"/>
              </w:rPr>
              <w:t>"</w:t>
            </w:r>
            <w:r w:rsidR="00BA7697" w:rsidRPr="00635C4E">
              <w:rPr>
                <w:rFonts w:cs="Arial"/>
                <w:i/>
                <w:color w:val="373939"/>
                <w:lang w:eastAsia="es-ES"/>
              </w:rPr>
              <w:t xml:space="preserve">Situación de los vertebrados terrestres y </w:t>
            </w:r>
            <w:r w:rsidR="00BA7697" w:rsidRPr="00635C4E">
              <w:rPr>
                <w:rFonts w:cs="Arial"/>
                <w:i/>
                <w:color w:val="282827"/>
                <w:lang w:eastAsia="es-ES"/>
              </w:rPr>
              <w:t xml:space="preserve">estimación </w:t>
            </w:r>
            <w:r w:rsidR="00BA7697" w:rsidRPr="00635C4E">
              <w:rPr>
                <w:rFonts w:cs="Arial"/>
                <w:i/>
                <w:color w:val="373939"/>
                <w:lang w:eastAsia="es-ES"/>
              </w:rPr>
              <w:t xml:space="preserve">del riesgo de colisión de aves de la línea de </w:t>
            </w:r>
            <w:r w:rsidR="00BA7697" w:rsidRPr="00635C4E">
              <w:rPr>
                <w:rFonts w:cs="Arial"/>
                <w:i/>
                <w:color w:val="282827"/>
                <w:lang w:eastAsia="es-ES"/>
              </w:rPr>
              <w:t xml:space="preserve">alta </w:t>
            </w:r>
            <w:r w:rsidR="00BA7697" w:rsidRPr="00635C4E">
              <w:rPr>
                <w:rFonts w:cs="Arial"/>
                <w:i/>
                <w:color w:val="373939"/>
                <w:lang w:eastAsia="es-ES"/>
              </w:rPr>
              <w:t xml:space="preserve">tensión </w:t>
            </w:r>
            <w:r w:rsidR="00BA7697" w:rsidRPr="00635C4E">
              <w:rPr>
                <w:rFonts w:cs="Arial"/>
                <w:i/>
                <w:color w:val="282827"/>
                <w:lang w:eastAsia="es-ES"/>
              </w:rPr>
              <w:t xml:space="preserve">en el estuario </w:t>
            </w:r>
            <w:r w:rsidR="00BA7697" w:rsidRPr="00635C4E">
              <w:rPr>
                <w:rFonts w:cs="Arial"/>
                <w:i/>
                <w:color w:val="373939"/>
                <w:lang w:eastAsia="es-ES"/>
              </w:rPr>
              <w:t>Tubul Raqui</w:t>
            </w:r>
            <w:r w:rsidR="00BA7697" w:rsidRPr="00635C4E">
              <w:rPr>
                <w:rFonts w:cs="Arial"/>
                <w:color w:val="373939"/>
                <w:lang w:eastAsia="es-ES"/>
              </w:rPr>
              <w:t xml:space="preserve">", </w:t>
            </w:r>
            <w:r w:rsidR="00BA7697" w:rsidRPr="00635C4E">
              <w:rPr>
                <w:rFonts w:cs="Arial"/>
                <w:color w:val="282827"/>
                <w:lang w:eastAsia="es-ES"/>
              </w:rPr>
              <w:t xml:space="preserve">estudio </w:t>
            </w:r>
            <w:r w:rsidR="00BA7697" w:rsidRPr="00635C4E">
              <w:rPr>
                <w:rFonts w:cs="Arial"/>
                <w:color w:val="373939"/>
                <w:lang w:eastAsia="es-ES"/>
              </w:rPr>
              <w:t xml:space="preserve">realizado </w:t>
            </w:r>
            <w:r w:rsidR="00BA7697" w:rsidRPr="00635C4E">
              <w:rPr>
                <w:rFonts w:cs="Arial"/>
                <w:color w:val="282827"/>
                <w:lang w:eastAsia="es-ES"/>
              </w:rPr>
              <w:t xml:space="preserve">entre </w:t>
            </w:r>
            <w:r w:rsidR="00BA7697" w:rsidRPr="00635C4E">
              <w:rPr>
                <w:rFonts w:cs="Arial"/>
                <w:color w:val="373939"/>
                <w:lang w:eastAsia="es-ES"/>
              </w:rPr>
              <w:t xml:space="preserve">noviembre de </w:t>
            </w:r>
            <w:r w:rsidR="00BA7697" w:rsidRPr="00635C4E">
              <w:rPr>
                <w:rFonts w:cs="Arial"/>
                <w:color w:val="282827"/>
                <w:lang w:eastAsia="es-ES"/>
              </w:rPr>
              <w:t xml:space="preserve">2011 </w:t>
            </w:r>
            <w:r w:rsidR="00BA7697" w:rsidRPr="00635C4E">
              <w:rPr>
                <w:rFonts w:cs="Arial"/>
                <w:color w:val="373939"/>
                <w:lang w:eastAsia="es-ES"/>
              </w:rPr>
              <w:t xml:space="preserve">y diciembre de </w:t>
            </w:r>
            <w:r w:rsidR="00BA7697" w:rsidRPr="00635C4E">
              <w:rPr>
                <w:rFonts w:cs="Arial"/>
                <w:color w:val="282827"/>
                <w:lang w:eastAsia="es-ES"/>
              </w:rPr>
              <w:t>2012, específicamente en su capítulo N° 4. Resultados, se haya incorporado un análisis punto N° 4.2. denominado “Impactos Antropogénicos Históricos en el Humedal Tubul Raqui</w:t>
            </w:r>
            <w:r w:rsidRPr="00635C4E">
              <w:rPr>
                <w:rFonts w:cs="Arial"/>
                <w:color w:val="282827"/>
                <w:lang w:eastAsia="es-ES"/>
              </w:rPr>
              <w:t>”, donde se incorpora al análisis, el impacto de las actividades humanas sobre los ecosistemas a través de las actividades agrícola y ganadera, al ser utilizadas prácticas poco adecuadas (como tala y quemas) generando impactos negativos, principalmente en la avifauna presente en el sector, además de la presencia de animales introducidos como son perros y conejos.</w:t>
            </w:r>
          </w:p>
          <w:p w14:paraId="06E343CA" w14:textId="77777777" w:rsidR="00635C4E" w:rsidRPr="00635C4E" w:rsidRDefault="00635C4E" w:rsidP="00635C4E">
            <w:pPr>
              <w:pStyle w:val="Prrafodelista"/>
              <w:autoSpaceDE w:val="0"/>
              <w:autoSpaceDN w:val="0"/>
              <w:adjustRightInd w:val="0"/>
              <w:rPr>
                <w:rFonts w:cs="Arial"/>
                <w:color w:val="282827"/>
                <w:lang w:eastAsia="es-ES"/>
              </w:rPr>
            </w:pPr>
          </w:p>
          <w:p w14:paraId="717B2A4A" w14:textId="42CFFA0C" w:rsidR="00635C4E" w:rsidRDefault="00635C4E" w:rsidP="00635C4E">
            <w:pPr>
              <w:pStyle w:val="Prrafodelista"/>
              <w:numPr>
                <w:ilvl w:val="0"/>
                <w:numId w:val="31"/>
              </w:numPr>
              <w:autoSpaceDE w:val="0"/>
              <w:autoSpaceDN w:val="0"/>
              <w:adjustRightInd w:val="0"/>
            </w:pPr>
            <w:r w:rsidRPr="00635C4E">
              <w:t>En relación al cumplimiento del Considerando 10.3</w:t>
            </w:r>
            <w:r>
              <w:t xml:space="preserve">. de la RCA 148/2010, que dice relación con los estudios de presencia de Cormorán gris en los acantilados aledaños al área directa del proyecto, el titular presentó una serie de documentos, en los que se incluyó un protocolo de monitoreo e informes trimestrales. El examen de información efectuado a dichos documentos por el SAG, permite concluir que la población de </w:t>
            </w:r>
            <w:r w:rsidR="00D266C5">
              <w:t>Cormoranes</w:t>
            </w:r>
            <w:r>
              <w:t xml:space="preserve"> grises ha ido en aumento cada año, lo mismo que la nidificación (n° de nidos observados en los acantilados), aspecto relacionado con el Considerando 10.4. de la RCA 148/2010.</w:t>
            </w:r>
          </w:p>
          <w:p w14:paraId="7248031C" w14:textId="24B3F982" w:rsidR="00635C4E" w:rsidRDefault="00635C4E" w:rsidP="00635C4E">
            <w:pPr>
              <w:pStyle w:val="Prrafodelista"/>
            </w:pPr>
            <w:r>
              <w:t xml:space="preserve">Ahora bien, de acuerdo a la información </w:t>
            </w:r>
            <w:r w:rsidR="00D266C5">
              <w:t>remitida</w:t>
            </w:r>
            <w:r>
              <w:t xml:space="preserve"> por el titular, durante los meses de agosto y septiembre, aumenta considerablemente el número de individuos que son de paso, ya que no nidifican en esta zona. </w:t>
            </w:r>
            <w:r w:rsidR="00DB0ACA">
              <w:t>Por lo tanto, la población de cormoranes grises que nidifica en el área adyacente al proyecto, podría verse afectada por el funcionamiento del parque Eólico Arauco.</w:t>
            </w:r>
          </w:p>
          <w:p w14:paraId="3ADD6CA1" w14:textId="77777777" w:rsidR="008E313F" w:rsidRDefault="008E313F" w:rsidP="00635C4E">
            <w:pPr>
              <w:pStyle w:val="Prrafodelista"/>
            </w:pPr>
          </w:p>
          <w:p w14:paraId="27B64B97" w14:textId="386A8D0A" w:rsidR="00635C4E" w:rsidRPr="00DB0ACA" w:rsidRDefault="00DB0ACA" w:rsidP="00DB0ACA">
            <w:pPr>
              <w:autoSpaceDE w:val="0"/>
              <w:autoSpaceDN w:val="0"/>
              <w:adjustRightInd w:val="0"/>
            </w:pPr>
            <w:r>
              <w:t xml:space="preserve">Como conclusión de su análisis, el SAG </w:t>
            </w:r>
            <w:r w:rsidR="00D266C5">
              <w:t>Biobío</w:t>
            </w:r>
            <w:r>
              <w:t xml:space="preserve"> informa que la metodología empleada fue la adecuada, tanto en los tiempos de observación como en el esfuerzo de muestreo. También informaron que la información presentada cumple con los requerimientos planteados por este servicio.</w:t>
            </w:r>
          </w:p>
          <w:p w14:paraId="3FC13A44" w14:textId="77777777" w:rsidR="008E313F" w:rsidRDefault="008E313F" w:rsidP="00BA7697"/>
          <w:p w14:paraId="5A5F73D9" w14:textId="52319745" w:rsidR="008E313F" w:rsidRDefault="008E313F" w:rsidP="008E313F">
            <w:pPr>
              <w:pStyle w:val="Prrafodelista"/>
            </w:pPr>
            <w:r>
              <w:t xml:space="preserve">A continuación se muestra la ruta o track de monitoreo reportado por el titular, </w:t>
            </w:r>
            <w:r w:rsidR="00C52034">
              <w:t xml:space="preserve">así como un registro fotográfico de avistamientos, contenidos en el </w:t>
            </w:r>
            <w:r>
              <w:t xml:space="preserve">informe </w:t>
            </w:r>
            <w:r w:rsidR="00C52034">
              <w:t xml:space="preserve">de seguimiento ambiental </w:t>
            </w:r>
            <w:r w:rsidR="00A6224F">
              <w:t>Código SSA 16073.</w:t>
            </w:r>
          </w:p>
          <w:p w14:paraId="1AEC3482" w14:textId="77777777" w:rsidR="008E313F" w:rsidRDefault="008E313F" w:rsidP="008E313F">
            <w:pPr>
              <w:pStyle w:val="Prrafodelista"/>
            </w:pPr>
          </w:p>
          <w:p w14:paraId="1FF54F62" w14:textId="56262D73" w:rsidR="008E313F" w:rsidRDefault="008E313F" w:rsidP="008E313F">
            <w:pPr>
              <w:pStyle w:val="Prrafodelista"/>
            </w:pPr>
            <w:r>
              <w:t xml:space="preserve">Ver Figuras </w:t>
            </w:r>
            <w:r w:rsidR="00C52034">
              <w:t xml:space="preserve">de la </w:t>
            </w:r>
            <w:r>
              <w:t>2</w:t>
            </w:r>
            <w:r w:rsidR="00C52034">
              <w:t xml:space="preserve"> a la 12</w:t>
            </w:r>
            <w:r w:rsidR="00A6224F">
              <w:t>, extraídas</w:t>
            </w:r>
            <w:r>
              <w:t xml:space="preserve"> del Informe de Monitoreo de Cormoranes grises</w:t>
            </w:r>
            <w:r w:rsidR="00A6224F">
              <w:t xml:space="preserve"> antes señalado</w:t>
            </w:r>
            <w:r>
              <w:t>:</w:t>
            </w:r>
          </w:p>
          <w:p w14:paraId="72E51B91" w14:textId="77777777" w:rsidR="008E313F" w:rsidRDefault="008E313F" w:rsidP="00BA7697"/>
          <w:p w14:paraId="12D80346" w14:textId="77777777" w:rsidR="008E313F" w:rsidRDefault="008E313F" w:rsidP="00BA7697"/>
          <w:p w14:paraId="04026030" w14:textId="3527D3FC" w:rsidR="008E313F" w:rsidRDefault="008E313F" w:rsidP="008E313F">
            <w:pPr>
              <w:jc w:val="center"/>
            </w:pPr>
            <w:r w:rsidRPr="008E313F">
              <w:rPr>
                <w:noProof/>
                <w:lang w:eastAsia="es-CL"/>
              </w:rPr>
              <w:lastRenderedPageBreak/>
              <w:drawing>
                <wp:inline distT="0" distB="0" distL="0" distR="0" wp14:anchorId="65AFEEA8" wp14:editId="04C47F95">
                  <wp:extent cx="4604777" cy="2816860"/>
                  <wp:effectExtent l="0" t="0" r="571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1653" cy="2821066"/>
                          </a:xfrm>
                          <a:prstGeom prst="rect">
                            <a:avLst/>
                          </a:prstGeom>
                          <a:noFill/>
                          <a:ln>
                            <a:noFill/>
                          </a:ln>
                        </pic:spPr>
                      </pic:pic>
                    </a:graphicData>
                  </a:graphic>
                </wp:inline>
              </w:drawing>
            </w:r>
          </w:p>
          <w:p w14:paraId="72BAAC30" w14:textId="67F6648B" w:rsidR="008E313F" w:rsidRDefault="008E313F" w:rsidP="008E313F">
            <w:pPr>
              <w:jc w:val="center"/>
            </w:pPr>
            <w:r w:rsidRPr="008E313F">
              <w:rPr>
                <w:noProof/>
                <w:lang w:eastAsia="es-CL"/>
              </w:rPr>
              <w:drawing>
                <wp:inline distT="0" distB="0" distL="0" distR="0" wp14:anchorId="093ADF20" wp14:editId="6433BDDE">
                  <wp:extent cx="5720741" cy="27717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430" cy="2776954"/>
                          </a:xfrm>
                          <a:prstGeom prst="rect">
                            <a:avLst/>
                          </a:prstGeom>
                          <a:noFill/>
                          <a:ln>
                            <a:noFill/>
                          </a:ln>
                        </pic:spPr>
                      </pic:pic>
                    </a:graphicData>
                  </a:graphic>
                </wp:inline>
              </w:drawing>
            </w:r>
          </w:p>
          <w:p w14:paraId="0307288F" w14:textId="77777777" w:rsidR="00C52034" w:rsidRDefault="00C52034" w:rsidP="008E313F">
            <w:pPr>
              <w:jc w:val="center"/>
            </w:pPr>
          </w:p>
          <w:p w14:paraId="6A30B70D" w14:textId="4DBE2C3F" w:rsidR="008E313F" w:rsidRDefault="008E313F" w:rsidP="008E313F">
            <w:pPr>
              <w:jc w:val="center"/>
            </w:pPr>
            <w:r w:rsidRPr="008E313F">
              <w:rPr>
                <w:noProof/>
                <w:lang w:eastAsia="es-CL"/>
              </w:rPr>
              <w:lastRenderedPageBreak/>
              <w:drawing>
                <wp:inline distT="0" distB="0" distL="0" distR="0" wp14:anchorId="437E4FAB" wp14:editId="5DF97DA9">
                  <wp:extent cx="5314950" cy="30513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0855" cy="3054783"/>
                          </a:xfrm>
                          <a:prstGeom prst="rect">
                            <a:avLst/>
                          </a:prstGeom>
                          <a:noFill/>
                          <a:ln>
                            <a:noFill/>
                          </a:ln>
                        </pic:spPr>
                      </pic:pic>
                    </a:graphicData>
                  </a:graphic>
                </wp:inline>
              </w:drawing>
            </w:r>
          </w:p>
          <w:p w14:paraId="3EF92098" w14:textId="4B6C9382" w:rsidR="00C52034" w:rsidRDefault="00C52034" w:rsidP="00C52034">
            <w:pPr>
              <w:jc w:val="center"/>
            </w:pPr>
            <w:r w:rsidRPr="00C52034">
              <w:rPr>
                <w:noProof/>
                <w:lang w:eastAsia="es-CL"/>
              </w:rPr>
              <w:drawing>
                <wp:inline distT="0" distB="0" distL="0" distR="0" wp14:anchorId="77755451" wp14:editId="30D036CC">
                  <wp:extent cx="6762750" cy="2910077"/>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71694" cy="2913926"/>
                          </a:xfrm>
                          <a:prstGeom prst="rect">
                            <a:avLst/>
                          </a:prstGeom>
                          <a:noFill/>
                          <a:ln>
                            <a:noFill/>
                          </a:ln>
                        </pic:spPr>
                      </pic:pic>
                    </a:graphicData>
                  </a:graphic>
                </wp:inline>
              </w:drawing>
            </w:r>
          </w:p>
          <w:p w14:paraId="44ABAB4C" w14:textId="77777777" w:rsidR="00C52034" w:rsidRDefault="00C52034" w:rsidP="00C52034">
            <w:pPr>
              <w:jc w:val="center"/>
            </w:pPr>
          </w:p>
          <w:p w14:paraId="76644BFF" w14:textId="64A3ECA0" w:rsidR="00C52034" w:rsidRDefault="00C52034" w:rsidP="00C52034">
            <w:pPr>
              <w:jc w:val="center"/>
            </w:pPr>
            <w:r w:rsidRPr="00C52034">
              <w:rPr>
                <w:noProof/>
                <w:lang w:eastAsia="es-CL"/>
              </w:rPr>
              <w:drawing>
                <wp:inline distT="0" distB="0" distL="0" distR="0" wp14:anchorId="2C3B6899" wp14:editId="7114521C">
                  <wp:extent cx="6684543" cy="2809875"/>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96089" cy="2814728"/>
                          </a:xfrm>
                          <a:prstGeom prst="rect">
                            <a:avLst/>
                          </a:prstGeom>
                          <a:noFill/>
                          <a:ln>
                            <a:noFill/>
                          </a:ln>
                        </pic:spPr>
                      </pic:pic>
                    </a:graphicData>
                  </a:graphic>
                </wp:inline>
              </w:drawing>
            </w:r>
          </w:p>
          <w:p w14:paraId="3ED30E98" w14:textId="77777777" w:rsidR="00C52034" w:rsidRDefault="00C52034" w:rsidP="00BA7697"/>
          <w:p w14:paraId="4A346570" w14:textId="04E6A1E5" w:rsidR="00DB0ACA" w:rsidRDefault="00DB0ACA" w:rsidP="00BA7697">
            <w:r>
              <w:t xml:space="preserve">Ahora bien, con fecha </w:t>
            </w:r>
            <w:r w:rsidR="000A5DEB">
              <w:t>07-03-2016, se realiza una reunión de coordinación entre el SAG Biobío y la SMA, con objeto de analizar conjuntamente los resultados de los informes antes mencionados.</w:t>
            </w:r>
          </w:p>
          <w:p w14:paraId="1EDD9154" w14:textId="77777777" w:rsidR="000A5DEB" w:rsidRDefault="000A5DEB" w:rsidP="00BA7697"/>
          <w:p w14:paraId="378C0E49" w14:textId="130CD652" w:rsidR="000A5DEB" w:rsidRDefault="000A5DEB" w:rsidP="00BA7697">
            <w:r>
              <w:t xml:space="preserve">Al respecto, del examen de </w:t>
            </w:r>
            <w:r w:rsidRPr="006C248C">
              <w:t>información conjunta efectuada entre estos dos servicios, se informa lo siguiente:</w:t>
            </w:r>
          </w:p>
          <w:p w14:paraId="3CBAA3E2" w14:textId="77777777" w:rsidR="003E541C" w:rsidRPr="006C248C" w:rsidRDefault="003E541C" w:rsidP="00BA7697"/>
          <w:p w14:paraId="6E86CC6C" w14:textId="5F2DDBC2" w:rsidR="000A5DEB" w:rsidRDefault="006C248C" w:rsidP="000A5DEB">
            <w:pPr>
              <w:pStyle w:val="Prrafodelista"/>
              <w:numPr>
                <w:ilvl w:val="0"/>
                <w:numId w:val="31"/>
              </w:numPr>
            </w:pPr>
            <w:r w:rsidRPr="006C248C">
              <w:rPr>
                <w:lang w:eastAsia="es-CL"/>
              </w:rPr>
              <w:t>Se concluye que en líneas generales, los informes revisados dan cuenta de una correcta metodología de terreno y de análisis de los informes trimestrales. Sin embargo, la información se encuentra fragmentada, no existiendo un informe integrado, que sistematice los hallazgos previos</w:t>
            </w:r>
            <w:r w:rsidR="003E541C">
              <w:rPr>
                <w:lang w:eastAsia="es-CL"/>
              </w:rPr>
              <w:t>.</w:t>
            </w:r>
          </w:p>
          <w:p w14:paraId="5C4A91D3" w14:textId="77777777" w:rsidR="00C52034" w:rsidRPr="006C248C" w:rsidRDefault="00C52034" w:rsidP="00C52034">
            <w:pPr>
              <w:pStyle w:val="Prrafodelista"/>
            </w:pPr>
          </w:p>
          <w:p w14:paraId="541BFCE3" w14:textId="1A6D0F15" w:rsidR="006C248C" w:rsidRDefault="006C248C" w:rsidP="000A5DEB">
            <w:pPr>
              <w:pStyle w:val="Prrafodelista"/>
              <w:numPr>
                <w:ilvl w:val="0"/>
                <w:numId w:val="31"/>
              </w:numPr>
            </w:pPr>
            <w:r w:rsidRPr="006C248C">
              <w:rPr>
                <w:lang w:eastAsia="es-CL"/>
              </w:rPr>
              <w:t>Revisada la Carta s/n de fecha 09-02-2016, enviada por la empresa PARQUE EOLICO ARAUCO SA, filial de la empresa Element Power, y actual titular de la RCA</w:t>
            </w:r>
            <w:r w:rsidR="00C52034">
              <w:rPr>
                <w:lang w:eastAsia="es-CL"/>
              </w:rPr>
              <w:t xml:space="preserve"> 148/2010 según consta en el Sistema de RCA del SISFA</w:t>
            </w:r>
            <w:r w:rsidRPr="006C248C">
              <w:rPr>
                <w:lang w:eastAsia="es-CL"/>
              </w:rPr>
              <w:t xml:space="preserve">, donde </w:t>
            </w:r>
            <w:r w:rsidR="00C52034">
              <w:rPr>
                <w:lang w:eastAsia="es-CL"/>
              </w:rPr>
              <w:t xml:space="preserve">el titular </w:t>
            </w:r>
            <w:r w:rsidRPr="006C248C">
              <w:rPr>
                <w:lang w:eastAsia="es-CL"/>
              </w:rPr>
              <w:t xml:space="preserve">solicita </w:t>
            </w:r>
            <w:r w:rsidR="00C52034">
              <w:rPr>
                <w:lang w:eastAsia="es-CL"/>
              </w:rPr>
              <w:t xml:space="preserve">a la SMA </w:t>
            </w:r>
            <w:r w:rsidRPr="006C248C">
              <w:rPr>
                <w:lang w:eastAsia="es-CL"/>
              </w:rPr>
              <w:t>la revisión de los informes trimestrales de seguimiento, y donde la empresa señala en el último párrafo que: “</w:t>
            </w:r>
            <w:r w:rsidRPr="006C248C">
              <w:rPr>
                <w:i/>
                <w:lang w:eastAsia="es-CL"/>
              </w:rPr>
              <w:t>creemos pertinente detener los estudios trimestrales de Cormorán Gris y  de las aves que nidifican en el humedal Tubul-Raqui, hasta el inicio a las obras de construcción del proyecto y por dos años después que éste entre en operación, dado que la información recabada en estos 4 años para complementar la línea base de aves presentes en el área de influencia del proyecto, nos permitirá evaluar en su oportunidad los posibles efectos sobre las poblaciones que habitan en esta área.</w:t>
            </w:r>
            <w:r w:rsidRPr="006C248C">
              <w:rPr>
                <w:lang w:eastAsia="es-CL"/>
              </w:rPr>
              <w:t>”, tanto el SAG Biobío como la SMA son de la opinión que se requiere un informe consolidado, que integre los resultados y conclusiones alcanzados en cada uno de los informes trimestrales presentados, con objeto de contar con una data pre-construcción estructurada en manos del SAG, que pueda ser comparada fácilmente con la información que se genere una vez iniciada la etapa de construcción.</w:t>
            </w:r>
          </w:p>
          <w:p w14:paraId="41EA8058" w14:textId="77777777" w:rsidR="00C52034" w:rsidRPr="006C248C" w:rsidRDefault="00C52034" w:rsidP="00C52034">
            <w:pPr>
              <w:pStyle w:val="Prrafodelista"/>
            </w:pPr>
          </w:p>
          <w:p w14:paraId="37BE6845" w14:textId="4CA5A855" w:rsidR="006C248C" w:rsidRDefault="006C248C" w:rsidP="006C248C">
            <w:pPr>
              <w:pStyle w:val="Prrafodelista"/>
              <w:numPr>
                <w:ilvl w:val="0"/>
                <w:numId w:val="31"/>
              </w:numPr>
              <w:rPr>
                <w:lang w:eastAsia="es-CL"/>
              </w:rPr>
            </w:pPr>
            <w:r w:rsidRPr="006C248C">
              <w:rPr>
                <w:lang w:eastAsia="es-CL"/>
              </w:rPr>
              <w:lastRenderedPageBreak/>
              <w:t>Por lo anterior, en opinión de ambos servicios, la solicitud de detener temporalmente los estudios de avifauna y fauna antes mencionados, es factible, una vez remitido el informe consolidado.</w:t>
            </w:r>
          </w:p>
          <w:p w14:paraId="7D548654" w14:textId="77777777" w:rsidR="003E541C" w:rsidRPr="003E541C" w:rsidRDefault="003E541C" w:rsidP="003E541C">
            <w:pPr>
              <w:rPr>
                <w:lang w:eastAsia="es-CL"/>
              </w:rPr>
            </w:pPr>
          </w:p>
          <w:p w14:paraId="1EB2F8FC" w14:textId="49F74DF0" w:rsidR="006C248C" w:rsidRDefault="006C248C" w:rsidP="006C248C">
            <w:pPr>
              <w:pStyle w:val="Prrafodelista"/>
              <w:rPr>
                <w:lang w:eastAsia="es-CL"/>
              </w:rPr>
            </w:pPr>
            <w:r w:rsidRPr="006C248C">
              <w:rPr>
                <w:lang w:eastAsia="es-CL"/>
              </w:rPr>
              <w:t>Sin embargo, esta solicitud de suspensión efectuada por el titular, se encuentra asociada a los Considerandos 10.3 y 10.4 de la RCA 148/2010, y no se vincula con las exigencias asociadas al Considerando 8.1.2.</w:t>
            </w:r>
            <w:r w:rsidR="00C52034">
              <w:rPr>
                <w:lang w:eastAsia="es-CL"/>
              </w:rPr>
              <w:t xml:space="preserve">, siendo menester de la Comisión de Evaluación Ambiental, el tomar la </w:t>
            </w:r>
            <w:r w:rsidR="00D266C5">
              <w:rPr>
                <w:lang w:eastAsia="es-CL"/>
              </w:rPr>
              <w:t>decisión</w:t>
            </w:r>
            <w:r w:rsidR="00C52034">
              <w:rPr>
                <w:lang w:eastAsia="es-CL"/>
              </w:rPr>
              <w:t xml:space="preserve"> de modificar una exigencia contenida en la RCA 148/2010, y no de la SMA como ente fiscalizador.</w:t>
            </w:r>
          </w:p>
          <w:p w14:paraId="2EAA866A" w14:textId="77777777" w:rsidR="00C52034" w:rsidRPr="006C248C" w:rsidRDefault="00C52034" w:rsidP="006C248C">
            <w:pPr>
              <w:pStyle w:val="Prrafodelista"/>
              <w:rPr>
                <w:lang w:eastAsia="es-CL"/>
              </w:rPr>
            </w:pPr>
          </w:p>
          <w:p w14:paraId="216D886E" w14:textId="14C2489A" w:rsidR="006C248C" w:rsidRDefault="006C248C" w:rsidP="006C248C">
            <w:pPr>
              <w:pStyle w:val="Prrafodelista"/>
              <w:rPr>
                <w:lang w:eastAsia="es-CL"/>
              </w:rPr>
            </w:pPr>
            <w:r w:rsidRPr="006C248C">
              <w:rPr>
                <w:lang w:eastAsia="es-CL"/>
              </w:rPr>
              <w:t xml:space="preserve">La actualización de la línea de base vinculada al Plan de Manejo y Vigilancia de Fauna, contenido en el Considerando 8.1.2, tiene como exigencia temporal, monitorear durante un periodo de 2 años post-fase de inicio de operación del Parque Eólico. Por lo anterior, </w:t>
            </w:r>
            <w:r w:rsidR="00C52034">
              <w:rPr>
                <w:lang w:eastAsia="es-CL"/>
              </w:rPr>
              <w:t xml:space="preserve">en opinión del SAG, </w:t>
            </w:r>
            <w:r w:rsidRPr="006C248C">
              <w:rPr>
                <w:lang w:eastAsia="es-CL"/>
              </w:rPr>
              <w:t>la información remitida para la etapa pre-construcción sería suficiente hasta este punto</w:t>
            </w:r>
            <w:r w:rsidR="00C52034">
              <w:rPr>
                <w:lang w:eastAsia="es-CL"/>
              </w:rPr>
              <w:t xml:space="preserve"> como antecedente de línea de base complementaria, una vez analizado el informe consolidado antes planteado</w:t>
            </w:r>
            <w:r w:rsidRPr="006C248C">
              <w:rPr>
                <w:lang w:eastAsia="es-CL"/>
              </w:rPr>
              <w:t>.</w:t>
            </w:r>
          </w:p>
          <w:p w14:paraId="33C92E09" w14:textId="77777777" w:rsidR="00C52034" w:rsidRPr="006C248C" w:rsidRDefault="00C52034" w:rsidP="006C248C">
            <w:pPr>
              <w:pStyle w:val="Prrafodelista"/>
              <w:rPr>
                <w:lang w:eastAsia="es-CL"/>
              </w:rPr>
            </w:pPr>
          </w:p>
          <w:p w14:paraId="0E2E7B47" w14:textId="70AB1A49" w:rsidR="006C248C" w:rsidRDefault="006C248C" w:rsidP="006C248C">
            <w:pPr>
              <w:pStyle w:val="Prrafodelista"/>
              <w:numPr>
                <w:ilvl w:val="0"/>
                <w:numId w:val="31"/>
              </w:numPr>
            </w:pPr>
            <w:r w:rsidRPr="006C248C">
              <w:rPr>
                <w:lang w:eastAsia="es-CL"/>
              </w:rPr>
              <w:t>Con relación al Considerando 10.4 de la RCA 148/2010 de COREMA Biobío, se verifica en los informes trimestrales que se detectó la presencia de nidificación en el sector de acantilados (para cormoranes grises), y en la boca del estuario (para cormoranes negros), además de anfibios y otros animales. Este considerando (y estudio posterior) se vincula directamente con el área del proyecto y las aves que nidifiquen en esta zona de influencia, y es independiente del Considerando 8.1.2., que se debe iniciar una vez iniciada la etapa de construcción.</w:t>
            </w:r>
          </w:p>
          <w:p w14:paraId="47F7D5B4" w14:textId="77777777" w:rsidR="00C52034" w:rsidRPr="006C248C" w:rsidRDefault="00C52034" w:rsidP="00C52034">
            <w:pPr>
              <w:pStyle w:val="Prrafodelista"/>
            </w:pPr>
          </w:p>
          <w:p w14:paraId="6F1C4D97" w14:textId="69652AF2" w:rsidR="006C248C" w:rsidRDefault="006C248C" w:rsidP="006C248C">
            <w:pPr>
              <w:pStyle w:val="Prrafodelista"/>
              <w:numPr>
                <w:ilvl w:val="0"/>
                <w:numId w:val="31"/>
              </w:numPr>
            </w:pPr>
            <w:r w:rsidRPr="006C248C">
              <w:rPr>
                <w:lang w:eastAsia="es-CL"/>
              </w:rPr>
              <w:t>La conclusión planteada por el titular en el “</w:t>
            </w:r>
            <w:r w:rsidRPr="006C248C">
              <w:rPr>
                <w:i/>
                <w:lang w:eastAsia="es-CL"/>
              </w:rPr>
              <w:t>Estudio Medio Biótico en el estuario Tubul-Raqui. (Mayo, 2012). Situación de los Vertebrados Terrestres y Estimación del Riesgo de colisión de aves en el estuario Tubul-Raqui. Situación post terremoto 2010. (Enero 2013)</w:t>
            </w:r>
            <w:r w:rsidRPr="006C248C">
              <w:rPr>
                <w:lang w:eastAsia="es-CL"/>
              </w:rPr>
              <w:t xml:space="preserve">”, incluido en capítulo 4 del informe de seguimiento Código SSA 16073, respecto de la existencia de riesgo de colisión entre las aves que se encuentran nidificando en el sector del área de influencia del proyecto, con base en el emplazamiento de los aerogeneradores, es una situación de riesgo que debe ser </w:t>
            </w:r>
            <w:r w:rsidR="00C52034">
              <w:rPr>
                <w:lang w:eastAsia="es-CL"/>
              </w:rPr>
              <w:t>analizada</w:t>
            </w:r>
            <w:r w:rsidRPr="006C248C">
              <w:rPr>
                <w:lang w:eastAsia="es-CL"/>
              </w:rPr>
              <w:t xml:space="preserve"> de forma actualizada en el informe consolidado señalado anteriormente.</w:t>
            </w:r>
          </w:p>
          <w:p w14:paraId="398CBD17" w14:textId="77777777" w:rsidR="00C52034" w:rsidRPr="00C52034" w:rsidRDefault="00C52034" w:rsidP="00C52034">
            <w:pPr>
              <w:pStyle w:val="Prrafodelista"/>
            </w:pPr>
          </w:p>
          <w:p w14:paraId="723ED2C4" w14:textId="13A3DA11" w:rsidR="006C248C" w:rsidRPr="006C248C" w:rsidRDefault="006C248C" w:rsidP="006C248C">
            <w:pPr>
              <w:pStyle w:val="Prrafodelista"/>
            </w:pPr>
            <w:r w:rsidRPr="006C248C">
              <w:t xml:space="preserve">Finalmente, como </w:t>
            </w:r>
            <w:r w:rsidRPr="006C248C">
              <w:rPr>
                <w:lang w:eastAsia="es-CL"/>
              </w:rPr>
              <w:t xml:space="preserve">el titular indica que las especies de aves que presentan riesgos de colisión, no presentan riesgo de abundancia, por lo que sus eventuales colisiones no serían significativas para la abundancia específica en el área del proyecto, es necesario </w:t>
            </w:r>
            <w:r w:rsidR="00C52034">
              <w:rPr>
                <w:lang w:eastAsia="es-CL"/>
              </w:rPr>
              <w:t xml:space="preserve">en opinión de la SMA, </w:t>
            </w:r>
            <w:r w:rsidRPr="006C248C">
              <w:rPr>
                <w:lang w:eastAsia="es-CL"/>
              </w:rPr>
              <w:t>que estas conclusiones sean actualizadas y sistematizadas con los informes posteriores del mismo titular, previo a la construcción del proyecto.</w:t>
            </w:r>
          </w:p>
          <w:p w14:paraId="26F86BFE" w14:textId="02DC006E" w:rsidR="005D728A" w:rsidRPr="003151B8" w:rsidRDefault="005D728A" w:rsidP="003151B8">
            <w:pPr>
              <w:jc w:val="left"/>
              <w:rPr>
                <w:b/>
              </w:rPr>
            </w:pPr>
          </w:p>
        </w:tc>
      </w:tr>
    </w:tbl>
    <w:p w14:paraId="3F7DEB2E" w14:textId="0FF17D32" w:rsidR="00A74310" w:rsidRDefault="00A74310">
      <w:pPr>
        <w:jc w:val="left"/>
        <w:rPr>
          <w:rFonts w:cstheme="minorHAnsi"/>
          <w:b/>
          <w:sz w:val="14"/>
          <w:szCs w:val="24"/>
        </w:rPr>
      </w:pPr>
    </w:p>
    <w:p w14:paraId="017A62F4" w14:textId="77777777" w:rsidR="00A74310" w:rsidRDefault="00A74310">
      <w:pPr>
        <w:jc w:val="left"/>
        <w:rPr>
          <w:rFonts w:cstheme="minorHAnsi"/>
          <w:b/>
          <w:sz w:val="14"/>
          <w:szCs w:val="24"/>
        </w:rPr>
        <w:sectPr w:rsidR="00A74310" w:rsidSect="00A70F8F">
          <w:pgSz w:w="15840" w:h="12240" w:orient="landscape"/>
          <w:pgMar w:top="1134" w:right="1134" w:bottom="1134" w:left="1134" w:header="709" w:footer="709" w:gutter="0"/>
          <w:cols w:space="708"/>
          <w:docGrid w:linePitch="360"/>
        </w:sectPr>
      </w:pPr>
    </w:p>
    <w:p w14:paraId="6F527C82" w14:textId="77777777" w:rsidR="007015BE" w:rsidRDefault="007015BE">
      <w:pPr>
        <w:jc w:val="left"/>
        <w:rPr>
          <w:rFonts w:cstheme="minorHAnsi"/>
          <w:b/>
          <w:sz w:val="14"/>
          <w:szCs w:val="24"/>
        </w:rPr>
      </w:pPr>
      <w:bookmarkStart w:id="75" w:name="_Toc353998131"/>
      <w:bookmarkStart w:id="76" w:name="_Toc353998204"/>
      <w:bookmarkEnd w:id="75"/>
      <w:bookmarkEnd w:id="76"/>
    </w:p>
    <w:p w14:paraId="6F527C84" w14:textId="77777777" w:rsidR="007015BE" w:rsidRDefault="007015BE" w:rsidP="00C958D0">
      <w:pPr>
        <w:pStyle w:val="Ttulo1"/>
      </w:pPr>
      <w:bookmarkStart w:id="77" w:name="_Toc352840404"/>
      <w:bookmarkStart w:id="78" w:name="_Toc352841464"/>
      <w:bookmarkStart w:id="79" w:name="_Toc382472311"/>
      <w:r>
        <w:t>CONCLUSIONES</w:t>
      </w:r>
      <w:r w:rsidRPr="00B1722C">
        <w:t>.</w:t>
      </w:r>
      <w:bookmarkEnd w:id="77"/>
      <w:bookmarkEnd w:id="78"/>
      <w:bookmarkEnd w:id="79"/>
    </w:p>
    <w:p w14:paraId="6F527C85" w14:textId="77777777" w:rsidR="00CE010E" w:rsidRDefault="00CE010E" w:rsidP="00893A4E">
      <w:pPr>
        <w:pStyle w:val="Prrafodelista"/>
        <w:ind w:left="0"/>
        <w:rPr>
          <w:rFonts w:cstheme="minorHAnsi"/>
          <w:b/>
          <w:sz w:val="14"/>
          <w:szCs w:val="24"/>
        </w:rPr>
      </w:pPr>
    </w:p>
    <w:p w14:paraId="6F527C86" w14:textId="676019A4" w:rsidR="00F36F7C" w:rsidRPr="00A6224F" w:rsidRDefault="00F36F7C" w:rsidP="00694B31">
      <w:pPr>
        <w:rPr>
          <w:rFonts w:cstheme="minorHAnsi"/>
        </w:rPr>
      </w:pPr>
      <w:r w:rsidRPr="00A6224F">
        <w:rPr>
          <w:rFonts w:cstheme="minorHAnsi"/>
        </w:rPr>
        <w:t xml:space="preserve">La actividad de fiscalización ambiental realizada, consideró la verificación de las exigencias asociadas a </w:t>
      </w:r>
      <w:r w:rsidR="00A6224F" w:rsidRPr="00A6224F">
        <w:rPr>
          <w:rFonts w:cstheme="minorHAnsi"/>
        </w:rPr>
        <w:t xml:space="preserve">la </w:t>
      </w:r>
      <w:r w:rsidR="00A6224F" w:rsidRPr="00A6224F">
        <w:rPr>
          <w:rFonts w:ascii="Calibri" w:eastAsia="Times New Roman" w:hAnsi="Calibri"/>
          <w:color w:val="000000"/>
          <w:lang w:eastAsia="es-CL"/>
        </w:rPr>
        <w:t xml:space="preserve">Fauna terrestre (aves y otros) en área de influencia del proyecto, de acuerdo a lo establecido en la RCA 148/2010 de COREMA Biobío, tanto para el Plan de Seguimiento (Considerando 8.1.2) como para las Condiciones </w:t>
      </w:r>
      <w:r w:rsidR="00D266C5" w:rsidRPr="00A6224F">
        <w:rPr>
          <w:rFonts w:ascii="Calibri" w:eastAsia="Times New Roman" w:hAnsi="Calibri"/>
          <w:color w:val="000000"/>
          <w:lang w:eastAsia="es-CL"/>
        </w:rPr>
        <w:t>adicionales</w:t>
      </w:r>
      <w:r w:rsidR="00A6224F" w:rsidRPr="00A6224F">
        <w:rPr>
          <w:rFonts w:ascii="Calibri" w:eastAsia="Times New Roman" w:hAnsi="Calibri"/>
          <w:color w:val="000000"/>
          <w:lang w:eastAsia="es-CL"/>
        </w:rPr>
        <w:t xml:space="preserve"> (Considerandos 10.3 y 10.4).</w:t>
      </w:r>
    </w:p>
    <w:p w14:paraId="6F527C87" w14:textId="77777777" w:rsidR="00F36F7C" w:rsidRPr="00A6224F" w:rsidRDefault="00F36F7C" w:rsidP="00694B31">
      <w:pPr>
        <w:rPr>
          <w:rFonts w:cstheme="minorHAnsi"/>
        </w:rPr>
      </w:pPr>
    </w:p>
    <w:p w14:paraId="6F527CA5" w14:textId="324E418E" w:rsidR="00F36F7C" w:rsidRPr="00A6224F" w:rsidRDefault="00F36F7C" w:rsidP="00A6224F">
      <w:pPr>
        <w:rPr>
          <w:rFonts w:cstheme="minorHAnsi"/>
        </w:rPr>
      </w:pPr>
      <w:bookmarkStart w:id="80" w:name="_GoBack"/>
      <w:bookmarkEnd w:id="80"/>
      <w:r w:rsidRPr="00A6224F">
        <w:rPr>
          <w:rFonts w:cstheme="minorHAnsi"/>
        </w:rPr>
        <w:t xml:space="preserve">En consideración a los hechos constatados se puede concluir que se verifica la conformidad </w:t>
      </w:r>
      <w:r w:rsidR="005F780E" w:rsidRPr="00A6224F">
        <w:rPr>
          <w:rFonts w:cstheme="minorHAnsi"/>
        </w:rPr>
        <w:t xml:space="preserve">de las exigencias asociadas </w:t>
      </w:r>
      <w:r w:rsidRPr="00A6224F">
        <w:rPr>
          <w:rFonts w:cstheme="minorHAnsi"/>
        </w:rPr>
        <w:t>a las materia</w:t>
      </w:r>
      <w:r w:rsidR="005F780E" w:rsidRPr="00A6224F">
        <w:rPr>
          <w:rFonts w:cstheme="minorHAnsi"/>
        </w:rPr>
        <w:t xml:space="preserve">s ambientales </w:t>
      </w:r>
      <w:r w:rsidRPr="00A6224F">
        <w:rPr>
          <w:rFonts w:cstheme="minorHAnsi"/>
        </w:rPr>
        <w:t>objeto de la fiscalización.</w:t>
      </w:r>
    </w:p>
    <w:p w14:paraId="6F527CA6" w14:textId="77777777" w:rsidR="00F36F7C" w:rsidRPr="00B94273" w:rsidRDefault="00F36F7C" w:rsidP="00893A4E">
      <w:pPr>
        <w:pStyle w:val="Prrafodelista"/>
        <w:ind w:left="0"/>
        <w:rPr>
          <w:rFonts w:cstheme="minorHAnsi"/>
          <w:b/>
          <w:sz w:val="20"/>
          <w:szCs w:val="20"/>
        </w:rPr>
      </w:pPr>
    </w:p>
    <w:p w14:paraId="6F527CA7" w14:textId="77777777" w:rsidR="00F36F7C" w:rsidRPr="00B94273" w:rsidRDefault="00F36F7C" w:rsidP="00893A4E">
      <w:pPr>
        <w:pStyle w:val="Prrafodelista"/>
        <w:ind w:left="0"/>
        <w:rPr>
          <w:rFonts w:cstheme="minorHAnsi"/>
          <w:b/>
          <w:sz w:val="20"/>
          <w:szCs w:val="20"/>
        </w:rPr>
      </w:pPr>
    </w:p>
    <w:p w14:paraId="6F527CA8" w14:textId="77777777" w:rsidR="00F36F7C" w:rsidRDefault="00F36F7C" w:rsidP="00893A4E">
      <w:pPr>
        <w:pStyle w:val="Prrafodelista"/>
        <w:ind w:left="0"/>
        <w:rPr>
          <w:rFonts w:cstheme="minorHAnsi"/>
          <w:b/>
          <w:sz w:val="14"/>
          <w:szCs w:val="24"/>
        </w:rPr>
        <w:sectPr w:rsidR="00F36F7C" w:rsidSect="00A70F8F">
          <w:pgSz w:w="15840" w:h="12240" w:orient="landscape"/>
          <w:pgMar w:top="1134" w:right="1134" w:bottom="1134" w:left="1134" w:header="709" w:footer="709" w:gutter="0"/>
          <w:cols w:space="708"/>
          <w:docGrid w:linePitch="360"/>
        </w:sectPr>
      </w:pPr>
    </w:p>
    <w:p w14:paraId="6F527CA9" w14:textId="77777777" w:rsidR="003C0E2F" w:rsidRDefault="003C0E2F" w:rsidP="00C958D0">
      <w:pPr>
        <w:pStyle w:val="Ttulo1"/>
      </w:pPr>
      <w:bookmarkStart w:id="81" w:name="_Toc352840405"/>
      <w:bookmarkStart w:id="82" w:name="_Toc352841465"/>
      <w:bookmarkStart w:id="83" w:name="_Toc382472312"/>
      <w:r>
        <w:lastRenderedPageBreak/>
        <w:t>ANEXO</w:t>
      </w:r>
      <w:r w:rsidR="00CF68E5">
        <w:t>S</w:t>
      </w:r>
      <w:r w:rsidRPr="00B1722C">
        <w:t>.</w:t>
      </w:r>
      <w:bookmarkEnd w:id="81"/>
      <w:bookmarkEnd w:id="82"/>
      <w:bookmarkEnd w:id="83"/>
    </w:p>
    <w:p w14:paraId="6F527CAA" w14:textId="77777777" w:rsidR="00677332" w:rsidRDefault="00677332" w:rsidP="003C0E2F">
      <w:pPr>
        <w:rPr>
          <w:sz w:val="20"/>
          <w:szCs w:val="20"/>
        </w:rPr>
      </w:pPr>
    </w:p>
    <w:p w14:paraId="6F527CAC" w14:textId="77777777" w:rsidR="00CE010E" w:rsidRDefault="00CE010E" w:rsidP="00355B73">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694B31" w14:paraId="6F527CAF" w14:textId="77777777" w:rsidTr="00E349AF">
        <w:trPr>
          <w:trHeight w:val="286"/>
          <w:jc w:val="center"/>
        </w:trPr>
        <w:tc>
          <w:tcPr>
            <w:tcW w:w="1038" w:type="pct"/>
            <w:shd w:val="clear" w:color="auto" w:fill="D9D9D9" w:themeFill="background1" w:themeFillShade="D9"/>
          </w:tcPr>
          <w:p w14:paraId="6F527CAD" w14:textId="77777777" w:rsidR="00694B31" w:rsidRPr="00674B58" w:rsidRDefault="00694B31" w:rsidP="00694B31">
            <w:pPr>
              <w:rPr>
                <w:rFonts w:cstheme="minorHAnsi"/>
                <w:b/>
              </w:rPr>
            </w:pPr>
            <w:r w:rsidRPr="00674B58">
              <w:rPr>
                <w:rFonts w:cstheme="minorHAnsi"/>
                <w:b/>
              </w:rPr>
              <w:t>N° Anexo</w:t>
            </w:r>
          </w:p>
        </w:tc>
        <w:tc>
          <w:tcPr>
            <w:tcW w:w="3962" w:type="pct"/>
            <w:shd w:val="clear" w:color="auto" w:fill="D9D9D9" w:themeFill="background1" w:themeFillShade="D9"/>
          </w:tcPr>
          <w:p w14:paraId="6F527CAE" w14:textId="77777777" w:rsidR="00694B31" w:rsidRPr="00674B58" w:rsidRDefault="00694B31" w:rsidP="00694B31">
            <w:pPr>
              <w:rPr>
                <w:rFonts w:cstheme="minorHAnsi"/>
                <w:b/>
              </w:rPr>
            </w:pPr>
            <w:r w:rsidRPr="00674B58">
              <w:rPr>
                <w:rFonts w:cstheme="minorHAnsi"/>
                <w:b/>
              </w:rPr>
              <w:t>Nombre Anexo</w:t>
            </w:r>
          </w:p>
        </w:tc>
      </w:tr>
      <w:tr w:rsidR="00694B31" w14:paraId="6F527CB2" w14:textId="77777777" w:rsidTr="00E349AF">
        <w:trPr>
          <w:trHeight w:val="286"/>
          <w:jc w:val="center"/>
        </w:trPr>
        <w:tc>
          <w:tcPr>
            <w:tcW w:w="1038" w:type="pct"/>
            <w:vAlign w:val="center"/>
          </w:tcPr>
          <w:p w14:paraId="6F527CB0" w14:textId="77777777" w:rsidR="00694B31" w:rsidRDefault="00694B31" w:rsidP="00694B31">
            <w:pPr>
              <w:jc w:val="center"/>
              <w:rPr>
                <w:rFonts w:cstheme="minorHAnsi"/>
              </w:rPr>
            </w:pPr>
            <w:r>
              <w:rPr>
                <w:rFonts w:cstheme="minorHAnsi"/>
              </w:rPr>
              <w:t>1</w:t>
            </w:r>
          </w:p>
        </w:tc>
        <w:tc>
          <w:tcPr>
            <w:tcW w:w="3962" w:type="pct"/>
            <w:vAlign w:val="center"/>
          </w:tcPr>
          <w:p w14:paraId="6F527CB1" w14:textId="3A181C79" w:rsidR="00694B31" w:rsidRDefault="00A6224F" w:rsidP="00694B31">
            <w:pPr>
              <w:rPr>
                <w:rFonts w:cstheme="minorHAnsi"/>
              </w:rPr>
            </w:pPr>
            <w:r>
              <w:rPr>
                <w:rFonts w:cstheme="minorHAnsi"/>
              </w:rPr>
              <w:t>Carta Titular solicitando examen de información asociada a Informes de Seguimiento reportados</w:t>
            </w:r>
          </w:p>
        </w:tc>
      </w:tr>
      <w:tr w:rsidR="00694B31" w14:paraId="6F527CB5" w14:textId="77777777" w:rsidTr="00E349AF">
        <w:trPr>
          <w:trHeight w:val="264"/>
          <w:jc w:val="center"/>
        </w:trPr>
        <w:tc>
          <w:tcPr>
            <w:tcW w:w="1038" w:type="pct"/>
            <w:vAlign w:val="center"/>
          </w:tcPr>
          <w:p w14:paraId="6F527CB3" w14:textId="4A0919A2" w:rsidR="00694B31" w:rsidRDefault="00A6224F" w:rsidP="00694B31">
            <w:pPr>
              <w:jc w:val="center"/>
              <w:rPr>
                <w:rFonts w:cstheme="minorHAnsi"/>
              </w:rPr>
            </w:pPr>
            <w:r>
              <w:rPr>
                <w:rFonts w:cstheme="minorHAnsi"/>
              </w:rPr>
              <w:t>2</w:t>
            </w:r>
          </w:p>
        </w:tc>
        <w:tc>
          <w:tcPr>
            <w:tcW w:w="3962" w:type="pct"/>
            <w:vAlign w:val="center"/>
          </w:tcPr>
          <w:p w14:paraId="6F527CB4" w14:textId="5D3F2C43" w:rsidR="00694B31" w:rsidRDefault="00A6224F" w:rsidP="00694B31">
            <w:pPr>
              <w:rPr>
                <w:rFonts w:cstheme="minorHAnsi"/>
              </w:rPr>
            </w:pPr>
            <w:r>
              <w:rPr>
                <w:rFonts w:cstheme="minorHAnsi"/>
              </w:rPr>
              <w:t>Acta de Reunión de coordinación de fecha 07-03-2016</w:t>
            </w:r>
          </w:p>
        </w:tc>
      </w:tr>
      <w:tr w:rsidR="00694B31" w14:paraId="6F527CB8" w14:textId="77777777" w:rsidTr="00E349AF">
        <w:trPr>
          <w:trHeight w:val="286"/>
          <w:jc w:val="center"/>
        </w:trPr>
        <w:tc>
          <w:tcPr>
            <w:tcW w:w="1038" w:type="pct"/>
            <w:vAlign w:val="center"/>
          </w:tcPr>
          <w:p w14:paraId="6F527CB6" w14:textId="063B176C" w:rsidR="00694B31" w:rsidRDefault="00A6224F" w:rsidP="00694B31">
            <w:pPr>
              <w:jc w:val="center"/>
              <w:rPr>
                <w:rFonts w:cstheme="minorHAnsi"/>
              </w:rPr>
            </w:pPr>
            <w:r>
              <w:rPr>
                <w:rFonts w:cstheme="minorHAnsi"/>
              </w:rPr>
              <w:t>3</w:t>
            </w:r>
          </w:p>
        </w:tc>
        <w:tc>
          <w:tcPr>
            <w:tcW w:w="3962" w:type="pct"/>
            <w:vAlign w:val="center"/>
          </w:tcPr>
          <w:p w14:paraId="6F527CB7" w14:textId="4435D82F" w:rsidR="00694B31" w:rsidRDefault="00A6224F" w:rsidP="00694B31">
            <w:pPr>
              <w:rPr>
                <w:rFonts w:cstheme="minorHAnsi"/>
              </w:rPr>
            </w:pPr>
            <w:r>
              <w:rPr>
                <w:rFonts w:cstheme="minorHAnsi"/>
              </w:rPr>
              <w:t xml:space="preserve">Informe técnico emitido por el Servicio Agrícola y Ganadero del </w:t>
            </w:r>
            <w:r w:rsidR="00D266C5">
              <w:rPr>
                <w:rFonts w:cstheme="minorHAnsi"/>
              </w:rPr>
              <w:t>Biobío</w:t>
            </w:r>
            <w:r>
              <w:rPr>
                <w:rFonts w:cstheme="minorHAnsi"/>
              </w:rPr>
              <w:t xml:space="preserve"> mediante ORD. N° 314/2016</w:t>
            </w:r>
          </w:p>
        </w:tc>
      </w:tr>
    </w:tbl>
    <w:p w14:paraId="6F527D25" w14:textId="2C6337AF" w:rsidR="001C0020" w:rsidRPr="00694B31" w:rsidRDefault="001C0020" w:rsidP="00A6224F">
      <w:pPr>
        <w:pStyle w:val="Ttulo2"/>
        <w:numPr>
          <w:ilvl w:val="0"/>
          <w:numId w:val="0"/>
        </w:numPr>
        <w:ind w:left="576" w:hanging="576"/>
        <w:jc w:val="center"/>
        <w:rPr>
          <w:b w:val="0"/>
        </w:rPr>
      </w:pPr>
    </w:p>
    <w:sectPr w:rsidR="001C0020" w:rsidRPr="00694B3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D9F7B" w14:textId="77777777" w:rsidR="002A72A0" w:rsidRDefault="002A72A0" w:rsidP="00870FF2">
      <w:r>
        <w:separator/>
      </w:r>
    </w:p>
    <w:p w14:paraId="7BCBF989" w14:textId="77777777" w:rsidR="002A72A0" w:rsidRDefault="002A72A0" w:rsidP="00870FF2"/>
    <w:p w14:paraId="5B310463" w14:textId="77777777" w:rsidR="002A72A0" w:rsidRDefault="002A72A0"/>
  </w:endnote>
  <w:endnote w:type="continuationSeparator" w:id="0">
    <w:p w14:paraId="5A16B44B" w14:textId="77777777" w:rsidR="002A72A0" w:rsidRDefault="002A72A0" w:rsidP="00870FF2">
      <w:r>
        <w:continuationSeparator/>
      </w:r>
    </w:p>
    <w:p w14:paraId="340F8C52" w14:textId="77777777" w:rsidR="002A72A0" w:rsidRDefault="002A72A0" w:rsidP="00870FF2"/>
    <w:p w14:paraId="538705EC" w14:textId="77777777" w:rsidR="002A72A0" w:rsidRDefault="002A72A0"/>
  </w:endnote>
  <w:endnote w:type="continuationNotice" w:id="1">
    <w:p w14:paraId="22C6DE1A" w14:textId="77777777" w:rsidR="002A72A0" w:rsidRDefault="002A72A0"/>
    <w:p w14:paraId="424352DA" w14:textId="77777777" w:rsidR="002A72A0" w:rsidRDefault="002A72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6F527D4D" w14:textId="77777777" w:rsidR="008E313F" w:rsidRDefault="008E313F">
        <w:pPr>
          <w:pStyle w:val="Piedepgina"/>
          <w:jc w:val="right"/>
        </w:pPr>
        <w:r w:rsidRPr="004E5529">
          <w:fldChar w:fldCharType="begin"/>
        </w:r>
        <w:r w:rsidRPr="004E5529">
          <w:instrText>PAGE   \* MERGEFORMAT</w:instrText>
        </w:r>
        <w:r w:rsidRPr="004E5529">
          <w:fldChar w:fldCharType="separate"/>
        </w:r>
        <w:r w:rsidR="003E541C" w:rsidRPr="003E541C">
          <w:rPr>
            <w:noProof/>
            <w:lang w:val="es-ES"/>
          </w:rPr>
          <w:t>20</w:t>
        </w:r>
        <w:r w:rsidRPr="004E5529">
          <w:fldChar w:fldCharType="end"/>
        </w:r>
      </w:p>
    </w:sdtContent>
  </w:sdt>
  <w:p w14:paraId="6F527D4E" w14:textId="77777777" w:rsidR="008E313F" w:rsidRPr="00411E4F" w:rsidRDefault="008E313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15D3187F" w:rsidR="008E313F" w:rsidRPr="00411E4F" w:rsidRDefault="008E313F"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6F527D50" w14:textId="77777777" w:rsidR="008E313F" w:rsidRDefault="008E313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2" w14:textId="77777777" w:rsidR="008E313F" w:rsidRDefault="008E313F" w:rsidP="00870FF2">
    <w:pPr>
      <w:pStyle w:val="Piedepgina"/>
    </w:pPr>
  </w:p>
  <w:p w14:paraId="6F527D53" w14:textId="77777777" w:rsidR="008E313F" w:rsidRDefault="008E31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5232D3" w14:textId="77777777" w:rsidR="002A72A0" w:rsidRDefault="002A72A0" w:rsidP="00870FF2">
      <w:r>
        <w:separator/>
      </w:r>
    </w:p>
    <w:p w14:paraId="7D74929A" w14:textId="77777777" w:rsidR="002A72A0" w:rsidRDefault="002A72A0" w:rsidP="00870FF2"/>
    <w:p w14:paraId="7C2928DC" w14:textId="77777777" w:rsidR="002A72A0" w:rsidRDefault="002A72A0"/>
  </w:footnote>
  <w:footnote w:type="continuationSeparator" w:id="0">
    <w:p w14:paraId="03142CE5" w14:textId="77777777" w:rsidR="002A72A0" w:rsidRDefault="002A72A0" w:rsidP="00870FF2">
      <w:r>
        <w:continuationSeparator/>
      </w:r>
    </w:p>
    <w:p w14:paraId="380B02FE" w14:textId="77777777" w:rsidR="002A72A0" w:rsidRDefault="002A72A0" w:rsidP="00870FF2"/>
    <w:p w14:paraId="197E8DCA" w14:textId="77777777" w:rsidR="002A72A0" w:rsidRDefault="002A72A0"/>
  </w:footnote>
  <w:footnote w:type="continuationNotice" w:id="1">
    <w:p w14:paraId="018B0587" w14:textId="77777777" w:rsidR="002A72A0" w:rsidRDefault="002A72A0"/>
    <w:p w14:paraId="4D5FB82D" w14:textId="77777777" w:rsidR="002A72A0" w:rsidRDefault="002A72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1" w14:textId="24527113" w:rsidR="008E313F" w:rsidRDefault="008E313F" w:rsidP="003F1B52">
    <w:pPr>
      <w:pStyle w:val="Encabezado"/>
      <w:jc w:val="center"/>
    </w:pPr>
    <w:r>
      <w:rPr>
        <w:noProof/>
        <w:lang w:eastAsia="es-CL"/>
      </w:rPr>
      <w:drawing>
        <wp:inline distT="0" distB="0" distL="0" distR="0" wp14:anchorId="09C8A200" wp14:editId="70FB8109">
          <wp:extent cx="2259560" cy="1600200"/>
          <wp:effectExtent l="0" t="0" r="7620" b="0"/>
          <wp:docPr id="4" name="Imagen 4" descr="C:\Users\juan.granzow\Documents\Mis Documentos SMA\2016.03_Nuevos formatos LOGOS SMA\centrado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6.03_Nuevos formatos LOGOS SMA\centrado fondo 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1754" cy="160883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A264D29"/>
    <w:multiLevelType w:val="hybridMultilevel"/>
    <w:tmpl w:val="1DD4A5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12A11D1"/>
    <w:multiLevelType w:val="hybridMultilevel"/>
    <w:tmpl w:val="1DD4A5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DA10B18"/>
    <w:multiLevelType w:val="hybridMultilevel"/>
    <w:tmpl w:val="A3242F06"/>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DBE589A"/>
    <w:multiLevelType w:val="hybridMultilevel"/>
    <w:tmpl w:val="1DB40238"/>
    <w:lvl w:ilvl="0" w:tplc="7EE0FEC2">
      <w:start w:val="10"/>
      <w:numFmt w:val="bullet"/>
      <w:lvlText w:val="-"/>
      <w:lvlJc w:val="left"/>
      <w:pPr>
        <w:ind w:left="720" w:hanging="360"/>
      </w:pPr>
      <w:rPr>
        <w:rFonts w:ascii="Calibri" w:eastAsia="Calibri" w:hAnsi="Calibri" w:cs="Times New Roman"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6FA2CF4"/>
    <w:multiLevelType w:val="hybridMultilevel"/>
    <w:tmpl w:val="1DD4A5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73757A6"/>
    <w:multiLevelType w:val="hybridMultilevel"/>
    <w:tmpl w:val="1DD4A5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B7470D1"/>
    <w:multiLevelType w:val="hybridMultilevel"/>
    <w:tmpl w:val="DAA6CD06"/>
    <w:lvl w:ilvl="0" w:tplc="07D85B60">
      <w:start w:val="1"/>
      <w:numFmt w:val="lowerLetter"/>
      <w:lvlText w:val="%1)"/>
      <w:lvlJc w:val="left"/>
      <w:pPr>
        <w:ind w:left="720" w:hanging="360"/>
      </w:pPr>
      <w:rPr>
        <w:rFonts w:hint="default"/>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70BA6DD4"/>
    <w:multiLevelType w:val="hybridMultilevel"/>
    <w:tmpl w:val="DDE675A4"/>
    <w:lvl w:ilvl="0" w:tplc="B7CE02FC">
      <w:start w:val="1"/>
      <w:numFmt w:val="lowerLetter"/>
      <w:lvlText w:val="%1)"/>
      <w:lvlJc w:val="left"/>
      <w:pPr>
        <w:ind w:left="720" w:hanging="360"/>
      </w:pPr>
      <w:rPr>
        <w:rFonts w:hint="default"/>
        <w:i/>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2DE11B4"/>
    <w:multiLevelType w:val="hybridMultilevel"/>
    <w:tmpl w:val="1DD4A5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8BB7FD8"/>
    <w:multiLevelType w:val="hybridMultilevel"/>
    <w:tmpl w:val="1DD4A5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13"/>
  </w:num>
  <w:num w:numId="3">
    <w:abstractNumId w:val="16"/>
  </w:num>
  <w:num w:numId="4">
    <w:abstractNumId w:val="26"/>
  </w:num>
  <w:num w:numId="5">
    <w:abstractNumId w:val="19"/>
  </w:num>
  <w:num w:numId="6">
    <w:abstractNumId w:val="25"/>
  </w:num>
  <w:num w:numId="7">
    <w:abstractNumId w:val="17"/>
  </w:num>
  <w:num w:numId="8">
    <w:abstractNumId w:val="4"/>
  </w:num>
  <w:num w:numId="9">
    <w:abstractNumId w:val="13"/>
  </w:num>
  <w:num w:numId="10">
    <w:abstractNumId w:val="13"/>
  </w:num>
  <w:num w:numId="11">
    <w:abstractNumId w:val="13"/>
  </w:num>
  <w:num w:numId="12">
    <w:abstractNumId w:val="9"/>
  </w:num>
  <w:num w:numId="13">
    <w:abstractNumId w:val="6"/>
  </w:num>
  <w:num w:numId="14">
    <w:abstractNumId w:val="1"/>
  </w:num>
  <w:num w:numId="15">
    <w:abstractNumId w:val="23"/>
  </w:num>
  <w:num w:numId="16">
    <w:abstractNumId w:val="10"/>
  </w:num>
  <w:num w:numId="17">
    <w:abstractNumId w:val="20"/>
  </w:num>
  <w:num w:numId="18">
    <w:abstractNumId w:val="18"/>
  </w:num>
  <w:num w:numId="19">
    <w:abstractNumId w:val="3"/>
  </w:num>
  <w:num w:numId="20">
    <w:abstractNumId w:val="0"/>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2"/>
  </w:num>
  <w:num w:numId="24">
    <w:abstractNumId w:val="21"/>
  </w:num>
  <w:num w:numId="25">
    <w:abstractNumId w:val="11"/>
  </w:num>
  <w:num w:numId="26">
    <w:abstractNumId w:val="24"/>
  </w:num>
  <w:num w:numId="27">
    <w:abstractNumId w:val="2"/>
  </w:num>
  <w:num w:numId="28">
    <w:abstractNumId w:val="12"/>
  </w:num>
  <w:num w:numId="29">
    <w:abstractNumId w:val="5"/>
  </w:num>
  <w:num w:numId="30">
    <w:abstractNumId w:val="14"/>
  </w:num>
  <w:num w:numId="31">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60CEE"/>
    <w:rsid w:val="000613BF"/>
    <w:rsid w:val="000624CE"/>
    <w:rsid w:val="000643D4"/>
    <w:rsid w:val="000644EA"/>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0A40"/>
    <w:rsid w:val="000A216C"/>
    <w:rsid w:val="000A3133"/>
    <w:rsid w:val="000A321B"/>
    <w:rsid w:val="000A3227"/>
    <w:rsid w:val="000A38C4"/>
    <w:rsid w:val="000A46D4"/>
    <w:rsid w:val="000A48D7"/>
    <w:rsid w:val="000A4D15"/>
    <w:rsid w:val="000A5DEB"/>
    <w:rsid w:val="000A6543"/>
    <w:rsid w:val="000A6BEE"/>
    <w:rsid w:val="000A7307"/>
    <w:rsid w:val="000A7B10"/>
    <w:rsid w:val="000B12C1"/>
    <w:rsid w:val="000B32AE"/>
    <w:rsid w:val="000B34B2"/>
    <w:rsid w:val="000B41A3"/>
    <w:rsid w:val="000B477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698E"/>
    <w:rsid w:val="00157E24"/>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687"/>
    <w:rsid w:val="001E1A4D"/>
    <w:rsid w:val="001E2073"/>
    <w:rsid w:val="001E296D"/>
    <w:rsid w:val="001E2E03"/>
    <w:rsid w:val="001E3E66"/>
    <w:rsid w:val="001E42ED"/>
    <w:rsid w:val="001E4527"/>
    <w:rsid w:val="001E5BF3"/>
    <w:rsid w:val="001E6904"/>
    <w:rsid w:val="001E6DD9"/>
    <w:rsid w:val="001F0DA6"/>
    <w:rsid w:val="001F13F3"/>
    <w:rsid w:val="001F2440"/>
    <w:rsid w:val="001F2527"/>
    <w:rsid w:val="001F29C4"/>
    <w:rsid w:val="001F2C82"/>
    <w:rsid w:val="001F2D03"/>
    <w:rsid w:val="001F30D1"/>
    <w:rsid w:val="001F3214"/>
    <w:rsid w:val="001F4C6D"/>
    <w:rsid w:val="001F510B"/>
    <w:rsid w:val="001F5C4D"/>
    <w:rsid w:val="001F61FF"/>
    <w:rsid w:val="001F693A"/>
    <w:rsid w:val="001F6F6B"/>
    <w:rsid w:val="0020034A"/>
    <w:rsid w:val="00201037"/>
    <w:rsid w:val="00201F5E"/>
    <w:rsid w:val="002023A9"/>
    <w:rsid w:val="00202A97"/>
    <w:rsid w:val="00202C10"/>
    <w:rsid w:val="00203904"/>
    <w:rsid w:val="002041E0"/>
    <w:rsid w:val="00204956"/>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27EEF"/>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54B"/>
    <w:rsid w:val="002508D1"/>
    <w:rsid w:val="00250E09"/>
    <w:rsid w:val="00250F03"/>
    <w:rsid w:val="002511A9"/>
    <w:rsid w:val="002513B2"/>
    <w:rsid w:val="00252113"/>
    <w:rsid w:val="00252A13"/>
    <w:rsid w:val="002536D9"/>
    <w:rsid w:val="00255BCB"/>
    <w:rsid w:val="00255D3F"/>
    <w:rsid w:val="0025629B"/>
    <w:rsid w:val="0025679A"/>
    <w:rsid w:val="00256CEC"/>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F9A"/>
    <w:rsid w:val="00283370"/>
    <w:rsid w:val="002840A6"/>
    <w:rsid w:val="00284B2B"/>
    <w:rsid w:val="00284C1A"/>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9707C"/>
    <w:rsid w:val="002A02FD"/>
    <w:rsid w:val="002A0631"/>
    <w:rsid w:val="002A08E2"/>
    <w:rsid w:val="002A145D"/>
    <w:rsid w:val="002A234E"/>
    <w:rsid w:val="002A2426"/>
    <w:rsid w:val="002A2E40"/>
    <w:rsid w:val="002A35CA"/>
    <w:rsid w:val="002A3F87"/>
    <w:rsid w:val="002A5978"/>
    <w:rsid w:val="002A71DD"/>
    <w:rsid w:val="002A72A0"/>
    <w:rsid w:val="002A7530"/>
    <w:rsid w:val="002A767C"/>
    <w:rsid w:val="002A7933"/>
    <w:rsid w:val="002A7BB9"/>
    <w:rsid w:val="002A7F02"/>
    <w:rsid w:val="002B0541"/>
    <w:rsid w:val="002B0A57"/>
    <w:rsid w:val="002B15D6"/>
    <w:rsid w:val="002B1940"/>
    <w:rsid w:val="002B1ACE"/>
    <w:rsid w:val="002B237A"/>
    <w:rsid w:val="002B38EB"/>
    <w:rsid w:val="002B39D3"/>
    <w:rsid w:val="002B3D93"/>
    <w:rsid w:val="002B43F8"/>
    <w:rsid w:val="002B4962"/>
    <w:rsid w:val="002B6CF4"/>
    <w:rsid w:val="002B70DE"/>
    <w:rsid w:val="002B721F"/>
    <w:rsid w:val="002B745D"/>
    <w:rsid w:val="002B78CB"/>
    <w:rsid w:val="002C104B"/>
    <w:rsid w:val="002C12FB"/>
    <w:rsid w:val="002C149B"/>
    <w:rsid w:val="002C1D73"/>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61"/>
    <w:rsid w:val="002D781C"/>
    <w:rsid w:val="002E0155"/>
    <w:rsid w:val="002E1A50"/>
    <w:rsid w:val="002E28D3"/>
    <w:rsid w:val="002E356D"/>
    <w:rsid w:val="002E49EE"/>
    <w:rsid w:val="002E56AC"/>
    <w:rsid w:val="002E606C"/>
    <w:rsid w:val="002E6CF9"/>
    <w:rsid w:val="002E7609"/>
    <w:rsid w:val="002E7D02"/>
    <w:rsid w:val="002E7E85"/>
    <w:rsid w:val="002F01D3"/>
    <w:rsid w:val="002F10EE"/>
    <w:rsid w:val="002F275D"/>
    <w:rsid w:val="002F2B91"/>
    <w:rsid w:val="002F3175"/>
    <w:rsid w:val="002F4826"/>
    <w:rsid w:val="002F5007"/>
    <w:rsid w:val="002F53E8"/>
    <w:rsid w:val="002F5A3E"/>
    <w:rsid w:val="002F763A"/>
    <w:rsid w:val="003001D8"/>
    <w:rsid w:val="003001F1"/>
    <w:rsid w:val="003015AF"/>
    <w:rsid w:val="00301A56"/>
    <w:rsid w:val="00301D14"/>
    <w:rsid w:val="00301DCD"/>
    <w:rsid w:val="00302A6A"/>
    <w:rsid w:val="00303666"/>
    <w:rsid w:val="003037FD"/>
    <w:rsid w:val="00304586"/>
    <w:rsid w:val="00304EE3"/>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511"/>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202D"/>
    <w:rsid w:val="003528FA"/>
    <w:rsid w:val="00352C7E"/>
    <w:rsid w:val="00353892"/>
    <w:rsid w:val="00353D48"/>
    <w:rsid w:val="00355B73"/>
    <w:rsid w:val="003564D0"/>
    <w:rsid w:val="00356891"/>
    <w:rsid w:val="00356F1D"/>
    <w:rsid w:val="00357B3F"/>
    <w:rsid w:val="003608D4"/>
    <w:rsid w:val="00360A74"/>
    <w:rsid w:val="003618B3"/>
    <w:rsid w:val="0036257B"/>
    <w:rsid w:val="003639D0"/>
    <w:rsid w:val="003653EF"/>
    <w:rsid w:val="00365780"/>
    <w:rsid w:val="00365929"/>
    <w:rsid w:val="003659C7"/>
    <w:rsid w:val="00365E48"/>
    <w:rsid w:val="00365F91"/>
    <w:rsid w:val="003661A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3E1D"/>
    <w:rsid w:val="003C4280"/>
    <w:rsid w:val="003C46B1"/>
    <w:rsid w:val="003C5651"/>
    <w:rsid w:val="003C5CBD"/>
    <w:rsid w:val="003C67B0"/>
    <w:rsid w:val="003C67ED"/>
    <w:rsid w:val="003C72DE"/>
    <w:rsid w:val="003C73D6"/>
    <w:rsid w:val="003C7576"/>
    <w:rsid w:val="003C7CE4"/>
    <w:rsid w:val="003C7FBD"/>
    <w:rsid w:val="003D0187"/>
    <w:rsid w:val="003D08F7"/>
    <w:rsid w:val="003D157A"/>
    <w:rsid w:val="003D16AF"/>
    <w:rsid w:val="003D24B7"/>
    <w:rsid w:val="003D28C1"/>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41C"/>
    <w:rsid w:val="003E5948"/>
    <w:rsid w:val="003E5B75"/>
    <w:rsid w:val="003E677C"/>
    <w:rsid w:val="003E7370"/>
    <w:rsid w:val="003E73E7"/>
    <w:rsid w:val="003E7DFA"/>
    <w:rsid w:val="003F1B52"/>
    <w:rsid w:val="003F2503"/>
    <w:rsid w:val="003F29F5"/>
    <w:rsid w:val="003F2A1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652"/>
    <w:rsid w:val="00404685"/>
    <w:rsid w:val="00404AA7"/>
    <w:rsid w:val="0040501E"/>
    <w:rsid w:val="00405128"/>
    <w:rsid w:val="004055ED"/>
    <w:rsid w:val="00405BF1"/>
    <w:rsid w:val="00406C7D"/>
    <w:rsid w:val="00407008"/>
    <w:rsid w:val="00410901"/>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2199"/>
    <w:rsid w:val="00474868"/>
    <w:rsid w:val="0047548F"/>
    <w:rsid w:val="00475A32"/>
    <w:rsid w:val="00476725"/>
    <w:rsid w:val="004772E3"/>
    <w:rsid w:val="0048056A"/>
    <w:rsid w:val="00480C33"/>
    <w:rsid w:val="00481401"/>
    <w:rsid w:val="00482C11"/>
    <w:rsid w:val="00483B2C"/>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D01"/>
    <w:rsid w:val="004B2F8D"/>
    <w:rsid w:val="004B35AA"/>
    <w:rsid w:val="004B3828"/>
    <w:rsid w:val="004B3990"/>
    <w:rsid w:val="004B4187"/>
    <w:rsid w:val="004B429B"/>
    <w:rsid w:val="004B4B9A"/>
    <w:rsid w:val="004B5875"/>
    <w:rsid w:val="004B61BE"/>
    <w:rsid w:val="004B6F25"/>
    <w:rsid w:val="004C0B67"/>
    <w:rsid w:val="004C0C1E"/>
    <w:rsid w:val="004C19B4"/>
    <w:rsid w:val="004C2673"/>
    <w:rsid w:val="004C3272"/>
    <w:rsid w:val="004C3542"/>
    <w:rsid w:val="004C4105"/>
    <w:rsid w:val="004C4432"/>
    <w:rsid w:val="004C4C3D"/>
    <w:rsid w:val="004C4F88"/>
    <w:rsid w:val="004C5519"/>
    <w:rsid w:val="004C643F"/>
    <w:rsid w:val="004C743C"/>
    <w:rsid w:val="004C7C79"/>
    <w:rsid w:val="004C7CCD"/>
    <w:rsid w:val="004D0868"/>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2107"/>
    <w:rsid w:val="00532381"/>
    <w:rsid w:val="005325B1"/>
    <w:rsid w:val="00533637"/>
    <w:rsid w:val="00534223"/>
    <w:rsid w:val="005366A4"/>
    <w:rsid w:val="00537821"/>
    <w:rsid w:val="00537885"/>
    <w:rsid w:val="00540978"/>
    <w:rsid w:val="00542757"/>
    <w:rsid w:val="005430E2"/>
    <w:rsid w:val="00544322"/>
    <w:rsid w:val="00544A49"/>
    <w:rsid w:val="005456D6"/>
    <w:rsid w:val="00545BA6"/>
    <w:rsid w:val="005461B1"/>
    <w:rsid w:val="00546E2F"/>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4B"/>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B47"/>
    <w:rsid w:val="005B070B"/>
    <w:rsid w:val="005B0A3E"/>
    <w:rsid w:val="005B1122"/>
    <w:rsid w:val="005B309A"/>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165A"/>
    <w:rsid w:val="005F1C45"/>
    <w:rsid w:val="005F1D40"/>
    <w:rsid w:val="005F3632"/>
    <w:rsid w:val="005F401E"/>
    <w:rsid w:val="005F5BB2"/>
    <w:rsid w:val="005F6443"/>
    <w:rsid w:val="005F67E9"/>
    <w:rsid w:val="005F722C"/>
    <w:rsid w:val="005F731A"/>
    <w:rsid w:val="005F780E"/>
    <w:rsid w:val="005F7CE3"/>
    <w:rsid w:val="00601380"/>
    <w:rsid w:val="0060261D"/>
    <w:rsid w:val="00602DDC"/>
    <w:rsid w:val="00602F5E"/>
    <w:rsid w:val="006030EE"/>
    <w:rsid w:val="00603725"/>
    <w:rsid w:val="00604474"/>
    <w:rsid w:val="006044DA"/>
    <w:rsid w:val="0060607F"/>
    <w:rsid w:val="00606C35"/>
    <w:rsid w:val="00606FA5"/>
    <w:rsid w:val="00607071"/>
    <w:rsid w:val="006100DA"/>
    <w:rsid w:val="00610124"/>
    <w:rsid w:val="006104F8"/>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C4E"/>
    <w:rsid w:val="00635D23"/>
    <w:rsid w:val="00636E65"/>
    <w:rsid w:val="0064007E"/>
    <w:rsid w:val="006401B3"/>
    <w:rsid w:val="00641B98"/>
    <w:rsid w:val="00641CF4"/>
    <w:rsid w:val="00641DA9"/>
    <w:rsid w:val="00641DE9"/>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2C11"/>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E91"/>
    <w:rsid w:val="00677FFE"/>
    <w:rsid w:val="0068114C"/>
    <w:rsid w:val="00682240"/>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1B7E"/>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C26"/>
    <w:rsid w:val="006A0D3B"/>
    <w:rsid w:val="006A2724"/>
    <w:rsid w:val="006A344E"/>
    <w:rsid w:val="006A3702"/>
    <w:rsid w:val="006A3D75"/>
    <w:rsid w:val="006A53BB"/>
    <w:rsid w:val="006A6500"/>
    <w:rsid w:val="006A7B3F"/>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48C"/>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D7686"/>
    <w:rsid w:val="006E02D5"/>
    <w:rsid w:val="006E145A"/>
    <w:rsid w:val="006E16B8"/>
    <w:rsid w:val="006E2AF7"/>
    <w:rsid w:val="006E7463"/>
    <w:rsid w:val="006E76D9"/>
    <w:rsid w:val="006F19B0"/>
    <w:rsid w:val="006F2916"/>
    <w:rsid w:val="006F4936"/>
    <w:rsid w:val="006F4974"/>
    <w:rsid w:val="006F6461"/>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7B4"/>
    <w:rsid w:val="00724855"/>
    <w:rsid w:val="00724B0A"/>
    <w:rsid w:val="007252DB"/>
    <w:rsid w:val="00726DAC"/>
    <w:rsid w:val="0072716C"/>
    <w:rsid w:val="0072757A"/>
    <w:rsid w:val="007304B0"/>
    <w:rsid w:val="00731C0C"/>
    <w:rsid w:val="00731C3C"/>
    <w:rsid w:val="0073249E"/>
    <w:rsid w:val="00732F31"/>
    <w:rsid w:val="007334C3"/>
    <w:rsid w:val="00733ED7"/>
    <w:rsid w:val="00733F81"/>
    <w:rsid w:val="007351EE"/>
    <w:rsid w:val="00735419"/>
    <w:rsid w:val="00735A8A"/>
    <w:rsid w:val="00736349"/>
    <w:rsid w:val="00737FBF"/>
    <w:rsid w:val="00740AAA"/>
    <w:rsid w:val="00741A71"/>
    <w:rsid w:val="007423C9"/>
    <w:rsid w:val="00743879"/>
    <w:rsid w:val="007446DD"/>
    <w:rsid w:val="0074576C"/>
    <w:rsid w:val="00746135"/>
    <w:rsid w:val="007464C8"/>
    <w:rsid w:val="00746992"/>
    <w:rsid w:val="00746B14"/>
    <w:rsid w:val="00750DE2"/>
    <w:rsid w:val="00751648"/>
    <w:rsid w:val="00751F36"/>
    <w:rsid w:val="007526E8"/>
    <w:rsid w:val="007533F9"/>
    <w:rsid w:val="0075441B"/>
    <w:rsid w:val="00754962"/>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2B3F"/>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D23"/>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7BA"/>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847"/>
    <w:rsid w:val="0082492D"/>
    <w:rsid w:val="00826DB9"/>
    <w:rsid w:val="00827D10"/>
    <w:rsid w:val="00830361"/>
    <w:rsid w:val="0083056C"/>
    <w:rsid w:val="00831E8A"/>
    <w:rsid w:val="00833225"/>
    <w:rsid w:val="00833532"/>
    <w:rsid w:val="00834C85"/>
    <w:rsid w:val="00835E6B"/>
    <w:rsid w:val="00836848"/>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5521"/>
    <w:rsid w:val="008D5A2A"/>
    <w:rsid w:val="008D7DE9"/>
    <w:rsid w:val="008E05D7"/>
    <w:rsid w:val="008E1670"/>
    <w:rsid w:val="008E1747"/>
    <w:rsid w:val="008E2AAC"/>
    <w:rsid w:val="008E313F"/>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900418"/>
    <w:rsid w:val="00900640"/>
    <w:rsid w:val="009006C8"/>
    <w:rsid w:val="009009EB"/>
    <w:rsid w:val="00901F47"/>
    <w:rsid w:val="0090252F"/>
    <w:rsid w:val="00902962"/>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C8C"/>
    <w:rsid w:val="00910CB2"/>
    <w:rsid w:val="00910E39"/>
    <w:rsid w:val="00910E8A"/>
    <w:rsid w:val="0091154E"/>
    <w:rsid w:val="0091239F"/>
    <w:rsid w:val="00912F49"/>
    <w:rsid w:val="00914251"/>
    <w:rsid w:val="00914C65"/>
    <w:rsid w:val="0091502F"/>
    <w:rsid w:val="00915097"/>
    <w:rsid w:val="00916722"/>
    <w:rsid w:val="00917121"/>
    <w:rsid w:val="00917358"/>
    <w:rsid w:val="00917CED"/>
    <w:rsid w:val="00921E40"/>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65ED"/>
    <w:rsid w:val="009B68F1"/>
    <w:rsid w:val="009B6BC9"/>
    <w:rsid w:val="009B76F0"/>
    <w:rsid w:val="009B792D"/>
    <w:rsid w:val="009C016D"/>
    <w:rsid w:val="009C0300"/>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36A5"/>
    <w:rsid w:val="009D4C53"/>
    <w:rsid w:val="009D4D3C"/>
    <w:rsid w:val="009D600F"/>
    <w:rsid w:val="009D622F"/>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3CF6"/>
    <w:rsid w:val="009F493E"/>
    <w:rsid w:val="009F5946"/>
    <w:rsid w:val="009F5B94"/>
    <w:rsid w:val="009F5DB6"/>
    <w:rsid w:val="009F7A6E"/>
    <w:rsid w:val="009F7B8C"/>
    <w:rsid w:val="009F7E49"/>
    <w:rsid w:val="00A00D33"/>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4DF"/>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9DC"/>
    <w:rsid w:val="00A37A87"/>
    <w:rsid w:val="00A37C59"/>
    <w:rsid w:val="00A4026E"/>
    <w:rsid w:val="00A40FB0"/>
    <w:rsid w:val="00A41177"/>
    <w:rsid w:val="00A415D5"/>
    <w:rsid w:val="00A43C65"/>
    <w:rsid w:val="00A443AE"/>
    <w:rsid w:val="00A45ECD"/>
    <w:rsid w:val="00A461D3"/>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224F"/>
    <w:rsid w:val="00A635C5"/>
    <w:rsid w:val="00A63A28"/>
    <w:rsid w:val="00A64564"/>
    <w:rsid w:val="00A64D8A"/>
    <w:rsid w:val="00A64F10"/>
    <w:rsid w:val="00A65031"/>
    <w:rsid w:val="00A6521A"/>
    <w:rsid w:val="00A6522A"/>
    <w:rsid w:val="00A65C7B"/>
    <w:rsid w:val="00A6679C"/>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0F43"/>
    <w:rsid w:val="00AD1552"/>
    <w:rsid w:val="00AD190F"/>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760A"/>
    <w:rsid w:val="00B10DE2"/>
    <w:rsid w:val="00B12680"/>
    <w:rsid w:val="00B133EA"/>
    <w:rsid w:val="00B136BF"/>
    <w:rsid w:val="00B13BF4"/>
    <w:rsid w:val="00B15D50"/>
    <w:rsid w:val="00B1722C"/>
    <w:rsid w:val="00B172D9"/>
    <w:rsid w:val="00B173F7"/>
    <w:rsid w:val="00B175A0"/>
    <w:rsid w:val="00B17E47"/>
    <w:rsid w:val="00B213A4"/>
    <w:rsid w:val="00B21D89"/>
    <w:rsid w:val="00B21DB3"/>
    <w:rsid w:val="00B239A7"/>
    <w:rsid w:val="00B23A82"/>
    <w:rsid w:val="00B23D9D"/>
    <w:rsid w:val="00B23E49"/>
    <w:rsid w:val="00B23F58"/>
    <w:rsid w:val="00B243BB"/>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273"/>
    <w:rsid w:val="00B94C7A"/>
    <w:rsid w:val="00B950E2"/>
    <w:rsid w:val="00B9732F"/>
    <w:rsid w:val="00BA0FDE"/>
    <w:rsid w:val="00BA1D2C"/>
    <w:rsid w:val="00BA292C"/>
    <w:rsid w:val="00BA3822"/>
    <w:rsid w:val="00BA3889"/>
    <w:rsid w:val="00BA4966"/>
    <w:rsid w:val="00BA4D1E"/>
    <w:rsid w:val="00BA5057"/>
    <w:rsid w:val="00BA591E"/>
    <w:rsid w:val="00BA63D5"/>
    <w:rsid w:val="00BA6810"/>
    <w:rsid w:val="00BA7697"/>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E1E"/>
    <w:rsid w:val="00C12ADF"/>
    <w:rsid w:val="00C12E77"/>
    <w:rsid w:val="00C134DE"/>
    <w:rsid w:val="00C148DE"/>
    <w:rsid w:val="00C1538E"/>
    <w:rsid w:val="00C1544B"/>
    <w:rsid w:val="00C17BC0"/>
    <w:rsid w:val="00C17DEC"/>
    <w:rsid w:val="00C203CA"/>
    <w:rsid w:val="00C2061C"/>
    <w:rsid w:val="00C20F9D"/>
    <w:rsid w:val="00C21754"/>
    <w:rsid w:val="00C21F50"/>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500F"/>
    <w:rsid w:val="00C37013"/>
    <w:rsid w:val="00C3748F"/>
    <w:rsid w:val="00C37579"/>
    <w:rsid w:val="00C37DEB"/>
    <w:rsid w:val="00C40993"/>
    <w:rsid w:val="00C42310"/>
    <w:rsid w:val="00C426ED"/>
    <w:rsid w:val="00C42819"/>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034"/>
    <w:rsid w:val="00C52E77"/>
    <w:rsid w:val="00C5323D"/>
    <w:rsid w:val="00C53723"/>
    <w:rsid w:val="00C53A1A"/>
    <w:rsid w:val="00C540BB"/>
    <w:rsid w:val="00C549BF"/>
    <w:rsid w:val="00C55D1E"/>
    <w:rsid w:val="00C56952"/>
    <w:rsid w:val="00C56E7C"/>
    <w:rsid w:val="00C56F21"/>
    <w:rsid w:val="00C57E35"/>
    <w:rsid w:val="00C60057"/>
    <w:rsid w:val="00C609E7"/>
    <w:rsid w:val="00C61157"/>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112"/>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5E19"/>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40DC"/>
    <w:rsid w:val="00D24A4F"/>
    <w:rsid w:val="00D25326"/>
    <w:rsid w:val="00D25333"/>
    <w:rsid w:val="00D266C5"/>
    <w:rsid w:val="00D26767"/>
    <w:rsid w:val="00D279C6"/>
    <w:rsid w:val="00D27F7A"/>
    <w:rsid w:val="00D30623"/>
    <w:rsid w:val="00D3124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78CB"/>
    <w:rsid w:val="00D91C47"/>
    <w:rsid w:val="00D9282B"/>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ACA"/>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4206"/>
    <w:rsid w:val="00DF4A4A"/>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CD6"/>
    <w:rsid w:val="00E25E09"/>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6CA0"/>
    <w:rsid w:val="00E37071"/>
    <w:rsid w:val="00E3738A"/>
    <w:rsid w:val="00E406CE"/>
    <w:rsid w:val="00E411A1"/>
    <w:rsid w:val="00E41326"/>
    <w:rsid w:val="00E414DA"/>
    <w:rsid w:val="00E41B8D"/>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BB2"/>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44"/>
    <w:rsid w:val="00F56063"/>
    <w:rsid w:val="00F5688D"/>
    <w:rsid w:val="00F57A3A"/>
    <w:rsid w:val="00F600C1"/>
    <w:rsid w:val="00F618D5"/>
    <w:rsid w:val="00F6195C"/>
    <w:rsid w:val="00F63D03"/>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15:docId w15:val="{4C23AAAF-BE1E-40A4-887C-C493A474E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ma.escobar@elpowerchile.com" TargetMode="External"/><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8.jpeg"/><Relationship Id="rId27" Type="http://schemas.openxmlformats.org/officeDocument/2006/relationships/image" Target="media/image13.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4.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2yNTXlkZWsQZYAb8QnxGf/2eJu94JYpGe43SfSXwIVI=</DigestValue>
    </Reference>
    <Reference Type="http://www.w3.org/2000/09/xmldsig#Object" URI="#idOfficeObject">
      <DigestMethod Algorithm="http://www.w3.org/2001/04/xmlenc#sha256"/>
      <DigestValue>Z1FHMzdDIBhw1oIwnHeDPGVP2Bw9e9HFgH4uSxILBwU=</DigestValue>
    </Reference>
    <Reference Type="http://uri.etsi.org/01903#SignedProperties" URI="#idSignedProperties">
      <Transforms>
        <Transform Algorithm="http://www.w3.org/TR/2001/REC-xml-c14n-20010315"/>
      </Transforms>
      <DigestMethod Algorithm="http://www.w3.org/2001/04/xmlenc#sha256"/>
      <DigestValue>Ww+N/eW6uK/IJva4ka0qnwAHvwKJvcZpUIQq2MVTBsQ=</DigestValue>
    </Reference>
    <Reference Type="http://www.w3.org/2000/09/xmldsig#Object" URI="#idValidSigLnImg">
      <DigestMethod Algorithm="http://www.w3.org/2001/04/xmlenc#sha256"/>
      <DigestValue>ur9pAKNTdDkYRkRLhYZW0v6ZHh1oG8hME7CpWQBZyJA=</DigestValue>
    </Reference>
    <Reference Type="http://www.w3.org/2000/09/xmldsig#Object" URI="#idInvalidSigLnImg">
      <DigestMethod Algorithm="http://www.w3.org/2001/04/xmlenc#sha256"/>
      <DigestValue>lQJRuVc3LTuAS/idpSf4Zm8402x0nThmP3zxd2tuVck=</DigestValue>
    </Reference>
  </SignedInfo>
  <SignatureValue>2Fo3HcOtLT8IphZDsTGbRLU/y9lnRnRMvmIR86dNocwFhueQt5GCsxxXiSv8f4MtfKysrf3DkMpr
sDRK5m7GRZdwTpkNtwDFW87TfXr+CxtAWjCTYgOH+G4ptS3MDyDRsQOJvfcGZNQXsEuC7lz4PKM8
nLYSXWREdZIyq1F2ZOjFh3C48m6y/Vy1iwcLNoBaFQz3Sb7isOHTTzVS4istfBi1D0qrWX4NOxBt
ZpdjMY3iDir/l9EY2yaPRbs/SQw4TmdwWWUyCS0XQz6njuXpbipJuSfrew9q7OsK10IlA6cvJ/ae
TjQqnOYqiRM5YeoyZfAmRVcdR4Y4SHptiY+wdw==</SignatureValue>
  <KeyInfo>
    <X509Data>
      <X509Certificate>MIIHPTCCBiWgAwIBAgIQFYHhuzL/heTDYtJW7URD1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MPoXv2BAKFxGDL4YXmRWrxdwyuD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NHIcVVQyO59BMi5BF1z4WoKDfP2oUuLbPJdMBEaW+J/v+VYWQCOt1KildFdMBOK2TniejFVIwOOIUp15F8+JDIxDATdh4Za6hUopM76cEZGVhRY2Zz4Q/bRRE/RQCAKhhKTOqlLa5nTFftAWZvMVCmPVkCHc2WxjxoxWHxY0KSAmDeAZ0c6oa2BkRmNT/roUXJrZCo7hkcR1b62qvZI7DZ+B9eR5yJSCPaQNGEtJzVED45mAf33sN6QHEC4S+/c7mWVej1THtzBiEM3BLDejhM4hudyGDsOJzSfTYvtVGjRg2BX26Fxj0GqROXJen16i1IO4rqOwX99nf0Mzk0Q5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Transform>
          <Transform Algorithm="http://www.w3.org/TR/2001/REC-xml-c14n-20010315"/>
        </Transforms>
        <DigestMethod Algorithm="http://www.w3.org/2001/04/xmlenc#sha256"/>
        <DigestValue>SECWkmFycAqtTNRoaDd84LW0VD+i7s3IGinLqIOsF+o=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6U57BlFAFphj59X8P6VgTe3Zkt2rfhv9viT+ahq2bSM=</DigestValue>
      </Reference>
      <Reference URI="/word/document.xml?ContentType=application/vnd.openxmlformats-officedocument.wordprocessingml.document.main+xml">
        <DigestMethod Algorithm="http://www.w3.org/2001/04/xmlenc#sha256"/>
        <DigestValue>Su2nV86Pp53hC37GOrwSf0+W3xgLT94TBXkptKNWllI=</DigestValue>
      </Reference>
      <Reference URI="/word/endnotes.xml?ContentType=application/vnd.openxmlformats-officedocument.wordprocessingml.endnotes+xml">
        <DigestMethod Algorithm="http://www.w3.org/2001/04/xmlenc#sha256"/>
        <DigestValue>ix2emNsoeRc8SXQ+vzgZ/35pNsSmnaJx1fwpQMgYmAQ=</DigestValue>
      </Reference>
      <Reference URI="/word/fontTable.xml?ContentType=application/vnd.openxmlformats-officedocument.wordprocessingml.fontTable+xml">
        <DigestMethod Algorithm="http://www.w3.org/2001/04/xmlenc#sha256"/>
        <DigestValue>zJvPFao+L2n8JSPMC9GVMVsQiNGxmV/vOJYcUiA71Dk=</DigestValue>
      </Reference>
      <Reference URI="/word/footer1.xml?ContentType=application/vnd.openxmlformats-officedocument.wordprocessingml.footer+xml">
        <DigestMethod Algorithm="http://www.w3.org/2001/04/xmlenc#sha256"/>
        <DigestValue>DlwHXqsr4xddr6eWV5TjzFNvjkfXaSwKcN9Atj9rE34=</DigestValue>
      </Reference>
      <Reference URI="/word/footer2.xml?ContentType=application/vnd.openxmlformats-officedocument.wordprocessingml.footer+xml">
        <DigestMethod Algorithm="http://www.w3.org/2001/04/xmlenc#sha256"/>
        <DigestValue>7uLgKBBP7WadcXRitrGdvHpEvzNupyRp3HlOsr1PvMM=</DigestValue>
      </Reference>
      <Reference URI="/word/footnotes.xml?ContentType=application/vnd.openxmlformats-officedocument.wordprocessingml.footnotes+xml">
        <DigestMethod Algorithm="http://www.w3.org/2001/04/xmlenc#sha256"/>
        <DigestValue>MhV+hQdCin8TcPePizq2qr3VV8HxxPorIQi7KjMfL9s=</DigestValue>
      </Reference>
      <Reference URI="/word/header1.xml?ContentType=application/vnd.openxmlformats-officedocument.wordprocessingml.header+xml">
        <DigestMethod Algorithm="http://www.w3.org/2001/04/xmlenc#sha256"/>
        <DigestValue>YsLgKtyuAN1irrMdPbvX0tw4tshaJqdwJ/2j4hCQgQM=</DigestValue>
      </Reference>
      <Reference URI="/word/media/image1.emf?ContentType=image/x-emf">
        <DigestMethod Algorithm="http://www.w3.org/2001/04/xmlenc#sha256"/>
        <DigestValue>ndPejDXDBlu1YNpsh5YRlLA9w4s86gVgZ0HJxEoNwP4=</DigestValue>
      </Reference>
      <Reference URI="/word/media/image10.emf?ContentType=image/x-emf">
        <DigestMethod Algorithm="http://www.w3.org/2001/04/xmlenc#sha256"/>
        <DigestValue>srJ/ujXG01L8m6qfvSGoNlPyZZooeW4i9ExkTtWCpe4=</DigestValue>
      </Reference>
      <Reference URI="/word/media/image11.emf?ContentType=image/x-emf">
        <DigestMethod Algorithm="http://www.w3.org/2001/04/xmlenc#sha256"/>
        <DigestValue>x5qHZSV9hMCZGgSYOBhj396P/O6zsQljQLkmqGxvjBo=</DigestValue>
      </Reference>
      <Reference URI="/word/media/image12.emf?ContentType=image/x-emf">
        <DigestMethod Algorithm="http://www.w3.org/2001/04/xmlenc#sha256"/>
        <DigestValue>bWysggB5eQCkxjgW80/WS0zjZIB31PnDpLLYB9Q63Y4=</DigestValue>
      </Reference>
      <Reference URI="/word/media/image13.emf?ContentType=image/x-emf">
        <DigestMethod Algorithm="http://www.w3.org/2001/04/xmlenc#sha256"/>
        <DigestValue>VJCVCzLHscob7Yt/QWc8hkmTmqcD50dBhydcrp4+Ghs=</DigestValue>
      </Reference>
      <Reference URI="/word/media/image2.emf?ContentType=image/x-emf">
        <DigestMethod Algorithm="http://www.w3.org/2001/04/xmlenc#sha256"/>
        <DigestValue>MLAQGQWdBl/r8DYb5fnOz99LAgXXTpO6DMqXmvYrKyg=</DigestValue>
      </Reference>
      <Reference URI="/word/media/image3.emf?ContentType=image/x-emf">
        <DigestMethod Algorithm="http://www.w3.org/2001/04/xmlenc#sha256"/>
        <DigestValue>8Vq0ryIL1P5M4X084h6F+WqVRwTa4eES4dTftt6ypW4=</DigestValue>
      </Reference>
      <Reference URI="/word/media/image4.jpeg?ContentType=image/jpeg">
        <DigestMethod Algorithm="http://www.w3.org/2001/04/xmlenc#sha256"/>
        <DigestValue>G9ftlx34ed8+zogDvU6433bAsEHyfMKmw4JPXswAvp0=</DigestValue>
      </Reference>
      <Reference URI="/word/media/image5.jpeg?ContentType=image/jpeg">
        <DigestMethod Algorithm="http://www.w3.org/2001/04/xmlenc#sha256"/>
        <DigestValue>YZmIbw6I/eVVy0XoDS+vYUTwphz/iH+UPn/qqLh+A0Y=</DigestValue>
      </Reference>
      <Reference URI="/word/media/image6.jpeg?ContentType=image/jpeg">
        <DigestMethod Algorithm="http://www.w3.org/2001/04/xmlenc#sha256"/>
        <DigestValue>RA00q/buZaZHBV3rEa0aVBJ8njPkxZ7DpFm/hZlPIQg=</DigestValue>
      </Reference>
      <Reference URI="/word/media/image7.jpeg?ContentType=image/jpeg">
        <DigestMethod Algorithm="http://www.w3.org/2001/04/xmlenc#sha256"/>
        <DigestValue>ml9ljyh1cv4h2ihE8drRautrRCaTAnoekycWAmyJEnY=</DigestValue>
      </Reference>
      <Reference URI="/word/media/image8.jpeg?ContentType=image/jpeg">
        <DigestMethod Algorithm="http://www.w3.org/2001/04/xmlenc#sha256"/>
        <DigestValue>g8WHMQUu0G1BReosunCODRmRRFMfS3ZWu0kdcHdYSdo=</DigestValue>
      </Reference>
      <Reference URI="/word/media/image9.emf?ContentType=image/x-emf">
        <DigestMethod Algorithm="http://www.w3.org/2001/04/xmlenc#sha256"/>
        <DigestValue>P1/zrVriwszfUiswJKZfpv1mXaNXn0GArSpj9zMJHgI=</DigestValue>
      </Reference>
      <Reference URI="/word/numbering.xml?ContentType=application/vnd.openxmlformats-officedocument.wordprocessingml.numbering+xml">
        <DigestMethod Algorithm="http://www.w3.org/2001/04/xmlenc#sha256"/>
        <DigestValue>hLXWBJtQRm/weLvyNBqC85X5qPHqczdhZ34E+VW0yso=</DigestValue>
      </Reference>
      <Reference URI="/word/settings.xml?ContentType=application/vnd.openxmlformats-officedocument.wordprocessingml.settings+xml">
        <DigestMethod Algorithm="http://www.w3.org/2001/04/xmlenc#sha256"/>
        <DigestValue>Ef8wIShoLnC9bFYkdX5aoo1Y/5nMlVniFVMhX6nzFfU=</DigestValue>
      </Reference>
      <Reference URI="/word/styles.xml?ContentType=application/vnd.openxmlformats-officedocument.wordprocessingml.styles+xml">
        <DigestMethod Algorithm="http://www.w3.org/2001/04/xmlenc#sha256"/>
        <DigestValue>/ijZcIU9qb1p/thktjx+XiUXcig9hmjvk4OBl25HFqg=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bWBJa9fQAU7PMtxnCAFPPJ38TU+BNrZIhWG2Nq+McO0=</DigestValue>
      </Reference>
    </Manifest>
    <SignatureProperties>
      <SignatureProperty Id="idSignatureTime" Target="#idPackageSignature">
        <mdssi:SignatureTime xmlns:mdssi="http://schemas.openxmlformats.org/package/2006/digital-signature">
          <mdssi:Format>YYYY-MM-DDThh:mm:ssTZD</mdssi:Format>
          <mdssi:Value>2016-04-18T13:51:11Z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2016-04-18T13:51:11Z</xd:SigningTime>
          <xd:SigningCertificate>
            <xd:Cert>
              <xd:CertDigest>
                <DigestMethod Algorithm="http://www.w3.org/2001/04/xmlenc#sha256"/>
                <DigestValue>k6EeQKCpmPiZNJrArGz1bLsvRtGAVNRgYTwKc4yV4dM=</DigestValue>
              </xd:CertDigest>
              <xd:IssuerSerial>
                <X509IssuerName>E=e-sign@e-sign.cl, CN=E-Sign Firma Electronica Avanzada para Estado de Chile CA, OU=Class 2 Managed PKI Individual Subscriber CA, OU=Symantec Trust Network, O=E-Sign S.A., C=CL</X509IssuerName>
                <X509SerialNumber>28588172579844596758084801416898298838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AJI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HV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S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w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f8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HP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w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f8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G1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w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f8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HD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w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f8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G7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w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f8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G3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w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f8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Ge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w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f8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Gw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w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f8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Gr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w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f8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Gs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w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f8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Gm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w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f8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Gf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w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f8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Gg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w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f8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GY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w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f8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Gd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w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f8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Gj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w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f8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Gc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w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f8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Gc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w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f8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GP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w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f8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GP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w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f8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GT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w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f8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GG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w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f8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GQ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w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f8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GW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ug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f8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Ga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eg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f8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GZ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4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f8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Ge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w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f8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Gg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w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f8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Gd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w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f8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Gk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w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f8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HC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w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f8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Hg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w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f8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H5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w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f8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H/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w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f8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H/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w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9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</Object>
  <Object Id="idInvalidSigLnImg">AQAAAGwAAAAAAAAAAAAAAP8AAAB/AAAAAAAAAAAAAABKIwAApREAACBFTUYAAAEAWJc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1APjeVgIAAAAA7M81ADjlVgIo4FYCXM81AG4cKmL84lYC9QIqYmleuGIAAAAA7M81AOjPNQDNmEp3GIlXAgAAAADamEp3S939YyROZQAAAAAAPM81AIABj3UOXIp14FuKdTzPNQBkAQAAe2IxdntiMXZoTOIHAAgAAAACAAAAAAAAXM81ABBqMXYAAAAAAAAAAJbQNQAJAAAAhNA1AAkAAAAAAAAAAAAAAITQNQCUzzUA4uowdgAAAAAAAgAAAAA1AAkAAACE0DUACQAAAEwSMnYAAAAAAAAAAITQNQAJAAAAAAAAAMDPNQCKLjB2AAAAAAACAACE0DUACQAAAGR2AAgAAAAAJQAAAAwAAAABAAAAGAAAAAwAAAD/AAACEgAAAAwAAAABAAAAHgAAABgAAAAiAAAABAAAAHIAAAARAAAAJQAAAAwAAAABAAAAVAAAAKgAAAAjAAAABAAAAHAAAAAQAAAAAQAAAFskDUJVJQ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OMAoPj///IBAAAAAAAA/Iu7BoD4//8IAFh++/b//wAAAAAAAAAA4Iu7BoD4/////wAAAAA1AO48oneIXTUA1XGmd66tSgD+////jOOhd/LgoXdk7rwLiA9sAKjsvAsYVzUAEGoxdgAAAAAAAAAATFg1AAYAAABAWDUABgAAAAIAAAAAAAAAvOy8C3ADyAu87LwLAAAAAHADyAtoVzUAe2IxdntiMXYAAAAAAAgAAAACAAAAAAAAcFc1ABBqMXYAAAAAAAAAAKZYNQAHAAAAmFg1AAcAAAAAAAAAAAAAAJhYNQCoVzUA4uowdgAAAAAAAgAAAAA1AAcAAACYWDUABwAAAEwSMnYAAAAAAAAAAJhYNQAHAAAAAAAAANRXNQCKLjB2AAAAAAACAACYW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pAJBI7A2AR7sL2ExpAAEAAAC43rILAAAAAMgJ1QuAR7sL2ExpAGgP1QsAAAAAyAnVC+OFAWYDAAAA7IUBZgEAAACwx6gLaM0yZo5o+WX4VjUAgAGPdQ5cinXgW4p1+FY1AGQBAAB7YjF2e2IxdkjC6g0ACAAAAAIAAAAAAAAYVzUAEGoxdgAAAAAAAAAATFg1AAYAAABAWDUABgAAAAAAAAAAAAAAQFg1AFBXNQDi6jB2AAAAAAACAAAAADUABgAAAEBYNQAGAAAATBIydgAAAAAAAAAAQFg1AAYAAAAAAAAAfFc1AIouMHYAAAAAAAIAAEBYN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DjAKD4///yAQAAAAAAAPyLuwaA+P//CABYfvv2//8AAAAAAAAAAOCLuwaA+P////8AAAAAxgsAAAAA2IZ+Ev6dinXYrCRntyABAtD0IQ4AAAAAUx4hWCIAigH8ajUAXvTvZnxrNQAAAAAAeAXGC7xsNQAkiIASxGs1AFMAZQBnAG8AZQAgAFUASQAAAAAAAAAAACXk72bhAAAAOGs1AJozDmaQfOoH4QAAAAEAAAD2hn4SAAA1ADozDmYEAAAABQAAAAAAAAAAAAAAAAAAAPaGfhJEbTUAJN/vZjAK4QcEAAAAeAXGCwAAAACl4+9mEAAAAAAAAABTAGUAZwBvAGUAIABVAEkAAAAKShhsNQAYbDUA4QAAAAAAAADYhn4SAAAAAAEAAAAAAAAA1Gs1AFY6i3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d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b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dI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H/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w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c8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H/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w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bU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H/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w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cM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H/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w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bs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H/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w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bc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H/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w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Z4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H/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w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b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H/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w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as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H/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w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aw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H/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w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aY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H/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w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Z8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H/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w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a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H/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w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Zg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H/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w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Z0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H/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w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aM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H/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w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Zw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H/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w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Zw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H/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w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Y8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H/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w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Y8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H/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w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ZM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H/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w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YY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H/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w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Z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H/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w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ZY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G6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w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Zo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F6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w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Zk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Hh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w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Z4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H/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w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a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H/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w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Z0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H/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w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aQ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H/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w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cI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H/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w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e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H/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w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fk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H/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w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f8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H/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w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f8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H/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zAAAAAoAAABQAAAAfwAAAFwAAAABAAAAWyQNQlUlDUIKAAAAUAAAABUAAABMAAAAAAAAAAAAAAAAAAAA//////////94AAAASgB1AGEAbgAgAFAAYQBiAGwAbwAgAEcAcgBhAG4AegBvAHcAIABDAC4ABAAEAAAABwAAAAYAAAAHAAAAAwAAAAYAAAAGAAAABwAAAAMAAAAHAAAAAwAAAAgAAAAEAAAABgAAAAcAAAAFAAAABwAAAAk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dkQ9L4cw8VgpJSBREIYUlr6MD4PBK52yQTGJXYhJUSc=</DigestValue>
    </Reference>
    <Reference Type="http://www.w3.org/2000/09/xmldsig#Object" URI="#idOfficeObject">
      <DigestMethod Algorithm="http://www.w3.org/2001/04/xmlenc#sha256"/>
      <DigestValue>F5bw1cBQdbJzvOLhLih+T4fnPsfo1lxnM2+8s0VB9kk=</DigestValue>
    </Reference>
    <Reference Type="http://uri.etsi.org/01903#SignedProperties" URI="#idSignedProperties">
      <Transforms>
        <Transform Algorithm="http://www.w3.org/TR/2001/REC-xml-c14n-20010315"/>
      </Transforms>
      <DigestMethod Algorithm="http://www.w3.org/2001/04/xmlenc#sha256"/>
      <DigestValue>BO4ej9UpkT1l3TqjlFeqq/Jv41/OcJkP261I0vyYfb4=</DigestValue>
    </Reference>
    <Reference Type="http://www.w3.org/2000/09/xmldsig#Object" URI="#idValidSigLnImg">
      <DigestMethod Algorithm="http://www.w3.org/2001/04/xmlenc#sha256"/>
      <DigestValue>TnKsPXO/c3gFp/ht/KA64cwyPFmDN+9zs79uiCmpaQs=</DigestValue>
    </Reference>
    <Reference Type="http://www.w3.org/2000/09/xmldsig#Object" URI="#idInvalidSigLnImg">
      <DigestMethod Algorithm="http://www.w3.org/2001/04/xmlenc#sha256"/>
      <DigestValue>aZigfRY0XNveT7nZ1qhF5PZvy5r6Di1hAyZ7iPUj+v8=</DigestValue>
    </Reference>
  </SignedInfo>
  <SignatureValue>ThBTuZB5AcBh+pJOqW9AtVMUDppIdgM5rFbAj6NCzLc5/XbdompPdNIP3s8FA82YyVsfcNTuKAD9
iCxdIRMIKHzFMXJOE5ZiirraG4uUOlgBSb+b0l1FQwMdC9PgDqCHk7NxuYjQE9llKUDOooI24yVE
epdc/DS51BzeLMqlzer+svrZQ0QF9NYXjZjcDy9G2edbbJNt6ay9ajzm3G8OO/nfi5Tz9+LX5jf1
6R0pHGfWnC7W/lpEgCv9rh5K1LrTcfblijySCIga51VFT9H95W07XtKbCQIrjyfXHYx7GMKkaE4C
HmDZLdVcFMaQ2XIEvx61ceRkp/mp+fXdpPpPcA==</SignatureValue>
  <KeyInfo>
    <X509Data>
      <X509Certificate>MIIHQjCCBiqgAwIBAgIQQ4ADVsvDrUcdTsdlkrU/M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MDAwMDAwMFoXDTE2MTEwOTIzNTk1OVowggEoMQswCQYDVQQGEwJDTDEmMCQGA1UECAwdT0NUQVZBIC0gUkVHSU9OIERFTCBCSU8gLSBCSU8xEzARBgNVBAcMCkNvbmNlcGNpb24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Ci2MKOQSoIl/2Dyep8c3PbLjBZnWZtzxIPuyF0tc8XXv3zRgB84kizlIS6z0I56wRG4WesDCSQDvyH7QBK9Spe8mxswBWenw+dk0KFeomr1S7v2aD1u1XjJqih1hEr0nFS9qifTChsM7OthrUQXnbzvhOO6vQZTQ5Z/pjmyQDgogFrNdVajxlaJzrTDAyH4AbEnXVSVGTsRvFbStOC1x4ip+9OuZ/Nzr4DC0RSDGrxZ3pmimRjHwHdHSTJUN5Jg4yt7kIKfVNhEqOw1mEUI/mk3QaEPzoLZVLVURHMN07l+CcMnjtfRU3GdNO9Z0EC4YW7U5k51nKhYNyjMH+GZvZd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tSDy7ePwgwPGg654o+EQLVKNob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b7vVbil4G+9jwO+TSLL6G19y/gYNRBgzYCoJybQC/6tD3oWkDIJcF90ybyszrhu630kqj7bT3Z9DGQtZuw6AGmW0aF/ma4zGuFwKfqXB7SrCaiZ/XRfdHU8gSVjN7pdyowCvHbbvPTmvP42vZQO7OyXBc39pX2S2y14sMJPbOP48Qo4v5ow5gifr5S6NU7W9U22JnRinpxigcTbwNReAEFtsorn0XkHWjoCEus1UqIoCiQnDY3xxLqQsrY9J35X17p3JI0YX2eh1b7ZCKbG3bZyzHnNoIDGU3n0c5V+/DVViOKBB0lluGX6fOwFKPEqwzknuRfR26bB7G7sq+9x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SECWkmFycAqtTNRoaDd84LW0VD+i7s3IGinLqIOsF+o=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6U57BlFAFphj59X8P6VgTe3Zkt2rfhv9viT+ahq2bSM=</DigestValue>
      </Reference>
      <Reference URI="/word/document.xml?ContentType=application/vnd.openxmlformats-officedocument.wordprocessingml.document.main+xml">
        <DigestMethod Algorithm="http://www.w3.org/2001/04/xmlenc#sha256"/>
        <DigestValue>Su2nV86Pp53hC37GOrwSf0+W3xgLT94TBXkptKNWllI=</DigestValue>
      </Reference>
      <Reference URI="/word/endnotes.xml?ContentType=application/vnd.openxmlformats-officedocument.wordprocessingml.endnotes+xml">
        <DigestMethod Algorithm="http://www.w3.org/2001/04/xmlenc#sha256"/>
        <DigestValue>ix2emNsoeRc8SXQ+vzgZ/35pNsSmnaJx1fwpQMgYmAQ=</DigestValue>
      </Reference>
      <Reference URI="/word/fontTable.xml?ContentType=application/vnd.openxmlformats-officedocument.wordprocessingml.fontTable+xml">
        <DigestMethod Algorithm="http://www.w3.org/2001/04/xmlenc#sha256"/>
        <DigestValue>zJvPFao+L2n8JSPMC9GVMVsQiNGxmV/vOJYcUiA71Dk=</DigestValue>
      </Reference>
      <Reference URI="/word/footer1.xml?ContentType=application/vnd.openxmlformats-officedocument.wordprocessingml.footer+xml">
        <DigestMethod Algorithm="http://www.w3.org/2001/04/xmlenc#sha256"/>
        <DigestValue>DlwHXqsr4xddr6eWV5TjzFNvjkfXaSwKcN9Atj9rE34=</DigestValue>
      </Reference>
      <Reference URI="/word/footer2.xml?ContentType=application/vnd.openxmlformats-officedocument.wordprocessingml.footer+xml">
        <DigestMethod Algorithm="http://www.w3.org/2001/04/xmlenc#sha256"/>
        <DigestValue>7uLgKBBP7WadcXRitrGdvHpEvzNupyRp3HlOsr1PvMM=</DigestValue>
      </Reference>
      <Reference URI="/word/footnotes.xml?ContentType=application/vnd.openxmlformats-officedocument.wordprocessingml.footnotes+xml">
        <DigestMethod Algorithm="http://www.w3.org/2001/04/xmlenc#sha256"/>
        <DigestValue>MhV+hQdCin8TcPePizq2qr3VV8HxxPorIQi7KjMfL9s=</DigestValue>
      </Reference>
      <Reference URI="/word/header1.xml?ContentType=application/vnd.openxmlformats-officedocument.wordprocessingml.header+xml">
        <DigestMethod Algorithm="http://www.w3.org/2001/04/xmlenc#sha256"/>
        <DigestValue>YsLgKtyuAN1irrMdPbvX0tw4tshaJqdwJ/2j4hCQgQM=</DigestValue>
      </Reference>
      <Reference URI="/word/media/image1.emf?ContentType=image/x-emf">
        <DigestMethod Algorithm="http://www.w3.org/2001/04/xmlenc#sha256"/>
        <DigestValue>ndPejDXDBlu1YNpsh5YRlLA9w4s86gVgZ0HJxEoNwP4=</DigestValue>
      </Reference>
      <Reference URI="/word/media/image10.emf?ContentType=image/x-emf">
        <DigestMethod Algorithm="http://www.w3.org/2001/04/xmlenc#sha256"/>
        <DigestValue>srJ/ujXG01L8m6qfvSGoNlPyZZooeW4i9ExkTtWCpe4=</DigestValue>
      </Reference>
      <Reference URI="/word/media/image11.emf?ContentType=image/x-emf">
        <DigestMethod Algorithm="http://www.w3.org/2001/04/xmlenc#sha256"/>
        <DigestValue>x5qHZSV9hMCZGgSYOBhj396P/O6zsQljQLkmqGxvjBo=</DigestValue>
      </Reference>
      <Reference URI="/word/media/image12.emf?ContentType=image/x-emf">
        <DigestMethod Algorithm="http://www.w3.org/2001/04/xmlenc#sha256"/>
        <DigestValue>bWysggB5eQCkxjgW80/WS0zjZIB31PnDpLLYB9Q63Y4=</DigestValue>
      </Reference>
      <Reference URI="/word/media/image13.emf?ContentType=image/x-emf">
        <DigestMethod Algorithm="http://www.w3.org/2001/04/xmlenc#sha256"/>
        <DigestValue>VJCVCzLHscob7Yt/QWc8hkmTmqcD50dBhydcrp4+Ghs=</DigestValue>
      </Reference>
      <Reference URI="/word/media/image2.emf?ContentType=image/x-emf">
        <DigestMethod Algorithm="http://www.w3.org/2001/04/xmlenc#sha256"/>
        <DigestValue>MLAQGQWdBl/r8DYb5fnOz99LAgXXTpO6DMqXmvYrKyg=</DigestValue>
      </Reference>
      <Reference URI="/word/media/image3.emf?ContentType=image/x-emf">
        <DigestMethod Algorithm="http://www.w3.org/2001/04/xmlenc#sha256"/>
        <DigestValue>8Vq0ryIL1P5M4X084h6F+WqVRwTa4eES4dTftt6ypW4=</DigestValue>
      </Reference>
      <Reference URI="/word/media/image4.jpeg?ContentType=image/jpeg">
        <DigestMethod Algorithm="http://www.w3.org/2001/04/xmlenc#sha256"/>
        <DigestValue>G9ftlx34ed8+zogDvU6433bAsEHyfMKmw4JPXswAvp0=</DigestValue>
      </Reference>
      <Reference URI="/word/media/image5.jpeg?ContentType=image/jpeg">
        <DigestMethod Algorithm="http://www.w3.org/2001/04/xmlenc#sha256"/>
        <DigestValue>YZmIbw6I/eVVy0XoDS+vYUTwphz/iH+UPn/qqLh+A0Y=</DigestValue>
      </Reference>
      <Reference URI="/word/media/image6.jpeg?ContentType=image/jpeg">
        <DigestMethod Algorithm="http://www.w3.org/2001/04/xmlenc#sha256"/>
        <DigestValue>RA00q/buZaZHBV3rEa0aVBJ8njPkxZ7DpFm/hZlPIQg=</DigestValue>
      </Reference>
      <Reference URI="/word/media/image7.jpeg?ContentType=image/jpeg">
        <DigestMethod Algorithm="http://www.w3.org/2001/04/xmlenc#sha256"/>
        <DigestValue>ml9ljyh1cv4h2ihE8drRautrRCaTAnoekycWAmyJEnY=</DigestValue>
      </Reference>
      <Reference URI="/word/media/image8.jpeg?ContentType=image/jpeg">
        <DigestMethod Algorithm="http://www.w3.org/2001/04/xmlenc#sha256"/>
        <DigestValue>g8WHMQUu0G1BReosunCODRmRRFMfS3ZWu0kdcHdYSdo=</DigestValue>
      </Reference>
      <Reference URI="/word/media/image9.emf?ContentType=image/x-emf">
        <DigestMethod Algorithm="http://www.w3.org/2001/04/xmlenc#sha256"/>
        <DigestValue>P1/zrVriwszfUiswJKZfpv1mXaNXn0GArSpj9zMJHgI=</DigestValue>
      </Reference>
      <Reference URI="/word/numbering.xml?ContentType=application/vnd.openxmlformats-officedocument.wordprocessingml.numbering+xml">
        <DigestMethod Algorithm="http://www.w3.org/2001/04/xmlenc#sha256"/>
        <DigestValue>hLXWBJtQRm/weLvyNBqC85X5qPHqczdhZ34E+VW0yso=</DigestValue>
      </Reference>
      <Reference URI="/word/settings.xml?ContentType=application/vnd.openxmlformats-officedocument.wordprocessingml.settings+xml">
        <DigestMethod Algorithm="http://www.w3.org/2001/04/xmlenc#sha256"/>
        <DigestValue>Ef8wIShoLnC9bFYkdX5aoo1Y/5nMlVniFVMhX6nzFfU=</DigestValue>
      </Reference>
      <Reference URI="/word/styles.xml?ContentType=application/vnd.openxmlformats-officedocument.wordprocessingml.styles+xml">
        <DigestMethod Algorithm="http://www.w3.org/2001/04/xmlenc#sha256"/>
        <DigestValue>/ijZcIU9qb1p/thktjx+XiUXcig9hmjvk4OBl25HFqg=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bWBJa9fQAU7PMtxnCAFPPJ38TU+BNrZIhWG2Nq+McO0=</DigestValue>
      </Reference>
    </Manifest>
    <SignatureProperties>
      <SignatureProperty Id="idSignatureTime" Target="#idPackageSignature">
        <mdssi:SignatureTime xmlns:mdssi="http://schemas.openxmlformats.org/package/2006/digital-signature">
          <mdssi:Format>YYYY-MM-DDThh:mm:ssTZD</mdssi:Format>
          <mdssi:Value>2016-04-18T20:16:09Z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DYAAAA8AAAAAAAAAAAAAACSBwAAZwgAACBFTUYAAAEAVIAAAAwAAAABAAAAAAAAAAAAAAAAAAAAgAcAADgEAAClAgAAfQEAAAAAAAAAAAAAAAAAANVVCgBI0AU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2016-04-18T20:16:09Z</xd:SigningTime>
          <xd:SigningCertificate>
            <xd:Cert>
              <xd:CertDigest>
                <DigestMethod Algorithm="http://www.w3.org/2001/04/xmlenc#sha256"/>
                <DigestValue>b2x5qyQ3conQo6GKZeAwvB6Z9YQJd7jhi592qgTPxgY=</DigestValue>
              </xd:CertDigest>
              <xd:IssuerSerial>
                <X509IssuerName>E=e-sign@e-sign.cl, CN=E-Sign Firma Electronica Avanzada para Estado de Chile CA, OU=Class 2 Managed PKI Individual Subscriber CA, OU=Symantec Trust Network, O=E-Sign S.A., C=CL</X509IssuerName>
                <X509SerialNumber>89722957439394624412541393292005556018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kI4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SAKD4///yAQAAAAAAAPwbIQSA+P//CABYfvv2//8AAAAAAAAAAOAbIQSA+P////8AAAAAnHVgOJx1AwEAAE3kCMXh5QjFPo6QYVDWbgcAAAAAUA0hoCIAigEgDQCEnGooAHBqKAAgCKMLIA0AhDBtKAANj5BhIA0AhAAAAABYndsKCKntAhxsKABY2LVhbsnKCgAAAABY2LVhIA0AAGzJygoBAAAAAAAAAAcAAABsycoKAAAAAAAAAACkaigA4nmEYSAAAAD/////AAAAAAAAAAAVAAAAAAAAAHAAAAABAAAAAQAAACQAAAAkAAAAEAAAAAAAAABYndsKCKntAgFTAQAAAAAAiBAK12RrKABkaygA0HiQYQAAAAAwUkQtAAAAAAEAAAAAAAAAIGsoAC8wc3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eQAAAFwAAAABAAAAqwoNQnIcDUIKAAAAUAAAABQAAABMAAAAAAAAAAAAAAAAAAAA//////////90AAAARgByAGEAbgBjAGkAcwBjAG8AIABDAGEAYQBtAGEA8QBvACAAQQAuAAYAAAAEAAAABgAAAAcAAAAFAAAAAwAAAAUAAAAFAAAABwAAAAMAAAAHAAAABgAAAAYAAAAJAAAABgAAAAcAAAAH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0AAAAAoAAABgAAAAfAAAAGwAAAABAAAAqwoNQnIcDUIKAAAAYAAAABYAAABMAAAAAAAAAAAAAAAAAAAA//////////94AAAARgBpAHMAYwBhAGwAaQB6AGEAZABvAHIAYQAgAFIAZQBnAGkAbwBuAGEAbAAGAAAAAwAAAAUAAAAFAAAABgAAAAMAAAADAAAABQAAAAYAAAAHAAAABwAAAAQAAAAGAAAAAwAAAAcAAAAGAAAABwAAAAMAAAAHAAAABwAAAAYAAAAD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AAAGAAAAAwAAAAQAAAAJAAAABgAAAAcAAAAHAAAAAwAAAAcAAAAHAAAABAAAAAMAAAADAAAABgAAAAQAAAAGAAAABwAAAAUAAAADAAAABQAAAAUAAAAHAAAAAwAAAAcAAAAGAAAABgAAAAkAAAAGAAAABwAAAAcAAAADAAAABwAAAAcAAAAHAAAAAwAAAAMAAAADAAAABwAAAAcAAAAWAAAADAAAAAAAAAAlAAAADAAAAAIAAAAOAAAAFAAAAAAAAAAQAAAAFAAAAA==</Object>
  <Object Id="idInvalidSigLnImg">AQAAAGwAAAAAAAAAAAAAAP8AAAB/AAAAAAAAAAAAAABDIwAApBEAACBFTUYAAAEALJI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uI0AAABpj7ZnjrZqj7Zqj7ZnjrZtkbdukrdtkbdnjrZqj7ZojrZ3rdUCAwQBA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73BO0keptJiGEvSYv//AAAAAA13floAACTPKAAtAAAAAAAAAEh5QQB4zigAUPMOdwAAAAAAAENoYXJVcHBlclcAjj8A8I8/AOCRZQeAlz8A0M4oAIABd3YOXHJ24FtydtDOKABkAQAAgWJtd4FibXeQ210HAAgAAAACAAAAAAAA8M4oABZqbXcAAAAAAAAAACrQKAAJAAAAGNAoAAkAAAAAAAAAAAAAABjQKAAozygA4upsdwAAAAAAAgAAAAAoAAkAAAAY0CgACQAAAEwSbncAAAAAAAAAABjQKAAJAAAAAAAAAFTPKACKLmx3AAAAAAACAAAY0C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BshBID4//8IAFh++/b//wAAAAAAAAAA4BshBID4/////wAAAAAoAPVx1HfQWigA9XHUdxHd3D7+////jOPPd/Lgz3fU0MYKABRCABjPxgpgVCgAFmptdwAAAAAAAAAAlFUoAAYAAACIVSgABgAAAAIAAAAAAAAALM/GCtizpAssz8YKAAAAANizpAuwVCgAgWJtd4FibXcAAAAAAAgAAAACAAAAAAAAuFQoABZqbXcAAAAAAAAAAO5VKAAHAAAA4FUoAAcAAAAAAAAAAAAAAOBVKADwVCgA4upsdwAAAAAAAgAAAAAoAAcAAADgVSgABwAAAEwSbncAAAAAAAAAAOBVKAAHAAAAAAAAABxVKACKLmx3AAAAAAACAADgVS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Mg60AoIE9QKiFE/AAEAAACAY6sKAAAAABADowsIE9QKiFE/AGAKowsAAAAAEAOjC+OFhGEDAAAA7IWEYQEAAAAQI8wKaM21YY5ofGFAVCgAgAF3dg5ccnbgW3J2QFQoAGQBAACBYm13gWJtd9BMwQoACAAAAAIAAAAAAABgVCgAFmptdwAAAAAAAAAAlFUoAAYAAACIVSgABgAAAAAAAAAAAAAAiFUoAJhUKADi6mx3AAAAAAACAAAAACgABgAAAIhVKAAGAAAATBJudwAAAAAAAAAAiFUoAAYAAAAAAAAAxFQoAIoubHcAAAAAAAIAAIhVK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SAKD4///yAQAAAAAAAPwbIQSA+P//CABYfvv2//8AAAAAAAAAAOAbIQSA+P////8AAAAA2woAAAAAeKlKEf6dcnbYrKdiii4Bb1DWbgcAAAAATSQhKSIAigFIaigAXvRyYshqKAAAAAAAWJ3bCghsKAAkiIASEGsoAFMAZQBnAG8AZQAgAFUASQAAAAAAAAAAACXkcmLhAAAAhGooAJozkWFIjWsH4QAAAAEAAACWqUoRAAAoADozkWEEAAAABQAAAAAAAAAAAAAAAAAAAJapShGQbCgAJN9yYjhJXgcEAAAAWJ3bCgAAAACl43JiEAAAAAAAAABTAGUAZwBvAGUAIABVAEkAAAAKzmRrKABkaygA4QAAAAAAAAB4qUoRAAAAAAEAAAAAAAAAIGsoAC8wc3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eQAAAFwAAAABAAAAqwoNQnIcDUIKAAAAUAAAABQAAABMAAAAAAAAAAAAAAAAAAAA//////////90AAAARgByAGEAbgBjAGkAcwBjAG8AIABDAGEAYQBtAGEA8QBvACAAQQAuAAYAAAAEAAAABgAAAAcAAAAFAAAAAwAAAAUAAAAFAAAABwAAAAMAAAAHAAAABgAAAAYAAAAJAAAABgAAAAcAAAAH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0AAAAAoAAABgAAAAfAAAAGwAAAABAAAAqwoNQnIcDUIKAAAAYAAAABYAAABMAAAAAAAAAAAAAAAAAAAA//////////94AAAARgBpAHMAYwBhAGwAaQB6AGEAZABvAHIAYQAgAFIAZQBnAGkAbwBuAGEAbAAGAAAAAwAAAAUAAAAFAAAABgAAAAMAAAADAAAABQAAAAYAAAAHAAAABwAAAAQAAAAGAAAAAwAAAAcAAAAGAAAABwAAAAMAAAAHAAAABwAAAAYAAAAD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AAAGAAAAAwAAAAQAAAAJAAAABgAAAAcAAAAHAAAAAwAAAAcAAAAHAAAABAAAAAMAAAADAAAABgAAAAQAAAAGAAAABwAAAAUAAAADAAAABQAAAAUAAAAHAAAAAwAAAAcAAAAGAAAABgAAAAkAAAAGAAAABwAAAAcAAAADAAAABwAAAAcAAAAHAAAAAwAAAAMAAAADAAAABwAAAAcAAAAWAAAADAAAAAAAAAAlAAAADAAAAAIAAAAOAAAAFAAAAAAAAAAQAAAAFAAAAA==</Object>
</Signature>
</file>

<file path=_xmlsignatures/sig4.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SKxCiktkb4Ue4PFpevuffdqf2D7kIlcZiLqlPni5/No=</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i5tCihp8jb/ZbNnkKHkiXXGkkUTunBzp/GqM1u7VWaY=</DigestValue>
    </Reference>
    <Reference Type="http://www.w3.org/2000/09/xmldsig#Object" URI="#idValidSigLnImg">
      <DigestMethod Algorithm="http://www.w3.org/2001/04/xmlenc#sha256"/>
      <DigestValue>4RbwZkT7qxp8UfY70IHvGBbAP6bBcTjiohIJ8rtDEq8=</DigestValue>
    </Reference>
    <Reference Type="http://www.w3.org/2000/09/xmldsig#Object" URI="#idInvalidSigLnImg">
      <DigestMethod Algorithm="http://www.w3.org/2001/04/xmlenc#sha256"/>
      <DigestValue>5zryiaUIZK9fsVTntE3tp4vIiQJnYNeW6XhxgFwFDIk=</DigestValue>
    </Reference>
  </SignedInfo>
  <SignatureValue>WyO2YI09d/yCE4gXoa9wUsevoIBOugd7UModyneyidJ/nP/5QDp5ng4yQFWjNemkgD6m1tTe6+Z4
QbQD74wlZPDKbJEtrPqxuKO3V3JAu+NqT5/tFeGhMaieZElHFzxmjJIF4uvJqkBofxPfCMTrjtV5
9lbKGZuOOjf+nv2OQet+F923YkNwPsNwQ/6CGn8ZEKMrVPTrZLip4vN4mmjo0FSszG+FtIMgJEEM
xBs+jDEUaag9eM+tfx13fXF/c1W7muMEDSP1JD54uWi9DVDfLNnFiOVoMD8YBI/WH1rQ39LK9EkR
RVxSp1sC2M8uBEV/6tlp/H4Ay02YBWHxaq1S6w==</SignatureValue>
  <KeyInfo>
    <X509Data>
      <X509Certificate>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sYBYXOGQ74XqZpNOqnQ5qoypSGCVQAdkkwUZydsBcJPZjesNrQgPupuwowEeMQ5ZC+2auraXW3xv6M5LlozMWTdA/3ek/LCwq5KTw5eNOck98BavKNb5H0jqLYmzYjw1KoUBIlpF05//05nBkannZ3JgG+RzKQxx6Ubfopa3Qgy+ZblHekeOZvc0C/uAvMBfktv6+gmDH+/y526GTv692t8mjtgW7XFXIxS7FIIiSilIHCefW/wTb4gZzsHmtg6YRry9ndsZ/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X2wqzNQb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oDf3nTYZ1RF1+/LYTaf/2JGOl+msZfcIzZCvmxPCcrCoXhC4uXsH8uYBejEEEDgdqKIMh2bp/Hp88Y16tuf5ZY9k11xbPGMTVmlT+zWkK51HIcbTAAYrB38fN2qP1F0L2GhuBWJXC/9F8b4qrv+bWsaTqrQCz7AkjCqCnuY1snduXxYfwgHeoPlUg6lLQl0/8Ub76EIbzV4ciTnBSwRh95XuQ09X4XteRKrK2wTf6qGqCU6t62wdkzAqXuH+EqpH0u9gKPuybAa5Md5c7+2V5UIl+ULHmUTVT5zvvdBzEjsDH+WtEY7iXFEALYnLFMHTHUNwI28jY4i2lXcqkYia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Transform>
          <Transform Algorithm="http://www.w3.org/TR/2001/REC-xml-c14n-20010315"/>
        </Transforms>
        <DigestMethod Algorithm="http://www.w3.org/2001/04/xmlenc#sha256"/>
        <DigestValue>SECWkmFycAqtTNRoaDd84LW0VD+i7s3IGinLqIOsF+o=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6U57BlFAFphj59X8P6VgTe3Zkt2rfhv9viT+ahq2bSM=</DigestValue>
      </Reference>
      <Reference URI="/word/document.xml?ContentType=application/vnd.openxmlformats-officedocument.wordprocessingml.document.main+xml">
        <DigestMethod Algorithm="http://www.w3.org/2001/04/xmlenc#sha256"/>
        <DigestValue>Su2nV86Pp53hC37GOrwSf0+W3xgLT94TBXkptKNWllI=</DigestValue>
      </Reference>
      <Reference URI="/word/endnotes.xml?ContentType=application/vnd.openxmlformats-officedocument.wordprocessingml.endnotes+xml">
        <DigestMethod Algorithm="http://www.w3.org/2001/04/xmlenc#sha256"/>
        <DigestValue>ix2emNsoeRc8SXQ+vzgZ/35pNsSmnaJx1fwpQMgYmAQ=</DigestValue>
      </Reference>
      <Reference URI="/word/fontTable.xml?ContentType=application/vnd.openxmlformats-officedocument.wordprocessingml.fontTable+xml">
        <DigestMethod Algorithm="http://www.w3.org/2001/04/xmlenc#sha256"/>
        <DigestValue>zJvPFao+L2n8JSPMC9GVMVsQiNGxmV/vOJYcUiA71Dk=</DigestValue>
      </Reference>
      <Reference URI="/word/footer1.xml?ContentType=application/vnd.openxmlformats-officedocument.wordprocessingml.footer+xml">
        <DigestMethod Algorithm="http://www.w3.org/2001/04/xmlenc#sha256"/>
        <DigestValue>DlwHXqsr4xddr6eWV5TjzFNvjkfXaSwKcN9Atj9rE34=</DigestValue>
      </Reference>
      <Reference URI="/word/footer2.xml?ContentType=application/vnd.openxmlformats-officedocument.wordprocessingml.footer+xml">
        <DigestMethod Algorithm="http://www.w3.org/2001/04/xmlenc#sha256"/>
        <DigestValue>7uLgKBBP7WadcXRitrGdvHpEvzNupyRp3HlOsr1PvMM=</DigestValue>
      </Reference>
      <Reference URI="/word/footnotes.xml?ContentType=application/vnd.openxmlformats-officedocument.wordprocessingml.footnotes+xml">
        <DigestMethod Algorithm="http://www.w3.org/2001/04/xmlenc#sha256"/>
        <DigestValue>MhV+hQdCin8TcPePizq2qr3VV8HxxPorIQi7KjMfL9s=</DigestValue>
      </Reference>
      <Reference URI="/word/header1.xml?ContentType=application/vnd.openxmlformats-officedocument.wordprocessingml.header+xml">
        <DigestMethod Algorithm="http://www.w3.org/2001/04/xmlenc#sha256"/>
        <DigestValue>YsLgKtyuAN1irrMdPbvX0tw4tshaJqdwJ/2j4hCQgQM=</DigestValue>
      </Reference>
      <Reference URI="/word/media/image1.emf?ContentType=image/x-emf">
        <DigestMethod Algorithm="http://www.w3.org/2001/04/xmlenc#sha256"/>
        <DigestValue>ndPejDXDBlu1YNpsh5YRlLA9w4s86gVgZ0HJxEoNwP4=</DigestValue>
      </Reference>
      <Reference URI="/word/media/image10.emf?ContentType=image/x-emf">
        <DigestMethod Algorithm="http://www.w3.org/2001/04/xmlenc#sha256"/>
        <DigestValue>srJ/ujXG01L8m6qfvSGoNlPyZZooeW4i9ExkTtWCpe4=</DigestValue>
      </Reference>
      <Reference URI="/word/media/image11.emf?ContentType=image/x-emf">
        <DigestMethod Algorithm="http://www.w3.org/2001/04/xmlenc#sha256"/>
        <DigestValue>x5qHZSV9hMCZGgSYOBhj396P/O6zsQljQLkmqGxvjBo=</DigestValue>
      </Reference>
      <Reference URI="/word/media/image12.emf?ContentType=image/x-emf">
        <DigestMethod Algorithm="http://www.w3.org/2001/04/xmlenc#sha256"/>
        <DigestValue>bWysggB5eQCkxjgW80/WS0zjZIB31PnDpLLYB9Q63Y4=</DigestValue>
      </Reference>
      <Reference URI="/word/media/image13.emf?ContentType=image/x-emf">
        <DigestMethod Algorithm="http://www.w3.org/2001/04/xmlenc#sha256"/>
        <DigestValue>VJCVCzLHscob7Yt/QWc8hkmTmqcD50dBhydcrp4+Ghs=</DigestValue>
      </Reference>
      <Reference URI="/word/media/image2.emf?ContentType=image/x-emf">
        <DigestMethod Algorithm="http://www.w3.org/2001/04/xmlenc#sha256"/>
        <DigestValue>MLAQGQWdBl/r8DYb5fnOz99LAgXXTpO6DMqXmvYrKyg=</DigestValue>
      </Reference>
      <Reference URI="/word/media/image3.emf?ContentType=image/x-emf">
        <DigestMethod Algorithm="http://www.w3.org/2001/04/xmlenc#sha256"/>
        <DigestValue>8Vq0ryIL1P5M4X084h6F+WqVRwTa4eES4dTftt6ypW4=</DigestValue>
      </Reference>
      <Reference URI="/word/media/image4.jpeg?ContentType=image/jpeg">
        <DigestMethod Algorithm="http://www.w3.org/2001/04/xmlenc#sha256"/>
        <DigestValue>G9ftlx34ed8+zogDvU6433bAsEHyfMKmw4JPXswAvp0=</DigestValue>
      </Reference>
      <Reference URI="/word/media/image5.jpeg?ContentType=image/jpeg">
        <DigestMethod Algorithm="http://www.w3.org/2001/04/xmlenc#sha256"/>
        <DigestValue>YZmIbw6I/eVVy0XoDS+vYUTwphz/iH+UPn/qqLh+A0Y=</DigestValue>
      </Reference>
      <Reference URI="/word/media/image6.jpeg?ContentType=image/jpeg">
        <DigestMethod Algorithm="http://www.w3.org/2001/04/xmlenc#sha256"/>
        <DigestValue>RA00q/buZaZHBV3rEa0aVBJ8njPkxZ7DpFm/hZlPIQg=</DigestValue>
      </Reference>
      <Reference URI="/word/media/image7.jpeg?ContentType=image/jpeg">
        <DigestMethod Algorithm="http://www.w3.org/2001/04/xmlenc#sha256"/>
        <DigestValue>ml9ljyh1cv4h2ihE8drRautrRCaTAnoekycWAmyJEnY=</DigestValue>
      </Reference>
      <Reference URI="/word/media/image8.jpeg?ContentType=image/jpeg">
        <DigestMethod Algorithm="http://www.w3.org/2001/04/xmlenc#sha256"/>
        <DigestValue>g8WHMQUu0G1BReosunCODRmRRFMfS3ZWu0kdcHdYSdo=</DigestValue>
      </Reference>
      <Reference URI="/word/media/image9.emf?ContentType=image/x-emf">
        <DigestMethod Algorithm="http://www.w3.org/2001/04/xmlenc#sha256"/>
        <DigestValue>P1/zrVriwszfUiswJKZfpv1mXaNXn0GArSpj9zMJHgI=</DigestValue>
      </Reference>
      <Reference URI="/word/numbering.xml?ContentType=application/vnd.openxmlformats-officedocument.wordprocessingml.numbering+xml">
        <DigestMethod Algorithm="http://www.w3.org/2001/04/xmlenc#sha256"/>
        <DigestValue>hLXWBJtQRm/weLvyNBqC85X5qPHqczdhZ34E+VW0yso=</DigestValue>
      </Reference>
      <Reference URI="/word/settings.xml?ContentType=application/vnd.openxmlformats-officedocument.wordprocessingml.settings+xml">
        <DigestMethod Algorithm="http://www.w3.org/2001/04/xmlenc#sha256"/>
        <DigestValue>Ef8wIShoLnC9bFYkdX5aoo1Y/5nMlVniFVMhX6nzFfU=</DigestValue>
      </Reference>
      <Reference URI="/word/styles.xml?ContentType=application/vnd.openxmlformats-officedocument.wordprocessingml.styles+xml">
        <DigestMethod Algorithm="http://www.w3.org/2001/04/xmlenc#sha256"/>
        <DigestValue>/ijZcIU9qb1p/thktjx+XiUXcig9hmjvk4OBl25HFqg=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bWBJa9fQAU7PMtxnCAFPPJ38TU+BNrZIhWG2Nq+McO0=</DigestValue>
      </Reference>
    </Manifest>
    <SignatureProperties>
      <SignatureProperty Id="idSignatureTime" Target="#idPackageSignature">
        <mdssi:SignatureTime xmlns:mdssi="http://schemas.openxmlformats.org/package/2006/digital-signature">
          <mdssi:Format>YYYY-MM-DDThh:mm:ssTZD</mdssi:Format>
          <mdssi:Value>2016-04-28T15:03:46Z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2016-04-28T15:03:46Z</xd:SigningTime>
          <xd:SigningCertificate>
            <xd:Cert>
              <xd:CertDigest>
                <DigestMethod Algorithm="http://www.w3.org/2001/04/xmlenc#sha256"/>
                <DigestValue>oqyWw1CkRpu0KHuuc1fju9d6kYXjJVPasulCkrydHuo=</DigestValue>
              </xd:CertDigest>
              <xd:IssuerSerial>
                <X509IssuerName>E=e-sign@e-sign.cl, CN=E-Sign Firma Electronica Avanzada para Estado de Chile CA, OU=Class 2 Managed PKI Individual Subscriber CA, OU=Symantec Trust Network, O=E-Sign S.A., C=CL</X509IssuerName>
                <X509SerialNumber>159742872206882271396679436224688123767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w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b6AOA+P//CABYfvv2//8AAAAAAAAAAOBb6AOA+P////8AAAAA//8AAAAAAAAAALrxYmrO8WJqPo7ZZLhX7BEAAAAAyhghtSIAigEgDQCESG4fABxuHwAgp5IKIA0AhNxwHwANj9lkIA0AhAAAAACYoocH0O8RA8hvHwBY2P5k3shxDQAAAABY2P5kIA0AANzIcQ0BAAAAAAAAAAcAAADcyHENAAAAAAAAAABQbh8A4nnNZCAAAAD/////AAAAAAAAAAAVAAAAAAAAAHAAAAABAAAAAQAAACQAAAAkAAAAEAAAAAAAAACYoocH0O8RAwHyAQD/////EhoKLRBvHwAQbx8A0HjZZAAAAADoJfgRAAAAAAEAAAAAAAAAzG4fAC8w6XR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WyQNQlUlDUIKAAAAUAAAABMAAABMAAAAAAAAAAAAAAAAAAAA//////////90AAAARQBtAGUAbABpAG4AYQAgAFoAYQBtAG8AcgBhAG4AbwAgAEEALgBt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MAQAACgAAAGAAAACuAAAAbAAAAAEAAABbJA1CVSUNQgoAAABgAAAAIAAAAEwAAAAAAAAAAAAAAAAAAAD//////////4wAAABKAGUAZgBhACAATwBmAGkAYwBpAG4AYQAgAFIAZQBnAGkAbwBuAGEAbAAgAGQAZQBsACAAQgBpAG8AYgDtAG8ABAAAAAYAAAAEAAAABgAAAAMAAAAJAAAABAAAAAMAAAAFAAAAAwAAAAcAAAAGAAAAAwAAAAcAAAAGAAAABwAAAAMAAAAHAAAABwAAAAYAAAADAAAAA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Object Id="idInvalidSigLnImg">AQAAAGwAAAAAAAAAAAAAAH0BAAB/AAAAAAAAAAAAAACoNAAApREAACBFTUYAAAEAX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yGI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d1yU5HcephtmGEsbZv//AAAAAHd1floAAIyXHwAuAAAAAAAAABB3YgDglh8AUPN4dQAAAAAAAENoYXJVcHBlclcAjWAAUI5gAAhAkAfglWAAOJcfAIAB7XQOXOh04FvodDiXHwBkAQAAgWLcdoFi3Hag6GsAAAgAAAACAAAAAAAAWJcfABZq3HYAAAAAAAAAAJKYHwAJAAAAgJgfAAkAAAAAAAAAAAAAAICYHwCQlx8A4urbdgAAAAAAAgAAAAAfAAkAAACAmB8ACQAAAEwS3XYAAAAAAAAAAICYHwAJAAAAAAAAALyXHwCKLtt2AAAAAAACAACAmB8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FvoA4D4//8IAFh++/b//wAAAAAAAAAA4FvoA4D4/////wAAAAAfAPVxNHdAQh8A9XE0dxjR1AD+////jOMvd/LgL3ecoG8NCP9iAOCebw34Oh8AFmrcdgAAAAAAAAAALDwfAAYAAAAgPB8ABgAAAAIAAAAAAAAA9J5vDYhtdQ30nm8NAAAAAIhtdQ1IOx8AgWLcdoFi3HYAAAAAAAgAAAACAAAAAAAAUDsfABZq3HYAAAAAAAAAAIY8HwAHAAAAeDwfAAcAAAAAAAAAAAAAAHg8HwCIOx8A4urbdgAAAAAAAgAAAAAfAAcAAAB4PB8ABwAAAEwS3XYAAAAAAAAAAHg8HwAHAAAAAAAAALQ7HwCKLtt2AAAAAAACAAB4PB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IKOKgQAwAAAACE0YQHOKgQA5w6HwCcK8pknDofAJw6HwAtYcVkAAAAAPkrymS0Kv9koCjvZKAo72SgofNk8KCSCgAAAAD/////AAAAAMoWygDYOh8AgAHtdA5c6HTgW+h02DofAGQBAACBYtx2gWLcdghiFwMACAAAAAIAAAAAAAD4Oh8AFmrcdgAAAAAAAAAALDwfAAYAAAAgPB8ABgAAAAAAAAAAAAAAIDwfADA7HwDi6tt2AAAAAAACAAAAAB8ABgAAACA8HwAGAAAATBLddgAAAAAAAAAAIDwfAAYAAAAAAAAAXDsfAIou23YAAAAAAAIAACA8H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b6AOA+P//CABYfvv2//8AAAAAAAAAAOBb6AOA+P////8AAAAAhwcAAAAAcESUEv6d6HTYrPBlbhsBFbhX7BEAAAAABBshOiIAigH0bR8AXvS7ZXRuHwAAAAAAmKKHB7RvHwAkiIASvG4fAFMAZQBnAG8AZQAgAFUASQAAAAAAAAAAACXku2XhAAAAMG4fAJoz2mRIAGwK4QAAAAEAAACORJQSAAAfADoz2mQEAAAABQAAAAAAAAAAAAAAAAAAAI5ElBI8cB8AJN+7ZcgLmAcEAAAAmKKHBwAAAACl47tlEAAAAAAAAABTAGUAZwBvAGUAIABVAEkAAAAKMRBvHwAQbx8A4QAAAAAAAABwRJQSAAAAAAEAAAAAAAAAzG4fAC8w6XR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WyQNQlUlDUIKAAAAUAAAABMAAABMAAAAAAAAAAAAAAAAAAAA//////////90AAAARQBtAGUAbABpAG4AYQAgAFoAYQBtAG8AcgBhAG4AbwAgAEEALgAA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MAQAACgAAAGAAAACuAAAAbAAAAAEAAABbJA1CVSUNQgoAAABgAAAAIAAAAEwAAAAAAAAAAAAAAAAAAAD//////////4wAAABKAGUAZgBhACAATwBmAGkAYwBpAG4AYQAgAFIAZQBnAGkAbwBuAGEAbAAgAGQAZQBsACAAQgBpAG8AYgDtAG8ABAAAAAYAAAAEAAAABgAAAAMAAAAJAAAABAAAAAMAAAAFAAAAAwAAAAcAAAAGAAAAAwAAAAcAAAAGAAAABwAAAAMAAAAHAAAABwAAAAYAAAADAAAAA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636UEWMD4YA6-16-68</_dlc_DocId>
    <_dlc_DocIdUrl xmlns="21c3207e-4ad9-41ce-b187-b126d6257ffb">
      <Url>http://sharepoint2/dfz/_layouts/DocIdRedir.aspx?ID=636UEWMD4YA6-16-68</Url>
      <Description>636UEWMD4YA6-16-68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C1AB0CD1-BFD1-4601-A2F5-227F31F90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2808</TotalTime>
  <Pages>20</Pages>
  <Words>3977</Words>
  <Characters>21878</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25804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Francisco Javier Caamaño Aguillón</cp:lastModifiedBy>
  <cp:revision>20</cp:revision>
  <cp:lastPrinted>2013-04-08T12:43:00Z</cp:lastPrinted>
  <dcterms:created xsi:type="dcterms:W3CDTF">2016-04-12T18:52:00Z</dcterms:created>
  <dcterms:modified xsi:type="dcterms:W3CDTF">2016-04-14T20:38:00Z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8d21a131-d6b6-4760-b033-3bc4ee9c017b</vt:lpwstr>
  </property>
</Properties>
</file>