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1C1EA0" w14:textId="61DAE650" w:rsidR="00C07655" w:rsidRPr="0011777F" w:rsidRDefault="00C07655" w:rsidP="00612EF2">
      <w:pPr>
        <w:spacing w:line="276" w:lineRule="auto"/>
        <w:rPr>
          <w:rFonts w:cstheme="minorHAnsi"/>
          <w:color w:val="000000" w:themeColor="text1"/>
        </w:rPr>
      </w:pPr>
    </w:p>
    <w:p w14:paraId="74CFE725" w14:textId="77777777" w:rsidR="00C07655" w:rsidRPr="0011777F" w:rsidRDefault="00C07655" w:rsidP="00612EF2">
      <w:pPr>
        <w:spacing w:line="276" w:lineRule="auto"/>
        <w:rPr>
          <w:rFonts w:cstheme="minorHAnsi"/>
          <w:color w:val="000000" w:themeColor="text1"/>
        </w:rPr>
      </w:pPr>
    </w:p>
    <w:p w14:paraId="66E35C91" w14:textId="77777777" w:rsidR="00C07655" w:rsidRPr="0011777F" w:rsidRDefault="00C07655" w:rsidP="00612EF2">
      <w:pPr>
        <w:spacing w:line="276" w:lineRule="auto"/>
        <w:rPr>
          <w:rFonts w:cstheme="minorHAnsi"/>
          <w:color w:val="000000" w:themeColor="text1"/>
        </w:rPr>
      </w:pPr>
    </w:p>
    <w:p w14:paraId="3B6316B2" w14:textId="77777777" w:rsidR="00C07655" w:rsidRPr="0011777F" w:rsidRDefault="00C07655" w:rsidP="003D6015">
      <w:pPr>
        <w:spacing w:line="276" w:lineRule="auto"/>
        <w:jc w:val="left"/>
        <w:rPr>
          <w:rFonts w:cstheme="minorHAnsi"/>
          <w:color w:val="000000" w:themeColor="text1"/>
        </w:rPr>
      </w:pPr>
    </w:p>
    <w:p w14:paraId="636A7358" w14:textId="77777777" w:rsidR="00C07655" w:rsidRPr="0011777F" w:rsidRDefault="00C07655" w:rsidP="00612EF2">
      <w:pPr>
        <w:spacing w:line="276" w:lineRule="auto"/>
        <w:rPr>
          <w:rFonts w:cstheme="minorHAnsi"/>
          <w:color w:val="000000" w:themeColor="text1"/>
        </w:rPr>
      </w:pPr>
    </w:p>
    <w:p w14:paraId="05D7D828" w14:textId="77777777" w:rsidR="00C07655" w:rsidRPr="0011777F" w:rsidRDefault="00C07655" w:rsidP="00612EF2">
      <w:pPr>
        <w:spacing w:line="276" w:lineRule="auto"/>
        <w:rPr>
          <w:rFonts w:cstheme="minorHAnsi"/>
          <w:color w:val="000000" w:themeColor="text1"/>
        </w:rPr>
      </w:pPr>
    </w:p>
    <w:p w14:paraId="448C1A32" w14:textId="77777777" w:rsidR="00C07655" w:rsidRPr="0011777F" w:rsidRDefault="00C07655" w:rsidP="00612EF2">
      <w:pPr>
        <w:spacing w:line="276" w:lineRule="auto"/>
        <w:rPr>
          <w:rFonts w:cstheme="minorHAnsi"/>
          <w:color w:val="000000" w:themeColor="text1"/>
        </w:rPr>
      </w:pPr>
    </w:p>
    <w:p w14:paraId="4DD5DBB0" w14:textId="77777777" w:rsidR="00C07655" w:rsidRPr="0011777F" w:rsidRDefault="00C07655" w:rsidP="00612EF2">
      <w:pPr>
        <w:spacing w:line="276" w:lineRule="auto"/>
        <w:rPr>
          <w:rFonts w:cstheme="minorHAnsi"/>
          <w:color w:val="000000" w:themeColor="text1"/>
        </w:rPr>
      </w:pPr>
    </w:p>
    <w:p w14:paraId="2059BB84" w14:textId="77777777" w:rsidR="00C07655" w:rsidRPr="0011777F" w:rsidRDefault="00C07655" w:rsidP="00612EF2">
      <w:pPr>
        <w:spacing w:line="276" w:lineRule="auto"/>
        <w:rPr>
          <w:rFonts w:cstheme="minorHAnsi"/>
          <w:color w:val="000000" w:themeColor="text1"/>
        </w:rPr>
      </w:pPr>
    </w:p>
    <w:p w14:paraId="2D7B82DB" w14:textId="77777777" w:rsidR="00C07655" w:rsidRPr="0011777F" w:rsidRDefault="00C07655" w:rsidP="00612EF2">
      <w:pPr>
        <w:spacing w:line="276" w:lineRule="auto"/>
        <w:rPr>
          <w:rFonts w:cstheme="minorHAnsi"/>
          <w:color w:val="000000" w:themeColor="text1"/>
        </w:rPr>
      </w:pPr>
    </w:p>
    <w:p w14:paraId="7657E578" w14:textId="77777777" w:rsidR="000C128D" w:rsidRPr="0011777F" w:rsidRDefault="000C128D" w:rsidP="00612EF2">
      <w:pPr>
        <w:spacing w:line="276" w:lineRule="auto"/>
        <w:rPr>
          <w:rFonts w:cstheme="minorHAnsi"/>
          <w:color w:val="000000" w:themeColor="text1"/>
        </w:rPr>
      </w:pPr>
    </w:p>
    <w:p w14:paraId="250B2B99" w14:textId="77777777" w:rsidR="000C128D" w:rsidRPr="0011777F" w:rsidRDefault="000C128D" w:rsidP="00A4794E">
      <w:pPr>
        <w:spacing w:line="276" w:lineRule="auto"/>
        <w:rPr>
          <w:rFonts w:cstheme="minorHAnsi"/>
          <w:color w:val="000000" w:themeColor="text1"/>
        </w:rPr>
      </w:pPr>
    </w:p>
    <w:p w14:paraId="389461ED" w14:textId="77777777" w:rsidR="00CA0510" w:rsidRPr="0011777F" w:rsidRDefault="00CA0510" w:rsidP="00A4794E">
      <w:pPr>
        <w:spacing w:line="276" w:lineRule="auto"/>
        <w:rPr>
          <w:rFonts w:cstheme="minorHAnsi"/>
          <w:color w:val="000000" w:themeColor="text1"/>
        </w:rPr>
      </w:pPr>
    </w:p>
    <w:p w14:paraId="2F7D96AB" w14:textId="77777777" w:rsidR="00CA0510" w:rsidRPr="0011777F" w:rsidRDefault="00CA0510" w:rsidP="00A4794E">
      <w:pPr>
        <w:spacing w:line="276" w:lineRule="auto"/>
        <w:rPr>
          <w:rFonts w:cstheme="minorHAnsi"/>
          <w:color w:val="000000" w:themeColor="text1"/>
        </w:rPr>
      </w:pPr>
    </w:p>
    <w:p w14:paraId="0009E23C" w14:textId="77777777" w:rsidR="00902658" w:rsidRPr="0011777F" w:rsidRDefault="00902658" w:rsidP="00902658">
      <w:pPr>
        <w:jc w:val="center"/>
        <w:rPr>
          <w:b/>
          <w:color w:val="000000" w:themeColor="text1"/>
        </w:rPr>
      </w:pPr>
      <w:bookmarkStart w:id="0" w:name="_Toc350847214"/>
      <w:bookmarkStart w:id="1" w:name="_Toc350928658"/>
      <w:bookmarkStart w:id="2" w:name="_Toc350937995"/>
      <w:bookmarkStart w:id="3" w:name="_Toc351623557"/>
      <w:r w:rsidRPr="0011777F">
        <w:rPr>
          <w:b/>
          <w:color w:val="000000" w:themeColor="text1"/>
        </w:rPr>
        <w:t>INFORME DE FISCALIZACIÓN AMBIENTAL</w:t>
      </w:r>
      <w:bookmarkEnd w:id="0"/>
      <w:bookmarkEnd w:id="1"/>
      <w:bookmarkEnd w:id="2"/>
      <w:bookmarkEnd w:id="3"/>
    </w:p>
    <w:p w14:paraId="1638CF8C" w14:textId="77777777" w:rsidR="00902658" w:rsidRPr="0011777F" w:rsidRDefault="00902658" w:rsidP="00902658">
      <w:pPr>
        <w:spacing w:line="276" w:lineRule="auto"/>
        <w:jc w:val="center"/>
        <w:rPr>
          <w:rFonts w:cstheme="minorHAnsi"/>
          <w:b/>
          <w:color w:val="000000" w:themeColor="text1"/>
        </w:rPr>
      </w:pPr>
    </w:p>
    <w:p w14:paraId="1C7EE6BC" w14:textId="77777777" w:rsidR="00902658" w:rsidRPr="0011777F" w:rsidRDefault="00902658" w:rsidP="00902658">
      <w:pPr>
        <w:spacing w:line="276" w:lineRule="auto"/>
        <w:jc w:val="center"/>
        <w:rPr>
          <w:rFonts w:cstheme="minorHAnsi"/>
          <w:b/>
          <w:color w:val="000000" w:themeColor="text1"/>
        </w:rPr>
      </w:pPr>
    </w:p>
    <w:p w14:paraId="4B667642" w14:textId="77777777" w:rsidR="00902658" w:rsidRPr="0011777F" w:rsidRDefault="00902658" w:rsidP="00902658">
      <w:pPr>
        <w:ind w:left="708" w:hanging="708"/>
        <w:jc w:val="center"/>
        <w:rPr>
          <w:b/>
          <w:color w:val="000000" w:themeColor="text1"/>
        </w:rPr>
      </w:pPr>
      <w:bookmarkStart w:id="4" w:name="_Toc350847215"/>
      <w:bookmarkStart w:id="5" w:name="_Toc350928659"/>
      <w:bookmarkStart w:id="6" w:name="_Toc350937996"/>
      <w:bookmarkStart w:id="7" w:name="_Toc351623558"/>
      <w:r w:rsidRPr="0011777F">
        <w:rPr>
          <w:b/>
          <w:color w:val="000000" w:themeColor="text1"/>
        </w:rPr>
        <w:t>INSPECCIÓN AMBIENTAL</w:t>
      </w:r>
      <w:bookmarkEnd w:id="4"/>
      <w:bookmarkEnd w:id="5"/>
      <w:bookmarkEnd w:id="6"/>
      <w:bookmarkEnd w:id="7"/>
    </w:p>
    <w:p w14:paraId="34D39FF0" w14:textId="77777777" w:rsidR="00902658" w:rsidRPr="0011777F" w:rsidRDefault="00902658" w:rsidP="00902658">
      <w:pPr>
        <w:spacing w:line="276" w:lineRule="auto"/>
        <w:jc w:val="center"/>
        <w:rPr>
          <w:rFonts w:cstheme="minorHAnsi"/>
          <w:b/>
          <w:color w:val="000000" w:themeColor="text1"/>
        </w:rPr>
      </w:pPr>
    </w:p>
    <w:p w14:paraId="35AB8B7C" w14:textId="77777777" w:rsidR="00902658" w:rsidRPr="0011777F" w:rsidRDefault="00902658" w:rsidP="00902658">
      <w:pPr>
        <w:spacing w:line="276" w:lineRule="auto"/>
        <w:jc w:val="center"/>
        <w:rPr>
          <w:rFonts w:cstheme="minorHAnsi"/>
          <w:b/>
          <w:color w:val="000000" w:themeColor="text1"/>
        </w:rPr>
      </w:pPr>
    </w:p>
    <w:p w14:paraId="1112F0F6" w14:textId="77777777" w:rsidR="00902658" w:rsidRPr="0011777F" w:rsidRDefault="00902658" w:rsidP="00902658">
      <w:pPr>
        <w:spacing w:line="276" w:lineRule="auto"/>
        <w:jc w:val="center"/>
        <w:rPr>
          <w:rFonts w:cstheme="minorHAnsi"/>
          <w:b/>
          <w:color w:val="000000" w:themeColor="text1"/>
        </w:rPr>
      </w:pPr>
    </w:p>
    <w:p w14:paraId="1EB2C9D6" w14:textId="77777777" w:rsidR="00902658" w:rsidRPr="0011777F" w:rsidRDefault="00FB1D47" w:rsidP="00902658">
      <w:pPr>
        <w:spacing w:line="276" w:lineRule="auto"/>
        <w:jc w:val="center"/>
        <w:rPr>
          <w:rFonts w:cstheme="minorHAnsi"/>
          <w:b/>
          <w:color w:val="000000" w:themeColor="text1"/>
          <w:sz w:val="32"/>
          <w:szCs w:val="32"/>
        </w:rPr>
      </w:pPr>
      <w:r w:rsidRPr="0011777F">
        <w:rPr>
          <w:b/>
          <w:color w:val="000000" w:themeColor="text1"/>
        </w:rPr>
        <w:t>RELLENO SANITARIO LOMA LOS COLORADOS</w:t>
      </w:r>
    </w:p>
    <w:p w14:paraId="4BF5E09F" w14:textId="77777777" w:rsidR="00902658" w:rsidRPr="0011777F" w:rsidRDefault="00902658" w:rsidP="00902658">
      <w:pPr>
        <w:spacing w:line="276" w:lineRule="auto"/>
        <w:jc w:val="center"/>
        <w:rPr>
          <w:rFonts w:cstheme="minorHAnsi"/>
          <w:b/>
          <w:color w:val="000000" w:themeColor="text1"/>
          <w:sz w:val="32"/>
          <w:szCs w:val="32"/>
        </w:rPr>
      </w:pPr>
    </w:p>
    <w:p w14:paraId="34215827" w14:textId="610CF6FB" w:rsidR="00B43AFA" w:rsidRPr="0011777F" w:rsidRDefault="005553B1" w:rsidP="006B4FA6">
      <w:pPr>
        <w:spacing w:line="276" w:lineRule="auto"/>
        <w:jc w:val="center"/>
        <w:rPr>
          <w:b/>
          <w:color w:val="000000" w:themeColor="text1"/>
        </w:rPr>
      </w:pPr>
      <w:r w:rsidRPr="0011777F">
        <w:rPr>
          <w:b/>
          <w:color w:val="000000" w:themeColor="text1"/>
        </w:rPr>
        <w:t>DFZ-2015-5-XIII-RCA-IA</w:t>
      </w:r>
    </w:p>
    <w:p w14:paraId="496BE103" w14:textId="77777777" w:rsidR="005553B1" w:rsidRDefault="005553B1" w:rsidP="006B4FA6">
      <w:pPr>
        <w:spacing w:line="276" w:lineRule="auto"/>
        <w:jc w:val="center"/>
        <w:rPr>
          <w:rFonts w:cstheme="minorHAnsi"/>
          <w:b/>
          <w:color w:val="000000" w:themeColor="text1"/>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0975D9" w14:paraId="12120734" w14:textId="77777777" w:rsidTr="000975D9">
        <w:trPr>
          <w:trHeight w:val="567"/>
          <w:jc w:val="center"/>
        </w:trPr>
        <w:tc>
          <w:tcPr>
            <w:tcW w:w="12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79097A5" w14:textId="77777777" w:rsidR="000975D9" w:rsidRDefault="000975D9">
            <w:pPr>
              <w:spacing w:line="276" w:lineRule="auto"/>
              <w:jc w:val="center"/>
              <w:rPr>
                <w:rFonts w:cstheme="minorHAnsi"/>
                <w:b/>
                <w:sz w:val="18"/>
                <w:szCs w:val="18"/>
                <w:highlight w:val="yellow"/>
                <w:lang w:val="es-ES"/>
              </w:rPr>
            </w:pPr>
          </w:p>
        </w:tc>
        <w:tc>
          <w:tcPr>
            <w:tcW w:w="21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1166869" w14:textId="77777777" w:rsidR="000975D9" w:rsidRDefault="000975D9">
            <w:pPr>
              <w:spacing w:line="276" w:lineRule="auto"/>
              <w:jc w:val="center"/>
              <w:rPr>
                <w:rFonts w:cstheme="minorHAnsi"/>
                <w:b/>
                <w:sz w:val="18"/>
                <w:szCs w:val="18"/>
                <w:highlight w:val="yellow"/>
                <w:lang w:val="es-ES_tradnl"/>
              </w:rPr>
            </w:pPr>
            <w:r>
              <w:rPr>
                <w:rFonts w:cstheme="minorHAnsi"/>
                <w:b/>
                <w:sz w:val="18"/>
                <w:szCs w:val="18"/>
                <w:lang w:val="es-ES_tradnl"/>
              </w:rPr>
              <w:t>Nombre</w:t>
            </w:r>
          </w:p>
        </w:tc>
        <w:tc>
          <w:tcPr>
            <w:tcW w:w="26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3B06B52" w14:textId="77777777" w:rsidR="000975D9" w:rsidRDefault="000975D9">
            <w:pPr>
              <w:spacing w:line="276" w:lineRule="auto"/>
              <w:jc w:val="center"/>
              <w:rPr>
                <w:rFonts w:cstheme="minorHAnsi"/>
                <w:b/>
                <w:sz w:val="18"/>
                <w:szCs w:val="18"/>
                <w:highlight w:val="yellow"/>
                <w:lang w:val="es-ES_tradnl"/>
              </w:rPr>
            </w:pPr>
            <w:r>
              <w:rPr>
                <w:rFonts w:cstheme="minorHAnsi"/>
                <w:b/>
                <w:sz w:val="18"/>
                <w:szCs w:val="18"/>
                <w:lang w:val="es-ES_tradnl"/>
              </w:rPr>
              <w:t>Firma</w:t>
            </w:r>
          </w:p>
        </w:tc>
      </w:tr>
      <w:tr w:rsidR="000975D9" w14:paraId="710A8CA5" w14:textId="77777777" w:rsidTr="000975D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14:paraId="58AB0445" w14:textId="77777777" w:rsidR="000975D9" w:rsidRDefault="000975D9">
            <w:pPr>
              <w:spacing w:line="276" w:lineRule="auto"/>
              <w:jc w:val="center"/>
              <w:rPr>
                <w:rFonts w:cstheme="minorHAnsi"/>
                <w:sz w:val="18"/>
                <w:szCs w:val="18"/>
                <w:lang w:val="es-ES_tradnl"/>
              </w:rPr>
            </w:pPr>
            <w:r>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hideMark/>
          </w:tcPr>
          <w:p w14:paraId="33CFB59E" w14:textId="77777777" w:rsidR="000975D9" w:rsidRDefault="000975D9">
            <w:pPr>
              <w:spacing w:line="276" w:lineRule="auto"/>
              <w:jc w:val="center"/>
              <w:rPr>
                <w:rFonts w:cstheme="minorHAnsi"/>
                <w:sz w:val="18"/>
                <w:szCs w:val="18"/>
                <w:lang w:val="es-ES_tradnl"/>
              </w:rPr>
            </w:pPr>
            <w:r>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hideMark/>
          </w:tcPr>
          <w:p w14:paraId="42772D1D" w14:textId="77777777" w:rsidR="000975D9" w:rsidRDefault="0077169B">
            <w:pPr>
              <w:spacing w:line="276" w:lineRule="auto"/>
              <w:jc w:val="center"/>
              <w:rPr>
                <w:rFonts w:cs="Calibri"/>
                <w:sz w:val="18"/>
                <w:szCs w:val="18"/>
                <w:lang w:val="es-ES_tradnl"/>
              </w:rPr>
            </w:pPr>
            <w:r>
              <w:rPr>
                <w:rFonts w:cs="Calibri"/>
                <w:sz w:val="16"/>
                <w:szCs w:val="16"/>
                <w:lang w:val="es-ES"/>
              </w:rPr>
              <w:pict w14:anchorId="00C042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55pt;height:57.95pt">
                  <v:imagedata r:id="rId19" o:title=""/>
                  <o:lock v:ext="edit" ungrouping="t" rotation="t" aspectratio="f" cropping="t" verticies="t" grouping="t"/>
                  <o:signatureline v:ext="edit" id="{9DAF9F4D-779E-4384-AC7E-3DD0753F6FF6}" provid="{00000000-0000-0000-0000-000000000000}" o:suggestedsigner="María Isabel Mallea A." o:suggestedsigner2="Jefe Oficina Región Metropolitana" o:suggestedsigneremail="maria.mallea@sma.gob.cl" issignatureline="t"/>
                </v:shape>
              </w:pict>
            </w:r>
          </w:p>
        </w:tc>
      </w:tr>
      <w:tr w:rsidR="000975D9" w14:paraId="22F86F3D" w14:textId="77777777" w:rsidTr="000975D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14:paraId="3CC29159" w14:textId="77777777" w:rsidR="000975D9" w:rsidRDefault="000975D9">
            <w:pPr>
              <w:spacing w:line="276" w:lineRule="auto"/>
              <w:jc w:val="center"/>
              <w:rPr>
                <w:rFonts w:cstheme="minorHAnsi"/>
                <w:sz w:val="18"/>
                <w:szCs w:val="18"/>
                <w:lang w:val="es-ES_tradnl"/>
              </w:rPr>
            </w:pPr>
            <w:r>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hideMark/>
          </w:tcPr>
          <w:p w14:paraId="0F4EE378" w14:textId="77777777" w:rsidR="000975D9" w:rsidRDefault="000975D9">
            <w:pPr>
              <w:spacing w:line="276" w:lineRule="auto"/>
              <w:jc w:val="center"/>
              <w:rPr>
                <w:rFonts w:cstheme="minorHAnsi"/>
                <w:sz w:val="18"/>
                <w:szCs w:val="18"/>
                <w:lang w:val="es-ES_tradnl"/>
              </w:rPr>
            </w:pPr>
            <w:r>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hideMark/>
          </w:tcPr>
          <w:p w14:paraId="607927CB" w14:textId="77777777" w:rsidR="000975D9" w:rsidRDefault="0077169B">
            <w:pPr>
              <w:spacing w:line="276" w:lineRule="auto"/>
              <w:jc w:val="center"/>
              <w:rPr>
                <w:rFonts w:cs="Calibri"/>
                <w:noProof/>
                <w:sz w:val="18"/>
                <w:szCs w:val="18"/>
                <w:lang w:val="es-ES" w:eastAsia="es-CL"/>
              </w:rPr>
            </w:pPr>
            <w:r>
              <w:rPr>
                <w:rFonts w:cs="Calibri"/>
                <w:sz w:val="16"/>
                <w:szCs w:val="16"/>
                <w:lang w:val="es-ES"/>
              </w:rPr>
              <w:pict w14:anchorId="6ACE71AE">
                <v:shape id="_x0000_i1026" type="#_x0000_t75" alt="Línea de firma de Microsoft Office..." style="width:114.55pt;height:57.95pt">
                  <v:imagedata r:id="rId19" o:title=""/>
                  <o:lock v:ext="edit" ungrouping="t" rotation="t" aspectratio="f" cropping="t" verticies="t" grouping="t"/>
                  <o:signatureline v:ext="edit" id="{E93245A2-E716-44CD-ACD4-533821DFD886}" provid="{00000000-0000-0000-0000-000000000000}" o:suggestedsigner="María Isabel Mallea A." o:suggestedsigner2="Jefe Oficina Región Metropolitana" o:suggestedsigneremail="maria.mallea@sma.gob.cl" issignatureline="t"/>
                </v:shape>
              </w:pict>
            </w:r>
          </w:p>
        </w:tc>
      </w:tr>
      <w:tr w:rsidR="000975D9" w14:paraId="18E56E85" w14:textId="77777777" w:rsidTr="000975D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14:paraId="2FD03E7E" w14:textId="77777777" w:rsidR="000975D9" w:rsidRDefault="000975D9">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hideMark/>
          </w:tcPr>
          <w:p w14:paraId="62FA3E9D" w14:textId="77777777" w:rsidR="000975D9" w:rsidRDefault="000975D9">
            <w:pPr>
              <w:spacing w:line="276" w:lineRule="auto"/>
              <w:jc w:val="center"/>
              <w:rPr>
                <w:rFonts w:cstheme="minorHAnsi"/>
                <w:sz w:val="18"/>
                <w:szCs w:val="18"/>
                <w:lang w:val="es-ES_tradnl"/>
              </w:rPr>
            </w:pPr>
            <w:r>
              <w:rPr>
                <w:rFonts w:cstheme="minorHAnsi"/>
                <w:sz w:val="18"/>
                <w:szCs w:val="18"/>
                <w:lang w:val="es-ES_tradnl"/>
              </w:rPr>
              <w:t>Esteban Dattwyler C.</w:t>
            </w:r>
          </w:p>
        </w:tc>
        <w:tc>
          <w:tcPr>
            <w:tcW w:w="2662" w:type="dxa"/>
            <w:tcBorders>
              <w:top w:val="single" w:sz="4" w:space="0" w:color="auto"/>
              <w:left w:val="single" w:sz="4" w:space="0" w:color="auto"/>
              <w:bottom w:val="single" w:sz="4" w:space="0" w:color="auto"/>
              <w:right w:val="single" w:sz="4" w:space="0" w:color="auto"/>
            </w:tcBorders>
            <w:vAlign w:val="center"/>
            <w:hideMark/>
          </w:tcPr>
          <w:p w14:paraId="3540FAE2" w14:textId="77777777" w:rsidR="000975D9" w:rsidRDefault="0077169B">
            <w:pPr>
              <w:spacing w:line="276" w:lineRule="auto"/>
              <w:jc w:val="center"/>
              <w:rPr>
                <w:rFonts w:cs="Calibri"/>
                <w:sz w:val="18"/>
                <w:szCs w:val="18"/>
                <w:lang w:val="es-ES"/>
              </w:rPr>
            </w:pPr>
            <w:r>
              <w:rPr>
                <w:rFonts w:cs="Calibri"/>
                <w:sz w:val="18"/>
                <w:szCs w:val="18"/>
                <w:lang w:val="es-ES"/>
              </w:rPr>
              <w:pict w14:anchorId="0CEC128E">
                <v:shape id="_x0000_i1027" type="#_x0000_t75" alt="Línea de firma de Microsoft Office..." style="width:115.5pt;height:58.45pt" wrapcoords="-84 0 -84 21262 21600 21262 21600 0 -84 0" o:allowoverlap="f">
                  <v:imagedata r:id="rId20" o:title=""/>
                  <o:lock v:ext="edit" ungrouping="t" rotation="t" aspectratio="f" cropping="t" verticies="t" grouping="t"/>
                  <o:signatureline v:ext="edit" id="{49546F18-9EE4-4937-B193-118C85BD50E2}" provid="{00000000-0000-0000-0000-000000000000}" o:suggestedsigner="Esteban Dattwyler C." o:suggestedsigner2="Fiscalizador DFZ" o:suggestedsigneremail="esteban.dattwyler@sma.gob.cl" issignatureline="t"/>
                </v:shape>
              </w:pict>
            </w:r>
          </w:p>
        </w:tc>
      </w:tr>
    </w:tbl>
    <w:p w14:paraId="1B529EF5" w14:textId="77777777" w:rsidR="000975D9" w:rsidRDefault="000975D9" w:rsidP="006B4FA6">
      <w:pPr>
        <w:spacing w:line="276" w:lineRule="auto"/>
        <w:jc w:val="center"/>
        <w:rPr>
          <w:rFonts w:cstheme="minorHAnsi"/>
          <w:b/>
          <w:color w:val="000000" w:themeColor="text1"/>
          <w:sz w:val="28"/>
          <w:szCs w:val="32"/>
        </w:rPr>
      </w:pPr>
    </w:p>
    <w:p w14:paraId="240265F3" w14:textId="77777777" w:rsidR="000975D9" w:rsidRPr="0011777F" w:rsidRDefault="000975D9" w:rsidP="006B4FA6">
      <w:pPr>
        <w:spacing w:line="276" w:lineRule="auto"/>
        <w:jc w:val="center"/>
        <w:rPr>
          <w:rFonts w:cstheme="minorHAnsi"/>
          <w:b/>
          <w:color w:val="000000" w:themeColor="text1"/>
          <w:sz w:val="28"/>
          <w:szCs w:val="32"/>
        </w:rPr>
      </w:pPr>
    </w:p>
    <w:p w14:paraId="392DD615" w14:textId="77777777" w:rsidR="001A4615" w:rsidRPr="0011777F" w:rsidRDefault="000F672C">
      <w:pPr>
        <w:jc w:val="left"/>
        <w:rPr>
          <w:color w:val="000000" w:themeColor="text1"/>
        </w:rPr>
      </w:pPr>
      <w:bookmarkStart w:id="8" w:name="_Toc205640089"/>
      <w:r w:rsidRPr="0011777F">
        <w:rPr>
          <w:color w:val="000000" w:themeColor="text1"/>
        </w:rPr>
        <w:br w:type="page"/>
      </w:r>
    </w:p>
    <w:p w14:paraId="2E7AABB6" w14:textId="77777777" w:rsidR="00F55D44" w:rsidRPr="0011777F" w:rsidRDefault="00655D0C" w:rsidP="00694B31">
      <w:pPr>
        <w:pStyle w:val="Ttulo1"/>
        <w:numPr>
          <w:ilvl w:val="0"/>
          <w:numId w:val="0"/>
        </w:numPr>
        <w:jc w:val="center"/>
        <w:rPr>
          <w:color w:val="000000" w:themeColor="text1"/>
          <w:sz w:val="20"/>
        </w:rPr>
      </w:pPr>
      <w:bookmarkStart w:id="9" w:name="_Toc352940725"/>
      <w:bookmarkStart w:id="10" w:name="_Toc353998174"/>
      <w:bookmarkStart w:id="11" w:name="_Toc435026900"/>
      <w:bookmarkEnd w:id="8"/>
      <w:r w:rsidRPr="0011777F">
        <w:rPr>
          <w:color w:val="000000" w:themeColor="text1"/>
          <w:sz w:val="20"/>
        </w:rPr>
        <w:lastRenderedPageBreak/>
        <w:t>Tabla de Contenidos</w:t>
      </w:r>
      <w:bookmarkEnd w:id="9"/>
      <w:bookmarkEnd w:id="10"/>
      <w:bookmarkEnd w:id="11"/>
    </w:p>
    <w:p w14:paraId="12DCF79E" w14:textId="77777777" w:rsidR="00951252" w:rsidRDefault="003753AB">
      <w:pPr>
        <w:pStyle w:val="TDC1"/>
        <w:rPr>
          <w:rFonts w:eastAsiaTheme="minorEastAsia" w:cstheme="minorBidi"/>
          <w:b w:val="0"/>
          <w:bCs w:val="0"/>
          <w:caps w:val="0"/>
          <w:noProof/>
          <w:sz w:val="22"/>
          <w:szCs w:val="22"/>
          <w:lang w:eastAsia="es-CL"/>
        </w:rPr>
      </w:pPr>
      <w:r w:rsidRPr="0011777F">
        <w:rPr>
          <w:color w:val="000000" w:themeColor="text1"/>
        </w:rPr>
        <w:fldChar w:fldCharType="begin"/>
      </w:r>
      <w:r w:rsidRPr="0011777F">
        <w:rPr>
          <w:color w:val="000000" w:themeColor="text1"/>
        </w:rPr>
        <w:instrText xml:space="preserve"> TOC \o "1-3" \h \z \u </w:instrText>
      </w:r>
      <w:r w:rsidRPr="0011777F">
        <w:rPr>
          <w:color w:val="000000" w:themeColor="text1"/>
        </w:rPr>
        <w:fldChar w:fldCharType="separate"/>
      </w:r>
      <w:hyperlink w:anchor="_Toc435026900" w:history="1">
        <w:r w:rsidR="00951252" w:rsidRPr="00F259A2">
          <w:rPr>
            <w:rStyle w:val="Hipervnculo"/>
            <w:noProof/>
          </w:rPr>
          <w:t>Tabla de Contenidos</w:t>
        </w:r>
        <w:r w:rsidR="00951252">
          <w:rPr>
            <w:noProof/>
            <w:webHidden/>
          </w:rPr>
          <w:tab/>
        </w:r>
        <w:r w:rsidR="00951252">
          <w:rPr>
            <w:noProof/>
            <w:webHidden/>
          </w:rPr>
          <w:fldChar w:fldCharType="begin"/>
        </w:r>
        <w:r w:rsidR="00951252">
          <w:rPr>
            <w:noProof/>
            <w:webHidden/>
          </w:rPr>
          <w:instrText xml:space="preserve"> PAGEREF _Toc435026900 \h </w:instrText>
        </w:r>
        <w:r w:rsidR="00951252">
          <w:rPr>
            <w:noProof/>
            <w:webHidden/>
          </w:rPr>
        </w:r>
        <w:r w:rsidR="00951252">
          <w:rPr>
            <w:noProof/>
            <w:webHidden/>
          </w:rPr>
          <w:fldChar w:fldCharType="separate"/>
        </w:r>
        <w:r w:rsidR="00951252">
          <w:rPr>
            <w:noProof/>
            <w:webHidden/>
          </w:rPr>
          <w:t>2</w:t>
        </w:r>
        <w:r w:rsidR="00951252">
          <w:rPr>
            <w:noProof/>
            <w:webHidden/>
          </w:rPr>
          <w:fldChar w:fldCharType="end"/>
        </w:r>
      </w:hyperlink>
    </w:p>
    <w:p w14:paraId="4214179A" w14:textId="77777777" w:rsidR="00951252" w:rsidRDefault="0077169B">
      <w:pPr>
        <w:pStyle w:val="TDC1"/>
        <w:rPr>
          <w:rFonts w:eastAsiaTheme="minorEastAsia" w:cstheme="minorBidi"/>
          <w:b w:val="0"/>
          <w:bCs w:val="0"/>
          <w:caps w:val="0"/>
          <w:noProof/>
          <w:sz w:val="22"/>
          <w:szCs w:val="22"/>
          <w:lang w:eastAsia="es-CL"/>
        </w:rPr>
      </w:pPr>
      <w:hyperlink w:anchor="_Toc435026901" w:history="1">
        <w:r w:rsidR="00951252" w:rsidRPr="00F259A2">
          <w:rPr>
            <w:rStyle w:val="Hipervnculo"/>
            <w:noProof/>
          </w:rPr>
          <w:t>1.</w:t>
        </w:r>
        <w:r w:rsidR="00951252">
          <w:rPr>
            <w:rFonts w:eastAsiaTheme="minorEastAsia" w:cstheme="minorBidi"/>
            <w:b w:val="0"/>
            <w:bCs w:val="0"/>
            <w:caps w:val="0"/>
            <w:noProof/>
            <w:sz w:val="22"/>
            <w:szCs w:val="22"/>
            <w:lang w:eastAsia="es-CL"/>
          </w:rPr>
          <w:tab/>
        </w:r>
        <w:r w:rsidR="00951252" w:rsidRPr="00F259A2">
          <w:rPr>
            <w:rStyle w:val="Hipervnculo"/>
            <w:noProof/>
          </w:rPr>
          <w:t>RESUMEN.</w:t>
        </w:r>
        <w:r w:rsidR="00951252">
          <w:rPr>
            <w:noProof/>
            <w:webHidden/>
          </w:rPr>
          <w:tab/>
        </w:r>
        <w:r w:rsidR="00951252">
          <w:rPr>
            <w:noProof/>
            <w:webHidden/>
          </w:rPr>
          <w:fldChar w:fldCharType="begin"/>
        </w:r>
        <w:r w:rsidR="00951252">
          <w:rPr>
            <w:noProof/>
            <w:webHidden/>
          </w:rPr>
          <w:instrText xml:space="preserve"> PAGEREF _Toc435026901 \h </w:instrText>
        </w:r>
        <w:r w:rsidR="00951252">
          <w:rPr>
            <w:noProof/>
            <w:webHidden/>
          </w:rPr>
        </w:r>
        <w:r w:rsidR="00951252">
          <w:rPr>
            <w:noProof/>
            <w:webHidden/>
          </w:rPr>
          <w:fldChar w:fldCharType="separate"/>
        </w:r>
        <w:r w:rsidR="00951252">
          <w:rPr>
            <w:noProof/>
            <w:webHidden/>
          </w:rPr>
          <w:t>3</w:t>
        </w:r>
        <w:r w:rsidR="00951252">
          <w:rPr>
            <w:noProof/>
            <w:webHidden/>
          </w:rPr>
          <w:fldChar w:fldCharType="end"/>
        </w:r>
      </w:hyperlink>
    </w:p>
    <w:p w14:paraId="17DA596C" w14:textId="77777777" w:rsidR="00951252" w:rsidRDefault="0077169B">
      <w:pPr>
        <w:pStyle w:val="TDC2"/>
        <w:tabs>
          <w:tab w:val="right" w:leader="dot" w:pos="9962"/>
        </w:tabs>
        <w:rPr>
          <w:rFonts w:eastAsiaTheme="minorEastAsia" w:cstheme="minorBidi"/>
          <w:smallCaps w:val="0"/>
          <w:noProof/>
          <w:sz w:val="22"/>
          <w:szCs w:val="22"/>
          <w:lang w:eastAsia="es-CL"/>
        </w:rPr>
      </w:pPr>
      <w:hyperlink w:anchor="_Toc435026902" w:history="1">
        <w:r w:rsidR="00951252" w:rsidRPr="00F259A2">
          <w:rPr>
            <w:rStyle w:val="Hipervnculo"/>
            <w:noProof/>
          </w:rPr>
          <w:t>Las materias relevantes objeto de la fiscalización tuvieron relación con Manejo de Residuos, Manejo de Lixiviados, Control de Olores, Manejo de Aguas lluvias y Manejo de Reforestaciones. Asimismo, constatar en terreno las medidas de contingencias relativas al deslizamiento del talud oriente de la masa del relleno (residuos domiciliarios + material de cobertura).</w:t>
        </w:r>
        <w:r w:rsidR="00951252">
          <w:rPr>
            <w:noProof/>
            <w:webHidden/>
          </w:rPr>
          <w:tab/>
        </w:r>
        <w:r w:rsidR="00951252">
          <w:rPr>
            <w:noProof/>
            <w:webHidden/>
          </w:rPr>
          <w:fldChar w:fldCharType="begin"/>
        </w:r>
        <w:r w:rsidR="00951252">
          <w:rPr>
            <w:noProof/>
            <w:webHidden/>
          </w:rPr>
          <w:instrText xml:space="preserve"> PAGEREF _Toc435026902 \h </w:instrText>
        </w:r>
        <w:r w:rsidR="00951252">
          <w:rPr>
            <w:noProof/>
            <w:webHidden/>
          </w:rPr>
        </w:r>
        <w:r w:rsidR="00951252">
          <w:rPr>
            <w:noProof/>
            <w:webHidden/>
          </w:rPr>
          <w:fldChar w:fldCharType="separate"/>
        </w:r>
        <w:r w:rsidR="00951252">
          <w:rPr>
            <w:noProof/>
            <w:webHidden/>
          </w:rPr>
          <w:t>3</w:t>
        </w:r>
        <w:r w:rsidR="00951252">
          <w:rPr>
            <w:noProof/>
            <w:webHidden/>
          </w:rPr>
          <w:fldChar w:fldCharType="end"/>
        </w:r>
      </w:hyperlink>
    </w:p>
    <w:p w14:paraId="2EA53BFB" w14:textId="77777777" w:rsidR="00951252" w:rsidRDefault="0077169B">
      <w:pPr>
        <w:pStyle w:val="TDC1"/>
        <w:rPr>
          <w:rFonts w:eastAsiaTheme="minorEastAsia" w:cstheme="minorBidi"/>
          <w:b w:val="0"/>
          <w:bCs w:val="0"/>
          <w:caps w:val="0"/>
          <w:noProof/>
          <w:sz w:val="22"/>
          <w:szCs w:val="22"/>
          <w:lang w:eastAsia="es-CL"/>
        </w:rPr>
      </w:pPr>
      <w:hyperlink w:anchor="_Toc435026903" w:history="1">
        <w:r w:rsidR="00951252" w:rsidRPr="00F259A2">
          <w:rPr>
            <w:rStyle w:val="Hipervnculo"/>
            <w:noProof/>
          </w:rPr>
          <w:t>2.</w:t>
        </w:r>
        <w:r w:rsidR="00951252">
          <w:rPr>
            <w:rFonts w:eastAsiaTheme="minorEastAsia" w:cstheme="minorBidi"/>
            <w:b w:val="0"/>
            <w:bCs w:val="0"/>
            <w:caps w:val="0"/>
            <w:noProof/>
            <w:sz w:val="22"/>
            <w:szCs w:val="22"/>
            <w:lang w:eastAsia="es-CL"/>
          </w:rPr>
          <w:tab/>
        </w:r>
        <w:r w:rsidR="00951252" w:rsidRPr="00F259A2">
          <w:rPr>
            <w:rStyle w:val="Hipervnculo"/>
            <w:noProof/>
          </w:rPr>
          <w:t>IDENTIFICACIÓN DEL PROYECTO, INSTALACIÓN, ACTIVIDAD O FUENTE FISCALIZADA</w:t>
        </w:r>
        <w:r w:rsidR="00951252">
          <w:rPr>
            <w:noProof/>
            <w:webHidden/>
          </w:rPr>
          <w:tab/>
        </w:r>
        <w:r w:rsidR="00951252">
          <w:rPr>
            <w:noProof/>
            <w:webHidden/>
          </w:rPr>
          <w:fldChar w:fldCharType="begin"/>
        </w:r>
        <w:r w:rsidR="00951252">
          <w:rPr>
            <w:noProof/>
            <w:webHidden/>
          </w:rPr>
          <w:instrText xml:space="preserve"> PAGEREF _Toc435026903 \h </w:instrText>
        </w:r>
        <w:r w:rsidR="00951252">
          <w:rPr>
            <w:noProof/>
            <w:webHidden/>
          </w:rPr>
        </w:r>
        <w:r w:rsidR="00951252">
          <w:rPr>
            <w:noProof/>
            <w:webHidden/>
          </w:rPr>
          <w:fldChar w:fldCharType="separate"/>
        </w:r>
        <w:r w:rsidR="00951252">
          <w:rPr>
            <w:noProof/>
            <w:webHidden/>
          </w:rPr>
          <w:t>4</w:t>
        </w:r>
        <w:r w:rsidR="00951252">
          <w:rPr>
            <w:noProof/>
            <w:webHidden/>
          </w:rPr>
          <w:fldChar w:fldCharType="end"/>
        </w:r>
      </w:hyperlink>
    </w:p>
    <w:p w14:paraId="13FAEB6C" w14:textId="77777777" w:rsidR="00951252" w:rsidRDefault="0077169B">
      <w:pPr>
        <w:pStyle w:val="TDC2"/>
        <w:tabs>
          <w:tab w:val="left" w:pos="880"/>
          <w:tab w:val="right" w:leader="dot" w:pos="9962"/>
        </w:tabs>
        <w:rPr>
          <w:rFonts w:eastAsiaTheme="minorEastAsia" w:cstheme="minorBidi"/>
          <w:smallCaps w:val="0"/>
          <w:noProof/>
          <w:sz w:val="22"/>
          <w:szCs w:val="22"/>
          <w:lang w:eastAsia="es-CL"/>
        </w:rPr>
      </w:pPr>
      <w:hyperlink w:anchor="_Toc435026904" w:history="1">
        <w:r w:rsidR="00951252" w:rsidRPr="00F259A2">
          <w:rPr>
            <w:rStyle w:val="Hipervnculo"/>
            <w:noProof/>
          </w:rPr>
          <w:t>2.1.</w:t>
        </w:r>
        <w:r w:rsidR="00951252">
          <w:rPr>
            <w:rFonts w:eastAsiaTheme="minorEastAsia" w:cstheme="minorBidi"/>
            <w:smallCaps w:val="0"/>
            <w:noProof/>
            <w:sz w:val="22"/>
            <w:szCs w:val="22"/>
            <w:lang w:eastAsia="es-CL"/>
          </w:rPr>
          <w:tab/>
        </w:r>
        <w:r w:rsidR="00951252" w:rsidRPr="00F259A2">
          <w:rPr>
            <w:rStyle w:val="Hipervnculo"/>
            <w:noProof/>
          </w:rPr>
          <w:t>Antecedentes Generales</w:t>
        </w:r>
        <w:r w:rsidR="00951252">
          <w:rPr>
            <w:noProof/>
            <w:webHidden/>
          </w:rPr>
          <w:tab/>
        </w:r>
        <w:r w:rsidR="00951252">
          <w:rPr>
            <w:noProof/>
            <w:webHidden/>
          </w:rPr>
          <w:fldChar w:fldCharType="begin"/>
        </w:r>
        <w:r w:rsidR="00951252">
          <w:rPr>
            <w:noProof/>
            <w:webHidden/>
          </w:rPr>
          <w:instrText xml:space="preserve"> PAGEREF _Toc435026904 \h </w:instrText>
        </w:r>
        <w:r w:rsidR="00951252">
          <w:rPr>
            <w:noProof/>
            <w:webHidden/>
          </w:rPr>
        </w:r>
        <w:r w:rsidR="00951252">
          <w:rPr>
            <w:noProof/>
            <w:webHidden/>
          </w:rPr>
          <w:fldChar w:fldCharType="separate"/>
        </w:r>
        <w:r w:rsidR="00951252">
          <w:rPr>
            <w:noProof/>
            <w:webHidden/>
          </w:rPr>
          <w:t>4</w:t>
        </w:r>
        <w:r w:rsidR="00951252">
          <w:rPr>
            <w:noProof/>
            <w:webHidden/>
          </w:rPr>
          <w:fldChar w:fldCharType="end"/>
        </w:r>
      </w:hyperlink>
    </w:p>
    <w:p w14:paraId="1C263C8B" w14:textId="77777777" w:rsidR="00951252" w:rsidRDefault="0077169B">
      <w:pPr>
        <w:pStyle w:val="TDC2"/>
        <w:tabs>
          <w:tab w:val="left" w:pos="880"/>
          <w:tab w:val="right" w:leader="dot" w:pos="9962"/>
        </w:tabs>
        <w:rPr>
          <w:rFonts w:eastAsiaTheme="minorEastAsia" w:cstheme="minorBidi"/>
          <w:smallCaps w:val="0"/>
          <w:noProof/>
          <w:sz w:val="22"/>
          <w:szCs w:val="22"/>
          <w:lang w:eastAsia="es-CL"/>
        </w:rPr>
      </w:pPr>
      <w:hyperlink w:anchor="_Toc435026905" w:history="1">
        <w:r w:rsidR="00951252" w:rsidRPr="00F259A2">
          <w:rPr>
            <w:rStyle w:val="Hipervnculo"/>
            <w:noProof/>
          </w:rPr>
          <w:t>2.2.</w:t>
        </w:r>
        <w:r w:rsidR="00951252">
          <w:rPr>
            <w:rFonts w:eastAsiaTheme="minorEastAsia" w:cstheme="minorBidi"/>
            <w:smallCaps w:val="0"/>
            <w:noProof/>
            <w:sz w:val="22"/>
            <w:szCs w:val="22"/>
            <w:lang w:eastAsia="es-CL"/>
          </w:rPr>
          <w:tab/>
        </w:r>
        <w:r w:rsidR="00951252" w:rsidRPr="00F259A2">
          <w:rPr>
            <w:rStyle w:val="Hipervnculo"/>
            <w:noProof/>
          </w:rPr>
          <w:t>Ubicación y Layout</w:t>
        </w:r>
        <w:r w:rsidR="00951252">
          <w:rPr>
            <w:noProof/>
            <w:webHidden/>
          </w:rPr>
          <w:tab/>
        </w:r>
        <w:r w:rsidR="00951252">
          <w:rPr>
            <w:noProof/>
            <w:webHidden/>
          </w:rPr>
          <w:fldChar w:fldCharType="begin"/>
        </w:r>
        <w:r w:rsidR="00951252">
          <w:rPr>
            <w:noProof/>
            <w:webHidden/>
          </w:rPr>
          <w:instrText xml:space="preserve"> PAGEREF _Toc435026905 \h </w:instrText>
        </w:r>
        <w:r w:rsidR="00951252">
          <w:rPr>
            <w:noProof/>
            <w:webHidden/>
          </w:rPr>
        </w:r>
        <w:r w:rsidR="00951252">
          <w:rPr>
            <w:noProof/>
            <w:webHidden/>
          </w:rPr>
          <w:fldChar w:fldCharType="separate"/>
        </w:r>
        <w:r w:rsidR="00951252">
          <w:rPr>
            <w:noProof/>
            <w:webHidden/>
          </w:rPr>
          <w:t>5</w:t>
        </w:r>
        <w:r w:rsidR="00951252">
          <w:rPr>
            <w:noProof/>
            <w:webHidden/>
          </w:rPr>
          <w:fldChar w:fldCharType="end"/>
        </w:r>
      </w:hyperlink>
    </w:p>
    <w:p w14:paraId="01ED5DB7" w14:textId="77777777" w:rsidR="00951252" w:rsidRDefault="0077169B">
      <w:pPr>
        <w:pStyle w:val="TDC1"/>
        <w:rPr>
          <w:rFonts w:eastAsiaTheme="minorEastAsia" w:cstheme="minorBidi"/>
          <w:b w:val="0"/>
          <w:bCs w:val="0"/>
          <w:caps w:val="0"/>
          <w:noProof/>
          <w:sz w:val="22"/>
          <w:szCs w:val="22"/>
          <w:lang w:eastAsia="es-CL"/>
        </w:rPr>
      </w:pPr>
      <w:hyperlink w:anchor="_Toc435026906" w:history="1">
        <w:r w:rsidR="00951252" w:rsidRPr="00F259A2">
          <w:rPr>
            <w:rStyle w:val="Hipervnculo"/>
            <w:noProof/>
          </w:rPr>
          <w:t>3.</w:t>
        </w:r>
        <w:r w:rsidR="00951252">
          <w:rPr>
            <w:rFonts w:eastAsiaTheme="minorEastAsia" w:cstheme="minorBidi"/>
            <w:b w:val="0"/>
            <w:bCs w:val="0"/>
            <w:caps w:val="0"/>
            <w:noProof/>
            <w:sz w:val="22"/>
            <w:szCs w:val="22"/>
            <w:lang w:eastAsia="es-CL"/>
          </w:rPr>
          <w:tab/>
        </w:r>
        <w:r w:rsidR="00951252" w:rsidRPr="00F259A2">
          <w:rPr>
            <w:rStyle w:val="Hipervnculo"/>
            <w:noProof/>
          </w:rPr>
          <w:t>INSTRUMENTOS DE GESTIÓN AMBIENTAL QUE REGULAN LA ACTIVIDAD FISCALIZADA.</w:t>
        </w:r>
        <w:r w:rsidR="00951252">
          <w:rPr>
            <w:noProof/>
            <w:webHidden/>
          </w:rPr>
          <w:tab/>
        </w:r>
        <w:r w:rsidR="00951252">
          <w:rPr>
            <w:noProof/>
            <w:webHidden/>
          </w:rPr>
          <w:fldChar w:fldCharType="begin"/>
        </w:r>
        <w:r w:rsidR="00951252">
          <w:rPr>
            <w:noProof/>
            <w:webHidden/>
          </w:rPr>
          <w:instrText xml:space="preserve"> PAGEREF _Toc435026906 \h </w:instrText>
        </w:r>
        <w:r w:rsidR="00951252">
          <w:rPr>
            <w:noProof/>
            <w:webHidden/>
          </w:rPr>
        </w:r>
        <w:r w:rsidR="00951252">
          <w:rPr>
            <w:noProof/>
            <w:webHidden/>
          </w:rPr>
          <w:fldChar w:fldCharType="separate"/>
        </w:r>
        <w:r w:rsidR="00951252">
          <w:rPr>
            <w:noProof/>
            <w:webHidden/>
          </w:rPr>
          <w:t>8</w:t>
        </w:r>
        <w:r w:rsidR="00951252">
          <w:rPr>
            <w:noProof/>
            <w:webHidden/>
          </w:rPr>
          <w:fldChar w:fldCharType="end"/>
        </w:r>
      </w:hyperlink>
    </w:p>
    <w:p w14:paraId="0A30F852" w14:textId="77777777" w:rsidR="00951252" w:rsidRDefault="0077169B">
      <w:pPr>
        <w:pStyle w:val="TDC1"/>
        <w:rPr>
          <w:rFonts w:eastAsiaTheme="minorEastAsia" w:cstheme="minorBidi"/>
          <w:b w:val="0"/>
          <w:bCs w:val="0"/>
          <w:caps w:val="0"/>
          <w:noProof/>
          <w:sz w:val="22"/>
          <w:szCs w:val="22"/>
          <w:lang w:eastAsia="es-CL"/>
        </w:rPr>
      </w:pPr>
      <w:hyperlink w:anchor="_Toc435026907" w:history="1">
        <w:r w:rsidR="00951252" w:rsidRPr="00F259A2">
          <w:rPr>
            <w:rStyle w:val="Hipervnculo"/>
            <w:noProof/>
          </w:rPr>
          <w:t>4.</w:t>
        </w:r>
        <w:r w:rsidR="00951252">
          <w:rPr>
            <w:rFonts w:eastAsiaTheme="minorEastAsia" w:cstheme="minorBidi"/>
            <w:b w:val="0"/>
            <w:bCs w:val="0"/>
            <w:caps w:val="0"/>
            <w:noProof/>
            <w:sz w:val="22"/>
            <w:szCs w:val="22"/>
            <w:lang w:eastAsia="es-CL"/>
          </w:rPr>
          <w:tab/>
        </w:r>
        <w:r w:rsidR="00951252" w:rsidRPr="00F259A2">
          <w:rPr>
            <w:rStyle w:val="Hipervnculo"/>
            <w:noProof/>
          </w:rPr>
          <w:t>ANTECEDENTES DE LA ACTIVIDAD DE FISCALIZACIÓN.</w:t>
        </w:r>
        <w:r w:rsidR="00951252">
          <w:rPr>
            <w:noProof/>
            <w:webHidden/>
          </w:rPr>
          <w:tab/>
        </w:r>
        <w:r w:rsidR="00951252">
          <w:rPr>
            <w:noProof/>
            <w:webHidden/>
          </w:rPr>
          <w:fldChar w:fldCharType="begin"/>
        </w:r>
        <w:r w:rsidR="00951252">
          <w:rPr>
            <w:noProof/>
            <w:webHidden/>
          </w:rPr>
          <w:instrText xml:space="preserve"> PAGEREF _Toc435026907 \h </w:instrText>
        </w:r>
        <w:r w:rsidR="00951252">
          <w:rPr>
            <w:noProof/>
            <w:webHidden/>
          </w:rPr>
        </w:r>
        <w:r w:rsidR="00951252">
          <w:rPr>
            <w:noProof/>
            <w:webHidden/>
          </w:rPr>
          <w:fldChar w:fldCharType="separate"/>
        </w:r>
        <w:r w:rsidR="00951252">
          <w:rPr>
            <w:noProof/>
            <w:webHidden/>
          </w:rPr>
          <w:t>9</w:t>
        </w:r>
        <w:r w:rsidR="00951252">
          <w:rPr>
            <w:noProof/>
            <w:webHidden/>
          </w:rPr>
          <w:fldChar w:fldCharType="end"/>
        </w:r>
      </w:hyperlink>
    </w:p>
    <w:p w14:paraId="13B3162B" w14:textId="77777777" w:rsidR="00951252" w:rsidRDefault="0077169B">
      <w:pPr>
        <w:pStyle w:val="TDC2"/>
        <w:tabs>
          <w:tab w:val="left" w:pos="880"/>
          <w:tab w:val="right" w:leader="dot" w:pos="9962"/>
        </w:tabs>
        <w:rPr>
          <w:rFonts w:eastAsiaTheme="minorEastAsia" w:cstheme="minorBidi"/>
          <w:smallCaps w:val="0"/>
          <w:noProof/>
          <w:sz w:val="22"/>
          <w:szCs w:val="22"/>
          <w:lang w:eastAsia="es-CL"/>
        </w:rPr>
      </w:pPr>
      <w:hyperlink w:anchor="_Toc435026908" w:history="1">
        <w:r w:rsidR="00951252" w:rsidRPr="00F259A2">
          <w:rPr>
            <w:rStyle w:val="Hipervnculo"/>
            <w:noProof/>
          </w:rPr>
          <w:t>4.1.</w:t>
        </w:r>
        <w:r w:rsidR="00951252">
          <w:rPr>
            <w:rFonts w:eastAsiaTheme="minorEastAsia" w:cstheme="minorBidi"/>
            <w:smallCaps w:val="0"/>
            <w:noProof/>
            <w:sz w:val="22"/>
            <w:szCs w:val="22"/>
            <w:lang w:eastAsia="es-CL"/>
          </w:rPr>
          <w:tab/>
        </w:r>
        <w:r w:rsidR="00951252" w:rsidRPr="00F259A2">
          <w:rPr>
            <w:rStyle w:val="Hipervnculo"/>
            <w:noProof/>
          </w:rPr>
          <w:t>Motivo de la Actividad de Fiscalización.</w:t>
        </w:r>
        <w:r w:rsidR="00951252">
          <w:rPr>
            <w:noProof/>
            <w:webHidden/>
          </w:rPr>
          <w:tab/>
        </w:r>
        <w:r w:rsidR="00951252">
          <w:rPr>
            <w:noProof/>
            <w:webHidden/>
          </w:rPr>
          <w:fldChar w:fldCharType="begin"/>
        </w:r>
        <w:r w:rsidR="00951252">
          <w:rPr>
            <w:noProof/>
            <w:webHidden/>
          </w:rPr>
          <w:instrText xml:space="preserve"> PAGEREF _Toc435026908 \h </w:instrText>
        </w:r>
        <w:r w:rsidR="00951252">
          <w:rPr>
            <w:noProof/>
            <w:webHidden/>
          </w:rPr>
        </w:r>
        <w:r w:rsidR="00951252">
          <w:rPr>
            <w:noProof/>
            <w:webHidden/>
          </w:rPr>
          <w:fldChar w:fldCharType="separate"/>
        </w:r>
        <w:r w:rsidR="00951252">
          <w:rPr>
            <w:noProof/>
            <w:webHidden/>
          </w:rPr>
          <w:t>9</w:t>
        </w:r>
        <w:r w:rsidR="00951252">
          <w:rPr>
            <w:noProof/>
            <w:webHidden/>
          </w:rPr>
          <w:fldChar w:fldCharType="end"/>
        </w:r>
      </w:hyperlink>
    </w:p>
    <w:p w14:paraId="586638D1" w14:textId="77777777" w:rsidR="00951252" w:rsidRDefault="0077169B">
      <w:pPr>
        <w:pStyle w:val="TDC2"/>
        <w:tabs>
          <w:tab w:val="left" w:pos="880"/>
          <w:tab w:val="right" w:leader="dot" w:pos="9962"/>
        </w:tabs>
        <w:rPr>
          <w:rFonts w:eastAsiaTheme="minorEastAsia" w:cstheme="minorBidi"/>
          <w:smallCaps w:val="0"/>
          <w:noProof/>
          <w:sz w:val="22"/>
          <w:szCs w:val="22"/>
          <w:lang w:eastAsia="es-CL"/>
        </w:rPr>
      </w:pPr>
      <w:hyperlink w:anchor="_Toc435026909" w:history="1">
        <w:r w:rsidR="00951252" w:rsidRPr="00F259A2">
          <w:rPr>
            <w:rStyle w:val="Hipervnculo"/>
            <w:noProof/>
          </w:rPr>
          <w:t>4.2.</w:t>
        </w:r>
        <w:r w:rsidR="00951252">
          <w:rPr>
            <w:rFonts w:eastAsiaTheme="minorEastAsia" w:cstheme="minorBidi"/>
            <w:smallCaps w:val="0"/>
            <w:noProof/>
            <w:sz w:val="22"/>
            <w:szCs w:val="22"/>
            <w:lang w:eastAsia="es-CL"/>
          </w:rPr>
          <w:tab/>
        </w:r>
        <w:r w:rsidR="00951252" w:rsidRPr="00F259A2">
          <w:rPr>
            <w:rStyle w:val="Hipervnculo"/>
            <w:noProof/>
          </w:rPr>
          <w:t>Materia Específica Objeto de la Fiscalización Ambiental.</w:t>
        </w:r>
        <w:r w:rsidR="00951252">
          <w:rPr>
            <w:noProof/>
            <w:webHidden/>
          </w:rPr>
          <w:tab/>
        </w:r>
        <w:r w:rsidR="00951252">
          <w:rPr>
            <w:noProof/>
            <w:webHidden/>
          </w:rPr>
          <w:fldChar w:fldCharType="begin"/>
        </w:r>
        <w:r w:rsidR="00951252">
          <w:rPr>
            <w:noProof/>
            <w:webHidden/>
          </w:rPr>
          <w:instrText xml:space="preserve"> PAGEREF _Toc435026909 \h </w:instrText>
        </w:r>
        <w:r w:rsidR="00951252">
          <w:rPr>
            <w:noProof/>
            <w:webHidden/>
          </w:rPr>
        </w:r>
        <w:r w:rsidR="00951252">
          <w:rPr>
            <w:noProof/>
            <w:webHidden/>
          </w:rPr>
          <w:fldChar w:fldCharType="separate"/>
        </w:r>
        <w:r w:rsidR="00951252">
          <w:rPr>
            <w:noProof/>
            <w:webHidden/>
          </w:rPr>
          <w:t>9</w:t>
        </w:r>
        <w:r w:rsidR="00951252">
          <w:rPr>
            <w:noProof/>
            <w:webHidden/>
          </w:rPr>
          <w:fldChar w:fldCharType="end"/>
        </w:r>
      </w:hyperlink>
    </w:p>
    <w:p w14:paraId="649E8646" w14:textId="77777777" w:rsidR="00951252" w:rsidRDefault="0077169B">
      <w:pPr>
        <w:pStyle w:val="TDC2"/>
        <w:tabs>
          <w:tab w:val="left" w:pos="880"/>
          <w:tab w:val="right" w:leader="dot" w:pos="9962"/>
        </w:tabs>
        <w:rPr>
          <w:rFonts w:eastAsiaTheme="minorEastAsia" w:cstheme="minorBidi"/>
          <w:smallCaps w:val="0"/>
          <w:noProof/>
          <w:sz w:val="22"/>
          <w:szCs w:val="22"/>
          <w:lang w:eastAsia="es-CL"/>
        </w:rPr>
      </w:pPr>
      <w:hyperlink w:anchor="_Toc435026910" w:history="1">
        <w:r w:rsidR="00951252" w:rsidRPr="00F259A2">
          <w:rPr>
            <w:rStyle w:val="Hipervnculo"/>
            <w:noProof/>
          </w:rPr>
          <w:t>4.3.</w:t>
        </w:r>
        <w:r w:rsidR="00951252">
          <w:rPr>
            <w:rFonts w:eastAsiaTheme="minorEastAsia" w:cstheme="minorBidi"/>
            <w:smallCaps w:val="0"/>
            <w:noProof/>
            <w:sz w:val="22"/>
            <w:szCs w:val="22"/>
            <w:lang w:eastAsia="es-CL"/>
          </w:rPr>
          <w:tab/>
        </w:r>
        <w:r w:rsidR="00951252" w:rsidRPr="00F259A2">
          <w:rPr>
            <w:rStyle w:val="Hipervnculo"/>
            <w:noProof/>
          </w:rPr>
          <w:t>Aspectos relativos a la ejecución de la Inspección Ambiental.</w:t>
        </w:r>
        <w:r w:rsidR="00951252">
          <w:rPr>
            <w:noProof/>
            <w:webHidden/>
          </w:rPr>
          <w:tab/>
        </w:r>
        <w:r w:rsidR="00951252">
          <w:rPr>
            <w:noProof/>
            <w:webHidden/>
          </w:rPr>
          <w:fldChar w:fldCharType="begin"/>
        </w:r>
        <w:r w:rsidR="00951252">
          <w:rPr>
            <w:noProof/>
            <w:webHidden/>
          </w:rPr>
          <w:instrText xml:space="preserve"> PAGEREF _Toc435026910 \h </w:instrText>
        </w:r>
        <w:r w:rsidR="00951252">
          <w:rPr>
            <w:noProof/>
            <w:webHidden/>
          </w:rPr>
        </w:r>
        <w:r w:rsidR="00951252">
          <w:rPr>
            <w:noProof/>
            <w:webHidden/>
          </w:rPr>
          <w:fldChar w:fldCharType="separate"/>
        </w:r>
        <w:r w:rsidR="00951252">
          <w:rPr>
            <w:noProof/>
            <w:webHidden/>
          </w:rPr>
          <w:t>9</w:t>
        </w:r>
        <w:r w:rsidR="00951252">
          <w:rPr>
            <w:noProof/>
            <w:webHidden/>
          </w:rPr>
          <w:fldChar w:fldCharType="end"/>
        </w:r>
      </w:hyperlink>
    </w:p>
    <w:p w14:paraId="30921395" w14:textId="77777777" w:rsidR="00951252" w:rsidRDefault="0077169B">
      <w:pPr>
        <w:pStyle w:val="TDC3"/>
        <w:tabs>
          <w:tab w:val="left" w:pos="1320"/>
          <w:tab w:val="right" w:leader="dot" w:pos="9962"/>
        </w:tabs>
        <w:rPr>
          <w:rFonts w:eastAsiaTheme="minorEastAsia" w:cstheme="minorBidi"/>
          <w:i w:val="0"/>
          <w:iCs w:val="0"/>
          <w:noProof/>
          <w:sz w:val="22"/>
          <w:szCs w:val="22"/>
          <w:lang w:eastAsia="es-CL"/>
        </w:rPr>
      </w:pPr>
      <w:hyperlink w:anchor="_Toc435026911" w:history="1">
        <w:r w:rsidR="00951252" w:rsidRPr="00F259A2">
          <w:rPr>
            <w:rStyle w:val="Hipervnculo"/>
            <w:noProof/>
          </w:rPr>
          <w:t>4.3.1.</w:t>
        </w:r>
        <w:r w:rsidR="00951252">
          <w:rPr>
            <w:rFonts w:eastAsiaTheme="minorEastAsia" w:cstheme="minorBidi"/>
            <w:i w:val="0"/>
            <w:iCs w:val="0"/>
            <w:noProof/>
            <w:sz w:val="22"/>
            <w:szCs w:val="22"/>
            <w:lang w:eastAsia="es-CL"/>
          </w:rPr>
          <w:tab/>
        </w:r>
        <w:r w:rsidR="00951252" w:rsidRPr="00F259A2">
          <w:rPr>
            <w:rStyle w:val="Hipervnculo"/>
            <w:noProof/>
          </w:rPr>
          <w:t>Primer día de inspección.</w:t>
        </w:r>
        <w:r w:rsidR="00951252">
          <w:rPr>
            <w:noProof/>
            <w:webHidden/>
          </w:rPr>
          <w:tab/>
        </w:r>
        <w:r w:rsidR="00951252">
          <w:rPr>
            <w:noProof/>
            <w:webHidden/>
          </w:rPr>
          <w:fldChar w:fldCharType="begin"/>
        </w:r>
        <w:r w:rsidR="00951252">
          <w:rPr>
            <w:noProof/>
            <w:webHidden/>
          </w:rPr>
          <w:instrText xml:space="preserve"> PAGEREF _Toc435026911 \h </w:instrText>
        </w:r>
        <w:r w:rsidR="00951252">
          <w:rPr>
            <w:noProof/>
            <w:webHidden/>
          </w:rPr>
        </w:r>
        <w:r w:rsidR="00951252">
          <w:rPr>
            <w:noProof/>
            <w:webHidden/>
          </w:rPr>
          <w:fldChar w:fldCharType="separate"/>
        </w:r>
        <w:r w:rsidR="00951252">
          <w:rPr>
            <w:noProof/>
            <w:webHidden/>
          </w:rPr>
          <w:t>9</w:t>
        </w:r>
        <w:r w:rsidR="00951252">
          <w:rPr>
            <w:noProof/>
            <w:webHidden/>
          </w:rPr>
          <w:fldChar w:fldCharType="end"/>
        </w:r>
      </w:hyperlink>
    </w:p>
    <w:p w14:paraId="6F060109" w14:textId="77777777" w:rsidR="00951252" w:rsidRDefault="0077169B">
      <w:pPr>
        <w:pStyle w:val="TDC3"/>
        <w:tabs>
          <w:tab w:val="left" w:pos="1320"/>
          <w:tab w:val="right" w:leader="dot" w:pos="9962"/>
        </w:tabs>
        <w:rPr>
          <w:rFonts w:eastAsiaTheme="minorEastAsia" w:cstheme="minorBidi"/>
          <w:i w:val="0"/>
          <w:iCs w:val="0"/>
          <w:noProof/>
          <w:sz w:val="22"/>
          <w:szCs w:val="22"/>
          <w:lang w:eastAsia="es-CL"/>
        </w:rPr>
      </w:pPr>
      <w:hyperlink w:anchor="_Toc435026912" w:history="1">
        <w:r w:rsidR="00951252" w:rsidRPr="00F259A2">
          <w:rPr>
            <w:rStyle w:val="Hipervnculo"/>
            <w:noProof/>
          </w:rPr>
          <w:t>4.3.2.</w:t>
        </w:r>
        <w:r w:rsidR="00951252">
          <w:rPr>
            <w:rFonts w:eastAsiaTheme="minorEastAsia" w:cstheme="minorBidi"/>
            <w:i w:val="0"/>
            <w:iCs w:val="0"/>
            <w:noProof/>
            <w:sz w:val="22"/>
            <w:szCs w:val="22"/>
            <w:lang w:eastAsia="es-CL"/>
          </w:rPr>
          <w:tab/>
        </w:r>
        <w:r w:rsidR="00951252" w:rsidRPr="00F259A2">
          <w:rPr>
            <w:rStyle w:val="Hipervnculo"/>
            <w:noProof/>
          </w:rPr>
          <w:t>Segundo día de inspección.</w:t>
        </w:r>
        <w:r w:rsidR="00951252">
          <w:rPr>
            <w:noProof/>
            <w:webHidden/>
          </w:rPr>
          <w:tab/>
        </w:r>
        <w:r w:rsidR="00951252">
          <w:rPr>
            <w:noProof/>
            <w:webHidden/>
          </w:rPr>
          <w:fldChar w:fldCharType="begin"/>
        </w:r>
        <w:r w:rsidR="00951252">
          <w:rPr>
            <w:noProof/>
            <w:webHidden/>
          </w:rPr>
          <w:instrText xml:space="preserve"> PAGEREF _Toc435026912 \h </w:instrText>
        </w:r>
        <w:r w:rsidR="00951252">
          <w:rPr>
            <w:noProof/>
            <w:webHidden/>
          </w:rPr>
        </w:r>
        <w:r w:rsidR="00951252">
          <w:rPr>
            <w:noProof/>
            <w:webHidden/>
          </w:rPr>
          <w:fldChar w:fldCharType="separate"/>
        </w:r>
        <w:r w:rsidR="00951252">
          <w:rPr>
            <w:noProof/>
            <w:webHidden/>
          </w:rPr>
          <w:t>10</w:t>
        </w:r>
        <w:r w:rsidR="00951252">
          <w:rPr>
            <w:noProof/>
            <w:webHidden/>
          </w:rPr>
          <w:fldChar w:fldCharType="end"/>
        </w:r>
      </w:hyperlink>
    </w:p>
    <w:p w14:paraId="5462A22A" w14:textId="77777777" w:rsidR="00951252" w:rsidRDefault="0077169B">
      <w:pPr>
        <w:pStyle w:val="TDC3"/>
        <w:tabs>
          <w:tab w:val="left" w:pos="1320"/>
          <w:tab w:val="right" w:leader="dot" w:pos="9962"/>
        </w:tabs>
        <w:rPr>
          <w:rFonts w:eastAsiaTheme="minorEastAsia" w:cstheme="minorBidi"/>
          <w:i w:val="0"/>
          <w:iCs w:val="0"/>
          <w:noProof/>
          <w:sz w:val="22"/>
          <w:szCs w:val="22"/>
          <w:lang w:eastAsia="es-CL"/>
        </w:rPr>
      </w:pPr>
      <w:hyperlink w:anchor="_Toc435026913" w:history="1">
        <w:r w:rsidR="00951252" w:rsidRPr="00F259A2">
          <w:rPr>
            <w:rStyle w:val="Hipervnculo"/>
            <w:noProof/>
          </w:rPr>
          <w:t>4.3.3.</w:t>
        </w:r>
        <w:r w:rsidR="00951252">
          <w:rPr>
            <w:rFonts w:eastAsiaTheme="minorEastAsia" w:cstheme="minorBidi"/>
            <w:i w:val="0"/>
            <w:iCs w:val="0"/>
            <w:noProof/>
            <w:sz w:val="22"/>
            <w:szCs w:val="22"/>
            <w:lang w:eastAsia="es-CL"/>
          </w:rPr>
          <w:tab/>
        </w:r>
        <w:r w:rsidR="00951252" w:rsidRPr="00F259A2">
          <w:rPr>
            <w:rStyle w:val="Hipervnculo"/>
            <w:noProof/>
          </w:rPr>
          <w:t>Tercer día de inspección.</w:t>
        </w:r>
        <w:r w:rsidR="00951252">
          <w:rPr>
            <w:noProof/>
            <w:webHidden/>
          </w:rPr>
          <w:tab/>
        </w:r>
        <w:r w:rsidR="00951252">
          <w:rPr>
            <w:noProof/>
            <w:webHidden/>
          </w:rPr>
          <w:fldChar w:fldCharType="begin"/>
        </w:r>
        <w:r w:rsidR="00951252">
          <w:rPr>
            <w:noProof/>
            <w:webHidden/>
          </w:rPr>
          <w:instrText xml:space="preserve"> PAGEREF _Toc435026913 \h </w:instrText>
        </w:r>
        <w:r w:rsidR="00951252">
          <w:rPr>
            <w:noProof/>
            <w:webHidden/>
          </w:rPr>
        </w:r>
        <w:r w:rsidR="00951252">
          <w:rPr>
            <w:noProof/>
            <w:webHidden/>
          </w:rPr>
          <w:fldChar w:fldCharType="separate"/>
        </w:r>
        <w:r w:rsidR="00951252">
          <w:rPr>
            <w:noProof/>
            <w:webHidden/>
          </w:rPr>
          <w:t>10</w:t>
        </w:r>
        <w:r w:rsidR="00951252">
          <w:rPr>
            <w:noProof/>
            <w:webHidden/>
          </w:rPr>
          <w:fldChar w:fldCharType="end"/>
        </w:r>
      </w:hyperlink>
    </w:p>
    <w:p w14:paraId="66F414AD" w14:textId="77777777" w:rsidR="00951252" w:rsidRDefault="0077169B">
      <w:pPr>
        <w:pStyle w:val="TDC3"/>
        <w:tabs>
          <w:tab w:val="left" w:pos="1320"/>
          <w:tab w:val="right" w:leader="dot" w:pos="9962"/>
        </w:tabs>
        <w:rPr>
          <w:rFonts w:eastAsiaTheme="minorEastAsia" w:cstheme="minorBidi"/>
          <w:i w:val="0"/>
          <w:iCs w:val="0"/>
          <w:noProof/>
          <w:sz w:val="22"/>
          <w:szCs w:val="22"/>
          <w:lang w:eastAsia="es-CL"/>
        </w:rPr>
      </w:pPr>
      <w:hyperlink w:anchor="_Toc435026914" w:history="1">
        <w:r w:rsidR="00951252" w:rsidRPr="00F259A2">
          <w:rPr>
            <w:rStyle w:val="Hipervnculo"/>
            <w:noProof/>
          </w:rPr>
          <w:t>4.3.4.</w:t>
        </w:r>
        <w:r w:rsidR="00951252">
          <w:rPr>
            <w:rFonts w:eastAsiaTheme="minorEastAsia" w:cstheme="minorBidi"/>
            <w:i w:val="0"/>
            <w:iCs w:val="0"/>
            <w:noProof/>
            <w:sz w:val="22"/>
            <w:szCs w:val="22"/>
            <w:lang w:eastAsia="es-CL"/>
          </w:rPr>
          <w:tab/>
        </w:r>
        <w:r w:rsidR="00951252" w:rsidRPr="00F259A2">
          <w:rPr>
            <w:rStyle w:val="Hipervnculo"/>
            <w:noProof/>
          </w:rPr>
          <w:t>Esquema de recorrido</w:t>
        </w:r>
        <w:r w:rsidR="00951252">
          <w:rPr>
            <w:noProof/>
            <w:webHidden/>
          </w:rPr>
          <w:tab/>
        </w:r>
        <w:r w:rsidR="00951252">
          <w:rPr>
            <w:noProof/>
            <w:webHidden/>
          </w:rPr>
          <w:fldChar w:fldCharType="begin"/>
        </w:r>
        <w:r w:rsidR="00951252">
          <w:rPr>
            <w:noProof/>
            <w:webHidden/>
          </w:rPr>
          <w:instrText xml:space="preserve"> PAGEREF _Toc435026914 \h </w:instrText>
        </w:r>
        <w:r w:rsidR="00951252">
          <w:rPr>
            <w:noProof/>
            <w:webHidden/>
          </w:rPr>
        </w:r>
        <w:r w:rsidR="00951252">
          <w:rPr>
            <w:noProof/>
            <w:webHidden/>
          </w:rPr>
          <w:fldChar w:fldCharType="separate"/>
        </w:r>
        <w:r w:rsidR="00951252">
          <w:rPr>
            <w:noProof/>
            <w:webHidden/>
          </w:rPr>
          <w:t>11</w:t>
        </w:r>
        <w:r w:rsidR="00951252">
          <w:rPr>
            <w:noProof/>
            <w:webHidden/>
          </w:rPr>
          <w:fldChar w:fldCharType="end"/>
        </w:r>
      </w:hyperlink>
    </w:p>
    <w:p w14:paraId="3CCA0E82" w14:textId="77777777" w:rsidR="00951252" w:rsidRDefault="0077169B">
      <w:pPr>
        <w:pStyle w:val="TDC3"/>
        <w:tabs>
          <w:tab w:val="left" w:pos="1320"/>
          <w:tab w:val="right" w:leader="dot" w:pos="9962"/>
        </w:tabs>
        <w:rPr>
          <w:rFonts w:eastAsiaTheme="minorEastAsia" w:cstheme="minorBidi"/>
          <w:i w:val="0"/>
          <w:iCs w:val="0"/>
          <w:noProof/>
          <w:sz w:val="22"/>
          <w:szCs w:val="22"/>
          <w:lang w:eastAsia="es-CL"/>
        </w:rPr>
      </w:pPr>
      <w:hyperlink w:anchor="_Toc435026915" w:history="1">
        <w:r w:rsidR="00951252" w:rsidRPr="00F259A2">
          <w:rPr>
            <w:rStyle w:val="Hipervnculo"/>
            <w:noProof/>
          </w:rPr>
          <w:t>4.3.5.</w:t>
        </w:r>
        <w:r w:rsidR="00951252">
          <w:rPr>
            <w:rFonts w:eastAsiaTheme="minorEastAsia" w:cstheme="minorBidi"/>
            <w:i w:val="0"/>
            <w:iCs w:val="0"/>
            <w:noProof/>
            <w:sz w:val="22"/>
            <w:szCs w:val="22"/>
            <w:lang w:eastAsia="es-CL"/>
          </w:rPr>
          <w:tab/>
        </w:r>
        <w:r w:rsidR="00951252" w:rsidRPr="00F259A2">
          <w:rPr>
            <w:rStyle w:val="Hipervnculo"/>
            <w:noProof/>
          </w:rPr>
          <w:t>Detalle del Recorrido de la Inspección.</w:t>
        </w:r>
        <w:r w:rsidR="00951252">
          <w:rPr>
            <w:noProof/>
            <w:webHidden/>
          </w:rPr>
          <w:tab/>
        </w:r>
        <w:r w:rsidR="00951252">
          <w:rPr>
            <w:noProof/>
            <w:webHidden/>
          </w:rPr>
          <w:fldChar w:fldCharType="begin"/>
        </w:r>
        <w:r w:rsidR="00951252">
          <w:rPr>
            <w:noProof/>
            <w:webHidden/>
          </w:rPr>
          <w:instrText xml:space="preserve"> PAGEREF _Toc435026915 \h </w:instrText>
        </w:r>
        <w:r w:rsidR="00951252">
          <w:rPr>
            <w:noProof/>
            <w:webHidden/>
          </w:rPr>
        </w:r>
        <w:r w:rsidR="00951252">
          <w:rPr>
            <w:noProof/>
            <w:webHidden/>
          </w:rPr>
          <w:fldChar w:fldCharType="separate"/>
        </w:r>
        <w:r w:rsidR="00951252">
          <w:rPr>
            <w:noProof/>
            <w:webHidden/>
          </w:rPr>
          <w:t>12</w:t>
        </w:r>
        <w:r w:rsidR="00951252">
          <w:rPr>
            <w:noProof/>
            <w:webHidden/>
          </w:rPr>
          <w:fldChar w:fldCharType="end"/>
        </w:r>
      </w:hyperlink>
    </w:p>
    <w:p w14:paraId="2E9B6D04" w14:textId="77777777" w:rsidR="00951252" w:rsidRDefault="0077169B">
      <w:pPr>
        <w:pStyle w:val="TDC2"/>
        <w:tabs>
          <w:tab w:val="left" w:pos="880"/>
          <w:tab w:val="right" w:leader="dot" w:pos="9962"/>
        </w:tabs>
        <w:rPr>
          <w:rFonts w:eastAsiaTheme="minorEastAsia" w:cstheme="minorBidi"/>
          <w:smallCaps w:val="0"/>
          <w:noProof/>
          <w:sz w:val="22"/>
          <w:szCs w:val="22"/>
          <w:lang w:eastAsia="es-CL"/>
        </w:rPr>
      </w:pPr>
      <w:hyperlink w:anchor="_Toc435026916" w:history="1">
        <w:r w:rsidR="00951252" w:rsidRPr="00F259A2">
          <w:rPr>
            <w:rStyle w:val="Hipervnculo"/>
            <w:bCs/>
            <w:noProof/>
          </w:rPr>
          <w:t>4.4.</w:t>
        </w:r>
        <w:r w:rsidR="00951252">
          <w:rPr>
            <w:rFonts w:eastAsiaTheme="minorEastAsia" w:cstheme="minorBidi"/>
            <w:smallCaps w:val="0"/>
            <w:noProof/>
            <w:sz w:val="22"/>
            <w:szCs w:val="22"/>
            <w:lang w:eastAsia="es-CL"/>
          </w:rPr>
          <w:tab/>
        </w:r>
        <w:r w:rsidR="00951252" w:rsidRPr="00F259A2">
          <w:rPr>
            <w:rStyle w:val="Hipervnculo"/>
            <w:bCs/>
            <w:noProof/>
          </w:rPr>
          <w:t>Aspectos relativos al Seguimiento Ambiental</w:t>
        </w:r>
        <w:r w:rsidR="00951252">
          <w:rPr>
            <w:noProof/>
            <w:webHidden/>
          </w:rPr>
          <w:tab/>
        </w:r>
        <w:r w:rsidR="00951252">
          <w:rPr>
            <w:noProof/>
            <w:webHidden/>
          </w:rPr>
          <w:fldChar w:fldCharType="begin"/>
        </w:r>
        <w:r w:rsidR="00951252">
          <w:rPr>
            <w:noProof/>
            <w:webHidden/>
          </w:rPr>
          <w:instrText xml:space="preserve"> PAGEREF _Toc435026916 \h </w:instrText>
        </w:r>
        <w:r w:rsidR="00951252">
          <w:rPr>
            <w:noProof/>
            <w:webHidden/>
          </w:rPr>
        </w:r>
        <w:r w:rsidR="00951252">
          <w:rPr>
            <w:noProof/>
            <w:webHidden/>
          </w:rPr>
          <w:fldChar w:fldCharType="separate"/>
        </w:r>
        <w:r w:rsidR="00951252">
          <w:rPr>
            <w:noProof/>
            <w:webHidden/>
          </w:rPr>
          <w:t>13</w:t>
        </w:r>
        <w:r w:rsidR="00951252">
          <w:rPr>
            <w:noProof/>
            <w:webHidden/>
          </w:rPr>
          <w:fldChar w:fldCharType="end"/>
        </w:r>
      </w:hyperlink>
    </w:p>
    <w:p w14:paraId="1BB1F97D" w14:textId="77777777" w:rsidR="00951252" w:rsidRDefault="0077169B">
      <w:pPr>
        <w:pStyle w:val="TDC1"/>
        <w:rPr>
          <w:rFonts w:eastAsiaTheme="minorEastAsia" w:cstheme="minorBidi"/>
          <w:b w:val="0"/>
          <w:bCs w:val="0"/>
          <w:caps w:val="0"/>
          <w:noProof/>
          <w:sz w:val="22"/>
          <w:szCs w:val="22"/>
          <w:lang w:eastAsia="es-CL"/>
        </w:rPr>
      </w:pPr>
      <w:hyperlink w:anchor="_Toc435026917" w:history="1">
        <w:r w:rsidR="00951252" w:rsidRPr="00F259A2">
          <w:rPr>
            <w:rStyle w:val="Hipervnculo"/>
            <w:noProof/>
          </w:rPr>
          <w:t>5.</w:t>
        </w:r>
        <w:r w:rsidR="00951252">
          <w:rPr>
            <w:rFonts w:eastAsiaTheme="minorEastAsia" w:cstheme="minorBidi"/>
            <w:b w:val="0"/>
            <w:bCs w:val="0"/>
            <w:caps w:val="0"/>
            <w:noProof/>
            <w:sz w:val="22"/>
            <w:szCs w:val="22"/>
            <w:lang w:eastAsia="es-CL"/>
          </w:rPr>
          <w:tab/>
        </w:r>
        <w:r w:rsidR="00951252" w:rsidRPr="00F259A2">
          <w:rPr>
            <w:rStyle w:val="Hipervnculo"/>
            <w:noProof/>
          </w:rPr>
          <w:t>HECHOS CONSTATADOS.</w:t>
        </w:r>
        <w:r w:rsidR="00951252">
          <w:rPr>
            <w:noProof/>
            <w:webHidden/>
          </w:rPr>
          <w:tab/>
        </w:r>
        <w:r w:rsidR="00951252">
          <w:rPr>
            <w:noProof/>
            <w:webHidden/>
          </w:rPr>
          <w:fldChar w:fldCharType="begin"/>
        </w:r>
        <w:r w:rsidR="00951252">
          <w:rPr>
            <w:noProof/>
            <w:webHidden/>
          </w:rPr>
          <w:instrText xml:space="preserve"> PAGEREF _Toc435026917 \h </w:instrText>
        </w:r>
        <w:r w:rsidR="00951252">
          <w:rPr>
            <w:noProof/>
            <w:webHidden/>
          </w:rPr>
        </w:r>
        <w:r w:rsidR="00951252">
          <w:rPr>
            <w:noProof/>
            <w:webHidden/>
          </w:rPr>
          <w:fldChar w:fldCharType="separate"/>
        </w:r>
        <w:r w:rsidR="00951252">
          <w:rPr>
            <w:noProof/>
            <w:webHidden/>
          </w:rPr>
          <w:t>14</w:t>
        </w:r>
        <w:r w:rsidR="00951252">
          <w:rPr>
            <w:noProof/>
            <w:webHidden/>
          </w:rPr>
          <w:fldChar w:fldCharType="end"/>
        </w:r>
      </w:hyperlink>
    </w:p>
    <w:p w14:paraId="15BCEB62" w14:textId="77777777" w:rsidR="00951252" w:rsidRDefault="0077169B">
      <w:pPr>
        <w:pStyle w:val="TDC2"/>
        <w:tabs>
          <w:tab w:val="left" w:pos="880"/>
          <w:tab w:val="right" w:leader="dot" w:pos="9962"/>
        </w:tabs>
        <w:rPr>
          <w:rFonts w:eastAsiaTheme="minorEastAsia" w:cstheme="minorBidi"/>
          <w:smallCaps w:val="0"/>
          <w:noProof/>
          <w:sz w:val="22"/>
          <w:szCs w:val="22"/>
          <w:lang w:eastAsia="es-CL"/>
        </w:rPr>
      </w:pPr>
      <w:hyperlink w:anchor="_Toc435026918" w:history="1">
        <w:r w:rsidR="00951252" w:rsidRPr="00F259A2">
          <w:rPr>
            <w:rStyle w:val="Hipervnculo"/>
            <w:noProof/>
          </w:rPr>
          <w:t>5.1.</w:t>
        </w:r>
        <w:r w:rsidR="00951252">
          <w:rPr>
            <w:rFonts w:eastAsiaTheme="minorEastAsia" w:cstheme="minorBidi"/>
            <w:smallCaps w:val="0"/>
            <w:noProof/>
            <w:sz w:val="22"/>
            <w:szCs w:val="22"/>
            <w:lang w:eastAsia="es-CL"/>
          </w:rPr>
          <w:tab/>
        </w:r>
        <w:r w:rsidR="00951252" w:rsidRPr="00F259A2">
          <w:rPr>
            <w:rStyle w:val="Hipervnculo"/>
            <w:noProof/>
          </w:rPr>
          <w:t>Manejo de Residuos</w:t>
        </w:r>
        <w:r w:rsidR="00951252">
          <w:rPr>
            <w:noProof/>
            <w:webHidden/>
          </w:rPr>
          <w:tab/>
        </w:r>
        <w:r w:rsidR="00951252">
          <w:rPr>
            <w:noProof/>
            <w:webHidden/>
          </w:rPr>
          <w:fldChar w:fldCharType="begin"/>
        </w:r>
        <w:r w:rsidR="00951252">
          <w:rPr>
            <w:noProof/>
            <w:webHidden/>
          </w:rPr>
          <w:instrText xml:space="preserve"> PAGEREF _Toc435026918 \h </w:instrText>
        </w:r>
        <w:r w:rsidR="00951252">
          <w:rPr>
            <w:noProof/>
            <w:webHidden/>
          </w:rPr>
        </w:r>
        <w:r w:rsidR="00951252">
          <w:rPr>
            <w:noProof/>
            <w:webHidden/>
          </w:rPr>
          <w:fldChar w:fldCharType="separate"/>
        </w:r>
        <w:r w:rsidR="00951252">
          <w:rPr>
            <w:noProof/>
            <w:webHidden/>
          </w:rPr>
          <w:t>14</w:t>
        </w:r>
        <w:r w:rsidR="00951252">
          <w:rPr>
            <w:noProof/>
            <w:webHidden/>
          </w:rPr>
          <w:fldChar w:fldCharType="end"/>
        </w:r>
      </w:hyperlink>
    </w:p>
    <w:p w14:paraId="0B9EC035" w14:textId="77777777" w:rsidR="00951252" w:rsidRDefault="0077169B">
      <w:pPr>
        <w:pStyle w:val="TDC2"/>
        <w:tabs>
          <w:tab w:val="left" w:pos="880"/>
          <w:tab w:val="right" w:leader="dot" w:pos="9962"/>
        </w:tabs>
        <w:rPr>
          <w:rFonts w:eastAsiaTheme="minorEastAsia" w:cstheme="minorBidi"/>
          <w:smallCaps w:val="0"/>
          <w:noProof/>
          <w:sz w:val="22"/>
          <w:szCs w:val="22"/>
          <w:lang w:eastAsia="es-CL"/>
        </w:rPr>
      </w:pPr>
      <w:hyperlink w:anchor="_Toc435026919" w:history="1">
        <w:r w:rsidR="00951252" w:rsidRPr="00F259A2">
          <w:rPr>
            <w:rStyle w:val="Hipervnculo"/>
            <w:noProof/>
          </w:rPr>
          <w:t>5.2.</w:t>
        </w:r>
        <w:r w:rsidR="00951252">
          <w:rPr>
            <w:rFonts w:eastAsiaTheme="minorEastAsia" w:cstheme="minorBidi"/>
            <w:smallCaps w:val="0"/>
            <w:noProof/>
            <w:sz w:val="22"/>
            <w:szCs w:val="22"/>
            <w:lang w:eastAsia="es-CL"/>
          </w:rPr>
          <w:tab/>
        </w:r>
        <w:r w:rsidR="00951252" w:rsidRPr="00F259A2">
          <w:rPr>
            <w:rStyle w:val="Hipervnculo"/>
            <w:noProof/>
          </w:rPr>
          <w:t>Manejo de Lixiviados</w:t>
        </w:r>
        <w:r w:rsidR="00951252">
          <w:rPr>
            <w:noProof/>
            <w:webHidden/>
          </w:rPr>
          <w:tab/>
        </w:r>
        <w:r w:rsidR="00951252">
          <w:rPr>
            <w:noProof/>
            <w:webHidden/>
          </w:rPr>
          <w:fldChar w:fldCharType="begin"/>
        </w:r>
        <w:r w:rsidR="00951252">
          <w:rPr>
            <w:noProof/>
            <w:webHidden/>
          </w:rPr>
          <w:instrText xml:space="preserve"> PAGEREF _Toc435026919 \h </w:instrText>
        </w:r>
        <w:r w:rsidR="00951252">
          <w:rPr>
            <w:noProof/>
            <w:webHidden/>
          </w:rPr>
        </w:r>
        <w:r w:rsidR="00951252">
          <w:rPr>
            <w:noProof/>
            <w:webHidden/>
          </w:rPr>
          <w:fldChar w:fldCharType="separate"/>
        </w:r>
        <w:r w:rsidR="00951252">
          <w:rPr>
            <w:noProof/>
            <w:webHidden/>
          </w:rPr>
          <w:t>19</w:t>
        </w:r>
        <w:r w:rsidR="00951252">
          <w:rPr>
            <w:noProof/>
            <w:webHidden/>
          </w:rPr>
          <w:fldChar w:fldCharType="end"/>
        </w:r>
      </w:hyperlink>
    </w:p>
    <w:p w14:paraId="64406E2B" w14:textId="77777777" w:rsidR="00951252" w:rsidRDefault="0077169B">
      <w:pPr>
        <w:pStyle w:val="TDC2"/>
        <w:tabs>
          <w:tab w:val="left" w:pos="880"/>
          <w:tab w:val="right" w:leader="dot" w:pos="9962"/>
        </w:tabs>
        <w:rPr>
          <w:rFonts w:eastAsiaTheme="minorEastAsia" w:cstheme="minorBidi"/>
          <w:smallCaps w:val="0"/>
          <w:noProof/>
          <w:sz w:val="22"/>
          <w:szCs w:val="22"/>
          <w:lang w:eastAsia="es-CL"/>
        </w:rPr>
      </w:pPr>
      <w:hyperlink w:anchor="_Toc435026920" w:history="1">
        <w:r w:rsidR="00951252" w:rsidRPr="00F259A2">
          <w:rPr>
            <w:rStyle w:val="Hipervnculo"/>
            <w:noProof/>
          </w:rPr>
          <w:t>5.3.</w:t>
        </w:r>
        <w:r w:rsidR="00951252">
          <w:rPr>
            <w:rFonts w:eastAsiaTheme="minorEastAsia" w:cstheme="minorBidi"/>
            <w:smallCaps w:val="0"/>
            <w:noProof/>
            <w:sz w:val="22"/>
            <w:szCs w:val="22"/>
            <w:lang w:eastAsia="es-CL"/>
          </w:rPr>
          <w:tab/>
        </w:r>
        <w:r w:rsidR="00951252" w:rsidRPr="00F259A2">
          <w:rPr>
            <w:rStyle w:val="Hipervnculo"/>
            <w:noProof/>
          </w:rPr>
          <w:t>Control de Olores y Vectores</w:t>
        </w:r>
        <w:r w:rsidR="00951252">
          <w:rPr>
            <w:noProof/>
            <w:webHidden/>
          </w:rPr>
          <w:tab/>
        </w:r>
        <w:r w:rsidR="00951252">
          <w:rPr>
            <w:noProof/>
            <w:webHidden/>
          </w:rPr>
          <w:fldChar w:fldCharType="begin"/>
        </w:r>
        <w:r w:rsidR="00951252">
          <w:rPr>
            <w:noProof/>
            <w:webHidden/>
          </w:rPr>
          <w:instrText xml:space="preserve"> PAGEREF _Toc435026920 \h </w:instrText>
        </w:r>
        <w:r w:rsidR="00951252">
          <w:rPr>
            <w:noProof/>
            <w:webHidden/>
          </w:rPr>
        </w:r>
        <w:r w:rsidR="00951252">
          <w:rPr>
            <w:noProof/>
            <w:webHidden/>
          </w:rPr>
          <w:fldChar w:fldCharType="separate"/>
        </w:r>
        <w:r w:rsidR="00951252">
          <w:rPr>
            <w:noProof/>
            <w:webHidden/>
          </w:rPr>
          <w:t>25</w:t>
        </w:r>
        <w:r w:rsidR="00951252">
          <w:rPr>
            <w:noProof/>
            <w:webHidden/>
          </w:rPr>
          <w:fldChar w:fldCharType="end"/>
        </w:r>
      </w:hyperlink>
    </w:p>
    <w:p w14:paraId="16CF5B50" w14:textId="77777777" w:rsidR="00951252" w:rsidRDefault="0077169B">
      <w:pPr>
        <w:pStyle w:val="TDC2"/>
        <w:tabs>
          <w:tab w:val="left" w:pos="880"/>
          <w:tab w:val="right" w:leader="dot" w:pos="9962"/>
        </w:tabs>
        <w:rPr>
          <w:rFonts w:eastAsiaTheme="minorEastAsia" w:cstheme="minorBidi"/>
          <w:smallCaps w:val="0"/>
          <w:noProof/>
          <w:sz w:val="22"/>
          <w:szCs w:val="22"/>
          <w:lang w:eastAsia="es-CL"/>
        </w:rPr>
      </w:pPr>
      <w:hyperlink w:anchor="_Toc435026921" w:history="1">
        <w:r w:rsidR="00951252" w:rsidRPr="00F259A2">
          <w:rPr>
            <w:rStyle w:val="Hipervnculo"/>
            <w:noProof/>
          </w:rPr>
          <w:t>5.4.</w:t>
        </w:r>
        <w:r w:rsidR="00951252">
          <w:rPr>
            <w:rFonts w:eastAsiaTheme="minorEastAsia" w:cstheme="minorBidi"/>
            <w:smallCaps w:val="0"/>
            <w:noProof/>
            <w:sz w:val="22"/>
            <w:szCs w:val="22"/>
            <w:lang w:eastAsia="es-CL"/>
          </w:rPr>
          <w:tab/>
        </w:r>
        <w:r w:rsidR="00951252" w:rsidRPr="00F259A2">
          <w:rPr>
            <w:rStyle w:val="Hipervnculo"/>
            <w:noProof/>
          </w:rPr>
          <w:t>Manejo de Reforestaciones</w:t>
        </w:r>
        <w:r w:rsidR="00951252">
          <w:rPr>
            <w:noProof/>
            <w:webHidden/>
          </w:rPr>
          <w:tab/>
        </w:r>
        <w:r w:rsidR="00951252">
          <w:rPr>
            <w:noProof/>
            <w:webHidden/>
          </w:rPr>
          <w:fldChar w:fldCharType="begin"/>
        </w:r>
        <w:r w:rsidR="00951252">
          <w:rPr>
            <w:noProof/>
            <w:webHidden/>
          </w:rPr>
          <w:instrText xml:space="preserve"> PAGEREF _Toc435026921 \h </w:instrText>
        </w:r>
        <w:r w:rsidR="00951252">
          <w:rPr>
            <w:noProof/>
            <w:webHidden/>
          </w:rPr>
        </w:r>
        <w:r w:rsidR="00951252">
          <w:rPr>
            <w:noProof/>
            <w:webHidden/>
          </w:rPr>
          <w:fldChar w:fldCharType="separate"/>
        </w:r>
        <w:r w:rsidR="00951252">
          <w:rPr>
            <w:noProof/>
            <w:webHidden/>
          </w:rPr>
          <w:t>28</w:t>
        </w:r>
        <w:r w:rsidR="00951252">
          <w:rPr>
            <w:noProof/>
            <w:webHidden/>
          </w:rPr>
          <w:fldChar w:fldCharType="end"/>
        </w:r>
      </w:hyperlink>
    </w:p>
    <w:p w14:paraId="2BEED0EC" w14:textId="77777777" w:rsidR="00951252" w:rsidRDefault="0077169B">
      <w:pPr>
        <w:pStyle w:val="TDC1"/>
        <w:rPr>
          <w:rFonts w:eastAsiaTheme="minorEastAsia" w:cstheme="minorBidi"/>
          <w:b w:val="0"/>
          <w:bCs w:val="0"/>
          <w:caps w:val="0"/>
          <w:noProof/>
          <w:sz w:val="22"/>
          <w:szCs w:val="22"/>
          <w:lang w:eastAsia="es-CL"/>
        </w:rPr>
      </w:pPr>
      <w:hyperlink w:anchor="_Toc435026922" w:history="1">
        <w:r w:rsidR="00951252" w:rsidRPr="00F259A2">
          <w:rPr>
            <w:rStyle w:val="Hipervnculo"/>
            <w:noProof/>
          </w:rPr>
          <w:t>6.</w:t>
        </w:r>
        <w:r w:rsidR="00951252">
          <w:rPr>
            <w:rFonts w:eastAsiaTheme="minorEastAsia" w:cstheme="minorBidi"/>
            <w:b w:val="0"/>
            <w:bCs w:val="0"/>
            <w:caps w:val="0"/>
            <w:noProof/>
            <w:sz w:val="22"/>
            <w:szCs w:val="22"/>
            <w:lang w:eastAsia="es-CL"/>
          </w:rPr>
          <w:tab/>
        </w:r>
        <w:r w:rsidR="00951252" w:rsidRPr="00F259A2">
          <w:rPr>
            <w:rStyle w:val="Hipervnculo"/>
            <w:noProof/>
          </w:rPr>
          <w:t>OTROS HECHOS.</w:t>
        </w:r>
        <w:r w:rsidR="00951252">
          <w:rPr>
            <w:noProof/>
            <w:webHidden/>
          </w:rPr>
          <w:tab/>
        </w:r>
        <w:r w:rsidR="00951252">
          <w:rPr>
            <w:noProof/>
            <w:webHidden/>
          </w:rPr>
          <w:fldChar w:fldCharType="begin"/>
        </w:r>
        <w:r w:rsidR="00951252">
          <w:rPr>
            <w:noProof/>
            <w:webHidden/>
          </w:rPr>
          <w:instrText xml:space="preserve"> PAGEREF _Toc435026922 \h </w:instrText>
        </w:r>
        <w:r w:rsidR="00951252">
          <w:rPr>
            <w:noProof/>
            <w:webHidden/>
          </w:rPr>
        </w:r>
        <w:r w:rsidR="00951252">
          <w:rPr>
            <w:noProof/>
            <w:webHidden/>
          </w:rPr>
          <w:fldChar w:fldCharType="separate"/>
        </w:r>
        <w:r w:rsidR="00951252">
          <w:rPr>
            <w:noProof/>
            <w:webHidden/>
          </w:rPr>
          <w:t>32</w:t>
        </w:r>
        <w:r w:rsidR="00951252">
          <w:rPr>
            <w:noProof/>
            <w:webHidden/>
          </w:rPr>
          <w:fldChar w:fldCharType="end"/>
        </w:r>
      </w:hyperlink>
    </w:p>
    <w:p w14:paraId="03D1C4CE" w14:textId="77777777" w:rsidR="00951252" w:rsidRDefault="0077169B">
      <w:pPr>
        <w:pStyle w:val="TDC1"/>
        <w:rPr>
          <w:rFonts w:eastAsiaTheme="minorEastAsia" w:cstheme="minorBidi"/>
          <w:b w:val="0"/>
          <w:bCs w:val="0"/>
          <w:caps w:val="0"/>
          <w:noProof/>
          <w:sz w:val="22"/>
          <w:szCs w:val="22"/>
          <w:lang w:eastAsia="es-CL"/>
        </w:rPr>
      </w:pPr>
      <w:hyperlink w:anchor="_Toc435026923" w:history="1">
        <w:r w:rsidR="00951252" w:rsidRPr="00F259A2">
          <w:rPr>
            <w:rStyle w:val="Hipervnculo"/>
            <w:noProof/>
          </w:rPr>
          <w:t>7.</w:t>
        </w:r>
        <w:r w:rsidR="00951252">
          <w:rPr>
            <w:rFonts w:eastAsiaTheme="minorEastAsia" w:cstheme="minorBidi"/>
            <w:b w:val="0"/>
            <w:bCs w:val="0"/>
            <w:caps w:val="0"/>
            <w:noProof/>
            <w:sz w:val="22"/>
            <w:szCs w:val="22"/>
            <w:lang w:eastAsia="es-CL"/>
          </w:rPr>
          <w:tab/>
        </w:r>
        <w:r w:rsidR="00951252" w:rsidRPr="00F259A2">
          <w:rPr>
            <w:rStyle w:val="Hipervnculo"/>
            <w:noProof/>
          </w:rPr>
          <w:t>CONCLUSIONES.</w:t>
        </w:r>
        <w:r w:rsidR="00951252">
          <w:rPr>
            <w:noProof/>
            <w:webHidden/>
          </w:rPr>
          <w:tab/>
        </w:r>
        <w:r w:rsidR="00951252">
          <w:rPr>
            <w:noProof/>
            <w:webHidden/>
          </w:rPr>
          <w:fldChar w:fldCharType="begin"/>
        </w:r>
        <w:r w:rsidR="00951252">
          <w:rPr>
            <w:noProof/>
            <w:webHidden/>
          </w:rPr>
          <w:instrText xml:space="preserve"> PAGEREF _Toc435026923 \h </w:instrText>
        </w:r>
        <w:r w:rsidR="00951252">
          <w:rPr>
            <w:noProof/>
            <w:webHidden/>
          </w:rPr>
        </w:r>
        <w:r w:rsidR="00951252">
          <w:rPr>
            <w:noProof/>
            <w:webHidden/>
          </w:rPr>
          <w:fldChar w:fldCharType="separate"/>
        </w:r>
        <w:r w:rsidR="00951252">
          <w:rPr>
            <w:noProof/>
            <w:webHidden/>
          </w:rPr>
          <w:t>40</w:t>
        </w:r>
        <w:r w:rsidR="00951252">
          <w:rPr>
            <w:noProof/>
            <w:webHidden/>
          </w:rPr>
          <w:fldChar w:fldCharType="end"/>
        </w:r>
      </w:hyperlink>
    </w:p>
    <w:p w14:paraId="2177C8DD" w14:textId="77777777" w:rsidR="00951252" w:rsidRDefault="0077169B">
      <w:pPr>
        <w:pStyle w:val="TDC1"/>
        <w:rPr>
          <w:rFonts w:eastAsiaTheme="minorEastAsia" w:cstheme="minorBidi"/>
          <w:b w:val="0"/>
          <w:bCs w:val="0"/>
          <w:caps w:val="0"/>
          <w:noProof/>
          <w:sz w:val="22"/>
          <w:szCs w:val="22"/>
          <w:lang w:eastAsia="es-CL"/>
        </w:rPr>
      </w:pPr>
      <w:hyperlink w:anchor="_Toc435026924" w:history="1">
        <w:r w:rsidR="00951252" w:rsidRPr="00F259A2">
          <w:rPr>
            <w:rStyle w:val="Hipervnculo"/>
            <w:noProof/>
          </w:rPr>
          <w:t>8.</w:t>
        </w:r>
        <w:r w:rsidR="00951252">
          <w:rPr>
            <w:rFonts w:eastAsiaTheme="minorEastAsia" w:cstheme="minorBidi"/>
            <w:b w:val="0"/>
            <w:bCs w:val="0"/>
            <w:caps w:val="0"/>
            <w:noProof/>
            <w:sz w:val="22"/>
            <w:szCs w:val="22"/>
            <w:lang w:eastAsia="es-CL"/>
          </w:rPr>
          <w:tab/>
        </w:r>
        <w:r w:rsidR="00951252" w:rsidRPr="00F259A2">
          <w:rPr>
            <w:rStyle w:val="Hipervnculo"/>
            <w:noProof/>
          </w:rPr>
          <w:t>DOCUMENTACIÓN SOLICITADA Y ENTREGADA.</w:t>
        </w:r>
        <w:r w:rsidR="00951252">
          <w:rPr>
            <w:noProof/>
            <w:webHidden/>
          </w:rPr>
          <w:tab/>
        </w:r>
        <w:r w:rsidR="00951252">
          <w:rPr>
            <w:noProof/>
            <w:webHidden/>
          </w:rPr>
          <w:fldChar w:fldCharType="begin"/>
        </w:r>
        <w:r w:rsidR="00951252">
          <w:rPr>
            <w:noProof/>
            <w:webHidden/>
          </w:rPr>
          <w:instrText xml:space="preserve"> PAGEREF _Toc435026924 \h </w:instrText>
        </w:r>
        <w:r w:rsidR="00951252">
          <w:rPr>
            <w:noProof/>
            <w:webHidden/>
          </w:rPr>
        </w:r>
        <w:r w:rsidR="00951252">
          <w:rPr>
            <w:noProof/>
            <w:webHidden/>
          </w:rPr>
          <w:fldChar w:fldCharType="separate"/>
        </w:r>
        <w:r w:rsidR="00951252">
          <w:rPr>
            <w:noProof/>
            <w:webHidden/>
          </w:rPr>
          <w:t>43</w:t>
        </w:r>
        <w:r w:rsidR="00951252">
          <w:rPr>
            <w:noProof/>
            <w:webHidden/>
          </w:rPr>
          <w:fldChar w:fldCharType="end"/>
        </w:r>
      </w:hyperlink>
    </w:p>
    <w:p w14:paraId="0B617857" w14:textId="77777777" w:rsidR="00951252" w:rsidRDefault="0077169B">
      <w:pPr>
        <w:pStyle w:val="TDC1"/>
        <w:rPr>
          <w:rFonts w:eastAsiaTheme="minorEastAsia" w:cstheme="minorBidi"/>
          <w:b w:val="0"/>
          <w:bCs w:val="0"/>
          <w:caps w:val="0"/>
          <w:noProof/>
          <w:sz w:val="22"/>
          <w:szCs w:val="22"/>
          <w:lang w:eastAsia="es-CL"/>
        </w:rPr>
      </w:pPr>
      <w:hyperlink w:anchor="_Toc435026925" w:history="1">
        <w:r w:rsidR="00951252" w:rsidRPr="00F259A2">
          <w:rPr>
            <w:rStyle w:val="Hipervnculo"/>
            <w:noProof/>
          </w:rPr>
          <w:t>9.</w:t>
        </w:r>
        <w:r w:rsidR="00951252">
          <w:rPr>
            <w:rFonts w:eastAsiaTheme="minorEastAsia" w:cstheme="minorBidi"/>
            <w:b w:val="0"/>
            <w:bCs w:val="0"/>
            <w:caps w:val="0"/>
            <w:noProof/>
            <w:sz w:val="22"/>
            <w:szCs w:val="22"/>
            <w:lang w:eastAsia="es-CL"/>
          </w:rPr>
          <w:tab/>
        </w:r>
        <w:r w:rsidR="00951252" w:rsidRPr="00F259A2">
          <w:rPr>
            <w:rStyle w:val="Hipervnculo"/>
            <w:noProof/>
          </w:rPr>
          <w:t>ANEXOS.</w:t>
        </w:r>
        <w:r w:rsidR="00951252">
          <w:rPr>
            <w:noProof/>
            <w:webHidden/>
          </w:rPr>
          <w:tab/>
        </w:r>
        <w:r w:rsidR="00951252">
          <w:rPr>
            <w:noProof/>
            <w:webHidden/>
          </w:rPr>
          <w:fldChar w:fldCharType="begin"/>
        </w:r>
        <w:r w:rsidR="00951252">
          <w:rPr>
            <w:noProof/>
            <w:webHidden/>
          </w:rPr>
          <w:instrText xml:space="preserve"> PAGEREF _Toc435026925 \h </w:instrText>
        </w:r>
        <w:r w:rsidR="00951252">
          <w:rPr>
            <w:noProof/>
            <w:webHidden/>
          </w:rPr>
        </w:r>
        <w:r w:rsidR="00951252">
          <w:rPr>
            <w:noProof/>
            <w:webHidden/>
          </w:rPr>
          <w:fldChar w:fldCharType="separate"/>
        </w:r>
        <w:r w:rsidR="00951252">
          <w:rPr>
            <w:noProof/>
            <w:webHidden/>
          </w:rPr>
          <w:t>45</w:t>
        </w:r>
        <w:r w:rsidR="00951252">
          <w:rPr>
            <w:noProof/>
            <w:webHidden/>
          </w:rPr>
          <w:fldChar w:fldCharType="end"/>
        </w:r>
      </w:hyperlink>
    </w:p>
    <w:p w14:paraId="12C89690" w14:textId="77777777" w:rsidR="00655D0C" w:rsidRPr="0011777F" w:rsidRDefault="003753AB" w:rsidP="00655D0C">
      <w:pPr>
        <w:rPr>
          <w:color w:val="000000" w:themeColor="text1"/>
        </w:rPr>
      </w:pPr>
      <w:r w:rsidRPr="0011777F">
        <w:rPr>
          <w:color w:val="000000" w:themeColor="text1"/>
        </w:rPr>
        <w:fldChar w:fldCharType="end"/>
      </w:r>
    </w:p>
    <w:p w14:paraId="3444CCD5" w14:textId="77777777" w:rsidR="00655D0C" w:rsidRPr="0011777F" w:rsidRDefault="001A4615" w:rsidP="004155AC">
      <w:pPr>
        <w:jc w:val="left"/>
        <w:rPr>
          <w:color w:val="000000" w:themeColor="text1"/>
        </w:rPr>
        <w:sectPr w:rsidR="00655D0C" w:rsidRPr="0011777F"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11777F">
        <w:rPr>
          <w:color w:val="000000" w:themeColor="text1"/>
        </w:rPr>
        <w:br w:type="page"/>
      </w:r>
    </w:p>
    <w:p w14:paraId="4E72DBE6" w14:textId="77777777" w:rsidR="002C445A" w:rsidRPr="0011777F" w:rsidRDefault="00ED4317" w:rsidP="005749E1">
      <w:pPr>
        <w:pStyle w:val="Ttulo1"/>
        <w:rPr>
          <w:color w:val="000000" w:themeColor="text1"/>
        </w:rPr>
      </w:pPr>
      <w:bookmarkStart w:id="12" w:name="_Toc352840376"/>
      <w:bookmarkStart w:id="13" w:name="_Toc352841436"/>
      <w:bookmarkStart w:id="14" w:name="_Toc435026901"/>
      <w:r w:rsidRPr="0011777F">
        <w:rPr>
          <w:color w:val="000000" w:themeColor="text1"/>
        </w:rPr>
        <w:lastRenderedPageBreak/>
        <w:t>RESUMEN</w:t>
      </w:r>
      <w:r w:rsidR="00B1722C" w:rsidRPr="0011777F">
        <w:rPr>
          <w:color w:val="000000" w:themeColor="text1"/>
        </w:rPr>
        <w:t>.</w:t>
      </w:r>
      <w:bookmarkEnd w:id="12"/>
      <w:bookmarkEnd w:id="13"/>
      <w:bookmarkEnd w:id="14"/>
    </w:p>
    <w:p w14:paraId="276ADC33" w14:textId="77777777" w:rsidR="00ED4317" w:rsidRPr="0011777F" w:rsidRDefault="00ED4317" w:rsidP="00ED4317">
      <w:pPr>
        <w:jc w:val="left"/>
        <w:rPr>
          <w:rFonts w:cstheme="minorHAnsi"/>
          <w:b/>
          <w:color w:val="000000" w:themeColor="text1"/>
          <w:sz w:val="20"/>
          <w:szCs w:val="20"/>
        </w:rPr>
      </w:pPr>
    </w:p>
    <w:p w14:paraId="498E5B9B" w14:textId="1527AE3A" w:rsidR="00ED4317" w:rsidRPr="0011777F" w:rsidRDefault="00ED4317" w:rsidP="00ED4317">
      <w:pPr>
        <w:rPr>
          <w:rFonts w:cstheme="minorHAnsi"/>
          <w:color w:val="000000" w:themeColor="text1"/>
          <w:sz w:val="20"/>
          <w:szCs w:val="20"/>
        </w:rPr>
      </w:pPr>
      <w:r w:rsidRPr="0011777F">
        <w:rPr>
          <w:rFonts w:cstheme="minorHAnsi"/>
          <w:color w:val="000000" w:themeColor="text1"/>
          <w:sz w:val="20"/>
          <w:szCs w:val="20"/>
        </w:rPr>
        <w:t>El pr</w:t>
      </w:r>
      <w:r w:rsidR="004041CB" w:rsidRPr="0011777F">
        <w:rPr>
          <w:rFonts w:cstheme="minorHAnsi"/>
          <w:color w:val="000000" w:themeColor="text1"/>
          <w:sz w:val="20"/>
          <w:szCs w:val="20"/>
        </w:rPr>
        <w:t>esente documento da cuenta de los resultados de la</w:t>
      </w:r>
      <w:r w:rsidR="00902658" w:rsidRPr="0011777F">
        <w:rPr>
          <w:rFonts w:cstheme="minorHAnsi"/>
          <w:color w:val="000000" w:themeColor="text1"/>
          <w:sz w:val="20"/>
          <w:szCs w:val="20"/>
        </w:rPr>
        <w:t>s activida</w:t>
      </w:r>
      <w:r w:rsidR="007840CD" w:rsidRPr="0011777F">
        <w:rPr>
          <w:rFonts w:cstheme="minorHAnsi"/>
          <w:color w:val="000000" w:themeColor="text1"/>
          <w:sz w:val="20"/>
          <w:szCs w:val="20"/>
        </w:rPr>
        <w:t>d</w:t>
      </w:r>
      <w:r w:rsidR="00902658" w:rsidRPr="0011777F">
        <w:rPr>
          <w:rFonts w:cstheme="minorHAnsi"/>
          <w:color w:val="000000" w:themeColor="text1"/>
          <w:sz w:val="20"/>
          <w:szCs w:val="20"/>
        </w:rPr>
        <w:t>es</w:t>
      </w:r>
      <w:r w:rsidR="004041CB" w:rsidRPr="0011777F">
        <w:rPr>
          <w:rFonts w:cstheme="minorHAnsi"/>
          <w:color w:val="000000" w:themeColor="text1"/>
          <w:sz w:val="20"/>
          <w:szCs w:val="20"/>
        </w:rPr>
        <w:t xml:space="preserve"> de </w:t>
      </w:r>
      <w:r w:rsidR="009A6566" w:rsidRPr="0011777F">
        <w:rPr>
          <w:rFonts w:cstheme="minorHAnsi"/>
          <w:color w:val="000000" w:themeColor="text1"/>
          <w:sz w:val="20"/>
          <w:szCs w:val="20"/>
        </w:rPr>
        <w:t>fiscaliz</w:t>
      </w:r>
      <w:r w:rsidR="0025129B" w:rsidRPr="0011777F">
        <w:rPr>
          <w:rFonts w:cstheme="minorHAnsi"/>
          <w:color w:val="000000" w:themeColor="text1"/>
          <w:sz w:val="20"/>
          <w:szCs w:val="20"/>
        </w:rPr>
        <w:t>ación</w:t>
      </w:r>
      <w:r w:rsidRPr="0011777F">
        <w:rPr>
          <w:rFonts w:cstheme="minorHAnsi"/>
          <w:color w:val="000000" w:themeColor="text1"/>
          <w:sz w:val="20"/>
          <w:szCs w:val="20"/>
        </w:rPr>
        <w:t xml:space="preserve"> ambiental realizada</w:t>
      </w:r>
      <w:r w:rsidR="00734F0E">
        <w:rPr>
          <w:rFonts w:cstheme="minorHAnsi"/>
          <w:color w:val="000000" w:themeColor="text1"/>
          <w:sz w:val="20"/>
          <w:szCs w:val="20"/>
        </w:rPr>
        <w:t>s</w:t>
      </w:r>
      <w:r w:rsidRPr="0011777F">
        <w:rPr>
          <w:rFonts w:cstheme="minorHAnsi"/>
          <w:color w:val="000000" w:themeColor="text1"/>
          <w:sz w:val="20"/>
          <w:szCs w:val="20"/>
        </w:rPr>
        <w:t xml:space="preserve"> </w:t>
      </w:r>
      <w:r w:rsidR="00902658" w:rsidRPr="0011777F">
        <w:rPr>
          <w:rFonts w:cstheme="minorHAnsi"/>
          <w:color w:val="000000" w:themeColor="text1"/>
          <w:sz w:val="20"/>
          <w:szCs w:val="20"/>
        </w:rPr>
        <w:t xml:space="preserve">por </w:t>
      </w:r>
      <w:r w:rsidR="001A3719" w:rsidRPr="0011777F">
        <w:rPr>
          <w:rFonts w:cstheme="minorHAnsi"/>
          <w:color w:val="000000" w:themeColor="text1"/>
          <w:sz w:val="20"/>
          <w:szCs w:val="20"/>
        </w:rPr>
        <w:t>la</w:t>
      </w:r>
      <w:r w:rsidR="00FB1D47" w:rsidRPr="0011777F">
        <w:rPr>
          <w:rFonts w:cstheme="minorHAnsi"/>
          <w:color w:val="000000" w:themeColor="text1"/>
          <w:sz w:val="20"/>
          <w:szCs w:val="20"/>
        </w:rPr>
        <w:t xml:space="preserve"> Superintendencia del Medio Ambiente, junto </w:t>
      </w:r>
      <w:r w:rsidR="00734F0E">
        <w:rPr>
          <w:rFonts w:cstheme="minorHAnsi"/>
          <w:color w:val="000000" w:themeColor="text1"/>
          <w:sz w:val="20"/>
          <w:szCs w:val="20"/>
        </w:rPr>
        <w:t xml:space="preserve">con </w:t>
      </w:r>
      <w:r w:rsidR="00CA6F1D" w:rsidRPr="0011777F">
        <w:rPr>
          <w:rFonts w:cstheme="minorHAnsi"/>
          <w:color w:val="000000" w:themeColor="text1"/>
          <w:sz w:val="20"/>
          <w:szCs w:val="20"/>
        </w:rPr>
        <w:t>la Secretaría Regional Ministerial de Salud de la Región Metropolitana (SEREMI de Salud)</w:t>
      </w:r>
      <w:r w:rsidR="007C15CC" w:rsidRPr="0011777F">
        <w:rPr>
          <w:rFonts w:cstheme="minorHAnsi"/>
          <w:color w:val="000000" w:themeColor="text1"/>
          <w:sz w:val="20"/>
          <w:szCs w:val="20"/>
        </w:rPr>
        <w:t xml:space="preserve"> </w:t>
      </w:r>
      <w:r w:rsidR="00902658" w:rsidRPr="0011777F">
        <w:rPr>
          <w:rFonts w:cstheme="minorHAnsi"/>
          <w:color w:val="000000" w:themeColor="text1"/>
          <w:sz w:val="20"/>
          <w:szCs w:val="20"/>
        </w:rPr>
        <w:t>y la Corporación Nacional Forestal (CONAF)</w:t>
      </w:r>
      <w:r w:rsidR="00F478FD" w:rsidRPr="0011777F">
        <w:rPr>
          <w:rFonts w:cstheme="minorHAnsi"/>
          <w:color w:val="000000" w:themeColor="text1"/>
          <w:sz w:val="20"/>
          <w:szCs w:val="20"/>
        </w:rPr>
        <w:t>,</w:t>
      </w:r>
      <w:r w:rsidR="007B7525" w:rsidRPr="0011777F">
        <w:rPr>
          <w:rFonts w:cstheme="minorHAnsi"/>
          <w:color w:val="000000" w:themeColor="text1"/>
          <w:sz w:val="20"/>
          <w:szCs w:val="20"/>
        </w:rPr>
        <w:t xml:space="preserve"> al pro</w:t>
      </w:r>
      <w:r w:rsidRPr="0011777F">
        <w:rPr>
          <w:rFonts w:cstheme="minorHAnsi"/>
          <w:color w:val="000000" w:themeColor="text1"/>
          <w:sz w:val="20"/>
          <w:szCs w:val="20"/>
        </w:rPr>
        <w:t>yecto “</w:t>
      </w:r>
      <w:r w:rsidR="00FB1D47" w:rsidRPr="0011777F">
        <w:rPr>
          <w:rFonts w:cstheme="minorHAnsi"/>
          <w:color w:val="000000" w:themeColor="text1"/>
          <w:sz w:val="20"/>
          <w:szCs w:val="20"/>
        </w:rPr>
        <w:t>Relleno Sanitario Loma Los Colorados</w:t>
      </w:r>
      <w:r w:rsidRPr="0011777F">
        <w:rPr>
          <w:rFonts w:cstheme="minorHAnsi"/>
          <w:color w:val="000000" w:themeColor="text1"/>
          <w:sz w:val="20"/>
          <w:szCs w:val="20"/>
        </w:rPr>
        <w:t>”</w:t>
      </w:r>
      <w:r w:rsidR="00D648EC" w:rsidRPr="0011777F">
        <w:rPr>
          <w:rFonts w:cstheme="minorHAnsi"/>
          <w:color w:val="000000" w:themeColor="text1"/>
          <w:sz w:val="20"/>
          <w:szCs w:val="20"/>
        </w:rPr>
        <w:t xml:space="preserve">, del titular </w:t>
      </w:r>
      <w:r w:rsidR="00FB1D47" w:rsidRPr="0011777F">
        <w:rPr>
          <w:rFonts w:cstheme="minorHAnsi"/>
          <w:color w:val="000000" w:themeColor="text1"/>
          <w:sz w:val="20"/>
          <w:szCs w:val="20"/>
        </w:rPr>
        <w:t>KDM S.A</w:t>
      </w:r>
      <w:r w:rsidR="00475ADC" w:rsidRPr="0011777F">
        <w:rPr>
          <w:rFonts w:cstheme="minorHAnsi"/>
          <w:color w:val="000000" w:themeColor="text1"/>
          <w:sz w:val="20"/>
          <w:szCs w:val="20"/>
        </w:rPr>
        <w:t>.</w:t>
      </w:r>
      <w:r w:rsidR="00F478FD" w:rsidRPr="0011777F">
        <w:rPr>
          <w:rFonts w:cstheme="minorHAnsi"/>
          <w:color w:val="000000" w:themeColor="text1"/>
          <w:sz w:val="20"/>
          <w:szCs w:val="20"/>
        </w:rPr>
        <w:t xml:space="preserve"> </w:t>
      </w:r>
      <w:r w:rsidR="00BE68C0" w:rsidRPr="0011777F">
        <w:rPr>
          <w:rFonts w:cstheme="minorHAnsi"/>
          <w:color w:val="000000" w:themeColor="text1"/>
          <w:sz w:val="20"/>
          <w:szCs w:val="20"/>
        </w:rPr>
        <w:t>La a</w:t>
      </w:r>
      <w:r w:rsidR="00F478FD" w:rsidRPr="0011777F">
        <w:rPr>
          <w:rFonts w:cstheme="minorHAnsi"/>
          <w:color w:val="000000" w:themeColor="text1"/>
          <w:sz w:val="20"/>
          <w:szCs w:val="20"/>
        </w:rPr>
        <w:t>ctividad</w:t>
      </w:r>
      <w:r w:rsidR="00591882" w:rsidRPr="0011777F">
        <w:rPr>
          <w:rFonts w:cstheme="minorHAnsi"/>
          <w:color w:val="000000" w:themeColor="text1"/>
          <w:sz w:val="20"/>
          <w:szCs w:val="20"/>
        </w:rPr>
        <w:t xml:space="preserve"> de inspecció</w:t>
      </w:r>
      <w:r w:rsidR="0025129B" w:rsidRPr="0011777F">
        <w:rPr>
          <w:rFonts w:cstheme="minorHAnsi"/>
          <w:color w:val="000000" w:themeColor="text1"/>
          <w:sz w:val="20"/>
          <w:szCs w:val="20"/>
        </w:rPr>
        <w:t>n</w:t>
      </w:r>
      <w:r w:rsidR="00F478FD" w:rsidRPr="0011777F">
        <w:rPr>
          <w:rFonts w:cstheme="minorHAnsi"/>
          <w:color w:val="000000" w:themeColor="text1"/>
          <w:sz w:val="20"/>
          <w:szCs w:val="20"/>
        </w:rPr>
        <w:t xml:space="preserve"> </w:t>
      </w:r>
      <w:r w:rsidR="00BE68C0" w:rsidRPr="0011777F">
        <w:rPr>
          <w:rFonts w:cstheme="minorHAnsi"/>
          <w:color w:val="000000" w:themeColor="text1"/>
          <w:sz w:val="20"/>
          <w:szCs w:val="20"/>
        </w:rPr>
        <w:t xml:space="preserve">fue </w:t>
      </w:r>
      <w:r w:rsidR="00F478FD" w:rsidRPr="0011777F">
        <w:rPr>
          <w:rFonts w:cstheme="minorHAnsi"/>
          <w:color w:val="000000" w:themeColor="text1"/>
          <w:sz w:val="20"/>
          <w:szCs w:val="20"/>
        </w:rPr>
        <w:t>desarrollada</w:t>
      </w:r>
      <w:r w:rsidRPr="0011777F">
        <w:rPr>
          <w:rFonts w:cstheme="minorHAnsi"/>
          <w:color w:val="000000" w:themeColor="text1"/>
          <w:sz w:val="20"/>
          <w:szCs w:val="20"/>
        </w:rPr>
        <w:t xml:space="preserve"> durante los días </w:t>
      </w:r>
      <w:r w:rsidR="00CA6F1D" w:rsidRPr="0011777F">
        <w:rPr>
          <w:rFonts w:cstheme="minorHAnsi"/>
          <w:color w:val="000000" w:themeColor="text1"/>
          <w:sz w:val="20"/>
          <w:szCs w:val="20"/>
        </w:rPr>
        <w:t>10 y 11 de febrero</w:t>
      </w:r>
      <w:r w:rsidR="00D648EC" w:rsidRPr="0011777F">
        <w:rPr>
          <w:rFonts w:cstheme="minorHAnsi"/>
          <w:color w:val="000000" w:themeColor="text1"/>
          <w:sz w:val="20"/>
          <w:szCs w:val="20"/>
        </w:rPr>
        <w:t xml:space="preserve"> </w:t>
      </w:r>
      <w:r w:rsidR="00902658" w:rsidRPr="0011777F">
        <w:rPr>
          <w:rFonts w:cstheme="minorHAnsi"/>
          <w:color w:val="000000" w:themeColor="text1"/>
          <w:sz w:val="20"/>
          <w:szCs w:val="20"/>
        </w:rPr>
        <w:t>de 2014.</w:t>
      </w:r>
    </w:p>
    <w:p w14:paraId="755D234B" w14:textId="77777777" w:rsidR="00902658" w:rsidRPr="004A4427" w:rsidRDefault="00902658" w:rsidP="00902658">
      <w:pPr>
        <w:autoSpaceDE w:val="0"/>
        <w:autoSpaceDN w:val="0"/>
        <w:adjustRightInd w:val="0"/>
        <w:rPr>
          <w:rFonts w:cstheme="minorHAnsi"/>
          <w:sz w:val="20"/>
          <w:szCs w:val="20"/>
        </w:rPr>
      </w:pPr>
    </w:p>
    <w:p w14:paraId="111FFA39" w14:textId="6C48DD47" w:rsidR="00847516" w:rsidRPr="004A4427" w:rsidRDefault="0034012E" w:rsidP="00902658">
      <w:pPr>
        <w:autoSpaceDE w:val="0"/>
        <w:autoSpaceDN w:val="0"/>
        <w:adjustRightInd w:val="0"/>
        <w:rPr>
          <w:rFonts w:cstheme="minorHAnsi"/>
          <w:sz w:val="20"/>
          <w:szCs w:val="20"/>
        </w:rPr>
      </w:pPr>
      <w:r w:rsidRPr="004A4427">
        <w:rPr>
          <w:rFonts w:cstheme="minorHAnsi"/>
          <w:sz w:val="20"/>
          <w:szCs w:val="20"/>
        </w:rPr>
        <w:t>El</w:t>
      </w:r>
      <w:r w:rsidR="00847516" w:rsidRPr="004A4427">
        <w:rPr>
          <w:rFonts w:cstheme="minorHAnsi"/>
          <w:sz w:val="20"/>
          <w:szCs w:val="20"/>
        </w:rPr>
        <w:t xml:space="preserve"> proyecto consiste en la operación </w:t>
      </w:r>
      <w:r w:rsidR="00FB1D47" w:rsidRPr="004A4427">
        <w:rPr>
          <w:rFonts w:cstheme="minorHAnsi"/>
          <w:sz w:val="20"/>
          <w:szCs w:val="20"/>
        </w:rPr>
        <w:t xml:space="preserve">de un Relleno </w:t>
      </w:r>
      <w:r w:rsidR="00336DB9" w:rsidRPr="004A4427">
        <w:rPr>
          <w:rFonts w:cstheme="minorHAnsi"/>
          <w:sz w:val="20"/>
          <w:szCs w:val="20"/>
        </w:rPr>
        <w:t>Sanitario</w:t>
      </w:r>
      <w:r w:rsidR="00CC3EB0" w:rsidRPr="004A4427">
        <w:rPr>
          <w:rFonts w:cstheme="minorHAnsi"/>
          <w:sz w:val="20"/>
          <w:szCs w:val="20"/>
        </w:rPr>
        <w:t xml:space="preserve"> de disposición y tratamiento de residuos sólidos domiciliarios, localizado en el Fundo Las Bateas, de 800 ha de superficie, a 2 kilómetros de la localidad de Montenegro en la comuna de Til Til</w:t>
      </w:r>
      <w:r w:rsidR="0042223C" w:rsidRPr="004A4427">
        <w:rPr>
          <w:rFonts w:cstheme="minorHAnsi"/>
          <w:sz w:val="20"/>
          <w:szCs w:val="20"/>
        </w:rPr>
        <w:t xml:space="preserve">. </w:t>
      </w:r>
      <w:r w:rsidR="00734F0E">
        <w:rPr>
          <w:rFonts w:cstheme="minorHAnsi"/>
          <w:sz w:val="20"/>
          <w:szCs w:val="20"/>
        </w:rPr>
        <w:t xml:space="preserve">El proyecto considera también un </w:t>
      </w:r>
      <w:r w:rsidR="0042223C" w:rsidRPr="004A4427">
        <w:rPr>
          <w:rFonts w:cstheme="minorHAnsi"/>
          <w:sz w:val="20"/>
          <w:szCs w:val="20"/>
        </w:rPr>
        <w:t>Sistema de Tratamiento de Lixiviados, C</w:t>
      </w:r>
      <w:r w:rsidRPr="004A4427">
        <w:rPr>
          <w:rFonts w:cstheme="minorHAnsi"/>
          <w:sz w:val="20"/>
          <w:szCs w:val="20"/>
        </w:rPr>
        <w:t>entral ERNC y Monorrelleno</w:t>
      </w:r>
      <w:r w:rsidR="0042223C" w:rsidRPr="004A4427">
        <w:rPr>
          <w:rFonts w:cstheme="minorHAnsi"/>
          <w:sz w:val="20"/>
          <w:szCs w:val="20"/>
        </w:rPr>
        <w:t xml:space="preserve"> de lodos de sanitaria</w:t>
      </w:r>
      <w:r w:rsidR="001A3719" w:rsidRPr="004A4427">
        <w:rPr>
          <w:rFonts w:cstheme="minorHAnsi"/>
          <w:sz w:val="20"/>
          <w:szCs w:val="20"/>
        </w:rPr>
        <w:t>s</w:t>
      </w:r>
      <w:r w:rsidR="0042223C" w:rsidRPr="004A4427">
        <w:rPr>
          <w:rFonts w:cstheme="minorHAnsi"/>
          <w:sz w:val="20"/>
          <w:szCs w:val="20"/>
        </w:rPr>
        <w:t>.</w:t>
      </w:r>
    </w:p>
    <w:p w14:paraId="12CF077F" w14:textId="77777777" w:rsidR="00475ADC" w:rsidRPr="004A4427" w:rsidRDefault="00475ADC" w:rsidP="00902658">
      <w:pPr>
        <w:autoSpaceDE w:val="0"/>
        <w:autoSpaceDN w:val="0"/>
        <w:adjustRightInd w:val="0"/>
        <w:rPr>
          <w:rFonts w:cstheme="minorHAnsi"/>
          <w:sz w:val="20"/>
          <w:szCs w:val="20"/>
        </w:rPr>
      </w:pPr>
    </w:p>
    <w:p w14:paraId="2B5F3BC0" w14:textId="5BBF9229" w:rsidR="00100885" w:rsidRPr="004A4427" w:rsidRDefault="008F751D" w:rsidP="00734F0E">
      <w:pPr>
        <w:pStyle w:val="Ttulo2"/>
        <w:numPr>
          <w:ilvl w:val="0"/>
          <w:numId w:val="0"/>
        </w:numPr>
        <w:jc w:val="both"/>
        <w:rPr>
          <w:b w:val="0"/>
          <w:sz w:val="20"/>
        </w:rPr>
      </w:pPr>
      <w:bookmarkStart w:id="15" w:name="_Toc435026902"/>
      <w:r w:rsidRPr="004A4427">
        <w:rPr>
          <w:b w:val="0"/>
          <w:sz w:val="20"/>
        </w:rPr>
        <w:t xml:space="preserve">Las materias relevantes objeto de la fiscalización </w:t>
      </w:r>
      <w:r w:rsidR="00171C3C" w:rsidRPr="004A4427">
        <w:rPr>
          <w:b w:val="0"/>
          <w:sz w:val="20"/>
        </w:rPr>
        <w:t>tuvieron relación con</w:t>
      </w:r>
      <w:r w:rsidR="00100885" w:rsidRPr="004A4427">
        <w:rPr>
          <w:b w:val="0"/>
          <w:sz w:val="20"/>
        </w:rPr>
        <w:t xml:space="preserve"> Manejo de Residuos, Manejo de Lixiviados, Control de Olores, Manejo de </w:t>
      </w:r>
      <w:r w:rsidR="00D57B12">
        <w:rPr>
          <w:b w:val="0"/>
          <w:sz w:val="20"/>
        </w:rPr>
        <w:t xml:space="preserve">Aguas lluvias </w:t>
      </w:r>
      <w:r w:rsidR="0034012E" w:rsidRPr="004A4427">
        <w:rPr>
          <w:b w:val="0"/>
          <w:sz w:val="20"/>
        </w:rPr>
        <w:t>y</w:t>
      </w:r>
      <w:r w:rsidR="00100885" w:rsidRPr="004A4427">
        <w:rPr>
          <w:b w:val="0"/>
          <w:sz w:val="20"/>
        </w:rPr>
        <w:t xml:space="preserve"> Manejo de Reforestaciones</w:t>
      </w:r>
      <w:r w:rsidR="0034012E" w:rsidRPr="004A4427">
        <w:rPr>
          <w:b w:val="0"/>
          <w:sz w:val="20"/>
        </w:rPr>
        <w:t>.</w:t>
      </w:r>
      <w:r w:rsidR="004A4427" w:rsidRPr="004A4427">
        <w:rPr>
          <w:b w:val="0"/>
          <w:sz w:val="20"/>
        </w:rPr>
        <w:t xml:space="preserve"> </w:t>
      </w:r>
      <w:r w:rsidR="00734F0E">
        <w:rPr>
          <w:b w:val="0"/>
          <w:sz w:val="20"/>
        </w:rPr>
        <w:t>Asimismo</w:t>
      </w:r>
      <w:r w:rsidR="004A4427" w:rsidRPr="004A4427">
        <w:rPr>
          <w:b w:val="0"/>
          <w:sz w:val="20"/>
        </w:rPr>
        <w:t>, constatar en terreno las medidas de contingencias relativas al deslizamiento del talud oriente de la masa del relleno (residuos domiciliarios + material de cobertura).</w:t>
      </w:r>
      <w:bookmarkEnd w:id="15"/>
    </w:p>
    <w:p w14:paraId="7F83F975" w14:textId="77777777" w:rsidR="0072741A" w:rsidRPr="004A4427" w:rsidRDefault="0072741A" w:rsidP="0072741A">
      <w:pPr>
        <w:rPr>
          <w:rFonts w:cstheme="minorHAnsi"/>
          <w:sz w:val="20"/>
          <w:szCs w:val="20"/>
        </w:rPr>
      </w:pPr>
    </w:p>
    <w:p w14:paraId="0DEED573" w14:textId="550387E1" w:rsidR="004A4427" w:rsidRDefault="0042223C" w:rsidP="0042223C">
      <w:pPr>
        <w:rPr>
          <w:rFonts w:cstheme="minorHAnsi"/>
          <w:sz w:val="20"/>
          <w:szCs w:val="20"/>
        </w:rPr>
      </w:pPr>
      <w:r w:rsidRPr="004A4427">
        <w:rPr>
          <w:rFonts w:cstheme="minorHAnsi"/>
          <w:sz w:val="20"/>
          <w:szCs w:val="20"/>
        </w:rPr>
        <w:t xml:space="preserve">El presente informe se centra en </w:t>
      </w:r>
      <w:r w:rsidR="0088582C" w:rsidRPr="004A4427">
        <w:rPr>
          <w:rFonts w:cstheme="minorHAnsi"/>
          <w:sz w:val="20"/>
          <w:szCs w:val="20"/>
        </w:rPr>
        <w:t>los hallazgos detectado</w:t>
      </w:r>
      <w:r w:rsidRPr="004A4427">
        <w:rPr>
          <w:rFonts w:cstheme="minorHAnsi"/>
          <w:sz w:val="20"/>
          <w:szCs w:val="20"/>
        </w:rPr>
        <w:t xml:space="preserve">s en las materias relevantes </w:t>
      </w:r>
      <w:r w:rsidR="00100885" w:rsidRPr="004A4427">
        <w:rPr>
          <w:rFonts w:cstheme="minorHAnsi"/>
          <w:sz w:val="20"/>
          <w:szCs w:val="20"/>
        </w:rPr>
        <w:t>fiscalizadas</w:t>
      </w:r>
      <w:r w:rsidR="000E5072" w:rsidRPr="004A4427">
        <w:rPr>
          <w:rFonts w:cstheme="minorHAnsi"/>
          <w:sz w:val="20"/>
          <w:szCs w:val="20"/>
        </w:rPr>
        <w:t xml:space="preserve"> relativas al </w:t>
      </w:r>
      <w:r w:rsidR="000E5072" w:rsidRPr="004A4427">
        <w:rPr>
          <w:sz w:val="20"/>
        </w:rPr>
        <w:t>Manejo de Residuos, Manejo de Lixiviados, Control de Olores</w:t>
      </w:r>
      <w:r w:rsidR="004A4427" w:rsidRPr="004A4427">
        <w:rPr>
          <w:sz w:val="20"/>
        </w:rPr>
        <w:t xml:space="preserve"> y Vectores</w:t>
      </w:r>
      <w:r w:rsidR="00100885" w:rsidRPr="004A4427">
        <w:rPr>
          <w:rFonts w:cstheme="minorHAnsi"/>
          <w:sz w:val="20"/>
          <w:szCs w:val="20"/>
        </w:rPr>
        <w:t>.</w:t>
      </w:r>
      <w:r w:rsidR="004A4427" w:rsidRPr="004A4427">
        <w:rPr>
          <w:rFonts w:cstheme="minorHAnsi"/>
          <w:sz w:val="20"/>
          <w:szCs w:val="20"/>
        </w:rPr>
        <w:t xml:space="preserve"> </w:t>
      </w:r>
      <w:r w:rsidR="00734F0E">
        <w:rPr>
          <w:rFonts w:cstheme="minorHAnsi"/>
          <w:sz w:val="20"/>
          <w:szCs w:val="20"/>
        </w:rPr>
        <w:t>El informe t</w:t>
      </w:r>
      <w:r w:rsidR="004A4427">
        <w:rPr>
          <w:rFonts w:cstheme="minorHAnsi"/>
          <w:sz w:val="20"/>
          <w:szCs w:val="20"/>
        </w:rPr>
        <w:t xml:space="preserve">ambién incluye los resultados de </w:t>
      </w:r>
      <w:r w:rsidR="00734F0E">
        <w:rPr>
          <w:rFonts w:cstheme="minorHAnsi"/>
          <w:sz w:val="20"/>
          <w:szCs w:val="20"/>
        </w:rPr>
        <w:t xml:space="preserve">una </w:t>
      </w:r>
      <w:r w:rsidR="004A4427">
        <w:rPr>
          <w:rFonts w:cstheme="minorHAnsi"/>
          <w:sz w:val="20"/>
          <w:szCs w:val="20"/>
        </w:rPr>
        <w:t>inspección no programada realizada el día 10 de agosto de 2015, con posterioridad a</w:t>
      </w:r>
      <w:r w:rsidR="00734F0E">
        <w:rPr>
          <w:rFonts w:cstheme="minorHAnsi"/>
          <w:sz w:val="20"/>
          <w:szCs w:val="20"/>
        </w:rPr>
        <w:t>l</w:t>
      </w:r>
      <w:r w:rsidR="004A4427">
        <w:rPr>
          <w:rFonts w:cstheme="minorHAnsi"/>
          <w:sz w:val="20"/>
          <w:szCs w:val="20"/>
        </w:rPr>
        <w:t xml:space="preserve"> frente de mal tiempo ocurrido en la Región Metropolitana entre los días 5 y 10</w:t>
      </w:r>
      <w:r w:rsidR="00734F0E">
        <w:rPr>
          <w:rFonts w:cstheme="minorHAnsi"/>
          <w:sz w:val="20"/>
          <w:szCs w:val="20"/>
        </w:rPr>
        <w:t xml:space="preserve"> </w:t>
      </w:r>
      <w:r w:rsidR="004A4427">
        <w:rPr>
          <w:rFonts w:cstheme="minorHAnsi"/>
          <w:sz w:val="20"/>
          <w:szCs w:val="20"/>
        </w:rPr>
        <w:t>de agosto.</w:t>
      </w:r>
    </w:p>
    <w:p w14:paraId="140BACBD" w14:textId="77777777" w:rsidR="004A4427" w:rsidRDefault="004A4427" w:rsidP="0042223C">
      <w:pPr>
        <w:rPr>
          <w:rFonts w:cstheme="minorHAnsi"/>
          <w:sz w:val="20"/>
          <w:szCs w:val="20"/>
        </w:rPr>
      </w:pPr>
    </w:p>
    <w:p w14:paraId="0505ED00" w14:textId="6122CF04" w:rsidR="0042223C" w:rsidRPr="004A4427" w:rsidRDefault="0042223C" w:rsidP="0042223C">
      <w:pPr>
        <w:rPr>
          <w:rFonts w:cstheme="minorHAnsi"/>
          <w:sz w:val="20"/>
          <w:szCs w:val="20"/>
        </w:rPr>
      </w:pPr>
      <w:r w:rsidRPr="004A4427">
        <w:rPr>
          <w:rFonts w:cstheme="minorHAnsi"/>
          <w:sz w:val="20"/>
          <w:szCs w:val="20"/>
        </w:rPr>
        <w:t xml:space="preserve">Al respecto de los hechos que constituyen las conformidades, </w:t>
      </w:r>
      <w:r w:rsidR="00734F0E">
        <w:rPr>
          <w:rFonts w:cstheme="minorHAnsi"/>
          <w:sz w:val="20"/>
          <w:szCs w:val="20"/>
        </w:rPr>
        <w:t>é</w:t>
      </w:r>
      <w:r w:rsidRPr="004A4427">
        <w:rPr>
          <w:rFonts w:cstheme="minorHAnsi"/>
          <w:sz w:val="20"/>
          <w:szCs w:val="20"/>
        </w:rPr>
        <w:t xml:space="preserve">stas </w:t>
      </w:r>
      <w:r w:rsidR="00734F0E">
        <w:rPr>
          <w:rFonts w:cstheme="minorHAnsi"/>
          <w:sz w:val="20"/>
          <w:szCs w:val="20"/>
        </w:rPr>
        <w:t xml:space="preserve">se </w:t>
      </w:r>
      <w:r w:rsidR="0088582C" w:rsidRPr="004A4427">
        <w:rPr>
          <w:rFonts w:cstheme="minorHAnsi"/>
          <w:sz w:val="20"/>
          <w:szCs w:val="20"/>
        </w:rPr>
        <w:t xml:space="preserve">detallan en </w:t>
      </w:r>
      <w:r w:rsidRPr="004A4427">
        <w:rPr>
          <w:rFonts w:cstheme="minorHAnsi"/>
          <w:sz w:val="20"/>
          <w:szCs w:val="20"/>
        </w:rPr>
        <w:t>las actas de fiscalización (Anexos 1</w:t>
      </w:r>
      <w:r w:rsidR="004A4427" w:rsidRPr="004A4427">
        <w:rPr>
          <w:rFonts w:cstheme="minorHAnsi"/>
          <w:sz w:val="20"/>
          <w:szCs w:val="20"/>
        </w:rPr>
        <w:t xml:space="preserve">, </w:t>
      </w:r>
      <w:r w:rsidRPr="004A4427">
        <w:rPr>
          <w:rFonts w:cstheme="minorHAnsi"/>
          <w:sz w:val="20"/>
          <w:szCs w:val="20"/>
        </w:rPr>
        <w:t>2</w:t>
      </w:r>
      <w:r w:rsidR="004A4427" w:rsidRPr="004A4427">
        <w:rPr>
          <w:rFonts w:cstheme="minorHAnsi"/>
          <w:sz w:val="20"/>
          <w:szCs w:val="20"/>
        </w:rPr>
        <w:t xml:space="preserve"> y 3</w:t>
      </w:r>
      <w:r w:rsidRPr="004A4427">
        <w:rPr>
          <w:rFonts w:cstheme="minorHAnsi"/>
          <w:sz w:val="20"/>
          <w:szCs w:val="20"/>
        </w:rPr>
        <w:t>).</w:t>
      </w:r>
      <w:r w:rsidR="004A4427">
        <w:rPr>
          <w:rFonts w:cstheme="minorHAnsi"/>
          <w:sz w:val="20"/>
          <w:szCs w:val="20"/>
        </w:rPr>
        <w:t xml:space="preserve"> </w:t>
      </w:r>
    </w:p>
    <w:p w14:paraId="4F61D744" w14:textId="77777777" w:rsidR="0042223C" w:rsidRPr="004A4427" w:rsidRDefault="0042223C" w:rsidP="0042223C">
      <w:pPr>
        <w:rPr>
          <w:rFonts w:cstheme="minorHAnsi"/>
          <w:sz w:val="20"/>
          <w:szCs w:val="20"/>
        </w:rPr>
      </w:pPr>
    </w:p>
    <w:p w14:paraId="778C235E" w14:textId="7FBDAD10" w:rsidR="00A31FF4" w:rsidRPr="00C50A11" w:rsidRDefault="00ED4317" w:rsidP="00A31FF4">
      <w:pPr>
        <w:rPr>
          <w:rFonts w:cstheme="minorHAnsi"/>
          <w:sz w:val="20"/>
          <w:szCs w:val="20"/>
        </w:rPr>
      </w:pPr>
      <w:r w:rsidRPr="004A4427">
        <w:rPr>
          <w:rFonts w:cstheme="minorHAnsi"/>
          <w:sz w:val="20"/>
          <w:szCs w:val="20"/>
        </w:rPr>
        <w:t>Entre los hechos constatados</w:t>
      </w:r>
      <w:r w:rsidR="00591882" w:rsidRPr="004A4427">
        <w:rPr>
          <w:rFonts w:cstheme="minorHAnsi"/>
          <w:sz w:val="20"/>
          <w:szCs w:val="20"/>
        </w:rPr>
        <w:t xml:space="preserve"> que representan</w:t>
      </w:r>
      <w:r w:rsidR="00E26EF2" w:rsidRPr="004A4427">
        <w:rPr>
          <w:rFonts w:cstheme="minorHAnsi"/>
          <w:sz w:val="20"/>
          <w:szCs w:val="20"/>
        </w:rPr>
        <w:t xml:space="preserve"> </w:t>
      </w:r>
      <w:r w:rsidR="0088582C" w:rsidRPr="004A4427">
        <w:rPr>
          <w:rFonts w:cstheme="minorHAnsi"/>
          <w:sz w:val="20"/>
          <w:szCs w:val="20"/>
        </w:rPr>
        <w:t>los principales hallazgos,</w:t>
      </w:r>
      <w:r w:rsidR="00E26EF2" w:rsidRPr="004A4427">
        <w:rPr>
          <w:rFonts w:cstheme="minorHAnsi"/>
          <w:sz w:val="20"/>
          <w:szCs w:val="20"/>
        </w:rPr>
        <w:t xml:space="preserve"> se destaca</w:t>
      </w:r>
      <w:r w:rsidR="0088582C" w:rsidRPr="004A4427">
        <w:rPr>
          <w:rFonts w:cstheme="minorHAnsi"/>
          <w:sz w:val="20"/>
          <w:szCs w:val="20"/>
        </w:rPr>
        <w:t>n</w:t>
      </w:r>
      <w:r w:rsidR="00E26EF2" w:rsidRPr="004A4427">
        <w:rPr>
          <w:rFonts w:cstheme="minorHAnsi"/>
          <w:sz w:val="20"/>
          <w:szCs w:val="20"/>
        </w:rPr>
        <w:t xml:space="preserve"> </w:t>
      </w:r>
      <w:r w:rsidR="00A31FF4" w:rsidRPr="004A4427">
        <w:rPr>
          <w:rFonts w:cstheme="minorHAnsi"/>
          <w:sz w:val="20"/>
          <w:szCs w:val="20"/>
        </w:rPr>
        <w:t>la humectación de caminos con efluente de la plant</w:t>
      </w:r>
      <w:r w:rsidR="004A4427" w:rsidRPr="004A4427">
        <w:rPr>
          <w:rFonts w:cstheme="minorHAnsi"/>
          <w:sz w:val="20"/>
          <w:szCs w:val="20"/>
        </w:rPr>
        <w:t xml:space="preserve">a de </w:t>
      </w:r>
      <w:r w:rsidR="004A4427" w:rsidRPr="00C50A11">
        <w:rPr>
          <w:rFonts w:cstheme="minorHAnsi"/>
          <w:sz w:val="20"/>
          <w:szCs w:val="20"/>
        </w:rPr>
        <w:t xml:space="preserve">tratamiento de lixiviados </w:t>
      </w:r>
      <w:r w:rsidR="00A31FF4" w:rsidRPr="00C50A11">
        <w:rPr>
          <w:rFonts w:cstheme="minorHAnsi"/>
          <w:sz w:val="20"/>
          <w:szCs w:val="20"/>
        </w:rPr>
        <w:t xml:space="preserve">y la </w:t>
      </w:r>
      <w:r w:rsidR="004A4427" w:rsidRPr="00C50A11">
        <w:rPr>
          <w:rFonts w:cstheme="minorHAnsi"/>
          <w:sz w:val="20"/>
          <w:szCs w:val="20"/>
        </w:rPr>
        <w:t>implementación de canchas de secado de lodos en la plataforma superior de la masa del relleno sanitario</w:t>
      </w:r>
      <w:r w:rsidR="00734F0E">
        <w:rPr>
          <w:rFonts w:cstheme="minorHAnsi"/>
          <w:sz w:val="20"/>
          <w:szCs w:val="20"/>
        </w:rPr>
        <w:t xml:space="preserve">, así como, </w:t>
      </w:r>
      <w:r w:rsidR="004A4427" w:rsidRPr="00C50A11">
        <w:rPr>
          <w:rFonts w:cstheme="minorHAnsi"/>
          <w:sz w:val="20"/>
          <w:szCs w:val="20"/>
        </w:rPr>
        <w:t>la no ejecución de cierre con capa de suelo del mono relleno</w:t>
      </w:r>
      <w:r w:rsidR="00734F0E">
        <w:rPr>
          <w:rFonts w:cstheme="minorHAnsi"/>
          <w:sz w:val="20"/>
          <w:szCs w:val="20"/>
        </w:rPr>
        <w:t>.</w:t>
      </w:r>
    </w:p>
    <w:p w14:paraId="5635BAEB" w14:textId="77777777" w:rsidR="00ED4317" w:rsidRPr="00C50A11" w:rsidRDefault="00ED4317">
      <w:pPr>
        <w:jc w:val="left"/>
        <w:rPr>
          <w:rFonts w:cstheme="minorHAnsi"/>
          <w:b/>
          <w:sz w:val="20"/>
          <w:szCs w:val="20"/>
        </w:rPr>
      </w:pPr>
      <w:r w:rsidRPr="00C50A11">
        <w:rPr>
          <w:rFonts w:cstheme="minorHAnsi"/>
          <w:b/>
          <w:sz w:val="20"/>
          <w:szCs w:val="20"/>
        </w:rPr>
        <w:br w:type="page"/>
      </w:r>
    </w:p>
    <w:p w14:paraId="6650A741" w14:textId="77777777" w:rsidR="00ED4317" w:rsidRPr="0011777F" w:rsidRDefault="009847C7" w:rsidP="009847C7">
      <w:pPr>
        <w:pStyle w:val="Ttulo1"/>
        <w:rPr>
          <w:color w:val="000000" w:themeColor="text1"/>
        </w:rPr>
      </w:pPr>
      <w:bookmarkStart w:id="16" w:name="_Toc435026903"/>
      <w:r w:rsidRPr="0011777F">
        <w:rPr>
          <w:color w:val="000000" w:themeColor="text1"/>
        </w:rPr>
        <w:lastRenderedPageBreak/>
        <w:t>IDENTIFICACIÓN DEL PROYECTO,</w:t>
      </w:r>
      <w:r w:rsidR="00677A75" w:rsidRPr="0011777F">
        <w:rPr>
          <w:color w:val="000000" w:themeColor="text1"/>
        </w:rPr>
        <w:t xml:space="preserve"> INSTALACIÓN, </w:t>
      </w:r>
      <w:r w:rsidRPr="0011777F">
        <w:rPr>
          <w:color w:val="000000" w:themeColor="text1"/>
        </w:rPr>
        <w:t>ACTIVIDAD O FUENTE FISCALIZADA</w:t>
      </w:r>
      <w:bookmarkEnd w:id="16"/>
    </w:p>
    <w:p w14:paraId="3F2D594E" w14:textId="77777777" w:rsidR="00ED4317" w:rsidRPr="0011777F" w:rsidRDefault="00ED4317" w:rsidP="00ED4317">
      <w:pPr>
        <w:rPr>
          <w:color w:val="000000" w:themeColor="text1"/>
        </w:rPr>
      </w:pPr>
    </w:p>
    <w:p w14:paraId="49C7E65E" w14:textId="77777777" w:rsidR="00ED4317" w:rsidRPr="0011777F" w:rsidRDefault="00ED4317" w:rsidP="00C958D0">
      <w:pPr>
        <w:pStyle w:val="Ttulo2"/>
        <w:rPr>
          <w:color w:val="000000" w:themeColor="text1"/>
        </w:rPr>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03380586"/>
      <w:bookmarkStart w:id="27" w:name="_Toc405778552"/>
      <w:bookmarkStart w:id="28" w:name="_Toc405870875"/>
      <w:bookmarkStart w:id="29" w:name="_Toc435026904"/>
      <w:r w:rsidRPr="0011777F">
        <w:rPr>
          <w:color w:val="000000" w:themeColor="text1"/>
        </w:rPr>
        <w:t>Antecedentes Generales</w:t>
      </w:r>
      <w:bookmarkEnd w:id="17"/>
      <w:bookmarkEnd w:id="18"/>
      <w:bookmarkEnd w:id="19"/>
      <w:bookmarkEnd w:id="20"/>
      <w:bookmarkEnd w:id="21"/>
      <w:bookmarkEnd w:id="22"/>
      <w:bookmarkEnd w:id="23"/>
      <w:bookmarkEnd w:id="24"/>
      <w:bookmarkEnd w:id="25"/>
      <w:bookmarkEnd w:id="26"/>
      <w:bookmarkEnd w:id="27"/>
      <w:bookmarkEnd w:id="28"/>
      <w:bookmarkEnd w:id="29"/>
    </w:p>
    <w:p w14:paraId="14DD869B" w14:textId="77777777" w:rsidR="00ED4317" w:rsidRPr="0011777F" w:rsidRDefault="00ED4317" w:rsidP="004E5529">
      <w:pPr>
        <w:jc w:val="left"/>
        <w:rPr>
          <w:rFonts w:cstheme="minorHAnsi"/>
          <w:b/>
          <w:color w:val="000000" w:themeColor="text1"/>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11777F" w:rsidRPr="0011777F" w14:paraId="77BD60DB" w14:textId="77777777" w:rsidTr="00476B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181B5B6" w14:textId="77777777" w:rsidR="003078F5" w:rsidRPr="0011777F" w:rsidRDefault="003078F5" w:rsidP="00476BAF">
            <w:pPr>
              <w:rPr>
                <w:rFonts w:cstheme="minorHAnsi"/>
                <w:b/>
                <w:color w:val="000000" w:themeColor="text1"/>
                <w:sz w:val="20"/>
                <w:szCs w:val="20"/>
              </w:rPr>
            </w:pPr>
            <w:r w:rsidRPr="0011777F">
              <w:rPr>
                <w:rFonts w:cstheme="minorHAnsi"/>
                <w:b/>
                <w:color w:val="000000" w:themeColor="text1"/>
                <w:sz w:val="20"/>
                <w:szCs w:val="20"/>
              </w:rPr>
              <w:t>Identificación de la actividad, proyecto o fuente fiscalizada:</w:t>
            </w:r>
            <w:r w:rsidRPr="0011777F">
              <w:rPr>
                <w:rFonts w:cstheme="minorHAnsi"/>
                <w:color w:val="000000" w:themeColor="text1"/>
                <w:sz w:val="20"/>
                <w:szCs w:val="20"/>
              </w:rPr>
              <w:t xml:space="preserve"> </w:t>
            </w:r>
          </w:p>
          <w:p w14:paraId="3824D2F2" w14:textId="77777777" w:rsidR="003078F5" w:rsidRPr="0011777F" w:rsidRDefault="00E70C8D" w:rsidP="00476BAF">
            <w:pPr>
              <w:rPr>
                <w:rFonts w:cstheme="minorHAnsi"/>
                <w:color w:val="000000" w:themeColor="text1"/>
                <w:sz w:val="20"/>
                <w:szCs w:val="20"/>
                <w:lang w:val="es-ES" w:eastAsia="es-ES"/>
              </w:rPr>
            </w:pPr>
            <w:r w:rsidRPr="0011777F">
              <w:rPr>
                <w:rFonts w:cstheme="minorHAnsi"/>
                <w:color w:val="000000" w:themeColor="text1"/>
                <w:sz w:val="20"/>
                <w:szCs w:val="20"/>
                <w:lang w:val="es-ES" w:eastAsia="es-ES"/>
              </w:rPr>
              <w:t>Relleno Sanitario Loma Los Colorados</w:t>
            </w:r>
          </w:p>
        </w:tc>
      </w:tr>
      <w:tr w:rsidR="0011777F" w:rsidRPr="0011777F" w14:paraId="57ED53B1" w14:textId="77777777" w:rsidTr="00476B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739B4AF" w14:textId="77777777" w:rsidR="003078F5" w:rsidRPr="0011777F" w:rsidRDefault="003078F5" w:rsidP="00476BAF">
            <w:pPr>
              <w:rPr>
                <w:rFonts w:cstheme="minorHAnsi"/>
                <w:b/>
                <w:color w:val="000000" w:themeColor="text1"/>
                <w:sz w:val="20"/>
                <w:szCs w:val="20"/>
              </w:rPr>
            </w:pPr>
            <w:r w:rsidRPr="0011777F">
              <w:rPr>
                <w:rFonts w:cstheme="minorHAnsi"/>
                <w:b/>
                <w:color w:val="000000" w:themeColor="text1"/>
                <w:sz w:val="20"/>
                <w:szCs w:val="20"/>
              </w:rPr>
              <w:t>Región:</w:t>
            </w:r>
            <w:r w:rsidRPr="0011777F">
              <w:rPr>
                <w:rFonts w:cstheme="minorHAnsi"/>
                <w:color w:val="000000" w:themeColor="text1"/>
                <w:sz w:val="20"/>
                <w:szCs w:val="20"/>
              </w:rPr>
              <w:t xml:space="preserve"> </w:t>
            </w:r>
          </w:p>
          <w:p w14:paraId="3BD5729E" w14:textId="77777777" w:rsidR="003078F5" w:rsidRPr="0011777F" w:rsidRDefault="003078F5" w:rsidP="00476BAF">
            <w:pPr>
              <w:rPr>
                <w:rFonts w:cstheme="minorHAnsi"/>
                <w:color w:val="000000" w:themeColor="text1"/>
                <w:sz w:val="20"/>
                <w:szCs w:val="20"/>
              </w:rPr>
            </w:pPr>
            <w:r w:rsidRPr="0011777F">
              <w:rPr>
                <w:rFonts w:cstheme="minorHAnsi"/>
                <w:color w:val="000000" w:themeColor="text1"/>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069AF776" w14:textId="77777777" w:rsidR="00803C06" w:rsidRPr="0011777F" w:rsidRDefault="003078F5" w:rsidP="00481D1C">
            <w:pPr>
              <w:spacing w:after="100" w:line="276" w:lineRule="auto"/>
              <w:ind w:left="46"/>
              <w:rPr>
                <w:rFonts w:cstheme="minorHAnsi"/>
                <w:b/>
                <w:color w:val="000000" w:themeColor="text1"/>
                <w:sz w:val="20"/>
                <w:szCs w:val="20"/>
              </w:rPr>
            </w:pPr>
            <w:r w:rsidRPr="0011777F">
              <w:rPr>
                <w:rFonts w:cstheme="minorHAnsi"/>
                <w:b/>
                <w:color w:val="000000" w:themeColor="text1"/>
                <w:sz w:val="20"/>
                <w:szCs w:val="20"/>
              </w:rPr>
              <w:t>Ubicación de la actividad, proyecto o fuente fiscalizada:</w:t>
            </w:r>
          </w:p>
          <w:p w14:paraId="0214181A" w14:textId="77777777" w:rsidR="003078F5" w:rsidRPr="0011777F" w:rsidRDefault="00E70C8D" w:rsidP="00803C06">
            <w:pPr>
              <w:spacing w:after="100" w:line="276" w:lineRule="auto"/>
              <w:ind w:left="46"/>
              <w:rPr>
                <w:rFonts w:cstheme="minorHAnsi"/>
                <w:color w:val="000000" w:themeColor="text1"/>
                <w:sz w:val="20"/>
                <w:szCs w:val="20"/>
              </w:rPr>
            </w:pPr>
            <w:r w:rsidRPr="0011777F">
              <w:rPr>
                <w:rFonts w:cstheme="minorHAnsi"/>
                <w:color w:val="000000" w:themeColor="text1"/>
                <w:sz w:val="20"/>
                <w:szCs w:val="20"/>
              </w:rPr>
              <w:t>Panamericana Norte, km 62,5 Til Til.</w:t>
            </w:r>
          </w:p>
        </w:tc>
      </w:tr>
      <w:tr w:rsidR="0011777F" w:rsidRPr="0011777F" w14:paraId="4BD27075" w14:textId="77777777" w:rsidTr="00476B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B09AA0" w14:textId="77777777" w:rsidR="003078F5" w:rsidRPr="0011777F" w:rsidRDefault="003078F5" w:rsidP="00476BAF">
            <w:pPr>
              <w:rPr>
                <w:rFonts w:cstheme="minorHAnsi"/>
                <w:b/>
                <w:color w:val="000000" w:themeColor="text1"/>
                <w:sz w:val="20"/>
                <w:szCs w:val="20"/>
              </w:rPr>
            </w:pPr>
            <w:r w:rsidRPr="0011777F">
              <w:rPr>
                <w:rFonts w:cstheme="minorHAnsi"/>
                <w:b/>
                <w:color w:val="000000" w:themeColor="text1"/>
                <w:sz w:val="20"/>
                <w:szCs w:val="20"/>
              </w:rPr>
              <w:t>Provincia:</w:t>
            </w:r>
            <w:r w:rsidRPr="0011777F">
              <w:rPr>
                <w:rFonts w:cstheme="minorHAnsi"/>
                <w:color w:val="000000" w:themeColor="text1"/>
                <w:sz w:val="20"/>
                <w:szCs w:val="20"/>
              </w:rPr>
              <w:t xml:space="preserve"> </w:t>
            </w:r>
          </w:p>
          <w:p w14:paraId="0028B722" w14:textId="77777777" w:rsidR="003078F5" w:rsidRPr="0011777F" w:rsidRDefault="00E70C8D" w:rsidP="00476BAF">
            <w:pPr>
              <w:rPr>
                <w:rFonts w:cstheme="minorHAnsi"/>
                <w:color w:val="000000" w:themeColor="text1"/>
                <w:sz w:val="20"/>
                <w:szCs w:val="20"/>
              </w:rPr>
            </w:pPr>
            <w:r w:rsidRPr="0011777F">
              <w:rPr>
                <w:rFonts w:cstheme="minorHAnsi"/>
                <w:color w:val="000000" w:themeColor="text1"/>
                <w:sz w:val="20"/>
                <w:szCs w:val="20"/>
              </w:rPr>
              <w:t>Chacabuco</w:t>
            </w:r>
          </w:p>
        </w:tc>
        <w:tc>
          <w:tcPr>
            <w:tcW w:w="2296" w:type="pct"/>
            <w:vMerge/>
            <w:tcBorders>
              <w:left w:val="single" w:sz="4" w:space="0" w:color="auto"/>
              <w:right w:val="single" w:sz="4" w:space="0" w:color="auto"/>
            </w:tcBorders>
            <w:shd w:val="clear" w:color="auto" w:fill="FFFFFF"/>
          </w:tcPr>
          <w:p w14:paraId="35064003" w14:textId="77777777" w:rsidR="003078F5" w:rsidRPr="0011777F" w:rsidRDefault="003078F5" w:rsidP="00476BAF">
            <w:pPr>
              <w:ind w:left="188"/>
              <w:rPr>
                <w:rFonts w:cstheme="minorHAnsi"/>
                <w:b/>
                <w:color w:val="000000" w:themeColor="text1"/>
                <w:sz w:val="20"/>
                <w:szCs w:val="20"/>
              </w:rPr>
            </w:pPr>
          </w:p>
        </w:tc>
      </w:tr>
      <w:tr w:rsidR="0011777F" w:rsidRPr="0011777F" w14:paraId="452995B7" w14:textId="77777777" w:rsidTr="00E70C8D">
        <w:trPr>
          <w:trHeight w:val="34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3117A9" w14:textId="77777777" w:rsidR="007840CD" w:rsidRPr="0011777F" w:rsidRDefault="003078F5" w:rsidP="007840CD">
            <w:pPr>
              <w:rPr>
                <w:rFonts w:cstheme="minorHAnsi"/>
                <w:b/>
                <w:color w:val="000000" w:themeColor="text1"/>
                <w:sz w:val="20"/>
                <w:szCs w:val="20"/>
              </w:rPr>
            </w:pPr>
            <w:r w:rsidRPr="0011777F">
              <w:rPr>
                <w:rFonts w:cstheme="minorHAnsi"/>
                <w:b/>
                <w:color w:val="000000" w:themeColor="text1"/>
                <w:sz w:val="20"/>
                <w:szCs w:val="20"/>
              </w:rPr>
              <w:t xml:space="preserve">Comuna: </w:t>
            </w:r>
          </w:p>
          <w:p w14:paraId="6D65A275" w14:textId="77777777" w:rsidR="003078F5" w:rsidRPr="0011777F" w:rsidRDefault="00E70C8D" w:rsidP="007840CD">
            <w:pPr>
              <w:rPr>
                <w:rFonts w:cstheme="minorHAnsi"/>
                <w:color w:val="000000" w:themeColor="text1"/>
                <w:sz w:val="20"/>
                <w:szCs w:val="20"/>
              </w:rPr>
            </w:pPr>
            <w:r w:rsidRPr="0011777F">
              <w:rPr>
                <w:rFonts w:cstheme="minorHAnsi"/>
                <w:color w:val="000000" w:themeColor="text1"/>
                <w:sz w:val="20"/>
                <w:szCs w:val="20"/>
              </w:rPr>
              <w:t>Til Til</w:t>
            </w:r>
          </w:p>
        </w:tc>
        <w:tc>
          <w:tcPr>
            <w:tcW w:w="2296" w:type="pct"/>
            <w:vMerge/>
            <w:tcBorders>
              <w:left w:val="single" w:sz="4" w:space="0" w:color="auto"/>
              <w:bottom w:val="single" w:sz="4" w:space="0" w:color="auto"/>
              <w:right w:val="single" w:sz="4" w:space="0" w:color="auto"/>
            </w:tcBorders>
            <w:shd w:val="clear" w:color="auto" w:fill="FFFFFF"/>
          </w:tcPr>
          <w:p w14:paraId="6F164A34" w14:textId="77777777" w:rsidR="003078F5" w:rsidRPr="0011777F" w:rsidRDefault="003078F5" w:rsidP="00476BAF">
            <w:pPr>
              <w:ind w:left="188"/>
              <w:rPr>
                <w:rFonts w:cstheme="minorHAnsi"/>
                <w:b/>
                <w:color w:val="000000" w:themeColor="text1"/>
                <w:sz w:val="20"/>
                <w:szCs w:val="20"/>
              </w:rPr>
            </w:pPr>
          </w:p>
        </w:tc>
      </w:tr>
      <w:tr w:rsidR="0011777F" w:rsidRPr="0011777F" w14:paraId="085E20C9" w14:textId="77777777" w:rsidTr="00476B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7616BD0" w14:textId="77777777" w:rsidR="003078F5" w:rsidRPr="0011777F" w:rsidRDefault="003078F5" w:rsidP="00476BAF">
            <w:pPr>
              <w:spacing w:after="100" w:line="276" w:lineRule="auto"/>
              <w:rPr>
                <w:rFonts w:cstheme="minorHAnsi"/>
                <w:b/>
                <w:color w:val="000000" w:themeColor="text1"/>
                <w:sz w:val="20"/>
                <w:szCs w:val="20"/>
              </w:rPr>
            </w:pPr>
            <w:r w:rsidRPr="0011777F">
              <w:rPr>
                <w:rFonts w:cstheme="minorHAnsi"/>
                <w:b/>
                <w:color w:val="000000" w:themeColor="text1"/>
                <w:sz w:val="20"/>
                <w:szCs w:val="20"/>
              </w:rPr>
              <w:t>Titular de la actividad, proyecto o fuente fiscalizada:</w:t>
            </w:r>
            <w:r w:rsidRPr="0011777F">
              <w:rPr>
                <w:rFonts w:cstheme="minorHAnsi"/>
                <w:color w:val="000000" w:themeColor="text1"/>
                <w:sz w:val="20"/>
                <w:szCs w:val="20"/>
              </w:rPr>
              <w:t xml:space="preserve"> </w:t>
            </w:r>
          </w:p>
          <w:p w14:paraId="1F71FEB4" w14:textId="77777777" w:rsidR="003078F5" w:rsidRPr="0011777F" w:rsidRDefault="00E70C8D" w:rsidP="00803C06">
            <w:pPr>
              <w:rPr>
                <w:rFonts w:cstheme="minorHAnsi"/>
                <w:color w:val="000000" w:themeColor="text1"/>
                <w:sz w:val="20"/>
                <w:szCs w:val="20"/>
                <w:lang w:val="es-ES" w:eastAsia="es-ES"/>
              </w:rPr>
            </w:pPr>
            <w:r w:rsidRPr="0011777F">
              <w:rPr>
                <w:rFonts w:cstheme="minorHAnsi"/>
                <w:color w:val="000000" w:themeColor="text1"/>
                <w:sz w:val="20"/>
                <w:szCs w:val="20"/>
                <w:lang w:val="es-ES" w:eastAsia="es-ES"/>
              </w:rPr>
              <w:t>KDM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34507B2" w14:textId="77777777" w:rsidR="003078F5" w:rsidRPr="0011777F" w:rsidRDefault="003078F5" w:rsidP="00476BAF">
            <w:pPr>
              <w:spacing w:after="100" w:line="276" w:lineRule="auto"/>
              <w:rPr>
                <w:rFonts w:cstheme="minorHAnsi"/>
                <w:b/>
                <w:color w:val="000000" w:themeColor="text1"/>
                <w:sz w:val="20"/>
                <w:szCs w:val="20"/>
              </w:rPr>
            </w:pPr>
            <w:r w:rsidRPr="0011777F">
              <w:rPr>
                <w:rFonts w:cstheme="minorHAnsi"/>
                <w:b/>
                <w:color w:val="000000" w:themeColor="text1"/>
                <w:sz w:val="20"/>
                <w:szCs w:val="20"/>
              </w:rPr>
              <w:t>RUT o RUN:</w:t>
            </w:r>
            <w:r w:rsidRPr="0011777F">
              <w:rPr>
                <w:rFonts w:cstheme="minorHAnsi"/>
                <w:color w:val="000000" w:themeColor="text1"/>
                <w:sz w:val="20"/>
                <w:szCs w:val="20"/>
              </w:rPr>
              <w:t xml:space="preserve"> </w:t>
            </w:r>
          </w:p>
          <w:p w14:paraId="3A451C5E" w14:textId="77777777" w:rsidR="003078F5" w:rsidRPr="0011777F" w:rsidRDefault="00E70C8D" w:rsidP="00476BAF">
            <w:pPr>
              <w:rPr>
                <w:rFonts w:cstheme="minorHAnsi"/>
                <w:color w:val="000000" w:themeColor="text1"/>
                <w:sz w:val="20"/>
                <w:szCs w:val="20"/>
                <w:lang w:val="es-ES" w:eastAsia="es-ES"/>
              </w:rPr>
            </w:pPr>
            <w:r w:rsidRPr="0011777F">
              <w:rPr>
                <w:rFonts w:cstheme="minorHAnsi"/>
                <w:color w:val="000000" w:themeColor="text1"/>
                <w:sz w:val="20"/>
                <w:szCs w:val="20"/>
                <w:lang w:val="es-ES" w:eastAsia="es-ES"/>
              </w:rPr>
              <w:t>96.754.450-7</w:t>
            </w:r>
          </w:p>
        </w:tc>
      </w:tr>
      <w:tr w:rsidR="0011777F" w:rsidRPr="0011777F" w14:paraId="1590643E" w14:textId="77777777" w:rsidTr="00476B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1C824F" w14:textId="77777777" w:rsidR="003078F5" w:rsidRPr="0011777F" w:rsidRDefault="003078F5" w:rsidP="00476BAF">
            <w:pPr>
              <w:spacing w:after="100" w:line="276" w:lineRule="auto"/>
              <w:rPr>
                <w:rFonts w:cstheme="minorHAnsi"/>
                <w:b/>
                <w:color w:val="000000" w:themeColor="text1"/>
                <w:sz w:val="20"/>
                <w:szCs w:val="20"/>
              </w:rPr>
            </w:pPr>
            <w:r w:rsidRPr="0011777F">
              <w:rPr>
                <w:rFonts w:cstheme="minorHAnsi"/>
                <w:b/>
                <w:color w:val="000000" w:themeColor="text1"/>
                <w:sz w:val="20"/>
                <w:szCs w:val="20"/>
              </w:rPr>
              <w:t>Domicilio Titular:</w:t>
            </w:r>
            <w:r w:rsidRPr="0011777F">
              <w:rPr>
                <w:rFonts w:cstheme="minorHAnsi"/>
                <w:color w:val="000000" w:themeColor="text1"/>
                <w:sz w:val="20"/>
                <w:szCs w:val="20"/>
              </w:rPr>
              <w:t xml:space="preserve"> </w:t>
            </w:r>
          </w:p>
          <w:p w14:paraId="46BFC885" w14:textId="77777777" w:rsidR="003078F5" w:rsidRPr="0011777F" w:rsidRDefault="00E70C8D" w:rsidP="00E70C8D">
            <w:pPr>
              <w:rPr>
                <w:rFonts w:cstheme="minorHAnsi"/>
                <w:color w:val="000000" w:themeColor="text1"/>
                <w:sz w:val="20"/>
                <w:szCs w:val="20"/>
              </w:rPr>
            </w:pPr>
            <w:r w:rsidRPr="0011777F">
              <w:rPr>
                <w:rFonts w:cstheme="minorHAnsi"/>
                <w:color w:val="000000" w:themeColor="text1"/>
                <w:sz w:val="20"/>
                <w:szCs w:val="20"/>
              </w:rPr>
              <w:t>Alcalde Guzmán 0180, Quilicura.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7C7C85" w14:textId="77777777" w:rsidR="003078F5" w:rsidRPr="0011777F" w:rsidRDefault="003078F5" w:rsidP="00476BAF">
            <w:pPr>
              <w:spacing w:after="100" w:line="276" w:lineRule="auto"/>
              <w:rPr>
                <w:rFonts w:cstheme="minorHAnsi"/>
                <w:b/>
                <w:color w:val="000000" w:themeColor="text1"/>
                <w:sz w:val="20"/>
                <w:szCs w:val="20"/>
              </w:rPr>
            </w:pPr>
            <w:r w:rsidRPr="0011777F">
              <w:rPr>
                <w:rFonts w:cstheme="minorHAnsi"/>
                <w:b/>
                <w:color w:val="000000" w:themeColor="text1"/>
                <w:sz w:val="20"/>
                <w:szCs w:val="20"/>
              </w:rPr>
              <w:t>Correo electrónico:</w:t>
            </w:r>
            <w:r w:rsidRPr="0011777F">
              <w:rPr>
                <w:rFonts w:cstheme="minorHAnsi"/>
                <w:color w:val="000000" w:themeColor="text1"/>
                <w:sz w:val="20"/>
                <w:szCs w:val="20"/>
              </w:rPr>
              <w:t xml:space="preserve"> </w:t>
            </w:r>
          </w:p>
          <w:p w14:paraId="30C1CADE" w14:textId="77777777" w:rsidR="003078F5" w:rsidRPr="0011777F" w:rsidRDefault="00E70C8D" w:rsidP="00476BAF">
            <w:pPr>
              <w:rPr>
                <w:rFonts w:cstheme="minorHAnsi"/>
                <w:color w:val="000000" w:themeColor="text1"/>
                <w:sz w:val="20"/>
                <w:szCs w:val="20"/>
              </w:rPr>
            </w:pPr>
            <w:r w:rsidRPr="0011777F">
              <w:rPr>
                <w:rFonts w:cstheme="minorHAnsi"/>
                <w:color w:val="000000" w:themeColor="text1"/>
                <w:sz w:val="20"/>
                <w:szCs w:val="20"/>
              </w:rPr>
              <w:t>--</w:t>
            </w:r>
          </w:p>
        </w:tc>
      </w:tr>
      <w:tr w:rsidR="0011777F" w:rsidRPr="0011777F" w14:paraId="224255A4" w14:textId="77777777" w:rsidTr="00476B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F625DD6" w14:textId="77777777" w:rsidR="003078F5" w:rsidRPr="0011777F" w:rsidRDefault="003078F5" w:rsidP="00476BAF">
            <w:pPr>
              <w:jc w:val="left"/>
              <w:rPr>
                <w:rFonts w:cstheme="minorHAnsi"/>
                <w:b/>
                <w:color w:val="000000" w:themeColor="text1"/>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BB6C73D" w14:textId="77777777" w:rsidR="003078F5" w:rsidRPr="0011777F" w:rsidRDefault="003078F5" w:rsidP="00476BAF">
            <w:pPr>
              <w:spacing w:after="100" w:line="276" w:lineRule="auto"/>
              <w:rPr>
                <w:rFonts w:cstheme="minorHAnsi"/>
                <w:b/>
                <w:color w:val="000000" w:themeColor="text1"/>
                <w:sz w:val="20"/>
                <w:szCs w:val="20"/>
              </w:rPr>
            </w:pPr>
            <w:r w:rsidRPr="0011777F">
              <w:rPr>
                <w:rFonts w:cstheme="minorHAnsi"/>
                <w:b/>
                <w:color w:val="000000" w:themeColor="text1"/>
                <w:sz w:val="20"/>
                <w:szCs w:val="20"/>
              </w:rPr>
              <w:t>Teléfono:</w:t>
            </w:r>
            <w:r w:rsidRPr="0011777F">
              <w:rPr>
                <w:rFonts w:cstheme="minorHAnsi"/>
                <w:color w:val="000000" w:themeColor="text1"/>
                <w:sz w:val="20"/>
                <w:szCs w:val="20"/>
              </w:rPr>
              <w:t xml:space="preserve"> </w:t>
            </w:r>
          </w:p>
          <w:p w14:paraId="0E06499A" w14:textId="77777777" w:rsidR="003078F5" w:rsidRPr="0011777F" w:rsidRDefault="003078F5" w:rsidP="00E70C8D">
            <w:pPr>
              <w:rPr>
                <w:rFonts w:cstheme="minorHAnsi"/>
                <w:color w:val="000000" w:themeColor="text1"/>
                <w:sz w:val="20"/>
                <w:szCs w:val="20"/>
              </w:rPr>
            </w:pPr>
            <w:r w:rsidRPr="0011777F">
              <w:rPr>
                <w:rFonts w:cstheme="minorHAnsi"/>
                <w:color w:val="000000" w:themeColor="text1"/>
                <w:sz w:val="20"/>
                <w:szCs w:val="20"/>
              </w:rPr>
              <w:t>+56(</w:t>
            </w:r>
            <w:r w:rsidR="00E70C8D" w:rsidRPr="0011777F">
              <w:rPr>
                <w:rFonts w:cstheme="minorHAnsi"/>
                <w:color w:val="000000" w:themeColor="text1"/>
                <w:sz w:val="20"/>
                <w:szCs w:val="20"/>
              </w:rPr>
              <w:t>2</w:t>
            </w:r>
            <w:r w:rsidRPr="0011777F">
              <w:rPr>
                <w:rFonts w:cstheme="minorHAnsi"/>
                <w:color w:val="000000" w:themeColor="text1"/>
                <w:sz w:val="20"/>
                <w:szCs w:val="20"/>
              </w:rPr>
              <w:t>)</w:t>
            </w:r>
            <w:r w:rsidR="00803C06" w:rsidRPr="0011777F">
              <w:rPr>
                <w:rFonts w:cstheme="minorHAnsi"/>
                <w:color w:val="000000" w:themeColor="text1"/>
                <w:sz w:val="20"/>
                <w:szCs w:val="20"/>
              </w:rPr>
              <w:t xml:space="preserve"> 2</w:t>
            </w:r>
            <w:r w:rsidR="00E70C8D" w:rsidRPr="0011777F">
              <w:rPr>
                <w:rFonts w:cstheme="minorHAnsi"/>
                <w:color w:val="000000" w:themeColor="text1"/>
                <w:sz w:val="20"/>
                <w:szCs w:val="20"/>
              </w:rPr>
              <w:t>3893200</w:t>
            </w:r>
          </w:p>
        </w:tc>
      </w:tr>
      <w:tr w:rsidR="0011777F" w:rsidRPr="0011777F" w14:paraId="6B662AA1" w14:textId="77777777" w:rsidTr="00476B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DC2CFF" w14:textId="77777777" w:rsidR="003078F5" w:rsidRPr="0011777F" w:rsidRDefault="003078F5" w:rsidP="00476BAF">
            <w:pPr>
              <w:spacing w:after="100" w:line="276" w:lineRule="auto"/>
              <w:rPr>
                <w:rFonts w:cstheme="minorHAnsi"/>
                <w:b/>
                <w:color w:val="000000" w:themeColor="text1"/>
                <w:sz w:val="20"/>
                <w:szCs w:val="20"/>
                <w:lang w:val="es-ES" w:eastAsia="es-ES"/>
              </w:rPr>
            </w:pPr>
            <w:r w:rsidRPr="0011777F">
              <w:rPr>
                <w:rFonts w:cstheme="minorHAnsi"/>
                <w:b/>
                <w:color w:val="000000" w:themeColor="text1"/>
                <w:sz w:val="20"/>
                <w:szCs w:val="20"/>
              </w:rPr>
              <w:t>Identificación del Representante Legal:</w:t>
            </w:r>
            <w:r w:rsidRPr="0011777F">
              <w:rPr>
                <w:rFonts w:cstheme="minorHAnsi"/>
                <w:color w:val="000000" w:themeColor="text1"/>
                <w:sz w:val="20"/>
                <w:szCs w:val="20"/>
              </w:rPr>
              <w:t xml:space="preserve"> </w:t>
            </w:r>
          </w:p>
          <w:p w14:paraId="4AB72A39" w14:textId="79D6D875" w:rsidR="003078F5" w:rsidRPr="0011777F" w:rsidRDefault="0034012E" w:rsidP="00476BAF">
            <w:pPr>
              <w:rPr>
                <w:rFonts w:cstheme="minorHAnsi"/>
                <w:color w:val="000000" w:themeColor="text1"/>
                <w:sz w:val="20"/>
                <w:szCs w:val="20"/>
              </w:rPr>
            </w:pPr>
            <w:r w:rsidRPr="0011777F">
              <w:rPr>
                <w:rFonts w:cstheme="minorHAnsi"/>
                <w:color w:val="000000" w:themeColor="text1"/>
                <w:sz w:val="20"/>
                <w:szCs w:val="20"/>
              </w:rPr>
              <w:t>Gastón Bastías Román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DBA2A6" w14:textId="77777777" w:rsidR="003078F5" w:rsidRPr="0011777F" w:rsidRDefault="003078F5" w:rsidP="00476BAF">
            <w:pPr>
              <w:spacing w:after="100" w:line="276" w:lineRule="auto"/>
              <w:rPr>
                <w:rFonts w:cstheme="minorHAnsi"/>
                <w:b/>
                <w:color w:val="000000" w:themeColor="text1"/>
                <w:sz w:val="20"/>
                <w:szCs w:val="20"/>
                <w:lang w:val="en-US" w:eastAsia="es-ES"/>
              </w:rPr>
            </w:pPr>
            <w:r w:rsidRPr="0011777F">
              <w:rPr>
                <w:rFonts w:cstheme="minorHAnsi"/>
                <w:b/>
                <w:color w:val="000000" w:themeColor="text1"/>
                <w:sz w:val="20"/>
                <w:szCs w:val="20"/>
                <w:lang w:val="en-US"/>
              </w:rPr>
              <w:t>RUT o RUN:</w:t>
            </w:r>
            <w:r w:rsidRPr="0011777F">
              <w:rPr>
                <w:rFonts w:cstheme="minorHAnsi"/>
                <w:color w:val="000000" w:themeColor="text1"/>
                <w:sz w:val="20"/>
                <w:szCs w:val="20"/>
                <w:lang w:val="en-US"/>
              </w:rPr>
              <w:t xml:space="preserve"> </w:t>
            </w:r>
          </w:p>
          <w:p w14:paraId="57FBA141" w14:textId="6E5E62F9" w:rsidR="003078F5" w:rsidRPr="0011777F" w:rsidRDefault="0034012E" w:rsidP="00476BAF">
            <w:pPr>
              <w:spacing w:after="100"/>
              <w:jc w:val="left"/>
              <w:rPr>
                <w:rFonts w:cstheme="minorHAnsi"/>
                <w:color w:val="000000" w:themeColor="text1"/>
                <w:sz w:val="20"/>
                <w:szCs w:val="20"/>
                <w:lang w:val="en-US" w:eastAsia="es-ES"/>
              </w:rPr>
            </w:pPr>
            <w:r w:rsidRPr="0011777F">
              <w:rPr>
                <w:rFonts w:cstheme="minorHAnsi"/>
                <w:color w:val="000000" w:themeColor="text1"/>
                <w:sz w:val="20"/>
                <w:szCs w:val="20"/>
                <w:lang w:val="en-US" w:eastAsia="es-ES"/>
              </w:rPr>
              <w:t>7.616.830-k</w:t>
            </w:r>
          </w:p>
        </w:tc>
      </w:tr>
      <w:tr w:rsidR="0011777F" w:rsidRPr="0011777F" w14:paraId="5990111B" w14:textId="77777777" w:rsidTr="00124D72">
        <w:trPr>
          <w:trHeight w:val="606"/>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97E5188" w14:textId="77777777" w:rsidR="003078F5" w:rsidRPr="0011777F" w:rsidRDefault="003078F5" w:rsidP="00476BAF">
            <w:pPr>
              <w:spacing w:after="100" w:line="276" w:lineRule="auto"/>
              <w:rPr>
                <w:rFonts w:cstheme="minorHAnsi"/>
                <w:b/>
                <w:color w:val="000000" w:themeColor="text1"/>
                <w:sz w:val="20"/>
                <w:szCs w:val="20"/>
              </w:rPr>
            </w:pPr>
            <w:r w:rsidRPr="0011777F">
              <w:rPr>
                <w:rFonts w:cstheme="minorHAnsi"/>
                <w:b/>
                <w:color w:val="000000" w:themeColor="text1"/>
                <w:sz w:val="20"/>
                <w:szCs w:val="20"/>
              </w:rPr>
              <w:t>Domicilio Representante Legal:</w:t>
            </w:r>
            <w:r w:rsidRPr="0011777F">
              <w:rPr>
                <w:rFonts w:cstheme="minorHAnsi"/>
                <w:color w:val="000000" w:themeColor="text1"/>
                <w:sz w:val="20"/>
                <w:szCs w:val="20"/>
              </w:rPr>
              <w:t xml:space="preserve"> </w:t>
            </w:r>
          </w:p>
          <w:p w14:paraId="0E0AAFBE" w14:textId="77777777" w:rsidR="003078F5" w:rsidRPr="0011777F" w:rsidRDefault="00481942" w:rsidP="00476BAF">
            <w:pPr>
              <w:rPr>
                <w:rFonts w:cstheme="minorHAnsi"/>
                <w:color w:val="000000" w:themeColor="text1"/>
                <w:sz w:val="20"/>
                <w:szCs w:val="20"/>
                <w:lang w:val="es-ES" w:eastAsia="es-ES"/>
              </w:rPr>
            </w:pPr>
            <w:r w:rsidRPr="0011777F">
              <w:rPr>
                <w:rFonts w:cstheme="minorHAnsi"/>
                <w:color w:val="000000" w:themeColor="text1"/>
                <w:sz w:val="20"/>
                <w:szCs w:val="20"/>
              </w:rPr>
              <w:t>Alcalde Guzmán 0180, Quilicura.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04BDA0" w14:textId="77777777" w:rsidR="003078F5" w:rsidRPr="0011777F" w:rsidRDefault="003078F5" w:rsidP="00476BAF">
            <w:pPr>
              <w:spacing w:after="100" w:line="276" w:lineRule="auto"/>
              <w:rPr>
                <w:rFonts w:cstheme="minorHAnsi"/>
                <w:color w:val="000000" w:themeColor="text1"/>
                <w:sz w:val="20"/>
                <w:szCs w:val="20"/>
              </w:rPr>
            </w:pPr>
            <w:r w:rsidRPr="0011777F">
              <w:rPr>
                <w:rFonts w:cstheme="minorHAnsi"/>
                <w:b/>
                <w:color w:val="000000" w:themeColor="text1"/>
                <w:sz w:val="20"/>
                <w:szCs w:val="20"/>
              </w:rPr>
              <w:t>Correo electrónico:</w:t>
            </w:r>
            <w:r w:rsidRPr="0011777F">
              <w:rPr>
                <w:rFonts w:cstheme="minorHAnsi"/>
                <w:color w:val="000000" w:themeColor="text1"/>
                <w:sz w:val="20"/>
                <w:szCs w:val="20"/>
              </w:rPr>
              <w:t xml:space="preserve"> </w:t>
            </w:r>
          </w:p>
          <w:p w14:paraId="0FEB8669" w14:textId="5247563E" w:rsidR="00124D72" w:rsidRPr="0011777F" w:rsidRDefault="0034012E" w:rsidP="001A3719">
            <w:pPr>
              <w:spacing w:after="100" w:line="276" w:lineRule="auto"/>
              <w:rPr>
                <w:rFonts w:cstheme="minorHAnsi"/>
                <w:color w:val="000000" w:themeColor="text1"/>
                <w:sz w:val="20"/>
                <w:szCs w:val="20"/>
                <w:lang w:val="es-ES" w:eastAsia="es-ES"/>
              </w:rPr>
            </w:pPr>
            <w:r w:rsidRPr="0011777F">
              <w:rPr>
                <w:rFonts w:cstheme="minorHAnsi"/>
                <w:color w:val="000000" w:themeColor="text1"/>
                <w:sz w:val="20"/>
                <w:szCs w:val="20"/>
                <w:lang w:val="es-ES" w:eastAsia="es-ES"/>
              </w:rPr>
              <w:t>gbastias@kdmtratamiento.cl</w:t>
            </w:r>
          </w:p>
        </w:tc>
      </w:tr>
      <w:tr w:rsidR="0011777F" w:rsidRPr="0011777F" w14:paraId="535AF7E2" w14:textId="77777777" w:rsidTr="00476B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6ED2409" w14:textId="77777777" w:rsidR="003078F5" w:rsidRPr="0011777F" w:rsidRDefault="003078F5" w:rsidP="00476BAF">
            <w:pPr>
              <w:jc w:val="left"/>
              <w:rPr>
                <w:rFonts w:cstheme="minorHAnsi"/>
                <w:b/>
                <w:color w:val="000000" w:themeColor="text1"/>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28C1DF9" w14:textId="77777777" w:rsidR="003078F5" w:rsidRPr="0011777F" w:rsidRDefault="003078F5" w:rsidP="00476BAF">
            <w:pPr>
              <w:spacing w:after="100" w:line="276" w:lineRule="auto"/>
              <w:rPr>
                <w:rFonts w:cstheme="minorHAnsi"/>
                <w:color w:val="000000" w:themeColor="text1"/>
                <w:sz w:val="20"/>
                <w:szCs w:val="20"/>
              </w:rPr>
            </w:pPr>
            <w:r w:rsidRPr="0011777F">
              <w:rPr>
                <w:rFonts w:cstheme="minorHAnsi"/>
                <w:b/>
                <w:color w:val="000000" w:themeColor="text1"/>
                <w:sz w:val="20"/>
                <w:szCs w:val="20"/>
              </w:rPr>
              <w:t>Teléfono:</w:t>
            </w:r>
            <w:r w:rsidRPr="0011777F">
              <w:rPr>
                <w:rFonts w:cstheme="minorHAnsi"/>
                <w:color w:val="000000" w:themeColor="text1"/>
                <w:sz w:val="20"/>
                <w:szCs w:val="20"/>
              </w:rPr>
              <w:t xml:space="preserve"> </w:t>
            </w:r>
          </w:p>
          <w:p w14:paraId="6466B5D7" w14:textId="77777777" w:rsidR="003078F5" w:rsidRPr="0011777F" w:rsidRDefault="00481942" w:rsidP="00124D72">
            <w:pPr>
              <w:spacing w:after="100" w:line="276" w:lineRule="auto"/>
              <w:rPr>
                <w:rFonts w:cstheme="minorHAnsi"/>
                <w:color w:val="000000" w:themeColor="text1"/>
                <w:sz w:val="20"/>
                <w:szCs w:val="20"/>
                <w:lang w:val="es-ES" w:eastAsia="es-ES"/>
              </w:rPr>
            </w:pPr>
            <w:r w:rsidRPr="0011777F">
              <w:rPr>
                <w:rFonts w:cstheme="minorHAnsi"/>
                <w:color w:val="000000" w:themeColor="text1"/>
                <w:sz w:val="20"/>
                <w:szCs w:val="20"/>
              </w:rPr>
              <w:t>+56(2) 23893200</w:t>
            </w:r>
          </w:p>
        </w:tc>
      </w:tr>
      <w:tr w:rsidR="0011777F" w:rsidRPr="0011777F" w14:paraId="7B2CDE4A" w14:textId="77777777" w:rsidTr="00476B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E47FD4" w14:textId="77777777" w:rsidR="003078F5" w:rsidRPr="0011777F" w:rsidRDefault="003078F5" w:rsidP="00476BAF">
            <w:pPr>
              <w:spacing w:after="100" w:line="276" w:lineRule="auto"/>
              <w:ind w:left="425" w:hanging="425"/>
              <w:rPr>
                <w:rFonts w:cstheme="minorHAnsi"/>
                <w:color w:val="000000" w:themeColor="text1"/>
                <w:sz w:val="20"/>
                <w:szCs w:val="20"/>
              </w:rPr>
            </w:pPr>
            <w:r w:rsidRPr="0011777F">
              <w:rPr>
                <w:rFonts w:cstheme="minorHAnsi"/>
                <w:b/>
                <w:color w:val="000000" w:themeColor="text1"/>
                <w:sz w:val="20"/>
                <w:szCs w:val="20"/>
              </w:rPr>
              <w:t>Fase de la actividad, proyecto o fuente fiscalizada:</w:t>
            </w:r>
            <w:r w:rsidRPr="0011777F">
              <w:rPr>
                <w:rFonts w:cstheme="minorHAnsi"/>
                <w:color w:val="000000" w:themeColor="text1"/>
                <w:sz w:val="20"/>
                <w:szCs w:val="20"/>
              </w:rPr>
              <w:t xml:space="preserve"> </w:t>
            </w:r>
          </w:p>
          <w:p w14:paraId="5008C2FA" w14:textId="77777777" w:rsidR="003078F5" w:rsidRPr="0011777F" w:rsidRDefault="003078F5" w:rsidP="00476BAF">
            <w:pPr>
              <w:rPr>
                <w:rFonts w:cstheme="minorHAnsi"/>
                <w:color w:val="000000" w:themeColor="text1"/>
                <w:sz w:val="20"/>
                <w:szCs w:val="20"/>
              </w:rPr>
            </w:pPr>
            <w:r w:rsidRPr="0011777F">
              <w:rPr>
                <w:rFonts w:cstheme="minorHAnsi"/>
                <w:color w:val="000000" w:themeColor="text1"/>
                <w:sz w:val="20"/>
                <w:szCs w:val="20"/>
              </w:rPr>
              <w:t>Operación</w:t>
            </w:r>
          </w:p>
        </w:tc>
      </w:tr>
    </w:tbl>
    <w:p w14:paraId="0358A530" w14:textId="77777777" w:rsidR="003078F5" w:rsidRPr="0011777F" w:rsidRDefault="003078F5" w:rsidP="004E5529">
      <w:pPr>
        <w:jc w:val="left"/>
        <w:rPr>
          <w:rFonts w:cstheme="minorHAnsi"/>
          <w:b/>
          <w:color w:val="000000" w:themeColor="text1"/>
          <w:sz w:val="24"/>
          <w:szCs w:val="20"/>
        </w:rPr>
      </w:pPr>
    </w:p>
    <w:p w14:paraId="7AC5CFEA" w14:textId="77777777" w:rsidR="00AF4041" w:rsidRPr="0011777F" w:rsidRDefault="00AF4041" w:rsidP="003078F5">
      <w:pPr>
        <w:pStyle w:val="Ttulo2"/>
        <w:numPr>
          <w:ilvl w:val="0"/>
          <w:numId w:val="0"/>
        </w:numPr>
        <w:rPr>
          <w:color w:val="000000" w:themeColor="text1"/>
        </w:rPr>
        <w:sectPr w:rsidR="00AF4041" w:rsidRPr="0011777F" w:rsidSect="00E349AF">
          <w:type w:val="continuous"/>
          <w:pgSz w:w="12240" w:h="15840" w:code="1"/>
          <w:pgMar w:top="1134" w:right="1134" w:bottom="1134" w:left="1134" w:header="709" w:footer="709" w:gutter="0"/>
          <w:cols w:space="708"/>
          <w:docGrid w:linePitch="360"/>
        </w:sectPr>
      </w:pPr>
    </w:p>
    <w:p w14:paraId="11C64E07" w14:textId="77777777" w:rsidR="00ED4317" w:rsidRPr="0011777F" w:rsidRDefault="00AF4041" w:rsidP="00C958D0">
      <w:pPr>
        <w:pStyle w:val="Ttulo2"/>
        <w:rPr>
          <w:color w:val="000000" w:themeColor="text1"/>
        </w:rPr>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403380587"/>
      <w:bookmarkStart w:id="42" w:name="_Toc405778553"/>
      <w:bookmarkStart w:id="43" w:name="_Toc405870876"/>
      <w:bookmarkStart w:id="44" w:name="_Toc435026905"/>
      <w:r w:rsidRPr="0011777F">
        <w:rPr>
          <w:color w:val="000000" w:themeColor="text1"/>
        </w:rPr>
        <w:lastRenderedPageBreak/>
        <w:t>Ubicación</w:t>
      </w:r>
      <w:bookmarkEnd w:id="32"/>
      <w:bookmarkEnd w:id="33"/>
      <w:bookmarkEnd w:id="34"/>
      <w:bookmarkEnd w:id="35"/>
      <w:bookmarkEnd w:id="36"/>
      <w:bookmarkEnd w:id="37"/>
      <w:r w:rsidR="003714C8" w:rsidRPr="0011777F">
        <w:rPr>
          <w:color w:val="000000" w:themeColor="text1"/>
        </w:rPr>
        <w:t xml:space="preserve"> y Layout</w:t>
      </w:r>
      <w:bookmarkEnd w:id="38"/>
      <w:bookmarkEnd w:id="39"/>
      <w:bookmarkEnd w:id="40"/>
      <w:bookmarkEnd w:id="41"/>
      <w:bookmarkEnd w:id="42"/>
      <w:bookmarkEnd w:id="43"/>
      <w:bookmarkEnd w:id="44"/>
    </w:p>
    <w:p w14:paraId="7FAC2C7E" w14:textId="32D6F1D5" w:rsidR="0091502F" w:rsidRPr="0011777F" w:rsidRDefault="0091502F">
      <w:pPr>
        <w:jc w:val="left"/>
        <w:rPr>
          <w:rFonts w:cstheme="minorHAnsi"/>
          <w:b/>
          <w:color w:val="000000" w:themeColor="text1"/>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11777F" w:rsidRPr="0011777F" w14:paraId="2BB11BCF"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0B33E8B2" w14:textId="59AF0E7F" w:rsidR="00124D72" w:rsidRPr="0011777F" w:rsidRDefault="007C15CC" w:rsidP="00124D72">
            <w:pPr>
              <w:rPr>
                <w:color w:val="000000" w:themeColor="text1"/>
                <w:sz w:val="20"/>
                <w:szCs w:val="20"/>
              </w:rPr>
            </w:pPr>
            <w:bookmarkStart w:id="45" w:name="_Toc352840382"/>
            <w:bookmarkStart w:id="46" w:name="_Toc352841442"/>
            <w:bookmarkStart w:id="47" w:name="_Toc352940732"/>
            <w:bookmarkStart w:id="48" w:name="_Toc353998108"/>
            <w:bookmarkStart w:id="49" w:name="_Toc353998181"/>
            <w:r w:rsidRPr="0011777F">
              <w:rPr>
                <w:b/>
                <w:color w:val="000000" w:themeColor="text1"/>
              </w:rPr>
              <w:t xml:space="preserve">Figura </w:t>
            </w:r>
            <w:r w:rsidR="003714C8" w:rsidRPr="0011777F">
              <w:rPr>
                <w:b/>
                <w:color w:val="000000" w:themeColor="text1"/>
              </w:rPr>
              <w:t>1</w:t>
            </w:r>
            <w:r w:rsidRPr="0011777F">
              <w:rPr>
                <w:b/>
                <w:color w:val="000000" w:themeColor="text1"/>
              </w:rPr>
              <w:t xml:space="preserve">. </w:t>
            </w:r>
            <w:r w:rsidR="00F64DF2" w:rsidRPr="0011777F">
              <w:rPr>
                <w:b/>
                <w:color w:val="000000" w:themeColor="text1"/>
              </w:rPr>
              <w:t xml:space="preserve">Mapa de ubicación </w:t>
            </w:r>
            <w:r w:rsidR="00124D72" w:rsidRPr="0011777F">
              <w:rPr>
                <w:b/>
                <w:color w:val="000000" w:themeColor="text1"/>
              </w:rPr>
              <w:t>regional</w:t>
            </w:r>
            <w:r w:rsidR="006270FF" w:rsidRPr="0011777F">
              <w:rPr>
                <w:b/>
                <w:color w:val="000000" w:themeColor="text1"/>
              </w:rPr>
              <w:t xml:space="preserve"> </w:t>
            </w:r>
            <w:r w:rsidR="006270FF" w:rsidRPr="0011777F">
              <w:rPr>
                <w:color w:val="000000" w:themeColor="text1"/>
                <w:sz w:val="20"/>
                <w:szCs w:val="20"/>
              </w:rPr>
              <w:t xml:space="preserve">(Fuente: </w:t>
            </w:r>
            <w:r w:rsidR="00124D72" w:rsidRPr="0011777F">
              <w:rPr>
                <w:color w:val="000000" w:themeColor="text1"/>
                <w:sz w:val="20"/>
                <w:szCs w:val="20"/>
              </w:rPr>
              <w:t>Google Earth 201</w:t>
            </w:r>
            <w:r w:rsidR="0034012E" w:rsidRPr="0011777F">
              <w:rPr>
                <w:color w:val="000000" w:themeColor="text1"/>
                <w:sz w:val="20"/>
                <w:szCs w:val="20"/>
              </w:rPr>
              <w:t>5</w:t>
            </w:r>
            <w:r w:rsidR="006270FF" w:rsidRPr="0011777F">
              <w:rPr>
                <w:color w:val="000000" w:themeColor="text1"/>
                <w:sz w:val="20"/>
                <w:szCs w:val="20"/>
              </w:rPr>
              <w:t>)</w:t>
            </w:r>
            <w:bookmarkEnd w:id="45"/>
            <w:bookmarkEnd w:id="46"/>
            <w:r w:rsidR="00285DFE" w:rsidRPr="0011777F">
              <w:rPr>
                <w:color w:val="000000" w:themeColor="text1"/>
                <w:sz w:val="20"/>
                <w:szCs w:val="20"/>
              </w:rPr>
              <w:t>.</w:t>
            </w:r>
            <w:r w:rsidR="00F94CDE" w:rsidRPr="0011777F">
              <w:rPr>
                <w:color w:val="000000" w:themeColor="text1"/>
                <w:sz w:val="20"/>
                <w:szCs w:val="20"/>
              </w:rPr>
              <w:t xml:space="preserve"> </w:t>
            </w:r>
            <w:bookmarkEnd w:id="47"/>
            <w:bookmarkEnd w:id="48"/>
            <w:bookmarkEnd w:id="49"/>
          </w:p>
          <w:p w14:paraId="56E0F1E4" w14:textId="36DE67D9" w:rsidR="0011777F" w:rsidRPr="0011777F" w:rsidRDefault="0011777F" w:rsidP="00124D72">
            <w:pPr>
              <w:rPr>
                <w:color w:val="000000" w:themeColor="text1"/>
                <w:sz w:val="20"/>
                <w:szCs w:val="20"/>
              </w:rPr>
            </w:pPr>
          </w:p>
          <w:p w14:paraId="0EACA35B" w14:textId="7B084EFE" w:rsidR="0011777F" w:rsidRPr="0011777F" w:rsidRDefault="0011777F" w:rsidP="0011777F">
            <w:pPr>
              <w:jc w:val="center"/>
              <w:rPr>
                <w:color w:val="000000" w:themeColor="text1"/>
                <w:sz w:val="20"/>
                <w:szCs w:val="20"/>
              </w:rPr>
            </w:pPr>
            <w:r w:rsidRPr="0011777F">
              <w:rPr>
                <w:b/>
                <w:noProof/>
                <w:color w:val="000000" w:themeColor="text1"/>
                <w:lang w:eastAsia="es-CL"/>
              </w:rPr>
              <mc:AlternateContent>
                <mc:Choice Requires="wps">
                  <w:drawing>
                    <wp:anchor distT="0" distB="0" distL="114300" distR="114300" simplePos="0" relativeHeight="251688960" behindDoc="0" locked="0" layoutInCell="1" allowOverlap="1" wp14:anchorId="468A3CF7" wp14:editId="22615622">
                      <wp:simplePos x="0" y="0"/>
                      <wp:positionH relativeFrom="column">
                        <wp:posOffset>4297680</wp:posOffset>
                      </wp:positionH>
                      <wp:positionV relativeFrom="paragraph">
                        <wp:posOffset>3670300</wp:posOffset>
                      </wp:positionV>
                      <wp:extent cx="1082345" cy="581025"/>
                      <wp:effectExtent l="0" t="0" r="22860" b="28575"/>
                      <wp:wrapNone/>
                      <wp:docPr id="8" name="4 Rectángulo"/>
                      <wp:cNvGraphicFramePr/>
                      <a:graphic xmlns:a="http://schemas.openxmlformats.org/drawingml/2006/main">
                        <a:graphicData uri="http://schemas.microsoft.com/office/word/2010/wordprocessingShape">
                          <wps:wsp>
                            <wps:cNvSpPr/>
                            <wps:spPr>
                              <a:xfrm>
                                <a:off x="0" y="0"/>
                                <a:ext cx="1082345" cy="5810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175D708A" w14:textId="77777777" w:rsidR="002653D1" w:rsidRPr="00124D72" w:rsidRDefault="002653D1" w:rsidP="00E53472">
                                  <w:pPr>
                                    <w:jc w:val="center"/>
                                    <w:rPr>
                                      <w:b/>
                                      <w:lang w:val="es-ES"/>
                                    </w:rPr>
                                  </w:pPr>
                                  <w:r>
                                    <w:rPr>
                                      <w:b/>
                                      <w:lang w:val="es-ES"/>
                                    </w:rPr>
                                    <w:t>Región de O’Higgins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A3CF7" id="4 Rectángulo" o:spid="_x0000_s1026" style="position:absolute;left:0;text-align:left;margin-left:338.4pt;margin-top:289pt;width:85.2pt;height:45.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" fillcolor="#d9d9d9" strokecolor="windowText" strokeweight="1.25pt">
                      <v:fill opacity="32896f"/>
                      <v:textbox>
                        <w:txbxContent>
                          <w:p w14:paraId="175D708A" w14:textId="77777777" w:rsidR="002653D1" w:rsidRPr="00124D72" w:rsidRDefault="002653D1" w:rsidP="00E53472">
                            <w:pPr>
                              <w:jc w:val="center"/>
                              <w:rPr>
                                <w:b/>
                                <w:lang w:val="es-ES"/>
                              </w:rPr>
                            </w:pPr>
                            <w:r>
                              <w:rPr>
                                <w:b/>
                                <w:lang w:val="es-ES"/>
                              </w:rPr>
                              <w:t>Región de O’Higgins</w:t>
                            </w:r>
                          </w:p>
                        </w:txbxContent>
                      </v:textbox>
                    </v:rect>
                  </w:pict>
                </mc:Fallback>
              </mc:AlternateContent>
            </w:r>
            <w:r w:rsidRPr="0011777F">
              <w:rPr>
                <w:b/>
                <w:noProof/>
                <w:color w:val="000000" w:themeColor="text1"/>
                <w:lang w:eastAsia="es-CL"/>
              </w:rPr>
              <mc:AlternateContent>
                <mc:Choice Requires="wps">
                  <w:drawing>
                    <wp:anchor distT="0" distB="0" distL="114300" distR="114300" simplePos="0" relativeHeight="251686912" behindDoc="0" locked="0" layoutInCell="1" allowOverlap="1" wp14:anchorId="182AF47B" wp14:editId="6175FE38">
                      <wp:simplePos x="0" y="0"/>
                      <wp:positionH relativeFrom="column">
                        <wp:posOffset>1900555</wp:posOffset>
                      </wp:positionH>
                      <wp:positionV relativeFrom="paragraph">
                        <wp:posOffset>1155700</wp:posOffset>
                      </wp:positionV>
                      <wp:extent cx="1082345" cy="497434"/>
                      <wp:effectExtent l="0" t="0" r="22860" b="17145"/>
                      <wp:wrapNone/>
                      <wp:docPr id="6" name="4 Rectángulo"/>
                      <wp:cNvGraphicFramePr/>
                      <a:graphic xmlns:a="http://schemas.openxmlformats.org/drawingml/2006/main">
                        <a:graphicData uri="http://schemas.microsoft.com/office/word/2010/wordprocessingShape">
                          <wps:wsp>
                            <wps:cNvSpPr/>
                            <wps:spPr>
                              <a:xfrm>
                                <a:off x="0" y="0"/>
                                <a:ext cx="1082345" cy="497434"/>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4E80C1CD" w14:textId="77777777" w:rsidR="002653D1" w:rsidRPr="00124D72" w:rsidRDefault="002653D1" w:rsidP="00E052AC">
                                  <w:pPr>
                                    <w:jc w:val="center"/>
                                    <w:rPr>
                                      <w:b/>
                                      <w:lang w:val="es-ES"/>
                                    </w:rPr>
                                  </w:pPr>
                                  <w:r>
                                    <w:rPr>
                                      <w:b/>
                                      <w:lang w:val="es-ES"/>
                                    </w:rPr>
                                    <w:t>Región de Valparaíso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AF47B" id="_x0000_s1027" style="position:absolute;left:0;text-align:left;margin-left:149.65pt;margin-top:91pt;width:85.2pt;height:39.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" fillcolor="#d9d9d9" strokecolor="windowText" strokeweight="1.25pt">
                      <v:fill opacity="32896f"/>
                      <v:textbox>
                        <w:txbxContent>
                          <w:p w14:paraId="4E80C1CD" w14:textId="77777777" w:rsidR="002653D1" w:rsidRPr="00124D72" w:rsidRDefault="002653D1" w:rsidP="00E052AC">
                            <w:pPr>
                              <w:jc w:val="center"/>
                              <w:rPr>
                                <w:b/>
                                <w:lang w:val="es-ES"/>
                              </w:rPr>
                            </w:pPr>
                            <w:r>
                              <w:rPr>
                                <w:b/>
                                <w:lang w:val="es-ES"/>
                              </w:rPr>
                              <w:t>Región de Valparaíso</w:t>
                            </w:r>
                          </w:p>
                        </w:txbxContent>
                      </v:textbox>
                    </v:rect>
                  </w:pict>
                </mc:Fallback>
              </mc:AlternateContent>
            </w:r>
            <w:r w:rsidRPr="0011777F">
              <w:rPr>
                <w:noProof/>
                <w:color w:val="000000" w:themeColor="text1"/>
                <w:lang w:eastAsia="es-CL"/>
              </w:rPr>
              <w:drawing>
                <wp:inline distT="0" distB="0" distL="0" distR="0" wp14:anchorId="0D8E686D" wp14:editId="1E8609DF">
                  <wp:extent cx="6727205" cy="51480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a:ext>
                            </a:extLst>
                          </a:blip>
                          <a:stretch>
                            <a:fillRect/>
                          </a:stretch>
                        </pic:blipFill>
                        <pic:spPr>
                          <a:xfrm>
                            <a:off x="0" y="0"/>
                            <a:ext cx="6727205" cy="5148000"/>
                          </a:xfrm>
                          <a:prstGeom prst="rect">
                            <a:avLst/>
                          </a:prstGeom>
                        </pic:spPr>
                      </pic:pic>
                    </a:graphicData>
                  </a:graphic>
                </wp:inline>
              </w:drawing>
            </w:r>
          </w:p>
          <w:p w14:paraId="05504E46" w14:textId="437254FC" w:rsidR="00124D72" w:rsidRPr="0011777F" w:rsidRDefault="00124D72" w:rsidP="00124D72">
            <w:pPr>
              <w:rPr>
                <w:color w:val="000000" w:themeColor="text1"/>
                <w:sz w:val="20"/>
                <w:szCs w:val="20"/>
              </w:rPr>
            </w:pPr>
            <w:r w:rsidRPr="0011777F">
              <w:rPr>
                <w:b/>
                <w:color w:val="000000" w:themeColor="text1"/>
              </w:rPr>
              <w:lastRenderedPageBreak/>
              <w:t xml:space="preserve">Figura </w:t>
            </w:r>
            <w:r w:rsidR="003E0583" w:rsidRPr="0011777F">
              <w:rPr>
                <w:b/>
                <w:color w:val="000000" w:themeColor="text1"/>
              </w:rPr>
              <w:t>2</w:t>
            </w:r>
            <w:r w:rsidRPr="0011777F">
              <w:rPr>
                <w:b/>
                <w:color w:val="000000" w:themeColor="text1"/>
              </w:rPr>
              <w:t xml:space="preserve">. Mapa de ubicación </w:t>
            </w:r>
            <w:r w:rsidR="003E0583" w:rsidRPr="0011777F">
              <w:rPr>
                <w:b/>
                <w:color w:val="000000" w:themeColor="text1"/>
              </w:rPr>
              <w:t>local</w:t>
            </w:r>
            <w:r w:rsidRPr="0011777F">
              <w:rPr>
                <w:b/>
                <w:color w:val="000000" w:themeColor="text1"/>
              </w:rPr>
              <w:t xml:space="preserve"> </w:t>
            </w:r>
            <w:r w:rsidRPr="0011777F">
              <w:rPr>
                <w:color w:val="000000" w:themeColor="text1"/>
                <w:sz w:val="20"/>
                <w:szCs w:val="20"/>
              </w:rPr>
              <w:t>(Fuente: Google Earth 201</w:t>
            </w:r>
            <w:r w:rsidR="0011777F" w:rsidRPr="0011777F">
              <w:rPr>
                <w:color w:val="000000" w:themeColor="text1"/>
                <w:sz w:val="20"/>
                <w:szCs w:val="20"/>
              </w:rPr>
              <w:t>5</w:t>
            </w:r>
            <w:r w:rsidRPr="0011777F">
              <w:rPr>
                <w:color w:val="000000" w:themeColor="text1"/>
                <w:sz w:val="20"/>
                <w:szCs w:val="20"/>
              </w:rPr>
              <w:t xml:space="preserve">). </w:t>
            </w:r>
          </w:p>
          <w:p w14:paraId="0AAD0BFA" w14:textId="3D0BDB81" w:rsidR="006270FF" w:rsidRPr="0011777F" w:rsidRDefault="0011777F" w:rsidP="0011777F">
            <w:pPr>
              <w:jc w:val="center"/>
              <w:rPr>
                <w:color w:val="000000" w:themeColor="text1"/>
                <w:sz w:val="20"/>
                <w:szCs w:val="20"/>
              </w:rPr>
            </w:pPr>
            <w:r w:rsidRPr="0011777F">
              <w:rPr>
                <w:b/>
                <w:noProof/>
                <w:color w:val="000000" w:themeColor="text1"/>
                <w:lang w:eastAsia="es-CL"/>
              </w:rPr>
              <mc:AlternateContent>
                <mc:Choice Requires="wps">
                  <w:drawing>
                    <wp:anchor distT="0" distB="0" distL="114300" distR="114300" simplePos="0" relativeHeight="251661312" behindDoc="0" locked="0" layoutInCell="1" allowOverlap="1" wp14:anchorId="46B5B1D4" wp14:editId="2B07C010">
                      <wp:simplePos x="0" y="0"/>
                      <wp:positionH relativeFrom="column">
                        <wp:posOffset>3310255</wp:posOffset>
                      </wp:positionH>
                      <wp:positionV relativeFrom="paragraph">
                        <wp:posOffset>2013585</wp:posOffset>
                      </wp:positionV>
                      <wp:extent cx="723900" cy="317500"/>
                      <wp:effectExtent l="0" t="0" r="19050" b="25400"/>
                      <wp:wrapNone/>
                      <wp:docPr id="4" name="4 Rectángulo"/>
                      <wp:cNvGraphicFramePr/>
                      <a:graphic xmlns:a="http://schemas.openxmlformats.org/drawingml/2006/main">
                        <a:graphicData uri="http://schemas.microsoft.com/office/word/2010/wordprocessingShape">
                          <wps:wsp>
                            <wps:cNvSpPr/>
                            <wps:spPr>
                              <a:xfrm>
                                <a:off x="0" y="0"/>
                                <a:ext cx="723900" cy="317500"/>
                              </a:xfrm>
                              <a:prstGeom prst="rect">
                                <a:avLst/>
                              </a:prstGeom>
                              <a:solidFill>
                                <a:schemeClr val="bg1">
                                  <a:lumMod val="85000"/>
                                  <a:alpha val="50000"/>
                                </a:schemeClr>
                              </a:solidFill>
                              <a:ln w="15875">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225B5FAB" w14:textId="6098BD41" w:rsidR="002653D1" w:rsidRPr="00124D72" w:rsidRDefault="002653D1" w:rsidP="00124D72">
                                  <w:pPr>
                                    <w:jc w:val="center"/>
                                    <w:rPr>
                                      <w:b/>
                                      <w:lang w:val="es-ES"/>
                                    </w:rPr>
                                  </w:pPr>
                                  <w:r>
                                    <w:rPr>
                                      <w:b/>
                                      <w:lang w:val="es-ES"/>
                                    </w:rPr>
                                    <w:t>Til Til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B5B1D4" id="_x0000_s1028" style="position:absolute;left:0;text-align:left;margin-left:260.65pt;margin-top:158.55pt;width:57pt;height: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" fillcolor="#d8d8d8 [2732]" strokecolor="black [3213]" strokeweight="1.25pt">
                      <v:fill opacity="32896f"/>
                      <v:textbox>
                        <w:txbxContent>
                          <w:p w14:paraId="225B5FAB" w14:textId="6098BD41" w:rsidR="002653D1" w:rsidRPr="00124D72" w:rsidRDefault="002653D1" w:rsidP="00124D72">
                            <w:pPr>
                              <w:jc w:val="center"/>
                              <w:rPr>
                                <w:b/>
                                <w:lang w:val="es-ES"/>
                              </w:rPr>
                            </w:pPr>
                            <w:r>
                              <w:rPr>
                                <w:b/>
                                <w:lang w:val="es-ES"/>
                              </w:rPr>
                              <w:t>Til Til</w:t>
                            </w:r>
                          </w:p>
                        </w:txbxContent>
                      </v:textbox>
                    </v:rect>
                  </w:pict>
                </mc:Fallback>
              </mc:AlternateContent>
            </w:r>
            <w:r>
              <w:rPr>
                <w:noProof/>
                <w:lang w:eastAsia="es-CL"/>
              </w:rPr>
              <w:drawing>
                <wp:inline distT="0" distB="0" distL="0" distR="0" wp14:anchorId="609CB60B" wp14:editId="3C7CAAB7">
                  <wp:extent cx="5638069" cy="4968000"/>
                  <wp:effectExtent l="0" t="0" r="1270" b="444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a:ext>
                            </a:extLst>
                          </a:blip>
                          <a:stretch>
                            <a:fillRect/>
                          </a:stretch>
                        </pic:blipFill>
                        <pic:spPr>
                          <a:xfrm>
                            <a:off x="0" y="0"/>
                            <a:ext cx="5638069" cy="4968000"/>
                          </a:xfrm>
                          <a:prstGeom prst="rect">
                            <a:avLst/>
                          </a:prstGeom>
                        </pic:spPr>
                      </pic:pic>
                    </a:graphicData>
                  </a:graphic>
                </wp:inline>
              </w:drawing>
            </w:r>
          </w:p>
        </w:tc>
      </w:tr>
      <w:tr w:rsidR="0011777F" w:rsidRPr="0011777F" w14:paraId="319CA13A" w14:textId="77777777" w:rsidTr="004E5529">
        <w:trPr>
          <w:trHeight w:val="229"/>
          <w:jc w:val="center"/>
        </w:trPr>
        <w:tc>
          <w:tcPr>
            <w:tcW w:w="5000" w:type="pct"/>
            <w:gridSpan w:val="4"/>
            <w:shd w:val="clear" w:color="auto" w:fill="FFFFFF"/>
            <w:tcMar>
              <w:top w:w="58" w:type="dxa"/>
              <w:left w:w="58" w:type="dxa"/>
              <w:bottom w:w="58" w:type="dxa"/>
              <w:right w:w="58" w:type="dxa"/>
            </w:tcMar>
          </w:tcPr>
          <w:p w14:paraId="4484B18F" w14:textId="77777777" w:rsidR="00285DFE" w:rsidRPr="0011777F" w:rsidRDefault="00F64DF2" w:rsidP="00A63FFD">
            <w:pPr>
              <w:jc w:val="left"/>
              <w:rPr>
                <w:rFonts w:cstheme="minorHAnsi"/>
                <w:b/>
                <w:color w:val="000000" w:themeColor="text1"/>
                <w:sz w:val="20"/>
                <w:szCs w:val="16"/>
              </w:rPr>
            </w:pPr>
            <w:r w:rsidRPr="0011777F">
              <w:rPr>
                <w:rFonts w:cstheme="minorHAnsi"/>
                <w:b/>
                <w:color w:val="000000" w:themeColor="text1"/>
                <w:sz w:val="20"/>
                <w:szCs w:val="18"/>
              </w:rPr>
              <w:lastRenderedPageBreak/>
              <w:t>Coordenadas UTM de r</w:t>
            </w:r>
            <w:r w:rsidR="00285DFE" w:rsidRPr="0011777F">
              <w:rPr>
                <w:rFonts w:cstheme="minorHAnsi"/>
                <w:b/>
                <w:color w:val="000000" w:themeColor="text1"/>
                <w:sz w:val="20"/>
                <w:szCs w:val="18"/>
              </w:rPr>
              <w:t>eferencia</w:t>
            </w:r>
            <w:r w:rsidR="005749E1" w:rsidRPr="0011777F">
              <w:rPr>
                <w:rFonts w:cstheme="minorHAnsi"/>
                <w:b/>
                <w:color w:val="000000" w:themeColor="text1"/>
                <w:sz w:val="20"/>
                <w:szCs w:val="18"/>
              </w:rPr>
              <w:t xml:space="preserve"> </w:t>
            </w:r>
          </w:p>
        </w:tc>
      </w:tr>
      <w:tr w:rsidR="0011777F" w:rsidRPr="0011777F" w14:paraId="26316E7C" w14:textId="77777777" w:rsidTr="004E5529">
        <w:trPr>
          <w:trHeight w:val="229"/>
          <w:jc w:val="center"/>
        </w:trPr>
        <w:tc>
          <w:tcPr>
            <w:tcW w:w="1447" w:type="pct"/>
            <w:shd w:val="clear" w:color="auto" w:fill="FFFFFF"/>
            <w:tcMar>
              <w:top w:w="58" w:type="dxa"/>
              <w:left w:w="58" w:type="dxa"/>
              <w:bottom w:w="58" w:type="dxa"/>
              <w:right w:w="58" w:type="dxa"/>
            </w:tcMar>
            <w:hideMark/>
          </w:tcPr>
          <w:p w14:paraId="60E20596" w14:textId="77777777" w:rsidR="00285DFE" w:rsidRPr="0011777F" w:rsidRDefault="00285DFE" w:rsidP="00570BD0">
            <w:pPr>
              <w:rPr>
                <w:rFonts w:cstheme="minorHAnsi"/>
                <w:b/>
                <w:color w:val="000000" w:themeColor="text1"/>
                <w:sz w:val="20"/>
                <w:szCs w:val="18"/>
              </w:rPr>
            </w:pPr>
            <w:r w:rsidRPr="0011777F">
              <w:rPr>
                <w:rFonts w:cstheme="minorHAnsi"/>
                <w:b/>
                <w:color w:val="000000" w:themeColor="text1"/>
                <w:sz w:val="20"/>
                <w:szCs w:val="18"/>
              </w:rPr>
              <w:t>Datum:</w:t>
            </w:r>
            <w:r w:rsidR="00124D72" w:rsidRPr="0011777F">
              <w:rPr>
                <w:rFonts w:cstheme="minorHAnsi"/>
                <w:b/>
                <w:color w:val="000000" w:themeColor="text1"/>
                <w:sz w:val="20"/>
                <w:szCs w:val="18"/>
              </w:rPr>
              <w:t xml:space="preserve"> </w:t>
            </w:r>
            <w:r w:rsidR="00124D72" w:rsidRPr="0011777F">
              <w:rPr>
                <w:rFonts w:cstheme="minorHAnsi"/>
                <w:color w:val="000000" w:themeColor="text1"/>
                <w:sz w:val="20"/>
                <w:szCs w:val="18"/>
              </w:rPr>
              <w:t>WGS84</w:t>
            </w:r>
          </w:p>
        </w:tc>
        <w:tc>
          <w:tcPr>
            <w:tcW w:w="885" w:type="pct"/>
            <w:shd w:val="clear" w:color="auto" w:fill="FFFFFF"/>
          </w:tcPr>
          <w:p w14:paraId="59FD2B53" w14:textId="77777777" w:rsidR="00285DFE" w:rsidRPr="0011777F" w:rsidRDefault="00285DFE" w:rsidP="00570BD0">
            <w:pPr>
              <w:rPr>
                <w:rFonts w:cstheme="minorHAnsi"/>
                <w:b/>
                <w:color w:val="000000" w:themeColor="text1"/>
                <w:sz w:val="20"/>
                <w:szCs w:val="18"/>
              </w:rPr>
            </w:pPr>
            <w:r w:rsidRPr="0011777F">
              <w:rPr>
                <w:rFonts w:cstheme="minorHAnsi"/>
                <w:b/>
                <w:color w:val="000000" w:themeColor="text1"/>
                <w:sz w:val="20"/>
                <w:szCs w:val="18"/>
              </w:rPr>
              <w:t>Huso:</w:t>
            </w:r>
            <w:r w:rsidR="00124D72" w:rsidRPr="0011777F">
              <w:rPr>
                <w:rFonts w:cstheme="minorHAnsi"/>
                <w:color w:val="000000" w:themeColor="text1"/>
                <w:sz w:val="20"/>
                <w:szCs w:val="18"/>
              </w:rPr>
              <w:t>19</w:t>
            </w:r>
          </w:p>
        </w:tc>
        <w:tc>
          <w:tcPr>
            <w:tcW w:w="1255" w:type="pct"/>
            <w:shd w:val="clear" w:color="auto" w:fill="FFFFFF"/>
          </w:tcPr>
          <w:p w14:paraId="6073F534" w14:textId="77777777" w:rsidR="00285DFE" w:rsidRPr="0011777F" w:rsidRDefault="00285DFE" w:rsidP="00CC3EB0">
            <w:pPr>
              <w:rPr>
                <w:rFonts w:cstheme="minorHAnsi"/>
                <w:b/>
                <w:color w:val="000000" w:themeColor="text1"/>
                <w:sz w:val="20"/>
                <w:szCs w:val="18"/>
              </w:rPr>
            </w:pPr>
            <w:r w:rsidRPr="0011777F">
              <w:rPr>
                <w:rFonts w:cstheme="minorHAnsi"/>
                <w:b/>
                <w:color w:val="000000" w:themeColor="text1"/>
                <w:sz w:val="20"/>
                <w:szCs w:val="18"/>
              </w:rPr>
              <w:t>UTM N:</w:t>
            </w:r>
            <w:r w:rsidR="004C2C24" w:rsidRPr="0011777F">
              <w:rPr>
                <w:rFonts w:cstheme="minorHAnsi"/>
                <w:color w:val="000000" w:themeColor="text1"/>
                <w:sz w:val="20"/>
                <w:szCs w:val="18"/>
              </w:rPr>
              <w:t>6</w:t>
            </w:r>
            <w:r w:rsidR="00CC3EB0" w:rsidRPr="0011777F">
              <w:rPr>
                <w:rFonts w:cstheme="minorHAnsi"/>
                <w:color w:val="000000" w:themeColor="text1"/>
                <w:sz w:val="20"/>
                <w:szCs w:val="18"/>
              </w:rPr>
              <w:t>.352.193</w:t>
            </w:r>
          </w:p>
        </w:tc>
        <w:tc>
          <w:tcPr>
            <w:tcW w:w="1413" w:type="pct"/>
            <w:shd w:val="clear" w:color="auto" w:fill="FFFFFF"/>
          </w:tcPr>
          <w:p w14:paraId="5B92B4DD" w14:textId="77777777" w:rsidR="00285DFE" w:rsidRPr="0011777F" w:rsidRDefault="00285DFE" w:rsidP="00CC3EB0">
            <w:pPr>
              <w:rPr>
                <w:rFonts w:cstheme="minorHAnsi"/>
                <w:b/>
                <w:color w:val="000000" w:themeColor="text1"/>
                <w:sz w:val="20"/>
                <w:szCs w:val="16"/>
              </w:rPr>
            </w:pPr>
            <w:r w:rsidRPr="0011777F">
              <w:rPr>
                <w:rFonts w:cstheme="minorHAnsi"/>
                <w:b/>
                <w:color w:val="000000" w:themeColor="text1"/>
                <w:sz w:val="20"/>
                <w:szCs w:val="16"/>
              </w:rPr>
              <w:t>UTM E:</w:t>
            </w:r>
            <w:r w:rsidR="004C2C24" w:rsidRPr="0011777F">
              <w:rPr>
                <w:rFonts w:cstheme="minorHAnsi"/>
                <w:b/>
                <w:color w:val="000000" w:themeColor="text1"/>
                <w:sz w:val="20"/>
                <w:szCs w:val="16"/>
              </w:rPr>
              <w:t xml:space="preserve"> </w:t>
            </w:r>
            <w:r w:rsidR="00CC3EB0" w:rsidRPr="0011777F">
              <w:rPr>
                <w:rFonts w:cstheme="minorHAnsi"/>
                <w:color w:val="000000" w:themeColor="text1"/>
                <w:sz w:val="20"/>
                <w:szCs w:val="16"/>
              </w:rPr>
              <w:t>331.853</w:t>
            </w:r>
          </w:p>
        </w:tc>
      </w:tr>
      <w:tr w:rsidR="0011777F" w:rsidRPr="0011777F" w14:paraId="28DCD937" w14:textId="77777777" w:rsidTr="0011777F">
        <w:trPr>
          <w:trHeight w:val="316"/>
          <w:jc w:val="center"/>
        </w:trPr>
        <w:tc>
          <w:tcPr>
            <w:tcW w:w="5000" w:type="pct"/>
            <w:gridSpan w:val="4"/>
            <w:shd w:val="clear" w:color="auto" w:fill="FFFFFF"/>
            <w:tcMar>
              <w:top w:w="58" w:type="dxa"/>
              <w:left w:w="58" w:type="dxa"/>
              <w:bottom w:w="58" w:type="dxa"/>
              <w:right w:w="58" w:type="dxa"/>
            </w:tcMar>
          </w:tcPr>
          <w:p w14:paraId="5168499C" w14:textId="77777777" w:rsidR="006270FF" w:rsidRPr="0011777F" w:rsidRDefault="00F64DF2" w:rsidP="00CC3EB0">
            <w:pPr>
              <w:rPr>
                <w:rFonts w:cstheme="minorHAnsi"/>
                <w:b/>
                <w:color w:val="000000" w:themeColor="text1"/>
                <w:sz w:val="20"/>
                <w:szCs w:val="18"/>
              </w:rPr>
            </w:pPr>
            <w:r w:rsidRPr="0011777F">
              <w:rPr>
                <w:rFonts w:cstheme="minorHAnsi"/>
                <w:b/>
                <w:color w:val="000000" w:themeColor="text1"/>
                <w:sz w:val="20"/>
                <w:szCs w:val="18"/>
              </w:rPr>
              <w:t>Ruta de a</w:t>
            </w:r>
            <w:r w:rsidR="006270FF" w:rsidRPr="0011777F">
              <w:rPr>
                <w:rFonts w:cstheme="minorHAnsi"/>
                <w:b/>
                <w:color w:val="000000" w:themeColor="text1"/>
                <w:sz w:val="20"/>
                <w:szCs w:val="18"/>
              </w:rPr>
              <w:t>cceso:</w:t>
            </w:r>
            <w:r w:rsidR="00285DFE" w:rsidRPr="0011777F">
              <w:rPr>
                <w:rFonts w:cstheme="minorHAnsi"/>
                <w:b/>
                <w:color w:val="000000" w:themeColor="text1"/>
                <w:sz w:val="20"/>
                <w:szCs w:val="18"/>
              </w:rPr>
              <w:t xml:space="preserve"> </w:t>
            </w:r>
            <w:r w:rsidR="00171C3C" w:rsidRPr="0011777F">
              <w:rPr>
                <w:rFonts w:cstheme="minorHAnsi"/>
                <w:color w:val="000000" w:themeColor="text1"/>
                <w:sz w:val="20"/>
                <w:szCs w:val="18"/>
              </w:rPr>
              <w:t xml:space="preserve">Desde </w:t>
            </w:r>
            <w:r w:rsidR="00086D97" w:rsidRPr="0011777F">
              <w:rPr>
                <w:rFonts w:cstheme="minorHAnsi"/>
                <w:color w:val="000000" w:themeColor="text1"/>
                <w:sz w:val="20"/>
                <w:szCs w:val="18"/>
              </w:rPr>
              <w:t>Santiago, dirigirse al norte 6</w:t>
            </w:r>
            <w:r w:rsidR="00CC3EB0" w:rsidRPr="0011777F">
              <w:rPr>
                <w:rFonts w:cstheme="minorHAnsi"/>
                <w:color w:val="000000" w:themeColor="text1"/>
                <w:sz w:val="20"/>
                <w:szCs w:val="18"/>
              </w:rPr>
              <w:t xml:space="preserve">2 </w:t>
            </w:r>
            <w:r w:rsidR="00086D97" w:rsidRPr="0011777F">
              <w:rPr>
                <w:rFonts w:cstheme="minorHAnsi"/>
                <w:color w:val="000000" w:themeColor="text1"/>
                <w:sz w:val="20"/>
                <w:szCs w:val="18"/>
              </w:rPr>
              <w:t>kilómetros</w:t>
            </w:r>
            <w:r w:rsidR="00CC3EB0" w:rsidRPr="0011777F">
              <w:rPr>
                <w:rFonts w:cstheme="minorHAnsi"/>
                <w:color w:val="000000" w:themeColor="text1"/>
                <w:sz w:val="20"/>
                <w:szCs w:val="18"/>
              </w:rPr>
              <w:t xml:space="preserve"> por la Ruta 5 norte, tomar camino local y seguir por 1 kilómetro hasta llegar a las instalaciones.</w:t>
            </w:r>
          </w:p>
        </w:tc>
      </w:tr>
    </w:tbl>
    <w:p w14:paraId="3B85C9E7" w14:textId="77777777" w:rsidR="00E73ECE" w:rsidRPr="0011777F" w:rsidRDefault="00E73ECE" w:rsidP="00497690">
      <w:pPr>
        <w:jc w:val="left"/>
        <w:rPr>
          <w:color w:val="000000" w:themeColor="text1"/>
        </w:rPr>
        <w:sectPr w:rsidR="00E73ECE" w:rsidRPr="0011777F" w:rsidSect="00A70F8F">
          <w:pgSz w:w="15840" w:h="12240" w:orient="landscape"/>
          <w:pgMar w:top="1134" w:right="1134" w:bottom="1134" w:left="1134" w:header="709" w:footer="709" w:gutter="0"/>
          <w:cols w:space="708"/>
          <w:docGrid w:linePitch="360"/>
        </w:sectPr>
      </w:pPr>
    </w:p>
    <w:p w14:paraId="169F823B" w14:textId="65F2DF45" w:rsidR="005749E1" w:rsidRPr="0011777F" w:rsidRDefault="005749E1">
      <w:pPr>
        <w:rPr>
          <w:color w:val="000000" w:themeColor="text1"/>
        </w:rPr>
      </w:pPr>
      <w:bookmarkStart w:id="50" w:name="_Toc352162448"/>
      <w:bookmarkStart w:id="51" w:name="_Toc352162785"/>
      <w:bookmarkStart w:id="52" w:name="_Toc352840384"/>
      <w:bookmarkStart w:id="53"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11777F" w:rsidRPr="0011777F" w14:paraId="23CDE7F3" w14:textId="77777777" w:rsidTr="009A7B32">
        <w:trPr>
          <w:trHeight w:val="8312"/>
          <w:jc w:val="center"/>
        </w:trPr>
        <w:tc>
          <w:tcPr>
            <w:tcW w:w="13562" w:type="dxa"/>
            <w:tcBorders>
              <w:top w:val="single" w:sz="4" w:space="0" w:color="auto"/>
              <w:left w:val="single" w:sz="4" w:space="0" w:color="auto"/>
              <w:bottom w:val="single" w:sz="4" w:space="0" w:color="auto"/>
              <w:right w:val="single" w:sz="4" w:space="0" w:color="auto"/>
            </w:tcBorders>
            <w:shd w:val="clear" w:color="auto" w:fill="FFFFFF"/>
          </w:tcPr>
          <w:p w14:paraId="0053C6B6" w14:textId="52307BEC" w:rsidR="0099175E" w:rsidRPr="0011777F" w:rsidRDefault="005749E1" w:rsidP="004C2C24">
            <w:pPr>
              <w:rPr>
                <w:rFonts w:cstheme="minorHAnsi"/>
                <w:color w:val="000000" w:themeColor="text1"/>
                <w:lang w:eastAsia="es-ES"/>
              </w:rPr>
            </w:pPr>
            <w:r w:rsidRPr="0011777F">
              <w:rPr>
                <w:b/>
                <w:color w:val="000000" w:themeColor="text1"/>
              </w:rPr>
              <w:t xml:space="preserve">Figura </w:t>
            </w:r>
            <w:r w:rsidR="004C2C24" w:rsidRPr="0011777F">
              <w:rPr>
                <w:b/>
                <w:color w:val="000000" w:themeColor="text1"/>
              </w:rPr>
              <w:t>3</w:t>
            </w:r>
            <w:r w:rsidR="00F64DF2" w:rsidRPr="0011777F">
              <w:rPr>
                <w:b/>
                <w:color w:val="000000" w:themeColor="text1"/>
              </w:rPr>
              <w:t>. Layout del p</w:t>
            </w:r>
            <w:r w:rsidRPr="0011777F">
              <w:rPr>
                <w:b/>
                <w:color w:val="000000" w:themeColor="text1"/>
              </w:rPr>
              <w:t xml:space="preserve">royecto </w:t>
            </w:r>
            <w:r w:rsidRPr="0011777F">
              <w:rPr>
                <w:color w:val="000000" w:themeColor="text1"/>
                <w:sz w:val="20"/>
                <w:szCs w:val="20"/>
              </w:rPr>
              <w:t>(Fuente</w:t>
            </w:r>
            <w:r w:rsidR="00E53472" w:rsidRPr="0011777F">
              <w:rPr>
                <w:color w:val="000000" w:themeColor="text1"/>
                <w:sz w:val="20"/>
                <w:szCs w:val="20"/>
              </w:rPr>
              <w:t>: Google Earth, 201</w:t>
            </w:r>
            <w:r w:rsidR="00152A4D">
              <w:rPr>
                <w:color w:val="000000" w:themeColor="text1"/>
                <w:sz w:val="20"/>
                <w:szCs w:val="20"/>
              </w:rPr>
              <w:t>5</w:t>
            </w:r>
            <w:r w:rsidR="002F791E">
              <w:rPr>
                <w:color w:val="000000" w:themeColor="text1"/>
                <w:sz w:val="20"/>
                <w:szCs w:val="20"/>
              </w:rPr>
              <w:t>)</w:t>
            </w:r>
            <w:r w:rsidR="004C2C24" w:rsidRPr="0011777F">
              <w:rPr>
                <w:rFonts w:cstheme="minorHAnsi"/>
                <w:color w:val="000000" w:themeColor="text1"/>
                <w:lang w:eastAsia="es-ES"/>
              </w:rPr>
              <w:t xml:space="preserve"> </w:t>
            </w:r>
          </w:p>
          <w:p w14:paraId="50D8AF67" w14:textId="5DED567C" w:rsidR="004C2C24" w:rsidRPr="0011777F" w:rsidRDefault="00EC33F5" w:rsidP="001F57BF">
            <w:pPr>
              <w:jc w:val="center"/>
              <w:rPr>
                <w:rFonts w:cstheme="minorHAnsi"/>
                <w:color w:val="000000" w:themeColor="text1"/>
                <w:lang w:eastAsia="es-ES"/>
              </w:rPr>
            </w:pPr>
            <w:r w:rsidRPr="0011777F">
              <w:rPr>
                <w:b/>
                <w:noProof/>
                <w:color w:val="000000" w:themeColor="text1"/>
                <w:lang w:eastAsia="es-CL"/>
              </w:rPr>
              <mc:AlternateContent>
                <mc:Choice Requires="wps">
                  <w:drawing>
                    <wp:anchor distT="0" distB="0" distL="114300" distR="114300" simplePos="0" relativeHeight="251730944" behindDoc="0" locked="0" layoutInCell="1" allowOverlap="1" wp14:anchorId="5A67EE74" wp14:editId="3C5FE762">
                      <wp:simplePos x="0" y="0"/>
                      <wp:positionH relativeFrom="column">
                        <wp:posOffset>4268030</wp:posOffset>
                      </wp:positionH>
                      <wp:positionV relativeFrom="paragraph">
                        <wp:posOffset>643450</wp:posOffset>
                      </wp:positionV>
                      <wp:extent cx="1185059" cy="1567543"/>
                      <wp:effectExtent l="0" t="0" r="72390" b="52070"/>
                      <wp:wrapNone/>
                      <wp:docPr id="33" name="Conector recto de flecha 33"/>
                      <wp:cNvGraphicFramePr/>
                      <a:graphic xmlns:a="http://schemas.openxmlformats.org/drawingml/2006/main">
                        <a:graphicData uri="http://schemas.microsoft.com/office/word/2010/wordprocessingShape">
                          <wps:wsp>
                            <wps:cNvCnPr/>
                            <wps:spPr>
                              <a:xfrm>
                                <a:off x="0" y="0"/>
                                <a:ext cx="1185059" cy="156754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4AAD9BD" id="_x0000_t32" coordsize="21600,21600" o:spt="32" o:oned="t" path="m,l21600,21600e" filled="f">
                      <v:path arrowok="t" fillok="f" o:connecttype="none"/>
                      <o:lock v:ext="edit" shapetype="t"/>
                    </v:shapetype>
                    <v:shape id="Conector recto de flecha 33" o:spid="_x0000_s1026" type="#_x0000_t32" style="position:absolute;margin-left:336.05pt;margin-top:50.65pt;width:93.3pt;height:123.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" strokecolor="black [3040]">
                      <v:stroke endarrow="block"/>
                    </v:shape>
                  </w:pict>
                </mc:Fallback>
              </mc:AlternateContent>
            </w:r>
            <w:r w:rsidR="001F57BF" w:rsidRPr="0011777F">
              <w:rPr>
                <w:b/>
                <w:noProof/>
                <w:color w:val="000000" w:themeColor="text1"/>
                <w:lang w:eastAsia="es-CL"/>
              </w:rPr>
              <mc:AlternateContent>
                <mc:Choice Requires="wps">
                  <w:drawing>
                    <wp:anchor distT="0" distB="0" distL="114300" distR="114300" simplePos="0" relativeHeight="251729920" behindDoc="0" locked="0" layoutInCell="1" allowOverlap="1" wp14:anchorId="21C1BCAB" wp14:editId="751BA89D">
                      <wp:simplePos x="0" y="0"/>
                      <wp:positionH relativeFrom="column">
                        <wp:posOffset>3776560</wp:posOffset>
                      </wp:positionH>
                      <wp:positionV relativeFrom="paragraph">
                        <wp:posOffset>163269</wp:posOffset>
                      </wp:positionV>
                      <wp:extent cx="952500" cy="504825"/>
                      <wp:effectExtent l="0" t="0" r="19050" b="28575"/>
                      <wp:wrapNone/>
                      <wp:docPr id="32" name="4 Rectángulo"/>
                      <wp:cNvGraphicFramePr/>
                      <a:graphic xmlns:a="http://schemas.openxmlformats.org/drawingml/2006/main">
                        <a:graphicData uri="http://schemas.microsoft.com/office/word/2010/wordprocessingShape">
                          <wps:wsp>
                            <wps:cNvSpPr/>
                            <wps:spPr>
                              <a:xfrm>
                                <a:off x="0" y="0"/>
                                <a:ext cx="952500" cy="5048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6D140DB6" w14:textId="77777777" w:rsidR="002653D1" w:rsidRPr="00124D72" w:rsidRDefault="002653D1" w:rsidP="002217D7">
                                  <w:pPr>
                                    <w:jc w:val="center"/>
                                    <w:rPr>
                                      <w:b/>
                                      <w:lang w:val="es-ES"/>
                                    </w:rPr>
                                  </w:pPr>
                                  <w:r>
                                    <w:rPr>
                                      <w:b/>
                                      <w:lang w:val="es-ES"/>
                                    </w:rPr>
                                    <w:t>Relleno Sanitario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C1BCAB" id="_x0000_s1029" style="position:absolute;left:0;text-align:left;margin-left:297.35pt;margin-top:12.85pt;width:75pt;height:39.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" fillcolor="#d9d9d9" strokecolor="windowText" strokeweight="1.25pt">
                      <v:fill opacity="32896f"/>
                      <v:textbox>
                        <w:txbxContent>
                          <w:p w14:paraId="6D140DB6" w14:textId="77777777" w:rsidR="002653D1" w:rsidRPr="00124D72" w:rsidRDefault="002653D1" w:rsidP="002217D7">
                            <w:pPr>
                              <w:jc w:val="center"/>
                              <w:rPr>
                                <w:b/>
                                <w:lang w:val="es-ES"/>
                              </w:rPr>
                            </w:pPr>
                            <w:r>
                              <w:rPr>
                                <w:b/>
                                <w:lang w:val="es-ES"/>
                              </w:rPr>
                              <w:t>Relleno Sanitario</w:t>
                            </w:r>
                          </w:p>
                        </w:txbxContent>
                      </v:textbox>
                    </v:rect>
                  </w:pict>
                </mc:Fallback>
              </mc:AlternateContent>
            </w:r>
            <w:r w:rsidR="001F57BF" w:rsidRPr="0011777F">
              <w:rPr>
                <w:b/>
                <w:noProof/>
                <w:color w:val="000000" w:themeColor="text1"/>
                <w:lang w:eastAsia="es-CL"/>
              </w:rPr>
              <mc:AlternateContent>
                <mc:Choice Requires="wps">
                  <w:drawing>
                    <wp:anchor distT="0" distB="0" distL="114300" distR="114300" simplePos="0" relativeHeight="251727872" behindDoc="0" locked="0" layoutInCell="1" allowOverlap="1" wp14:anchorId="0BE9C8DB" wp14:editId="6065473F">
                      <wp:simplePos x="0" y="0"/>
                      <wp:positionH relativeFrom="column">
                        <wp:posOffset>6226851</wp:posOffset>
                      </wp:positionH>
                      <wp:positionV relativeFrom="paragraph">
                        <wp:posOffset>2633107</wp:posOffset>
                      </wp:positionV>
                      <wp:extent cx="616626" cy="629392"/>
                      <wp:effectExtent l="38100" t="0" r="31115" b="56515"/>
                      <wp:wrapNone/>
                      <wp:docPr id="31" name="Conector recto de flecha 31"/>
                      <wp:cNvGraphicFramePr/>
                      <a:graphic xmlns:a="http://schemas.openxmlformats.org/drawingml/2006/main">
                        <a:graphicData uri="http://schemas.microsoft.com/office/word/2010/wordprocessingShape">
                          <wps:wsp>
                            <wps:cNvCnPr/>
                            <wps:spPr>
                              <a:xfrm flipH="1">
                                <a:off x="0" y="0"/>
                                <a:ext cx="616626" cy="62939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287518" id="Conector recto de flecha 31" o:spid="_x0000_s1026" type="#_x0000_t32" style="position:absolute;margin-left:490.3pt;margin-top:207.35pt;width:48.55pt;height:49.55pt;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" strokecolor="black [3040]">
                      <v:stroke endarrow="block"/>
                    </v:shape>
                  </w:pict>
                </mc:Fallback>
              </mc:AlternateContent>
            </w:r>
            <w:r w:rsidR="001F57BF" w:rsidRPr="0011777F">
              <w:rPr>
                <w:b/>
                <w:noProof/>
                <w:color w:val="000000" w:themeColor="text1"/>
                <w:lang w:eastAsia="es-CL"/>
              </w:rPr>
              <mc:AlternateContent>
                <mc:Choice Requires="wps">
                  <w:drawing>
                    <wp:anchor distT="0" distB="0" distL="114300" distR="114300" simplePos="0" relativeHeight="251726848" behindDoc="0" locked="0" layoutInCell="1" allowOverlap="1" wp14:anchorId="656C3C62" wp14:editId="5EB55BE3">
                      <wp:simplePos x="0" y="0"/>
                      <wp:positionH relativeFrom="column">
                        <wp:posOffset>6630612</wp:posOffset>
                      </wp:positionH>
                      <wp:positionV relativeFrom="paragraph">
                        <wp:posOffset>566799</wp:posOffset>
                      </wp:positionV>
                      <wp:extent cx="213756" cy="2054432"/>
                      <wp:effectExtent l="38100" t="38100" r="34290" b="22225"/>
                      <wp:wrapNone/>
                      <wp:docPr id="29" name="Conector recto de flecha 29"/>
                      <wp:cNvGraphicFramePr/>
                      <a:graphic xmlns:a="http://schemas.openxmlformats.org/drawingml/2006/main">
                        <a:graphicData uri="http://schemas.microsoft.com/office/word/2010/wordprocessingShape">
                          <wps:wsp>
                            <wps:cNvCnPr/>
                            <wps:spPr>
                              <a:xfrm flipH="1" flipV="1">
                                <a:off x="0" y="0"/>
                                <a:ext cx="213756" cy="205443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1FF581" id="Conector recto de flecha 29" o:spid="_x0000_s1026" type="#_x0000_t32" style="position:absolute;margin-left:522.1pt;margin-top:44.65pt;width:16.85pt;height:161.75pt;flip:x 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" strokecolor="black [3040]">
                      <v:stroke endarrow="block"/>
                    </v:shape>
                  </w:pict>
                </mc:Fallback>
              </mc:AlternateContent>
            </w:r>
            <w:r w:rsidR="001F57BF" w:rsidRPr="0011777F">
              <w:rPr>
                <w:b/>
                <w:noProof/>
                <w:color w:val="000000" w:themeColor="text1"/>
                <w:lang w:eastAsia="es-CL"/>
              </w:rPr>
              <mc:AlternateContent>
                <mc:Choice Requires="wps">
                  <w:drawing>
                    <wp:anchor distT="0" distB="0" distL="114300" distR="114300" simplePos="0" relativeHeight="251725824" behindDoc="0" locked="0" layoutInCell="1" allowOverlap="1" wp14:anchorId="76D170AA" wp14:editId="276365C7">
                      <wp:simplePos x="0" y="0"/>
                      <wp:positionH relativeFrom="column">
                        <wp:posOffset>6832122</wp:posOffset>
                      </wp:positionH>
                      <wp:positionV relativeFrom="paragraph">
                        <wp:posOffset>2369193</wp:posOffset>
                      </wp:positionV>
                      <wp:extent cx="952500" cy="504825"/>
                      <wp:effectExtent l="0" t="0" r="19050" b="28575"/>
                      <wp:wrapNone/>
                      <wp:docPr id="28" name="4 Rectángulo"/>
                      <wp:cNvGraphicFramePr/>
                      <a:graphic xmlns:a="http://schemas.openxmlformats.org/drawingml/2006/main">
                        <a:graphicData uri="http://schemas.microsoft.com/office/word/2010/wordprocessingShape">
                          <wps:wsp>
                            <wps:cNvSpPr/>
                            <wps:spPr>
                              <a:xfrm>
                                <a:off x="0" y="0"/>
                                <a:ext cx="952500" cy="5048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1702EF4C" w14:textId="77777777" w:rsidR="002653D1" w:rsidRPr="00124D72" w:rsidRDefault="002653D1" w:rsidP="002217D7">
                                  <w:pPr>
                                    <w:jc w:val="center"/>
                                    <w:rPr>
                                      <w:b/>
                                      <w:lang w:val="es-ES"/>
                                    </w:rPr>
                                  </w:pPr>
                                  <w:r>
                                    <w:rPr>
                                      <w:b/>
                                      <w:lang w:val="es-ES"/>
                                    </w:rPr>
                                    <w:t>Canchas de Secado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D170AA" id="_x0000_s1030" style="position:absolute;left:0;text-align:left;margin-left:537.95pt;margin-top:186.55pt;width:75pt;height:39.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" fillcolor="#d9d9d9" strokecolor="windowText" strokeweight="1.25pt">
                      <v:fill opacity="32896f"/>
                      <v:textbox>
                        <w:txbxContent>
                          <w:p w14:paraId="1702EF4C" w14:textId="77777777" w:rsidR="002653D1" w:rsidRPr="00124D72" w:rsidRDefault="002653D1" w:rsidP="002217D7">
                            <w:pPr>
                              <w:jc w:val="center"/>
                              <w:rPr>
                                <w:b/>
                                <w:lang w:val="es-ES"/>
                              </w:rPr>
                            </w:pPr>
                            <w:r>
                              <w:rPr>
                                <w:b/>
                                <w:lang w:val="es-ES"/>
                              </w:rPr>
                              <w:t>Canchas de Secado</w:t>
                            </w:r>
                          </w:p>
                        </w:txbxContent>
                      </v:textbox>
                    </v:rect>
                  </w:pict>
                </mc:Fallback>
              </mc:AlternateContent>
            </w:r>
            <w:r w:rsidR="00152A4D" w:rsidRPr="0011777F">
              <w:rPr>
                <w:b/>
                <w:noProof/>
                <w:color w:val="000000" w:themeColor="text1"/>
                <w:lang w:eastAsia="es-CL"/>
              </w:rPr>
              <mc:AlternateContent>
                <mc:Choice Requires="wps">
                  <w:drawing>
                    <wp:anchor distT="0" distB="0" distL="114300" distR="114300" simplePos="0" relativeHeight="251723776" behindDoc="0" locked="0" layoutInCell="1" allowOverlap="1" wp14:anchorId="537F0776" wp14:editId="5BD82066">
                      <wp:simplePos x="0" y="0"/>
                      <wp:positionH relativeFrom="column">
                        <wp:posOffset>3980930</wp:posOffset>
                      </wp:positionH>
                      <wp:positionV relativeFrom="paragraph">
                        <wp:posOffset>4545033</wp:posOffset>
                      </wp:positionV>
                      <wp:extent cx="1034638" cy="329788"/>
                      <wp:effectExtent l="0" t="38100" r="51435" b="32385"/>
                      <wp:wrapNone/>
                      <wp:docPr id="27" name="Conector recto de flecha 27"/>
                      <wp:cNvGraphicFramePr/>
                      <a:graphic xmlns:a="http://schemas.openxmlformats.org/drawingml/2006/main">
                        <a:graphicData uri="http://schemas.microsoft.com/office/word/2010/wordprocessingShape">
                          <wps:wsp>
                            <wps:cNvCnPr/>
                            <wps:spPr>
                              <a:xfrm flipV="1">
                                <a:off x="0" y="0"/>
                                <a:ext cx="1034638" cy="32978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AFF52F" id="Conector recto de flecha 27" o:spid="_x0000_s1026" type="#_x0000_t32" style="position:absolute;margin-left:313.45pt;margin-top:357.9pt;width:81.45pt;height:25.95pt;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" strokecolor="black [3040]">
                      <v:stroke endarrow="block"/>
                    </v:shape>
                  </w:pict>
                </mc:Fallback>
              </mc:AlternateContent>
            </w:r>
            <w:r w:rsidR="00152A4D" w:rsidRPr="0011777F">
              <w:rPr>
                <w:b/>
                <w:noProof/>
                <w:color w:val="000000" w:themeColor="text1"/>
                <w:lang w:eastAsia="es-CL"/>
              </w:rPr>
              <mc:AlternateContent>
                <mc:Choice Requires="wps">
                  <w:drawing>
                    <wp:anchor distT="0" distB="0" distL="114300" distR="114300" simplePos="0" relativeHeight="251722752" behindDoc="0" locked="0" layoutInCell="1" allowOverlap="1" wp14:anchorId="24B07D3E" wp14:editId="10F926D0">
                      <wp:simplePos x="0" y="0"/>
                      <wp:positionH relativeFrom="column">
                        <wp:posOffset>3211863</wp:posOffset>
                      </wp:positionH>
                      <wp:positionV relativeFrom="paragraph">
                        <wp:posOffset>4588469</wp:posOffset>
                      </wp:positionV>
                      <wp:extent cx="762000" cy="504825"/>
                      <wp:effectExtent l="0" t="0" r="19050" b="28575"/>
                      <wp:wrapNone/>
                      <wp:docPr id="26" name="4 Rectángulo"/>
                      <wp:cNvGraphicFramePr/>
                      <a:graphic xmlns:a="http://schemas.openxmlformats.org/drawingml/2006/main">
                        <a:graphicData uri="http://schemas.microsoft.com/office/word/2010/wordprocessingShape">
                          <wps:wsp>
                            <wps:cNvSpPr/>
                            <wps:spPr>
                              <a:xfrm>
                                <a:off x="0" y="0"/>
                                <a:ext cx="762000" cy="5048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142EB1D4" w14:textId="77777777" w:rsidR="002653D1" w:rsidRPr="00124D72" w:rsidRDefault="002653D1" w:rsidP="002217D7">
                                  <w:pPr>
                                    <w:jc w:val="center"/>
                                    <w:rPr>
                                      <w:b/>
                                      <w:lang w:val="es-ES"/>
                                    </w:rPr>
                                  </w:pPr>
                                  <w:r>
                                    <w:rPr>
                                      <w:b/>
                                      <w:lang w:val="es-ES"/>
                                    </w:rPr>
                                    <w:t>Mono Relleno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07D3E" id="_x0000_s1031" style="position:absolute;left:0;text-align:left;margin-left:252.9pt;margin-top:361.3pt;width:60pt;height:39.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" fillcolor="#d9d9d9" strokecolor="windowText" strokeweight="1.25pt">
                      <v:fill opacity="32896f"/>
                      <v:textbox>
                        <w:txbxContent>
                          <w:p w14:paraId="142EB1D4" w14:textId="77777777" w:rsidR="002653D1" w:rsidRPr="00124D72" w:rsidRDefault="002653D1" w:rsidP="002217D7">
                            <w:pPr>
                              <w:jc w:val="center"/>
                              <w:rPr>
                                <w:b/>
                                <w:lang w:val="es-ES"/>
                              </w:rPr>
                            </w:pPr>
                            <w:r>
                              <w:rPr>
                                <w:b/>
                                <w:lang w:val="es-ES"/>
                              </w:rPr>
                              <w:t>Mono Relleno</w:t>
                            </w:r>
                          </w:p>
                        </w:txbxContent>
                      </v:textbox>
                    </v:rect>
                  </w:pict>
                </mc:Fallback>
              </mc:AlternateContent>
            </w:r>
            <w:r w:rsidR="00152A4D" w:rsidRPr="0011777F">
              <w:rPr>
                <w:b/>
                <w:noProof/>
                <w:color w:val="000000" w:themeColor="text1"/>
                <w:lang w:eastAsia="es-CL"/>
              </w:rPr>
              <mc:AlternateContent>
                <mc:Choice Requires="wps">
                  <w:drawing>
                    <wp:anchor distT="0" distB="0" distL="114300" distR="114300" simplePos="0" relativeHeight="251712512" behindDoc="0" locked="0" layoutInCell="1" allowOverlap="1" wp14:anchorId="1D828FCE" wp14:editId="5BD9E945">
                      <wp:simplePos x="0" y="0"/>
                      <wp:positionH relativeFrom="column">
                        <wp:posOffset>2011111</wp:posOffset>
                      </wp:positionH>
                      <wp:positionV relativeFrom="paragraph">
                        <wp:posOffset>934933</wp:posOffset>
                      </wp:positionV>
                      <wp:extent cx="1373447" cy="1413164"/>
                      <wp:effectExtent l="0" t="38100" r="55880" b="34925"/>
                      <wp:wrapNone/>
                      <wp:docPr id="11" name="Conector recto de flecha 11"/>
                      <wp:cNvGraphicFramePr/>
                      <a:graphic xmlns:a="http://schemas.openxmlformats.org/drawingml/2006/main">
                        <a:graphicData uri="http://schemas.microsoft.com/office/word/2010/wordprocessingShape">
                          <wps:wsp>
                            <wps:cNvCnPr/>
                            <wps:spPr>
                              <a:xfrm flipV="1">
                                <a:off x="0" y="0"/>
                                <a:ext cx="1373447" cy="141316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05F2FE" id="Conector recto de flecha 11" o:spid="_x0000_s1026" type="#_x0000_t32" style="position:absolute;margin-left:158.35pt;margin-top:73.6pt;width:108.15pt;height:111.25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" strokecolor="black [3040]">
                      <v:stroke endarrow="block"/>
                    </v:shape>
                  </w:pict>
                </mc:Fallback>
              </mc:AlternateContent>
            </w:r>
            <w:r w:rsidR="00152A4D" w:rsidRPr="0011777F">
              <w:rPr>
                <w:b/>
                <w:noProof/>
                <w:color w:val="000000" w:themeColor="text1"/>
                <w:lang w:eastAsia="es-CL"/>
              </w:rPr>
              <mc:AlternateContent>
                <mc:Choice Requires="wps">
                  <w:drawing>
                    <wp:anchor distT="0" distB="0" distL="114300" distR="114300" simplePos="0" relativeHeight="251713536" behindDoc="0" locked="0" layoutInCell="1" allowOverlap="1" wp14:anchorId="4F9F4C83" wp14:editId="1F29FD8E">
                      <wp:simplePos x="0" y="0"/>
                      <wp:positionH relativeFrom="column">
                        <wp:posOffset>2022986</wp:posOffset>
                      </wp:positionH>
                      <wp:positionV relativeFrom="paragraph">
                        <wp:posOffset>1873084</wp:posOffset>
                      </wp:positionV>
                      <wp:extent cx="1228602" cy="475013"/>
                      <wp:effectExtent l="0" t="38100" r="48260" b="20320"/>
                      <wp:wrapNone/>
                      <wp:docPr id="13" name="Conector recto de flecha 13"/>
                      <wp:cNvGraphicFramePr/>
                      <a:graphic xmlns:a="http://schemas.openxmlformats.org/drawingml/2006/main">
                        <a:graphicData uri="http://schemas.microsoft.com/office/word/2010/wordprocessingShape">
                          <wps:wsp>
                            <wps:cNvCnPr/>
                            <wps:spPr>
                              <a:xfrm flipV="1">
                                <a:off x="0" y="0"/>
                                <a:ext cx="1228602" cy="47501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07E131" id="Conector recto de flecha 13" o:spid="_x0000_s1026" type="#_x0000_t32" style="position:absolute;margin-left:159.3pt;margin-top:147.5pt;width:96.75pt;height:37.4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" strokecolor="black [3040]">
                      <v:stroke endarrow="block"/>
                    </v:shape>
                  </w:pict>
                </mc:Fallback>
              </mc:AlternateContent>
            </w:r>
            <w:r w:rsidR="00152A4D" w:rsidRPr="0011777F">
              <w:rPr>
                <w:b/>
                <w:noProof/>
                <w:color w:val="000000" w:themeColor="text1"/>
                <w:lang w:eastAsia="es-CL"/>
              </w:rPr>
              <mc:AlternateContent>
                <mc:Choice Requires="wps">
                  <w:drawing>
                    <wp:anchor distT="0" distB="0" distL="114300" distR="114300" simplePos="0" relativeHeight="251714560" behindDoc="0" locked="0" layoutInCell="1" allowOverlap="1" wp14:anchorId="1B9A09D9" wp14:editId="4F938442">
                      <wp:simplePos x="0" y="0"/>
                      <wp:positionH relativeFrom="column">
                        <wp:posOffset>2028305</wp:posOffset>
                      </wp:positionH>
                      <wp:positionV relativeFrom="paragraph">
                        <wp:posOffset>2348099</wp:posOffset>
                      </wp:positionV>
                      <wp:extent cx="2155520" cy="1804480"/>
                      <wp:effectExtent l="0" t="0" r="73660" b="62865"/>
                      <wp:wrapNone/>
                      <wp:docPr id="15" name="Conector recto de flecha 15"/>
                      <wp:cNvGraphicFramePr/>
                      <a:graphic xmlns:a="http://schemas.openxmlformats.org/drawingml/2006/main">
                        <a:graphicData uri="http://schemas.microsoft.com/office/word/2010/wordprocessingShape">
                          <wps:wsp>
                            <wps:cNvCnPr/>
                            <wps:spPr>
                              <a:xfrm>
                                <a:off x="0" y="0"/>
                                <a:ext cx="2155520" cy="18044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29ED31" id="Conector recto de flecha 15" o:spid="_x0000_s1026" type="#_x0000_t32" style="position:absolute;margin-left:159.7pt;margin-top:184.9pt;width:169.75pt;height:142.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" strokecolor="black [3040]">
                      <v:stroke endarrow="block"/>
                    </v:shape>
                  </w:pict>
                </mc:Fallback>
              </mc:AlternateContent>
            </w:r>
            <w:r w:rsidR="00152A4D" w:rsidRPr="0011777F">
              <w:rPr>
                <w:b/>
                <w:noProof/>
                <w:color w:val="000000" w:themeColor="text1"/>
                <w:lang w:eastAsia="es-CL"/>
              </w:rPr>
              <mc:AlternateContent>
                <mc:Choice Requires="wps">
                  <w:drawing>
                    <wp:anchor distT="0" distB="0" distL="114300" distR="114300" simplePos="0" relativeHeight="251717632" behindDoc="0" locked="0" layoutInCell="1" allowOverlap="1" wp14:anchorId="3A25DD05" wp14:editId="4FEF1163">
                      <wp:simplePos x="0" y="0"/>
                      <wp:positionH relativeFrom="column">
                        <wp:posOffset>3817083</wp:posOffset>
                      </wp:positionH>
                      <wp:positionV relativeFrom="paragraph">
                        <wp:posOffset>2276845</wp:posOffset>
                      </wp:positionV>
                      <wp:extent cx="901601" cy="855023"/>
                      <wp:effectExtent l="38100" t="38100" r="32385" b="21590"/>
                      <wp:wrapNone/>
                      <wp:docPr id="21" name="Conector recto de flecha 21"/>
                      <wp:cNvGraphicFramePr/>
                      <a:graphic xmlns:a="http://schemas.openxmlformats.org/drawingml/2006/main">
                        <a:graphicData uri="http://schemas.microsoft.com/office/word/2010/wordprocessingShape">
                          <wps:wsp>
                            <wps:cNvCnPr/>
                            <wps:spPr>
                              <a:xfrm flipH="1" flipV="1">
                                <a:off x="0" y="0"/>
                                <a:ext cx="901601" cy="85502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3D7140" id="Conector recto de flecha 21" o:spid="_x0000_s1026" type="#_x0000_t32" style="position:absolute;margin-left:300.55pt;margin-top:179.3pt;width:71pt;height:67.3pt;flip:x 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" strokecolor="black [3040]">
                      <v:stroke endarrow="block"/>
                    </v:shape>
                  </w:pict>
                </mc:Fallback>
              </mc:AlternateContent>
            </w:r>
            <w:r w:rsidR="00152A4D" w:rsidRPr="0011777F">
              <w:rPr>
                <w:b/>
                <w:noProof/>
                <w:color w:val="000000" w:themeColor="text1"/>
                <w:lang w:eastAsia="es-CL"/>
              </w:rPr>
              <mc:AlternateContent>
                <mc:Choice Requires="wps">
                  <w:drawing>
                    <wp:anchor distT="0" distB="0" distL="114300" distR="114300" simplePos="0" relativeHeight="251716608" behindDoc="0" locked="0" layoutInCell="1" allowOverlap="1" wp14:anchorId="726DFBAD" wp14:editId="0C4A17F0">
                      <wp:simplePos x="0" y="0"/>
                      <wp:positionH relativeFrom="column">
                        <wp:posOffset>4338732</wp:posOffset>
                      </wp:positionH>
                      <wp:positionV relativeFrom="paragraph">
                        <wp:posOffset>3131564</wp:posOffset>
                      </wp:positionV>
                      <wp:extent cx="762000" cy="504825"/>
                      <wp:effectExtent l="0" t="0" r="19050" b="28575"/>
                      <wp:wrapNone/>
                      <wp:docPr id="20" name="4 Rectángulo"/>
                      <wp:cNvGraphicFramePr/>
                      <a:graphic xmlns:a="http://schemas.openxmlformats.org/drawingml/2006/main">
                        <a:graphicData uri="http://schemas.microsoft.com/office/word/2010/wordprocessingShape">
                          <wps:wsp>
                            <wps:cNvSpPr/>
                            <wps:spPr>
                              <a:xfrm>
                                <a:off x="0" y="0"/>
                                <a:ext cx="762000" cy="504825"/>
                              </a:xfrm>
                              <a:prstGeom prst="rect">
                                <a:avLst/>
                              </a:prstGeom>
                              <a:solidFill>
                                <a:schemeClr val="bg1">
                                  <a:lumMod val="85000"/>
                                  <a:alpha val="50000"/>
                                </a:schemeClr>
                              </a:solidFill>
                              <a:ln w="15875">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79CF2B67" w14:textId="77777777" w:rsidR="002653D1" w:rsidRPr="00124D72" w:rsidRDefault="002653D1" w:rsidP="002217D7">
                                  <w:pPr>
                                    <w:jc w:val="center"/>
                                    <w:rPr>
                                      <w:b/>
                                      <w:lang w:val="es-ES"/>
                                    </w:rPr>
                                  </w:pPr>
                                  <w:r>
                                    <w:rPr>
                                      <w:b/>
                                      <w:lang w:val="es-ES"/>
                                    </w:rPr>
                                    <w:t>Central ERNC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6DFBAD" id="_x0000_s1032" style="position:absolute;left:0;text-align:left;margin-left:341.65pt;margin-top:246.6pt;width:60pt;height:39.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" fillcolor="#d8d8d8 [2732]" strokecolor="black [3213]" strokeweight="1.25pt">
                      <v:fill opacity="32896f"/>
                      <v:textbox>
                        <w:txbxContent>
                          <w:p w14:paraId="79CF2B67" w14:textId="77777777" w:rsidR="002653D1" w:rsidRPr="00124D72" w:rsidRDefault="002653D1" w:rsidP="002217D7">
                            <w:pPr>
                              <w:jc w:val="center"/>
                              <w:rPr>
                                <w:b/>
                                <w:lang w:val="es-ES"/>
                              </w:rPr>
                            </w:pPr>
                            <w:r>
                              <w:rPr>
                                <w:b/>
                                <w:lang w:val="es-ES"/>
                              </w:rPr>
                              <w:t>Central ERNC</w:t>
                            </w:r>
                          </w:p>
                        </w:txbxContent>
                      </v:textbox>
                    </v:rect>
                  </w:pict>
                </mc:Fallback>
              </mc:AlternateContent>
            </w:r>
            <w:r w:rsidR="00152A4D" w:rsidRPr="0011777F">
              <w:rPr>
                <w:b/>
                <w:noProof/>
                <w:color w:val="000000" w:themeColor="text1"/>
                <w:lang w:eastAsia="es-CL"/>
              </w:rPr>
              <mc:AlternateContent>
                <mc:Choice Requires="wps">
                  <w:drawing>
                    <wp:anchor distT="0" distB="0" distL="114300" distR="114300" simplePos="0" relativeHeight="251711488" behindDoc="0" locked="0" layoutInCell="1" allowOverlap="1" wp14:anchorId="0BEDB45F" wp14:editId="2BC95F28">
                      <wp:simplePos x="0" y="0"/>
                      <wp:positionH relativeFrom="column">
                        <wp:posOffset>900397</wp:posOffset>
                      </wp:positionH>
                      <wp:positionV relativeFrom="paragraph">
                        <wp:posOffset>2031720</wp:posOffset>
                      </wp:positionV>
                      <wp:extent cx="1133475" cy="504825"/>
                      <wp:effectExtent l="0" t="0" r="28575" b="28575"/>
                      <wp:wrapNone/>
                      <wp:docPr id="10" name="4 Rectángulo"/>
                      <wp:cNvGraphicFramePr/>
                      <a:graphic xmlns:a="http://schemas.openxmlformats.org/drawingml/2006/main">
                        <a:graphicData uri="http://schemas.microsoft.com/office/word/2010/wordprocessingShape">
                          <wps:wsp>
                            <wps:cNvSpPr/>
                            <wps:spPr>
                              <a:xfrm>
                                <a:off x="0" y="0"/>
                                <a:ext cx="1133475" cy="504825"/>
                              </a:xfrm>
                              <a:prstGeom prst="rect">
                                <a:avLst/>
                              </a:prstGeom>
                              <a:solidFill>
                                <a:schemeClr val="bg1">
                                  <a:lumMod val="85000"/>
                                  <a:alpha val="50000"/>
                                </a:schemeClr>
                              </a:solidFill>
                              <a:ln w="15875">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594C30A5" w14:textId="77777777" w:rsidR="002653D1" w:rsidRPr="00124D72" w:rsidRDefault="002653D1" w:rsidP="002217D7">
                                  <w:pPr>
                                    <w:jc w:val="center"/>
                                    <w:rPr>
                                      <w:b/>
                                      <w:lang w:val="es-ES"/>
                                    </w:rPr>
                                  </w:pPr>
                                  <w:r>
                                    <w:rPr>
                                      <w:b/>
                                      <w:lang w:val="es-ES"/>
                                    </w:rPr>
                                    <w:t>Tratamiento de Lixiviados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DB45F" id="_x0000_s1033" style="position:absolute;left:0;text-align:left;margin-left:70.9pt;margin-top:160pt;width:89.25pt;height:39.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" fillcolor="#d8d8d8 [2732]" strokecolor="black [3213]" strokeweight="1.25pt">
                      <v:fill opacity="32896f"/>
                      <v:textbox>
                        <w:txbxContent>
                          <w:p w14:paraId="594C30A5" w14:textId="77777777" w:rsidR="002653D1" w:rsidRPr="00124D72" w:rsidRDefault="002653D1" w:rsidP="002217D7">
                            <w:pPr>
                              <w:jc w:val="center"/>
                              <w:rPr>
                                <w:b/>
                                <w:lang w:val="es-ES"/>
                              </w:rPr>
                            </w:pPr>
                            <w:r>
                              <w:rPr>
                                <w:b/>
                                <w:lang w:val="es-ES"/>
                              </w:rPr>
                              <w:t>Tratamiento de Lixiviados</w:t>
                            </w:r>
                          </w:p>
                        </w:txbxContent>
                      </v:textbox>
                    </v:rect>
                  </w:pict>
                </mc:Fallback>
              </mc:AlternateContent>
            </w:r>
            <w:r w:rsidR="00152A4D" w:rsidRPr="0011777F">
              <w:rPr>
                <w:b/>
                <w:noProof/>
                <w:color w:val="000000" w:themeColor="text1"/>
                <w:lang w:eastAsia="es-CL"/>
              </w:rPr>
              <mc:AlternateContent>
                <mc:Choice Requires="wps">
                  <w:drawing>
                    <wp:anchor distT="0" distB="0" distL="114300" distR="114300" simplePos="0" relativeHeight="251720704" behindDoc="0" locked="0" layoutInCell="1" allowOverlap="1" wp14:anchorId="24D79BE1" wp14:editId="20085D7F">
                      <wp:simplePos x="0" y="0"/>
                      <wp:positionH relativeFrom="column">
                        <wp:posOffset>1559849</wp:posOffset>
                      </wp:positionH>
                      <wp:positionV relativeFrom="paragraph">
                        <wp:posOffset>174914</wp:posOffset>
                      </wp:positionV>
                      <wp:extent cx="950026" cy="356259"/>
                      <wp:effectExtent l="0" t="38100" r="59690" b="24765"/>
                      <wp:wrapNone/>
                      <wp:docPr id="25" name="Conector recto de flecha 25"/>
                      <wp:cNvGraphicFramePr/>
                      <a:graphic xmlns:a="http://schemas.openxmlformats.org/drawingml/2006/main">
                        <a:graphicData uri="http://schemas.microsoft.com/office/word/2010/wordprocessingShape">
                          <wps:wsp>
                            <wps:cNvCnPr/>
                            <wps:spPr>
                              <a:xfrm flipV="1">
                                <a:off x="0" y="0"/>
                                <a:ext cx="950026" cy="35625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7F412C" id="Conector recto de flecha 25" o:spid="_x0000_s1026" type="#_x0000_t32" style="position:absolute;margin-left:122.8pt;margin-top:13.75pt;width:74.8pt;height:28.05p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" strokecolor="black [3040]">
                      <v:stroke endarrow="block"/>
                    </v:shape>
                  </w:pict>
                </mc:Fallback>
              </mc:AlternateContent>
            </w:r>
            <w:r w:rsidR="00152A4D" w:rsidRPr="0011777F">
              <w:rPr>
                <w:b/>
                <w:noProof/>
                <w:color w:val="000000" w:themeColor="text1"/>
                <w:lang w:eastAsia="es-CL"/>
              </w:rPr>
              <mc:AlternateContent>
                <mc:Choice Requires="wps">
                  <w:drawing>
                    <wp:anchor distT="0" distB="0" distL="114300" distR="114300" simplePos="0" relativeHeight="251719680" behindDoc="0" locked="0" layoutInCell="1" allowOverlap="1" wp14:anchorId="33C4C7AE" wp14:editId="1D872F9F">
                      <wp:simplePos x="0" y="0"/>
                      <wp:positionH relativeFrom="column">
                        <wp:posOffset>816932</wp:posOffset>
                      </wp:positionH>
                      <wp:positionV relativeFrom="paragraph">
                        <wp:posOffset>298186</wp:posOffset>
                      </wp:positionV>
                      <wp:extent cx="762000" cy="504825"/>
                      <wp:effectExtent l="0" t="0" r="19050" b="28575"/>
                      <wp:wrapNone/>
                      <wp:docPr id="23" name="4 Rectángulo"/>
                      <wp:cNvGraphicFramePr/>
                      <a:graphic xmlns:a="http://schemas.openxmlformats.org/drawingml/2006/main">
                        <a:graphicData uri="http://schemas.microsoft.com/office/word/2010/wordprocessingShape">
                          <wps:wsp>
                            <wps:cNvSpPr/>
                            <wps:spPr>
                              <a:xfrm>
                                <a:off x="0" y="0"/>
                                <a:ext cx="762000" cy="5048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38BC77A1" w14:textId="77777777" w:rsidR="002653D1" w:rsidRPr="00124D72" w:rsidRDefault="002653D1" w:rsidP="002217D7">
                                  <w:pPr>
                                    <w:jc w:val="center"/>
                                    <w:rPr>
                                      <w:b/>
                                      <w:lang w:val="es-ES"/>
                                    </w:rPr>
                                  </w:pPr>
                                  <w:r>
                                    <w:rPr>
                                      <w:b/>
                                      <w:lang w:val="es-ES"/>
                                    </w:rPr>
                                    <w:t>Andén FEPASA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4C7AE" id="_x0000_s1034" style="position:absolute;left:0;text-align:left;margin-left:64.35pt;margin-top:23.5pt;width:60pt;height:39.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" fillcolor="#d9d9d9" strokecolor="windowText" strokeweight="1.25pt">
                      <v:fill opacity="32896f"/>
                      <v:textbox>
                        <w:txbxContent>
                          <w:p w14:paraId="38BC77A1" w14:textId="77777777" w:rsidR="002653D1" w:rsidRPr="00124D72" w:rsidRDefault="002653D1" w:rsidP="002217D7">
                            <w:pPr>
                              <w:jc w:val="center"/>
                              <w:rPr>
                                <w:b/>
                                <w:lang w:val="es-ES"/>
                              </w:rPr>
                            </w:pPr>
                            <w:r>
                              <w:rPr>
                                <w:b/>
                                <w:lang w:val="es-ES"/>
                              </w:rPr>
                              <w:t>Andén FEPASA</w:t>
                            </w:r>
                          </w:p>
                        </w:txbxContent>
                      </v:textbox>
                    </v:rect>
                  </w:pict>
                </mc:Fallback>
              </mc:AlternateContent>
            </w:r>
            <w:r w:rsidR="00152A4D">
              <w:rPr>
                <w:noProof/>
                <w:lang w:eastAsia="es-CL"/>
              </w:rPr>
              <w:drawing>
                <wp:inline distT="0" distB="0" distL="0" distR="0" wp14:anchorId="5D1B6DCA" wp14:editId="3F5CB9A0">
                  <wp:extent cx="7156150" cy="5436000"/>
                  <wp:effectExtent l="0" t="0" r="698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a:ext>
                            </a:extLst>
                          </a:blip>
                          <a:stretch>
                            <a:fillRect/>
                          </a:stretch>
                        </pic:blipFill>
                        <pic:spPr>
                          <a:xfrm>
                            <a:off x="0" y="0"/>
                            <a:ext cx="7156150" cy="5436000"/>
                          </a:xfrm>
                          <a:prstGeom prst="rect">
                            <a:avLst/>
                          </a:prstGeom>
                        </pic:spPr>
                      </pic:pic>
                    </a:graphicData>
                  </a:graphic>
                </wp:inline>
              </w:drawing>
            </w:r>
          </w:p>
        </w:tc>
      </w:tr>
    </w:tbl>
    <w:p w14:paraId="2D480D7A" w14:textId="0FD79AC9" w:rsidR="00BA0FDE" w:rsidRPr="0011777F" w:rsidRDefault="00BA0FDE" w:rsidP="00BA0FDE">
      <w:pPr>
        <w:rPr>
          <w:color w:val="000000" w:themeColor="text1"/>
          <w:sz w:val="20"/>
        </w:rPr>
      </w:pPr>
    </w:p>
    <w:p w14:paraId="4039BDA3" w14:textId="77777777" w:rsidR="00BA0FDE" w:rsidRPr="0011777F" w:rsidRDefault="00BA0FDE" w:rsidP="00BA0FDE">
      <w:pPr>
        <w:rPr>
          <w:color w:val="000000" w:themeColor="text1"/>
          <w:sz w:val="20"/>
        </w:rPr>
        <w:sectPr w:rsidR="00BA0FDE" w:rsidRPr="0011777F" w:rsidSect="00A70F8F">
          <w:pgSz w:w="15840" w:h="12240" w:orient="landscape"/>
          <w:pgMar w:top="1134" w:right="1134" w:bottom="1134" w:left="1134" w:header="709" w:footer="709" w:gutter="0"/>
          <w:cols w:space="708"/>
          <w:docGrid w:linePitch="360"/>
        </w:sectPr>
      </w:pPr>
    </w:p>
    <w:p w14:paraId="022CF886" w14:textId="77777777" w:rsidR="00B1722C" w:rsidRPr="0011777F" w:rsidRDefault="00B1722C" w:rsidP="00C958D0">
      <w:pPr>
        <w:pStyle w:val="Ttulo1"/>
        <w:rPr>
          <w:color w:val="000000" w:themeColor="text1"/>
        </w:rPr>
      </w:pPr>
      <w:bookmarkStart w:id="54" w:name="_Toc435026906"/>
      <w:r w:rsidRPr="0011777F">
        <w:rPr>
          <w:color w:val="000000" w:themeColor="text1"/>
        </w:rPr>
        <w:lastRenderedPageBreak/>
        <w:t xml:space="preserve">INSTRUMENTOS DE </w:t>
      </w:r>
      <w:r w:rsidR="005F32AE" w:rsidRPr="0011777F">
        <w:rPr>
          <w:color w:val="000000" w:themeColor="text1"/>
        </w:rPr>
        <w:t xml:space="preserve">GESTIÓN AMBIENTAL QUE REGULAN </w:t>
      </w:r>
      <w:r w:rsidRPr="0011777F">
        <w:rPr>
          <w:color w:val="000000" w:themeColor="text1"/>
        </w:rPr>
        <w:t>LA ACTIVIDAD FISCALIZADA.</w:t>
      </w:r>
      <w:bookmarkEnd w:id="50"/>
      <w:bookmarkEnd w:id="51"/>
      <w:bookmarkEnd w:id="52"/>
      <w:bookmarkEnd w:id="53"/>
      <w:bookmarkEnd w:id="54"/>
    </w:p>
    <w:p w14:paraId="1246EC26" w14:textId="77777777" w:rsidR="00ED4317" w:rsidRPr="0011777F" w:rsidRDefault="00ED4317" w:rsidP="00C97715">
      <w:pPr>
        <w:rPr>
          <w:color w:val="000000" w:themeColor="text1"/>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9"/>
        <w:gridCol w:w="1257"/>
        <w:gridCol w:w="1118"/>
        <w:gridCol w:w="697"/>
        <w:gridCol w:w="1397"/>
        <w:gridCol w:w="2233"/>
        <w:gridCol w:w="1676"/>
        <w:gridCol w:w="1235"/>
      </w:tblGrid>
      <w:tr w:rsidR="0011777F" w:rsidRPr="0011777F" w14:paraId="74D259C9" w14:textId="77777777" w:rsidTr="003714C8">
        <w:trPr>
          <w:trHeight w:val="498"/>
        </w:trPr>
        <w:tc>
          <w:tcPr>
            <w:tcW w:w="5000" w:type="pct"/>
            <w:gridSpan w:val="8"/>
            <w:shd w:val="clear" w:color="000000" w:fill="D9D9D9"/>
            <w:noWrap/>
          </w:tcPr>
          <w:p w14:paraId="45DE1B83" w14:textId="77777777" w:rsidR="003714C8" w:rsidRPr="0011777F" w:rsidRDefault="003714C8" w:rsidP="00075A70">
            <w:pPr>
              <w:spacing w:line="0" w:lineRule="atLeast"/>
              <w:jc w:val="left"/>
              <w:rPr>
                <w:rFonts w:eastAsia="Times New Roman" w:cs="Calibri"/>
                <w:b/>
                <w:bCs/>
                <w:color w:val="000000" w:themeColor="text1"/>
                <w:sz w:val="20"/>
                <w:szCs w:val="20"/>
                <w:lang w:eastAsia="es-CL"/>
              </w:rPr>
            </w:pPr>
            <w:r w:rsidRPr="0011777F">
              <w:rPr>
                <w:rFonts w:eastAsia="Times New Roman" w:cs="Calibri"/>
                <w:b/>
                <w:bCs/>
                <w:color w:val="000000" w:themeColor="text1"/>
                <w:sz w:val="20"/>
                <w:szCs w:val="20"/>
                <w:lang w:eastAsia="es-CL"/>
              </w:rPr>
              <w:t>Identificación de Instrumentos de Gestión Ambiental que regulan la</w:t>
            </w:r>
            <w:r w:rsidR="00630E22" w:rsidRPr="0011777F">
              <w:rPr>
                <w:rFonts w:eastAsia="Times New Roman" w:cs="Calibri"/>
                <w:b/>
                <w:bCs/>
                <w:color w:val="000000" w:themeColor="text1"/>
                <w:sz w:val="20"/>
                <w:szCs w:val="20"/>
                <w:lang w:eastAsia="es-CL"/>
              </w:rPr>
              <w:t xml:space="preserve"> </w:t>
            </w:r>
            <w:r w:rsidRPr="0011777F">
              <w:rPr>
                <w:rFonts w:eastAsia="Times New Roman" w:cs="Calibri"/>
                <w:b/>
                <w:bCs/>
                <w:color w:val="000000" w:themeColor="text1"/>
                <w:sz w:val="20"/>
                <w:szCs w:val="20"/>
                <w:lang w:eastAsia="es-CL"/>
              </w:rPr>
              <w:t>actividad,</w:t>
            </w:r>
            <w:r w:rsidR="004C2C24" w:rsidRPr="0011777F">
              <w:rPr>
                <w:rFonts w:eastAsia="Times New Roman" w:cs="Calibri"/>
                <w:b/>
                <w:bCs/>
                <w:color w:val="000000" w:themeColor="text1"/>
                <w:sz w:val="20"/>
                <w:szCs w:val="20"/>
                <w:lang w:eastAsia="es-CL"/>
              </w:rPr>
              <w:t xml:space="preserve"> proyecto o fuente fiscalizada.</w:t>
            </w:r>
          </w:p>
        </w:tc>
      </w:tr>
      <w:tr w:rsidR="0011777F" w:rsidRPr="0011777F" w14:paraId="36A1B837" w14:textId="77777777" w:rsidTr="006E6B83">
        <w:trPr>
          <w:trHeight w:val="498"/>
        </w:trPr>
        <w:tc>
          <w:tcPr>
            <w:tcW w:w="175" w:type="pct"/>
            <w:shd w:val="clear" w:color="auto" w:fill="auto"/>
            <w:vAlign w:val="center"/>
            <w:hideMark/>
          </w:tcPr>
          <w:p w14:paraId="44CB751F" w14:textId="77777777" w:rsidR="00096213" w:rsidRPr="0011777F" w:rsidRDefault="00096213" w:rsidP="003714C8">
            <w:pPr>
              <w:spacing w:line="0" w:lineRule="atLeast"/>
              <w:jc w:val="center"/>
              <w:rPr>
                <w:rFonts w:eastAsia="Times New Roman" w:cs="Calibri"/>
                <w:b/>
                <w:bCs/>
                <w:color w:val="000000" w:themeColor="text1"/>
                <w:sz w:val="20"/>
                <w:szCs w:val="20"/>
                <w:lang w:eastAsia="es-CL"/>
              </w:rPr>
            </w:pPr>
            <w:r w:rsidRPr="0011777F">
              <w:rPr>
                <w:rFonts w:eastAsia="Times New Roman" w:cs="Calibri"/>
                <w:b/>
                <w:bCs/>
                <w:color w:val="000000" w:themeColor="text1"/>
                <w:sz w:val="20"/>
                <w:szCs w:val="20"/>
                <w:lang w:eastAsia="es-CL"/>
              </w:rPr>
              <w:t>N°</w:t>
            </w:r>
          </w:p>
        </w:tc>
        <w:tc>
          <w:tcPr>
            <w:tcW w:w="631" w:type="pct"/>
            <w:shd w:val="clear" w:color="auto" w:fill="auto"/>
            <w:vAlign w:val="center"/>
            <w:hideMark/>
          </w:tcPr>
          <w:p w14:paraId="4C58FEE7" w14:textId="77777777" w:rsidR="00096213" w:rsidRPr="0011777F" w:rsidRDefault="00F64DF2" w:rsidP="003714C8">
            <w:pPr>
              <w:spacing w:line="0" w:lineRule="atLeast"/>
              <w:jc w:val="center"/>
              <w:rPr>
                <w:rFonts w:eastAsia="Times New Roman" w:cs="Calibri"/>
                <w:b/>
                <w:bCs/>
                <w:color w:val="000000" w:themeColor="text1"/>
                <w:sz w:val="20"/>
                <w:szCs w:val="20"/>
                <w:lang w:eastAsia="es-CL"/>
              </w:rPr>
            </w:pPr>
            <w:r w:rsidRPr="0011777F">
              <w:rPr>
                <w:rFonts w:eastAsia="Times New Roman" w:cs="Calibri"/>
                <w:b/>
                <w:bCs/>
                <w:color w:val="000000" w:themeColor="text1"/>
                <w:sz w:val="20"/>
                <w:szCs w:val="20"/>
                <w:lang w:eastAsia="es-CL"/>
              </w:rPr>
              <w:t>Tipo de i</w:t>
            </w:r>
            <w:r w:rsidR="00096213" w:rsidRPr="0011777F">
              <w:rPr>
                <w:rFonts w:eastAsia="Times New Roman" w:cs="Calibri"/>
                <w:b/>
                <w:bCs/>
                <w:color w:val="000000" w:themeColor="text1"/>
                <w:sz w:val="20"/>
                <w:szCs w:val="20"/>
                <w:lang w:eastAsia="es-CL"/>
              </w:rPr>
              <w:t>nstrumento</w:t>
            </w:r>
          </w:p>
        </w:tc>
        <w:tc>
          <w:tcPr>
            <w:tcW w:w="561" w:type="pct"/>
            <w:shd w:val="clear" w:color="auto" w:fill="auto"/>
            <w:vAlign w:val="center"/>
            <w:hideMark/>
          </w:tcPr>
          <w:p w14:paraId="0D37B931" w14:textId="77777777" w:rsidR="00096213" w:rsidRPr="0011777F" w:rsidRDefault="00096213" w:rsidP="003714C8">
            <w:pPr>
              <w:spacing w:line="0" w:lineRule="atLeast"/>
              <w:jc w:val="center"/>
              <w:rPr>
                <w:rFonts w:eastAsia="Times New Roman" w:cs="Calibri"/>
                <w:b/>
                <w:bCs/>
                <w:color w:val="000000" w:themeColor="text1"/>
                <w:sz w:val="20"/>
                <w:szCs w:val="20"/>
                <w:lang w:eastAsia="es-CL"/>
              </w:rPr>
            </w:pPr>
            <w:r w:rsidRPr="0011777F">
              <w:rPr>
                <w:rFonts w:eastAsia="Times New Roman" w:cs="Calibri"/>
                <w:b/>
                <w:bCs/>
                <w:color w:val="000000" w:themeColor="text1"/>
                <w:sz w:val="20"/>
                <w:szCs w:val="20"/>
                <w:lang w:eastAsia="es-CL"/>
              </w:rPr>
              <w:t>N°/</w:t>
            </w:r>
          </w:p>
          <w:p w14:paraId="2DC8350A" w14:textId="77777777" w:rsidR="00051C01" w:rsidRPr="0011777F" w:rsidRDefault="00096213" w:rsidP="00051C01">
            <w:pPr>
              <w:spacing w:line="0" w:lineRule="atLeast"/>
              <w:jc w:val="center"/>
              <w:rPr>
                <w:rFonts w:eastAsia="Times New Roman" w:cs="Calibri"/>
                <w:b/>
                <w:bCs/>
                <w:color w:val="000000" w:themeColor="text1"/>
                <w:sz w:val="20"/>
                <w:szCs w:val="20"/>
                <w:lang w:eastAsia="es-CL"/>
              </w:rPr>
            </w:pPr>
            <w:r w:rsidRPr="0011777F">
              <w:rPr>
                <w:rFonts w:eastAsia="Times New Roman" w:cs="Calibri"/>
                <w:b/>
                <w:bCs/>
                <w:color w:val="000000" w:themeColor="text1"/>
                <w:sz w:val="20"/>
                <w:szCs w:val="20"/>
                <w:lang w:eastAsia="es-CL"/>
              </w:rPr>
              <w:t>Descripción</w:t>
            </w:r>
          </w:p>
        </w:tc>
        <w:tc>
          <w:tcPr>
            <w:tcW w:w="350" w:type="pct"/>
            <w:vAlign w:val="center"/>
          </w:tcPr>
          <w:p w14:paraId="74A788DC" w14:textId="77777777" w:rsidR="00096213" w:rsidRPr="0011777F" w:rsidRDefault="00096213" w:rsidP="00096213">
            <w:pPr>
              <w:spacing w:line="0" w:lineRule="atLeast"/>
              <w:jc w:val="center"/>
              <w:rPr>
                <w:rFonts w:eastAsia="Times New Roman" w:cs="Calibri"/>
                <w:b/>
                <w:bCs/>
                <w:color w:val="000000" w:themeColor="text1"/>
                <w:sz w:val="20"/>
                <w:szCs w:val="20"/>
                <w:lang w:eastAsia="es-CL"/>
              </w:rPr>
            </w:pPr>
            <w:r w:rsidRPr="0011777F">
              <w:rPr>
                <w:rFonts w:eastAsia="Times New Roman" w:cs="Calibri"/>
                <w:b/>
                <w:bCs/>
                <w:color w:val="000000" w:themeColor="text1"/>
                <w:sz w:val="20"/>
                <w:szCs w:val="20"/>
                <w:lang w:eastAsia="es-CL"/>
              </w:rPr>
              <w:t>Fecha</w:t>
            </w:r>
          </w:p>
        </w:tc>
        <w:tc>
          <w:tcPr>
            <w:tcW w:w="701" w:type="pct"/>
            <w:shd w:val="clear" w:color="auto" w:fill="auto"/>
            <w:vAlign w:val="center"/>
            <w:hideMark/>
          </w:tcPr>
          <w:p w14:paraId="5A3A6405" w14:textId="77777777" w:rsidR="00096213" w:rsidRPr="0011777F" w:rsidRDefault="00096213" w:rsidP="003714C8">
            <w:pPr>
              <w:spacing w:line="0" w:lineRule="atLeast"/>
              <w:jc w:val="center"/>
              <w:rPr>
                <w:rFonts w:eastAsia="Times New Roman" w:cs="Calibri"/>
                <w:b/>
                <w:bCs/>
                <w:color w:val="000000" w:themeColor="text1"/>
                <w:sz w:val="20"/>
                <w:szCs w:val="20"/>
                <w:lang w:eastAsia="es-CL"/>
              </w:rPr>
            </w:pPr>
            <w:r w:rsidRPr="0011777F">
              <w:rPr>
                <w:rFonts w:eastAsia="Times New Roman" w:cs="Calibri"/>
                <w:b/>
                <w:bCs/>
                <w:color w:val="000000" w:themeColor="text1"/>
                <w:sz w:val="20"/>
                <w:szCs w:val="20"/>
                <w:lang w:eastAsia="es-CL"/>
              </w:rPr>
              <w:t>Comisión / Institución</w:t>
            </w:r>
          </w:p>
        </w:tc>
        <w:tc>
          <w:tcPr>
            <w:tcW w:w="1121" w:type="pct"/>
            <w:shd w:val="clear" w:color="auto" w:fill="auto"/>
            <w:vAlign w:val="center"/>
            <w:hideMark/>
          </w:tcPr>
          <w:p w14:paraId="0D1BF6A6" w14:textId="77777777" w:rsidR="00096213" w:rsidRPr="0011777F" w:rsidRDefault="00F64DF2" w:rsidP="003714C8">
            <w:pPr>
              <w:spacing w:line="0" w:lineRule="atLeast"/>
              <w:jc w:val="center"/>
              <w:rPr>
                <w:rFonts w:eastAsia="Times New Roman" w:cs="Calibri"/>
                <w:b/>
                <w:bCs/>
                <w:color w:val="000000" w:themeColor="text1"/>
                <w:sz w:val="20"/>
                <w:szCs w:val="20"/>
                <w:lang w:eastAsia="es-CL"/>
              </w:rPr>
            </w:pPr>
            <w:r w:rsidRPr="0011777F">
              <w:rPr>
                <w:rFonts w:eastAsia="Times New Roman" w:cs="Calibri"/>
                <w:b/>
                <w:bCs/>
                <w:color w:val="000000" w:themeColor="text1"/>
                <w:sz w:val="20"/>
                <w:szCs w:val="20"/>
                <w:lang w:eastAsia="es-CL"/>
              </w:rPr>
              <w:t>Nombre de la actividad, proyecto o f</w:t>
            </w:r>
            <w:r w:rsidR="00096213" w:rsidRPr="0011777F">
              <w:rPr>
                <w:rFonts w:eastAsia="Times New Roman" w:cs="Calibri"/>
                <w:b/>
                <w:bCs/>
                <w:color w:val="000000" w:themeColor="text1"/>
                <w:sz w:val="20"/>
                <w:szCs w:val="20"/>
                <w:lang w:eastAsia="es-CL"/>
              </w:rPr>
              <w:t xml:space="preserve">uente </w:t>
            </w:r>
            <w:r w:rsidR="005F32AE" w:rsidRPr="0011777F">
              <w:rPr>
                <w:rFonts w:eastAsia="Times New Roman" w:cs="Calibri"/>
                <w:b/>
                <w:bCs/>
                <w:color w:val="000000" w:themeColor="text1"/>
                <w:sz w:val="20"/>
                <w:szCs w:val="20"/>
                <w:lang w:eastAsia="es-CL"/>
              </w:rPr>
              <w:t>regulada</w:t>
            </w:r>
          </w:p>
        </w:tc>
        <w:tc>
          <w:tcPr>
            <w:tcW w:w="841" w:type="pct"/>
            <w:shd w:val="clear" w:color="auto" w:fill="auto"/>
            <w:vAlign w:val="center"/>
            <w:hideMark/>
          </w:tcPr>
          <w:p w14:paraId="04D20830" w14:textId="77777777" w:rsidR="00096213" w:rsidRPr="0011777F" w:rsidRDefault="00096213" w:rsidP="004C2C24">
            <w:pPr>
              <w:spacing w:line="0" w:lineRule="atLeast"/>
              <w:jc w:val="center"/>
              <w:rPr>
                <w:rFonts w:eastAsia="Times New Roman" w:cs="Calibri"/>
                <w:b/>
                <w:bCs/>
                <w:color w:val="000000" w:themeColor="text1"/>
                <w:sz w:val="20"/>
                <w:szCs w:val="20"/>
                <w:lang w:eastAsia="es-CL"/>
              </w:rPr>
            </w:pPr>
            <w:r w:rsidRPr="0011777F">
              <w:rPr>
                <w:rFonts w:eastAsia="Times New Roman" w:cs="Calibri"/>
                <w:b/>
                <w:bCs/>
                <w:color w:val="000000" w:themeColor="text1"/>
                <w:sz w:val="20"/>
                <w:szCs w:val="20"/>
                <w:lang w:eastAsia="es-CL"/>
              </w:rPr>
              <w:t xml:space="preserve">Comentarios </w:t>
            </w:r>
          </w:p>
        </w:tc>
        <w:tc>
          <w:tcPr>
            <w:tcW w:w="620" w:type="pct"/>
            <w:vAlign w:val="center"/>
          </w:tcPr>
          <w:p w14:paraId="0890D0AA" w14:textId="77777777" w:rsidR="00096213" w:rsidRPr="0011777F" w:rsidRDefault="00F64DF2" w:rsidP="004C2C24">
            <w:pPr>
              <w:spacing w:line="0" w:lineRule="atLeast"/>
              <w:jc w:val="center"/>
              <w:rPr>
                <w:rFonts w:eastAsia="Times New Roman" w:cs="Calibri"/>
                <w:b/>
                <w:bCs/>
                <w:color w:val="000000" w:themeColor="text1"/>
                <w:sz w:val="20"/>
                <w:szCs w:val="20"/>
                <w:lang w:eastAsia="es-CL"/>
              </w:rPr>
            </w:pPr>
            <w:r w:rsidRPr="0011777F">
              <w:rPr>
                <w:rFonts w:eastAsia="Times New Roman" w:cs="Calibri"/>
                <w:b/>
                <w:bCs/>
                <w:color w:val="000000" w:themeColor="text1"/>
                <w:sz w:val="20"/>
                <w:szCs w:val="20"/>
                <w:lang w:eastAsia="es-CL"/>
              </w:rPr>
              <w:t>Instrumento f</w:t>
            </w:r>
            <w:r w:rsidR="00096213" w:rsidRPr="0011777F">
              <w:rPr>
                <w:rFonts w:eastAsia="Times New Roman" w:cs="Calibri"/>
                <w:b/>
                <w:bCs/>
                <w:color w:val="000000" w:themeColor="text1"/>
                <w:sz w:val="20"/>
                <w:szCs w:val="20"/>
                <w:lang w:eastAsia="es-CL"/>
              </w:rPr>
              <w:t xml:space="preserve">iscalizado </w:t>
            </w:r>
          </w:p>
        </w:tc>
      </w:tr>
      <w:tr w:rsidR="0011777F" w:rsidRPr="0011777F" w14:paraId="533D1186" w14:textId="77777777" w:rsidTr="006E6B83">
        <w:trPr>
          <w:trHeight w:val="498"/>
        </w:trPr>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24E121" w14:textId="77777777" w:rsidR="00FB1D47" w:rsidRPr="0011777F" w:rsidRDefault="00FB1D47" w:rsidP="00FB1D47">
            <w:pPr>
              <w:spacing w:line="0" w:lineRule="atLeast"/>
              <w:jc w:val="left"/>
              <w:rPr>
                <w:rFonts w:cstheme="minorHAnsi"/>
                <w:color w:val="000000" w:themeColor="text1"/>
                <w:sz w:val="20"/>
                <w:szCs w:val="18"/>
              </w:rPr>
            </w:pPr>
            <w:r w:rsidRPr="0011777F">
              <w:rPr>
                <w:rFonts w:cstheme="minorHAnsi"/>
                <w:color w:val="000000" w:themeColor="text1"/>
                <w:sz w:val="20"/>
                <w:szCs w:val="18"/>
              </w:rPr>
              <w:t>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DDB650"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RCA</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A7D057"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990</w:t>
            </w:r>
          </w:p>
        </w:tc>
        <w:tc>
          <w:tcPr>
            <w:tcW w:w="35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F052B3"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1995</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A18699"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COREMA RM</w:t>
            </w:r>
          </w:p>
        </w:tc>
        <w:tc>
          <w:tcPr>
            <w:tcW w:w="11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B5993C"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CONSTRUCCIÓN DE SISTEMA DE TRATAMIENTO INTERNO Y DISPOSICIÓN FINAL DE RESIDUOS SÓLIDOS URBANOS PARA LA REGIÓN METROPOLITANA</w:t>
            </w:r>
          </w:p>
        </w:tc>
        <w:tc>
          <w:tcPr>
            <w:tcW w:w="8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C48429" w14:textId="77777777" w:rsidR="00FB1D47" w:rsidRPr="0011777F" w:rsidRDefault="009630D0" w:rsidP="00FB1D47">
            <w:pPr>
              <w:spacing w:line="0" w:lineRule="atLeast"/>
              <w:rPr>
                <w:rFonts w:cstheme="minorHAnsi"/>
                <w:color w:val="000000" w:themeColor="text1"/>
                <w:sz w:val="20"/>
                <w:szCs w:val="18"/>
              </w:rPr>
            </w:pPr>
            <w:r w:rsidRPr="0011777F">
              <w:rPr>
                <w:rFonts w:cstheme="minorHAnsi"/>
                <w:color w:val="000000" w:themeColor="text1"/>
                <w:sz w:val="20"/>
              </w:rPr>
              <w:t>791 / 2010 - Comisión Regional del Medio Ambiente</w:t>
            </w: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tcPr>
          <w:p w14:paraId="6E0F1247"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Si</w:t>
            </w:r>
          </w:p>
        </w:tc>
      </w:tr>
      <w:tr w:rsidR="0011777F" w:rsidRPr="0011777F" w14:paraId="7B484046" w14:textId="77777777" w:rsidTr="006E6B83">
        <w:trPr>
          <w:trHeight w:val="498"/>
        </w:trPr>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D61286" w14:textId="77777777" w:rsidR="00FB1D47" w:rsidRPr="0011777F" w:rsidRDefault="00FB1D47" w:rsidP="00FB1D47">
            <w:pPr>
              <w:spacing w:line="0" w:lineRule="atLeast"/>
              <w:jc w:val="left"/>
              <w:rPr>
                <w:rFonts w:cstheme="minorHAnsi"/>
                <w:color w:val="000000" w:themeColor="text1"/>
                <w:sz w:val="20"/>
                <w:szCs w:val="18"/>
              </w:rPr>
            </w:pPr>
            <w:r w:rsidRPr="0011777F">
              <w:rPr>
                <w:rFonts w:cstheme="minorHAnsi"/>
                <w:color w:val="000000" w:themeColor="text1"/>
                <w:sz w:val="20"/>
                <w:szCs w:val="18"/>
              </w:rPr>
              <w:t>2</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919E81"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RCA</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7AB66C"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60</w:t>
            </w:r>
          </w:p>
        </w:tc>
        <w:tc>
          <w:tcPr>
            <w:tcW w:w="35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B514F2"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2006</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F134DE"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COREMA RM</w:t>
            </w:r>
          </w:p>
        </w:tc>
        <w:tc>
          <w:tcPr>
            <w:tcW w:w="11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862841"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MEJORA AL SISTEMA DE TRATAMIENTO RILES RELLENO SANITARIO LOMA LOS COLORADOS Y DESARROLLO ALTERNATIVA DEL TRATAMIENTO TERCIARIO</w:t>
            </w:r>
          </w:p>
        </w:tc>
        <w:tc>
          <w:tcPr>
            <w:tcW w:w="8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C305F9" w14:textId="77777777" w:rsidR="00FB1D47" w:rsidRPr="0011777F" w:rsidRDefault="0077169B" w:rsidP="00FB1D47">
            <w:pPr>
              <w:spacing w:line="0" w:lineRule="atLeast"/>
              <w:rPr>
                <w:rFonts w:cstheme="minorHAnsi"/>
                <w:color w:val="000000" w:themeColor="text1"/>
                <w:sz w:val="20"/>
                <w:szCs w:val="18"/>
              </w:rPr>
            </w:pPr>
            <w:hyperlink r:id="rId27" w:history="1">
              <w:r w:rsidR="009630D0" w:rsidRPr="0011777F">
                <w:rPr>
                  <w:rFonts w:cstheme="minorHAnsi"/>
                  <w:color w:val="000000" w:themeColor="text1"/>
                  <w:sz w:val="20"/>
                </w:rPr>
                <w:t>0252 / 2013 - Otro</w:t>
              </w:r>
            </w:hyperlink>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tcPr>
          <w:p w14:paraId="6CC922C8"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Si</w:t>
            </w:r>
          </w:p>
        </w:tc>
      </w:tr>
      <w:tr w:rsidR="0011777F" w:rsidRPr="0011777F" w14:paraId="2893E6FE" w14:textId="77777777" w:rsidTr="006E6B83">
        <w:trPr>
          <w:trHeight w:val="498"/>
        </w:trPr>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D6B3BE" w14:textId="77777777" w:rsidR="00FB1D47" w:rsidRPr="0011777F" w:rsidRDefault="00FB1D47" w:rsidP="00FB1D47">
            <w:pPr>
              <w:spacing w:line="0" w:lineRule="atLeast"/>
              <w:jc w:val="left"/>
              <w:rPr>
                <w:rFonts w:cstheme="minorHAnsi"/>
                <w:color w:val="000000" w:themeColor="text1"/>
                <w:sz w:val="20"/>
                <w:szCs w:val="18"/>
              </w:rPr>
            </w:pPr>
            <w:r w:rsidRPr="0011777F">
              <w:rPr>
                <w:rFonts w:cstheme="minorHAnsi"/>
                <w:color w:val="000000" w:themeColor="text1"/>
                <w:sz w:val="20"/>
                <w:szCs w:val="18"/>
              </w:rPr>
              <w:t>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BA52AB"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RCA</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025160"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391</w:t>
            </w:r>
          </w:p>
        </w:tc>
        <w:tc>
          <w:tcPr>
            <w:tcW w:w="35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F88EE4"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2006</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8E9174"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COREMA RM</w:t>
            </w:r>
          </w:p>
        </w:tc>
        <w:tc>
          <w:tcPr>
            <w:tcW w:w="11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6ED3B3"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AMPLIACIÓN DEL SISTEMA DE ABATIMIENTO DE BIOGAS; SISTEMA DE CAPTACIÓN, TERMODEGRADACIÓN Y UTILIZACIÓN ENERGÉTICA, EN EL MARCO DEL MECANISMO PARA UN DESARROLLO LIMPIO, EN EL RELLENO SANITARIO LOMA LOS COLORADOS</w:t>
            </w:r>
          </w:p>
        </w:tc>
        <w:tc>
          <w:tcPr>
            <w:tcW w:w="8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BC5B95" w14:textId="77777777" w:rsidR="00FB1D47" w:rsidRPr="0011777F" w:rsidRDefault="00FB1D47" w:rsidP="00FB1D47">
            <w:pPr>
              <w:spacing w:line="0" w:lineRule="atLeast"/>
              <w:rPr>
                <w:rFonts w:cstheme="minorHAnsi"/>
                <w:color w:val="000000" w:themeColor="text1"/>
                <w:sz w:val="20"/>
                <w:szCs w:val="18"/>
              </w:rPr>
            </w:pP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tcPr>
          <w:p w14:paraId="1B125001"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 </w:t>
            </w:r>
            <w:r w:rsidR="009630D0" w:rsidRPr="0011777F">
              <w:rPr>
                <w:rFonts w:cstheme="minorHAnsi"/>
                <w:color w:val="000000" w:themeColor="text1"/>
                <w:sz w:val="20"/>
                <w:szCs w:val="18"/>
              </w:rPr>
              <w:t>Si</w:t>
            </w:r>
          </w:p>
        </w:tc>
      </w:tr>
      <w:tr w:rsidR="0011777F" w:rsidRPr="0011777F" w14:paraId="3F8FFED7" w14:textId="77777777" w:rsidTr="006E6B83">
        <w:trPr>
          <w:trHeight w:val="498"/>
        </w:trPr>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1173B1" w14:textId="77777777" w:rsidR="00FB1D47" w:rsidRPr="0011777F" w:rsidRDefault="00FB1D47" w:rsidP="00FB1D47">
            <w:pPr>
              <w:spacing w:line="0" w:lineRule="atLeast"/>
              <w:jc w:val="left"/>
              <w:rPr>
                <w:rFonts w:cstheme="minorHAnsi"/>
                <w:color w:val="000000" w:themeColor="text1"/>
                <w:sz w:val="20"/>
                <w:szCs w:val="18"/>
              </w:rPr>
            </w:pPr>
            <w:r w:rsidRPr="0011777F">
              <w:rPr>
                <w:rFonts w:cstheme="minorHAnsi"/>
                <w:color w:val="000000" w:themeColor="text1"/>
                <w:sz w:val="20"/>
                <w:szCs w:val="18"/>
              </w:rPr>
              <w:t>4</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9029D7"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RCA</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A1DD19"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262</w:t>
            </w:r>
          </w:p>
        </w:tc>
        <w:tc>
          <w:tcPr>
            <w:tcW w:w="35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ABC035"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2008</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F9669B"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COREMA RM</w:t>
            </w:r>
          </w:p>
        </w:tc>
        <w:tc>
          <w:tcPr>
            <w:tcW w:w="11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E21F60"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PLANTA DE COMPOSTAJE DE RESIDUOS ORGÁNICOS KDM S.A.</w:t>
            </w:r>
          </w:p>
        </w:tc>
        <w:tc>
          <w:tcPr>
            <w:tcW w:w="8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DA8244" w14:textId="77777777" w:rsidR="00FB1D47" w:rsidRPr="0011777F" w:rsidRDefault="00FB1D47" w:rsidP="00FB1D47">
            <w:pPr>
              <w:spacing w:line="0" w:lineRule="atLeast"/>
              <w:rPr>
                <w:rFonts w:cstheme="minorHAnsi"/>
                <w:color w:val="000000" w:themeColor="text1"/>
                <w:sz w:val="20"/>
                <w:szCs w:val="18"/>
              </w:rPr>
            </w:pP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tcPr>
          <w:p w14:paraId="35C41CC2" w14:textId="77777777" w:rsidR="009F75EA" w:rsidRPr="0011777F" w:rsidRDefault="00FB1D47" w:rsidP="009F75EA">
            <w:pPr>
              <w:spacing w:line="0" w:lineRule="atLeast"/>
              <w:jc w:val="center"/>
              <w:rPr>
                <w:rFonts w:cstheme="minorHAnsi"/>
                <w:color w:val="000000" w:themeColor="text1"/>
                <w:sz w:val="20"/>
                <w:szCs w:val="18"/>
              </w:rPr>
            </w:pPr>
            <w:r w:rsidRPr="0011777F">
              <w:rPr>
                <w:rFonts w:cstheme="minorHAnsi"/>
                <w:color w:val="000000" w:themeColor="text1"/>
                <w:sz w:val="20"/>
                <w:szCs w:val="18"/>
              </w:rPr>
              <w:t> </w:t>
            </w:r>
            <w:r w:rsidR="009630D0" w:rsidRPr="0011777F">
              <w:rPr>
                <w:rFonts w:cstheme="minorHAnsi"/>
                <w:color w:val="000000" w:themeColor="text1"/>
                <w:sz w:val="20"/>
                <w:szCs w:val="18"/>
              </w:rPr>
              <w:t>Si</w:t>
            </w:r>
          </w:p>
        </w:tc>
      </w:tr>
      <w:tr w:rsidR="0011777F" w:rsidRPr="0011777F" w14:paraId="6C18C508" w14:textId="77777777" w:rsidTr="009F75EA">
        <w:trPr>
          <w:trHeight w:val="498"/>
        </w:trPr>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305912" w14:textId="77777777" w:rsidR="009F75EA" w:rsidRPr="0011777F" w:rsidRDefault="009F75EA" w:rsidP="00FB1D47">
            <w:pPr>
              <w:spacing w:line="0" w:lineRule="atLeast"/>
              <w:jc w:val="left"/>
              <w:rPr>
                <w:rFonts w:cstheme="minorHAnsi"/>
                <w:color w:val="000000" w:themeColor="text1"/>
                <w:sz w:val="20"/>
                <w:szCs w:val="18"/>
              </w:rPr>
            </w:pPr>
            <w:r w:rsidRPr="0011777F">
              <w:rPr>
                <w:rFonts w:cstheme="minorHAnsi"/>
                <w:color w:val="000000" w:themeColor="text1"/>
                <w:sz w:val="20"/>
                <w:szCs w:val="18"/>
              </w:rPr>
              <w:t>5</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D5CEA5" w14:textId="77777777" w:rsidR="009F75EA" w:rsidRPr="0011777F" w:rsidRDefault="009F75EA" w:rsidP="009F75EA">
            <w:pPr>
              <w:spacing w:line="0" w:lineRule="atLeast"/>
              <w:jc w:val="center"/>
              <w:rPr>
                <w:rFonts w:cstheme="minorHAnsi"/>
                <w:color w:val="000000" w:themeColor="text1"/>
                <w:sz w:val="20"/>
                <w:szCs w:val="18"/>
              </w:rPr>
            </w:pPr>
            <w:r w:rsidRPr="0011777F">
              <w:rPr>
                <w:rFonts w:cstheme="minorHAnsi"/>
                <w:color w:val="000000" w:themeColor="text1"/>
                <w:sz w:val="20"/>
                <w:szCs w:val="18"/>
              </w:rPr>
              <w:t>RCA</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65783E" w14:textId="77777777" w:rsidR="009F75EA" w:rsidRPr="0011777F" w:rsidRDefault="009F75EA" w:rsidP="009F75EA">
            <w:pPr>
              <w:spacing w:line="0" w:lineRule="atLeast"/>
              <w:jc w:val="center"/>
              <w:rPr>
                <w:rFonts w:cstheme="minorHAnsi"/>
                <w:color w:val="000000" w:themeColor="text1"/>
                <w:sz w:val="20"/>
                <w:szCs w:val="18"/>
              </w:rPr>
            </w:pPr>
            <w:r w:rsidRPr="0011777F">
              <w:rPr>
                <w:rFonts w:cstheme="minorHAnsi"/>
                <w:color w:val="000000" w:themeColor="text1"/>
                <w:sz w:val="20"/>
                <w:szCs w:val="18"/>
              </w:rPr>
              <w:t>263</w:t>
            </w:r>
          </w:p>
        </w:tc>
        <w:tc>
          <w:tcPr>
            <w:tcW w:w="35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C2B65D" w14:textId="77777777" w:rsidR="009F75EA" w:rsidRPr="0011777F" w:rsidRDefault="009F75EA" w:rsidP="009F75EA">
            <w:pPr>
              <w:spacing w:line="0" w:lineRule="atLeast"/>
              <w:jc w:val="center"/>
              <w:rPr>
                <w:rFonts w:cstheme="minorHAnsi"/>
                <w:color w:val="000000" w:themeColor="text1"/>
                <w:sz w:val="20"/>
                <w:szCs w:val="18"/>
              </w:rPr>
            </w:pPr>
            <w:r w:rsidRPr="0011777F">
              <w:rPr>
                <w:rFonts w:cstheme="minorHAnsi"/>
                <w:color w:val="000000" w:themeColor="text1"/>
                <w:sz w:val="20"/>
                <w:szCs w:val="18"/>
              </w:rPr>
              <w:t>2008</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DB17CD" w14:textId="77777777" w:rsidR="009F75EA" w:rsidRPr="0011777F" w:rsidRDefault="009F75EA" w:rsidP="009F75EA">
            <w:pPr>
              <w:spacing w:line="0" w:lineRule="atLeast"/>
              <w:jc w:val="center"/>
              <w:rPr>
                <w:rFonts w:cstheme="minorHAnsi"/>
                <w:color w:val="000000" w:themeColor="text1"/>
                <w:sz w:val="20"/>
                <w:szCs w:val="18"/>
              </w:rPr>
            </w:pPr>
            <w:r w:rsidRPr="0011777F">
              <w:rPr>
                <w:rFonts w:cstheme="minorHAnsi"/>
                <w:color w:val="000000" w:themeColor="text1"/>
                <w:sz w:val="20"/>
                <w:szCs w:val="18"/>
              </w:rPr>
              <w:t>COREMA RM</w:t>
            </w:r>
          </w:p>
        </w:tc>
        <w:tc>
          <w:tcPr>
            <w:tcW w:w="11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2D03CB" w14:textId="77777777" w:rsidR="009F75EA" w:rsidRPr="0011777F" w:rsidRDefault="009F75EA" w:rsidP="009F75EA">
            <w:pPr>
              <w:spacing w:line="0" w:lineRule="atLeast"/>
              <w:jc w:val="center"/>
              <w:rPr>
                <w:rFonts w:cstheme="minorHAnsi"/>
                <w:color w:val="000000" w:themeColor="text1"/>
                <w:sz w:val="20"/>
                <w:szCs w:val="18"/>
              </w:rPr>
            </w:pPr>
            <w:r w:rsidRPr="0011777F">
              <w:rPr>
                <w:rFonts w:cstheme="minorHAnsi"/>
                <w:color w:val="000000" w:themeColor="text1"/>
                <w:sz w:val="20"/>
                <w:szCs w:val="18"/>
              </w:rPr>
              <w:t>CANCHA DE SECADO Y MONO-RELLENO DE LODOS EN LOMA LOS COLORADOS</w:t>
            </w:r>
          </w:p>
        </w:tc>
        <w:tc>
          <w:tcPr>
            <w:tcW w:w="8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F74102" w14:textId="77777777" w:rsidR="009F75EA" w:rsidRPr="0011777F" w:rsidRDefault="009F75EA" w:rsidP="006E6B83">
            <w:pPr>
              <w:spacing w:line="0" w:lineRule="atLeast"/>
              <w:jc w:val="center"/>
              <w:rPr>
                <w:rFonts w:cstheme="minorHAnsi"/>
                <w:color w:val="000000" w:themeColor="text1"/>
                <w:sz w:val="20"/>
                <w:szCs w:val="18"/>
              </w:rPr>
            </w:pP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tcPr>
          <w:p w14:paraId="4085E7C2" w14:textId="77777777" w:rsidR="009F75EA" w:rsidRPr="0011777F" w:rsidRDefault="009F75EA" w:rsidP="009F75EA">
            <w:pPr>
              <w:spacing w:line="0" w:lineRule="atLeast"/>
              <w:jc w:val="center"/>
              <w:rPr>
                <w:rFonts w:cstheme="minorHAnsi"/>
                <w:color w:val="000000" w:themeColor="text1"/>
                <w:sz w:val="20"/>
                <w:szCs w:val="18"/>
              </w:rPr>
            </w:pPr>
            <w:r w:rsidRPr="0011777F">
              <w:rPr>
                <w:rFonts w:cstheme="minorHAnsi"/>
                <w:color w:val="000000" w:themeColor="text1"/>
                <w:sz w:val="20"/>
                <w:szCs w:val="18"/>
              </w:rPr>
              <w:t>Si</w:t>
            </w:r>
          </w:p>
        </w:tc>
      </w:tr>
      <w:tr w:rsidR="0011777F" w:rsidRPr="0011777F" w14:paraId="6B93DC97" w14:textId="77777777" w:rsidTr="009F75EA">
        <w:trPr>
          <w:trHeight w:val="498"/>
        </w:trPr>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4BAFA8" w14:textId="77777777" w:rsidR="009F75EA" w:rsidRPr="0011777F" w:rsidRDefault="009F75EA" w:rsidP="00FB1D47">
            <w:pPr>
              <w:spacing w:line="0" w:lineRule="atLeast"/>
              <w:jc w:val="left"/>
              <w:rPr>
                <w:rFonts w:cstheme="minorHAnsi"/>
                <w:color w:val="000000" w:themeColor="text1"/>
                <w:sz w:val="20"/>
                <w:szCs w:val="18"/>
              </w:rPr>
            </w:pPr>
            <w:r w:rsidRPr="0011777F">
              <w:rPr>
                <w:rFonts w:cstheme="minorHAnsi"/>
                <w:color w:val="000000" w:themeColor="text1"/>
                <w:sz w:val="20"/>
                <w:szCs w:val="18"/>
              </w:rPr>
              <w:t>6</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9E7B4D" w14:textId="77777777" w:rsidR="009F75EA" w:rsidRPr="0011777F" w:rsidRDefault="009F75EA" w:rsidP="006E6B83">
            <w:pPr>
              <w:spacing w:line="0" w:lineRule="atLeast"/>
              <w:jc w:val="center"/>
              <w:rPr>
                <w:rFonts w:cstheme="minorHAnsi"/>
                <w:color w:val="000000" w:themeColor="text1"/>
                <w:sz w:val="20"/>
                <w:szCs w:val="18"/>
              </w:rPr>
            </w:pPr>
            <w:r w:rsidRPr="0011777F">
              <w:rPr>
                <w:rFonts w:cstheme="minorHAnsi"/>
                <w:color w:val="000000" w:themeColor="text1"/>
                <w:sz w:val="20"/>
                <w:szCs w:val="18"/>
              </w:rPr>
              <w:t>RCA</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ED0672" w14:textId="77777777" w:rsidR="009F75EA" w:rsidRPr="0011777F" w:rsidRDefault="009F75EA" w:rsidP="006E6B83">
            <w:pPr>
              <w:spacing w:line="0" w:lineRule="atLeast"/>
              <w:jc w:val="center"/>
              <w:rPr>
                <w:rFonts w:cstheme="minorHAnsi"/>
                <w:color w:val="000000" w:themeColor="text1"/>
                <w:sz w:val="20"/>
                <w:szCs w:val="18"/>
              </w:rPr>
            </w:pPr>
            <w:r w:rsidRPr="0011777F">
              <w:rPr>
                <w:rFonts w:cstheme="minorHAnsi"/>
                <w:color w:val="000000" w:themeColor="text1"/>
                <w:sz w:val="20"/>
                <w:szCs w:val="18"/>
              </w:rPr>
              <w:t>706</w:t>
            </w:r>
          </w:p>
        </w:tc>
        <w:tc>
          <w:tcPr>
            <w:tcW w:w="35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1D3C93" w14:textId="77777777" w:rsidR="009F75EA" w:rsidRPr="0011777F" w:rsidRDefault="009F75EA" w:rsidP="006E6B83">
            <w:pPr>
              <w:spacing w:line="0" w:lineRule="atLeast"/>
              <w:jc w:val="center"/>
              <w:rPr>
                <w:rFonts w:cstheme="minorHAnsi"/>
                <w:color w:val="000000" w:themeColor="text1"/>
                <w:sz w:val="20"/>
                <w:szCs w:val="18"/>
              </w:rPr>
            </w:pPr>
            <w:r w:rsidRPr="0011777F">
              <w:rPr>
                <w:rFonts w:cstheme="minorHAnsi"/>
                <w:color w:val="000000" w:themeColor="text1"/>
                <w:sz w:val="20"/>
                <w:szCs w:val="18"/>
              </w:rPr>
              <w:t>2008</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A9A24E" w14:textId="77777777" w:rsidR="009F75EA" w:rsidRPr="0011777F" w:rsidRDefault="009F75EA" w:rsidP="006E6B83">
            <w:pPr>
              <w:spacing w:line="0" w:lineRule="atLeast"/>
              <w:jc w:val="center"/>
              <w:rPr>
                <w:rFonts w:cstheme="minorHAnsi"/>
                <w:color w:val="000000" w:themeColor="text1"/>
                <w:sz w:val="20"/>
                <w:szCs w:val="18"/>
              </w:rPr>
            </w:pPr>
            <w:r w:rsidRPr="0011777F">
              <w:rPr>
                <w:rFonts w:cstheme="minorHAnsi"/>
                <w:color w:val="000000" w:themeColor="text1"/>
                <w:sz w:val="20"/>
                <w:szCs w:val="18"/>
              </w:rPr>
              <w:t>COREMA RM</w:t>
            </w:r>
          </w:p>
        </w:tc>
        <w:tc>
          <w:tcPr>
            <w:tcW w:w="11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C44815" w14:textId="77777777" w:rsidR="009F75EA" w:rsidRPr="0011777F" w:rsidRDefault="009F75EA" w:rsidP="006E6B83">
            <w:pPr>
              <w:spacing w:line="0" w:lineRule="atLeast"/>
              <w:jc w:val="center"/>
              <w:rPr>
                <w:rFonts w:cstheme="minorHAnsi"/>
                <w:color w:val="000000" w:themeColor="text1"/>
                <w:sz w:val="20"/>
                <w:szCs w:val="18"/>
              </w:rPr>
            </w:pPr>
            <w:r w:rsidRPr="0011777F">
              <w:rPr>
                <w:rFonts w:cstheme="minorHAnsi"/>
                <w:color w:val="000000" w:themeColor="text1"/>
                <w:sz w:val="20"/>
                <w:szCs w:val="18"/>
              </w:rPr>
              <w:t>PLANTA RECUPERADORA DE RECICLABLES RELLENO SANITARIO LOMA LOS COLORADOS</w:t>
            </w:r>
          </w:p>
        </w:tc>
        <w:tc>
          <w:tcPr>
            <w:tcW w:w="8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0DF483" w14:textId="77777777" w:rsidR="009F75EA" w:rsidRPr="0011777F" w:rsidRDefault="009F75EA" w:rsidP="006E6B83">
            <w:pPr>
              <w:spacing w:line="0" w:lineRule="atLeast"/>
              <w:jc w:val="center"/>
              <w:rPr>
                <w:rFonts w:cstheme="minorHAnsi"/>
                <w:color w:val="000000" w:themeColor="text1"/>
                <w:sz w:val="20"/>
                <w:szCs w:val="18"/>
              </w:rPr>
            </w:pPr>
            <w:r w:rsidRPr="0011777F">
              <w:rPr>
                <w:rFonts w:cstheme="minorHAnsi"/>
                <w:color w:val="000000" w:themeColor="text1"/>
                <w:sz w:val="20"/>
                <w:szCs w:val="18"/>
              </w:rPr>
              <w:t>1681 / 2012 - Otro</w:t>
            </w: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tcPr>
          <w:p w14:paraId="4A6A5035" w14:textId="77777777" w:rsidR="009F75EA" w:rsidRPr="0011777F" w:rsidRDefault="009F75EA" w:rsidP="006E6B83">
            <w:pPr>
              <w:spacing w:line="0" w:lineRule="atLeast"/>
              <w:jc w:val="center"/>
              <w:rPr>
                <w:rFonts w:cstheme="minorHAnsi"/>
                <w:color w:val="000000" w:themeColor="text1"/>
                <w:sz w:val="20"/>
                <w:szCs w:val="18"/>
              </w:rPr>
            </w:pPr>
            <w:r w:rsidRPr="0011777F">
              <w:rPr>
                <w:rFonts w:cstheme="minorHAnsi"/>
                <w:color w:val="000000" w:themeColor="text1"/>
                <w:sz w:val="20"/>
                <w:szCs w:val="18"/>
              </w:rPr>
              <w:t>No</w:t>
            </w:r>
          </w:p>
        </w:tc>
      </w:tr>
      <w:tr w:rsidR="009F75EA" w:rsidRPr="0011777F" w14:paraId="51B7320B" w14:textId="77777777" w:rsidTr="009F75EA">
        <w:trPr>
          <w:trHeight w:val="498"/>
        </w:trPr>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8276CE" w14:textId="77777777" w:rsidR="009F75EA" w:rsidRPr="0011777F" w:rsidRDefault="009F75EA" w:rsidP="00FB1D47">
            <w:pPr>
              <w:spacing w:line="0" w:lineRule="atLeast"/>
              <w:jc w:val="left"/>
              <w:rPr>
                <w:rFonts w:cstheme="minorHAnsi"/>
                <w:color w:val="000000" w:themeColor="text1"/>
                <w:sz w:val="20"/>
                <w:szCs w:val="18"/>
              </w:rPr>
            </w:pPr>
            <w:r w:rsidRPr="0011777F">
              <w:rPr>
                <w:rFonts w:cstheme="minorHAnsi"/>
                <w:color w:val="000000" w:themeColor="text1"/>
                <w:sz w:val="20"/>
                <w:szCs w:val="18"/>
              </w:rPr>
              <w:t>7</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1490AF" w14:textId="77777777" w:rsidR="009F75EA" w:rsidRPr="0011777F" w:rsidRDefault="009F75EA" w:rsidP="006E6B83">
            <w:pPr>
              <w:spacing w:line="0" w:lineRule="atLeast"/>
              <w:jc w:val="center"/>
              <w:rPr>
                <w:rFonts w:cstheme="minorHAnsi"/>
                <w:color w:val="000000" w:themeColor="text1"/>
                <w:sz w:val="20"/>
                <w:szCs w:val="18"/>
              </w:rPr>
            </w:pPr>
            <w:r w:rsidRPr="0011777F">
              <w:rPr>
                <w:rFonts w:cstheme="minorHAnsi"/>
                <w:color w:val="000000" w:themeColor="text1"/>
                <w:sz w:val="20"/>
                <w:szCs w:val="18"/>
              </w:rPr>
              <w:t>RCA</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FF46DD" w14:textId="77777777" w:rsidR="009F75EA" w:rsidRPr="0011777F" w:rsidRDefault="009F75EA" w:rsidP="006E6B83">
            <w:pPr>
              <w:spacing w:line="0" w:lineRule="atLeast"/>
              <w:jc w:val="center"/>
              <w:rPr>
                <w:rFonts w:cstheme="minorHAnsi"/>
                <w:color w:val="000000" w:themeColor="text1"/>
                <w:sz w:val="20"/>
                <w:szCs w:val="18"/>
              </w:rPr>
            </w:pPr>
            <w:r w:rsidRPr="0011777F">
              <w:rPr>
                <w:rFonts w:cstheme="minorHAnsi"/>
                <w:color w:val="000000" w:themeColor="text1"/>
                <w:sz w:val="20"/>
                <w:szCs w:val="18"/>
              </w:rPr>
              <w:t>344</w:t>
            </w:r>
          </w:p>
        </w:tc>
        <w:tc>
          <w:tcPr>
            <w:tcW w:w="35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4E7C76" w14:textId="77777777" w:rsidR="009F75EA" w:rsidRPr="0011777F" w:rsidRDefault="009F75EA" w:rsidP="006E6B83">
            <w:pPr>
              <w:spacing w:line="0" w:lineRule="atLeast"/>
              <w:jc w:val="center"/>
              <w:rPr>
                <w:rFonts w:cstheme="minorHAnsi"/>
                <w:color w:val="000000" w:themeColor="text1"/>
                <w:sz w:val="20"/>
                <w:szCs w:val="18"/>
              </w:rPr>
            </w:pPr>
            <w:r w:rsidRPr="0011777F">
              <w:rPr>
                <w:rFonts w:cstheme="minorHAnsi"/>
                <w:color w:val="000000" w:themeColor="text1"/>
                <w:sz w:val="20"/>
                <w:szCs w:val="18"/>
              </w:rPr>
              <w:t>2010</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095BC3" w14:textId="77777777" w:rsidR="009F75EA" w:rsidRPr="0011777F" w:rsidRDefault="009F75EA" w:rsidP="006E6B83">
            <w:pPr>
              <w:spacing w:line="0" w:lineRule="atLeast"/>
              <w:jc w:val="center"/>
              <w:rPr>
                <w:rFonts w:cstheme="minorHAnsi"/>
                <w:color w:val="000000" w:themeColor="text1"/>
                <w:sz w:val="20"/>
                <w:szCs w:val="18"/>
              </w:rPr>
            </w:pPr>
            <w:r w:rsidRPr="0011777F">
              <w:rPr>
                <w:rFonts w:cstheme="minorHAnsi"/>
                <w:color w:val="000000" w:themeColor="text1"/>
                <w:sz w:val="20"/>
                <w:szCs w:val="18"/>
              </w:rPr>
              <w:t>COREMA RM</w:t>
            </w:r>
          </w:p>
        </w:tc>
        <w:tc>
          <w:tcPr>
            <w:tcW w:w="11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1217B6" w14:textId="77777777" w:rsidR="009F75EA" w:rsidRPr="0011777F" w:rsidRDefault="009F75EA" w:rsidP="006E6B83">
            <w:pPr>
              <w:spacing w:line="0" w:lineRule="atLeast"/>
              <w:jc w:val="center"/>
              <w:rPr>
                <w:rFonts w:cstheme="minorHAnsi"/>
                <w:color w:val="000000" w:themeColor="text1"/>
                <w:sz w:val="20"/>
                <w:szCs w:val="18"/>
              </w:rPr>
            </w:pPr>
            <w:r w:rsidRPr="0011777F">
              <w:rPr>
                <w:rFonts w:cstheme="minorHAnsi"/>
                <w:color w:val="000000" w:themeColor="text1"/>
                <w:sz w:val="20"/>
                <w:szCs w:val="18"/>
              </w:rPr>
              <w:t>CENTRAL LOMA LOS COLORADOS</w:t>
            </w:r>
          </w:p>
        </w:tc>
        <w:tc>
          <w:tcPr>
            <w:tcW w:w="8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249E8C" w14:textId="77777777" w:rsidR="009F75EA" w:rsidRPr="0011777F" w:rsidRDefault="009F75EA" w:rsidP="006E6B83">
            <w:pPr>
              <w:spacing w:line="0" w:lineRule="atLeast"/>
              <w:jc w:val="center"/>
              <w:rPr>
                <w:rFonts w:cstheme="minorHAnsi"/>
                <w:color w:val="000000" w:themeColor="text1"/>
                <w:sz w:val="20"/>
                <w:szCs w:val="18"/>
              </w:rPr>
            </w:pP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tcPr>
          <w:p w14:paraId="3DE33D65" w14:textId="78D4B93B" w:rsidR="009F75EA" w:rsidRPr="0011777F" w:rsidRDefault="00DF3A3A" w:rsidP="006E6B83">
            <w:pPr>
              <w:spacing w:line="0" w:lineRule="atLeast"/>
              <w:jc w:val="center"/>
              <w:rPr>
                <w:rFonts w:cstheme="minorHAnsi"/>
                <w:color w:val="000000" w:themeColor="text1"/>
                <w:sz w:val="20"/>
                <w:szCs w:val="18"/>
              </w:rPr>
            </w:pPr>
            <w:r>
              <w:rPr>
                <w:rFonts w:cstheme="minorHAnsi"/>
                <w:color w:val="000000" w:themeColor="text1"/>
                <w:sz w:val="20"/>
                <w:szCs w:val="18"/>
              </w:rPr>
              <w:t>No</w:t>
            </w:r>
          </w:p>
        </w:tc>
      </w:tr>
    </w:tbl>
    <w:p w14:paraId="7C07AE7A" w14:textId="5E386942" w:rsidR="00E079D0" w:rsidRPr="0011777F" w:rsidRDefault="00E079D0">
      <w:pPr>
        <w:rPr>
          <w:color w:val="000000" w:themeColor="text1"/>
        </w:rPr>
      </w:pPr>
    </w:p>
    <w:p w14:paraId="029020CF" w14:textId="77777777" w:rsidR="009F75EA" w:rsidRPr="0011777F" w:rsidRDefault="009F75EA" w:rsidP="00E079D0">
      <w:pPr>
        <w:pStyle w:val="Ttulo1"/>
        <w:numPr>
          <w:ilvl w:val="0"/>
          <w:numId w:val="0"/>
        </w:numPr>
        <w:ind w:left="432"/>
        <w:rPr>
          <w:color w:val="000000" w:themeColor="text1"/>
        </w:rPr>
      </w:pPr>
      <w:bookmarkStart w:id="55" w:name="_Toc352840385"/>
      <w:bookmarkStart w:id="56" w:name="_Toc352841445"/>
    </w:p>
    <w:p w14:paraId="6E47450B" w14:textId="77777777" w:rsidR="009F75EA" w:rsidRPr="0011777F" w:rsidRDefault="009F75EA">
      <w:pPr>
        <w:jc w:val="left"/>
        <w:rPr>
          <w:rFonts w:cstheme="minorHAnsi"/>
          <w:b/>
          <w:color w:val="000000" w:themeColor="text1"/>
          <w:sz w:val="24"/>
          <w:szCs w:val="20"/>
        </w:rPr>
      </w:pPr>
      <w:r w:rsidRPr="0011777F">
        <w:rPr>
          <w:color w:val="000000" w:themeColor="text1"/>
        </w:rPr>
        <w:br w:type="page"/>
      </w:r>
    </w:p>
    <w:p w14:paraId="46539D6E" w14:textId="77777777" w:rsidR="00317531" w:rsidRPr="0011777F" w:rsidRDefault="00B1722C" w:rsidP="00C958D0">
      <w:pPr>
        <w:pStyle w:val="Ttulo1"/>
        <w:rPr>
          <w:color w:val="000000" w:themeColor="text1"/>
        </w:rPr>
      </w:pPr>
      <w:bookmarkStart w:id="57" w:name="_Toc435026907"/>
      <w:r w:rsidRPr="0011777F">
        <w:rPr>
          <w:color w:val="000000" w:themeColor="text1"/>
        </w:rPr>
        <w:lastRenderedPageBreak/>
        <w:t>ANTECEDENTES DE LA ACTIVIDAD DE FISCALIZACIÓN.</w:t>
      </w:r>
      <w:bookmarkEnd w:id="55"/>
      <w:bookmarkEnd w:id="56"/>
      <w:bookmarkEnd w:id="57"/>
    </w:p>
    <w:p w14:paraId="10CB6206" w14:textId="77777777" w:rsidR="00B1722C" w:rsidRPr="0011777F" w:rsidRDefault="00B1722C" w:rsidP="00B1722C">
      <w:pPr>
        <w:rPr>
          <w:color w:val="000000" w:themeColor="text1"/>
        </w:rPr>
      </w:pPr>
    </w:p>
    <w:p w14:paraId="657C4A95" w14:textId="77777777" w:rsidR="00B1722C" w:rsidRPr="0011777F" w:rsidRDefault="00F67BC0" w:rsidP="00C958D0">
      <w:pPr>
        <w:pStyle w:val="Ttulo2"/>
        <w:rPr>
          <w:color w:val="000000" w:themeColor="text1"/>
        </w:rPr>
      </w:pPr>
      <w:bookmarkStart w:id="58" w:name="_Toc352840386"/>
      <w:bookmarkStart w:id="59" w:name="_Toc352841446"/>
      <w:bookmarkStart w:id="60" w:name="_Toc353998112"/>
      <w:bookmarkStart w:id="61" w:name="_Toc353998185"/>
      <w:bookmarkStart w:id="62" w:name="_Toc382383537"/>
      <w:bookmarkStart w:id="63" w:name="_Toc382472359"/>
      <w:bookmarkStart w:id="64" w:name="_Toc390184270"/>
      <w:bookmarkStart w:id="65" w:name="_Toc390360001"/>
      <w:bookmarkStart w:id="66" w:name="_Toc390777022"/>
      <w:bookmarkStart w:id="67" w:name="_Toc403380590"/>
      <w:bookmarkStart w:id="68" w:name="_Toc405778556"/>
      <w:bookmarkStart w:id="69" w:name="_Toc405870879"/>
      <w:bookmarkStart w:id="70" w:name="_Toc435026908"/>
      <w:r w:rsidRPr="0011777F">
        <w:rPr>
          <w:color w:val="000000" w:themeColor="text1"/>
        </w:rPr>
        <w:t>Motivo de la A</w:t>
      </w:r>
      <w:r w:rsidR="00B1722C" w:rsidRPr="0011777F">
        <w:rPr>
          <w:color w:val="000000" w:themeColor="text1"/>
        </w:rPr>
        <w:t>ctividad de Fiscalización</w:t>
      </w:r>
      <w:r w:rsidR="00893A4E" w:rsidRPr="0011777F">
        <w:rPr>
          <w:color w:val="000000" w:themeColor="text1"/>
        </w:rPr>
        <w:t>.</w:t>
      </w:r>
      <w:bookmarkEnd w:id="58"/>
      <w:bookmarkEnd w:id="59"/>
      <w:bookmarkEnd w:id="60"/>
      <w:bookmarkEnd w:id="61"/>
      <w:bookmarkEnd w:id="62"/>
      <w:bookmarkEnd w:id="63"/>
      <w:bookmarkEnd w:id="64"/>
      <w:bookmarkEnd w:id="65"/>
      <w:bookmarkEnd w:id="66"/>
      <w:bookmarkEnd w:id="67"/>
      <w:bookmarkEnd w:id="68"/>
      <w:bookmarkEnd w:id="69"/>
      <w:bookmarkEnd w:id="70"/>
    </w:p>
    <w:p w14:paraId="6C461E21" w14:textId="77777777" w:rsidR="00B1722C" w:rsidRPr="0011777F" w:rsidRDefault="00B1722C" w:rsidP="00B1722C">
      <w:pPr>
        <w:rPr>
          <w:color w:val="000000" w:themeColor="text1"/>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11777F" w14:paraId="574E931E" w14:textId="77777777" w:rsidTr="00A70F8F">
        <w:trPr>
          <w:trHeight w:val="551"/>
          <w:jc w:val="center"/>
        </w:trPr>
        <w:tc>
          <w:tcPr>
            <w:tcW w:w="1142" w:type="pct"/>
            <w:shd w:val="clear" w:color="auto" w:fill="auto"/>
            <w:tcMar>
              <w:top w:w="58" w:type="dxa"/>
              <w:left w:w="58" w:type="dxa"/>
              <w:bottom w:w="58" w:type="dxa"/>
              <w:right w:w="58" w:type="dxa"/>
            </w:tcMar>
            <w:hideMark/>
          </w:tcPr>
          <w:p w14:paraId="58FEB652" w14:textId="77777777" w:rsidR="00B1722C" w:rsidRPr="0011777F" w:rsidRDefault="00B1722C" w:rsidP="00570BD0">
            <w:pPr>
              <w:jc w:val="left"/>
              <w:rPr>
                <w:b/>
                <w:i/>
                <w:color w:val="000000" w:themeColor="text1"/>
                <w:sz w:val="20"/>
                <w:szCs w:val="20"/>
              </w:rPr>
            </w:pPr>
            <w:r w:rsidRPr="0011777F">
              <w:rPr>
                <w:b/>
                <w:color w:val="000000" w:themeColor="text1"/>
                <w:sz w:val="20"/>
                <w:szCs w:val="20"/>
              </w:rPr>
              <w:t>Motivo:</w:t>
            </w:r>
            <w:r w:rsidR="005626CB" w:rsidRPr="0011777F">
              <w:rPr>
                <w:b/>
                <w:color w:val="000000" w:themeColor="text1"/>
                <w:sz w:val="20"/>
                <w:szCs w:val="20"/>
              </w:rPr>
              <w:t xml:space="preserve"> </w:t>
            </w:r>
          </w:p>
          <w:p w14:paraId="3EA55C01" w14:textId="77777777" w:rsidR="00B1722C" w:rsidRPr="0011777F" w:rsidRDefault="004C2C24" w:rsidP="004C2C24">
            <w:pPr>
              <w:jc w:val="left"/>
              <w:rPr>
                <w:color w:val="000000" w:themeColor="text1"/>
                <w:sz w:val="20"/>
                <w:szCs w:val="20"/>
              </w:rPr>
            </w:pPr>
            <w:r w:rsidRPr="0011777F">
              <w:rPr>
                <w:rFonts w:cstheme="minorHAnsi"/>
                <w:color w:val="000000" w:themeColor="text1"/>
                <w:sz w:val="20"/>
              </w:rPr>
              <w:t>Programada</w:t>
            </w:r>
          </w:p>
        </w:tc>
        <w:tc>
          <w:tcPr>
            <w:tcW w:w="3858" w:type="pct"/>
            <w:shd w:val="clear" w:color="auto" w:fill="auto"/>
          </w:tcPr>
          <w:p w14:paraId="68C761A3" w14:textId="77777777" w:rsidR="00B1722C" w:rsidRPr="0011777F" w:rsidRDefault="00F64DF2" w:rsidP="00570BD0">
            <w:pPr>
              <w:jc w:val="left"/>
              <w:rPr>
                <w:b/>
                <w:color w:val="000000" w:themeColor="text1"/>
                <w:sz w:val="20"/>
                <w:szCs w:val="20"/>
              </w:rPr>
            </w:pPr>
            <w:r w:rsidRPr="0011777F">
              <w:rPr>
                <w:b/>
                <w:color w:val="000000" w:themeColor="text1"/>
                <w:sz w:val="20"/>
                <w:szCs w:val="20"/>
              </w:rPr>
              <w:t>Descripción del m</w:t>
            </w:r>
            <w:r w:rsidR="00B1722C" w:rsidRPr="0011777F">
              <w:rPr>
                <w:b/>
                <w:color w:val="000000" w:themeColor="text1"/>
                <w:sz w:val="20"/>
                <w:szCs w:val="20"/>
              </w:rPr>
              <w:t xml:space="preserve">otivo: </w:t>
            </w:r>
          </w:p>
          <w:p w14:paraId="43F98ACC" w14:textId="0AA6E0A0" w:rsidR="00B1722C" w:rsidRPr="0011777F" w:rsidRDefault="00346ECE" w:rsidP="004F1B25">
            <w:pPr>
              <w:jc w:val="left"/>
              <w:rPr>
                <w:color w:val="000000" w:themeColor="text1"/>
                <w:sz w:val="20"/>
                <w:szCs w:val="20"/>
              </w:rPr>
            </w:pPr>
            <w:r>
              <w:rPr>
                <w:sz w:val="20"/>
                <w:szCs w:val="20"/>
              </w:rPr>
              <w:t>Según Resolución SMA N°769/2014 que fija Programa y Subprogramas Sectoriales de Fiscalización Ambiental de Resoluciones de Calificación Ambiental para el año 2015.</w:t>
            </w:r>
          </w:p>
        </w:tc>
      </w:tr>
    </w:tbl>
    <w:p w14:paraId="7C6ECC06" w14:textId="77777777" w:rsidR="00B1722C" w:rsidRPr="0011777F" w:rsidRDefault="00B1722C" w:rsidP="00B1722C">
      <w:pPr>
        <w:rPr>
          <w:color w:val="000000" w:themeColor="text1"/>
        </w:rPr>
      </w:pPr>
    </w:p>
    <w:p w14:paraId="4195F21F" w14:textId="77777777" w:rsidR="00B1722C" w:rsidRPr="0011777F" w:rsidRDefault="00B1722C" w:rsidP="00C958D0">
      <w:pPr>
        <w:pStyle w:val="Ttulo2"/>
        <w:rPr>
          <w:color w:val="000000" w:themeColor="text1"/>
        </w:rPr>
      </w:pPr>
      <w:bookmarkStart w:id="71" w:name="_Toc352840387"/>
      <w:bookmarkStart w:id="72" w:name="_Toc352841447"/>
      <w:bookmarkStart w:id="73" w:name="_Toc353998113"/>
      <w:bookmarkStart w:id="74" w:name="_Toc353998186"/>
      <w:bookmarkStart w:id="75" w:name="_Toc382383538"/>
      <w:bookmarkStart w:id="76" w:name="_Toc382472360"/>
      <w:bookmarkStart w:id="77" w:name="_Toc390184271"/>
      <w:bookmarkStart w:id="78" w:name="_Toc390360002"/>
      <w:bookmarkStart w:id="79" w:name="_Toc390777023"/>
      <w:bookmarkStart w:id="80" w:name="_Toc403380591"/>
      <w:bookmarkStart w:id="81" w:name="_Toc405778557"/>
      <w:bookmarkStart w:id="82" w:name="_Toc405870880"/>
      <w:bookmarkStart w:id="83" w:name="_Toc435026909"/>
      <w:r w:rsidRPr="0011777F">
        <w:rPr>
          <w:color w:val="000000" w:themeColor="text1"/>
        </w:rPr>
        <w:t xml:space="preserve">Materia </w:t>
      </w:r>
      <w:r w:rsidR="0091285E" w:rsidRPr="0011777F">
        <w:rPr>
          <w:color w:val="000000" w:themeColor="text1"/>
        </w:rPr>
        <w:t>Específica Objeto de la Fiscalización</w:t>
      </w:r>
      <w:r w:rsidR="00893A4E" w:rsidRPr="0011777F">
        <w:rPr>
          <w:color w:val="000000" w:themeColor="text1"/>
        </w:rPr>
        <w:t xml:space="preserve"> Ambiental.</w:t>
      </w:r>
      <w:bookmarkEnd w:id="71"/>
      <w:bookmarkEnd w:id="72"/>
      <w:bookmarkEnd w:id="73"/>
      <w:bookmarkEnd w:id="74"/>
      <w:bookmarkEnd w:id="75"/>
      <w:bookmarkEnd w:id="76"/>
      <w:bookmarkEnd w:id="77"/>
      <w:bookmarkEnd w:id="78"/>
      <w:bookmarkEnd w:id="79"/>
      <w:bookmarkEnd w:id="80"/>
      <w:bookmarkEnd w:id="81"/>
      <w:bookmarkEnd w:id="82"/>
      <w:bookmarkEnd w:id="83"/>
    </w:p>
    <w:p w14:paraId="3076777D" w14:textId="77777777" w:rsidR="00893A4E" w:rsidRPr="0011777F" w:rsidRDefault="00893A4E" w:rsidP="00893A4E">
      <w:pPr>
        <w:rPr>
          <w:color w:val="000000" w:themeColor="text1"/>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11777F" w14:paraId="60DD4384"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BD2C349" w14:textId="77777777" w:rsidR="0072741A" w:rsidRPr="0011777F" w:rsidRDefault="0072741A" w:rsidP="00294857">
            <w:pPr>
              <w:pStyle w:val="Prrafodelista"/>
              <w:numPr>
                <w:ilvl w:val="0"/>
                <w:numId w:val="2"/>
              </w:numPr>
              <w:spacing w:line="276" w:lineRule="auto"/>
              <w:rPr>
                <w:rFonts w:cstheme="minorHAnsi"/>
                <w:color w:val="000000" w:themeColor="text1"/>
                <w:sz w:val="20"/>
                <w:szCs w:val="20"/>
              </w:rPr>
            </w:pPr>
            <w:r w:rsidRPr="0011777F">
              <w:rPr>
                <w:rFonts w:cstheme="minorHAnsi"/>
                <w:color w:val="000000" w:themeColor="text1"/>
                <w:sz w:val="20"/>
                <w:szCs w:val="20"/>
              </w:rPr>
              <w:t xml:space="preserve">Manejo de </w:t>
            </w:r>
            <w:r w:rsidR="009A7B32" w:rsidRPr="0011777F">
              <w:rPr>
                <w:rFonts w:cstheme="minorHAnsi"/>
                <w:color w:val="000000" w:themeColor="text1"/>
                <w:sz w:val="20"/>
                <w:szCs w:val="20"/>
              </w:rPr>
              <w:t>Residuos</w:t>
            </w:r>
          </w:p>
          <w:p w14:paraId="6F9AAF4B" w14:textId="77777777" w:rsidR="009A7B32" w:rsidRPr="0011777F" w:rsidRDefault="009A7B32" w:rsidP="00294857">
            <w:pPr>
              <w:pStyle w:val="Prrafodelista"/>
              <w:numPr>
                <w:ilvl w:val="0"/>
                <w:numId w:val="2"/>
              </w:numPr>
              <w:spacing w:line="276" w:lineRule="auto"/>
              <w:rPr>
                <w:rFonts w:cstheme="minorHAnsi"/>
                <w:color w:val="000000" w:themeColor="text1"/>
                <w:sz w:val="20"/>
                <w:szCs w:val="20"/>
              </w:rPr>
            </w:pPr>
            <w:r w:rsidRPr="0011777F">
              <w:rPr>
                <w:rFonts w:cstheme="minorHAnsi"/>
                <w:color w:val="000000" w:themeColor="text1"/>
                <w:sz w:val="20"/>
                <w:szCs w:val="20"/>
              </w:rPr>
              <w:t>Manejo de Lixiviados</w:t>
            </w:r>
          </w:p>
          <w:p w14:paraId="1C43C00B" w14:textId="3A709EA0" w:rsidR="009A7B32" w:rsidRPr="004A4427" w:rsidRDefault="0060527D" w:rsidP="004A4427">
            <w:pPr>
              <w:pStyle w:val="Prrafodelista"/>
              <w:numPr>
                <w:ilvl w:val="0"/>
                <w:numId w:val="2"/>
              </w:numPr>
              <w:spacing w:line="276" w:lineRule="auto"/>
              <w:rPr>
                <w:rFonts w:cstheme="minorHAnsi"/>
                <w:color w:val="000000" w:themeColor="text1"/>
                <w:sz w:val="20"/>
                <w:szCs w:val="20"/>
              </w:rPr>
            </w:pPr>
            <w:r w:rsidRPr="0011777F">
              <w:rPr>
                <w:rFonts w:cstheme="minorHAnsi"/>
                <w:color w:val="000000" w:themeColor="text1"/>
                <w:sz w:val="20"/>
                <w:szCs w:val="20"/>
              </w:rPr>
              <w:t>Control de Olores</w:t>
            </w:r>
          </w:p>
          <w:p w14:paraId="3EDA8997" w14:textId="2A21D9F6" w:rsidR="002B582E" w:rsidRPr="00093D82" w:rsidRDefault="00E53472" w:rsidP="00093D82">
            <w:pPr>
              <w:pStyle w:val="Prrafodelista"/>
              <w:numPr>
                <w:ilvl w:val="0"/>
                <w:numId w:val="2"/>
              </w:numPr>
              <w:spacing w:line="276" w:lineRule="auto"/>
              <w:rPr>
                <w:rFonts w:cstheme="minorHAnsi"/>
                <w:color w:val="000000" w:themeColor="text1"/>
                <w:sz w:val="20"/>
                <w:szCs w:val="20"/>
              </w:rPr>
            </w:pPr>
            <w:r w:rsidRPr="0011777F">
              <w:rPr>
                <w:rFonts w:cstheme="minorHAnsi"/>
                <w:color w:val="000000" w:themeColor="text1"/>
                <w:sz w:val="20"/>
                <w:szCs w:val="20"/>
              </w:rPr>
              <w:t xml:space="preserve">Manejo de </w:t>
            </w:r>
            <w:r w:rsidR="0060527D" w:rsidRPr="0011777F">
              <w:rPr>
                <w:rFonts w:cstheme="minorHAnsi"/>
                <w:color w:val="000000" w:themeColor="text1"/>
                <w:sz w:val="20"/>
                <w:szCs w:val="20"/>
              </w:rPr>
              <w:t>Reforestaciones</w:t>
            </w:r>
            <w:bookmarkStart w:id="84" w:name="_GoBack"/>
            <w:bookmarkEnd w:id="84"/>
          </w:p>
        </w:tc>
      </w:tr>
    </w:tbl>
    <w:p w14:paraId="2373FABE" w14:textId="77777777" w:rsidR="00893A4E" w:rsidRPr="0011777F" w:rsidRDefault="00893A4E" w:rsidP="00893A4E">
      <w:pPr>
        <w:rPr>
          <w:color w:val="000000" w:themeColor="text1"/>
          <w:sz w:val="14"/>
        </w:rPr>
      </w:pPr>
    </w:p>
    <w:p w14:paraId="3367120E" w14:textId="77777777" w:rsidR="00893A4E" w:rsidRPr="0011777F" w:rsidRDefault="00893A4E" w:rsidP="00C958D0">
      <w:pPr>
        <w:pStyle w:val="Ttulo2"/>
        <w:rPr>
          <w:color w:val="000000" w:themeColor="text1"/>
        </w:rPr>
      </w:pPr>
      <w:bookmarkStart w:id="85" w:name="_Toc352162452"/>
      <w:bookmarkStart w:id="86" w:name="_Toc352162789"/>
      <w:bookmarkStart w:id="87" w:name="_Toc352840388"/>
      <w:bookmarkStart w:id="88" w:name="_Toc352841448"/>
      <w:bookmarkStart w:id="89" w:name="_Toc353998114"/>
      <w:bookmarkStart w:id="90" w:name="_Toc353998187"/>
      <w:bookmarkStart w:id="91" w:name="_Toc382383539"/>
      <w:bookmarkStart w:id="92" w:name="_Toc382472361"/>
      <w:bookmarkStart w:id="93" w:name="_Toc390184272"/>
      <w:bookmarkStart w:id="94" w:name="_Toc390360003"/>
      <w:bookmarkStart w:id="95" w:name="_Toc390777024"/>
      <w:bookmarkStart w:id="96" w:name="_Toc403380592"/>
      <w:bookmarkStart w:id="97" w:name="_Toc405778558"/>
      <w:bookmarkStart w:id="98" w:name="_Toc405870881"/>
      <w:bookmarkStart w:id="99" w:name="_Toc435026910"/>
      <w:r w:rsidRPr="0011777F">
        <w:rPr>
          <w:color w:val="000000" w:themeColor="text1"/>
        </w:rPr>
        <w:t xml:space="preserve">Aspectos </w:t>
      </w:r>
      <w:r w:rsidR="00E838DE" w:rsidRPr="0011777F">
        <w:rPr>
          <w:color w:val="000000" w:themeColor="text1"/>
        </w:rPr>
        <w:t xml:space="preserve">relativos </w:t>
      </w:r>
      <w:r w:rsidRPr="0011777F">
        <w:rPr>
          <w:color w:val="000000" w:themeColor="text1"/>
        </w:rPr>
        <w:t xml:space="preserve">a la </w:t>
      </w:r>
      <w:r w:rsidR="00E838DE" w:rsidRPr="0011777F">
        <w:rPr>
          <w:color w:val="000000" w:themeColor="text1"/>
        </w:rPr>
        <w:t xml:space="preserve">ejecución </w:t>
      </w:r>
      <w:r w:rsidRPr="0011777F">
        <w:rPr>
          <w:color w:val="000000" w:themeColor="text1"/>
        </w:rPr>
        <w:t>de la Inspección Ambiental</w:t>
      </w:r>
      <w:bookmarkEnd w:id="85"/>
      <w:bookmarkEnd w:id="86"/>
      <w:r w:rsidRPr="0011777F">
        <w:rPr>
          <w:color w:val="000000" w:themeColor="text1"/>
        </w:rPr>
        <w:t>.</w:t>
      </w:r>
      <w:bookmarkEnd w:id="87"/>
      <w:bookmarkEnd w:id="88"/>
      <w:bookmarkEnd w:id="89"/>
      <w:bookmarkEnd w:id="90"/>
      <w:bookmarkEnd w:id="91"/>
      <w:bookmarkEnd w:id="92"/>
      <w:bookmarkEnd w:id="93"/>
      <w:bookmarkEnd w:id="94"/>
      <w:bookmarkEnd w:id="95"/>
      <w:bookmarkEnd w:id="96"/>
      <w:bookmarkEnd w:id="97"/>
      <w:bookmarkEnd w:id="98"/>
      <w:bookmarkEnd w:id="99"/>
    </w:p>
    <w:p w14:paraId="142C846C" w14:textId="77777777" w:rsidR="00893A4E" w:rsidRPr="0011777F" w:rsidRDefault="00893A4E" w:rsidP="000D703E">
      <w:pPr>
        <w:rPr>
          <w:rFonts w:cstheme="minorHAnsi"/>
          <w:color w:val="000000" w:themeColor="text1"/>
          <w:sz w:val="16"/>
          <w:szCs w:val="16"/>
        </w:rPr>
      </w:pPr>
    </w:p>
    <w:p w14:paraId="0AE0D4D7" w14:textId="77777777" w:rsidR="00004D1D" w:rsidRPr="0011777F" w:rsidRDefault="006B4FB2" w:rsidP="00C958D0">
      <w:pPr>
        <w:pStyle w:val="Ttulo3"/>
        <w:rPr>
          <w:color w:val="000000" w:themeColor="text1"/>
          <w:sz w:val="24"/>
          <w:szCs w:val="24"/>
        </w:rPr>
      </w:pPr>
      <w:bookmarkStart w:id="100" w:name="_Toc353998115"/>
      <w:bookmarkStart w:id="101" w:name="_Toc353998188"/>
      <w:bookmarkStart w:id="102" w:name="_Toc382383540"/>
      <w:bookmarkStart w:id="103" w:name="_Toc382472362"/>
      <w:bookmarkStart w:id="104" w:name="_Toc390184273"/>
      <w:bookmarkStart w:id="105" w:name="_Toc390360004"/>
      <w:bookmarkStart w:id="106" w:name="_Toc390777025"/>
      <w:bookmarkStart w:id="107" w:name="_Toc403380593"/>
      <w:bookmarkStart w:id="108" w:name="_Toc405778559"/>
      <w:bookmarkStart w:id="109" w:name="_Toc405870882"/>
      <w:bookmarkStart w:id="110" w:name="_Toc435026911"/>
      <w:r w:rsidRPr="0011777F">
        <w:rPr>
          <w:color w:val="000000" w:themeColor="text1"/>
        </w:rPr>
        <w:t>Primer día de inspección</w:t>
      </w:r>
      <w:bookmarkEnd w:id="100"/>
      <w:bookmarkEnd w:id="101"/>
      <w:bookmarkEnd w:id="102"/>
      <w:bookmarkEnd w:id="103"/>
      <w:bookmarkEnd w:id="104"/>
      <w:bookmarkEnd w:id="105"/>
      <w:bookmarkEnd w:id="106"/>
      <w:r w:rsidR="006266EE" w:rsidRPr="0011777F">
        <w:rPr>
          <w:color w:val="000000" w:themeColor="text1"/>
        </w:rPr>
        <w:t>.</w:t>
      </w:r>
      <w:bookmarkEnd w:id="107"/>
      <w:bookmarkEnd w:id="108"/>
      <w:bookmarkEnd w:id="109"/>
      <w:bookmarkEnd w:id="110"/>
    </w:p>
    <w:p w14:paraId="6E51F905" w14:textId="77777777" w:rsidR="00D17CB6" w:rsidRPr="0011777F" w:rsidRDefault="00D17CB6" w:rsidP="00D17CB6">
      <w:pPr>
        <w:rPr>
          <w:rFonts w:cstheme="minorHAnsi"/>
          <w:color w:val="000000" w:themeColor="text1"/>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11777F" w:rsidRPr="0011777F" w14:paraId="48CEEC04"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9CB2881" w14:textId="77777777" w:rsidR="00893A4E" w:rsidRPr="0011777F" w:rsidRDefault="00893A4E" w:rsidP="00893A4E">
            <w:pPr>
              <w:rPr>
                <w:color w:val="000000" w:themeColor="text1"/>
                <w:sz w:val="20"/>
                <w:szCs w:val="20"/>
              </w:rPr>
            </w:pPr>
            <w:r w:rsidRPr="0011777F">
              <w:rPr>
                <w:b/>
                <w:color w:val="000000" w:themeColor="text1"/>
                <w:sz w:val="20"/>
                <w:szCs w:val="20"/>
              </w:rPr>
              <w:t>F</w:t>
            </w:r>
            <w:r w:rsidR="00FA7A17" w:rsidRPr="0011777F">
              <w:rPr>
                <w:b/>
                <w:color w:val="000000" w:themeColor="text1"/>
                <w:sz w:val="20"/>
                <w:szCs w:val="20"/>
              </w:rPr>
              <w:t>echa</w:t>
            </w:r>
            <w:r w:rsidRPr="0011777F">
              <w:rPr>
                <w:b/>
                <w:color w:val="000000" w:themeColor="text1"/>
                <w:sz w:val="20"/>
                <w:szCs w:val="20"/>
              </w:rPr>
              <w:t xml:space="preserve"> de realización: </w:t>
            </w:r>
          </w:p>
          <w:p w14:paraId="61DDC815" w14:textId="2E6D8165" w:rsidR="00882292" w:rsidRPr="0011777F" w:rsidRDefault="009018C7" w:rsidP="009A7B32">
            <w:pPr>
              <w:rPr>
                <w:color w:val="000000" w:themeColor="text1"/>
                <w:sz w:val="20"/>
                <w:szCs w:val="20"/>
              </w:rPr>
            </w:pPr>
            <w:r>
              <w:rPr>
                <w:color w:val="000000" w:themeColor="text1"/>
                <w:sz w:val="20"/>
                <w:szCs w:val="20"/>
              </w:rPr>
              <w:t>10 de febrero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451CB10" w14:textId="77777777" w:rsidR="00893A4E" w:rsidRPr="0011777F" w:rsidRDefault="00FA7A17" w:rsidP="00893A4E">
            <w:pPr>
              <w:rPr>
                <w:b/>
                <w:color w:val="000000" w:themeColor="text1"/>
                <w:sz w:val="20"/>
                <w:szCs w:val="20"/>
              </w:rPr>
            </w:pPr>
            <w:r w:rsidRPr="0011777F">
              <w:rPr>
                <w:b/>
                <w:color w:val="000000" w:themeColor="text1"/>
                <w:sz w:val="20"/>
                <w:szCs w:val="20"/>
              </w:rPr>
              <w:t>Hora</w:t>
            </w:r>
            <w:r w:rsidR="00F64DF2" w:rsidRPr="0011777F">
              <w:rPr>
                <w:b/>
                <w:color w:val="000000" w:themeColor="text1"/>
                <w:sz w:val="20"/>
                <w:szCs w:val="20"/>
              </w:rPr>
              <w:t xml:space="preserve"> de i</w:t>
            </w:r>
            <w:r w:rsidR="00893A4E" w:rsidRPr="0011777F">
              <w:rPr>
                <w:b/>
                <w:color w:val="000000" w:themeColor="text1"/>
                <w:sz w:val="20"/>
                <w:szCs w:val="20"/>
              </w:rPr>
              <w:t>nicio:</w:t>
            </w:r>
          </w:p>
          <w:p w14:paraId="20E7DAD7" w14:textId="5F62FC18" w:rsidR="006B4FB2" w:rsidRPr="0011777F" w:rsidRDefault="007840CD" w:rsidP="009018C7">
            <w:pPr>
              <w:rPr>
                <w:color w:val="000000" w:themeColor="text1"/>
                <w:sz w:val="20"/>
                <w:szCs w:val="20"/>
              </w:rPr>
            </w:pPr>
            <w:r w:rsidRPr="0011777F">
              <w:rPr>
                <w:color w:val="000000" w:themeColor="text1"/>
                <w:sz w:val="20"/>
                <w:szCs w:val="20"/>
              </w:rPr>
              <w:t xml:space="preserve"> </w:t>
            </w:r>
            <w:r w:rsidR="009018C7">
              <w:rPr>
                <w:color w:val="000000" w:themeColor="text1"/>
                <w:sz w:val="20"/>
                <w:szCs w:val="20"/>
              </w:rPr>
              <w:t>10:20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9C31C28" w14:textId="77777777" w:rsidR="00893A4E" w:rsidRPr="0011777F" w:rsidRDefault="00FA7A17" w:rsidP="00893A4E">
            <w:pPr>
              <w:rPr>
                <w:b/>
                <w:color w:val="000000" w:themeColor="text1"/>
                <w:sz w:val="20"/>
                <w:szCs w:val="20"/>
              </w:rPr>
            </w:pPr>
            <w:r w:rsidRPr="0011777F">
              <w:rPr>
                <w:b/>
                <w:color w:val="000000" w:themeColor="text1"/>
                <w:sz w:val="20"/>
                <w:szCs w:val="20"/>
              </w:rPr>
              <w:t>Hora</w:t>
            </w:r>
            <w:r w:rsidR="00893A4E" w:rsidRPr="0011777F">
              <w:rPr>
                <w:b/>
                <w:color w:val="000000" w:themeColor="text1"/>
                <w:sz w:val="20"/>
                <w:szCs w:val="20"/>
              </w:rPr>
              <w:t xml:space="preserve"> de </w:t>
            </w:r>
            <w:r w:rsidR="00E838DE" w:rsidRPr="0011777F">
              <w:rPr>
                <w:b/>
                <w:color w:val="000000" w:themeColor="text1"/>
                <w:sz w:val="20"/>
                <w:szCs w:val="20"/>
              </w:rPr>
              <w:t>finalización</w:t>
            </w:r>
            <w:r w:rsidR="00893A4E" w:rsidRPr="0011777F">
              <w:rPr>
                <w:b/>
                <w:color w:val="000000" w:themeColor="text1"/>
                <w:sz w:val="20"/>
                <w:szCs w:val="20"/>
              </w:rPr>
              <w:t>:</w:t>
            </w:r>
          </w:p>
          <w:p w14:paraId="4D1C1142" w14:textId="07452A60" w:rsidR="006B4FB2" w:rsidRPr="0011777F" w:rsidRDefault="007840CD" w:rsidP="009018C7">
            <w:pPr>
              <w:rPr>
                <w:color w:val="000000" w:themeColor="text1"/>
                <w:sz w:val="20"/>
                <w:szCs w:val="20"/>
                <w:lang w:val="es-ES" w:eastAsia="es-ES"/>
              </w:rPr>
            </w:pPr>
            <w:r w:rsidRPr="0011777F">
              <w:rPr>
                <w:color w:val="000000" w:themeColor="text1"/>
                <w:sz w:val="20"/>
                <w:szCs w:val="20"/>
                <w:lang w:val="es-ES" w:eastAsia="es-ES"/>
              </w:rPr>
              <w:t xml:space="preserve"> </w:t>
            </w:r>
            <w:r w:rsidR="009018C7">
              <w:rPr>
                <w:color w:val="000000" w:themeColor="text1"/>
                <w:sz w:val="20"/>
                <w:szCs w:val="20"/>
                <w:lang w:val="es-ES" w:eastAsia="es-ES"/>
              </w:rPr>
              <w:t>13:20</w:t>
            </w:r>
          </w:p>
        </w:tc>
      </w:tr>
      <w:tr w:rsidR="0011777F" w:rsidRPr="0011777F" w14:paraId="6ACF0312"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412387" w14:textId="77777777" w:rsidR="00893A4E" w:rsidRPr="0011777F" w:rsidRDefault="00893A4E" w:rsidP="00570BD0">
            <w:pPr>
              <w:rPr>
                <w:color w:val="000000" w:themeColor="text1"/>
                <w:sz w:val="20"/>
                <w:szCs w:val="20"/>
              </w:rPr>
            </w:pPr>
            <w:r w:rsidRPr="0011777F">
              <w:rPr>
                <w:b/>
                <w:color w:val="000000" w:themeColor="text1"/>
                <w:sz w:val="20"/>
                <w:szCs w:val="20"/>
              </w:rPr>
              <w:t xml:space="preserve">Fiscalizador </w:t>
            </w:r>
            <w:r w:rsidR="00E838DE" w:rsidRPr="0011777F">
              <w:rPr>
                <w:b/>
                <w:color w:val="000000" w:themeColor="text1"/>
                <w:sz w:val="20"/>
                <w:szCs w:val="20"/>
              </w:rPr>
              <w:t xml:space="preserve">encargado </w:t>
            </w:r>
            <w:r w:rsidRPr="0011777F">
              <w:rPr>
                <w:b/>
                <w:color w:val="000000" w:themeColor="text1"/>
                <w:sz w:val="20"/>
                <w:szCs w:val="20"/>
              </w:rPr>
              <w:t xml:space="preserve">de la </w:t>
            </w:r>
            <w:r w:rsidR="00E838DE" w:rsidRPr="0011777F">
              <w:rPr>
                <w:b/>
                <w:color w:val="000000" w:themeColor="text1"/>
                <w:sz w:val="20"/>
                <w:szCs w:val="20"/>
              </w:rPr>
              <w:t>actividad</w:t>
            </w:r>
            <w:r w:rsidRPr="0011777F">
              <w:rPr>
                <w:b/>
                <w:color w:val="000000" w:themeColor="text1"/>
                <w:sz w:val="20"/>
                <w:szCs w:val="20"/>
              </w:rPr>
              <w:t>:</w:t>
            </w:r>
          </w:p>
          <w:p w14:paraId="6EFCD638" w14:textId="77777777" w:rsidR="00893A4E" w:rsidRPr="0011777F" w:rsidRDefault="009A7B32" w:rsidP="00570BD0">
            <w:pPr>
              <w:rPr>
                <w:color w:val="000000" w:themeColor="text1"/>
                <w:sz w:val="20"/>
                <w:szCs w:val="20"/>
              </w:rPr>
            </w:pPr>
            <w:r w:rsidRPr="0011777F">
              <w:rPr>
                <w:color w:val="000000" w:themeColor="text1"/>
                <w:sz w:val="20"/>
                <w:szCs w:val="20"/>
              </w:rPr>
              <w:t>Esteban Dattwyler C.</w:t>
            </w:r>
            <w:r w:rsidR="006266EE" w:rsidRPr="0011777F">
              <w:rPr>
                <w:color w:val="000000" w:themeColor="text1"/>
                <w:sz w:val="20"/>
                <w:szCs w:val="20"/>
              </w:rPr>
              <w:t xml:space="preserve">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4B31CEC" w14:textId="77777777" w:rsidR="00893A4E" w:rsidRPr="0011777F" w:rsidRDefault="00893A4E" w:rsidP="00570BD0">
            <w:pPr>
              <w:rPr>
                <w:color w:val="000000" w:themeColor="text1"/>
                <w:sz w:val="20"/>
                <w:szCs w:val="20"/>
              </w:rPr>
            </w:pPr>
            <w:r w:rsidRPr="0011777F">
              <w:rPr>
                <w:b/>
                <w:color w:val="000000" w:themeColor="text1"/>
                <w:sz w:val="20"/>
                <w:szCs w:val="20"/>
              </w:rPr>
              <w:t>Órgano:</w:t>
            </w:r>
          </w:p>
          <w:p w14:paraId="1669903C" w14:textId="77777777" w:rsidR="00893A4E" w:rsidRPr="0011777F" w:rsidRDefault="009A7B32" w:rsidP="00570BD0">
            <w:pPr>
              <w:rPr>
                <w:rFonts w:eastAsia="Times New Roman"/>
                <w:color w:val="000000" w:themeColor="text1"/>
                <w:sz w:val="20"/>
                <w:szCs w:val="20"/>
              </w:rPr>
            </w:pPr>
            <w:r w:rsidRPr="0011777F">
              <w:rPr>
                <w:rFonts w:eastAsia="Times New Roman"/>
                <w:color w:val="000000" w:themeColor="text1"/>
                <w:sz w:val="20"/>
                <w:szCs w:val="20"/>
              </w:rPr>
              <w:t>SMA</w:t>
            </w:r>
          </w:p>
        </w:tc>
      </w:tr>
      <w:tr w:rsidR="0011777F" w:rsidRPr="0011777F" w14:paraId="49300930"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B5A900" w14:textId="77777777" w:rsidR="00893A4E" w:rsidRPr="0011777F" w:rsidRDefault="00893A4E" w:rsidP="00570BD0">
            <w:pPr>
              <w:rPr>
                <w:color w:val="000000" w:themeColor="text1"/>
                <w:sz w:val="20"/>
                <w:szCs w:val="20"/>
              </w:rPr>
            </w:pPr>
            <w:r w:rsidRPr="0011777F">
              <w:rPr>
                <w:b/>
                <w:color w:val="000000" w:themeColor="text1"/>
                <w:sz w:val="20"/>
                <w:szCs w:val="20"/>
              </w:rPr>
              <w:t xml:space="preserve">Fiscalizadores </w:t>
            </w:r>
            <w:r w:rsidR="00E838DE" w:rsidRPr="0011777F">
              <w:rPr>
                <w:b/>
                <w:color w:val="000000" w:themeColor="text1"/>
                <w:sz w:val="20"/>
                <w:szCs w:val="20"/>
              </w:rPr>
              <w:t>participantes</w:t>
            </w:r>
            <w:r w:rsidRPr="0011777F">
              <w:rPr>
                <w:b/>
                <w:color w:val="000000" w:themeColor="text1"/>
                <w:sz w:val="20"/>
                <w:szCs w:val="20"/>
              </w:rPr>
              <w:t>:</w:t>
            </w:r>
          </w:p>
          <w:p w14:paraId="2E21285D" w14:textId="74FDB8C2" w:rsidR="00893A4E" w:rsidRPr="0011777F" w:rsidRDefault="009018C7" w:rsidP="00570BD0">
            <w:pPr>
              <w:rPr>
                <w:color w:val="000000" w:themeColor="text1"/>
                <w:sz w:val="20"/>
                <w:szCs w:val="20"/>
              </w:rPr>
            </w:pPr>
            <w:r>
              <w:rPr>
                <w:color w:val="000000" w:themeColor="text1"/>
                <w:sz w:val="20"/>
                <w:szCs w:val="20"/>
              </w:rPr>
              <w:t>Christian Calderón D.</w:t>
            </w:r>
          </w:p>
          <w:p w14:paraId="49163693" w14:textId="707A84B6" w:rsidR="004B45F8" w:rsidRPr="0011777F" w:rsidRDefault="009018C7" w:rsidP="00570BD0">
            <w:pPr>
              <w:rPr>
                <w:color w:val="000000" w:themeColor="text1"/>
                <w:sz w:val="20"/>
                <w:szCs w:val="20"/>
              </w:rPr>
            </w:pPr>
            <w:r>
              <w:rPr>
                <w:color w:val="000000" w:themeColor="text1"/>
                <w:sz w:val="20"/>
                <w:szCs w:val="20"/>
              </w:rPr>
              <w:t>Rodrigo Castro J.</w:t>
            </w:r>
          </w:p>
          <w:p w14:paraId="2B6AE2DC" w14:textId="77777777" w:rsidR="004B45F8" w:rsidRDefault="004B45F8" w:rsidP="004B45F8">
            <w:pPr>
              <w:rPr>
                <w:color w:val="000000" w:themeColor="text1"/>
                <w:sz w:val="20"/>
                <w:szCs w:val="20"/>
              </w:rPr>
            </w:pPr>
            <w:r w:rsidRPr="0011777F">
              <w:rPr>
                <w:color w:val="000000" w:themeColor="text1"/>
                <w:sz w:val="20"/>
                <w:szCs w:val="20"/>
              </w:rPr>
              <w:t>Víctor Pavéz R.</w:t>
            </w:r>
          </w:p>
          <w:p w14:paraId="7438877B" w14:textId="3E8DDE46" w:rsidR="009018C7" w:rsidRPr="0011777F" w:rsidRDefault="009018C7" w:rsidP="004B45F8">
            <w:pPr>
              <w:rPr>
                <w:color w:val="000000" w:themeColor="text1"/>
                <w:sz w:val="20"/>
                <w:szCs w:val="20"/>
              </w:rPr>
            </w:pPr>
            <w:r>
              <w:rPr>
                <w:color w:val="000000" w:themeColor="text1"/>
                <w:sz w:val="20"/>
                <w:szCs w:val="20"/>
              </w:rPr>
              <w:t>Rodrigo Herrera P.</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7B270F8" w14:textId="77777777" w:rsidR="00893A4E" w:rsidRPr="0011777F" w:rsidRDefault="006266EE" w:rsidP="00570BD0">
            <w:pPr>
              <w:rPr>
                <w:color w:val="000000" w:themeColor="text1"/>
                <w:sz w:val="20"/>
                <w:szCs w:val="20"/>
              </w:rPr>
            </w:pPr>
            <w:r w:rsidRPr="0011777F">
              <w:rPr>
                <w:b/>
                <w:color w:val="000000" w:themeColor="text1"/>
                <w:sz w:val="20"/>
                <w:szCs w:val="20"/>
              </w:rPr>
              <w:t>Órgano</w:t>
            </w:r>
            <w:r w:rsidR="00893A4E" w:rsidRPr="0011777F">
              <w:rPr>
                <w:b/>
                <w:color w:val="000000" w:themeColor="text1"/>
                <w:sz w:val="20"/>
                <w:szCs w:val="20"/>
              </w:rPr>
              <w:t>:</w:t>
            </w:r>
          </w:p>
          <w:p w14:paraId="53A4BA87" w14:textId="5588FD02" w:rsidR="006266EE" w:rsidRPr="0011777F" w:rsidRDefault="009018C7" w:rsidP="00570BD0">
            <w:pPr>
              <w:rPr>
                <w:rFonts w:eastAsia="Times New Roman"/>
                <w:color w:val="000000" w:themeColor="text1"/>
                <w:sz w:val="20"/>
                <w:szCs w:val="20"/>
              </w:rPr>
            </w:pPr>
            <w:r>
              <w:rPr>
                <w:rFonts w:eastAsia="Times New Roman"/>
                <w:color w:val="000000" w:themeColor="text1"/>
                <w:sz w:val="20"/>
                <w:szCs w:val="20"/>
              </w:rPr>
              <w:t>SEREMI de Salud RM.</w:t>
            </w:r>
          </w:p>
          <w:p w14:paraId="238B2082" w14:textId="77777777" w:rsidR="009018C7" w:rsidRPr="0011777F" w:rsidRDefault="009018C7" w:rsidP="009018C7">
            <w:pPr>
              <w:rPr>
                <w:rFonts w:eastAsia="Times New Roman"/>
                <w:color w:val="000000" w:themeColor="text1"/>
                <w:sz w:val="20"/>
                <w:szCs w:val="20"/>
              </w:rPr>
            </w:pPr>
            <w:r>
              <w:rPr>
                <w:rFonts w:eastAsia="Times New Roman"/>
                <w:color w:val="000000" w:themeColor="text1"/>
                <w:sz w:val="20"/>
                <w:szCs w:val="20"/>
              </w:rPr>
              <w:t>SEREMI de Salud RM.</w:t>
            </w:r>
          </w:p>
          <w:p w14:paraId="71949E1D" w14:textId="77777777" w:rsidR="004B45F8" w:rsidRPr="0011777F" w:rsidRDefault="004B45F8" w:rsidP="00570BD0">
            <w:pPr>
              <w:rPr>
                <w:rFonts w:eastAsia="Times New Roman"/>
                <w:color w:val="000000" w:themeColor="text1"/>
                <w:sz w:val="20"/>
                <w:szCs w:val="20"/>
              </w:rPr>
            </w:pPr>
            <w:r w:rsidRPr="0011777F">
              <w:rPr>
                <w:rFonts w:eastAsia="Times New Roman"/>
                <w:color w:val="000000" w:themeColor="text1"/>
                <w:sz w:val="20"/>
                <w:szCs w:val="20"/>
              </w:rPr>
              <w:t>CONAF</w:t>
            </w:r>
          </w:p>
          <w:p w14:paraId="6D82ACE7" w14:textId="77777777" w:rsidR="004B45F8" w:rsidRPr="0011777F" w:rsidRDefault="004B45F8" w:rsidP="00570BD0">
            <w:pPr>
              <w:rPr>
                <w:rFonts w:eastAsia="Times New Roman"/>
                <w:color w:val="000000" w:themeColor="text1"/>
                <w:sz w:val="20"/>
                <w:szCs w:val="20"/>
              </w:rPr>
            </w:pPr>
            <w:r w:rsidRPr="0011777F">
              <w:rPr>
                <w:rFonts w:eastAsia="Times New Roman"/>
                <w:color w:val="000000" w:themeColor="text1"/>
                <w:sz w:val="20"/>
                <w:szCs w:val="20"/>
              </w:rPr>
              <w:t>CONAF</w:t>
            </w:r>
          </w:p>
        </w:tc>
      </w:tr>
      <w:tr w:rsidR="0011777F" w:rsidRPr="0011777F" w14:paraId="58FA9245"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2DD463C" w14:textId="77777777" w:rsidR="009B139A" w:rsidRPr="0011777F" w:rsidRDefault="009B139A" w:rsidP="006266EE">
            <w:pPr>
              <w:spacing w:line="0" w:lineRule="atLeast"/>
              <w:jc w:val="left"/>
              <w:rPr>
                <w:b/>
                <w:color w:val="000000" w:themeColor="text1"/>
                <w:sz w:val="20"/>
                <w:szCs w:val="20"/>
              </w:rPr>
            </w:pPr>
            <w:r w:rsidRPr="0011777F">
              <w:rPr>
                <w:b/>
                <w:color w:val="000000" w:themeColor="text1"/>
                <w:sz w:val="20"/>
                <w:szCs w:val="20"/>
              </w:rPr>
              <w:t>Existió oposición al ingreso:</w:t>
            </w:r>
            <w:r w:rsidRPr="0011777F">
              <w:rPr>
                <w:color w:val="000000" w:themeColor="text1"/>
                <w:sz w:val="20"/>
                <w:szCs w:val="20"/>
              </w:rPr>
              <w:t xml:space="preserve"> </w:t>
            </w:r>
            <w:r w:rsidR="006266EE" w:rsidRPr="0011777F">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DDC56CC" w14:textId="77777777" w:rsidR="009B139A" w:rsidRPr="0011777F" w:rsidRDefault="009B139A" w:rsidP="006266EE">
            <w:pPr>
              <w:spacing w:line="0" w:lineRule="atLeast"/>
              <w:jc w:val="left"/>
              <w:rPr>
                <w:b/>
                <w:color w:val="000000" w:themeColor="text1"/>
                <w:sz w:val="20"/>
                <w:szCs w:val="20"/>
              </w:rPr>
            </w:pPr>
            <w:r w:rsidRPr="0011777F">
              <w:rPr>
                <w:b/>
                <w:color w:val="000000" w:themeColor="text1"/>
                <w:sz w:val="20"/>
                <w:szCs w:val="20"/>
              </w:rPr>
              <w:t xml:space="preserve">Existió auxilio de fuerza pública: </w:t>
            </w:r>
            <w:r w:rsidR="006266EE" w:rsidRPr="0011777F">
              <w:rPr>
                <w:color w:val="000000" w:themeColor="text1"/>
                <w:sz w:val="20"/>
                <w:szCs w:val="20"/>
              </w:rPr>
              <w:t>No</w:t>
            </w:r>
          </w:p>
        </w:tc>
      </w:tr>
      <w:tr w:rsidR="0011777F" w:rsidRPr="0011777F" w14:paraId="4CEE6546"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FCA49D2" w14:textId="77777777" w:rsidR="009B139A" w:rsidRPr="0011777F" w:rsidRDefault="009B139A" w:rsidP="006266EE">
            <w:pPr>
              <w:spacing w:line="0" w:lineRule="atLeast"/>
              <w:jc w:val="left"/>
              <w:rPr>
                <w:b/>
                <w:color w:val="000000" w:themeColor="text1"/>
                <w:sz w:val="20"/>
                <w:szCs w:val="20"/>
              </w:rPr>
            </w:pPr>
            <w:r w:rsidRPr="0011777F">
              <w:rPr>
                <w:b/>
                <w:color w:val="000000" w:themeColor="text1"/>
                <w:sz w:val="20"/>
                <w:szCs w:val="20"/>
              </w:rPr>
              <w:t xml:space="preserve">Existió colaboración por parte de los fiscalizados: </w:t>
            </w:r>
            <w:r w:rsidR="006266EE" w:rsidRPr="0011777F">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E7EAE38" w14:textId="77777777" w:rsidR="009B139A" w:rsidRPr="0011777F" w:rsidRDefault="009B139A" w:rsidP="006266EE">
            <w:pPr>
              <w:spacing w:line="0" w:lineRule="atLeast"/>
              <w:jc w:val="left"/>
              <w:rPr>
                <w:b/>
                <w:color w:val="000000" w:themeColor="text1"/>
                <w:sz w:val="20"/>
                <w:szCs w:val="20"/>
              </w:rPr>
            </w:pPr>
            <w:r w:rsidRPr="0011777F">
              <w:rPr>
                <w:b/>
                <w:color w:val="000000" w:themeColor="text1"/>
                <w:sz w:val="20"/>
                <w:szCs w:val="20"/>
              </w:rPr>
              <w:t xml:space="preserve">Existió trato respetuoso y deferente: </w:t>
            </w:r>
            <w:r w:rsidR="006266EE" w:rsidRPr="0011777F">
              <w:rPr>
                <w:color w:val="000000" w:themeColor="text1"/>
                <w:sz w:val="20"/>
                <w:szCs w:val="20"/>
              </w:rPr>
              <w:t>Si</w:t>
            </w:r>
          </w:p>
        </w:tc>
      </w:tr>
      <w:tr w:rsidR="0011777F" w:rsidRPr="0011777F" w14:paraId="0804E052"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0AFFA7B" w14:textId="77777777" w:rsidR="00893A4E" w:rsidRPr="0011777F" w:rsidRDefault="00893A4E" w:rsidP="004B45F8">
            <w:pPr>
              <w:spacing w:line="0" w:lineRule="atLeast"/>
              <w:jc w:val="left"/>
              <w:rPr>
                <w:b/>
                <w:color w:val="000000" w:themeColor="text1"/>
                <w:sz w:val="20"/>
                <w:szCs w:val="20"/>
              </w:rPr>
            </w:pPr>
            <w:r w:rsidRPr="0011777F">
              <w:rPr>
                <w:b/>
                <w:color w:val="000000" w:themeColor="text1"/>
                <w:sz w:val="20"/>
                <w:szCs w:val="20"/>
              </w:rPr>
              <w:t xml:space="preserve">Entrega de </w:t>
            </w:r>
            <w:r w:rsidR="009B139A" w:rsidRPr="0011777F">
              <w:rPr>
                <w:b/>
                <w:color w:val="000000" w:themeColor="text1"/>
                <w:sz w:val="20"/>
                <w:szCs w:val="20"/>
              </w:rPr>
              <w:t>antecedentes solicitados</w:t>
            </w:r>
            <w:r w:rsidRPr="0011777F">
              <w:rPr>
                <w:b/>
                <w:color w:val="000000" w:themeColor="text1"/>
                <w:sz w:val="20"/>
                <w:szCs w:val="20"/>
              </w:rPr>
              <w:t>:</w:t>
            </w:r>
            <w:r w:rsidR="006B4FB2" w:rsidRPr="0011777F">
              <w:rPr>
                <w:color w:val="000000" w:themeColor="text1"/>
                <w:sz w:val="20"/>
                <w:szCs w:val="20"/>
              </w:rPr>
              <w:t xml:space="preserve"> </w:t>
            </w:r>
            <w:r w:rsidR="004B45F8" w:rsidRPr="0011777F">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A292889" w14:textId="77777777" w:rsidR="00893A4E" w:rsidRPr="0011777F" w:rsidRDefault="00893A4E" w:rsidP="00BE63ED">
            <w:pPr>
              <w:keepNext/>
              <w:spacing w:line="0" w:lineRule="atLeast"/>
              <w:jc w:val="left"/>
              <w:rPr>
                <w:color w:val="000000" w:themeColor="text1"/>
                <w:sz w:val="20"/>
                <w:szCs w:val="20"/>
              </w:rPr>
            </w:pPr>
            <w:r w:rsidRPr="0011777F">
              <w:rPr>
                <w:b/>
                <w:color w:val="000000" w:themeColor="text1"/>
                <w:sz w:val="20"/>
                <w:szCs w:val="20"/>
              </w:rPr>
              <w:t xml:space="preserve"> </w:t>
            </w:r>
            <w:r w:rsidR="003A141A" w:rsidRPr="0011777F">
              <w:rPr>
                <w:b/>
                <w:color w:val="000000" w:themeColor="text1"/>
                <w:sz w:val="20"/>
                <w:szCs w:val="20"/>
              </w:rPr>
              <w:t>Entrega de a</w:t>
            </w:r>
            <w:r w:rsidR="009B139A" w:rsidRPr="0011777F">
              <w:rPr>
                <w:b/>
                <w:color w:val="000000" w:themeColor="text1"/>
                <w:sz w:val="20"/>
                <w:szCs w:val="20"/>
              </w:rPr>
              <w:t>cta:</w:t>
            </w:r>
            <w:r w:rsidR="009B139A" w:rsidRPr="0011777F">
              <w:rPr>
                <w:color w:val="000000" w:themeColor="text1"/>
                <w:sz w:val="20"/>
                <w:szCs w:val="20"/>
              </w:rPr>
              <w:t xml:space="preserve"> </w:t>
            </w:r>
            <w:r w:rsidR="006266EE" w:rsidRPr="0011777F">
              <w:rPr>
                <w:color w:val="000000" w:themeColor="text1"/>
                <w:sz w:val="20"/>
                <w:szCs w:val="18"/>
              </w:rPr>
              <w:t xml:space="preserve">Si </w:t>
            </w:r>
            <w:r w:rsidR="00BE63ED" w:rsidRPr="0011777F">
              <w:rPr>
                <w:color w:val="000000" w:themeColor="text1"/>
                <w:sz w:val="20"/>
                <w:szCs w:val="18"/>
              </w:rPr>
              <w:t xml:space="preserve">(Anexo </w:t>
            </w:r>
            <w:r w:rsidR="00BE63ED" w:rsidRPr="0011777F">
              <w:rPr>
                <w:color w:val="000000" w:themeColor="text1"/>
                <w:sz w:val="20"/>
                <w:szCs w:val="18"/>
              </w:rPr>
              <w:fldChar w:fldCharType="begin"/>
            </w:r>
            <w:r w:rsidR="00BE63ED" w:rsidRPr="0011777F">
              <w:rPr>
                <w:color w:val="000000" w:themeColor="text1"/>
                <w:sz w:val="20"/>
                <w:szCs w:val="18"/>
              </w:rPr>
              <w:instrText xml:space="preserve"> SEQ Anexo \* ARABIC </w:instrText>
            </w:r>
            <w:r w:rsidR="00BE63ED" w:rsidRPr="0011777F">
              <w:rPr>
                <w:color w:val="000000" w:themeColor="text1"/>
                <w:sz w:val="20"/>
                <w:szCs w:val="18"/>
              </w:rPr>
              <w:fldChar w:fldCharType="separate"/>
            </w:r>
            <w:r w:rsidR="00951252">
              <w:rPr>
                <w:noProof/>
                <w:color w:val="000000" w:themeColor="text1"/>
                <w:sz w:val="20"/>
                <w:szCs w:val="18"/>
              </w:rPr>
              <w:t>1</w:t>
            </w:r>
            <w:r w:rsidR="00BE63ED" w:rsidRPr="0011777F">
              <w:rPr>
                <w:color w:val="000000" w:themeColor="text1"/>
                <w:sz w:val="20"/>
                <w:szCs w:val="18"/>
              </w:rPr>
              <w:fldChar w:fldCharType="end"/>
            </w:r>
            <w:r w:rsidR="006266EE" w:rsidRPr="0011777F">
              <w:rPr>
                <w:color w:val="000000" w:themeColor="text1"/>
                <w:sz w:val="20"/>
                <w:szCs w:val="18"/>
              </w:rPr>
              <w:t>)</w:t>
            </w:r>
          </w:p>
        </w:tc>
      </w:tr>
      <w:tr w:rsidR="0011777F" w:rsidRPr="0011777F" w14:paraId="2F70D9EB"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E1E6761" w14:textId="77777777" w:rsidR="009B139A" w:rsidRPr="0011777F" w:rsidRDefault="009B139A" w:rsidP="006266EE">
            <w:pPr>
              <w:spacing w:line="0" w:lineRule="atLeast"/>
              <w:jc w:val="left"/>
              <w:rPr>
                <w:b/>
                <w:color w:val="000000" w:themeColor="text1"/>
                <w:sz w:val="20"/>
                <w:szCs w:val="20"/>
              </w:rPr>
            </w:pPr>
            <w:r w:rsidRPr="0011777F">
              <w:rPr>
                <w:b/>
                <w:color w:val="000000" w:themeColor="text1"/>
                <w:sz w:val="20"/>
                <w:szCs w:val="20"/>
              </w:rPr>
              <w:t xml:space="preserve">Observaciones: </w:t>
            </w:r>
            <w:r w:rsidR="006266EE" w:rsidRPr="0011777F">
              <w:rPr>
                <w:color w:val="000000" w:themeColor="text1"/>
                <w:sz w:val="20"/>
                <w:szCs w:val="20"/>
              </w:rPr>
              <w:t>--</w:t>
            </w:r>
          </w:p>
        </w:tc>
      </w:tr>
    </w:tbl>
    <w:p w14:paraId="1764D282" w14:textId="77777777" w:rsidR="00E26EF2" w:rsidRPr="0011777F" w:rsidRDefault="00E26EF2">
      <w:pPr>
        <w:jc w:val="left"/>
        <w:rPr>
          <w:rFonts w:cstheme="minorHAnsi"/>
          <w:color w:val="000000" w:themeColor="text1"/>
          <w:sz w:val="16"/>
          <w:szCs w:val="16"/>
        </w:rPr>
      </w:pPr>
      <w:r w:rsidRPr="0011777F">
        <w:rPr>
          <w:rFonts w:cstheme="minorHAnsi"/>
          <w:color w:val="000000" w:themeColor="text1"/>
          <w:sz w:val="16"/>
          <w:szCs w:val="16"/>
        </w:rPr>
        <w:br w:type="page"/>
      </w:r>
    </w:p>
    <w:p w14:paraId="11EC794E" w14:textId="77777777" w:rsidR="006266EE" w:rsidRPr="0011777F" w:rsidRDefault="006266EE" w:rsidP="006266EE">
      <w:pPr>
        <w:pStyle w:val="Ttulo3"/>
        <w:rPr>
          <w:color w:val="000000" w:themeColor="text1"/>
        </w:rPr>
      </w:pPr>
      <w:bookmarkStart w:id="111" w:name="_Toc403380594"/>
      <w:bookmarkStart w:id="112" w:name="_Toc405778560"/>
      <w:bookmarkStart w:id="113" w:name="_Toc405870883"/>
      <w:bookmarkStart w:id="114" w:name="_Toc435026912"/>
      <w:r w:rsidRPr="0011777F">
        <w:rPr>
          <w:color w:val="000000" w:themeColor="text1"/>
        </w:rPr>
        <w:lastRenderedPageBreak/>
        <w:t>Segundo día de inspección.</w:t>
      </w:r>
      <w:bookmarkEnd w:id="111"/>
      <w:bookmarkEnd w:id="112"/>
      <w:bookmarkEnd w:id="113"/>
      <w:bookmarkEnd w:id="114"/>
    </w:p>
    <w:p w14:paraId="37F66207" w14:textId="77777777" w:rsidR="004B45F8" w:rsidRPr="0011777F" w:rsidRDefault="004B45F8" w:rsidP="004B45F8">
      <w:pPr>
        <w:rPr>
          <w:color w:val="000000" w:themeColor="text1"/>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11777F" w:rsidRPr="0011777F" w14:paraId="21E05427" w14:textId="77777777" w:rsidTr="001E38FD">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21B8555" w14:textId="77777777" w:rsidR="009A7B32" w:rsidRPr="0011777F" w:rsidRDefault="009A7B32" w:rsidP="001E38FD">
            <w:pPr>
              <w:rPr>
                <w:color w:val="000000" w:themeColor="text1"/>
                <w:sz w:val="20"/>
                <w:szCs w:val="20"/>
              </w:rPr>
            </w:pPr>
            <w:r w:rsidRPr="0011777F">
              <w:rPr>
                <w:b/>
                <w:color w:val="000000" w:themeColor="text1"/>
                <w:sz w:val="20"/>
                <w:szCs w:val="20"/>
              </w:rPr>
              <w:t xml:space="preserve">Fecha de realización: </w:t>
            </w:r>
          </w:p>
          <w:p w14:paraId="74D6B8BC" w14:textId="664C2BA8" w:rsidR="009A7B32" w:rsidRPr="0011777F" w:rsidRDefault="002F791E" w:rsidP="009018C7">
            <w:pPr>
              <w:rPr>
                <w:color w:val="000000" w:themeColor="text1"/>
                <w:sz w:val="20"/>
                <w:szCs w:val="20"/>
              </w:rPr>
            </w:pPr>
            <w:r>
              <w:rPr>
                <w:color w:val="000000" w:themeColor="text1"/>
                <w:sz w:val="20"/>
                <w:szCs w:val="20"/>
              </w:rPr>
              <w:t>1</w:t>
            </w:r>
            <w:r w:rsidR="009018C7">
              <w:rPr>
                <w:color w:val="000000" w:themeColor="text1"/>
                <w:sz w:val="20"/>
                <w:szCs w:val="20"/>
              </w:rPr>
              <w:t>1</w:t>
            </w:r>
            <w:r>
              <w:rPr>
                <w:color w:val="000000" w:themeColor="text1"/>
                <w:sz w:val="20"/>
                <w:szCs w:val="20"/>
              </w:rPr>
              <w:t xml:space="preserve"> de febrero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C7A009A" w14:textId="77777777" w:rsidR="009A7B32" w:rsidRPr="0011777F" w:rsidRDefault="009A7B32" w:rsidP="001E38FD">
            <w:pPr>
              <w:rPr>
                <w:b/>
                <w:color w:val="000000" w:themeColor="text1"/>
                <w:sz w:val="20"/>
                <w:szCs w:val="20"/>
              </w:rPr>
            </w:pPr>
            <w:r w:rsidRPr="0011777F">
              <w:rPr>
                <w:b/>
                <w:color w:val="000000" w:themeColor="text1"/>
                <w:sz w:val="20"/>
                <w:szCs w:val="20"/>
              </w:rPr>
              <w:t>Hora de inicio:</w:t>
            </w:r>
          </w:p>
          <w:p w14:paraId="1F7611E7" w14:textId="5985615F" w:rsidR="009A7B32" w:rsidRPr="0011777F" w:rsidRDefault="009018C7" w:rsidP="009A7B32">
            <w:pPr>
              <w:rPr>
                <w:color w:val="000000" w:themeColor="text1"/>
                <w:sz w:val="20"/>
                <w:szCs w:val="20"/>
              </w:rPr>
            </w:pPr>
            <w:r>
              <w:rPr>
                <w:color w:val="000000" w:themeColor="text1"/>
                <w:sz w:val="20"/>
                <w:szCs w:val="20"/>
              </w:rPr>
              <w:t xml:space="preserve"> 11:00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F998B6F" w14:textId="77777777" w:rsidR="009A7B32" w:rsidRPr="0011777F" w:rsidRDefault="009A7B32" w:rsidP="001E38FD">
            <w:pPr>
              <w:rPr>
                <w:b/>
                <w:color w:val="000000" w:themeColor="text1"/>
                <w:sz w:val="20"/>
                <w:szCs w:val="20"/>
              </w:rPr>
            </w:pPr>
            <w:r w:rsidRPr="0011777F">
              <w:rPr>
                <w:b/>
                <w:color w:val="000000" w:themeColor="text1"/>
                <w:sz w:val="20"/>
                <w:szCs w:val="20"/>
              </w:rPr>
              <w:t>Hora de finalización:</w:t>
            </w:r>
          </w:p>
          <w:p w14:paraId="1086E3DD" w14:textId="76B1FE73" w:rsidR="009A7B32" w:rsidRPr="0011777F" w:rsidRDefault="009018C7" w:rsidP="009A7B32">
            <w:pPr>
              <w:rPr>
                <w:color w:val="000000" w:themeColor="text1"/>
                <w:sz w:val="20"/>
                <w:szCs w:val="20"/>
                <w:lang w:val="es-ES" w:eastAsia="es-ES"/>
              </w:rPr>
            </w:pPr>
            <w:r>
              <w:rPr>
                <w:color w:val="000000" w:themeColor="text1"/>
                <w:sz w:val="20"/>
                <w:szCs w:val="20"/>
                <w:lang w:val="es-ES" w:eastAsia="es-ES"/>
              </w:rPr>
              <w:t xml:space="preserve"> 15:30</w:t>
            </w:r>
          </w:p>
        </w:tc>
      </w:tr>
      <w:tr w:rsidR="0011777F" w:rsidRPr="0011777F" w14:paraId="63B03F4F" w14:textId="77777777" w:rsidTr="001E38FD">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091EDB" w14:textId="77777777" w:rsidR="009A7B32" w:rsidRPr="0011777F" w:rsidRDefault="009A7B32" w:rsidP="001E38FD">
            <w:pPr>
              <w:rPr>
                <w:color w:val="000000" w:themeColor="text1"/>
                <w:sz w:val="20"/>
                <w:szCs w:val="20"/>
              </w:rPr>
            </w:pPr>
            <w:r w:rsidRPr="0011777F">
              <w:rPr>
                <w:b/>
                <w:color w:val="000000" w:themeColor="text1"/>
                <w:sz w:val="20"/>
                <w:szCs w:val="20"/>
              </w:rPr>
              <w:t>Fiscalizador encargado de la actividad:</w:t>
            </w:r>
          </w:p>
          <w:p w14:paraId="16F1845D" w14:textId="77777777" w:rsidR="009A7B32" w:rsidRPr="0011777F" w:rsidRDefault="009A7B32" w:rsidP="001E38FD">
            <w:pPr>
              <w:rPr>
                <w:color w:val="000000" w:themeColor="text1"/>
                <w:sz w:val="20"/>
                <w:szCs w:val="20"/>
              </w:rPr>
            </w:pPr>
            <w:r w:rsidRPr="0011777F">
              <w:rPr>
                <w:color w:val="000000" w:themeColor="text1"/>
                <w:sz w:val="20"/>
                <w:szCs w:val="20"/>
              </w:rPr>
              <w:t xml:space="preserve">Esteban Dattwyler C.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A6F9E3B" w14:textId="77777777" w:rsidR="009A7B32" w:rsidRPr="0011777F" w:rsidRDefault="009A7B32" w:rsidP="001E38FD">
            <w:pPr>
              <w:rPr>
                <w:color w:val="000000" w:themeColor="text1"/>
                <w:sz w:val="20"/>
                <w:szCs w:val="20"/>
              </w:rPr>
            </w:pPr>
            <w:r w:rsidRPr="0011777F">
              <w:rPr>
                <w:b/>
                <w:color w:val="000000" w:themeColor="text1"/>
                <w:sz w:val="20"/>
                <w:szCs w:val="20"/>
              </w:rPr>
              <w:t>Órgano:</w:t>
            </w:r>
          </w:p>
          <w:p w14:paraId="37160AFC" w14:textId="77777777" w:rsidR="009A7B32" w:rsidRPr="0011777F" w:rsidRDefault="009A7B32" w:rsidP="001E38FD">
            <w:pPr>
              <w:rPr>
                <w:rFonts w:eastAsia="Times New Roman"/>
                <w:color w:val="000000" w:themeColor="text1"/>
                <w:sz w:val="20"/>
                <w:szCs w:val="20"/>
              </w:rPr>
            </w:pPr>
            <w:r w:rsidRPr="0011777F">
              <w:rPr>
                <w:rFonts w:eastAsia="Times New Roman"/>
                <w:color w:val="000000" w:themeColor="text1"/>
                <w:sz w:val="20"/>
                <w:szCs w:val="20"/>
              </w:rPr>
              <w:t>SMA</w:t>
            </w:r>
          </w:p>
        </w:tc>
      </w:tr>
      <w:tr w:rsidR="009018C7" w:rsidRPr="0011777F" w14:paraId="2B78236A" w14:textId="77777777" w:rsidTr="001E38FD">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D204AE" w14:textId="77777777" w:rsidR="009018C7" w:rsidRPr="0011777F" w:rsidRDefault="009018C7" w:rsidP="009018C7">
            <w:pPr>
              <w:rPr>
                <w:color w:val="000000" w:themeColor="text1"/>
                <w:sz w:val="20"/>
                <w:szCs w:val="20"/>
              </w:rPr>
            </w:pPr>
            <w:r w:rsidRPr="0011777F">
              <w:rPr>
                <w:b/>
                <w:color w:val="000000" w:themeColor="text1"/>
                <w:sz w:val="20"/>
                <w:szCs w:val="20"/>
              </w:rPr>
              <w:t>Fiscalizadores participantes:</w:t>
            </w:r>
          </w:p>
          <w:p w14:paraId="650A2FF8" w14:textId="77777777" w:rsidR="009018C7" w:rsidRPr="0011777F" w:rsidRDefault="009018C7" w:rsidP="009018C7">
            <w:pPr>
              <w:rPr>
                <w:color w:val="000000" w:themeColor="text1"/>
                <w:sz w:val="20"/>
                <w:szCs w:val="20"/>
              </w:rPr>
            </w:pPr>
            <w:r>
              <w:rPr>
                <w:color w:val="000000" w:themeColor="text1"/>
                <w:sz w:val="20"/>
                <w:szCs w:val="20"/>
              </w:rPr>
              <w:t>Christian Calderón D.</w:t>
            </w:r>
          </w:p>
          <w:p w14:paraId="52DF361A" w14:textId="77777777" w:rsidR="009018C7" w:rsidRPr="0011777F" w:rsidRDefault="009018C7" w:rsidP="009018C7">
            <w:pPr>
              <w:rPr>
                <w:color w:val="000000" w:themeColor="text1"/>
                <w:sz w:val="20"/>
                <w:szCs w:val="20"/>
              </w:rPr>
            </w:pPr>
            <w:r>
              <w:rPr>
                <w:color w:val="000000" w:themeColor="text1"/>
                <w:sz w:val="20"/>
                <w:szCs w:val="20"/>
              </w:rPr>
              <w:t>Rodrigo Castro J.</w:t>
            </w:r>
          </w:p>
          <w:p w14:paraId="582B6AB2" w14:textId="77777777" w:rsidR="009018C7" w:rsidRDefault="009018C7" w:rsidP="009018C7">
            <w:pPr>
              <w:rPr>
                <w:color w:val="000000" w:themeColor="text1"/>
                <w:sz w:val="20"/>
                <w:szCs w:val="20"/>
              </w:rPr>
            </w:pPr>
            <w:r w:rsidRPr="0011777F">
              <w:rPr>
                <w:color w:val="000000" w:themeColor="text1"/>
                <w:sz w:val="20"/>
                <w:szCs w:val="20"/>
              </w:rPr>
              <w:t>Víctor Pavéz R.</w:t>
            </w:r>
          </w:p>
          <w:p w14:paraId="4BF80C27" w14:textId="14A9140C" w:rsidR="009018C7" w:rsidRPr="0011777F" w:rsidRDefault="009018C7" w:rsidP="009018C7">
            <w:pPr>
              <w:rPr>
                <w:color w:val="000000" w:themeColor="text1"/>
                <w:sz w:val="20"/>
                <w:szCs w:val="20"/>
              </w:rPr>
            </w:pPr>
            <w:r>
              <w:rPr>
                <w:color w:val="000000" w:themeColor="text1"/>
                <w:sz w:val="20"/>
                <w:szCs w:val="20"/>
              </w:rPr>
              <w:t>Rodrigo Herrera P.</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D6E2A53" w14:textId="77777777" w:rsidR="009018C7" w:rsidRPr="0011777F" w:rsidRDefault="009018C7" w:rsidP="009018C7">
            <w:pPr>
              <w:rPr>
                <w:color w:val="000000" w:themeColor="text1"/>
                <w:sz w:val="20"/>
                <w:szCs w:val="20"/>
              </w:rPr>
            </w:pPr>
            <w:r w:rsidRPr="0011777F">
              <w:rPr>
                <w:b/>
                <w:color w:val="000000" w:themeColor="text1"/>
                <w:sz w:val="20"/>
                <w:szCs w:val="20"/>
              </w:rPr>
              <w:t>Órgano:</w:t>
            </w:r>
          </w:p>
          <w:p w14:paraId="565A6D58" w14:textId="77777777" w:rsidR="009018C7" w:rsidRPr="0011777F" w:rsidRDefault="009018C7" w:rsidP="009018C7">
            <w:pPr>
              <w:rPr>
                <w:rFonts w:eastAsia="Times New Roman"/>
                <w:color w:val="000000" w:themeColor="text1"/>
                <w:sz w:val="20"/>
                <w:szCs w:val="20"/>
              </w:rPr>
            </w:pPr>
            <w:r>
              <w:rPr>
                <w:rFonts w:eastAsia="Times New Roman"/>
                <w:color w:val="000000" w:themeColor="text1"/>
                <w:sz w:val="20"/>
                <w:szCs w:val="20"/>
              </w:rPr>
              <w:t>SEREMI de Salud RM.</w:t>
            </w:r>
          </w:p>
          <w:p w14:paraId="6621B5D6" w14:textId="77777777" w:rsidR="009018C7" w:rsidRPr="0011777F" w:rsidRDefault="009018C7" w:rsidP="009018C7">
            <w:pPr>
              <w:rPr>
                <w:rFonts w:eastAsia="Times New Roman"/>
                <w:color w:val="000000" w:themeColor="text1"/>
                <w:sz w:val="20"/>
                <w:szCs w:val="20"/>
              </w:rPr>
            </w:pPr>
            <w:r>
              <w:rPr>
                <w:rFonts w:eastAsia="Times New Roman"/>
                <w:color w:val="000000" w:themeColor="text1"/>
                <w:sz w:val="20"/>
                <w:szCs w:val="20"/>
              </w:rPr>
              <w:t>SEREMI de Salud RM.</w:t>
            </w:r>
          </w:p>
          <w:p w14:paraId="3649D006" w14:textId="77777777" w:rsidR="009018C7" w:rsidRPr="0011777F" w:rsidRDefault="009018C7" w:rsidP="009018C7">
            <w:pPr>
              <w:rPr>
                <w:rFonts w:eastAsia="Times New Roman"/>
                <w:color w:val="000000" w:themeColor="text1"/>
                <w:sz w:val="20"/>
                <w:szCs w:val="20"/>
              </w:rPr>
            </w:pPr>
            <w:r w:rsidRPr="0011777F">
              <w:rPr>
                <w:rFonts w:eastAsia="Times New Roman"/>
                <w:color w:val="000000" w:themeColor="text1"/>
                <w:sz w:val="20"/>
                <w:szCs w:val="20"/>
              </w:rPr>
              <w:t>CONAF</w:t>
            </w:r>
          </w:p>
          <w:p w14:paraId="436C43F7" w14:textId="48BE44A1" w:rsidR="009018C7" w:rsidRPr="0011777F" w:rsidRDefault="009018C7" w:rsidP="009018C7">
            <w:pPr>
              <w:rPr>
                <w:rFonts w:eastAsia="Times New Roman"/>
                <w:color w:val="000000" w:themeColor="text1"/>
                <w:sz w:val="20"/>
                <w:szCs w:val="20"/>
              </w:rPr>
            </w:pPr>
            <w:r w:rsidRPr="0011777F">
              <w:rPr>
                <w:rFonts w:eastAsia="Times New Roman"/>
                <w:color w:val="000000" w:themeColor="text1"/>
                <w:sz w:val="20"/>
                <w:szCs w:val="20"/>
              </w:rPr>
              <w:t>CONAF</w:t>
            </w:r>
          </w:p>
        </w:tc>
      </w:tr>
      <w:tr w:rsidR="0011777F" w:rsidRPr="0011777F" w14:paraId="51AA9404" w14:textId="77777777" w:rsidTr="001E38F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AF35454" w14:textId="77777777" w:rsidR="009A7B32" w:rsidRPr="0011777F" w:rsidRDefault="009A7B32" w:rsidP="001E38FD">
            <w:pPr>
              <w:spacing w:line="0" w:lineRule="atLeast"/>
              <w:jc w:val="left"/>
              <w:rPr>
                <w:b/>
                <w:color w:val="000000" w:themeColor="text1"/>
                <w:sz w:val="20"/>
                <w:szCs w:val="20"/>
              </w:rPr>
            </w:pPr>
            <w:r w:rsidRPr="0011777F">
              <w:rPr>
                <w:b/>
                <w:color w:val="000000" w:themeColor="text1"/>
                <w:sz w:val="20"/>
                <w:szCs w:val="20"/>
              </w:rPr>
              <w:t>Existió oposición al ingreso:</w:t>
            </w:r>
            <w:r w:rsidRPr="0011777F">
              <w:rPr>
                <w:color w:val="000000" w:themeColor="text1"/>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3F6E48C" w14:textId="77777777" w:rsidR="009A7B32" w:rsidRPr="0011777F" w:rsidRDefault="009A7B32" w:rsidP="001E38FD">
            <w:pPr>
              <w:spacing w:line="0" w:lineRule="atLeast"/>
              <w:jc w:val="left"/>
              <w:rPr>
                <w:b/>
                <w:color w:val="000000" w:themeColor="text1"/>
                <w:sz w:val="20"/>
                <w:szCs w:val="20"/>
              </w:rPr>
            </w:pPr>
            <w:r w:rsidRPr="0011777F">
              <w:rPr>
                <w:b/>
                <w:color w:val="000000" w:themeColor="text1"/>
                <w:sz w:val="20"/>
                <w:szCs w:val="20"/>
              </w:rPr>
              <w:t xml:space="preserve">Existió auxilio de fuerza pública: </w:t>
            </w:r>
            <w:r w:rsidRPr="0011777F">
              <w:rPr>
                <w:color w:val="000000" w:themeColor="text1"/>
                <w:sz w:val="20"/>
                <w:szCs w:val="20"/>
              </w:rPr>
              <w:t>No</w:t>
            </w:r>
          </w:p>
        </w:tc>
      </w:tr>
      <w:tr w:rsidR="0011777F" w:rsidRPr="0011777F" w14:paraId="2390E722" w14:textId="77777777" w:rsidTr="001E38F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7FD5065" w14:textId="77777777" w:rsidR="009A7B32" w:rsidRPr="0011777F" w:rsidRDefault="009A7B32" w:rsidP="001E38FD">
            <w:pPr>
              <w:spacing w:line="0" w:lineRule="atLeast"/>
              <w:jc w:val="left"/>
              <w:rPr>
                <w:b/>
                <w:color w:val="000000" w:themeColor="text1"/>
                <w:sz w:val="20"/>
                <w:szCs w:val="20"/>
              </w:rPr>
            </w:pPr>
            <w:r w:rsidRPr="0011777F">
              <w:rPr>
                <w:b/>
                <w:color w:val="000000" w:themeColor="text1"/>
                <w:sz w:val="20"/>
                <w:szCs w:val="20"/>
              </w:rPr>
              <w:t xml:space="preserve">Existió colaboración por parte de los fiscalizados: </w:t>
            </w:r>
            <w:r w:rsidRPr="0011777F">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C01FE97" w14:textId="77777777" w:rsidR="009A7B32" w:rsidRPr="0011777F" w:rsidRDefault="009A7B32" w:rsidP="001E38FD">
            <w:pPr>
              <w:spacing w:line="0" w:lineRule="atLeast"/>
              <w:jc w:val="left"/>
              <w:rPr>
                <w:b/>
                <w:color w:val="000000" w:themeColor="text1"/>
                <w:sz w:val="20"/>
                <w:szCs w:val="20"/>
              </w:rPr>
            </w:pPr>
            <w:r w:rsidRPr="0011777F">
              <w:rPr>
                <w:b/>
                <w:color w:val="000000" w:themeColor="text1"/>
                <w:sz w:val="20"/>
                <w:szCs w:val="20"/>
              </w:rPr>
              <w:t xml:space="preserve">Existió trato respetuoso y deferente: </w:t>
            </w:r>
            <w:r w:rsidRPr="0011777F">
              <w:rPr>
                <w:color w:val="000000" w:themeColor="text1"/>
                <w:sz w:val="20"/>
                <w:szCs w:val="20"/>
              </w:rPr>
              <w:t>Si</w:t>
            </w:r>
          </w:p>
        </w:tc>
      </w:tr>
      <w:tr w:rsidR="0011777F" w:rsidRPr="0011777F" w14:paraId="652EC718" w14:textId="77777777" w:rsidTr="001E38FD">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8FFDBFF" w14:textId="77777777" w:rsidR="009A7B32" w:rsidRPr="0011777F" w:rsidRDefault="009A7B32" w:rsidP="001E38FD">
            <w:pPr>
              <w:spacing w:line="0" w:lineRule="atLeast"/>
              <w:jc w:val="left"/>
              <w:rPr>
                <w:b/>
                <w:color w:val="000000" w:themeColor="text1"/>
                <w:sz w:val="20"/>
                <w:szCs w:val="20"/>
              </w:rPr>
            </w:pPr>
            <w:r w:rsidRPr="0011777F">
              <w:rPr>
                <w:b/>
                <w:color w:val="000000" w:themeColor="text1"/>
                <w:sz w:val="20"/>
                <w:szCs w:val="20"/>
              </w:rPr>
              <w:t>Entrega de antecedentes solicitados:</w:t>
            </w:r>
            <w:r w:rsidRPr="0011777F">
              <w:rPr>
                <w:color w:val="000000" w:themeColor="text1"/>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AA7748A" w14:textId="77777777" w:rsidR="009A7B32" w:rsidRPr="0011777F" w:rsidRDefault="009A7B32" w:rsidP="001E38FD">
            <w:pPr>
              <w:keepNext/>
              <w:spacing w:line="0" w:lineRule="atLeast"/>
              <w:jc w:val="left"/>
              <w:rPr>
                <w:color w:val="000000" w:themeColor="text1"/>
                <w:sz w:val="20"/>
                <w:szCs w:val="20"/>
              </w:rPr>
            </w:pPr>
            <w:r w:rsidRPr="0011777F">
              <w:rPr>
                <w:b/>
                <w:color w:val="000000" w:themeColor="text1"/>
                <w:sz w:val="20"/>
                <w:szCs w:val="20"/>
              </w:rPr>
              <w:t xml:space="preserve"> Entrega de acta:</w:t>
            </w:r>
            <w:r w:rsidRPr="0011777F">
              <w:rPr>
                <w:color w:val="000000" w:themeColor="text1"/>
                <w:sz w:val="20"/>
                <w:szCs w:val="20"/>
              </w:rPr>
              <w:t xml:space="preserve"> </w:t>
            </w:r>
            <w:r w:rsidRPr="0011777F">
              <w:rPr>
                <w:color w:val="000000" w:themeColor="text1"/>
                <w:sz w:val="20"/>
                <w:szCs w:val="18"/>
              </w:rPr>
              <w:t xml:space="preserve">Si (Anexo </w:t>
            </w:r>
            <w:r w:rsidRPr="0011777F">
              <w:rPr>
                <w:color w:val="000000" w:themeColor="text1"/>
                <w:sz w:val="20"/>
                <w:szCs w:val="18"/>
              </w:rPr>
              <w:fldChar w:fldCharType="begin"/>
            </w:r>
            <w:r w:rsidRPr="0011777F">
              <w:rPr>
                <w:color w:val="000000" w:themeColor="text1"/>
                <w:sz w:val="20"/>
                <w:szCs w:val="18"/>
              </w:rPr>
              <w:instrText xml:space="preserve"> SEQ Anexo \* ARABIC </w:instrText>
            </w:r>
            <w:r w:rsidRPr="0011777F">
              <w:rPr>
                <w:color w:val="000000" w:themeColor="text1"/>
                <w:sz w:val="20"/>
                <w:szCs w:val="18"/>
              </w:rPr>
              <w:fldChar w:fldCharType="separate"/>
            </w:r>
            <w:r w:rsidR="00951252">
              <w:rPr>
                <w:noProof/>
                <w:color w:val="000000" w:themeColor="text1"/>
                <w:sz w:val="20"/>
                <w:szCs w:val="18"/>
              </w:rPr>
              <w:t>2</w:t>
            </w:r>
            <w:r w:rsidRPr="0011777F">
              <w:rPr>
                <w:color w:val="000000" w:themeColor="text1"/>
                <w:sz w:val="20"/>
                <w:szCs w:val="18"/>
              </w:rPr>
              <w:fldChar w:fldCharType="end"/>
            </w:r>
            <w:r w:rsidRPr="0011777F">
              <w:rPr>
                <w:color w:val="000000" w:themeColor="text1"/>
                <w:sz w:val="20"/>
                <w:szCs w:val="18"/>
              </w:rPr>
              <w:t>)</w:t>
            </w:r>
          </w:p>
        </w:tc>
      </w:tr>
      <w:tr w:rsidR="009A7B32" w:rsidRPr="0011777F" w14:paraId="57C924CC" w14:textId="77777777" w:rsidTr="001E38FD">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E98D250" w14:textId="77777777" w:rsidR="009A7B32" w:rsidRPr="0011777F" w:rsidRDefault="009A7B32" w:rsidP="001E38FD">
            <w:pPr>
              <w:spacing w:line="0" w:lineRule="atLeast"/>
              <w:jc w:val="left"/>
              <w:rPr>
                <w:b/>
                <w:color w:val="000000" w:themeColor="text1"/>
                <w:sz w:val="20"/>
                <w:szCs w:val="20"/>
              </w:rPr>
            </w:pPr>
            <w:r w:rsidRPr="0011777F">
              <w:rPr>
                <w:b/>
                <w:color w:val="000000" w:themeColor="text1"/>
                <w:sz w:val="20"/>
                <w:szCs w:val="20"/>
              </w:rPr>
              <w:t xml:space="preserve">Observaciones: </w:t>
            </w:r>
            <w:r w:rsidRPr="0011777F">
              <w:rPr>
                <w:color w:val="000000" w:themeColor="text1"/>
                <w:sz w:val="20"/>
                <w:szCs w:val="20"/>
              </w:rPr>
              <w:t>--</w:t>
            </w:r>
          </w:p>
        </w:tc>
      </w:tr>
    </w:tbl>
    <w:p w14:paraId="5A9588DD" w14:textId="77777777" w:rsidR="009A7B32" w:rsidRPr="0011777F" w:rsidRDefault="009A7B32" w:rsidP="004B45F8">
      <w:pPr>
        <w:rPr>
          <w:color w:val="000000" w:themeColor="text1"/>
        </w:rPr>
      </w:pPr>
    </w:p>
    <w:p w14:paraId="35B06F8F" w14:textId="77777777" w:rsidR="009A7B32" w:rsidRPr="0011777F" w:rsidRDefault="009A7B32" w:rsidP="009A7B32">
      <w:pPr>
        <w:pStyle w:val="Ttulo3"/>
        <w:rPr>
          <w:color w:val="000000" w:themeColor="text1"/>
        </w:rPr>
      </w:pPr>
      <w:bookmarkStart w:id="115" w:name="_Toc405870884"/>
      <w:bookmarkStart w:id="116" w:name="_Toc435026913"/>
      <w:r w:rsidRPr="0011777F">
        <w:rPr>
          <w:color w:val="000000" w:themeColor="text1"/>
        </w:rPr>
        <w:t>Tercer día de inspección.</w:t>
      </w:r>
      <w:bookmarkEnd w:id="115"/>
      <w:bookmarkEnd w:id="116"/>
    </w:p>
    <w:p w14:paraId="4CB4A2A8" w14:textId="77777777" w:rsidR="009A7B32" w:rsidRDefault="009A7B32" w:rsidP="009A7B32">
      <w:pPr>
        <w:rPr>
          <w:color w:val="000000" w:themeColor="text1"/>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9018C7" w:rsidRPr="0011777F" w14:paraId="26B1D405" w14:textId="77777777" w:rsidTr="005B07F7">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3C60A84" w14:textId="77777777" w:rsidR="009018C7" w:rsidRPr="0011777F" w:rsidRDefault="009018C7" w:rsidP="005B07F7">
            <w:pPr>
              <w:rPr>
                <w:color w:val="000000" w:themeColor="text1"/>
                <w:sz w:val="20"/>
                <w:szCs w:val="20"/>
              </w:rPr>
            </w:pPr>
            <w:r w:rsidRPr="0011777F">
              <w:rPr>
                <w:b/>
                <w:color w:val="000000" w:themeColor="text1"/>
                <w:sz w:val="20"/>
                <w:szCs w:val="20"/>
              </w:rPr>
              <w:t xml:space="preserve">Fecha de realización: </w:t>
            </w:r>
          </w:p>
          <w:p w14:paraId="0F8E5627" w14:textId="34A975C2" w:rsidR="009018C7" w:rsidRPr="0011777F" w:rsidRDefault="009018C7" w:rsidP="004A4427">
            <w:pPr>
              <w:rPr>
                <w:color w:val="000000" w:themeColor="text1"/>
                <w:sz w:val="20"/>
                <w:szCs w:val="20"/>
              </w:rPr>
            </w:pPr>
            <w:r>
              <w:rPr>
                <w:color w:val="000000" w:themeColor="text1"/>
                <w:sz w:val="20"/>
                <w:szCs w:val="20"/>
              </w:rPr>
              <w:t>1</w:t>
            </w:r>
            <w:r w:rsidR="004A4427">
              <w:rPr>
                <w:color w:val="000000" w:themeColor="text1"/>
                <w:sz w:val="20"/>
                <w:szCs w:val="20"/>
              </w:rPr>
              <w:t>0</w:t>
            </w:r>
            <w:r>
              <w:rPr>
                <w:color w:val="000000" w:themeColor="text1"/>
                <w:sz w:val="20"/>
                <w:szCs w:val="20"/>
              </w:rPr>
              <w:t xml:space="preserve"> de </w:t>
            </w:r>
            <w:r w:rsidR="004A4427">
              <w:rPr>
                <w:color w:val="000000" w:themeColor="text1"/>
                <w:sz w:val="20"/>
                <w:szCs w:val="20"/>
              </w:rPr>
              <w:t xml:space="preserve">agosto </w:t>
            </w:r>
            <w:r>
              <w:rPr>
                <w:color w:val="000000" w:themeColor="text1"/>
                <w:sz w:val="20"/>
                <w:szCs w:val="20"/>
              </w:rPr>
              <w:t>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28BD4BB" w14:textId="77777777" w:rsidR="009018C7" w:rsidRPr="0011777F" w:rsidRDefault="009018C7" w:rsidP="005B07F7">
            <w:pPr>
              <w:rPr>
                <w:b/>
                <w:color w:val="000000" w:themeColor="text1"/>
                <w:sz w:val="20"/>
                <w:szCs w:val="20"/>
              </w:rPr>
            </w:pPr>
            <w:r w:rsidRPr="0011777F">
              <w:rPr>
                <w:b/>
                <w:color w:val="000000" w:themeColor="text1"/>
                <w:sz w:val="20"/>
                <w:szCs w:val="20"/>
              </w:rPr>
              <w:t>Hora de inicio:</w:t>
            </w:r>
          </w:p>
          <w:p w14:paraId="296CFD7A" w14:textId="0D38E9DC" w:rsidR="009018C7" w:rsidRPr="0011777F" w:rsidRDefault="009018C7" w:rsidP="00C50A11">
            <w:pPr>
              <w:rPr>
                <w:color w:val="000000" w:themeColor="text1"/>
                <w:sz w:val="20"/>
                <w:szCs w:val="20"/>
              </w:rPr>
            </w:pPr>
            <w:r>
              <w:rPr>
                <w:color w:val="000000" w:themeColor="text1"/>
                <w:sz w:val="20"/>
                <w:szCs w:val="20"/>
              </w:rPr>
              <w:t xml:space="preserve"> </w:t>
            </w:r>
            <w:r w:rsidR="00C50A11">
              <w:rPr>
                <w:color w:val="000000" w:themeColor="text1"/>
                <w:sz w:val="20"/>
                <w:szCs w:val="20"/>
              </w:rPr>
              <w:t>10:15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544E83E" w14:textId="77777777" w:rsidR="009018C7" w:rsidRPr="0011777F" w:rsidRDefault="009018C7" w:rsidP="005B07F7">
            <w:pPr>
              <w:rPr>
                <w:b/>
                <w:color w:val="000000" w:themeColor="text1"/>
                <w:sz w:val="20"/>
                <w:szCs w:val="20"/>
              </w:rPr>
            </w:pPr>
            <w:r w:rsidRPr="0011777F">
              <w:rPr>
                <w:b/>
                <w:color w:val="000000" w:themeColor="text1"/>
                <w:sz w:val="20"/>
                <w:szCs w:val="20"/>
              </w:rPr>
              <w:t>Hora de finalización:</w:t>
            </w:r>
          </w:p>
          <w:p w14:paraId="4F8E71D5" w14:textId="4B850795" w:rsidR="009018C7" w:rsidRPr="0011777F" w:rsidRDefault="009018C7" w:rsidP="00C50A11">
            <w:pPr>
              <w:rPr>
                <w:color w:val="000000" w:themeColor="text1"/>
                <w:sz w:val="20"/>
                <w:szCs w:val="20"/>
                <w:lang w:val="es-ES" w:eastAsia="es-ES"/>
              </w:rPr>
            </w:pPr>
            <w:r>
              <w:rPr>
                <w:color w:val="000000" w:themeColor="text1"/>
                <w:sz w:val="20"/>
                <w:szCs w:val="20"/>
                <w:lang w:val="es-ES" w:eastAsia="es-ES"/>
              </w:rPr>
              <w:t xml:space="preserve"> </w:t>
            </w:r>
            <w:r w:rsidR="00C50A11">
              <w:rPr>
                <w:color w:val="000000" w:themeColor="text1"/>
                <w:sz w:val="20"/>
                <w:szCs w:val="20"/>
                <w:lang w:val="es-ES" w:eastAsia="es-ES"/>
              </w:rPr>
              <w:t>14:00</w:t>
            </w:r>
          </w:p>
        </w:tc>
      </w:tr>
      <w:tr w:rsidR="009018C7" w:rsidRPr="0011777F" w14:paraId="2A02F89B" w14:textId="77777777" w:rsidTr="005B07F7">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1F7CEA" w14:textId="77777777" w:rsidR="009018C7" w:rsidRPr="0011777F" w:rsidRDefault="009018C7" w:rsidP="005B07F7">
            <w:pPr>
              <w:rPr>
                <w:color w:val="000000" w:themeColor="text1"/>
                <w:sz w:val="20"/>
                <w:szCs w:val="20"/>
              </w:rPr>
            </w:pPr>
            <w:r w:rsidRPr="0011777F">
              <w:rPr>
                <w:b/>
                <w:color w:val="000000" w:themeColor="text1"/>
                <w:sz w:val="20"/>
                <w:szCs w:val="20"/>
              </w:rPr>
              <w:t>Fiscalizador encargado de la actividad:</w:t>
            </w:r>
          </w:p>
          <w:p w14:paraId="4607E038" w14:textId="77777777" w:rsidR="009018C7" w:rsidRPr="0011777F" w:rsidRDefault="009018C7" w:rsidP="005B07F7">
            <w:pPr>
              <w:rPr>
                <w:color w:val="000000" w:themeColor="text1"/>
                <w:sz w:val="20"/>
                <w:szCs w:val="20"/>
              </w:rPr>
            </w:pPr>
            <w:r w:rsidRPr="0011777F">
              <w:rPr>
                <w:color w:val="000000" w:themeColor="text1"/>
                <w:sz w:val="20"/>
                <w:szCs w:val="20"/>
              </w:rPr>
              <w:t xml:space="preserve">Esteban Dattwyler C.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7319B90" w14:textId="77777777" w:rsidR="009018C7" w:rsidRPr="0011777F" w:rsidRDefault="009018C7" w:rsidP="005B07F7">
            <w:pPr>
              <w:rPr>
                <w:color w:val="000000" w:themeColor="text1"/>
                <w:sz w:val="20"/>
                <w:szCs w:val="20"/>
              </w:rPr>
            </w:pPr>
            <w:r w:rsidRPr="0011777F">
              <w:rPr>
                <w:b/>
                <w:color w:val="000000" w:themeColor="text1"/>
                <w:sz w:val="20"/>
                <w:szCs w:val="20"/>
              </w:rPr>
              <w:t>Órgano:</w:t>
            </w:r>
          </w:p>
          <w:p w14:paraId="0529A747" w14:textId="77777777" w:rsidR="009018C7" w:rsidRPr="0011777F" w:rsidRDefault="009018C7" w:rsidP="005B07F7">
            <w:pPr>
              <w:rPr>
                <w:rFonts w:eastAsia="Times New Roman"/>
                <w:color w:val="000000" w:themeColor="text1"/>
                <w:sz w:val="20"/>
                <w:szCs w:val="20"/>
              </w:rPr>
            </w:pPr>
            <w:r w:rsidRPr="0011777F">
              <w:rPr>
                <w:rFonts w:eastAsia="Times New Roman"/>
                <w:color w:val="000000" w:themeColor="text1"/>
                <w:sz w:val="20"/>
                <w:szCs w:val="20"/>
              </w:rPr>
              <w:t>SMA</w:t>
            </w:r>
          </w:p>
        </w:tc>
      </w:tr>
      <w:tr w:rsidR="009018C7" w:rsidRPr="0011777F" w14:paraId="576E3CB4" w14:textId="77777777" w:rsidTr="005B07F7">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08136C" w14:textId="77777777" w:rsidR="009018C7" w:rsidRPr="0011777F" w:rsidRDefault="009018C7" w:rsidP="005B07F7">
            <w:pPr>
              <w:rPr>
                <w:color w:val="000000" w:themeColor="text1"/>
                <w:sz w:val="20"/>
                <w:szCs w:val="20"/>
              </w:rPr>
            </w:pPr>
            <w:r w:rsidRPr="0011777F">
              <w:rPr>
                <w:b/>
                <w:color w:val="000000" w:themeColor="text1"/>
                <w:sz w:val="20"/>
                <w:szCs w:val="20"/>
              </w:rPr>
              <w:t>Fiscalizadores participantes:</w:t>
            </w:r>
          </w:p>
          <w:p w14:paraId="03DDEA28" w14:textId="77777777" w:rsidR="009018C7" w:rsidRPr="0011777F" w:rsidRDefault="009018C7" w:rsidP="005B07F7">
            <w:pPr>
              <w:rPr>
                <w:color w:val="000000" w:themeColor="text1"/>
                <w:sz w:val="20"/>
                <w:szCs w:val="20"/>
              </w:rPr>
            </w:pPr>
            <w:r>
              <w:rPr>
                <w:color w:val="000000" w:themeColor="text1"/>
                <w:sz w:val="20"/>
                <w:szCs w:val="20"/>
              </w:rPr>
              <w:t>Christian Calderón D.</w:t>
            </w:r>
          </w:p>
          <w:p w14:paraId="0C2E041B" w14:textId="6D50BFBF" w:rsidR="009018C7" w:rsidRPr="0011777F" w:rsidRDefault="009018C7" w:rsidP="005B07F7">
            <w:pPr>
              <w:rPr>
                <w:color w:val="000000" w:themeColor="text1"/>
                <w:sz w:val="20"/>
                <w:szCs w:val="20"/>
              </w:rPr>
            </w:pPr>
            <w:r>
              <w:rPr>
                <w:color w:val="000000" w:themeColor="text1"/>
                <w:sz w:val="20"/>
                <w:szCs w:val="20"/>
              </w:rPr>
              <w:t>Roberto Barrera H.</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C603CCC" w14:textId="77777777" w:rsidR="009018C7" w:rsidRPr="0011777F" w:rsidRDefault="009018C7" w:rsidP="005B07F7">
            <w:pPr>
              <w:rPr>
                <w:color w:val="000000" w:themeColor="text1"/>
                <w:sz w:val="20"/>
                <w:szCs w:val="20"/>
              </w:rPr>
            </w:pPr>
            <w:r w:rsidRPr="0011777F">
              <w:rPr>
                <w:b/>
                <w:color w:val="000000" w:themeColor="text1"/>
                <w:sz w:val="20"/>
                <w:szCs w:val="20"/>
              </w:rPr>
              <w:t>Órgano:</w:t>
            </w:r>
          </w:p>
          <w:p w14:paraId="730958C4" w14:textId="77777777" w:rsidR="009018C7" w:rsidRPr="0011777F" w:rsidRDefault="009018C7" w:rsidP="005B07F7">
            <w:pPr>
              <w:rPr>
                <w:rFonts w:eastAsia="Times New Roman"/>
                <w:color w:val="000000" w:themeColor="text1"/>
                <w:sz w:val="20"/>
                <w:szCs w:val="20"/>
              </w:rPr>
            </w:pPr>
            <w:r>
              <w:rPr>
                <w:rFonts w:eastAsia="Times New Roman"/>
                <w:color w:val="000000" w:themeColor="text1"/>
                <w:sz w:val="20"/>
                <w:szCs w:val="20"/>
              </w:rPr>
              <w:t>SEREMI de Salud RM.</w:t>
            </w:r>
          </w:p>
          <w:p w14:paraId="6EEB6428" w14:textId="028594E7" w:rsidR="009018C7" w:rsidRPr="0011777F" w:rsidRDefault="009018C7" w:rsidP="005B07F7">
            <w:pPr>
              <w:rPr>
                <w:rFonts w:eastAsia="Times New Roman"/>
                <w:color w:val="000000" w:themeColor="text1"/>
                <w:sz w:val="20"/>
                <w:szCs w:val="20"/>
              </w:rPr>
            </w:pPr>
            <w:r>
              <w:rPr>
                <w:rFonts w:eastAsia="Times New Roman"/>
                <w:color w:val="000000" w:themeColor="text1"/>
                <w:sz w:val="20"/>
                <w:szCs w:val="20"/>
              </w:rPr>
              <w:t>DOH</w:t>
            </w:r>
          </w:p>
        </w:tc>
      </w:tr>
      <w:tr w:rsidR="009018C7" w:rsidRPr="0011777F" w14:paraId="618E078C" w14:textId="77777777" w:rsidTr="005B07F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B1BAE11" w14:textId="77777777" w:rsidR="009018C7" w:rsidRPr="0011777F" w:rsidRDefault="009018C7" w:rsidP="005B07F7">
            <w:pPr>
              <w:spacing w:line="0" w:lineRule="atLeast"/>
              <w:jc w:val="left"/>
              <w:rPr>
                <w:b/>
                <w:color w:val="000000" w:themeColor="text1"/>
                <w:sz w:val="20"/>
                <w:szCs w:val="20"/>
              </w:rPr>
            </w:pPr>
            <w:r w:rsidRPr="0011777F">
              <w:rPr>
                <w:b/>
                <w:color w:val="000000" w:themeColor="text1"/>
                <w:sz w:val="20"/>
                <w:szCs w:val="20"/>
              </w:rPr>
              <w:t>Existió oposición al ingreso:</w:t>
            </w:r>
            <w:r w:rsidRPr="0011777F">
              <w:rPr>
                <w:color w:val="000000" w:themeColor="text1"/>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FF19280" w14:textId="77777777" w:rsidR="009018C7" w:rsidRPr="0011777F" w:rsidRDefault="009018C7" w:rsidP="005B07F7">
            <w:pPr>
              <w:spacing w:line="0" w:lineRule="atLeast"/>
              <w:jc w:val="left"/>
              <w:rPr>
                <w:b/>
                <w:color w:val="000000" w:themeColor="text1"/>
                <w:sz w:val="20"/>
                <w:szCs w:val="20"/>
              </w:rPr>
            </w:pPr>
            <w:r w:rsidRPr="0011777F">
              <w:rPr>
                <w:b/>
                <w:color w:val="000000" w:themeColor="text1"/>
                <w:sz w:val="20"/>
                <w:szCs w:val="20"/>
              </w:rPr>
              <w:t xml:space="preserve">Existió auxilio de fuerza pública: </w:t>
            </w:r>
            <w:r w:rsidRPr="0011777F">
              <w:rPr>
                <w:color w:val="000000" w:themeColor="text1"/>
                <w:sz w:val="20"/>
                <w:szCs w:val="20"/>
              </w:rPr>
              <w:t>No</w:t>
            </w:r>
          </w:p>
        </w:tc>
      </w:tr>
      <w:tr w:rsidR="009018C7" w:rsidRPr="0011777F" w14:paraId="130F721B" w14:textId="77777777" w:rsidTr="005B07F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0C477E7" w14:textId="77777777" w:rsidR="009018C7" w:rsidRPr="0011777F" w:rsidRDefault="009018C7" w:rsidP="005B07F7">
            <w:pPr>
              <w:spacing w:line="0" w:lineRule="atLeast"/>
              <w:jc w:val="left"/>
              <w:rPr>
                <w:b/>
                <w:color w:val="000000" w:themeColor="text1"/>
                <w:sz w:val="20"/>
                <w:szCs w:val="20"/>
              </w:rPr>
            </w:pPr>
            <w:r w:rsidRPr="0011777F">
              <w:rPr>
                <w:b/>
                <w:color w:val="000000" w:themeColor="text1"/>
                <w:sz w:val="20"/>
                <w:szCs w:val="20"/>
              </w:rPr>
              <w:t xml:space="preserve">Existió colaboración por parte de los fiscalizados: </w:t>
            </w:r>
            <w:r w:rsidRPr="0011777F">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C389DEE" w14:textId="77777777" w:rsidR="009018C7" w:rsidRPr="0011777F" w:rsidRDefault="009018C7" w:rsidP="005B07F7">
            <w:pPr>
              <w:spacing w:line="0" w:lineRule="atLeast"/>
              <w:jc w:val="left"/>
              <w:rPr>
                <w:b/>
                <w:color w:val="000000" w:themeColor="text1"/>
                <w:sz w:val="20"/>
                <w:szCs w:val="20"/>
              </w:rPr>
            </w:pPr>
            <w:r w:rsidRPr="0011777F">
              <w:rPr>
                <w:b/>
                <w:color w:val="000000" w:themeColor="text1"/>
                <w:sz w:val="20"/>
                <w:szCs w:val="20"/>
              </w:rPr>
              <w:t xml:space="preserve">Existió trato respetuoso y deferente: </w:t>
            </w:r>
            <w:r w:rsidRPr="0011777F">
              <w:rPr>
                <w:color w:val="000000" w:themeColor="text1"/>
                <w:sz w:val="20"/>
                <w:szCs w:val="20"/>
              </w:rPr>
              <w:t>Si</w:t>
            </w:r>
          </w:p>
        </w:tc>
      </w:tr>
      <w:tr w:rsidR="009018C7" w:rsidRPr="0011777F" w14:paraId="41206C80" w14:textId="77777777" w:rsidTr="005B07F7">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2992397" w14:textId="77777777" w:rsidR="009018C7" w:rsidRPr="0011777F" w:rsidRDefault="009018C7" w:rsidP="005B07F7">
            <w:pPr>
              <w:spacing w:line="0" w:lineRule="atLeast"/>
              <w:jc w:val="left"/>
              <w:rPr>
                <w:b/>
                <w:color w:val="000000" w:themeColor="text1"/>
                <w:sz w:val="20"/>
                <w:szCs w:val="20"/>
              </w:rPr>
            </w:pPr>
            <w:r w:rsidRPr="0011777F">
              <w:rPr>
                <w:b/>
                <w:color w:val="000000" w:themeColor="text1"/>
                <w:sz w:val="20"/>
                <w:szCs w:val="20"/>
              </w:rPr>
              <w:t>Entrega de antecedentes solicitados:</w:t>
            </w:r>
            <w:r w:rsidRPr="0011777F">
              <w:rPr>
                <w:color w:val="000000" w:themeColor="text1"/>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7F73105" w14:textId="77777777" w:rsidR="009018C7" w:rsidRPr="0011777F" w:rsidRDefault="009018C7" w:rsidP="005B07F7">
            <w:pPr>
              <w:keepNext/>
              <w:spacing w:line="0" w:lineRule="atLeast"/>
              <w:jc w:val="left"/>
              <w:rPr>
                <w:color w:val="000000" w:themeColor="text1"/>
                <w:sz w:val="20"/>
                <w:szCs w:val="20"/>
              </w:rPr>
            </w:pPr>
            <w:r w:rsidRPr="0011777F">
              <w:rPr>
                <w:b/>
                <w:color w:val="000000" w:themeColor="text1"/>
                <w:sz w:val="20"/>
                <w:szCs w:val="20"/>
              </w:rPr>
              <w:t xml:space="preserve"> Entrega de acta:</w:t>
            </w:r>
            <w:r w:rsidRPr="0011777F">
              <w:rPr>
                <w:color w:val="000000" w:themeColor="text1"/>
                <w:sz w:val="20"/>
                <w:szCs w:val="20"/>
              </w:rPr>
              <w:t xml:space="preserve"> </w:t>
            </w:r>
            <w:r w:rsidRPr="0011777F">
              <w:rPr>
                <w:color w:val="000000" w:themeColor="text1"/>
                <w:sz w:val="20"/>
                <w:szCs w:val="18"/>
              </w:rPr>
              <w:t xml:space="preserve">Si (Anexo </w:t>
            </w:r>
            <w:r w:rsidRPr="0011777F">
              <w:rPr>
                <w:color w:val="000000" w:themeColor="text1"/>
                <w:sz w:val="20"/>
                <w:szCs w:val="18"/>
              </w:rPr>
              <w:fldChar w:fldCharType="begin"/>
            </w:r>
            <w:r w:rsidRPr="0011777F">
              <w:rPr>
                <w:color w:val="000000" w:themeColor="text1"/>
                <w:sz w:val="20"/>
                <w:szCs w:val="18"/>
              </w:rPr>
              <w:instrText xml:space="preserve"> SEQ Anexo \* ARABIC </w:instrText>
            </w:r>
            <w:r w:rsidRPr="0011777F">
              <w:rPr>
                <w:color w:val="000000" w:themeColor="text1"/>
                <w:sz w:val="20"/>
                <w:szCs w:val="18"/>
              </w:rPr>
              <w:fldChar w:fldCharType="separate"/>
            </w:r>
            <w:r w:rsidR="00951252">
              <w:rPr>
                <w:noProof/>
                <w:color w:val="000000" w:themeColor="text1"/>
                <w:sz w:val="20"/>
                <w:szCs w:val="18"/>
              </w:rPr>
              <w:t>3</w:t>
            </w:r>
            <w:r w:rsidRPr="0011777F">
              <w:rPr>
                <w:color w:val="000000" w:themeColor="text1"/>
                <w:sz w:val="20"/>
                <w:szCs w:val="18"/>
              </w:rPr>
              <w:fldChar w:fldCharType="end"/>
            </w:r>
            <w:r w:rsidRPr="0011777F">
              <w:rPr>
                <w:color w:val="000000" w:themeColor="text1"/>
                <w:sz w:val="20"/>
                <w:szCs w:val="18"/>
              </w:rPr>
              <w:t>)</w:t>
            </w:r>
          </w:p>
        </w:tc>
      </w:tr>
      <w:tr w:rsidR="009018C7" w:rsidRPr="0011777F" w14:paraId="5CDB7240" w14:textId="77777777" w:rsidTr="005B07F7">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3EF429E" w14:textId="77777777" w:rsidR="009018C7" w:rsidRPr="0011777F" w:rsidRDefault="009018C7" w:rsidP="005B07F7">
            <w:pPr>
              <w:spacing w:line="0" w:lineRule="atLeast"/>
              <w:jc w:val="left"/>
              <w:rPr>
                <w:b/>
                <w:color w:val="000000" w:themeColor="text1"/>
                <w:sz w:val="20"/>
                <w:szCs w:val="20"/>
              </w:rPr>
            </w:pPr>
            <w:r w:rsidRPr="0011777F">
              <w:rPr>
                <w:b/>
                <w:color w:val="000000" w:themeColor="text1"/>
                <w:sz w:val="20"/>
                <w:szCs w:val="20"/>
              </w:rPr>
              <w:t xml:space="preserve">Observaciones: </w:t>
            </w:r>
            <w:r w:rsidRPr="0011777F">
              <w:rPr>
                <w:color w:val="000000" w:themeColor="text1"/>
                <w:sz w:val="20"/>
                <w:szCs w:val="20"/>
              </w:rPr>
              <w:t>--</w:t>
            </w:r>
          </w:p>
        </w:tc>
      </w:tr>
    </w:tbl>
    <w:p w14:paraId="2F05F3D9" w14:textId="77777777" w:rsidR="006266EE" w:rsidRPr="0011777F" w:rsidRDefault="006266EE">
      <w:pPr>
        <w:jc w:val="left"/>
        <w:rPr>
          <w:rFonts w:cstheme="minorHAnsi"/>
          <w:b/>
          <w:color w:val="000000" w:themeColor="text1"/>
          <w:sz w:val="14"/>
          <w:szCs w:val="24"/>
        </w:rPr>
      </w:pPr>
    </w:p>
    <w:p w14:paraId="12688874" w14:textId="77777777" w:rsidR="006266EE" w:rsidRPr="0011777F" w:rsidRDefault="006266EE">
      <w:pPr>
        <w:jc w:val="left"/>
        <w:rPr>
          <w:rFonts w:cstheme="minorHAnsi"/>
          <w:b/>
          <w:color w:val="000000" w:themeColor="text1"/>
          <w:sz w:val="14"/>
          <w:szCs w:val="24"/>
        </w:rPr>
        <w:sectPr w:rsidR="006266EE" w:rsidRPr="0011777F" w:rsidSect="00A70F8F">
          <w:pgSz w:w="12240" w:h="15840"/>
          <w:pgMar w:top="1134" w:right="1134" w:bottom="1134" w:left="1134" w:header="709" w:footer="709" w:gutter="0"/>
          <w:cols w:space="708"/>
          <w:docGrid w:linePitch="360"/>
        </w:sectPr>
      </w:pPr>
    </w:p>
    <w:p w14:paraId="4F477B98" w14:textId="77777777" w:rsidR="000D607C" w:rsidRPr="0011777F" w:rsidRDefault="00F67BC0" w:rsidP="00C958D0">
      <w:pPr>
        <w:pStyle w:val="Ttulo3"/>
        <w:rPr>
          <w:color w:val="000000" w:themeColor="text1"/>
        </w:rPr>
      </w:pPr>
      <w:bookmarkStart w:id="117" w:name="_Toc403380596"/>
      <w:bookmarkStart w:id="118" w:name="_Toc405778561"/>
      <w:bookmarkStart w:id="119" w:name="_Toc405870886"/>
      <w:bookmarkStart w:id="120" w:name="_Toc435026914"/>
      <w:bookmarkStart w:id="121" w:name="_Toc390184274"/>
      <w:bookmarkStart w:id="122" w:name="_Toc390360005"/>
      <w:bookmarkStart w:id="123" w:name="_Toc390777026"/>
      <w:bookmarkStart w:id="124" w:name="_Toc352840390"/>
      <w:bookmarkStart w:id="125" w:name="_Toc352841450"/>
      <w:bookmarkStart w:id="126" w:name="_Toc353998117"/>
      <w:bookmarkStart w:id="127" w:name="_Toc353998190"/>
      <w:bookmarkStart w:id="128" w:name="_Toc382383541"/>
      <w:bookmarkStart w:id="129" w:name="_Toc382472363"/>
      <w:r w:rsidRPr="0011777F">
        <w:rPr>
          <w:color w:val="000000" w:themeColor="text1"/>
        </w:rPr>
        <w:lastRenderedPageBreak/>
        <w:t>Esquema de r</w:t>
      </w:r>
      <w:r w:rsidR="000D607C" w:rsidRPr="0011777F">
        <w:rPr>
          <w:color w:val="000000" w:themeColor="text1"/>
        </w:rPr>
        <w:t>ecorrido</w:t>
      </w:r>
      <w:bookmarkEnd w:id="117"/>
      <w:bookmarkEnd w:id="118"/>
      <w:bookmarkEnd w:id="119"/>
      <w:bookmarkEnd w:id="120"/>
      <w:r w:rsidR="000D607C" w:rsidRPr="0011777F">
        <w:rPr>
          <w:color w:val="000000" w:themeColor="text1"/>
        </w:rPr>
        <w:t xml:space="preserve"> </w:t>
      </w:r>
      <w:bookmarkEnd w:id="121"/>
      <w:bookmarkEnd w:id="122"/>
      <w:bookmarkEnd w:id="123"/>
    </w:p>
    <w:p w14:paraId="045D4B91" w14:textId="12D3F85C" w:rsidR="004A69EA" w:rsidRPr="0011777F" w:rsidRDefault="004A69EA" w:rsidP="004A69EA">
      <w:pPr>
        <w:rPr>
          <w:color w:val="000000" w:themeColor="text1"/>
        </w:rPr>
      </w:pPr>
    </w:p>
    <w:tbl>
      <w:tblPr>
        <w:tblStyle w:val="Tablaconcuadrcula"/>
        <w:tblW w:w="9918" w:type="dxa"/>
        <w:tblLook w:val="04A0" w:firstRow="1" w:lastRow="0" w:firstColumn="1" w:lastColumn="0" w:noHBand="0" w:noVBand="1"/>
      </w:tblPr>
      <w:tblGrid>
        <w:gridCol w:w="9918"/>
      </w:tblGrid>
      <w:tr w:rsidR="006266EE" w:rsidRPr="0011777F" w14:paraId="1F6639CE" w14:textId="77777777" w:rsidTr="0096249F">
        <w:tc>
          <w:tcPr>
            <w:tcW w:w="9918" w:type="dxa"/>
          </w:tcPr>
          <w:p w14:paraId="0A28A8E2" w14:textId="131E2037" w:rsidR="004A69EA" w:rsidRDefault="004A69EA" w:rsidP="004A69EA">
            <w:pPr>
              <w:rPr>
                <w:rFonts w:cstheme="minorHAnsi"/>
                <w:color w:val="000000" w:themeColor="text1"/>
                <w:lang w:eastAsia="es-ES"/>
              </w:rPr>
            </w:pPr>
            <w:r w:rsidRPr="0011777F">
              <w:rPr>
                <w:b/>
                <w:color w:val="000000" w:themeColor="text1"/>
              </w:rPr>
              <w:t xml:space="preserve">Figura </w:t>
            </w:r>
            <w:r w:rsidR="001F57BF">
              <w:rPr>
                <w:b/>
                <w:color w:val="000000" w:themeColor="text1"/>
              </w:rPr>
              <w:t>4</w:t>
            </w:r>
            <w:r w:rsidRPr="0011777F">
              <w:rPr>
                <w:b/>
                <w:color w:val="000000" w:themeColor="text1"/>
              </w:rPr>
              <w:t xml:space="preserve">. Recorrido </w:t>
            </w:r>
            <w:r w:rsidRPr="0011777F">
              <w:rPr>
                <w:color w:val="000000" w:themeColor="text1"/>
              </w:rPr>
              <w:t>(Fuente: Google Earth, 201</w:t>
            </w:r>
            <w:r w:rsidR="009018C7">
              <w:rPr>
                <w:color w:val="000000" w:themeColor="text1"/>
              </w:rPr>
              <w:t>5</w:t>
            </w:r>
            <w:r w:rsidRPr="0011777F">
              <w:rPr>
                <w:color w:val="000000" w:themeColor="text1"/>
              </w:rPr>
              <w:t>)</w:t>
            </w:r>
            <w:r w:rsidRPr="0011777F">
              <w:rPr>
                <w:rFonts w:cstheme="minorHAnsi"/>
                <w:color w:val="000000" w:themeColor="text1"/>
                <w:lang w:eastAsia="es-ES"/>
              </w:rPr>
              <w:t xml:space="preserve"> </w:t>
            </w:r>
          </w:p>
          <w:p w14:paraId="282265A5" w14:textId="69B345A4" w:rsidR="001F57BF" w:rsidRPr="0011777F" w:rsidRDefault="00315478" w:rsidP="00A700B5">
            <w:pPr>
              <w:jc w:val="center"/>
              <w:rPr>
                <w:rFonts w:cstheme="minorHAnsi"/>
                <w:color w:val="000000" w:themeColor="text1"/>
                <w:lang w:eastAsia="es-ES"/>
              </w:rPr>
            </w:pPr>
            <w:r w:rsidRPr="0011777F">
              <w:rPr>
                <w:noProof/>
                <w:color w:val="000000" w:themeColor="text1"/>
                <w:lang w:eastAsia="es-CL"/>
              </w:rPr>
              <mc:AlternateContent>
                <mc:Choice Requires="wps">
                  <w:drawing>
                    <wp:anchor distT="0" distB="0" distL="114300" distR="114300" simplePos="0" relativeHeight="251795456" behindDoc="0" locked="0" layoutInCell="1" allowOverlap="1" wp14:anchorId="1A3CE69B" wp14:editId="706BD482">
                      <wp:simplePos x="0" y="0"/>
                      <wp:positionH relativeFrom="column">
                        <wp:posOffset>2341880</wp:posOffset>
                      </wp:positionH>
                      <wp:positionV relativeFrom="paragraph">
                        <wp:posOffset>358775</wp:posOffset>
                      </wp:positionV>
                      <wp:extent cx="273685" cy="171450"/>
                      <wp:effectExtent l="0" t="0" r="374015" b="685800"/>
                      <wp:wrapNone/>
                      <wp:docPr id="154" name="Llamada rectangular 154"/>
                      <wp:cNvGraphicFramePr/>
                      <a:graphic xmlns:a="http://schemas.openxmlformats.org/drawingml/2006/main">
                        <a:graphicData uri="http://schemas.microsoft.com/office/word/2010/wordprocessingShape">
                          <wps:wsp>
                            <wps:cNvSpPr/>
                            <wps:spPr>
                              <a:xfrm>
                                <a:off x="0" y="0"/>
                                <a:ext cx="273685" cy="171450"/>
                              </a:xfrm>
                              <a:prstGeom prst="wedgeRectCallout">
                                <a:avLst>
                                  <a:gd name="adj1" fmla="val 183957"/>
                                  <a:gd name="adj2" fmla="val 433021"/>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1408E8C3" w14:textId="4FECE3A9" w:rsidR="00315478" w:rsidRPr="0096249F" w:rsidRDefault="00315478" w:rsidP="00315478">
                                  <w:pPr>
                                    <w:rPr>
                                      <w:color w:val="000000" w:themeColor="text1"/>
                                      <w:sz w:val="10"/>
                                    </w:rPr>
                                  </w:pPr>
                                  <w:r>
                                    <w:rPr>
                                      <w:color w:val="000000" w:themeColor="text1"/>
                                      <w:sz w:val="12"/>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3CE69B"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154" o:spid="_x0000_s1035" type="#_x0000_t61" style="position:absolute;left:0;text-align:left;margin-left:184.4pt;margin-top:28.25pt;width:21.55pt;height:13.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" adj="50535,104333" fillcolor="#d9d9d9" strokecolor="windowText">
                      <v:fill opacity="32896f"/>
                      <v:textbox>
                        <w:txbxContent>
                          <w:p w14:paraId="1408E8C3" w14:textId="4FECE3A9" w:rsidR="00315478" w:rsidRPr="0096249F" w:rsidRDefault="00315478" w:rsidP="00315478">
                            <w:pPr>
                              <w:rPr>
                                <w:color w:val="000000" w:themeColor="text1"/>
                                <w:sz w:val="10"/>
                              </w:rPr>
                            </w:pPr>
                            <w:r>
                              <w:rPr>
                                <w:color w:val="000000" w:themeColor="text1"/>
                                <w:sz w:val="12"/>
                              </w:rPr>
                              <w:t>1</w:t>
                            </w:r>
                            <w:r>
                              <w:rPr>
                                <w:color w:val="000000" w:themeColor="text1"/>
                                <w:sz w:val="12"/>
                              </w:rPr>
                              <w:t>1</w:t>
                            </w:r>
                          </w:p>
                        </w:txbxContent>
                      </v:textbox>
                    </v:shape>
                  </w:pict>
                </mc:Fallback>
              </mc:AlternateContent>
            </w:r>
            <w:r w:rsidRPr="0011777F">
              <w:rPr>
                <w:noProof/>
                <w:color w:val="000000" w:themeColor="text1"/>
                <w:lang w:eastAsia="es-CL"/>
              </w:rPr>
              <mc:AlternateContent>
                <mc:Choice Requires="wps">
                  <w:drawing>
                    <wp:anchor distT="0" distB="0" distL="114300" distR="114300" simplePos="0" relativeHeight="251793408" behindDoc="0" locked="0" layoutInCell="1" allowOverlap="1" wp14:anchorId="69CD61B0" wp14:editId="7004368D">
                      <wp:simplePos x="0" y="0"/>
                      <wp:positionH relativeFrom="column">
                        <wp:posOffset>2760980</wp:posOffset>
                      </wp:positionH>
                      <wp:positionV relativeFrom="paragraph">
                        <wp:posOffset>130175</wp:posOffset>
                      </wp:positionV>
                      <wp:extent cx="273685" cy="171450"/>
                      <wp:effectExtent l="0" t="0" r="50165" b="438150"/>
                      <wp:wrapNone/>
                      <wp:docPr id="153" name="Llamada rectangular 153"/>
                      <wp:cNvGraphicFramePr/>
                      <a:graphic xmlns:a="http://schemas.openxmlformats.org/drawingml/2006/main">
                        <a:graphicData uri="http://schemas.microsoft.com/office/word/2010/wordprocessingShape">
                          <wps:wsp>
                            <wps:cNvSpPr/>
                            <wps:spPr>
                              <a:xfrm>
                                <a:off x="0" y="0"/>
                                <a:ext cx="273685" cy="171450"/>
                              </a:xfrm>
                              <a:prstGeom prst="wedgeRectCallout">
                                <a:avLst>
                                  <a:gd name="adj1" fmla="val 58667"/>
                                  <a:gd name="adj2" fmla="val 294132"/>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32075079" w14:textId="6AC46729" w:rsidR="00315478" w:rsidRPr="0096249F" w:rsidRDefault="00315478" w:rsidP="00315478">
                                  <w:pPr>
                                    <w:rPr>
                                      <w:color w:val="000000" w:themeColor="text1"/>
                                      <w:sz w:val="10"/>
                                    </w:rPr>
                                  </w:pPr>
                                  <w:r>
                                    <w:rPr>
                                      <w:color w:val="000000" w:themeColor="text1"/>
                                      <w:sz w:val="12"/>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D61B0" id="Llamada rectangular 153" o:spid="_x0000_s1036" type="#_x0000_t61" style="position:absolute;left:0;text-align:left;margin-left:217.4pt;margin-top:10.25pt;width:21.55pt;height:13.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" adj="23472,74333" fillcolor="#d9d9d9" strokecolor="windowText">
                      <v:fill opacity="32896f"/>
                      <v:textbox>
                        <w:txbxContent>
                          <w:p w14:paraId="32075079" w14:textId="6AC46729" w:rsidR="00315478" w:rsidRPr="0096249F" w:rsidRDefault="00315478" w:rsidP="00315478">
                            <w:pPr>
                              <w:rPr>
                                <w:color w:val="000000" w:themeColor="text1"/>
                                <w:sz w:val="10"/>
                              </w:rPr>
                            </w:pPr>
                            <w:r>
                              <w:rPr>
                                <w:color w:val="000000" w:themeColor="text1"/>
                                <w:sz w:val="12"/>
                              </w:rPr>
                              <w:t>10</w:t>
                            </w:r>
                          </w:p>
                        </w:txbxContent>
                      </v:textbox>
                    </v:shape>
                  </w:pict>
                </mc:Fallback>
              </mc:AlternateContent>
            </w:r>
            <w:r w:rsidRPr="0011777F">
              <w:rPr>
                <w:noProof/>
                <w:color w:val="000000" w:themeColor="text1"/>
                <w:lang w:eastAsia="es-CL"/>
              </w:rPr>
              <mc:AlternateContent>
                <mc:Choice Requires="wps">
                  <w:drawing>
                    <wp:anchor distT="0" distB="0" distL="114300" distR="114300" simplePos="0" relativeHeight="251709440" behindDoc="0" locked="0" layoutInCell="1" allowOverlap="1" wp14:anchorId="29CD30DF" wp14:editId="5460B59D">
                      <wp:simplePos x="0" y="0"/>
                      <wp:positionH relativeFrom="column">
                        <wp:posOffset>1818005</wp:posOffset>
                      </wp:positionH>
                      <wp:positionV relativeFrom="paragraph">
                        <wp:posOffset>1958975</wp:posOffset>
                      </wp:positionV>
                      <wp:extent cx="235585" cy="198120"/>
                      <wp:effectExtent l="0" t="0" r="354965" b="125730"/>
                      <wp:wrapNone/>
                      <wp:docPr id="40" name="Llamada rectangular 40"/>
                      <wp:cNvGraphicFramePr/>
                      <a:graphic xmlns:a="http://schemas.openxmlformats.org/drawingml/2006/main">
                        <a:graphicData uri="http://schemas.microsoft.com/office/word/2010/wordprocessingShape">
                          <wps:wsp>
                            <wps:cNvSpPr/>
                            <wps:spPr>
                              <a:xfrm>
                                <a:off x="0" y="0"/>
                                <a:ext cx="235585" cy="198120"/>
                              </a:xfrm>
                              <a:prstGeom prst="wedgeRectCallout">
                                <a:avLst>
                                  <a:gd name="adj1" fmla="val 196133"/>
                                  <a:gd name="adj2" fmla="val 106632"/>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774483B9" w14:textId="16507E9E" w:rsidR="002653D1" w:rsidRPr="0096249F" w:rsidRDefault="002653D1" w:rsidP="00ED6806">
                                  <w:pPr>
                                    <w:rPr>
                                      <w:color w:val="000000" w:themeColor="text1"/>
                                      <w:sz w:val="10"/>
                                    </w:rPr>
                                  </w:pPr>
                                  <w:r>
                                    <w:rPr>
                                      <w:color w:val="000000" w:themeColor="text1"/>
                                      <w:sz w:val="12"/>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D30DF" id="Llamada rectangular 40" o:spid="_x0000_s1037" type="#_x0000_t61" style="position:absolute;left:0;text-align:left;margin-left:143.15pt;margin-top:154.25pt;width:18.55pt;height:15.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" adj="53165,33833" fillcolor="#d9d9d9" strokecolor="windowText">
                      <v:fill opacity="32896f"/>
                      <v:textbox>
                        <w:txbxContent>
                          <w:p w14:paraId="774483B9" w14:textId="16507E9E" w:rsidR="002653D1" w:rsidRPr="0096249F" w:rsidRDefault="002653D1" w:rsidP="00ED6806">
                            <w:pPr>
                              <w:rPr>
                                <w:color w:val="000000" w:themeColor="text1"/>
                                <w:sz w:val="10"/>
                              </w:rPr>
                            </w:pPr>
                            <w:r>
                              <w:rPr>
                                <w:color w:val="000000" w:themeColor="text1"/>
                                <w:sz w:val="12"/>
                              </w:rPr>
                              <w:t>9</w:t>
                            </w:r>
                          </w:p>
                        </w:txbxContent>
                      </v:textbox>
                    </v:shape>
                  </w:pict>
                </mc:Fallback>
              </mc:AlternateContent>
            </w:r>
            <w:r w:rsidRPr="0011777F">
              <w:rPr>
                <w:noProof/>
                <w:color w:val="000000" w:themeColor="text1"/>
                <w:lang w:eastAsia="es-CL"/>
              </w:rPr>
              <mc:AlternateContent>
                <mc:Choice Requires="wps">
                  <w:drawing>
                    <wp:anchor distT="0" distB="0" distL="114300" distR="114300" simplePos="0" relativeHeight="251732992" behindDoc="0" locked="0" layoutInCell="1" allowOverlap="1" wp14:anchorId="7C06AAE1" wp14:editId="1AFC3E6F">
                      <wp:simplePos x="0" y="0"/>
                      <wp:positionH relativeFrom="column">
                        <wp:posOffset>2345690</wp:posOffset>
                      </wp:positionH>
                      <wp:positionV relativeFrom="paragraph">
                        <wp:posOffset>2537460</wp:posOffset>
                      </wp:positionV>
                      <wp:extent cx="235585" cy="198120"/>
                      <wp:effectExtent l="0" t="0" r="240665" b="49530"/>
                      <wp:wrapNone/>
                      <wp:docPr id="1" name="Llamada rectangular 1"/>
                      <wp:cNvGraphicFramePr/>
                      <a:graphic xmlns:a="http://schemas.openxmlformats.org/drawingml/2006/main">
                        <a:graphicData uri="http://schemas.microsoft.com/office/word/2010/wordprocessingShape">
                          <wps:wsp>
                            <wps:cNvSpPr/>
                            <wps:spPr>
                              <a:xfrm>
                                <a:off x="0" y="0"/>
                                <a:ext cx="235585" cy="198120"/>
                              </a:xfrm>
                              <a:prstGeom prst="wedgeRectCallout">
                                <a:avLst>
                                  <a:gd name="adj1" fmla="val 148579"/>
                                  <a:gd name="adj2" fmla="val 61361"/>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7D0CC5DA" w14:textId="77777777" w:rsidR="002653D1" w:rsidRPr="0096249F" w:rsidRDefault="002653D1" w:rsidP="00E92D4E">
                                  <w:pPr>
                                    <w:rPr>
                                      <w:color w:val="000000" w:themeColor="text1"/>
                                      <w:sz w:val="10"/>
                                    </w:rPr>
                                  </w:pPr>
                                  <w:r>
                                    <w:rPr>
                                      <w:color w:val="000000" w:themeColor="text1"/>
                                      <w:sz w:val="12"/>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6AAE1" id="Llamada rectangular 1" o:spid="_x0000_s1038" type="#_x0000_t61" style="position:absolute;left:0;text-align:left;margin-left:184.7pt;margin-top:199.8pt;width:18.55pt;height:15.6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" adj="42893,24054" fillcolor="#d9d9d9" strokecolor="windowText">
                      <v:fill opacity="32896f"/>
                      <v:textbox>
                        <w:txbxContent>
                          <w:p w14:paraId="7D0CC5DA" w14:textId="77777777" w:rsidR="002653D1" w:rsidRPr="0096249F" w:rsidRDefault="002653D1" w:rsidP="00E92D4E">
                            <w:pPr>
                              <w:rPr>
                                <w:color w:val="000000" w:themeColor="text1"/>
                                <w:sz w:val="10"/>
                              </w:rPr>
                            </w:pPr>
                            <w:r>
                              <w:rPr>
                                <w:color w:val="000000" w:themeColor="text1"/>
                                <w:sz w:val="12"/>
                              </w:rPr>
                              <w:t>8</w:t>
                            </w:r>
                          </w:p>
                        </w:txbxContent>
                      </v:textbox>
                    </v:shape>
                  </w:pict>
                </mc:Fallback>
              </mc:AlternateContent>
            </w:r>
            <w:r w:rsidRPr="0011777F">
              <w:rPr>
                <w:noProof/>
                <w:color w:val="000000" w:themeColor="text1"/>
                <w:lang w:eastAsia="es-CL"/>
              </w:rPr>
              <mc:AlternateContent>
                <mc:Choice Requires="wps">
                  <w:drawing>
                    <wp:anchor distT="0" distB="0" distL="114300" distR="114300" simplePos="0" relativeHeight="251670528" behindDoc="0" locked="0" layoutInCell="1" allowOverlap="1" wp14:anchorId="46285EC3" wp14:editId="48689504">
                      <wp:simplePos x="0" y="0"/>
                      <wp:positionH relativeFrom="column">
                        <wp:posOffset>2427605</wp:posOffset>
                      </wp:positionH>
                      <wp:positionV relativeFrom="paragraph">
                        <wp:posOffset>1978025</wp:posOffset>
                      </wp:positionV>
                      <wp:extent cx="235585" cy="198120"/>
                      <wp:effectExtent l="0" t="209550" r="507365" b="11430"/>
                      <wp:wrapNone/>
                      <wp:docPr id="16" name="Llamada rectangular 16"/>
                      <wp:cNvGraphicFramePr/>
                      <a:graphic xmlns:a="http://schemas.openxmlformats.org/drawingml/2006/main">
                        <a:graphicData uri="http://schemas.microsoft.com/office/word/2010/wordprocessingShape">
                          <wps:wsp>
                            <wps:cNvSpPr/>
                            <wps:spPr>
                              <a:xfrm>
                                <a:off x="0" y="0"/>
                                <a:ext cx="235585" cy="198120"/>
                              </a:xfrm>
                              <a:prstGeom prst="wedgeRectCallout">
                                <a:avLst>
                                  <a:gd name="adj1" fmla="val 262276"/>
                                  <a:gd name="adj2" fmla="val -159852"/>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B64602" w14:textId="77777777" w:rsidR="002653D1" w:rsidRPr="0096249F" w:rsidRDefault="002653D1" w:rsidP="0096249F">
                                  <w:pPr>
                                    <w:rPr>
                                      <w:color w:val="000000" w:themeColor="text1"/>
                                      <w:sz w:val="10"/>
                                    </w:rPr>
                                  </w:pPr>
                                  <w:r w:rsidRPr="0096249F">
                                    <w:rPr>
                                      <w:color w:val="000000" w:themeColor="text1"/>
                                      <w:sz w:val="1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85EC3" id="Llamada rectangular 16" o:spid="_x0000_s1039" type="#_x0000_t61" style="position:absolute;left:0;text-align:left;margin-left:191.15pt;margin-top:155.75pt;width:18.55pt;height:15.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" adj="67452,-23728" fillcolor="#d8d8d8 [2732]" strokecolor="black [3213]">
                      <v:fill opacity="32896f"/>
                      <v:textbox>
                        <w:txbxContent>
                          <w:p w14:paraId="75B64602" w14:textId="77777777" w:rsidR="002653D1" w:rsidRPr="0096249F" w:rsidRDefault="002653D1" w:rsidP="0096249F">
                            <w:pPr>
                              <w:rPr>
                                <w:color w:val="000000" w:themeColor="text1"/>
                                <w:sz w:val="10"/>
                              </w:rPr>
                            </w:pPr>
                            <w:r w:rsidRPr="0096249F">
                              <w:rPr>
                                <w:color w:val="000000" w:themeColor="text1"/>
                                <w:sz w:val="12"/>
                              </w:rPr>
                              <w:t>1</w:t>
                            </w:r>
                          </w:p>
                        </w:txbxContent>
                      </v:textbox>
                    </v:shape>
                  </w:pict>
                </mc:Fallback>
              </mc:AlternateContent>
            </w:r>
            <w:r w:rsidR="001734BF" w:rsidRPr="0011777F">
              <w:rPr>
                <w:noProof/>
                <w:color w:val="000000" w:themeColor="text1"/>
                <w:lang w:eastAsia="es-CL"/>
              </w:rPr>
              <mc:AlternateContent>
                <mc:Choice Requires="wps">
                  <w:drawing>
                    <wp:anchor distT="0" distB="0" distL="114300" distR="114300" simplePos="0" relativeHeight="251682816" behindDoc="0" locked="0" layoutInCell="1" allowOverlap="1" wp14:anchorId="728E7B31" wp14:editId="61CBA3BC">
                      <wp:simplePos x="0" y="0"/>
                      <wp:positionH relativeFrom="column">
                        <wp:posOffset>1548311</wp:posOffset>
                      </wp:positionH>
                      <wp:positionV relativeFrom="paragraph">
                        <wp:posOffset>1466225</wp:posOffset>
                      </wp:positionV>
                      <wp:extent cx="235585" cy="198120"/>
                      <wp:effectExtent l="0" t="76200" r="412115" b="11430"/>
                      <wp:wrapNone/>
                      <wp:docPr id="22" name="Llamada rectangular 22"/>
                      <wp:cNvGraphicFramePr/>
                      <a:graphic xmlns:a="http://schemas.openxmlformats.org/drawingml/2006/main">
                        <a:graphicData uri="http://schemas.microsoft.com/office/word/2010/wordprocessingShape">
                          <wps:wsp>
                            <wps:cNvSpPr/>
                            <wps:spPr>
                              <a:xfrm>
                                <a:off x="0" y="0"/>
                                <a:ext cx="235585" cy="198120"/>
                              </a:xfrm>
                              <a:prstGeom prst="wedgeRectCallout">
                                <a:avLst>
                                  <a:gd name="adj1" fmla="val 224462"/>
                                  <a:gd name="adj2" fmla="val -86655"/>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C8CA82" w14:textId="77777777" w:rsidR="002653D1" w:rsidRPr="0096249F" w:rsidRDefault="002653D1" w:rsidP="00052483">
                                  <w:pPr>
                                    <w:rPr>
                                      <w:color w:val="000000" w:themeColor="text1"/>
                                      <w:sz w:val="10"/>
                                    </w:rPr>
                                  </w:pPr>
                                  <w:r>
                                    <w:rPr>
                                      <w:color w:val="000000" w:themeColor="text1"/>
                                      <w:sz w:val="12"/>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E7B31" id="Llamada rectangular 22" o:spid="_x0000_s1040" type="#_x0000_t61" style="position:absolute;left:0;text-align:left;margin-left:121.9pt;margin-top:115.45pt;width:18.55pt;height:15.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" adj="59284,-7917" fillcolor="#d8d8d8 [2732]" strokecolor="black [3213]">
                      <v:fill opacity="32896f"/>
                      <v:textbox>
                        <w:txbxContent>
                          <w:p w14:paraId="79C8CA82" w14:textId="77777777" w:rsidR="002653D1" w:rsidRPr="0096249F" w:rsidRDefault="002653D1" w:rsidP="00052483">
                            <w:pPr>
                              <w:rPr>
                                <w:color w:val="000000" w:themeColor="text1"/>
                                <w:sz w:val="10"/>
                              </w:rPr>
                            </w:pPr>
                            <w:r>
                              <w:rPr>
                                <w:color w:val="000000" w:themeColor="text1"/>
                                <w:sz w:val="12"/>
                              </w:rPr>
                              <w:t>7</w:t>
                            </w:r>
                          </w:p>
                        </w:txbxContent>
                      </v:textbox>
                    </v:shape>
                  </w:pict>
                </mc:Fallback>
              </mc:AlternateContent>
            </w:r>
            <w:r w:rsidR="001734BF" w:rsidRPr="0011777F">
              <w:rPr>
                <w:noProof/>
                <w:color w:val="000000" w:themeColor="text1"/>
                <w:lang w:eastAsia="es-CL"/>
              </w:rPr>
              <mc:AlternateContent>
                <mc:Choice Requires="wps">
                  <w:drawing>
                    <wp:anchor distT="0" distB="0" distL="114300" distR="114300" simplePos="0" relativeHeight="251668480" behindDoc="0" locked="0" layoutInCell="1" allowOverlap="1" wp14:anchorId="345C6FCD" wp14:editId="41614FCF">
                      <wp:simplePos x="0" y="0"/>
                      <wp:positionH relativeFrom="column">
                        <wp:posOffset>3295518</wp:posOffset>
                      </wp:positionH>
                      <wp:positionV relativeFrom="paragraph">
                        <wp:posOffset>2898689</wp:posOffset>
                      </wp:positionV>
                      <wp:extent cx="235585" cy="198120"/>
                      <wp:effectExtent l="152400" t="342900" r="12065" b="11430"/>
                      <wp:wrapNone/>
                      <wp:docPr id="14" name="Llamada rectangular 14"/>
                      <wp:cNvGraphicFramePr/>
                      <a:graphic xmlns:a="http://schemas.openxmlformats.org/drawingml/2006/main">
                        <a:graphicData uri="http://schemas.microsoft.com/office/word/2010/wordprocessingShape">
                          <wps:wsp>
                            <wps:cNvSpPr/>
                            <wps:spPr>
                              <a:xfrm>
                                <a:off x="0" y="0"/>
                                <a:ext cx="235585" cy="198120"/>
                              </a:xfrm>
                              <a:prstGeom prst="wedgeRectCallout">
                                <a:avLst>
                                  <a:gd name="adj1" fmla="val -116271"/>
                                  <a:gd name="adj2" fmla="val -224889"/>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C6AACE" w14:textId="77777777" w:rsidR="002653D1" w:rsidRPr="0096249F" w:rsidRDefault="002653D1" w:rsidP="0096249F">
                                  <w:pPr>
                                    <w:rPr>
                                      <w:color w:val="000000" w:themeColor="text1"/>
                                      <w:sz w:val="10"/>
                                    </w:rPr>
                                  </w:pPr>
                                  <w:r>
                                    <w:rPr>
                                      <w:color w:val="000000" w:themeColor="text1"/>
                                      <w:sz w:val="12"/>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C6FCD" id="Llamada rectangular 14" o:spid="_x0000_s1041" type="#_x0000_t61" style="position:absolute;left:0;text-align:left;margin-left:259.5pt;margin-top:228.25pt;width:18.55pt;height:15.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" adj="-14315,-37776" fillcolor="#d8d8d8 [2732]" strokecolor="black [3213]">
                      <v:fill opacity="32896f"/>
                      <v:textbox>
                        <w:txbxContent>
                          <w:p w14:paraId="72C6AACE" w14:textId="77777777" w:rsidR="002653D1" w:rsidRPr="0096249F" w:rsidRDefault="002653D1" w:rsidP="0096249F">
                            <w:pPr>
                              <w:rPr>
                                <w:color w:val="000000" w:themeColor="text1"/>
                                <w:sz w:val="10"/>
                              </w:rPr>
                            </w:pPr>
                            <w:r>
                              <w:rPr>
                                <w:color w:val="000000" w:themeColor="text1"/>
                                <w:sz w:val="12"/>
                              </w:rPr>
                              <w:t>6</w:t>
                            </w:r>
                          </w:p>
                        </w:txbxContent>
                      </v:textbox>
                    </v:shape>
                  </w:pict>
                </mc:Fallback>
              </mc:AlternateContent>
            </w:r>
            <w:r w:rsidR="004A4427" w:rsidRPr="0011777F">
              <w:rPr>
                <w:noProof/>
                <w:color w:val="000000" w:themeColor="text1"/>
                <w:lang w:eastAsia="es-CL"/>
              </w:rPr>
              <mc:AlternateContent>
                <mc:Choice Requires="wps">
                  <w:drawing>
                    <wp:anchor distT="0" distB="0" distL="114300" distR="114300" simplePos="0" relativeHeight="251676672" behindDoc="0" locked="0" layoutInCell="1" allowOverlap="1" wp14:anchorId="5AEFC88F" wp14:editId="13DCC8EF">
                      <wp:simplePos x="0" y="0"/>
                      <wp:positionH relativeFrom="column">
                        <wp:posOffset>4107701</wp:posOffset>
                      </wp:positionH>
                      <wp:positionV relativeFrom="paragraph">
                        <wp:posOffset>1630007</wp:posOffset>
                      </wp:positionV>
                      <wp:extent cx="235585" cy="198120"/>
                      <wp:effectExtent l="590550" t="0" r="12065" b="125730"/>
                      <wp:wrapNone/>
                      <wp:docPr id="19" name="Llamada rectangular 19"/>
                      <wp:cNvGraphicFramePr/>
                      <a:graphic xmlns:a="http://schemas.openxmlformats.org/drawingml/2006/main">
                        <a:graphicData uri="http://schemas.microsoft.com/office/word/2010/wordprocessingShape">
                          <wps:wsp>
                            <wps:cNvSpPr/>
                            <wps:spPr>
                              <a:xfrm>
                                <a:off x="0" y="0"/>
                                <a:ext cx="235585" cy="198120"/>
                              </a:xfrm>
                              <a:prstGeom prst="wedgeRectCallout">
                                <a:avLst>
                                  <a:gd name="adj1" fmla="val -301468"/>
                                  <a:gd name="adj2" fmla="val 100467"/>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445EA" w14:textId="77777777" w:rsidR="002653D1" w:rsidRPr="0096249F" w:rsidRDefault="002653D1" w:rsidP="00052483">
                                  <w:pPr>
                                    <w:rPr>
                                      <w:color w:val="000000" w:themeColor="text1"/>
                                      <w:sz w:val="10"/>
                                    </w:rPr>
                                  </w:pPr>
                                  <w:r>
                                    <w:rPr>
                                      <w:color w:val="000000" w:themeColor="text1"/>
                                      <w:sz w:val="1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FC88F" id="Llamada rectangular 19" o:spid="_x0000_s1042" type="#_x0000_t61" style="position:absolute;left:0;text-align:left;margin-left:323.45pt;margin-top:128.35pt;width:18.55pt;height:15.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" adj="-54317,32501" fillcolor="#d8d8d8 [2732]" strokecolor="black [3213]">
                      <v:fill opacity="32896f"/>
                      <v:textbox>
                        <w:txbxContent>
                          <w:p w14:paraId="58A445EA" w14:textId="77777777" w:rsidR="002653D1" w:rsidRPr="0096249F" w:rsidRDefault="002653D1" w:rsidP="00052483">
                            <w:pPr>
                              <w:rPr>
                                <w:color w:val="000000" w:themeColor="text1"/>
                                <w:sz w:val="10"/>
                              </w:rPr>
                            </w:pPr>
                            <w:r>
                              <w:rPr>
                                <w:color w:val="000000" w:themeColor="text1"/>
                                <w:sz w:val="12"/>
                              </w:rPr>
                              <w:t>5</w:t>
                            </w:r>
                          </w:p>
                        </w:txbxContent>
                      </v:textbox>
                    </v:shape>
                  </w:pict>
                </mc:Fallback>
              </mc:AlternateContent>
            </w:r>
            <w:r w:rsidR="004A4427" w:rsidRPr="0011777F">
              <w:rPr>
                <w:noProof/>
                <w:color w:val="000000" w:themeColor="text1"/>
                <w:lang w:eastAsia="es-CL"/>
              </w:rPr>
              <mc:AlternateContent>
                <mc:Choice Requires="wps">
                  <w:drawing>
                    <wp:anchor distT="0" distB="0" distL="114300" distR="114300" simplePos="0" relativeHeight="251674624" behindDoc="0" locked="0" layoutInCell="1" allowOverlap="1" wp14:anchorId="431E5905" wp14:editId="40736DC4">
                      <wp:simplePos x="0" y="0"/>
                      <wp:positionH relativeFrom="column">
                        <wp:posOffset>1070155</wp:posOffset>
                      </wp:positionH>
                      <wp:positionV relativeFrom="paragraph">
                        <wp:posOffset>799171</wp:posOffset>
                      </wp:positionV>
                      <wp:extent cx="235585" cy="198120"/>
                      <wp:effectExtent l="0" t="247650" r="564515" b="11430"/>
                      <wp:wrapNone/>
                      <wp:docPr id="18" name="Llamada rectangular 18"/>
                      <wp:cNvGraphicFramePr/>
                      <a:graphic xmlns:a="http://schemas.openxmlformats.org/drawingml/2006/main">
                        <a:graphicData uri="http://schemas.microsoft.com/office/word/2010/wordprocessingShape">
                          <wps:wsp>
                            <wps:cNvSpPr/>
                            <wps:spPr>
                              <a:xfrm>
                                <a:off x="0" y="0"/>
                                <a:ext cx="235585" cy="198120"/>
                              </a:xfrm>
                              <a:prstGeom prst="wedgeRectCallout">
                                <a:avLst>
                                  <a:gd name="adj1" fmla="val 284873"/>
                                  <a:gd name="adj2" fmla="val -172766"/>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67C1BC" w14:textId="77777777" w:rsidR="002653D1" w:rsidRPr="0096249F" w:rsidRDefault="002653D1" w:rsidP="00052483">
                                  <w:pPr>
                                    <w:rPr>
                                      <w:color w:val="000000" w:themeColor="text1"/>
                                      <w:sz w:val="10"/>
                                    </w:rPr>
                                  </w:pPr>
                                  <w:r>
                                    <w:rPr>
                                      <w:color w:val="000000" w:themeColor="text1"/>
                                      <w:sz w:val="12"/>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1E5905" id="Llamada rectangular 18" o:spid="_x0000_s1043" type="#_x0000_t61" style="position:absolute;left:0;text-align:left;margin-left:84.25pt;margin-top:62.95pt;width:18.55pt;height:15.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" adj="72333,-26517" fillcolor="#d8d8d8 [2732]" strokecolor="black [3213]">
                      <v:fill opacity="32896f"/>
                      <v:textbox>
                        <w:txbxContent>
                          <w:p w14:paraId="5267C1BC" w14:textId="77777777" w:rsidR="002653D1" w:rsidRPr="0096249F" w:rsidRDefault="002653D1" w:rsidP="00052483">
                            <w:pPr>
                              <w:rPr>
                                <w:color w:val="000000" w:themeColor="text1"/>
                                <w:sz w:val="10"/>
                              </w:rPr>
                            </w:pPr>
                            <w:r>
                              <w:rPr>
                                <w:color w:val="000000" w:themeColor="text1"/>
                                <w:sz w:val="12"/>
                              </w:rPr>
                              <w:t>3</w:t>
                            </w:r>
                          </w:p>
                        </w:txbxContent>
                      </v:textbox>
                    </v:shape>
                  </w:pict>
                </mc:Fallback>
              </mc:AlternateContent>
            </w:r>
            <w:r w:rsidR="00DF3A3A" w:rsidRPr="0011777F">
              <w:rPr>
                <w:noProof/>
                <w:color w:val="000000" w:themeColor="text1"/>
                <w:lang w:eastAsia="es-CL"/>
              </w:rPr>
              <mc:AlternateContent>
                <mc:Choice Requires="wps">
                  <w:drawing>
                    <wp:anchor distT="0" distB="0" distL="114300" distR="114300" simplePos="0" relativeHeight="251666432" behindDoc="0" locked="0" layoutInCell="1" allowOverlap="1" wp14:anchorId="75E24E5D" wp14:editId="62A5AD88">
                      <wp:simplePos x="0" y="0"/>
                      <wp:positionH relativeFrom="column">
                        <wp:posOffset>3882513</wp:posOffset>
                      </wp:positionH>
                      <wp:positionV relativeFrom="paragraph">
                        <wp:posOffset>1213750</wp:posOffset>
                      </wp:positionV>
                      <wp:extent cx="235585" cy="198120"/>
                      <wp:effectExtent l="361950" t="0" r="12065" b="11430"/>
                      <wp:wrapNone/>
                      <wp:docPr id="12" name="Llamada rectangular 12"/>
                      <wp:cNvGraphicFramePr/>
                      <a:graphic xmlns:a="http://schemas.openxmlformats.org/drawingml/2006/main">
                        <a:graphicData uri="http://schemas.microsoft.com/office/word/2010/wordprocessingShape">
                          <wps:wsp>
                            <wps:cNvSpPr/>
                            <wps:spPr>
                              <a:xfrm>
                                <a:off x="0" y="0"/>
                                <a:ext cx="235585" cy="198120"/>
                              </a:xfrm>
                              <a:prstGeom prst="wedgeRectCallout">
                                <a:avLst>
                                  <a:gd name="adj1" fmla="val -206824"/>
                                  <a:gd name="adj2" fmla="val -28849"/>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DC1B5C" w14:textId="77777777" w:rsidR="002653D1" w:rsidRPr="0096249F" w:rsidRDefault="002653D1" w:rsidP="0096249F">
                                  <w:pPr>
                                    <w:rPr>
                                      <w:color w:val="000000" w:themeColor="text1"/>
                                      <w:sz w:val="10"/>
                                    </w:rPr>
                                  </w:pPr>
                                  <w:r>
                                    <w:rPr>
                                      <w:color w:val="000000" w:themeColor="text1"/>
                                      <w:sz w:val="12"/>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24E5D" id="Llamada rectangular 12" o:spid="_x0000_s1044" type="#_x0000_t61" style="position:absolute;left:0;text-align:left;margin-left:305.7pt;margin-top:95.55pt;width:18.55pt;height:15.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" adj="-33874,4569" fillcolor="#d8d8d8 [2732]" strokecolor="black [3213]">
                      <v:fill opacity="32896f"/>
                      <v:textbox>
                        <w:txbxContent>
                          <w:p w14:paraId="5CDC1B5C" w14:textId="77777777" w:rsidR="002653D1" w:rsidRPr="0096249F" w:rsidRDefault="002653D1" w:rsidP="0096249F">
                            <w:pPr>
                              <w:rPr>
                                <w:color w:val="000000" w:themeColor="text1"/>
                                <w:sz w:val="10"/>
                              </w:rPr>
                            </w:pPr>
                            <w:r>
                              <w:rPr>
                                <w:color w:val="000000" w:themeColor="text1"/>
                                <w:sz w:val="12"/>
                              </w:rPr>
                              <w:t>2</w:t>
                            </w:r>
                          </w:p>
                        </w:txbxContent>
                      </v:textbox>
                    </v:shape>
                  </w:pict>
                </mc:Fallback>
              </mc:AlternateContent>
            </w:r>
            <w:r w:rsidR="0088528F">
              <w:rPr>
                <w:noProof/>
                <w:lang w:eastAsia="es-CL"/>
              </w:rPr>
              <w:drawing>
                <wp:inline distT="0" distB="0" distL="0" distR="0" wp14:anchorId="4E8E3EA2" wp14:editId="1D839041">
                  <wp:extent cx="5982280" cy="38880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a:ext>
                            </a:extLst>
                          </a:blip>
                          <a:stretch>
                            <a:fillRect/>
                          </a:stretch>
                        </pic:blipFill>
                        <pic:spPr>
                          <a:xfrm>
                            <a:off x="0" y="0"/>
                            <a:ext cx="5982280" cy="3888000"/>
                          </a:xfrm>
                          <a:prstGeom prst="rect">
                            <a:avLst/>
                          </a:prstGeom>
                        </pic:spPr>
                      </pic:pic>
                    </a:graphicData>
                  </a:graphic>
                </wp:inline>
              </w:drawing>
            </w:r>
            <w:r w:rsidR="0039729A" w:rsidRPr="0011777F">
              <w:rPr>
                <w:noProof/>
                <w:color w:val="000000" w:themeColor="text1"/>
                <w:lang w:eastAsia="es-CL"/>
              </w:rPr>
              <mc:AlternateContent>
                <mc:Choice Requires="wps">
                  <w:drawing>
                    <wp:anchor distT="0" distB="0" distL="114300" distR="114300" simplePos="0" relativeHeight="251672576" behindDoc="0" locked="0" layoutInCell="1" allowOverlap="1" wp14:anchorId="1E2A53B6" wp14:editId="6CA4D1F9">
                      <wp:simplePos x="0" y="0"/>
                      <wp:positionH relativeFrom="column">
                        <wp:posOffset>4200891</wp:posOffset>
                      </wp:positionH>
                      <wp:positionV relativeFrom="paragraph">
                        <wp:posOffset>813988</wp:posOffset>
                      </wp:positionV>
                      <wp:extent cx="235585" cy="198120"/>
                      <wp:effectExtent l="438150" t="57150" r="12065" b="11430"/>
                      <wp:wrapNone/>
                      <wp:docPr id="17" name="Llamada rectangular 17"/>
                      <wp:cNvGraphicFramePr/>
                      <a:graphic xmlns:a="http://schemas.openxmlformats.org/drawingml/2006/main">
                        <a:graphicData uri="http://schemas.microsoft.com/office/word/2010/wordprocessingShape">
                          <wps:wsp>
                            <wps:cNvSpPr/>
                            <wps:spPr>
                              <a:xfrm>
                                <a:off x="0" y="0"/>
                                <a:ext cx="235585" cy="198120"/>
                              </a:xfrm>
                              <a:prstGeom prst="wedgeRectCallout">
                                <a:avLst>
                                  <a:gd name="adj1" fmla="val -237460"/>
                                  <a:gd name="adj2" fmla="val -77768"/>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17D687" w14:textId="77777777" w:rsidR="002653D1" w:rsidRPr="0096249F" w:rsidRDefault="002653D1" w:rsidP="00052483">
                                  <w:pPr>
                                    <w:rPr>
                                      <w:color w:val="000000" w:themeColor="text1"/>
                                      <w:sz w:val="10"/>
                                    </w:rPr>
                                  </w:pPr>
                                  <w:r>
                                    <w:rPr>
                                      <w:color w:val="000000" w:themeColor="text1"/>
                                      <w:sz w:val="12"/>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A53B6" id="Llamada rectangular 17" o:spid="_x0000_s1045" type="#_x0000_t61" style="position:absolute;left:0;text-align:left;margin-left:330.8pt;margin-top:64.1pt;width:18.55pt;height:15.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" adj="-40491,-5998" fillcolor="#d8d8d8 [2732]" strokecolor="black [3213]">
                      <v:fill opacity="32896f"/>
                      <v:textbox>
                        <w:txbxContent>
                          <w:p w14:paraId="1917D687" w14:textId="77777777" w:rsidR="002653D1" w:rsidRPr="0096249F" w:rsidRDefault="002653D1" w:rsidP="00052483">
                            <w:pPr>
                              <w:rPr>
                                <w:color w:val="000000" w:themeColor="text1"/>
                                <w:sz w:val="10"/>
                              </w:rPr>
                            </w:pPr>
                            <w:r>
                              <w:rPr>
                                <w:color w:val="000000" w:themeColor="text1"/>
                                <w:sz w:val="12"/>
                              </w:rPr>
                              <w:t>4</w:t>
                            </w:r>
                          </w:p>
                        </w:txbxContent>
                      </v:textbox>
                    </v:shape>
                  </w:pict>
                </mc:Fallback>
              </mc:AlternateContent>
            </w:r>
          </w:p>
          <w:p w14:paraId="3D05B7BA" w14:textId="4FC0BF0E" w:rsidR="0096249F" w:rsidRPr="0011777F" w:rsidRDefault="0096249F" w:rsidP="00152A4D">
            <w:pPr>
              <w:jc w:val="center"/>
              <w:rPr>
                <w:color w:val="000000" w:themeColor="text1"/>
              </w:rPr>
            </w:pPr>
          </w:p>
        </w:tc>
      </w:tr>
    </w:tbl>
    <w:p w14:paraId="2FC46882" w14:textId="69200138" w:rsidR="00E26EF2" w:rsidRPr="0011777F" w:rsidRDefault="00E26EF2" w:rsidP="000D607C">
      <w:pPr>
        <w:rPr>
          <w:color w:val="000000" w:themeColor="text1"/>
        </w:rPr>
      </w:pPr>
    </w:p>
    <w:p w14:paraId="1CEA0072" w14:textId="3D7FA290" w:rsidR="00E26EF2" w:rsidRPr="0011777F" w:rsidRDefault="00E26EF2">
      <w:pPr>
        <w:jc w:val="left"/>
        <w:rPr>
          <w:color w:val="000000" w:themeColor="text1"/>
        </w:rPr>
      </w:pPr>
      <w:r w:rsidRPr="0011777F">
        <w:rPr>
          <w:color w:val="000000" w:themeColor="text1"/>
        </w:rPr>
        <w:br w:type="page"/>
      </w:r>
    </w:p>
    <w:p w14:paraId="581FD840" w14:textId="77777777" w:rsidR="000D607C" w:rsidRPr="0011777F" w:rsidRDefault="000D607C" w:rsidP="000D607C">
      <w:pPr>
        <w:rPr>
          <w:color w:val="000000" w:themeColor="text1"/>
        </w:rPr>
      </w:pPr>
    </w:p>
    <w:p w14:paraId="58B7E9FD" w14:textId="77777777" w:rsidR="000D607C" w:rsidRPr="0011777F" w:rsidRDefault="00893A4E" w:rsidP="000D607C">
      <w:pPr>
        <w:pStyle w:val="Ttulo3"/>
        <w:rPr>
          <w:color w:val="000000" w:themeColor="text1"/>
          <w:sz w:val="20"/>
        </w:rPr>
      </w:pPr>
      <w:bookmarkStart w:id="130" w:name="_Toc403380597"/>
      <w:bookmarkStart w:id="131" w:name="_Toc405778562"/>
      <w:bookmarkStart w:id="132" w:name="_Toc405870887"/>
      <w:bookmarkStart w:id="133" w:name="_Toc435026915"/>
      <w:bookmarkStart w:id="134" w:name="_Toc390184275"/>
      <w:bookmarkStart w:id="135" w:name="_Toc390360006"/>
      <w:bookmarkStart w:id="136" w:name="_Toc390777027"/>
      <w:r w:rsidRPr="0011777F">
        <w:rPr>
          <w:color w:val="000000" w:themeColor="text1"/>
        </w:rPr>
        <w:t>Detalle del Recorrido de la Inspección.</w:t>
      </w:r>
      <w:bookmarkEnd w:id="124"/>
      <w:bookmarkEnd w:id="125"/>
      <w:bookmarkEnd w:id="130"/>
      <w:bookmarkEnd w:id="131"/>
      <w:bookmarkEnd w:id="132"/>
      <w:bookmarkEnd w:id="133"/>
      <w:r w:rsidR="00413EC4" w:rsidRPr="0011777F">
        <w:rPr>
          <w:color w:val="000000" w:themeColor="text1"/>
        </w:rPr>
        <w:t xml:space="preserve"> </w:t>
      </w:r>
      <w:bookmarkEnd w:id="126"/>
      <w:bookmarkEnd w:id="127"/>
      <w:bookmarkEnd w:id="128"/>
      <w:bookmarkEnd w:id="129"/>
      <w:bookmarkEnd w:id="134"/>
      <w:bookmarkEnd w:id="135"/>
      <w:bookmarkEnd w:id="136"/>
    </w:p>
    <w:p w14:paraId="2298677A" w14:textId="77777777" w:rsidR="00893A4E" w:rsidRPr="0011777F" w:rsidRDefault="00893A4E" w:rsidP="00FD6FC0">
      <w:pPr>
        <w:rPr>
          <w:rFonts w:cstheme="minorHAnsi"/>
          <w:color w:val="000000" w:themeColor="text1"/>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11777F" w:rsidRPr="0011777F" w14:paraId="3838C62D" w14:textId="77777777" w:rsidTr="007840CD">
        <w:trPr>
          <w:trHeight w:val="254"/>
          <w:tblHeader/>
          <w:jc w:val="center"/>
        </w:trPr>
        <w:tc>
          <w:tcPr>
            <w:tcW w:w="642" w:type="pct"/>
            <w:vMerge w:val="restart"/>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tcPr>
          <w:p w14:paraId="4BC6819F" w14:textId="77777777" w:rsidR="000D607C" w:rsidRPr="0011777F" w:rsidRDefault="00F64DF2" w:rsidP="00570BD0">
            <w:pPr>
              <w:jc w:val="center"/>
              <w:rPr>
                <w:rFonts w:cstheme="minorHAnsi"/>
                <w:b/>
                <w:color w:val="000000" w:themeColor="text1"/>
                <w:sz w:val="20"/>
                <w:szCs w:val="20"/>
                <w:lang w:val="es-ES_tradnl"/>
              </w:rPr>
            </w:pPr>
            <w:r w:rsidRPr="0011777F">
              <w:rPr>
                <w:rFonts w:cstheme="minorHAnsi"/>
                <w:b/>
                <w:color w:val="000000" w:themeColor="text1"/>
                <w:sz w:val="20"/>
                <w:szCs w:val="20"/>
                <w:lang w:val="es-ES_tradnl"/>
              </w:rPr>
              <w:t>N° de e</w:t>
            </w:r>
            <w:r w:rsidR="000D607C" w:rsidRPr="0011777F">
              <w:rPr>
                <w:rFonts w:cstheme="minorHAnsi"/>
                <w:b/>
                <w:color w:val="000000" w:themeColor="text1"/>
                <w:sz w:val="20"/>
                <w:szCs w:val="20"/>
                <w:lang w:val="es-ES_tradnl"/>
              </w:rPr>
              <w:t>stación</w:t>
            </w:r>
          </w:p>
        </w:tc>
        <w:tc>
          <w:tcPr>
            <w:tcW w:w="1644" w:type="pct"/>
            <w:vMerge w:val="restart"/>
            <w:tcBorders>
              <w:top w:val="single" w:sz="8" w:space="0" w:color="auto"/>
              <w:left w:val="nil"/>
              <w:bottom w:val="single" w:sz="4" w:space="0" w:color="auto"/>
              <w:right w:val="single" w:sz="4" w:space="0" w:color="auto"/>
            </w:tcBorders>
            <w:shd w:val="clear" w:color="auto" w:fill="D9D9D9" w:themeFill="background1" w:themeFillShade="D9"/>
            <w:vAlign w:val="center"/>
          </w:tcPr>
          <w:p w14:paraId="1967837C" w14:textId="77777777" w:rsidR="000D607C" w:rsidRPr="0011777F" w:rsidRDefault="000D607C" w:rsidP="00570BD0">
            <w:pPr>
              <w:spacing w:before="60" w:after="60"/>
              <w:ind w:left="57" w:right="57"/>
              <w:jc w:val="center"/>
              <w:rPr>
                <w:rFonts w:cstheme="minorHAnsi"/>
                <w:b/>
                <w:color w:val="000000" w:themeColor="text1"/>
                <w:sz w:val="20"/>
                <w:szCs w:val="20"/>
              </w:rPr>
            </w:pPr>
            <w:r w:rsidRPr="0011777F">
              <w:rPr>
                <w:rFonts w:cstheme="minorHAnsi"/>
                <w:b/>
                <w:color w:val="000000" w:themeColor="text1"/>
                <w:sz w:val="20"/>
                <w:szCs w:val="20"/>
              </w:rPr>
              <w:t>Nombre del sector</w:t>
            </w:r>
          </w:p>
        </w:tc>
        <w:tc>
          <w:tcPr>
            <w:tcW w:w="2714" w:type="pct"/>
            <w:vMerge w:val="restart"/>
            <w:tcBorders>
              <w:top w:val="single" w:sz="8" w:space="0" w:color="auto"/>
              <w:left w:val="nil"/>
              <w:bottom w:val="single" w:sz="4" w:space="0" w:color="auto"/>
              <w:right w:val="single" w:sz="8" w:space="0" w:color="auto"/>
            </w:tcBorders>
            <w:shd w:val="clear" w:color="auto" w:fill="D9D9D9" w:themeFill="background1" w:themeFillShade="D9"/>
            <w:vAlign w:val="center"/>
          </w:tcPr>
          <w:p w14:paraId="332BF3E7" w14:textId="77777777" w:rsidR="000D607C" w:rsidRPr="0011777F" w:rsidRDefault="00F64DF2" w:rsidP="00570BD0">
            <w:pPr>
              <w:spacing w:before="60" w:after="60"/>
              <w:ind w:left="57" w:right="57"/>
              <w:jc w:val="center"/>
              <w:rPr>
                <w:rFonts w:cstheme="minorHAnsi"/>
                <w:b/>
                <w:color w:val="000000" w:themeColor="text1"/>
                <w:sz w:val="20"/>
                <w:szCs w:val="20"/>
              </w:rPr>
            </w:pPr>
            <w:r w:rsidRPr="0011777F">
              <w:rPr>
                <w:rFonts w:cstheme="minorHAnsi"/>
                <w:b/>
                <w:color w:val="000000" w:themeColor="text1"/>
                <w:sz w:val="20"/>
                <w:szCs w:val="20"/>
              </w:rPr>
              <w:t>Descripción e</w:t>
            </w:r>
            <w:r w:rsidR="000D607C" w:rsidRPr="0011777F">
              <w:rPr>
                <w:rFonts w:cstheme="minorHAnsi"/>
                <w:b/>
                <w:color w:val="000000" w:themeColor="text1"/>
                <w:sz w:val="20"/>
                <w:szCs w:val="20"/>
              </w:rPr>
              <w:t>stación</w:t>
            </w:r>
          </w:p>
        </w:tc>
      </w:tr>
      <w:tr w:rsidR="0011777F" w:rsidRPr="0011777F" w14:paraId="54DB629C" w14:textId="77777777" w:rsidTr="007840CD">
        <w:trPr>
          <w:trHeight w:val="273"/>
          <w:tblHeader/>
          <w:jc w:val="center"/>
        </w:trPr>
        <w:tc>
          <w:tcPr>
            <w:tcW w:w="642" w:type="pct"/>
            <w:vMerge/>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hideMark/>
          </w:tcPr>
          <w:p w14:paraId="75177D58" w14:textId="77777777" w:rsidR="000D607C" w:rsidRPr="0011777F" w:rsidRDefault="000D607C" w:rsidP="00570BD0">
            <w:pPr>
              <w:jc w:val="center"/>
              <w:rPr>
                <w:rFonts w:cstheme="minorHAnsi"/>
                <w:b/>
                <w:color w:val="000000" w:themeColor="text1"/>
                <w:sz w:val="20"/>
                <w:szCs w:val="20"/>
                <w:lang w:val="es-ES_tradnl"/>
              </w:rPr>
            </w:pPr>
          </w:p>
        </w:tc>
        <w:tc>
          <w:tcPr>
            <w:tcW w:w="1644" w:type="pct"/>
            <w:vMerge/>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130805F" w14:textId="77777777" w:rsidR="000D607C" w:rsidRPr="0011777F" w:rsidRDefault="000D607C" w:rsidP="00570BD0">
            <w:pPr>
              <w:spacing w:before="60" w:after="60"/>
              <w:ind w:left="57" w:right="57"/>
              <w:jc w:val="center"/>
              <w:rPr>
                <w:rFonts w:cstheme="minorHAnsi"/>
                <w:b/>
                <w:color w:val="000000" w:themeColor="text1"/>
                <w:sz w:val="20"/>
                <w:szCs w:val="20"/>
              </w:rPr>
            </w:pPr>
          </w:p>
        </w:tc>
        <w:tc>
          <w:tcPr>
            <w:tcW w:w="2714" w:type="pct"/>
            <w:vMerge/>
            <w:tcBorders>
              <w:top w:val="single" w:sz="4" w:space="0" w:color="auto"/>
              <w:left w:val="nil"/>
              <w:bottom w:val="single" w:sz="4" w:space="0" w:color="auto"/>
              <w:right w:val="single" w:sz="8" w:space="0" w:color="auto"/>
            </w:tcBorders>
            <w:shd w:val="clear" w:color="auto" w:fill="D9D9D9" w:themeFill="background1" w:themeFillShade="D9"/>
            <w:vAlign w:val="center"/>
            <w:hideMark/>
          </w:tcPr>
          <w:p w14:paraId="5CB98976" w14:textId="77777777" w:rsidR="000D607C" w:rsidRPr="0011777F" w:rsidRDefault="000D607C" w:rsidP="00570BD0">
            <w:pPr>
              <w:spacing w:before="60" w:after="60"/>
              <w:ind w:left="57" w:right="57"/>
              <w:jc w:val="center"/>
              <w:rPr>
                <w:rFonts w:cstheme="minorHAnsi"/>
                <w:b/>
                <w:color w:val="000000" w:themeColor="text1"/>
                <w:sz w:val="20"/>
                <w:szCs w:val="20"/>
              </w:rPr>
            </w:pPr>
          </w:p>
        </w:tc>
      </w:tr>
      <w:tr w:rsidR="00A700B5" w:rsidRPr="0011777F" w14:paraId="660D4A6A" w14:textId="77777777" w:rsidTr="006E6B83">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hideMark/>
          </w:tcPr>
          <w:p w14:paraId="7F62E657" w14:textId="77777777" w:rsidR="00A700B5" w:rsidRPr="0011777F" w:rsidRDefault="00A700B5" w:rsidP="00A700B5">
            <w:pPr>
              <w:jc w:val="center"/>
              <w:rPr>
                <w:rFonts w:ascii="Calibri" w:hAnsi="Calibri"/>
                <w:color w:val="000000" w:themeColor="text1"/>
                <w:lang w:eastAsia="es-CL"/>
              </w:rPr>
            </w:pPr>
            <w:r w:rsidRPr="0011777F">
              <w:rPr>
                <w:rFonts w:ascii="Calibri" w:hAnsi="Calibri"/>
                <w:color w:val="000000" w:themeColor="text1"/>
              </w:rPr>
              <w:t>1</w:t>
            </w:r>
          </w:p>
        </w:tc>
        <w:tc>
          <w:tcPr>
            <w:tcW w:w="1644" w:type="pct"/>
            <w:tcBorders>
              <w:top w:val="single" w:sz="4" w:space="0" w:color="auto"/>
              <w:left w:val="nil"/>
              <w:bottom w:val="single" w:sz="4" w:space="0" w:color="auto"/>
              <w:right w:val="single" w:sz="4" w:space="0" w:color="auto"/>
            </w:tcBorders>
            <w:vAlign w:val="center"/>
          </w:tcPr>
          <w:p w14:paraId="102B987C" w14:textId="3ED4CFBB" w:rsidR="00A700B5" w:rsidRPr="0011777F" w:rsidRDefault="00A700B5" w:rsidP="00A700B5">
            <w:pPr>
              <w:jc w:val="center"/>
              <w:rPr>
                <w:rFonts w:ascii="Calibri" w:hAnsi="Calibri"/>
                <w:color w:val="000000" w:themeColor="text1"/>
              </w:rPr>
            </w:pPr>
            <w:r w:rsidRPr="0011777F">
              <w:rPr>
                <w:rFonts w:ascii="Calibri" w:hAnsi="Calibri"/>
                <w:color w:val="000000" w:themeColor="text1"/>
              </w:rPr>
              <w:t>Relleno Sanitario</w:t>
            </w:r>
          </w:p>
        </w:tc>
        <w:tc>
          <w:tcPr>
            <w:tcW w:w="2714" w:type="pct"/>
            <w:tcBorders>
              <w:top w:val="single" w:sz="4" w:space="0" w:color="auto"/>
              <w:left w:val="nil"/>
              <w:bottom w:val="single" w:sz="4" w:space="0" w:color="auto"/>
              <w:right w:val="single" w:sz="8" w:space="0" w:color="auto"/>
            </w:tcBorders>
            <w:vAlign w:val="center"/>
          </w:tcPr>
          <w:p w14:paraId="738590B4" w14:textId="1FC499F2" w:rsidR="00A700B5" w:rsidRPr="0011777F" w:rsidRDefault="00A700B5" w:rsidP="00A700B5">
            <w:pPr>
              <w:jc w:val="center"/>
              <w:rPr>
                <w:rFonts w:ascii="Calibri" w:hAnsi="Calibri"/>
                <w:color w:val="000000" w:themeColor="text1"/>
              </w:rPr>
            </w:pPr>
            <w:r w:rsidRPr="0011777F">
              <w:rPr>
                <w:rFonts w:ascii="Calibri" w:hAnsi="Calibri"/>
                <w:color w:val="000000" w:themeColor="text1"/>
              </w:rPr>
              <w:t xml:space="preserve">Masa de </w:t>
            </w:r>
            <w:r>
              <w:rPr>
                <w:rFonts w:ascii="Calibri" w:hAnsi="Calibri"/>
                <w:color w:val="000000" w:themeColor="text1"/>
              </w:rPr>
              <w:t>r</w:t>
            </w:r>
            <w:r w:rsidRPr="0011777F">
              <w:rPr>
                <w:rFonts w:ascii="Calibri" w:hAnsi="Calibri"/>
                <w:color w:val="000000" w:themeColor="text1"/>
              </w:rPr>
              <w:t>esiduos</w:t>
            </w:r>
            <w:r>
              <w:rPr>
                <w:rFonts w:ascii="Calibri" w:hAnsi="Calibri"/>
                <w:color w:val="000000" w:themeColor="text1"/>
              </w:rPr>
              <w:t xml:space="preserve"> (Frente de trabajo)</w:t>
            </w:r>
          </w:p>
        </w:tc>
      </w:tr>
      <w:tr w:rsidR="00A700B5" w:rsidRPr="0011777F" w14:paraId="584B6D41" w14:textId="77777777" w:rsidTr="006E6B83">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6ECBC9F" w14:textId="77777777" w:rsidR="00A700B5" w:rsidRPr="0011777F" w:rsidRDefault="00A700B5" w:rsidP="00A700B5">
            <w:pPr>
              <w:jc w:val="center"/>
              <w:rPr>
                <w:rFonts w:ascii="Calibri" w:hAnsi="Calibri"/>
                <w:color w:val="000000" w:themeColor="text1"/>
              </w:rPr>
            </w:pPr>
            <w:r w:rsidRPr="0011777F">
              <w:rPr>
                <w:rFonts w:ascii="Calibri" w:hAnsi="Calibri"/>
                <w:color w:val="000000" w:themeColor="text1"/>
              </w:rPr>
              <w:t>2</w:t>
            </w:r>
          </w:p>
        </w:tc>
        <w:tc>
          <w:tcPr>
            <w:tcW w:w="1644" w:type="pct"/>
            <w:tcBorders>
              <w:top w:val="single" w:sz="4" w:space="0" w:color="auto"/>
              <w:left w:val="nil"/>
              <w:bottom w:val="single" w:sz="4" w:space="0" w:color="auto"/>
              <w:right w:val="single" w:sz="4" w:space="0" w:color="auto"/>
            </w:tcBorders>
            <w:vAlign w:val="center"/>
          </w:tcPr>
          <w:p w14:paraId="630CD9C1" w14:textId="78969DEF" w:rsidR="00A700B5" w:rsidRPr="0011777F" w:rsidRDefault="00A700B5" w:rsidP="00A700B5">
            <w:pPr>
              <w:jc w:val="center"/>
              <w:rPr>
                <w:rFonts w:ascii="Calibri" w:hAnsi="Calibri"/>
                <w:color w:val="000000" w:themeColor="text1"/>
              </w:rPr>
            </w:pPr>
            <w:r>
              <w:rPr>
                <w:rFonts w:ascii="Calibri" w:hAnsi="Calibri"/>
                <w:color w:val="000000" w:themeColor="text1"/>
              </w:rPr>
              <w:t>Área de Deslizamiento de la Masa de Residuos</w:t>
            </w:r>
          </w:p>
        </w:tc>
        <w:tc>
          <w:tcPr>
            <w:tcW w:w="2714" w:type="pct"/>
            <w:tcBorders>
              <w:top w:val="single" w:sz="4" w:space="0" w:color="auto"/>
              <w:left w:val="nil"/>
              <w:bottom w:val="single" w:sz="4" w:space="0" w:color="auto"/>
              <w:right w:val="single" w:sz="8" w:space="0" w:color="auto"/>
            </w:tcBorders>
            <w:vAlign w:val="center"/>
          </w:tcPr>
          <w:p w14:paraId="7F0AB194" w14:textId="1AE8C9E6" w:rsidR="00A700B5" w:rsidRPr="0011777F" w:rsidRDefault="00A700B5" w:rsidP="00A700B5">
            <w:pPr>
              <w:jc w:val="center"/>
              <w:rPr>
                <w:rFonts w:ascii="Calibri" w:hAnsi="Calibri"/>
                <w:color w:val="000000" w:themeColor="text1"/>
              </w:rPr>
            </w:pPr>
            <w:r>
              <w:rPr>
                <w:rFonts w:ascii="Calibri" w:hAnsi="Calibri"/>
                <w:color w:val="000000" w:themeColor="text1"/>
              </w:rPr>
              <w:t>Incidente operacional ocurrido el 12 de enero de 2015.</w:t>
            </w:r>
          </w:p>
        </w:tc>
      </w:tr>
      <w:tr w:rsidR="00A700B5" w:rsidRPr="0011777F" w14:paraId="727386A3" w14:textId="77777777" w:rsidTr="006E6B83">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0AB456E" w14:textId="77777777" w:rsidR="00A700B5" w:rsidRPr="0011777F" w:rsidRDefault="00A700B5" w:rsidP="00A700B5">
            <w:pPr>
              <w:jc w:val="center"/>
              <w:rPr>
                <w:rFonts w:ascii="Calibri" w:hAnsi="Calibri"/>
                <w:color w:val="000000" w:themeColor="text1"/>
              </w:rPr>
            </w:pPr>
            <w:r w:rsidRPr="0011777F">
              <w:rPr>
                <w:rFonts w:ascii="Calibri" w:hAnsi="Calibri"/>
                <w:color w:val="000000" w:themeColor="text1"/>
              </w:rPr>
              <w:t>3</w:t>
            </w:r>
          </w:p>
        </w:tc>
        <w:tc>
          <w:tcPr>
            <w:tcW w:w="1644" w:type="pct"/>
            <w:tcBorders>
              <w:top w:val="single" w:sz="4" w:space="0" w:color="auto"/>
              <w:left w:val="nil"/>
              <w:bottom w:val="single" w:sz="4" w:space="0" w:color="auto"/>
              <w:right w:val="single" w:sz="4" w:space="0" w:color="auto"/>
            </w:tcBorders>
            <w:vAlign w:val="center"/>
          </w:tcPr>
          <w:p w14:paraId="25937F9A" w14:textId="67CED2D3" w:rsidR="00A700B5" w:rsidRPr="0011777F" w:rsidRDefault="00A700B5" w:rsidP="00A700B5">
            <w:pPr>
              <w:jc w:val="center"/>
              <w:rPr>
                <w:rFonts w:ascii="Calibri" w:hAnsi="Calibri"/>
                <w:color w:val="000000" w:themeColor="text1"/>
              </w:rPr>
            </w:pPr>
            <w:r w:rsidRPr="0011777F">
              <w:rPr>
                <w:rFonts w:ascii="Calibri" w:hAnsi="Calibri"/>
                <w:color w:val="000000" w:themeColor="text1"/>
              </w:rPr>
              <w:t>Anden FEPASA</w:t>
            </w:r>
          </w:p>
        </w:tc>
        <w:tc>
          <w:tcPr>
            <w:tcW w:w="2714" w:type="pct"/>
            <w:tcBorders>
              <w:top w:val="single" w:sz="4" w:space="0" w:color="auto"/>
              <w:left w:val="nil"/>
              <w:bottom w:val="single" w:sz="4" w:space="0" w:color="auto"/>
              <w:right w:val="single" w:sz="8" w:space="0" w:color="auto"/>
            </w:tcBorders>
            <w:vAlign w:val="center"/>
          </w:tcPr>
          <w:p w14:paraId="26930D57" w14:textId="047AC68B" w:rsidR="00A700B5" w:rsidRPr="0011777F" w:rsidRDefault="00A700B5" w:rsidP="00A700B5">
            <w:pPr>
              <w:jc w:val="center"/>
              <w:rPr>
                <w:rFonts w:ascii="Calibri" w:hAnsi="Calibri"/>
                <w:color w:val="000000" w:themeColor="text1"/>
              </w:rPr>
            </w:pPr>
            <w:r w:rsidRPr="0011777F">
              <w:rPr>
                <w:rFonts w:ascii="Calibri" w:hAnsi="Calibri"/>
                <w:color w:val="000000" w:themeColor="text1"/>
              </w:rPr>
              <w:t>Llegada de Residuos desde Estación de Transferencia.</w:t>
            </w:r>
          </w:p>
        </w:tc>
      </w:tr>
      <w:tr w:rsidR="0039729A" w:rsidRPr="0011777F" w14:paraId="715A7F47" w14:textId="77777777" w:rsidTr="006E6B83">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50118B8" w14:textId="77777777" w:rsidR="0039729A" w:rsidRPr="0011777F" w:rsidRDefault="0039729A" w:rsidP="0039729A">
            <w:pPr>
              <w:jc w:val="center"/>
              <w:rPr>
                <w:rFonts w:ascii="Calibri" w:hAnsi="Calibri"/>
                <w:color w:val="000000" w:themeColor="text1"/>
              </w:rPr>
            </w:pPr>
            <w:r w:rsidRPr="0011777F">
              <w:rPr>
                <w:rFonts w:ascii="Calibri" w:hAnsi="Calibri"/>
                <w:color w:val="000000" w:themeColor="text1"/>
              </w:rPr>
              <w:t>4</w:t>
            </w:r>
          </w:p>
        </w:tc>
        <w:tc>
          <w:tcPr>
            <w:tcW w:w="1644" w:type="pct"/>
            <w:tcBorders>
              <w:top w:val="single" w:sz="4" w:space="0" w:color="auto"/>
              <w:left w:val="nil"/>
              <w:bottom w:val="single" w:sz="4" w:space="0" w:color="auto"/>
              <w:right w:val="single" w:sz="4" w:space="0" w:color="auto"/>
            </w:tcBorders>
            <w:vAlign w:val="center"/>
          </w:tcPr>
          <w:p w14:paraId="261E2E47" w14:textId="2443C426" w:rsidR="0039729A" w:rsidRPr="0011777F" w:rsidRDefault="004A4427" w:rsidP="004A4427">
            <w:pPr>
              <w:jc w:val="center"/>
              <w:rPr>
                <w:rFonts w:ascii="Calibri" w:hAnsi="Calibri"/>
                <w:color w:val="000000" w:themeColor="text1"/>
              </w:rPr>
            </w:pPr>
            <w:r>
              <w:rPr>
                <w:rFonts w:ascii="Calibri" w:hAnsi="Calibri"/>
                <w:color w:val="000000" w:themeColor="text1"/>
              </w:rPr>
              <w:t>Cancha</w:t>
            </w:r>
            <w:r w:rsidR="0039729A" w:rsidRPr="0011777F">
              <w:rPr>
                <w:rFonts w:ascii="Calibri" w:hAnsi="Calibri"/>
                <w:color w:val="000000" w:themeColor="text1"/>
              </w:rPr>
              <w:t xml:space="preserve"> de secado</w:t>
            </w:r>
            <w:r w:rsidR="0039729A">
              <w:rPr>
                <w:rFonts w:ascii="Calibri" w:hAnsi="Calibri"/>
                <w:color w:val="000000" w:themeColor="text1"/>
              </w:rPr>
              <w:t xml:space="preserve"> </w:t>
            </w:r>
            <w:r>
              <w:rPr>
                <w:rFonts w:ascii="Calibri" w:hAnsi="Calibri"/>
                <w:color w:val="000000" w:themeColor="text1"/>
              </w:rPr>
              <w:t>Norte</w:t>
            </w:r>
          </w:p>
        </w:tc>
        <w:tc>
          <w:tcPr>
            <w:tcW w:w="2714" w:type="pct"/>
            <w:tcBorders>
              <w:top w:val="single" w:sz="4" w:space="0" w:color="auto"/>
              <w:left w:val="nil"/>
              <w:bottom w:val="single" w:sz="4" w:space="0" w:color="auto"/>
              <w:right w:val="single" w:sz="8" w:space="0" w:color="auto"/>
            </w:tcBorders>
            <w:vAlign w:val="center"/>
          </w:tcPr>
          <w:p w14:paraId="6EE20EB1" w14:textId="20B634FF" w:rsidR="0039729A" w:rsidRPr="0011777F" w:rsidRDefault="0039729A" w:rsidP="0039729A">
            <w:pPr>
              <w:jc w:val="center"/>
              <w:rPr>
                <w:rFonts w:ascii="Calibri" w:hAnsi="Calibri"/>
                <w:color w:val="000000" w:themeColor="text1"/>
              </w:rPr>
            </w:pPr>
            <w:r w:rsidRPr="0011777F">
              <w:rPr>
                <w:rFonts w:ascii="Calibri" w:hAnsi="Calibri"/>
                <w:color w:val="000000" w:themeColor="text1"/>
              </w:rPr>
              <w:t>Secado de lodos de PTAS.</w:t>
            </w:r>
          </w:p>
        </w:tc>
      </w:tr>
      <w:tr w:rsidR="0039729A" w:rsidRPr="0011777F" w14:paraId="61709B33" w14:textId="77777777" w:rsidTr="006E6B83">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7D1C50C" w14:textId="77777777" w:rsidR="0039729A" w:rsidRPr="0011777F" w:rsidRDefault="0039729A" w:rsidP="0039729A">
            <w:pPr>
              <w:jc w:val="center"/>
              <w:rPr>
                <w:rFonts w:ascii="Calibri" w:hAnsi="Calibri"/>
                <w:color w:val="000000" w:themeColor="text1"/>
              </w:rPr>
            </w:pPr>
            <w:r w:rsidRPr="0011777F">
              <w:rPr>
                <w:rFonts w:ascii="Calibri" w:hAnsi="Calibri"/>
                <w:color w:val="000000" w:themeColor="text1"/>
              </w:rPr>
              <w:t>5</w:t>
            </w:r>
          </w:p>
        </w:tc>
        <w:tc>
          <w:tcPr>
            <w:tcW w:w="1644" w:type="pct"/>
            <w:tcBorders>
              <w:top w:val="single" w:sz="4" w:space="0" w:color="auto"/>
              <w:left w:val="nil"/>
              <w:bottom w:val="single" w:sz="4" w:space="0" w:color="auto"/>
              <w:right w:val="single" w:sz="4" w:space="0" w:color="auto"/>
            </w:tcBorders>
            <w:vAlign w:val="center"/>
          </w:tcPr>
          <w:p w14:paraId="058139C0" w14:textId="56BA99FA" w:rsidR="0039729A" w:rsidRPr="0011777F" w:rsidRDefault="0039729A" w:rsidP="004A4427">
            <w:pPr>
              <w:jc w:val="center"/>
              <w:rPr>
                <w:rFonts w:ascii="Calibri" w:hAnsi="Calibri"/>
                <w:color w:val="000000" w:themeColor="text1"/>
              </w:rPr>
            </w:pPr>
            <w:r w:rsidRPr="0011777F">
              <w:rPr>
                <w:rFonts w:ascii="Calibri" w:hAnsi="Calibri"/>
                <w:color w:val="000000" w:themeColor="text1"/>
              </w:rPr>
              <w:t>Canchas de secado</w:t>
            </w:r>
            <w:r>
              <w:rPr>
                <w:rFonts w:ascii="Calibri" w:hAnsi="Calibri"/>
                <w:color w:val="000000" w:themeColor="text1"/>
              </w:rPr>
              <w:t xml:space="preserve"> </w:t>
            </w:r>
            <w:r w:rsidR="004A4427">
              <w:rPr>
                <w:rFonts w:ascii="Calibri" w:hAnsi="Calibri"/>
                <w:color w:val="000000" w:themeColor="text1"/>
              </w:rPr>
              <w:t>Plataforma Superior</w:t>
            </w:r>
          </w:p>
        </w:tc>
        <w:tc>
          <w:tcPr>
            <w:tcW w:w="2714" w:type="pct"/>
            <w:tcBorders>
              <w:top w:val="single" w:sz="4" w:space="0" w:color="auto"/>
              <w:left w:val="nil"/>
              <w:bottom w:val="single" w:sz="4" w:space="0" w:color="auto"/>
              <w:right w:val="single" w:sz="8" w:space="0" w:color="auto"/>
            </w:tcBorders>
            <w:vAlign w:val="center"/>
          </w:tcPr>
          <w:p w14:paraId="49912CCD" w14:textId="04B6F82F" w:rsidR="0039729A" w:rsidRPr="0011777F" w:rsidRDefault="0039729A" w:rsidP="0039729A">
            <w:pPr>
              <w:jc w:val="center"/>
              <w:rPr>
                <w:rFonts w:ascii="Calibri" w:hAnsi="Calibri"/>
                <w:color w:val="000000" w:themeColor="text1"/>
              </w:rPr>
            </w:pPr>
            <w:r w:rsidRPr="0011777F">
              <w:rPr>
                <w:rFonts w:ascii="Calibri" w:hAnsi="Calibri"/>
                <w:color w:val="000000" w:themeColor="text1"/>
              </w:rPr>
              <w:t>Secado de lodos de PTAS.</w:t>
            </w:r>
          </w:p>
        </w:tc>
      </w:tr>
      <w:tr w:rsidR="001734BF" w:rsidRPr="0011777F" w14:paraId="0383F2F8" w14:textId="77777777" w:rsidTr="006E6B83">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87C8E94" w14:textId="7148E7DB" w:rsidR="001734BF" w:rsidRPr="0011777F" w:rsidRDefault="001734BF" w:rsidP="001734BF">
            <w:pPr>
              <w:ind w:left="708" w:hanging="708"/>
              <w:jc w:val="center"/>
              <w:rPr>
                <w:rFonts w:ascii="Calibri" w:hAnsi="Calibri"/>
                <w:color w:val="000000" w:themeColor="text1"/>
              </w:rPr>
            </w:pPr>
            <w:r>
              <w:rPr>
                <w:rFonts w:ascii="Calibri" w:hAnsi="Calibri"/>
                <w:color w:val="000000" w:themeColor="text1"/>
              </w:rPr>
              <w:t>6</w:t>
            </w:r>
          </w:p>
        </w:tc>
        <w:tc>
          <w:tcPr>
            <w:tcW w:w="1644" w:type="pct"/>
            <w:tcBorders>
              <w:top w:val="single" w:sz="4" w:space="0" w:color="auto"/>
              <w:left w:val="nil"/>
              <w:bottom w:val="single" w:sz="4" w:space="0" w:color="auto"/>
              <w:right w:val="single" w:sz="4" w:space="0" w:color="auto"/>
            </w:tcBorders>
            <w:vAlign w:val="center"/>
          </w:tcPr>
          <w:p w14:paraId="4D7680C2" w14:textId="67039C2F" w:rsidR="001734BF" w:rsidRPr="0011777F" w:rsidRDefault="001734BF" w:rsidP="001734BF">
            <w:pPr>
              <w:jc w:val="center"/>
              <w:rPr>
                <w:rFonts w:ascii="Calibri" w:hAnsi="Calibri"/>
                <w:color w:val="000000" w:themeColor="text1"/>
              </w:rPr>
            </w:pPr>
            <w:r>
              <w:rPr>
                <w:rFonts w:ascii="Calibri" w:hAnsi="Calibri"/>
                <w:color w:val="000000" w:themeColor="text1"/>
              </w:rPr>
              <w:t>Monorrelleno</w:t>
            </w:r>
          </w:p>
        </w:tc>
        <w:tc>
          <w:tcPr>
            <w:tcW w:w="2714" w:type="pct"/>
            <w:tcBorders>
              <w:top w:val="single" w:sz="4" w:space="0" w:color="auto"/>
              <w:left w:val="nil"/>
              <w:bottom w:val="single" w:sz="4" w:space="0" w:color="auto"/>
              <w:right w:val="single" w:sz="8" w:space="0" w:color="auto"/>
            </w:tcBorders>
            <w:vAlign w:val="center"/>
          </w:tcPr>
          <w:p w14:paraId="56367DC6" w14:textId="108BA1A0" w:rsidR="001734BF" w:rsidRPr="0011777F" w:rsidRDefault="001734BF" w:rsidP="001734BF">
            <w:pPr>
              <w:jc w:val="center"/>
              <w:rPr>
                <w:rFonts w:ascii="Calibri" w:hAnsi="Calibri"/>
                <w:color w:val="000000" w:themeColor="text1"/>
              </w:rPr>
            </w:pPr>
            <w:r>
              <w:rPr>
                <w:rFonts w:ascii="Calibri" w:hAnsi="Calibri"/>
                <w:color w:val="000000" w:themeColor="text1"/>
              </w:rPr>
              <w:t>Disposición final de lodos.</w:t>
            </w:r>
          </w:p>
        </w:tc>
      </w:tr>
      <w:tr w:rsidR="001734BF" w:rsidRPr="0011777F" w14:paraId="5C8B617A" w14:textId="77777777" w:rsidTr="006E6B83">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7FECE7E" w14:textId="658097E1" w:rsidR="001734BF" w:rsidRPr="0011777F" w:rsidRDefault="001734BF" w:rsidP="001734BF">
            <w:pPr>
              <w:jc w:val="center"/>
              <w:rPr>
                <w:rFonts w:ascii="Calibri" w:hAnsi="Calibri"/>
                <w:color w:val="000000" w:themeColor="text1"/>
              </w:rPr>
            </w:pPr>
            <w:r>
              <w:rPr>
                <w:rFonts w:ascii="Calibri" w:hAnsi="Calibri"/>
                <w:color w:val="000000" w:themeColor="text1"/>
              </w:rPr>
              <w:t>7</w:t>
            </w:r>
          </w:p>
        </w:tc>
        <w:tc>
          <w:tcPr>
            <w:tcW w:w="1644" w:type="pct"/>
            <w:tcBorders>
              <w:top w:val="single" w:sz="4" w:space="0" w:color="auto"/>
              <w:left w:val="nil"/>
              <w:bottom w:val="single" w:sz="4" w:space="0" w:color="auto"/>
              <w:right w:val="single" w:sz="4" w:space="0" w:color="auto"/>
            </w:tcBorders>
            <w:vAlign w:val="center"/>
          </w:tcPr>
          <w:p w14:paraId="45447EE1" w14:textId="69605644" w:rsidR="001734BF" w:rsidRPr="0011777F" w:rsidRDefault="001734BF" w:rsidP="001734BF">
            <w:pPr>
              <w:jc w:val="center"/>
              <w:rPr>
                <w:rFonts w:ascii="Calibri" w:hAnsi="Calibri"/>
                <w:color w:val="000000" w:themeColor="text1"/>
              </w:rPr>
            </w:pPr>
            <w:r>
              <w:rPr>
                <w:rFonts w:ascii="Calibri" w:hAnsi="Calibri"/>
                <w:color w:val="000000" w:themeColor="text1"/>
              </w:rPr>
              <w:t>Sistema de Tratamiento de Lixiviados</w:t>
            </w:r>
          </w:p>
        </w:tc>
        <w:tc>
          <w:tcPr>
            <w:tcW w:w="2714" w:type="pct"/>
            <w:tcBorders>
              <w:top w:val="single" w:sz="4" w:space="0" w:color="auto"/>
              <w:left w:val="nil"/>
              <w:bottom w:val="single" w:sz="4" w:space="0" w:color="auto"/>
              <w:right w:val="single" w:sz="8" w:space="0" w:color="auto"/>
            </w:tcBorders>
            <w:vAlign w:val="center"/>
          </w:tcPr>
          <w:p w14:paraId="6FC46609" w14:textId="2FDA7114" w:rsidR="001734BF" w:rsidRPr="0011777F" w:rsidRDefault="001734BF" w:rsidP="001734BF">
            <w:pPr>
              <w:jc w:val="center"/>
              <w:rPr>
                <w:rFonts w:ascii="Calibri" w:hAnsi="Calibri"/>
                <w:color w:val="000000" w:themeColor="text1"/>
              </w:rPr>
            </w:pPr>
            <w:r w:rsidRPr="0011777F">
              <w:rPr>
                <w:rFonts w:ascii="Calibri" w:hAnsi="Calibri"/>
                <w:color w:val="000000" w:themeColor="text1"/>
              </w:rPr>
              <w:t>Ejecución de Obras de Reforestación</w:t>
            </w:r>
          </w:p>
        </w:tc>
      </w:tr>
      <w:tr w:rsidR="001734BF" w:rsidRPr="0011777F" w14:paraId="396E7A2B" w14:textId="77777777" w:rsidTr="006E6B83">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A27690C" w14:textId="09DD6604" w:rsidR="001734BF" w:rsidRPr="0011777F" w:rsidRDefault="001734BF" w:rsidP="001734BF">
            <w:pPr>
              <w:jc w:val="center"/>
              <w:rPr>
                <w:rFonts w:ascii="Calibri" w:hAnsi="Calibri"/>
                <w:color w:val="000000" w:themeColor="text1"/>
              </w:rPr>
            </w:pPr>
            <w:r>
              <w:rPr>
                <w:rFonts w:ascii="Calibri" w:hAnsi="Calibri"/>
                <w:color w:val="000000" w:themeColor="text1"/>
              </w:rPr>
              <w:t>8</w:t>
            </w:r>
          </w:p>
        </w:tc>
        <w:tc>
          <w:tcPr>
            <w:tcW w:w="1644" w:type="pct"/>
            <w:tcBorders>
              <w:top w:val="single" w:sz="4" w:space="0" w:color="auto"/>
              <w:left w:val="nil"/>
              <w:bottom w:val="single" w:sz="4" w:space="0" w:color="auto"/>
              <w:right w:val="single" w:sz="4" w:space="0" w:color="auto"/>
            </w:tcBorders>
            <w:vAlign w:val="center"/>
          </w:tcPr>
          <w:p w14:paraId="04F5E880" w14:textId="466810FC" w:rsidR="001734BF" w:rsidRPr="0011777F" w:rsidRDefault="001734BF" w:rsidP="001734BF">
            <w:pPr>
              <w:jc w:val="center"/>
              <w:rPr>
                <w:rFonts w:ascii="Calibri" w:hAnsi="Calibri"/>
                <w:color w:val="000000" w:themeColor="text1"/>
              </w:rPr>
            </w:pPr>
            <w:r w:rsidRPr="0011777F">
              <w:rPr>
                <w:rFonts w:ascii="Calibri" w:hAnsi="Calibri"/>
                <w:color w:val="000000" w:themeColor="text1"/>
              </w:rPr>
              <w:t>Planta de Compostaje</w:t>
            </w:r>
          </w:p>
        </w:tc>
        <w:tc>
          <w:tcPr>
            <w:tcW w:w="2714" w:type="pct"/>
            <w:tcBorders>
              <w:top w:val="single" w:sz="4" w:space="0" w:color="auto"/>
              <w:left w:val="nil"/>
              <w:bottom w:val="single" w:sz="4" w:space="0" w:color="auto"/>
              <w:right w:val="single" w:sz="8" w:space="0" w:color="auto"/>
            </w:tcBorders>
            <w:vAlign w:val="center"/>
          </w:tcPr>
          <w:p w14:paraId="68E522A1" w14:textId="2160721C" w:rsidR="001734BF" w:rsidRPr="0011777F" w:rsidRDefault="001734BF" w:rsidP="001734BF">
            <w:pPr>
              <w:jc w:val="center"/>
              <w:rPr>
                <w:rFonts w:ascii="Calibri" w:hAnsi="Calibri"/>
                <w:color w:val="000000" w:themeColor="text1"/>
              </w:rPr>
            </w:pPr>
            <w:r>
              <w:rPr>
                <w:rFonts w:ascii="Calibri" w:hAnsi="Calibri"/>
                <w:color w:val="000000" w:themeColor="text1"/>
              </w:rPr>
              <w:t>En construcción.</w:t>
            </w:r>
          </w:p>
        </w:tc>
      </w:tr>
      <w:tr w:rsidR="001734BF" w:rsidRPr="0011777F" w14:paraId="3F755E0B" w14:textId="77777777" w:rsidTr="006E6B83">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C2351E2" w14:textId="0C06587E" w:rsidR="001734BF" w:rsidRPr="0011777F" w:rsidRDefault="001734BF" w:rsidP="001734BF">
            <w:pPr>
              <w:jc w:val="center"/>
              <w:rPr>
                <w:rFonts w:ascii="Calibri" w:hAnsi="Calibri"/>
                <w:color w:val="000000" w:themeColor="text1"/>
              </w:rPr>
            </w:pPr>
            <w:r>
              <w:rPr>
                <w:rFonts w:ascii="Calibri" w:hAnsi="Calibri"/>
                <w:color w:val="000000" w:themeColor="text1"/>
              </w:rPr>
              <w:t>9</w:t>
            </w:r>
          </w:p>
        </w:tc>
        <w:tc>
          <w:tcPr>
            <w:tcW w:w="1644" w:type="pct"/>
            <w:tcBorders>
              <w:top w:val="single" w:sz="4" w:space="0" w:color="auto"/>
              <w:left w:val="nil"/>
              <w:bottom w:val="single" w:sz="4" w:space="0" w:color="auto"/>
              <w:right w:val="single" w:sz="4" w:space="0" w:color="auto"/>
            </w:tcBorders>
            <w:vAlign w:val="center"/>
          </w:tcPr>
          <w:p w14:paraId="12091954" w14:textId="738571C4" w:rsidR="001734BF" w:rsidRDefault="001734BF" w:rsidP="001734BF">
            <w:pPr>
              <w:jc w:val="center"/>
              <w:rPr>
                <w:rFonts w:ascii="Calibri" w:hAnsi="Calibri"/>
                <w:color w:val="000000" w:themeColor="text1"/>
              </w:rPr>
            </w:pPr>
            <w:r>
              <w:rPr>
                <w:rFonts w:ascii="Calibri" w:hAnsi="Calibri"/>
                <w:color w:val="000000" w:themeColor="text1"/>
              </w:rPr>
              <w:t>Faja vegetaciones</w:t>
            </w:r>
          </w:p>
        </w:tc>
        <w:tc>
          <w:tcPr>
            <w:tcW w:w="2714" w:type="pct"/>
            <w:tcBorders>
              <w:top w:val="single" w:sz="4" w:space="0" w:color="auto"/>
              <w:left w:val="nil"/>
              <w:bottom w:val="single" w:sz="4" w:space="0" w:color="auto"/>
              <w:right w:val="single" w:sz="8" w:space="0" w:color="auto"/>
            </w:tcBorders>
            <w:vAlign w:val="center"/>
          </w:tcPr>
          <w:p w14:paraId="021D7746" w14:textId="4021AF3F" w:rsidR="001734BF" w:rsidRPr="0011777F" w:rsidRDefault="001734BF" w:rsidP="001734BF">
            <w:pPr>
              <w:jc w:val="center"/>
              <w:rPr>
                <w:rFonts w:ascii="Calibri" w:hAnsi="Calibri"/>
                <w:color w:val="000000" w:themeColor="text1"/>
              </w:rPr>
            </w:pPr>
            <w:r>
              <w:rPr>
                <w:rFonts w:ascii="Calibri" w:hAnsi="Calibri"/>
                <w:color w:val="000000" w:themeColor="text1"/>
              </w:rPr>
              <w:t>Reforestación.</w:t>
            </w:r>
          </w:p>
        </w:tc>
      </w:tr>
      <w:tr w:rsidR="001734BF" w:rsidRPr="0011777F" w14:paraId="7C2282B2" w14:textId="77777777" w:rsidTr="006E6B83">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B11BF4F" w14:textId="0C5E9AF9" w:rsidR="001734BF" w:rsidRDefault="001734BF" w:rsidP="001734BF">
            <w:pPr>
              <w:jc w:val="center"/>
              <w:rPr>
                <w:rFonts w:ascii="Calibri" w:hAnsi="Calibri"/>
                <w:color w:val="000000" w:themeColor="text1"/>
              </w:rPr>
            </w:pPr>
            <w:r>
              <w:rPr>
                <w:rFonts w:ascii="Calibri" w:hAnsi="Calibri"/>
                <w:color w:val="000000" w:themeColor="text1"/>
              </w:rPr>
              <w:t>10</w:t>
            </w:r>
          </w:p>
        </w:tc>
        <w:tc>
          <w:tcPr>
            <w:tcW w:w="1644" w:type="pct"/>
            <w:tcBorders>
              <w:top w:val="single" w:sz="4" w:space="0" w:color="auto"/>
              <w:left w:val="nil"/>
              <w:bottom w:val="single" w:sz="4" w:space="0" w:color="auto"/>
              <w:right w:val="single" w:sz="4" w:space="0" w:color="auto"/>
            </w:tcBorders>
            <w:vAlign w:val="center"/>
          </w:tcPr>
          <w:p w14:paraId="52E51E2D" w14:textId="1FEE3B48" w:rsidR="001734BF" w:rsidRDefault="001734BF" w:rsidP="001734BF">
            <w:pPr>
              <w:jc w:val="center"/>
              <w:rPr>
                <w:rFonts w:ascii="Calibri" w:hAnsi="Calibri"/>
                <w:color w:val="000000" w:themeColor="text1"/>
              </w:rPr>
            </w:pPr>
            <w:r>
              <w:rPr>
                <w:rFonts w:ascii="Calibri" w:hAnsi="Calibri"/>
                <w:color w:val="000000" w:themeColor="text1"/>
              </w:rPr>
              <w:t>Paneles Fotovoltaicos</w:t>
            </w:r>
          </w:p>
        </w:tc>
        <w:tc>
          <w:tcPr>
            <w:tcW w:w="2714" w:type="pct"/>
            <w:tcBorders>
              <w:top w:val="single" w:sz="4" w:space="0" w:color="auto"/>
              <w:left w:val="nil"/>
              <w:bottom w:val="single" w:sz="4" w:space="0" w:color="auto"/>
              <w:right w:val="single" w:sz="8" w:space="0" w:color="auto"/>
            </w:tcBorders>
            <w:vAlign w:val="center"/>
          </w:tcPr>
          <w:p w14:paraId="3AC39471" w14:textId="116508F5" w:rsidR="001734BF" w:rsidRPr="0011777F" w:rsidRDefault="001734BF" w:rsidP="001734BF">
            <w:pPr>
              <w:jc w:val="center"/>
              <w:rPr>
                <w:rFonts w:ascii="Calibri" w:hAnsi="Calibri"/>
                <w:color w:val="000000" w:themeColor="text1"/>
              </w:rPr>
            </w:pPr>
            <w:r>
              <w:rPr>
                <w:rFonts w:ascii="Calibri" w:hAnsi="Calibri"/>
                <w:color w:val="000000" w:themeColor="text1"/>
              </w:rPr>
              <w:t>Proyecto ERNC</w:t>
            </w:r>
          </w:p>
        </w:tc>
      </w:tr>
      <w:tr w:rsidR="00315478" w:rsidRPr="0011777F" w14:paraId="614920CF" w14:textId="77777777" w:rsidTr="006E6B83">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4039387" w14:textId="4D7C85A2" w:rsidR="00315478" w:rsidRDefault="00315478" w:rsidP="001734BF">
            <w:pPr>
              <w:jc w:val="center"/>
              <w:rPr>
                <w:rFonts w:ascii="Calibri" w:hAnsi="Calibri"/>
                <w:color w:val="000000" w:themeColor="text1"/>
              </w:rPr>
            </w:pPr>
            <w:r>
              <w:rPr>
                <w:rFonts w:ascii="Calibri" w:hAnsi="Calibri"/>
                <w:color w:val="000000" w:themeColor="text1"/>
              </w:rPr>
              <w:t>11</w:t>
            </w:r>
          </w:p>
        </w:tc>
        <w:tc>
          <w:tcPr>
            <w:tcW w:w="1644" w:type="pct"/>
            <w:tcBorders>
              <w:top w:val="single" w:sz="4" w:space="0" w:color="auto"/>
              <w:left w:val="nil"/>
              <w:bottom w:val="single" w:sz="4" w:space="0" w:color="auto"/>
              <w:right w:val="single" w:sz="4" w:space="0" w:color="auto"/>
            </w:tcBorders>
            <w:vAlign w:val="center"/>
          </w:tcPr>
          <w:p w14:paraId="583F8732" w14:textId="12FEFF17" w:rsidR="00315478" w:rsidRDefault="00315478" w:rsidP="001734BF">
            <w:pPr>
              <w:jc w:val="center"/>
              <w:rPr>
                <w:rFonts w:ascii="Calibri" w:hAnsi="Calibri"/>
                <w:color w:val="000000" w:themeColor="text1"/>
              </w:rPr>
            </w:pPr>
            <w:r>
              <w:rPr>
                <w:rFonts w:ascii="Calibri" w:hAnsi="Calibri"/>
                <w:color w:val="000000" w:themeColor="text1"/>
              </w:rPr>
              <w:t>Pozos de Biogás</w:t>
            </w:r>
          </w:p>
        </w:tc>
        <w:tc>
          <w:tcPr>
            <w:tcW w:w="2714" w:type="pct"/>
            <w:tcBorders>
              <w:top w:val="single" w:sz="4" w:space="0" w:color="auto"/>
              <w:left w:val="nil"/>
              <w:bottom w:val="single" w:sz="4" w:space="0" w:color="auto"/>
              <w:right w:val="single" w:sz="8" w:space="0" w:color="auto"/>
            </w:tcBorders>
            <w:vAlign w:val="center"/>
          </w:tcPr>
          <w:p w14:paraId="18326B3F" w14:textId="6E8F5935" w:rsidR="00315478" w:rsidRDefault="00315478" w:rsidP="001734BF">
            <w:pPr>
              <w:jc w:val="center"/>
              <w:rPr>
                <w:rFonts w:ascii="Calibri" w:hAnsi="Calibri"/>
                <w:color w:val="000000" w:themeColor="text1"/>
              </w:rPr>
            </w:pPr>
            <w:r>
              <w:rPr>
                <w:rFonts w:ascii="Calibri" w:hAnsi="Calibri"/>
                <w:color w:val="000000" w:themeColor="text1"/>
              </w:rPr>
              <w:t>Pozos de extracción de biogás ubicados en plataforma superior.</w:t>
            </w:r>
          </w:p>
        </w:tc>
      </w:tr>
    </w:tbl>
    <w:p w14:paraId="05429266" w14:textId="07D8A36D" w:rsidR="00A900CD" w:rsidRDefault="00A900CD" w:rsidP="00E079D0">
      <w:pPr>
        <w:pStyle w:val="Ttulo2"/>
        <w:numPr>
          <w:ilvl w:val="0"/>
          <w:numId w:val="0"/>
        </w:numPr>
        <w:ind w:left="576"/>
        <w:rPr>
          <w:bCs/>
          <w:color w:val="000000" w:themeColor="text1"/>
        </w:rPr>
      </w:pPr>
      <w:bookmarkStart w:id="137" w:name="_Toc382383544"/>
      <w:bookmarkStart w:id="138" w:name="_Toc382472366"/>
      <w:bookmarkStart w:id="139" w:name="_Toc390184276"/>
      <w:bookmarkStart w:id="140" w:name="_Toc390360007"/>
      <w:bookmarkStart w:id="141" w:name="_Toc390777028"/>
      <w:bookmarkStart w:id="142" w:name="_Toc403380598"/>
      <w:bookmarkStart w:id="143" w:name="_Toc405778563"/>
      <w:bookmarkStart w:id="144" w:name="_Toc352840392"/>
      <w:bookmarkStart w:id="145" w:name="_Toc352841452"/>
    </w:p>
    <w:p w14:paraId="53F18B1B" w14:textId="77777777" w:rsidR="000A0B48" w:rsidRPr="0011777F" w:rsidRDefault="00A900CD" w:rsidP="000A0B48">
      <w:pPr>
        <w:rPr>
          <w:color w:val="000000" w:themeColor="text1"/>
        </w:rPr>
      </w:pPr>
      <w:r>
        <w:rPr>
          <w:bCs/>
          <w:color w:val="000000" w:themeColor="text1"/>
        </w:rPr>
        <w:br w:type="page"/>
      </w:r>
    </w:p>
    <w:p w14:paraId="747271AF" w14:textId="77777777" w:rsidR="000A0B48" w:rsidRDefault="000A0B48" w:rsidP="000A0B48">
      <w:pPr>
        <w:rPr>
          <w:color w:val="000000" w:themeColor="text1"/>
        </w:rPr>
        <w:sectPr w:rsidR="000A0B48" w:rsidSect="000A0B48">
          <w:pgSz w:w="12240" w:h="15840"/>
          <w:pgMar w:top="1134" w:right="1134" w:bottom="1134" w:left="1134" w:header="709" w:footer="709" w:gutter="0"/>
          <w:cols w:space="708"/>
          <w:docGrid w:linePitch="360"/>
        </w:sectPr>
      </w:pPr>
    </w:p>
    <w:p w14:paraId="1D024ED6" w14:textId="77777777" w:rsidR="00A900CD" w:rsidRDefault="00A900CD">
      <w:pPr>
        <w:jc w:val="left"/>
        <w:rPr>
          <w:rFonts w:cstheme="minorHAnsi"/>
          <w:b/>
          <w:bCs/>
          <w:color w:val="000000" w:themeColor="text1"/>
          <w:sz w:val="24"/>
          <w:szCs w:val="20"/>
        </w:rPr>
      </w:pPr>
    </w:p>
    <w:p w14:paraId="0F248A41" w14:textId="77777777" w:rsidR="00E079D0" w:rsidRPr="0011777F" w:rsidRDefault="00E079D0" w:rsidP="00E079D0">
      <w:pPr>
        <w:pStyle w:val="Ttulo2"/>
        <w:numPr>
          <w:ilvl w:val="0"/>
          <w:numId w:val="0"/>
        </w:numPr>
        <w:ind w:left="576"/>
        <w:rPr>
          <w:bCs/>
          <w:color w:val="000000" w:themeColor="text1"/>
        </w:rPr>
      </w:pPr>
    </w:p>
    <w:p w14:paraId="65F6FC57" w14:textId="77777777" w:rsidR="00F265C2" w:rsidRPr="0011777F" w:rsidRDefault="00F265C2" w:rsidP="00F265C2">
      <w:pPr>
        <w:pStyle w:val="Ttulo2"/>
        <w:rPr>
          <w:bCs/>
          <w:color w:val="000000" w:themeColor="text1"/>
        </w:rPr>
      </w:pPr>
      <w:bookmarkStart w:id="146" w:name="_Toc405870888"/>
      <w:bookmarkStart w:id="147" w:name="_Toc435026916"/>
      <w:r w:rsidRPr="0011777F">
        <w:rPr>
          <w:bCs/>
          <w:color w:val="000000" w:themeColor="text1"/>
        </w:rPr>
        <w:t xml:space="preserve">Aspectos </w:t>
      </w:r>
      <w:r w:rsidR="00430772" w:rsidRPr="0011777F">
        <w:rPr>
          <w:bCs/>
          <w:color w:val="000000" w:themeColor="text1"/>
        </w:rPr>
        <w:t xml:space="preserve">relativos </w:t>
      </w:r>
      <w:r w:rsidRPr="0011777F">
        <w:rPr>
          <w:bCs/>
          <w:color w:val="000000" w:themeColor="text1"/>
        </w:rPr>
        <w:t>al Seguimiento Ambiental</w:t>
      </w:r>
      <w:bookmarkEnd w:id="137"/>
      <w:bookmarkEnd w:id="138"/>
      <w:bookmarkEnd w:id="139"/>
      <w:bookmarkEnd w:id="140"/>
      <w:bookmarkEnd w:id="141"/>
      <w:bookmarkEnd w:id="142"/>
      <w:bookmarkEnd w:id="143"/>
      <w:bookmarkEnd w:id="146"/>
      <w:bookmarkEnd w:id="147"/>
    </w:p>
    <w:p w14:paraId="4F3B72AA" w14:textId="77777777" w:rsidR="00E079D0" w:rsidRPr="0011777F" w:rsidRDefault="00E079D0" w:rsidP="00F265C2">
      <w:pPr>
        <w:rPr>
          <w:b/>
          <w:bCs/>
          <w:color w:val="000000" w:themeColor="text1"/>
        </w:rPr>
      </w:pPr>
    </w:p>
    <w:tbl>
      <w:tblPr>
        <w:tblW w:w="5066"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277"/>
        <w:gridCol w:w="1705"/>
        <w:gridCol w:w="810"/>
        <w:gridCol w:w="1170"/>
        <w:gridCol w:w="972"/>
        <w:gridCol w:w="1277"/>
        <w:gridCol w:w="1313"/>
        <w:gridCol w:w="1137"/>
        <w:gridCol w:w="1738"/>
        <w:gridCol w:w="1332"/>
      </w:tblGrid>
      <w:tr w:rsidR="000A0B48" w:rsidRPr="0025129B" w14:paraId="5EFBEE97" w14:textId="77777777" w:rsidTr="000A0B48">
        <w:trPr>
          <w:trHeight w:val="395"/>
        </w:trPr>
        <w:tc>
          <w:tcPr>
            <w:tcW w:w="829" w:type="pct"/>
            <w:vMerge w:val="restart"/>
            <w:shd w:val="clear" w:color="auto" w:fill="D9D9D9"/>
            <w:tcMar>
              <w:top w:w="0" w:type="dxa"/>
              <w:left w:w="108" w:type="dxa"/>
              <w:bottom w:w="0" w:type="dxa"/>
              <w:right w:w="108" w:type="dxa"/>
            </w:tcMar>
            <w:vAlign w:val="center"/>
          </w:tcPr>
          <w:p w14:paraId="69728D5F" w14:textId="77777777" w:rsidR="00A900CD" w:rsidRPr="0025129B" w:rsidRDefault="00A900CD" w:rsidP="00A900CD">
            <w:pPr>
              <w:jc w:val="center"/>
              <w:rPr>
                <w:b/>
                <w:bCs/>
                <w:sz w:val="20"/>
                <w:szCs w:val="20"/>
                <w:lang w:val="es-ES" w:eastAsia="es-ES"/>
              </w:rPr>
            </w:pPr>
            <w:r w:rsidRPr="0025129B">
              <w:rPr>
                <w:b/>
                <w:bCs/>
                <w:sz w:val="20"/>
                <w:szCs w:val="20"/>
                <w:lang w:val="es-ES" w:eastAsia="es-ES"/>
              </w:rPr>
              <w:t>Nombre del informe(es) revisado (s)</w:t>
            </w:r>
          </w:p>
        </w:tc>
        <w:tc>
          <w:tcPr>
            <w:tcW w:w="621" w:type="pct"/>
            <w:vMerge w:val="restart"/>
            <w:shd w:val="clear" w:color="auto" w:fill="D9D9D9"/>
            <w:vAlign w:val="center"/>
          </w:tcPr>
          <w:p w14:paraId="6AA652CC" w14:textId="77777777" w:rsidR="00A900CD" w:rsidRPr="0025129B" w:rsidDel="00430772" w:rsidRDefault="00A900CD" w:rsidP="00A900CD">
            <w:pPr>
              <w:jc w:val="center"/>
              <w:rPr>
                <w:b/>
                <w:bCs/>
                <w:sz w:val="20"/>
                <w:szCs w:val="20"/>
                <w:lang w:val="es-ES" w:eastAsia="es-ES"/>
              </w:rPr>
            </w:pPr>
            <w:r>
              <w:rPr>
                <w:b/>
                <w:bCs/>
                <w:sz w:val="20"/>
                <w:szCs w:val="20"/>
                <w:lang w:val="es-ES" w:eastAsia="es-ES"/>
              </w:rPr>
              <w:t>Aspecto ambiental r</w:t>
            </w:r>
            <w:r w:rsidRPr="0025129B">
              <w:rPr>
                <w:b/>
                <w:bCs/>
                <w:sz w:val="20"/>
                <w:szCs w:val="20"/>
                <w:lang w:val="es-ES" w:eastAsia="es-ES"/>
              </w:rPr>
              <w:t>elevante</w:t>
            </w:r>
          </w:p>
        </w:tc>
        <w:tc>
          <w:tcPr>
            <w:tcW w:w="295" w:type="pct"/>
            <w:vMerge w:val="restart"/>
            <w:shd w:val="clear" w:color="auto" w:fill="D9D9D9"/>
            <w:vAlign w:val="center"/>
          </w:tcPr>
          <w:p w14:paraId="09C349CF" w14:textId="77777777" w:rsidR="00A900CD" w:rsidRPr="0025129B" w:rsidRDefault="00A900CD" w:rsidP="00A900CD">
            <w:pPr>
              <w:jc w:val="center"/>
              <w:rPr>
                <w:rFonts w:eastAsiaTheme="minorHAnsi"/>
                <w:b/>
                <w:bCs/>
                <w:sz w:val="20"/>
                <w:szCs w:val="20"/>
                <w:lang w:val="es-ES"/>
              </w:rPr>
            </w:pPr>
            <w:r w:rsidRPr="0025129B">
              <w:rPr>
                <w:b/>
                <w:bCs/>
                <w:sz w:val="20"/>
                <w:szCs w:val="20"/>
                <w:lang w:val="es-ES" w:eastAsia="es-ES"/>
              </w:rPr>
              <w:t>Código</w:t>
            </w:r>
          </w:p>
          <w:p w14:paraId="23F33AAE" w14:textId="77777777" w:rsidR="00A900CD" w:rsidRPr="0025129B" w:rsidRDefault="00A900CD" w:rsidP="00A900CD">
            <w:pPr>
              <w:jc w:val="center"/>
              <w:rPr>
                <w:b/>
                <w:bCs/>
                <w:sz w:val="20"/>
                <w:szCs w:val="20"/>
                <w:lang w:val="es-ES" w:eastAsia="es-ES"/>
              </w:rPr>
            </w:pPr>
            <w:r w:rsidRPr="0025129B">
              <w:rPr>
                <w:b/>
                <w:bCs/>
                <w:sz w:val="20"/>
                <w:szCs w:val="20"/>
                <w:lang w:val="es-ES" w:eastAsia="es-ES"/>
              </w:rPr>
              <w:t>SSA</w:t>
            </w:r>
          </w:p>
        </w:tc>
        <w:tc>
          <w:tcPr>
            <w:tcW w:w="426" w:type="pct"/>
            <w:vMerge w:val="restart"/>
            <w:shd w:val="clear" w:color="auto" w:fill="D9D9D9"/>
            <w:tcMar>
              <w:top w:w="0" w:type="dxa"/>
              <w:left w:w="108" w:type="dxa"/>
              <w:bottom w:w="0" w:type="dxa"/>
              <w:right w:w="108" w:type="dxa"/>
            </w:tcMar>
            <w:vAlign w:val="center"/>
          </w:tcPr>
          <w:p w14:paraId="451EECB1" w14:textId="62DD3974" w:rsidR="00A900CD" w:rsidRPr="0025129B" w:rsidRDefault="00A900CD" w:rsidP="008A7194">
            <w:pPr>
              <w:jc w:val="center"/>
              <w:rPr>
                <w:b/>
                <w:bCs/>
                <w:sz w:val="20"/>
                <w:szCs w:val="20"/>
                <w:lang w:val="es-ES" w:eastAsia="es-ES"/>
              </w:rPr>
            </w:pPr>
            <w:r w:rsidRPr="0025129B">
              <w:rPr>
                <w:b/>
                <w:bCs/>
                <w:sz w:val="20"/>
                <w:szCs w:val="20"/>
                <w:lang w:val="es-ES" w:eastAsia="es-ES"/>
              </w:rPr>
              <w:t xml:space="preserve">Fecha de recepción documento </w:t>
            </w:r>
          </w:p>
        </w:tc>
        <w:tc>
          <w:tcPr>
            <w:tcW w:w="819" w:type="pct"/>
            <w:gridSpan w:val="2"/>
            <w:shd w:val="clear" w:color="auto" w:fill="D9D9D9"/>
            <w:vAlign w:val="center"/>
          </w:tcPr>
          <w:p w14:paraId="4E6B2714" w14:textId="77777777" w:rsidR="00A900CD" w:rsidRPr="0025129B" w:rsidRDefault="00A900CD" w:rsidP="00A900CD">
            <w:pPr>
              <w:jc w:val="center"/>
              <w:rPr>
                <w:b/>
                <w:bCs/>
                <w:sz w:val="20"/>
                <w:szCs w:val="20"/>
                <w:lang w:val="es-ES" w:eastAsia="es-ES"/>
              </w:rPr>
            </w:pPr>
            <w:r w:rsidRPr="0025129B">
              <w:rPr>
                <w:b/>
                <w:bCs/>
                <w:sz w:val="20"/>
                <w:szCs w:val="20"/>
                <w:lang w:val="es-ES" w:eastAsia="es-ES"/>
              </w:rPr>
              <w:t>Periodo que reporta</w:t>
            </w:r>
          </w:p>
        </w:tc>
        <w:tc>
          <w:tcPr>
            <w:tcW w:w="478" w:type="pct"/>
            <w:vMerge w:val="restart"/>
            <w:shd w:val="clear" w:color="auto" w:fill="D9D9D9"/>
            <w:vAlign w:val="center"/>
          </w:tcPr>
          <w:p w14:paraId="7FC70FDD" w14:textId="77777777" w:rsidR="00A900CD" w:rsidRPr="0025129B" w:rsidRDefault="00A900CD" w:rsidP="00A900CD">
            <w:pPr>
              <w:jc w:val="center"/>
              <w:rPr>
                <w:b/>
                <w:bCs/>
                <w:sz w:val="20"/>
                <w:szCs w:val="20"/>
                <w:lang w:val="es-ES" w:eastAsia="es-ES"/>
              </w:rPr>
            </w:pPr>
            <w:r>
              <w:rPr>
                <w:b/>
                <w:bCs/>
                <w:sz w:val="20"/>
                <w:szCs w:val="20"/>
                <w:lang w:val="es-ES" w:eastAsia="es-ES"/>
              </w:rPr>
              <w:t>Organismo encomendado</w:t>
            </w:r>
          </w:p>
        </w:tc>
        <w:tc>
          <w:tcPr>
            <w:tcW w:w="414" w:type="pct"/>
            <w:vMerge w:val="restart"/>
            <w:shd w:val="clear" w:color="auto" w:fill="D9D9D9"/>
            <w:vAlign w:val="center"/>
          </w:tcPr>
          <w:p w14:paraId="12B89D2E" w14:textId="77777777" w:rsidR="00A900CD" w:rsidRPr="0025129B" w:rsidRDefault="00A900CD" w:rsidP="00A900CD">
            <w:pPr>
              <w:jc w:val="center"/>
              <w:rPr>
                <w:b/>
                <w:bCs/>
                <w:sz w:val="20"/>
                <w:szCs w:val="20"/>
                <w:lang w:val="es-ES" w:eastAsia="es-ES"/>
              </w:rPr>
            </w:pPr>
            <w:r>
              <w:rPr>
                <w:b/>
                <w:bCs/>
                <w:sz w:val="20"/>
                <w:szCs w:val="20"/>
                <w:lang w:val="es-ES" w:eastAsia="es-ES"/>
              </w:rPr>
              <w:t>Organismo r</w:t>
            </w:r>
            <w:r w:rsidRPr="0025129B">
              <w:rPr>
                <w:b/>
                <w:bCs/>
                <w:sz w:val="20"/>
                <w:szCs w:val="20"/>
                <w:lang w:val="es-ES" w:eastAsia="es-ES"/>
              </w:rPr>
              <w:t>eviso</w:t>
            </w:r>
            <w:r>
              <w:rPr>
                <w:b/>
                <w:bCs/>
                <w:sz w:val="20"/>
                <w:szCs w:val="20"/>
                <w:lang w:val="es-ES" w:eastAsia="es-ES"/>
              </w:rPr>
              <w:t>r</w:t>
            </w:r>
          </w:p>
        </w:tc>
        <w:tc>
          <w:tcPr>
            <w:tcW w:w="633" w:type="pct"/>
            <w:vMerge w:val="restart"/>
            <w:shd w:val="clear" w:color="auto" w:fill="D9D9D9"/>
            <w:vAlign w:val="center"/>
          </w:tcPr>
          <w:p w14:paraId="4F72A5FB" w14:textId="2CAC1A43" w:rsidR="00A900CD" w:rsidRPr="0025129B" w:rsidRDefault="00A900CD" w:rsidP="008A7194">
            <w:pPr>
              <w:jc w:val="center"/>
              <w:rPr>
                <w:b/>
                <w:bCs/>
                <w:sz w:val="20"/>
                <w:szCs w:val="20"/>
                <w:lang w:val="es-ES" w:eastAsia="es-ES"/>
              </w:rPr>
            </w:pPr>
            <w:r w:rsidRPr="0025129B">
              <w:rPr>
                <w:b/>
                <w:bCs/>
                <w:sz w:val="20"/>
                <w:szCs w:val="20"/>
                <w:lang w:val="es-ES" w:eastAsia="es-ES"/>
              </w:rPr>
              <w:t xml:space="preserve">Estado de conformidad </w:t>
            </w:r>
          </w:p>
        </w:tc>
        <w:tc>
          <w:tcPr>
            <w:tcW w:w="485" w:type="pct"/>
            <w:vMerge w:val="restart"/>
            <w:shd w:val="clear" w:color="auto" w:fill="D9D9D9"/>
            <w:vAlign w:val="center"/>
          </w:tcPr>
          <w:p w14:paraId="7C5677D4" w14:textId="77777777" w:rsidR="00A900CD" w:rsidRDefault="00A900CD" w:rsidP="00A900CD">
            <w:pPr>
              <w:jc w:val="center"/>
              <w:rPr>
                <w:b/>
                <w:bCs/>
                <w:sz w:val="20"/>
                <w:szCs w:val="20"/>
                <w:lang w:val="es-ES" w:eastAsia="es-ES"/>
              </w:rPr>
            </w:pPr>
          </w:p>
          <w:p w14:paraId="1C400491" w14:textId="61784624" w:rsidR="00A900CD" w:rsidRPr="0025129B" w:rsidRDefault="00A900CD" w:rsidP="008A7194">
            <w:pPr>
              <w:jc w:val="center"/>
              <w:rPr>
                <w:b/>
                <w:bCs/>
                <w:sz w:val="20"/>
                <w:szCs w:val="20"/>
                <w:lang w:val="es-ES" w:eastAsia="es-ES"/>
              </w:rPr>
            </w:pPr>
            <w:r>
              <w:rPr>
                <w:b/>
                <w:bCs/>
                <w:sz w:val="20"/>
                <w:szCs w:val="20"/>
                <w:lang w:val="es-ES" w:eastAsia="es-ES"/>
              </w:rPr>
              <w:t xml:space="preserve">N° de hecho constatado </w:t>
            </w:r>
          </w:p>
        </w:tc>
      </w:tr>
      <w:tr w:rsidR="000A0B48" w:rsidRPr="0025129B" w14:paraId="3350C9B1" w14:textId="77777777" w:rsidTr="000A0B48">
        <w:trPr>
          <w:trHeight w:val="395"/>
        </w:trPr>
        <w:tc>
          <w:tcPr>
            <w:tcW w:w="829" w:type="pct"/>
            <w:vMerge/>
            <w:shd w:val="clear" w:color="auto" w:fill="D9D9D9"/>
            <w:tcMar>
              <w:top w:w="0" w:type="dxa"/>
              <w:left w:w="108" w:type="dxa"/>
              <w:bottom w:w="0" w:type="dxa"/>
              <w:right w:w="108" w:type="dxa"/>
            </w:tcMar>
            <w:vAlign w:val="center"/>
            <w:hideMark/>
          </w:tcPr>
          <w:p w14:paraId="01FCEE60" w14:textId="77777777" w:rsidR="00A900CD" w:rsidRPr="0025129B" w:rsidRDefault="00A900CD" w:rsidP="00A900CD">
            <w:pPr>
              <w:jc w:val="center"/>
              <w:rPr>
                <w:rFonts w:eastAsiaTheme="minorHAnsi"/>
                <w:b/>
                <w:bCs/>
                <w:sz w:val="20"/>
                <w:szCs w:val="20"/>
                <w:lang w:val="es-ES"/>
              </w:rPr>
            </w:pPr>
          </w:p>
        </w:tc>
        <w:tc>
          <w:tcPr>
            <w:tcW w:w="621" w:type="pct"/>
            <w:vMerge/>
            <w:shd w:val="clear" w:color="auto" w:fill="D9D9D9"/>
            <w:vAlign w:val="center"/>
            <w:hideMark/>
          </w:tcPr>
          <w:p w14:paraId="5F519258" w14:textId="77777777" w:rsidR="00A900CD" w:rsidRPr="0025129B" w:rsidRDefault="00A900CD" w:rsidP="00A900CD">
            <w:pPr>
              <w:jc w:val="center"/>
              <w:rPr>
                <w:rFonts w:eastAsiaTheme="minorHAnsi"/>
                <w:b/>
                <w:bCs/>
                <w:sz w:val="20"/>
                <w:szCs w:val="20"/>
                <w:lang w:val="es-ES" w:eastAsia="es-ES"/>
              </w:rPr>
            </w:pPr>
          </w:p>
        </w:tc>
        <w:tc>
          <w:tcPr>
            <w:tcW w:w="295" w:type="pct"/>
            <w:vMerge/>
            <w:shd w:val="clear" w:color="auto" w:fill="D9D9D9"/>
            <w:vAlign w:val="center"/>
            <w:hideMark/>
          </w:tcPr>
          <w:p w14:paraId="57682006" w14:textId="77777777" w:rsidR="00A900CD" w:rsidRPr="0025129B" w:rsidRDefault="00A900CD" w:rsidP="00A900CD">
            <w:pPr>
              <w:jc w:val="center"/>
              <w:rPr>
                <w:rFonts w:eastAsiaTheme="minorHAnsi"/>
                <w:b/>
                <w:bCs/>
                <w:sz w:val="20"/>
                <w:szCs w:val="20"/>
                <w:lang w:val="es-ES"/>
              </w:rPr>
            </w:pPr>
          </w:p>
        </w:tc>
        <w:tc>
          <w:tcPr>
            <w:tcW w:w="426" w:type="pct"/>
            <w:vMerge/>
            <w:shd w:val="clear" w:color="auto" w:fill="D9D9D9"/>
            <w:tcMar>
              <w:top w:w="0" w:type="dxa"/>
              <w:left w:w="108" w:type="dxa"/>
              <w:bottom w:w="0" w:type="dxa"/>
              <w:right w:w="108" w:type="dxa"/>
            </w:tcMar>
            <w:vAlign w:val="center"/>
            <w:hideMark/>
          </w:tcPr>
          <w:p w14:paraId="50A15FCB" w14:textId="77777777" w:rsidR="00A900CD" w:rsidRPr="0025129B" w:rsidRDefault="00A900CD" w:rsidP="00A900CD">
            <w:pPr>
              <w:jc w:val="center"/>
              <w:rPr>
                <w:rFonts w:eastAsiaTheme="minorHAnsi"/>
                <w:b/>
                <w:bCs/>
                <w:sz w:val="20"/>
                <w:szCs w:val="20"/>
                <w:lang w:val="es-ES"/>
              </w:rPr>
            </w:pPr>
          </w:p>
        </w:tc>
        <w:tc>
          <w:tcPr>
            <w:tcW w:w="354" w:type="pct"/>
            <w:shd w:val="clear" w:color="auto" w:fill="D9D9D9"/>
            <w:vAlign w:val="center"/>
            <w:hideMark/>
          </w:tcPr>
          <w:p w14:paraId="59E4D1E0" w14:textId="77777777" w:rsidR="00A900CD" w:rsidRPr="0025129B" w:rsidRDefault="00A900CD" w:rsidP="00A900CD">
            <w:pPr>
              <w:jc w:val="center"/>
              <w:rPr>
                <w:b/>
                <w:bCs/>
                <w:sz w:val="20"/>
                <w:szCs w:val="20"/>
                <w:lang w:val="es-ES" w:eastAsia="es-ES"/>
              </w:rPr>
            </w:pPr>
            <w:r w:rsidRPr="0025129B">
              <w:rPr>
                <w:b/>
                <w:bCs/>
                <w:sz w:val="20"/>
                <w:szCs w:val="20"/>
                <w:lang w:val="es-ES" w:eastAsia="es-ES"/>
              </w:rPr>
              <w:t xml:space="preserve">Desde </w:t>
            </w:r>
          </w:p>
          <w:p w14:paraId="3A546421" w14:textId="5BF1F014" w:rsidR="00A900CD" w:rsidRPr="007E2D5C" w:rsidRDefault="00A900CD" w:rsidP="00A900CD">
            <w:pPr>
              <w:jc w:val="center"/>
              <w:rPr>
                <w:rFonts w:eastAsiaTheme="minorHAnsi"/>
                <w:bCs/>
                <w:sz w:val="20"/>
                <w:szCs w:val="20"/>
                <w:lang w:val="es-ES"/>
              </w:rPr>
            </w:pPr>
          </w:p>
        </w:tc>
        <w:tc>
          <w:tcPr>
            <w:tcW w:w="465" w:type="pct"/>
            <w:shd w:val="clear" w:color="auto" w:fill="D9D9D9"/>
            <w:vAlign w:val="center"/>
          </w:tcPr>
          <w:p w14:paraId="52921317" w14:textId="77777777" w:rsidR="00A900CD" w:rsidRPr="0025129B" w:rsidRDefault="00A900CD" w:rsidP="00A900CD">
            <w:pPr>
              <w:jc w:val="center"/>
              <w:rPr>
                <w:b/>
                <w:bCs/>
                <w:sz w:val="20"/>
                <w:szCs w:val="20"/>
                <w:lang w:val="es-ES" w:eastAsia="es-ES"/>
              </w:rPr>
            </w:pPr>
            <w:r w:rsidRPr="0025129B">
              <w:rPr>
                <w:b/>
                <w:bCs/>
                <w:sz w:val="20"/>
                <w:szCs w:val="20"/>
                <w:lang w:val="es-ES" w:eastAsia="es-ES"/>
              </w:rPr>
              <w:t xml:space="preserve">Hasta </w:t>
            </w:r>
          </w:p>
          <w:p w14:paraId="48F32FAC" w14:textId="6B942068" w:rsidR="00A900CD" w:rsidRPr="007E2D5C" w:rsidRDefault="00A900CD" w:rsidP="000A0B48">
            <w:pPr>
              <w:ind w:right="-37"/>
              <w:jc w:val="center"/>
              <w:rPr>
                <w:bCs/>
                <w:sz w:val="20"/>
                <w:szCs w:val="20"/>
                <w:lang w:val="es-ES" w:eastAsia="es-ES"/>
              </w:rPr>
            </w:pPr>
          </w:p>
        </w:tc>
        <w:tc>
          <w:tcPr>
            <w:tcW w:w="478" w:type="pct"/>
            <w:vMerge/>
            <w:shd w:val="clear" w:color="auto" w:fill="D9D9D9"/>
            <w:vAlign w:val="center"/>
            <w:hideMark/>
          </w:tcPr>
          <w:p w14:paraId="3478BCEA" w14:textId="77777777" w:rsidR="00A900CD" w:rsidRPr="0025129B" w:rsidRDefault="00A900CD" w:rsidP="00A900CD">
            <w:pPr>
              <w:jc w:val="center"/>
              <w:rPr>
                <w:rFonts w:eastAsiaTheme="minorHAnsi"/>
                <w:b/>
                <w:bCs/>
                <w:sz w:val="20"/>
                <w:szCs w:val="20"/>
                <w:lang w:val="es-ES" w:eastAsia="es-ES"/>
              </w:rPr>
            </w:pPr>
          </w:p>
        </w:tc>
        <w:tc>
          <w:tcPr>
            <w:tcW w:w="414" w:type="pct"/>
            <w:vMerge/>
            <w:shd w:val="clear" w:color="auto" w:fill="D9D9D9"/>
          </w:tcPr>
          <w:p w14:paraId="16F43846" w14:textId="77777777" w:rsidR="00A900CD" w:rsidRPr="0025129B" w:rsidRDefault="00A900CD" w:rsidP="00A900CD">
            <w:pPr>
              <w:jc w:val="center"/>
              <w:rPr>
                <w:b/>
                <w:bCs/>
                <w:sz w:val="20"/>
                <w:szCs w:val="20"/>
                <w:lang w:val="es-ES" w:eastAsia="es-ES"/>
              </w:rPr>
            </w:pPr>
          </w:p>
        </w:tc>
        <w:tc>
          <w:tcPr>
            <w:tcW w:w="633" w:type="pct"/>
            <w:vMerge/>
            <w:shd w:val="clear" w:color="auto" w:fill="D9D9D9"/>
            <w:vAlign w:val="center"/>
          </w:tcPr>
          <w:p w14:paraId="321F920C" w14:textId="77777777" w:rsidR="00A900CD" w:rsidRPr="0025129B" w:rsidRDefault="00A900CD" w:rsidP="00A900CD">
            <w:pPr>
              <w:jc w:val="center"/>
              <w:rPr>
                <w:b/>
                <w:bCs/>
                <w:sz w:val="20"/>
                <w:szCs w:val="20"/>
                <w:lang w:val="es-ES" w:eastAsia="es-ES"/>
              </w:rPr>
            </w:pPr>
          </w:p>
        </w:tc>
        <w:tc>
          <w:tcPr>
            <w:tcW w:w="485" w:type="pct"/>
            <w:vMerge/>
            <w:shd w:val="clear" w:color="auto" w:fill="D9D9D9"/>
          </w:tcPr>
          <w:p w14:paraId="0032AE2E" w14:textId="77777777" w:rsidR="00A900CD" w:rsidRPr="0025129B" w:rsidRDefault="00A900CD" w:rsidP="00A900CD">
            <w:pPr>
              <w:jc w:val="center"/>
              <w:rPr>
                <w:b/>
                <w:bCs/>
                <w:sz w:val="20"/>
                <w:szCs w:val="20"/>
                <w:lang w:val="es-ES" w:eastAsia="es-ES"/>
              </w:rPr>
            </w:pPr>
          </w:p>
        </w:tc>
      </w:tr>
      <w:tr w:rsidR="000A0B48" w:rsidRPr="0025129B" w14:paraId="6927C64A" w14:textId="77777777" w:rsidTr="000A0B48">
        <w:trPr>
          <w:trHeight w:val="409"/>
        </w:trPr>
        <w:tc>
          <w:tcPr>
            <w:tcW w:w="829" w:type="pct"/>
            <w:tcMar>
              <w:top w:w="0" w:type="dxa"/>
              <w:left w:w="108" w:type="dxa"/>
              <w:bottom w:w="0" w:type="dxa"/>
              <w:right w:w="108" w:type="dxa"/>
            </w:tcMar>
          </w:tcPr>
          <w:p w14:paraId="3D5660DF" w14:textId="100EED10" w:rsidR="000A0B48" w:rsidRPr="0025129B" w:rsidRDefault="000A0B48" w:rsidP="000A0B48">
            <w:pPr>
              <w:jc w:val="center"/>
              <w:rPr>
                <w:rFonts w:eastAsiaTheme="minorHAnsi"/>
                <w:sz w:val="20"/>
                <w:szCs w:val="20"/>
                <w:lang w:val="es-ES"/>
              </w:rPr>
            </w:pPr>
            <w:r>
              <w:rPr>
                <w:rFonts w:eastAsiaTheme="minorHAnsi"/>
                <w:sz w:val="20"/>
                <w:szCs w:val="20"/>
                <w:lang w:val="es-ES"/>
              </w:rPr>
              <w:t>Panel Anual de Olores</w:t>
            </w:r>
          </w:p>
        </w:tc>
        <w:tc>
          <w:tcPr>
            <w:tcW w:w="621" w:type="pct"/>
            <w:vAlign w:val="center"/>
          </w:tcPr>
          <w:p w14:paraId="35CF1D82" w14:textId="257336FB" w:rsidR="000A0B48" w:rsidRPr="0025129B" w:rsidRDefault="000A0B48" w:rsidP="000A0B48">
            <w:pPr>
              <w:jc w:val="center"/>
              <w:rPr>
                <w:rFonts w:eastAsiaTheme="minorHAnsi"/>
                <w:sz w:val="20"/>
                <w:szCs w:val="20"/>
                <w:lang w:val="es-ES" w:eastAsia="es-ES"/>
              </w:rPr>
            </w:pPr>
            <w:r>
              <w:rPr>
                <w:rFonts w:eastAsiaTheme="minorHAnsi"/>
                <w:sz w:val="20"/>
                <w:szCs w:val="20"/>
                <w:lang w:val="es-ES" w:eastAsia="es-ES"/>
              </w:rPr>
              <w:t>Control de Olores</w:t>
            </w:r>
          </w:p>
        </w:tc>
        <w:tc>
          <w:tcPr>
            <w:tcW w:w="295" w:type="pct"/>
            <w:vAlign w:val="center"/>
          </w:tcPr>
          <w:p w14:paraId="65ABDD8A" w14:textId="21400F74" w:rsidR="000A0B48" w:rsidRPr="0025129B" w:rsidRDefault="000A0B48" w:rsidP="000A0B48">
            <w:pPr>
              <w:jc w:val="center"/>
              <w:rPr>
                <w:rFonts w:eastAsiaTheme="minorHAnsi"/>
                <w:sz w:val="20"/>
                <w:szCs w:val="20"/>
                <w:lang w:val="es-ES"/>
              </w:rPr>
            </w:pPr>
            <w:r>
              <w:rPr>
                <w:rFonts w:eastAsiaTheme="minorHAnsi"/>
                <w:sz w:val="20"/>
                <w:szCs w:val="20"/>
                <w:lang w:val="es-ES"/>
              </w:rPr>
              <w:t>18797</w:t>
            </w:r>
          </w:p>
        </w:tc>
        <w:tc>
          <w:tcPr>
            <w:tcW w:w="426" w:type="pct"/>
            <w:tcMar>
              <w:top w:w="0" w:type="dxa"/>
              <w:left w:w="108" w:type="dxa"/>
              <w:bottom w:w="0" w:type="dxa"/>
              <w:right w:w="108" w:type="dxa"/>
            </w:tcMar>
            <w:vAlign w:val="center"/>
          </w:tcPr>
          <w:p w14:paraId="0D5EE4C2" w14:textId="092EDE71" w:rsidR="000A0B48" w:rsidRPr="0025129B" w:rsidRDefault="000A0B48" w:rsidP="000A0B48">
            <w:pPr>
              <w:jc w:val="center"/>
              <w:rPr>
                <w:rFonts w:eastAsiaTheme="minorHAnsi"/>
                <w:sz w:val="20"/>
                <w:szCs w:val="20"/>
                <w:lang w:val="es-ES"/>
              </w:rPr>
            </w:pPr>
            <w:r>
              <w:rPr>
                <w:rFonts w:eastAsiaTheme="minorHAnsi"/>
                <w:sz w:val="20"/>
                <w:szCs w:val="20"/>
                <w:lang w:val="es-ES"/>
              </w:rPr>
              <w:t>20-03-2014</w:t>
            </w:r>
          </w:p>
        </w:tc>
        <w:tc>
          <w:tcPr>
            <w:tcW w:w="354" w:type="pct"/>
            <w:vAlign w:val="center"/>
          </w:tcPr>
          <w:p w14:paraId="0C7A8FFE" w14:textId="661855B6" w:rsidR="000A0B48" w:rsidRPr="0025129B" w:rsidRDefault="000A0B48" w:rsidP="000A0B48">
            <w:pPr>
              <w:jc w:val="center"/>
              <w:rPr>
                <w:rFonts w:eastAsiaTheme="minorHAnsi"/>
                <w:sz w:val="20"/>
                <w:szCs w:val="20"/>
                <w:lang w:val="es-ES"/>
              </w:rPr>
            </w:pPr>
            <w:r>
              <w:rPr>
                <w:rFonts w:eastAsiaTheme="minorHAnsi"/>
                <w:sz w:val="20"/>
                <w:szCs w:val="20"/>
                <w:lang w:val="es-ES"/>
              </w:rPr>
              <w:t>12-02-2013</w:t>
            </w:r>
          </w:p>
        </w:tc>
        <w:tc>
          <w:tcPr>
            <w:tcW w:w="465" w:type="pct"/>
            <w:vAlign w:val="center"/>
          </w:tcPr>
          <w:p w14:paraId="54F2A883" w14:textId="4E9D1DF4" w:rsidR="000A0B48" w:rsidRPr="0025129B" w:rsidRDefault="000A0B48" w:rsidP="000A0B48">
            <w:pPr>
              <w:jc w:val="center"/>
              <w:rPr>
                <w:rFonts w:eastAsiaTheme="minorHAnsi"/>
                <w:sz w:val="20"/>
                <w:szCs w:val="20"/>
                <w:lang w:val="es-ES" w:eastAsia="es-ES"/>
              </w:rPr>
            </w:pPr>
            <w:r>
              <w:rPr>
                <w:rFonts w:eastAsiaTheme="minorHAnsi"/>
                <w:sz w:val="20"/>
                <w:szCs w:val="20"/>
                <w:lang w:val="es-ES" w:eastAsia="es-ES"/>
              </w:rPr>
              <w:t>15-02-2013</w:t>
            </w:r>
          </w:p>
        </w:tc>
        <w:tc>
          <w:tcPr>
            <w:tcW w:w="478" w:type="pct"/>
            <w:vAlign w:val="center"/>
          </w:tcPr>
          <w:p w14:paraId="7C378DFE" w14:textId="120653F9" w:rsidR="000A0B48" w:rsidRPr="0025129B" w:rsidRDefault="000A0B48" w:rsidP="000A0B48">
            <w:pPr>
              <w:jc w:val="center"/>
              <w:rPr>
                <w:rFonts w:eastAsiaTheme="minorHAnsi"/>
                <w:sz w:val="20"/>
                <w:szCs w:val="20"/>
                <w:lang w:val="es-ES" w:eastAsia="es-ES"/>
              </w:rPr>
            </w:pPr>
            <w:r>
              <w:rPr>
                <w:rFonts w:eastAsiaTheme="minorHAnsi"/>
                <w:sz w:val="20"/>
                <w:szCs w:val="20"/>
                <w:lang w:val="es-ES" w:eastAsia="es-ES"/>
              </w:rPr>
              <w:t>SEREMI de Salud RM</w:t>
            </w:r>
          </w:p>
        </w:tc>
        <w:tc>
          <w:tcPr>
            <w:tcW w:w="414" w:type="pct"/>
            <w:vAlign w:val="center"/>
          </w:tcPr>
          <w:p w14:paraId="7A4F3265" w14:textId="68592067" w:rsidR="000A0B48" w:rsidRPr="0025129B" w:rsidRDefault="000A0B48" w:rsidP="000A0B48">
            <w:pPr>
              <w:jc w:val="center"/>
              <w:rPr>
                <w:rFonts w:eastAsiaTheme="minorHAnsi"/>
                <w:sz w:val="20"/>
                <w:szCs w:val="20"/>
                <w:lang w:val="es-ES" w:eastAsia="es-ES"/>
              </w:rPr>
            </w:pPr>
            <w:r>
              <w:rPr>
                <w:rFonts w:eastAsiaTheme="minorHAnsi"/>
                <w:sz w:val="20"/>
                <w:szCs w:val="20"/>
                <w:lang w:val="es-ES" w:eastAsia="es-ES"/>
              </w:rPr>
              <w:t>SEREMI de Salud RM</w:t>
            </w:r>
          </w:p>
        </w:tc>
        <w:tc>
          <w:tcPr>
            <w:tcW w:w="633" w:type="pct"/>
          </w:tcPr>
          <w:p w14:paraId="4B4D46E6" w14:textId="31D5A77A" w:rsidR="000A0B48" w:rsidRPr="0025129B" w:rsidRDefault="000A0B48" w:rsidP="000A0B48">
            <w:pPr>
              <w:jc w:val="center"/>
              <w:rPr>
                <w:rFonts w:eastAsiaTheme="minorHAnsi"/>
                <w:sz w:val="20"/>
                <w:szCs w:val="20"/>
                <w:lang w:val="es-ES" w:eastAsia="es-ES"/>
              </w:rPr>
            </w:pPr>
            <w:r>
              <w:rPr>
                <w:rFonts w:eastAsiaTheme="minorHAnsi"/>
                <w:sz w:val="20"/>
                <w:szCs w:val="20"/>
                <w:lang w:val="es-ES" w:eastAsia="es-ES"/>
              </w:rPr>
              <w:t>Conforme</w:t>
            </w:r>
          </w:p>
        </w:tc>
        <w:tc>
          <w:tcPr>
            <w:tcW w:w="485" w:type="pct"/>
          </w:tcPr>
          <w:p w14:paraId="6EA5C948" w14:textId="439D7272" w:rsidR="000A0B48" w:rsidRPr="0025129B" w:rsidRDefault="00C3127B" w:rsidP="000A0B48">
            <w:pPr>
              <w:jc w:val="center"/>
              <w:rPr>
                <w:rFonts w:eastAsiaTheme="minorHAnsi"/>
                <w:sz w:val="20"/>
                <w:szCs w:val="20"/>
                <w:lang w:val="es-ES" w:eastAsia="es-ES"/>
              </w:rPr>
            </w:pPr>
            <w:r>
              <w:rPr>
                <w:color w:val="000000" w:themeColor="text1"/>
                <w:sz w:val="20"/>
                <w:szCs w:val="18"/>
              </w:rPr>
              <w:t>5</w:t>
            </w:r>
          </w:p>
        </w:tc>
      </w:tr>
      <w:tr w:rsidR="000A0B48" w:rsidRPr="0025129B" w14:paraId="39305FA6" w14:textId="77777777" w:rsidTr="000A0B48">
        <w:trPr>
          <w:trHeight w:val="379"/>
        </w:trPr>
        <w:tc>
          <w:tcPr>
            <w:tcW w:w="829" w:type="pct"/>
            <w:tcMar>
              <w:top w:w="0" w:type="dxa"/>
              <w:left w:w="70" w:type="dxa"/>
              <w:bottom w:w="0" w:type="dxa"/>
              <w:right w:w="70" w:type="dxa"/>
            </w:tcMar>
          </w:tcPr>
          <w:p w14:paraId="0091BD1E" w14:textId="27A93417" w:rsidR="000A0B48" w:rsidRPr="0025129B" w:rsidRDefault="000A0B48" w:rsidP="000A0B48">
            <w:pPr>
              <w:jc w:val="center"/>
              <w:rPr>
                <w:rFonts w:eastAsiaTheme="minorHAnsi"/>
                <w:sz w:val="20"/>
                <w:szCs w:val="20"/>
                <w:lang w:val="es-ES"/>
              </w:rPr>
            </w:pPr>
            <w:r>
              <w:rPr>
                <w:rFonts w:eastAsiaTheme="minorHAnsi"/>
                <w:sz w:val="20"/>
                <w:szCs w:val="20"/>
                <w:lang w:val="es-ES"/>
              </w:rPr>
              <w:t>Panel de Olores</w:t>
            </w:r>
          </w:p>
        </w:tc>
        <w:tc>
          <w:tcPr>
            <w:tcW w:w="621" w:type="pct"/>
          </w:tcPr>
          <w:p w14:paraId="7210D9CC" w14:textId="1BD30CF3" w:rsidR="000A0B48" w:rsidRPr="0025129B" w:rsidRDefault="000A0B48" w:rsidP="000A0B48">
            <w:pPr>
              <w:jc w:val="center"/>
              <w:rPr>
                <w:rFonts w:eastAsiaTheme="minorHAnsi"/>
                <w:sz w:val="20"/>
                <w:szCs w:val="20"/>
                <w:lang w:val="es-ES" w:eastAsia="es-ES"/>
              </w:rPr>
            </w:pPr>
            <w:r>
              <w:rPr>
                <w:rFonts w:eastAsiaTheme="minorHAnsi"/>
                <w:sz w:val="20"/>
                <w:szCs w:val="20"/>
                <w:lang w:val="es-ES" w:eastAsia="es-ES"/>
              </w:rPr>
              <w:t>Control de Olores</w:t>
            </w:r>
          </w:p>
        </w:tc>
        <w:tc>
          <w:tcPr>
            <w:tcW w:w="295" w:type="pct"/>
            <w:vAlign w:val="center"/>
          </w:tcPr>
          <w:p w14:paraId="0B806644" w14:textId="319D985A" w:rsidR="000A0B48" w:rsidRPr="0025129B" w:rsidRDefault="000A0B48" w:rsidP="000A0B48">
            <w:pPr>
              <w:jc w:val="center"/>
              <w:rPr>
                <w:rFonts w:eastAsiaTheme="minorHAnsi"/>
                <w:sz w:val="20"/>
                <w:szCs w:val="20"/>
                <w:lang w:val="es-ES"/>
              </w:rPr>
            </w:pPr>
            <w:r>
              <w:rPr>
                <w:rFonts w:eastAsiaTheme="minorHAnsi"/>
                <w:sz w:val="20"/>
                <w:szCs w:val="20"/>
                <w:lang w:val="es-ES"/>
              </w:rPr>
              <w:t>18798</w:t>
            </w:r>
          </w:p>
        </w:tc>
        <w:tc>
          <w:tcPr>
            <w:tcW w:w="426" w:type="pct"/>
            <w:tcMar>
              <w:top w:w="0" w:type="dxa"/>
              <w:left w:w="70" w:type="dxa"/>
              <w:bottom w:w="0" w:type="dxa"/>
              <w:right w:w="70" w:type="dxa"/>
            </w:tcMar>
            <w:vAlign w:val="center"/>
          </w:tcPr>
          <w:p w14:paraId="57E00728" w14:textId="102A3D86" w:rsidR="000A0B48" w:rsidRPr="0025129B" w:rsidRDefault="000A0B48" w:rsidP="000A0B48">
            <w:pPr>
              <w:jc w:val="center"/>
              <w:rPr>
                <w:rFonts w:eastAsiaTheme="minorHAnsi"/>
                <w:sz w:val="20"/>
                <w:szCs w:val="20"/>
                <w:lang w:val="es-ES"/>
              </w:rPr>
            </w:pPr>
            <w:r>
              <w:rPr>
                <w:rFonts w:eastAsiaTheme="minorHAnsi"/>
                <w:sz w:val="20"/>
                <w:szCs w:val="20"/>
                <w:lang w:val="es-ES"/>
              </w:rPr>
              <w:t>20-03-2014</w:t>
            </w:r>
          </w:p>
        </w:tc>
        <w:tc>
          <w:tcPr>
            <w:tcW w:w="354" w:type="pct"/>
            <w:vAlign w:val="center"/>
          </w:tcPr>
          <w:p w14:paraId="487F7C2C" w14:textId="3F86E89D" w:rsidR="000A0B48" w:rsidRPr="0025129B" w:rsidRDefault="000A0B48" w:rsidP="000A0B48">
            <w:pPr>
              <w:jc w:val="center"/>
              <w:rPr>
                <w:rFonts w:eastAsiaTheme="minorHAnsi"/>
                <w:sz w:val="20"/>
                <w:szCs w:val="20"/>
                <w:lang w:val="es-ES"/>
              </w:rPr>
            </w:pPr>
            <w:r>
              <w:rPr>
                <w:rFonts w:eastAsiaTheme="minorHAnsi"/>
                <w:sz w:val="20"/>
                <w:szCs w:val="20"/>
                <w:lang w:val="es-ES"/>
              </w:rPr>
              <w:t>27-12-2013</w:t>
            </w:r>
          </w:p>
        </w:tc>
        <w:tc>
          <w:tcPr>
            <w:tcW w:w="465" w:type="pct"/>
            <w:vAlign w:val="center"/>
          </w:tcPr>
          <w:p w14:paraId="5DCB7A60" w14:textId="3596ABF2" w:rsidR="000A0B48" w:rsidRPr="0025129B" w:rsidRDefault="000A0B48" w:rsidP="000A0B48">
            <w:pPr>
              <w:ind w:left="149"/>
              <w:jc w:val="center"/>
              <w:rPr>
                <w:rFonts w:eastAsiaTheme="minorHAnsi"/>
                <w:sz w:val="20"/>
                <w:szCs w:val="20"/>
                <w:lang w:val="es-ES" w:eastAsia="es-ES"/>
              </w:rPr>
            </w:pPr>
            <w:r>
              <w:rPr>
                <w:rFonts w:eastAsiaTheme="minorHAnsi"/>
                <w:sz w:val="20"/>
                <w:szCs w:val="20"/>
                <w:lang w:val="es-ES" w:eastAsia="es-ES"/>
              </w:rPr>
              <w:t>03-01-2014</w:t>
            </w:r>
          </w:p>
        </w:tc>
        <w:tc>
          <w:tcPr>
            <w:tcW w:w="478" w:type="pct"/>
            <w:vAlign w:val="center"/>
          </w:tcPr>
          <w:p w14:paraId="62229F45" w14:textId="2699152E" w:rsidR="000A0B48" w:rsidRPr="0025129B" w:rsidRDefault="000A0B48" w:rsidP="000A0B48">
            <w:pPr>
              <w:jc w:val="center"/>
              <w:rPr>
                <w:rFonts w:eastAsiaTheme="minorHAnsi"/>
                <w:sz w:val="20"/>
                <w:szCs w:val="20"/>
                <w:lang w:val="es-ES" w:eastAsia="es-ES"/>
              </w:rPr>
            </w:pPr>
            <w:r>
              <w:rPr>
                <w:rFonts w:eastAsiaTheme="minorHAnsi"/>
                <w:sz w:val="20"/>
                <w:szCs w:val="20"/>
                <w:lang w:val="es-ES" w:eastAsia="es-ES"/>
              </w:rPr>
              <w:t>SEREMI de Salud RM</w:t>
            </w:r>
          </w:p>
        </w:tc>
        <w:tc>
          <w:tcPr>
            <w:tcW w:w="414" w:type="pct"/>
            <w:vAlign w:val="center"/>
          </w:tcPr>
          <w:p w14:paraId="65451792" w14:textId="3E3CF35F" w:rsidR="000A0B48" w:rsidRPr="0025129B" w:rsidRDefault="000A0B48" w:rsidP="000A0B48">
            <w:pPr>
              <w:jc w:val="center"/>
              <w:rPr>
                <w:rFonts w:eastAsiaTheme="minorHAnsi"/>
                <w:sz w:val="20"/>
                <w:szCs w:val="20"/>
                <w:lang w:val="es-ES" w:eastAsia="es-ES"/>
              </w:rPr>
            </w:pPr>
            <w:r>
              <w:rPr>
                <w:rFonts w:eastAsiaTheme="minorHAnsi"/>
                <w:sz w:val="20"/>
                <w:szCs w:val="20"/>
                <w:lang w:val="es-ES" w:eastAsia="es-ES"/>
              </w:rPr>
              <w:t>SEREMI de Salud RM</w:t>
            </w:r>
          </w:p>
        </w:tc>
        <w:tc>
          <w:tcPr>
            <w:tcW w:w="633" w:type="pct"/>
          </w:tcPr>
          <w:p w14:paraId="26A61F65" w14:textId="08C8E24E" w:rsidR="000A0B48" w:rsidRPr="0025129B" w:rsidRDefault="000A0B48" w:rsidP="000A0B48">
            <w:pPr>
              <w:ind w:left="149"/>
              <w:jc w:val="center"/>
              <w:rPr>
                <w:rFonts w:eastAsiaTheme="minorHAnsi"/>
                <w:sz w:val="20"/>
                <w:szCs w:val="20"/>
                <w:lang w:val="es-ES" w:eastAsia="es-ES"/>
              </w:rPr>
            </w:pPr>
            <w:r>
              <w:rPr>
                <w:rFonts w:eastAsiaTheme="minorHAnsi"/>
                <w:sz w:val="20"/>
                <w:szCs w:val="20"/>
                <w:lang w:val="es-ES" w:eastAsia="es-ES"/>
              </w:rPr>
              <w:t>Conforme</w:t>
            </w:r>
          </w:p>
        </w:tc>
        <w:tc>
          <w:tcPr>
            <w:tcW w:w="485" w:type="pct"/>
          </w:tcPr>
          <w:p w14:paraId="4E0F39FC" w14:textId="45DA5F93" w:rsidR="000A0B48" w:rsidRPr="0025129B" w:rsidRDefault="00C3127B" w:rsidP="000A0B48">
            <w:pPr>
              <w:ind w:left="149"/>
              <w:jc w:val="center"/>
              <w:rPr>
                <w:rFonts w:eastAsiaTheme="minorHAnsi"/>
                <w:sz w:val="20"/>
                <w:szCs w:val="20"/>
                <w:lang w:val="es-ES" w:eastAsia="es-ES"/>
              </w:rPr>
            </w:pPr>
            <w:r>
              <w:rPr>
                <w:rFonts w:eastAsiaTheme="minorHAnsi"/>
                <w:sz w:val="20"/>
                <w:szCs w:val="20"/>
                <w:lang w:val="es-ES" w:eastAsia="es-ES"/>
              </w:rPr>
              <w:t>5</w:t>
            </w:r>
          </w:p>
        </w:tc>
      </w:tr>
    </w:tbl>
    <w:p w14:paraId="52A800AE" w14:textId="77777777" w:rsidR="008E2176" w:rsidRPr="0011777F" w:rsidRDefault="008E2176">
      <w:pPr>
        <w:rPr>
          <w:color w:val="000000" w:themeColor="text1"/>
        </w:rPr>
      </w:pPr>
      <w:r w:rsidRPr="0011777F">
        <w:rPr>
          <w:color w:val="000000" w:themeColor="text1"/>
        </w:rPr>
        <w:br w:type="page"/>
      </w:r>
    </w:p>
    <w:bookmarkEnd w:id="144"/>
    <w:bookmarkEnd w:id="145"/>
    <w:p w14:paraId="2697173F" w14:textId="77777777" w:rsidR="00BD32BF" w:rsidRDefault="00BD32BF" w:rsidP="001118D1">
      <w:pPr>
        <w:rPr>
          <w:color w:val="000000" w:themeColor="text1"/>
        </w:rPr>
        <w:sectPr w:rsidR="00BD32BF" w:rsidSect="000A0B48">
          <w:pgSz w:w="15840" w:h="12240" w:orient="landscape"/>
          <w:pgMar w:top="1134" w:right="1134" w:bottom="1134" w:left="1134" w:header="709" w:footer="709" w:gutter="0"/>
          <w:cols w:space="708"/>
          <w:docGrid w:linePitch="360"/>
        </w:sectPr>
      </w:pPr>
    </w:p>
    <w:p w14:paraId="7EC4CBD1" w14:textId="77777777" w:rsidR="00BD32BF" w:rsidRPr="00F41989" w:rsidRDefault="00BD32BF" w:rsidP="00BD32BF">
      <w:pPr>
        <w:pStyle w:val="Ttulo1"/>
        <w:ind w:left="567" w:hanging="567"/>
      </w:pPr>
      <w:bookmarkStart w:id="148" w:name="_Toc352840394"/>
      <w:bookmarkStart w:id="149" w:name="_Toc352841454"/>
      <w:bookmarkStart w:id="150" w:name="_Toc366233650"/>
      <w:bookmarkStart w:id="151" w:name="_Toc435026917"/>
      <w:r w:rsidRPr="00F41989">
        <w:lastRenderedPageBreak/>
        <w:t>HECHOS CONSTATADOS.</w:t>
      </w:r>
      <w:bookmarkEnd w:id="148"/>
      <w:bookmarkEnd w:id="149"/>
      <w:bookmarkEnd w:id="150"/>
      <w:bookmarkEnd w:id="151"/>
    </w:p>
    <w:p w14:paraId="0CB0A46E" w14:textId="7585BC56" w:rsidR="00C851CC" w:rsidRPr="0011777F" w:rsidRDefault="00C851CC" w:rsidP="001118D1">
      <w:pPr>
        <w:rPr>
          <w:color w:val="000000" w:themeColor="text1"/>
        </w:rPr>
      </w:pPr>
    </w:p>
    <w:p w14:paraId="6FA0C7C8" w14:textId="77777777" w:rsidR="001118D1" w:rsidRPr="0011777F" w:rsidRDefault="001118D1" w:rsidP="001118D1">
      <w:pPr>
        <w:pStyle w:val="Ttulo2"/>
        <w:rPr>
          <w:color w:val="000000" w:themeColor="text1"/>
        </w:rPr>
      </w:pPr>
      <w:bookmarkStart w:id="152" w:name="_Toc405870890"/>
      <w:bookmarkStart w:id="153" w:name="_Toc435026918"/>
      <w:r w:rsidRPr="0011777F">
        <w:rPr>
          <w:color w:val="000000" w:themeColor="text1"/>
        </w:rPr>
        <w:t>Manejo de Residuos</w:t>
      </w:r>
      <w:bookmarkEnd w:id="152"/>
      <w:bookmarkEnd w:id="153"/>
    </w:p>
    <w:tbl>
      <w:tblPr>
        <w:tblStyle w:val="Tablaconcuadrcula"/>
        <w:tblW w:w="5000" w:type="pct"/>
        <w:tblLook w:val="04A0" w:firstRow="1" w:lastRow="0" w:firstColumn="1" w:lastColumn="0" w:noHBand="0" w:noVBand="1"/>
      </w:tblPr>
      <w:tblGrid>
        <w:gridCol w:w="3358"/>
        <w:gridCol w:w="10204"/>
      </w:tblGrid>
      <w:tr w:rsidR="00E84A31" w:rsidRPr="0011777F" w14:paraId="74DF29F7" w14:textId="77777777" w:rsidTr="000767F0">
        <w:trPr>
          <w:trHeight w:val="142"/>
        </w:trPr>
        <w:tc>
          <w:tcPr>
            <w:tcW w:w="1238" w:type="pct"/>
          </w:tcPr>
          <w:p w14:paraId="0AB8538F" w14:textId="77777777" w:rsidR="00E84A31" w:rsidRPr="0011777F" w:rsidRDefault="00E84A31" w:rsidP="000767F0">
            <w:pPr>
              <w:rPr>
                <w:color w:val="000000" w:themeColor="text1"/>
              </w:rPr>
            </w:pPr>
            <w:r w:rsidRPr="0011777F">
              <w:rPr>
                <w:b/>
                <w:color w:val="000000" w:themeColor="text1"/>
              </w:rPr>
              <w:t xml:space="preserve">Hecho Constatado: N° </w:t>
            </w:r>
            <w:r w:rsidRPr="0011777F">
              <w:rPr>
                <w:b/>
                <w:color w:val="000000" w:themeColor="text1"/>
              </w:rPr>
              <w:fldChar w:fldCharType="begin"/>
            </w:r>
            <w:r w:rsidRPr="0011777F">
              <w:rPr>
                <w:b/>
                <w:color w:val="000000" w:themeColor="text1"/>
              </w:rPr>
              <w:instrText xml:space="preserve"> SEQ Hecho_Constatado:_N° \* ARABIC </w:instrText>
            </w:r>
            <w:r w:rsidRPr="0011777F">
              <w:rPr>
                <w:b/>
                <w:color w:val="000000" w:themeColor="text1"/>
              </w:rPr>
              <w:fldChar w:fldCharType="separate"/>
            </w:r>
            <w:r w:rsidR="00951252">
              <w:rPr>
                <w:b/>
                <w:noProof/>
                <w:color w:val="000000" w:themeColor="text1"/>
              </w:rPr>
              <w:t>1</w:t>
            </w:r>
            <w:r w:rsidRPr="0011777F">
              <w:rPr>
                <w:b/>
                <w:color w:val="000000" w:themeColor="text1"/>
              </w:rPr>
              <w:fldChar w:fldCharType="end"/>
            </w:r>
          </w:p>
        </w:tc>
        <w:tc>
          <w:tcPr>
            <w:tcW w:w="3762" w:type="pct"/>
          </w:tcPr>
          <w:p w14:paraId="5C6A4B7F" w14:textId="7124B3A0" w:rsidR="00E84A31" w:rsidRPr="0011777F" w:rsidRDefault="00E84A31" w:rsidP="001734BF">
            <w:pPr>
              <w:rPr>
                <w:color w:val="000000" w:themeColor="text1"/>
              </w:rPr>
            </w:pPr>
            <w:r w:rsidRPr="0011777F">
              <w:rPr>
                <w:rFonts w:eastAsia="Times New Roman"/>
                <w:b/>
                <w:bCs/>
                <w:color w:val="000000" w:themeColor="text1"/>
                <w:lang w:eastAsia="es-CL"/>
              </w:rPr>
              <w:t>Estación N°</w:t>
            </w:r>
            <w:r w:rsidRPr="0011777F">
              <w:rPr>
                <w:rFonts w:eastAsia="Times New Roman"/>
                <w:color w:val="000000" w:themeColor="text1"/>
                <w:lang w:eastAsia="es-CL"/>
              </w:rPr>
              <w:t xml:space="preserve">: </w:t>
            </w:r>
            <w:r w:rsidR="001734BF">
              <w:rPr>
                <w:rFonts w:eastAsia="Times New Roman"/>
                <w:color w:val="000000" w:themeColor="text1"/>
                <w:lang w:eastAsia="es-CL"/>
              </w:rPr>
              <w:t>4-5</w:t>
            </w:r>
          </w:p>
        </w:tc>
      </w:tr>
      <w:tr w:rsidR="00E84A31" w:rsidRPr="0011777F" w14:paraId="166DBA2A" w14:textId="77777777" w:rsidTr="000767F0">
        <w:trPr>
          <w:trHeight w:val="319"/>
        </w:trPr>
        <w:tc>
          <w:tcPr>
            <w:tcW w:w="5000" w:type="pct"/>
            <w:gridSpan w:val="2"/>
          </w:tcPr>
          <w:p w14:paraId="3059D8F9" w14:textId="3A54012D" w:rsidR="00E84A31" w:rsidRPr="0011777F" w:rsidRDefault="00E84A31" w:rsidP="000767F0">
            <w:pPr>
              <w:rPr>
                <w:color w:val="000000" w:themeColor="text1"/>
              </w:rPr>
            </w:pPr>
            <w:r w:rsidRPr="0011777F">
              <w:rPr>
                <w:b/>
                <w:color w:val="000000" w:themeColor="text1"/>
              </w:rPr>
              <w:t xml:space="preserve">Exigencia </w:t>
            </w:r>
          </w:p>
          <w:p w14:paraId="01E5A632" w14:textId="77777777" w:rsidR="00E84A31" w:rsidRPr="0011777F" w:rsidRDefault="00E84A31" w:rsidP="000767F0">
            <w:pPr>
              <w:rPr>
                <w:b/>
                <w:color w:val="000000" w:themeColor="text1"/>
              </w:rPr>
            </w:pPr>
          </w:p>
          <w:p w14:paraId="6225888E" w14:textId="77777777" w:rsidR="00E84A31" w:rsidRPr="0011777F" w:rsidRDefault="00E84A31" w:rsidP="000767F0">
            <w:pPr>
              <w:rPr>
                <w:b/>
                <w:color w:val="000000" w:themeColor="text1"/>
              </w:rPr>
            </w:pPr>
            <w:r w:rsidRPr="0011777F">
              <w:rPr>
                <w:b/>
                <w:color w:val="000000" w:themeColor="text1"/>
              </w:rPr>
              <w:t>RCA N° 263/2008</w:t>
            </w:r>
          </w:p>
          <w:p w14:paraId="54F498DD" w14:textId="77777777" w:rsidR="00E84A31" w:rsidRDefault="00E84A31" w:rsidP="000767F0">
            <w:pPr>
              <w:rPr>
                <w:b/>
                <w:color w:val="000000" w:themeColor="text1"/>
              </w:rPr>
            </w:pPr>
          </w:p>
          <w:p w14:paraId="14279C32" w14:textId="7E0AAFF3" w:rsidR="00BC4047" w:rsidRPr="0011777F" w:rsidRDefault="00BC4047" w:rsidP="00BC4047">
            <w:pPr>
              <w:rPr>
                <w:color w:val="000000" w:themeColor="text1"/>
                <w:u w:val="single"/>
              </w:rPr>
            </w:pPr>
            <w:r w:rsidRPr="0011777F">
              <w:rPr>
                <w:color w:val="000000" w:themeColor="text1"/>
                <w:u w:val="single"/>
              </w:rPr>
              <w:t xml:space="preserve">Considerando </w:t>
            </w:r>
            <w:r>
              <w:rPr>
                <w:color w:val="000000" w:themeColor="text1"/>
                <w:u w:val="single"/>
              </w:rPr>
              <w:t>3.3.1.1</w:t>
            </w:r>
          </w:p>
          <w:p w14:paraId="6CD906EE" w14:textId="77777777" w:rsidR="00BC4047" w:rsidRPr="00BC4047" w:rsidRDefault="00BC4047" w:rsidP="00BC4047">
            <w:pPr>
              <w:rPr>
                <w:i/>
                <w:color w:val="000000" w:themeColor="text1"/>
              </w:rPr>
            </w:pPr>
            <w:r w:rsidRPr="00BC4047">
              <w:rPr>
                <w:i/>
                <w:color w:val="000000" w:themeColor="text1"/>
              </w:rPr>
              <w:t>Durante la Construcción se desarrollan todas las obras que permiten habilitar la infraestructura necesaria para llevar a cabo las labores propias del secado y acopio de lodos. La cancha de secado y acopio se encontrará al interior del Relleno Sanitario Loma Los Colorados y ocuparán una superficie de 2 has en la zona de expansión del relleno sanitario. Las superficies proyectadas para la cancha contarán con una superficie de suelo fino exento de gravas y un sello de impermeabilización. El sistema de recubrimiento basal de la cancha de acopio temporal y secado corresponderá al mismo estándar técnico y de seguridad con que cuenta el relleno sanitario por Resolución Ambiental (RCA N° 990/95 y Autorización Sanitaria). Esto permite que la cancha de secado se presente como un anticipo a las obras de ampliación del relleno sanitario y pueda ser incorporada al relleno sanitario, según éste se vaya expandiendo.</w:t>
            </w:r>
          </w:p>
          <w:p w14:paraId="5CEBD61D" w14:textId="77777777" w:rsidR="00BC4047" w:rsidRPr="00BC4047" w:rsidRDefault="00BC4047" w:rsidP="00BC4047">
            <w:pPr>
              <w:rPr>
                <w:i/>
                <w:color w:val="000000" w:themeColor="text1"/>
              </w:rPr>
            </w:pPr>
            <w:r w:rsidRPr="00BC4047">
              <w:rPr>
                <w:i/>
                <w:color w:val="000000" w:themeColor="text1"/>
              </w:rPr>
              <w:t>Las obras de impermeabilización de fondo se ejecutan antes de iniciar la operación de la cancha de secado y acopio temporal, estimándose una duración de 1 mes para esta fase.</w:t>
            </w:r>
          </w:p>
          <w:p w14:paraId="320BD80B" w14:textId="52F6F487" w:rsidR="00BC4047" w:rsidRDefault="00BC4047" w:rsidP="00BC4047">
            <w:pPr>
              <w:rPr>
                <w:i/>
                <w:color w:val="000000" w:themeColor="text1"/>
              </w:rPr>
            </w:pPr>
            <w:r w:rsidRPr="00BC4047">
              <w:rPr>
                <w:i/>
                <w:color w:val="000000" w:themeColor="text1"/>
              </w:rPr>
              <w:t xml:space="preserve">No obstante a ello, la cancha de secado irá trasladándose dentro del área propuesta conforme el frente de trabajo varía al </w:t>
            </w:r>
            <w:r>
              <w:rPr>
                <w:i/>
                <w:color w:val="000000" w:themeColor="text1"/>
              </w:rPr>
              <w:t>interior del relleno sanitario.</w:t>
            </w:r>
          </w:p>
          <w:p w14:paraId="724555C5" w14:textId="77777777" w:rsidR="00BC4047" w:rsidRPr="00BC4047" w:rsidRDefault="00BC4047" w:rsidP="00BC4047">
            <w:pPr>
              <w:rPr>
                <w:i/>
                <w:color w:val="000000" w:themeColor="text1"/>
              </w:rPr>
            </w:pPr>
            <w:r w:rsidRPr="00BC4047">
              <w:rPr>
                <w:i/>
                <w:color w:val="000000" w:themeColor="text1"/>
              </w:rPr>
              <w:t>Los principales datos que se han considerado para el diseño del depósito se presentan en la siguiente tabla.</w:t>
            </w:r>
          </w:p>
          <w:p w14:paraId="5A35B130" w14:textId="77777777" w:rsidR="00BC4047" w:rsidRDefault="00BC4047" w:rsidP="00BC4047">
            <w:pPr>
              <w:rPr>
                <w:i/>
                <w:color w:val="000000" w:themeColor="text1"/>
              </w:rPr>
            </w:pPr>
          </w:p>
          <w:tbl>
            <w:tblPr>
              <w:tblStyle w:val="Tablaconcuadrcula"/>
              <w:tblW w:w="0" w:type="auto"/>
              <w:jc w:val="center"/>
              <w:tblLook w:val="04A0" w:firstRow="1" w:lastRow="0" w:firstColumn="1" w:lastColumn="0" w:noHBand="0" w:noVBand="1"/>
            </w:tblPr>
            <w:tblGrid>
              <w:gridCol w:w="3245"/>
              <w:gridCol w:w="1315"/>
              <w:gridCol w:w="886"/>
            </w:tblGrid>
            <w:tr w:rsidR="00BC4047" w14:paraId="2BC3840D" w14:textId="77777777" w:rsidTr="00BC4047">
              <w:trPr>
                <w:jc w:val="center"/>
              </w:trPr>
              <w:tc>
                <w:tcPr>
                  <w:tcW w:w="3245" w:type="dxa"/>
                </w:tcPr>
                <w:p w14:paraId="6E55315E" w14:textId="76DE0405" w:rsidR="00BC4047" w:rsidRDefault="00BC4047" w:rsidP="00BC4047">
                  <w:pPr>
                    <w:rPr>
                      <w:i/>
                      <w:color w:val="000000" w:themeColor="text1"/>
                    </w:rPr>
                  </w:pPr>
                  <w:r w:rsidRPr="00D12027">
                    <w:rPr>
                      <w:i/>
                      <w:color w:val="000000" w:themeColor="text1"/>
                    </w:rPr>
                    <w:t>DESCRIPCIÓN</w:t>
                  </w:r>
                </w:p>
              </w:tc>
              <w:tc>
                <w:tcPr>
                  <w:tcW w:w="1315" w:type="dxa"/>
                </w:tcPr>
                <w:p w14:paraId="5553DCD5" w14:textId="200FC745" w:rsidR="00BC4047" w:rsidRDefault="00BC4047" w:rsidP="00BC4047">
                  <w:pPr>
                    <w:rPr>
                      <w:i/>
                      <w:color w:val="000000" w:themeColor="text1"/>
                    </w:rPr>
                  </w:pPr>
                  <w:r w:rsidRPr="00D12027">
                    <w:rPr>
                      <w:i/>
                      <w:color w:val="000000" w:themeColor="text1"/>
                    </w:rPr>
                    <w:t>CANTIDAD</w:t>
                  </w:r>
                </w:p>
              </w:tc>
              <w:tc>
                <w:tcPr>
                  <w:tcW w:w="851" w:type="dxa"/>
                </w:tcPr>
                <w:p w14:paraId="0D4BB09F" w14:textId="4B748C4B" w:rsidR="00BC4047" w:rsidRDefault="00BC4047" w:rsidP="00BC4047">
                  <w:pPr>
                    <w:rPr>
                      <w:i/>
                      <w:color w:val="000000" w:themeColor="text1"/>
                    </w:rPr>
                  </w:pPr>
                  <w:r w:rsidRPr="00D12027">
                    <w:rPr>
                      <w:i/>
                      <w:color w:val="000000" w:themeColor="text1"/>
                    </w:rPr>
                    <w:t>UNIDAD</w:t>
                  </w:r>
                </w:p>
              </w:tc>
            </w:tr>
            <w:tr w:rsidR="00BC4047" w14:paraId="2B720E99" w14:textId="77777777" w:rsidTr="00BC4047">
              <w:trPr>
                <w:jc w:val="center"/>
              </w:trPr>
              <w:tc>
                <w:tcPr>
                  <w:tcW w:w="3245" w:type="dxa"/>
                </w:tcPr>
                <w:p w14:paraId="06ADBAB9" w14:textId="57947FAF" w:rsidR="00BC4047" w:rsidRDefault="00BC4047" w:rsidP="00BC4047">
                  <w:pPr>
                    <w:rPr>
                      <w:i/>
                      <w:color w:val="000000" w:themeColor="text1"/>
                    </w:rPr>
                  </w:pPr>
                  <w:r>
                    <w:rPr>
                      <w:i/>
                      <w:color w:val="000000" w:themeColor="text1"/>
                    </w:rPr>
                    <w:t>Largo promedio cancha de secado</w:t>
                  </w:r>
                </w:p>
              </w:tc>
              <w:tc>
                <w:tcPr>
                  <w:tcW w:w="1315" w:type="dxa"/>
                </w:tcPr>
                <w:p w14:paraId="51E0F012" w14:textId="7742C535" w:rsidR="00BC4047" w:rsidRDefault="00BC4047" w:rsidP="00BC4047">
                  <w:pPr>
                    <w:rPr>
                      <w:i/>
                      <w:color w:val="000000" w:themeColor="text1"/>
                    </w:rPr>
                  </w:pPr>
                  <w:r>
                    <w:rPr>
                      <w:i/>
                      <w:color w:val="000000" w:themeColor="text1"/>
                    </w:rPr>
                    <w:t>200</w:t>
                  </w:r>
                </w:p>
              </w:tc>
              <w:tc>
                <w:tcPr>
                  <w:tcW w:w="851" w:type="dxa"/>
                </w:tcPr>
                <w:p w14:paraId="3D66CA77" w14:textId="5B160821" w:rsidR="00BC4047" w:rsidRDefault="00BC4047" w:rsidP="00BC4047">
                  <w:pPr>
                    <w:rPr>
                      <w:i/>
                      <w:color w:val="000000" w:themeColor="text1"/>
                    </w:rPr>
                  </w:pPr>
                  <w:r>
                    <w:rPr>
                      <w:i/>
                      <w:color w:val="000000" w:themeColor="text1"/>
                    </w:rPr>
                    <w:t>m</w:t>
                  </w:r>
                </w:p>
              </w:tc>
            </w:tr>
            <w:tr w:rsidR="00BC4047" w14:paraId="7DD6B936" w14:textId="77777777" w:rsidTr="00BC4047">
              <w:trPr>
                <w:jc w:val="center"/>
              </w:trPr>
              <w:tc>
                <w:tcPr>
                  <w:tcW w:w="3245" w:type="dxa"/>
                </w:tcPr>
                <w:p w14:paraId="51A6D57A" w14:textId="48F5E996" w:rsidR="00BC4047" w:rsidRDefault="00BC4047" w:rsidP="00BC4047">
                  <w:pPr>
                    <w:rPr>
                      <w:i/>
                      <w:color w:val="000000" w:themeColor="text1"/>
                    </w:rPr>
                  </w:pPr>
                  <w:r w:rsidRPr="00BC4047">
                    <w:rPr>
                      <w:i/>
                      <w:color w:val="000000" w:themeColor="text1"/>
                    </w:rPr>
                    <w:t>A</w:t>
                  </w:r>
                  <w:r>
                    <w:rPr>
                      <w:i/>
                      <w:color w:val="000000" w:themeColor="text1"/>
                    </w:rPr>
                    <w:t>ncho promedio canchas de secado</w:t>
                  </w:r>
                </w:p>
              </w:tc>
              <w:tc>
                <w:tcPr>
                  <w:tcW w:w="1315" w:type="dxa"/>
                </w:tcPr>
                <w:p w14:paraId="0858979E" w14:textId="43AC0776" w:rsidR="00BC4047" w:rsidRDefault="00BC4047" w:rsidP="00BC4047">
                  <w:pPr>
                    <w:rPr>
                      <w:i/>
                      <w:color w:val="000000" w:themeColor="text1"/>
                    </w:rPr>
                  </w:pPr>
                  <w:r>
                    <w:rPr>
                      <w:i/>
                      <w:color w:val="000000" w:themeColor="text1"/>
                    </w:rPr>
                    <w:t>100</w:t>
                  </w:r>
                </w:p>
              </w:tc>
              <w:tc>
                <w:tcPr>
                  <w:tcW w:w="851" w:type="dxa"/>
                </w:tcPr>
                <w:p w14:paraId="49BD4A43" w14:textId="39A71D26" w:rsidR="00BC4047" w:rsidRDefault="00BC4047" w:rsidP="00BC4047">
                  <w:pPr>
                    <w:rPr>
                      <w:i/>
                      <w:color w:val="000000" w:themeColor="text1"/>
                    </w:rPr>
                  </w:pPr>
                  <w:r>
                    <w:rPr>
                      <w:i/>
                      <w:color w:val="000000" w:themeColor="text1"/>
                    </w:rPr>
                    <w:t>m</w:t>
                  </w:r>
                </w:p>
              </w:tc>
            </w:tr>
            <w:tr w:rsidR="00BC4047" w14:paraId="66BD7B4E" w14:textId="77777777" w:rsidTr="00BC4047">
              <w:trPr>
                <w:jc w:val="center"/>
              </w:trPr>
              <w:tc>
                <w:tcPr>
                  <w:tcW w:w="3245" w:type="dxa"/>
                </w:tcPr>
                <w:p w14:paraId="318C5AC2" w14:textId="44A9303B" w:rsidR="00BC4047" w:rsidRDefault="00BC4047" w:rsidP="00BC4047">
                  <w:pPr>
                    <w:rPr>
                      <w:i/>
                      <w:color w:val="000000" w:themeColor="text1"/>
                    </w:rPr>
                  </w:pPr>
                  <w:r>
                    <w:rPr>
                      <w:i/>
                      <w:color w:val="000000" w:themeColor="text1"/>
                    </w:rPr>
                    <w:t>Superficie total en 12 años</w:t>
                  </w:r>
                </w:p>
              </w:tc>
              <w:tc>
                <w:tcPr>
                  <w:tcW w:w="1315" w:type="dxa"/>
                </w:tcPr>
                <w:p w14:paraId="70828DFB" w14:textId="4A98029D" w:rsidR="00BC4047" w:rsidRDefault="00BC4047" w:rsidP="00BC4047">
                  <w:pPr>
                    <w:rPr>
                      <w:i/>
                      <w:color w:val="000000" w:themeColor="text1"/>
                    </w:rPr>
                  </w:pPr>
                  <w:r>
                    <w:rPr>
                      <w:i/>
                      <w:color w:val="000000" w:themeColor="text1"/>
                    </w:rPr>
                    <w:t>8</w:t>
                  </w:r>
                </w:p>
              </w:tc>
              <w:tc>
                <w:tcPr>
                  <w:tcW w:w="851" w:type="dxa"/>
                </w:tcPr>
                <w:p w14:paraId="5B8DB74A" w14:textId="48F3C34B" w:rsidR="00BC4047" w:rsidRDefault="00BC4047" w:rsidP="00BC4047">
                  <w:pPr>
                    <w:rPr>
                      <w:i/>
                      <w:color w:val="000000" w:themeColor="text1"/>
                    </w:rPr>
                  </w:pPr>
                  <w:r>
                    <w:rPr>
                      <w:i/>
                      <w:color w:val="000000" w:themeColor="text1"/>
                    </w:rPr>
                    <w:t>hás.</w:t>
                  </w:r>
                </w:p>
              </w:tc>
            </w:tr>
            <w:tr w:rsidR="00BC4047" w14:paraId="459FAC7C" w14:textId="77777777" w:rsidTr="00BC4047">
              <w:trPr>
                <w:jc w:val="center"/>
              </w:trPr>
              <w:tc>
                <w:tcPr>
                  <w:tcW w:w="3245" w:type="dxa"/>
                </w:tcPr>
                <w:p w14:paraId="0E304EFC" w14:textId="763AA373" w:rsidR="00BC4047" w:rsidRDefault="00BC4047" w:rsidP="00BC4047">
                  <w:pPr>
                    <w:rPr>
                      <w:i/>
                      <w:color w:val="000000" w:themeColor="text1"/>
                    </w:rPr>
                  </w:pPr>
                  <w:r>
                    <w:rPr>
                      <w:i/>
                      <w:color w:val="000000" w:themeColor="text1"/>
                    </w:rPr>
                    <w:t>Superficie operativa</w:t>
                  </w:r>
                </w:p>
              </w:tc>
              <w:tc>
                <w:tcPr>
                  <w:tcW w:w="1315" w:type="dxa"/>
                </w:tcPr>
                <w:p w14:paraId="6E52BF62" w14:textId="429D6BB6" w:rsidR="00BC4047" w:rsidRDefault="00BC4047" w:rsidP="00BC4047">
                  <w:pPr>
                    <w:rPr>
                      <w:i/>
                      <w:color w:val="000000" w:themeColor="text1"/>
                    </w:rPr>
                  </w:pPr>
                  <w:r>
                    <w:rPr>
                      <w:i/>
                      <w:color w:val="000000" w:themeColor="text1"/>
                    </w:rPr>
                    <w:t>2</w:t>
                  </w:r>
                </w:p>
              </w:tc>
              <w:tc>
                <w:tcPr>
                  <w:tcW w:w="851" w:type="dxa"/>
                </w:tcPr>
                <w:p w14:paraId="77850863" w14:textId="2C3A058D" w:rsidR="00BC4047" w:rsidRDefault="00BC4047" w:rsidP="00BC4047">
                  <w:pPr>
                    <w:rPr>
                      <w:i/>
                      <w:color w:val="000000" w:themeColor="text1"/>
                    </w:rPr>
                  </w:pPr>
                  <w:r w:rsidRPr="00BC4047">
                    <w:rPr>
                      <w:i/>
                      <w:color w:val="000000" w:themeColor="text1"/>
                    </w:rPr>
                    <w:t>hás.</w:t>
                  </w:r>
                </w:p>
              </w:tc>
            </w:tr>
          </w:tbl>
          <w:p w14:paraId="43BDE095" w14:textId="77777777" w:rsidR="00BC4047" w:rsidRPr="00BC4047" w:rsidRDefault="00BC4047" w:rsidP="00BC4047">
            <w:pPr>
              <w:rPr>
                <w:i/>
                <w:color w:val="000000" w:themeColor="text1"/>
              </w:rPr>
            </w:pPr>
          </w:p>
          <w:p w14:paraId="2C36EE55" w14:textId="670FC372" w:rsidR="00BC4047" w:rsidRPr="00BC4047" w:rsidRDefault="00BC4047" w:rsidP="00BC4047">
            <w:pPr>
              <w:rPr>
                <w:i/>
                <w:color w:val="000000" w:themeColor="text1"/>
              </w:rPr>
            </w:pPr>
            <w:r w:rsidRPr="00BC4047">
              <w:rPr>
                <w:i/>
                <w:color w:val="000000" w:themeColor="text1"/>
              </w:rPr>
              <w:t>Como se señala en la tabla anterior, las canchas de secado y mezcla presentarán una superficie de 2 has. En la medida que el relleno sanitario avance, Aguas Andinas deberá modificar la posición de sus canchas, y por consiguiente la cancha del titular se moverá paralelamente. Adicionalmente, se debe señalar que el titular operará con una cancha de secado cada vez, es decir, con una cancha de 2 ha.</w:t>
            </w:r>
          </w:p>
          <w:p w14:paraId="5261FCAF" w14:textId="77777777" w:rsidR="00BC4047" w:rsidRDefault="00BC4047" w:rsidP="000767F0">
            <w:pPr>
              <w:rPr>
                <w:b/>
                <w:color w:val="000000" w:themeColor="text1"/>
              </w:rPr>
            </w:pPr>
          </w:p>
          <w:p w14:paraId="60B4D5EE" w14:textId="77777777" w:rsidR="00BC4047" w:rsidRPr="0011777F" w:rsidRDefault="00BC4047" w:rsidP="000767F0">
            <w:pPr>
              <w:rPr>
                <w:b/>
                <w:color w:val="000000" w:themeColor="text1"/>
              </w:rPr>
            </w:pPr>
          </w:p>
          <w:p w14:paraId="469928A2" w14:textId="08F073A6" w:rsidR="00E84A31" w:rsidRPr="0011777F" w:rsidRDefault="00E84A31" w:rsidP="000767F0">
            <w:pPr>
              <w:rPr>
                <w:color w:val="000000" w:themeColor="text1"/>
                <w:u w:val="single"/>
              </w:rPr>
            </w:pPr>
            <w:r>
              <w:rPr>
                <w:color w:val="000000" w:themeColor="text1"/>
                <w:u w:val="single"/>
              </w:rPr>
              <w:t>Considerando 5.3.12</w:t>
            </w:r>
            <w:r w:rsidRPr="0011777F">
              <w:rPr>
                <w:color w:val="000000" w:themeColor="text1"/>
                <w:u w:val="single"/>
              </w:rPr>
              <w:t xml:space="preserve"> </w:t>
            </w:r>
          </w:p>
          <w:p w14:paraId="77B3FC20" w14:textId="778D2C73" w:rsidR="00E84A31" w:rsidRDefault="004D4A0C" w:rsidP="000767F0">
            <w:pPr>
              <w:rPr>
                <w:i/>
                <w:color w:val="000000" w:themeColor="text1"/>
              </w:rPr>
            </w:pPr>
            <w:r w:rsidRPr="004D4A0C">
              <w:rPr>
                <w:i/>
                <w:color w:val="000000" w:themeColor="text1"/>
              </w:rPr>
              <w:t>Separar las áreas operacionales, de cancha de secado y mezcla de Aguas Andinas con las del presente proyecto, con una señalización que permita a las autoridades sanitarias detectar en cualquier momento en cual superficie se encuentren. Para ello, se agregará la cancha de secado del proyecto presentado a las canchas de secado de Aguas Andinas, ejecutándose primero siempre el proyecto presentado, traspasándose su superficie para un uso posterior como cancha de secado de Aguas Andina</w:t>
            </w:r>
            <w:r w:rsidR="00126C0D">
              <w:rPr>
                <w:i/>
                <w:color w:val="000000" w:themeColor="text1"/>
              </w:rPr>
              <w:t>s</w:t>
            </w:r>
            <w:r w:rsidRPr="004D4A0C">
              <w:rPr>
                <w:i/>
                <w:color w:val="000000" w:themeColor="text1"/>
              </w:rPr>
              <w:t xml:space="preserve"> y después de ello como relleno sanitario.</w:t>
            </w:r>
          </w:p>
          <w:p w14:paraId="5E1994C9" w14:textId="77777777" w:rsidR="00E84A31" w:rsidRPr="0011777F" w:rsidRDefault="00E84A31" w:rsidP="00BC4047">
            <w:pPr>
              <w:rPr>
                <w:b/>
                <w:color w:val="000000" w:themeColor="text1"/>
              </w:rPr>
            </w:pPr>
          </w:p>
        </w:tc>
      </w:tr>
      <w:tr w:rsidR="00E84A31" w:rsidRPr="0011777F" w14:paraId="255E342C" w14:textId="77777777" w:rsidTr="000767F0">
        <w:trPr>
          <w:trHeight w:val="319"/>
        </w:trPr>
        <w:tc>
          <w:tcPr>
            <w:tcW w:w="5000" w:type="pct"/>
            <w:gridSpan w:val="2"/>
            <w:tcBorders>
              <w:bottom w:val="single" w:sz="4" w:space="0" w:color="auto"/>
            </w:tcBorders>
          </w:tcPr>
          <w:p w14:paraId="0A8B9A41" w14:textId="77777777" w:rsidR="00E84A31" w:rsidRPr="0011777F" w:rsidRDefault="00E84A31" w:rsidP="000767F0">
            <w:pPr>
              <w:rPr>
                <w:color w:val="000000" w:themeColor="text1"/>
              </w:rPr>
            </w:pPr>
            <w:r w:rsidRPr="0011777F">
              <w:rPr>
                <w:b/>
                <w:color w:val="000000" w:themeColor="text1"/>
              </w:rPr>
              <w:lastRenderedPageBreak/>
              <w:t>Hechos:</w:t>
            </w:r>
          </w:p>
          <w:p w14:paraId="72C5999A" w14:textId="4DC02835" w:rsidR="00C05949" w:rsidRPr="00B234F3" w:rsidRDefault="00C05949" w:rsidP="00294857">
            <w:pPr>
              <w:pStyle w:val="Prrafodelista"/>
              <w:numPr>
                <w:ilvl w:val="0"/>
                <w:numId w:val="3"/>
              </w:numPr>
              <w:rPr>
                <w:color w:val="000000" w:themeColor="text1"/>
              </w:rPr>
            </w:pPr>
            <w:r w:rsidRPr="00B234F3">
              <w:rPr>
                <w:color w:val="000000" w:themeColor="text1"/>
              </w:rPr>
              <w:t xml:space="preserve">Se visitaron las 2 canchas de acopio y secado de lodos </w:t>
            </w:r>
            <w:r w:rsidR="00B234F3" w:rsidRPr="00B234F3">
              <w:rPr>
                <w:color w:val="000000" w:themeColor="text1"/>
              </w:rPr>
              <w:t xml:space="preserve">provenientes </w:t>
            </w:r>
            <w:r w:rsidRPr="00B234F3">
              <w:rPr>
                <w:color w:val="000000" w:themeColor="text1"/>
              </w:rPr>
              <w:t>de sanitaria</w:t>
            </w:r>
            <w:r w:rsidR="00B234F3" w:rsidRPr="00B234F3">
              <w:rPr>
                <w:color w:val="000000" w:themeColor="text1"/>
              </w:rPr>
              <w:t>s</w:t>
            </w:r>
            <w:r w:rsidRPr="00B234F3">
              <w:rPr>
                <w:color w:val="000000" w:themeColor="text1"/>
              </w:rPr>
              <w:t xml:space="preserve">, operativas al momento de la inspección. </w:t>
            </w:r>
          </w:p>
          <w:p w14:paraId="21A2AF38" w14:textId="5FD369CB" w:rsidR="00C05949" w:rsidRPr="00B234F3" w:rsidRDefault="00C05949" w:rsidP="00294857">
            <w:pPr>
              <w:pStyle w:val="Prrafodelista"/>
              <w:numPr>
                <w:ilvl w:val="0"/>
                <w:numId w:val="3"/>
              </w:numPr>
              <w:rPr>
                <w:color w:val="000000" w:themeColor="text1"/>
              </w:rPr>
            </w:pPr>
            <w:r w:rsidRPr="00B234F3">
              <w:rPr>
                <w:color w:val="000000" w:themeColor="text1"/>
              </w:rPr>
              <w:t>La primera c</w:t>
            </w:r>
            <w:r w:rsidR="00126C0D" w:rsidRPr="00B234F3">
              <w:rPr>
                <w:color w:val="000000" w:themeColor="text1"/>
              </w:rPr>
              <w:t>a</w:t>
            </w:r>
            <w:r w:rsidRPr="00B234F3">
              <w:rPr>
                <w:color w:val="000000" w:themeColor="text1"/>
              </w:rPr>
              <w:t xml:space="preserve">ncha de acopio, denominada “Cancha Norte”, ubicada sobre la Fase 1C2CV en la cota 835, abarca un área impermeabilizada de aproximadamente 1,4 hectáreas, las que recibirían lodos provenientes de las Plantas de Tratamiento de Aguas Servidas de ESVAL, según lo señalado por Darío Vargas (Jefe de Operaciones). </w:t>
            </w:r>
          </w:p>
          <w:p w14:paraId="68D89559" w14:textId="6DE54CAC" w:rsidR="00C05949" w:rsidRPr="00B234F3" w:rsidRDefault="00C05949" w:rsidP="00606AAE">
            <w:pPr>
              <w:pStyle w:val="Prrafodelista"/>
              <w:numPr>
                <w:ilvl w:val="0"/>
                <w:numId w:val="3"/>
              </w:numPr>
              <w:rPr>
                <w:color w:val="000000" w:themeColor="text1"/>
              </w:rPr>
            </w:pPr>
            <w:r w:rsidRPr="00B234F3">
              <w:rPr>
                <w:color w:val="000000" w:themeColor="text1"/>
              </w:rPr>
              <w:t xml:space="preserve">La segunda cancha, denominada “Cancha de Plataforma Superior”, ubicada en la plataforma de la cota 891 de la Masa del Relleno, </w:t>
            </w:r>
            <w:r w:rsidR="00126C0D" w:rsidRPr="00B234F3">
              <w:rPr>
                <w:color w:val="000000" w:themeColor="text1"/>
              </w:rPr>
              <w:t xml:space="preserve">abarca un área </w:t>
            </w:r>
            <w:r w:rsidRPr="00B234F3">
              <w:rPr>
                <w:color w:val="000000" w:themeColor="text1"/>
              </w:rPr>
              <w:t>de 4,5 hectáreas aproximadamente, la que recibiría lodos provenient</w:t>
            </w:r>
            <w:r w:rsidR="00606AAE">
              <w:rPr>
                <w:color w:val="000000" w:themeColor="text1"/>
              </w:rPr>
              <w:t>es de las PTAS de Aguas Andinas</w:t>
            </w:r>
            <w:r w:rsidRPr="00B234F3">
              <w:rPr>
                <w:color w:val="000000" w:themeColor="text1"/>
              </w:rPr>
              <w:t xml:space="preserve"> </w:t>
            </w:r>
            <w:r w:rsidR="00606AAE">
              <w:rPr>
                <w:color w:val="000000" w:themeColor="text1"/>
              </w:rPr>
              <w:t xml:space="preserve">que se disponen </w:t>
            </w:r>
            <w:r w:rsidR="00606AAE" w:rsidRPr="00606AAE">
              <w:rPr>
                <w:color w:val="000000" w:themeColor="text1"/>
              </w:rPr>
              <w:t>sobre la masa de residuo sin impermeabilización</w:t>
            </w:r>
            <w:r w:rsidR="00606AAE">
              <w:rPr>
                <w:color w:val="000000" w:themeColor="text1"/>
              </w:rPr>
              <w:t>.</w:t>
            </w:r>
          </w:p>
          <w:p w14:paraId="4900E8B9" w14:textId="65B6B425" w:rsidR="006D074B" w:rsidRPr="00B234F3" w:rsidRDefault="00C05949" w:rsidP="006D074B">
            <w:pPr>
              <w:pStyle w:val="Prrafodelista"/>
              <w:numPr>
                <w:ilvl w:val="0"/>
                <w:numId w:val="3"/>
              </w:numPr>
              <w:rPr>
                <w:color w:val="000000" w:themeColor="text1"/>
              </w:rPr>
            </w:pPr>
            <w:r w:rsidRPr="00B234F3">
              <w:rPr>
                <w:color w:val="000000" w:themeColor="text1"/>
              </w:rPr>
              <w:t xml:space="preserve">Se constató que ninguna de las canchas cuentan con señalización que identifique </w:t>
            </w:r>
            <w:r w:rsidR="00B234F3" w:rsidRPr="00B234F3">
              <w:rPr>
                <w:color w:val="000000" w:themeColor="text1"/>
              </w:rPr>
              <w:t xml:space="preserve">al proyecto al cual están asociadas (KDM o Aguas Andinas), respecto </w:t>
            </w:r>
            <w:r w:rsidRPr="00B234F3">
              <w:rPr>
                <w:color w:val="000000" w:themeColor="text1"/>
              </w:rPr>
              <w:t xml:space="preserve">de los lodos </w:t>
            </w:r>
            <w:r w:rsidR="00B234F3" w:rsidRPr="00B234F3">
              <w:rPr>
                <w:color w:val="000000" w:themeColor="text1"/>
              </w:rPr>
              <w:t>que se están acopiando y secando.</w:t>
            </w:r>
          </w:p>
          <w:p w14:paraId="42CBF40B" w14:textId="5C06770F" w:rsidR="00B56234" w:rsidRPr="00B56234" w:rsidRDefault="006D074B" w:rsidP="00606AAE">
            <w:pPr>
              <w:pStyle w:val="Prrafodelista"/>
              <w:numPr>
                <w:ilvl w:val="0"/>
                <w:numId w:val="3"/>
              </w:numPr>
              <w:rPr>
                <w:color w:val="000000" w:themeColor="text1"/>
              </w:rPr>
            </w:pPr>
            <w:r w:rsidRPr="00B234F3">
              <w:rPr>
                <w:color w:val="000000" w:themeColor="text1"/>
              </w:rPr>
              <w:t xml:space="preserve"> En ambas canchas se constató la disposición de lodos en pilas estáticas y no se constató maquinaria para el volteo de las pilas.</w:t>
            </w:r>
          </w:p>
        </w:tc>
      </w:tr>
    </w:tbl>
    <w:p w14:paraId="061D29DD" w14:textId="77777777" w:rsidR="001118D1" w:rsidRDefault="001118D1" w:rsidP="001118D1">
      <w:pPr>
        <w:rPr>
          <w:color w:val="000000" w:themeColor="text1"/>
        </w:rPr>
      </w:pPr>
    </w:p>
    <w:tbl>
      <w:tblPr>
        <w:tblStyle w:val="Tablaconcuadrcula"/>
        <w:tblW w:w="5000" w:type="pct"/>
        <w:tblLook w:val="04A0" w:firstRow="1" w:lastRow="0" w:firstColumn="1" w:lastColumn="0" w:noHBand="0" w:noVBand="1"/>
      </w:tblPr>
      <w:tblGrid>
        <w:gridCol w:w="2542"/>
        <w:gridCol w:w="11020"/>
      </w:tblGrid>
      <w:tr w:rsidR="00041E07" w:rsidRPr="00F41989" w14:paraId="26C74FFA" w14:textId="77777777" w:rsidTr="00B27352">
        <w:trPr>
          <w:trHeight w:val="279"/>
        </w:trPr>
        <w:tc>
          <w:tcPr>
            <w:tcW w:w="5000" w:type="pct"/>
            <w:gridSpan w:val="2"/>
          </w:tcPr>
          <w:p w14:paraId="7B668348" w14:textId="77777777" w:rsidR="00041E07" w:rsidRPr="00F41989" w:rsidRDefault="00041E07" w:rsidP="00B27352">
            <w:pPr>
              <w:pStyle w:val="Prrafodelista"/>
              <w:ind w:left="142"/>
              <w:jc w:val="center"/>
              <w:rPr>
                <w:rFonts w:ascii="Calibri" w:eastAsia="Times New Roman" w:hAnsi="Calibri"/>
                <w:lang w:eastAsia="es-CL"/>
              </w:rPr>
            </w:pPr>
            <w:r w:rsidRPr="00F41989">
              <w:rPr>
                <w:rFonts w:ascii="Calibri" w:eastAsia="Times New Roman" w:hAnsi="Calibri"/>
                <w:b/>
                <w:bCs/>
                <w:lang w:eastAsia="es-CL"/>
              </w:rPr>
              <w:t xml:space="preserve">Registros </w:t>
            </w:r>
          </w:p>
        </w:tc>
      </w:tr>
      <w:tr w:rsidR="00041E07" w:rsidRPr="00F41989" w14:paraId="7B17D357" w14:textId="77777777" w:rsidTr="00B27352">
        <w:trPr>
          <w:trHeight w:val="3487"/>
        </w:trPr>
        <w:tc>
          <w:tcPr>
            <w:tcW w:w="5000" w:type="pct"/>
            <w:gridSpan w:val="2"/>
            <w:vAlign w:val="center"/>
          </w:tcPr>
          <w:p w14:paraId="4753F62C" w14:textId="1B7C5427" w:rsidR="00041E07" w:rsidRPr="00F41989" w:rsidRDefault="006D074B" w:rsidP="00B27352">
            <w:pPr>
              <w:pStyle w:val="Prrafodelista"/>
              <w:ind w:left="284"/>
              <w:jc w:val="center"/>
              <w:rPr>
                <w:rFonts w:ascii="Calibri" w:eastAsia="Times New Roman" w:hAnsi="Calibri"/>
                <w:lang w:eastAsia="es-CL"/>
              </w:rPr>
            </w:pPr>
            <w:r>
              <w:rPr>
                <w:noProof/>
                <w:lang w:eastAsia="es-CL"/>
              </w:rPr>
              <mc:AlternateContent>
                <mc:Choice Requires="wps">
                  <w:drawing>
                    <wp:anchor distT="0" distB="0" distL="114300" distR="114300" simplePos="0" relativeHeight="251773952" behindDoc="0" locked="0" layoutInCell="1" allowOverlap="1" wp14:anchorId="7C0B5EAA" wp14:editId="117A9BDF">
                      <wp:simplePos x="0" y="0"/>
                      <wp:positionH relativeFrom="column">
                        <wp:posOffset>4507230</wp:posOffset>
                      </wp:positionH>
                      <wp:positionV relativeFrom="paragraph">
                        <wp:posOffset>1581785</wp:posOffset>
                      </wp:positionV>
                      <wp:extent cx="723900" cy="1016000"/>
                      <wp:effectExtent l="0" t="0" r="19050" b="12700"/>
                      <wp:wrapNone/>
                      <wp:docPr id="46" name="Elipse 46"/>
                      <wp:cNvGraphicFramePr/>
                      <a:graphic xmlns:a="http://schemas.openxmlformats.org/drawingml/2006/main">
                        <a:graphicData uri="http://schemas.microsoft.com/office/word/2010/wordprocessingShape">
                          <wps:wsp>
                            <wps:cNvSpPr/>
                            <wps:spPr>
                              <a:xfrm>
                                <a:off x="0" y="0"/>
                                <a:ext cx="723900" cy="1016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C6DE90" id="Elipse 46" o:spid="_x0000_s1026" style="position:absolute;margin-left:354.9pt;margin-top:124.55pt;width:57pt;height:80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" filled="f" strokecolor="red" strokeweight="2pt"/>
                  </w:pict>
                </mc:Fallback>
              </mc:AlternateContent>
            </w:r>
            <w:r w:rsidRPr="0011777F">
              <w:rPr>
                <w:noProof/>
                <w:color w:val="000000" w:themeColor="text1"/>
                <w:lang w:eastAsia="es-CL"/>
              </w:rPr>
              <mc:AlternateContent>
                <mc:Choice Requires="wps">
                  <w:drawing>
                    <wp:anchor distT="0" distB="0" distL="114300" distR="114300" simplePos="0" relativeHeight="251776000" behindDoc="0" locked="0" layoutInCell="1" allowOverlap="1" wp14:anchorId="4610E27B" wp14:editId="17A61DF0">
                      <wp:simplePos x="0" y="0"/>
                      <wp:positionH relativeFrom="column">
                        <wp:posOffset>5493385</wp:posOffset>
                      </wp:positionH>
                      <wp:positionV relativeFrom="paragraph">
                        <wp:posOffset>1715770</wp:posOffset>
                      </wp:positionV>
                      <wp:extent cx="1014730" cy="469900"/>
                      <wp:effectExtent l="628650" t="0" r="13970" b="101600"/>
                      <wp:wrapNone/>
                      <wp:docPr id="48" name="Llamada rectangular 48"/>
                      <wp:cNvGraphicFramePr/>
                      <a:graphic xmlns:a="http://schemas.openxmlformats.org/drawingml/2006/main">
                        <a:graphicData uri="http://schemas.microsoft.com/office/word/2010/wordprocessingShape">
                          <wps:wsp>
                            <wps:cNvSpPr/>
                            <wps:spPr>
                              <a:xfrm>
                                <a:off x="0" y="0"/>
                                <a:ext cx="1014825" cy="469900"/>
                              </a:xfrm>
                              <a:prstGeom prst="wedgeRectCallout">
                                <a:avLst>
                                  <a:gd name="adj1" fmla="val -111644"/>
                                  <a:gd name="adj2" fmla="val 65163"/>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7B299B" w14:textId="77777777" w:rsidR="002653D1" w:rsidRPr="008921A5" w:rsidRDefault="002653D1" w:rsidP="00041E07">
                                  <w:pPr>
                                    <w:rPr>
                                      <w:color w:val="000000" w:themeColor="text1"/>
                                      <w:sz w:val="16"/>
                                    </w:rPr>
                                  </w:pPr>
                                  <w:r w:rsidRPr="008921A5">
                                    <w:rPr>
                                      <w:color w:val="000000" w:themeColor="text1"/>
                                      <w:sz w:val="16"/>
                                    </w:rPr>
                                    <w:t>Cancha</w:t>
                                  </w:r>
                                  <w:r>
                                    <w:rPr>
                                      <w:color w:val="000000" w:themeColor="text1"/>
                                      <w:sz w:val="16"/>
                                    </w:rPr>
                                    <w:t xml:space="preserve"> Plataforma Superior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0E27B" id="Llamada rectangular 48" o:spid="_x0000_s1046" type="#_x0000_t61" style="position:absolute;left:0;text-align:left;margin-left:432.55pt;margin-top:135.1pt;width:79.9pt;height:37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" adj="-13315,24875" fillcolor="#d8d8d8 [2732]" strokecolor="black [3213]">
                      <v:fill opacity="32896f"/>
                      <v:textbox>
                        <w:txbxContent>
                          <w:p w14:paraId="087B299B" w14:textId="77777777" w:rsidR="002653D1" w:rsidRPr="008921A5" w:rsidRDefault="002653D1" w:rsidP="00041E07">
                            <w:pPr>
                              <w:rPr>
                                <w:color w:val="000000" w:themeColor="text1"/>
                                <w:sz w:val="16"/>
                              </w:rPr>
                            </w:pPr>
                            <w:r w:rsidRPr="008921A5">
                              <w:rPr>
                                <w:color w:val="000000" w:themeColor="text1"/>
                                <w:sz w:val="16"/>
                              </w:rPr>
                              <w:t>Cancha</w:t>
                            </w:r>
                            <w:r>
                              <w:rPr>
                                <w:color w:val="000000" w:themeColor="text1"/>
                                <w:sz w:val="16"/>
                              </w:rPr>
                              <w:t xml:space="preserve"> Plataforma Superior</w:t>
                            </w:r>
                          </w:p>
                        </w:txbxContent>
                      </v:textbox>
                    </v:shape>
                  </w:pict>
                </mc:Fallback>
              </mc:AlternateContent>
            </w:r>
            <w:r w:rsidRPr="0011777F">
              <w:rPr>
                <w:noProof/>
                <w:color w:val="000000" w:themeColor="text1"/>
                <w:lang w:eastAsia="es-CL"/>
              </w:rPr>
              <mc:AlternateContent>
                <mc:Choice Requires="wps">
                  <w:drawing>
                    <wp:anchor distT="0" distB="0" distL="114300" distR="114300" simplePos="0" relativeHeight="251774976" behindDoc="0" locked="0" layoutInCell="1" allowOverlap="1" wp14:anchorId="30DF50A6" wp14:editId="2FCBA4AD">
                      <wp:simplePos x="0" y="0"/>
                      <wp:positionH relativeFrom="column">
                        <wp:posOffset>5240020</wp:posOffset>
                      </wp:positionH>
                      <wp:positionV relativeFrom="paragraph">
                        <wp:posOffset>915035</wp:posOffset>
                      </wp:positionV>
                      <wp:extent cx="755650" cy="342900"/>
                      <wp:effectExtent l="57150" t="400050" r="25400" b="19050"/>
                      <wp:wrapNone/>
                      <wp:docPr id="47" name="Llamada rectangular 47"/>
                      <wp:cNvGraphicFramePr/>
                      <a:graphic xmlns:a="http://schemas.openxmlformats.org/drawingml/2006/main">
                        <a:graphicData uri="http://schemas.microsoft.com/office/word/2010/wordprocessingShape">
                          <wps:wsp>
                            <wps:cNvSpPr/>
                            <wps:spPr>
                              <a:xfrm>
                                <a:off x="6337300" y="2076450"/>
                                <a:ext cx="755650" cy="342900"/>
                              </a:xfrm>
                              <a:prstGeom prst="wedgeRectCallout">
                                <a:avLst>
                                  <a:gd name="adj1" fmla="val -55301"/>
                                  <a:gd name="adj2" fmla="val -164680"/>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F7E058" w14:textId="77777777" w:rsidR="002653D1" w:rsidRPr="008921A5" w:rsidRDefault="002653D1" w:rsidP="00041E07">
                                  <w:pPr>
                                    <w:rPr>
                                      <w:color w:val="000000" w:themeColor="text1"/>
                                      <w:sz w:val="16"/>
                                    </w:rPr>
                                  </w:pPr>
                                  <w:r w:rsidRPr="008921A5">
                                    <w:rPr>
                                      <w:color w:val="000000" w:themeColor="text1"/>
                                      <w:sz w:val="16"/>
                                    </w:rPr>
                                    <w:t>Cancha Norte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DF50A6" id="Llamada rectangular 47" o:spid="_x0000_s1047" type="#_x0000_t61" style="position:absolute;left:0;text-align:left;margin-left:412.6pt;margin-top:72.05pt;width:59.5pt;height:27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" adj="-1145,-24771" fillcolor="#d8d8d8 [2732]" strokecolor="black [3213]">
                      <v:fill opacity="32896f"/>
                      <v:textbox>
                        <w:txbxContent>
                          <w:p w14:paraId="77F7E058" w14:textId="77777777" w:rsidR="002653D1" w:rsidRPr="008921A5" w:rsidRDefault="002653D1" w:rsidP="00041E07">
                            <w:pPr>
                              <w:rPr>
                                <w:color w:val="000000" w:themeColor="text1"/>
                                <w:sz w:val="16"/>
                              </w:rPr>
                            </w:pPr>
                            <w:r w:rsidRPr="008921A5">
                              <w:rPr>
                                <w:color w:val="000000" w:themeColor="text1"/>
                                <w:sz w:val="16"/>
                              </w:rPr>
                              <w:t>Cancha Norte</w:t>
                            </w:r>
                          </w:p>
                        </w:txbxContent>
                      </v:textbox>
                    </v:shape>
                  </w:pict>
                </mc:Fallback>
              </mc:AlternateContent>
            </w:r>
            <w:r>
              <w:rPr>
                <w:noProof/>
                <w:lang w:eastAsia="es-CL"/>
              </w:rPr>
              <mc:AlternateContent>
                <mc:Choice Requires="wps">
                  <w:drawing>
                    <wp:anchor distT="0" distB="0" distL="114300" distR="114300" simplePos="0" relativeHeight="251772928" behindDoc="0" locked="0" layoutInCell="1" allowOverlap="1" wp14:anchorId="1A99BBDA" wp14:editId="0BB51FE8">
                      <wp:simplePos x="0" y="0"/>
                      <wp:positionH relativeFrom="column">
                        <wp:posOffset>4911725</wp:posOffset>
                      </wp:positionH>
                      <wp:positionV relativeFrom="paragraph">
                        <wp:posOffset>153035</wp:posOffset>
                      </wp:positionV>
                      <wp:extent cx="723900" cy="546100"/>
                      <wp:effectExtent l="0" t="0" r="19050" b="25400"/>
                      <wp:wrapNone/>
                      <wp:docPr id="45" name="Elipse 45"/>
                      <wp:cNvGraphicFramePr/>
                      <a:graphic xmlns:a="http://schemas.openxmlformats.org/drawingml/2006/main">
                        <a:graphicData uri="http://schemas.microsoft.com/office/word/2010/wordprocessingShape">
                          <wps:wsp>
                            <wps:cNvSpPr/>
                            <wps:spPr>
                              <a:xfrm>
                                <a:off x="0" y="0"/>
                                <a:ext cx="723900" cy="5461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7430CC" id="Elipse 45" o:spid="_x0000_s1026" style="position:absolute;margin-left:386.75pt;margin-top:12.05pt;width:57pt;height:43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" filled="f" strokecolor="red" strokeweight="2pt"/>
                  </w:pict>
                </mc:Fallback>
              </mc:AlternateContent>
            </w:r>
            <w:r w:rsidR="00041E07">
              <w:rPr>
                <w:noProof/>
                <w:lang w:eastAsia="es-CL"/>
              </w:rPr>
              <w:drawing>
                <wp:inline distT="0" distB="0" distL="0" distR="0" wp14:anchorId="21EA7C86" wp14:editId="05CF0A0B">
                  <wp:extent cx="4423666" cy="32040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a:ext>
                            </a:extLst>
                          </a:blip>
                          <a:stretch>
                            <a:fillRect/>
                          </a:stretch>
                        </pic:blipFill>
                        <pic:spPr>
                          <a:xfrm>
                            <a:off x="0" y="0"/>
                            <a:ext cx="4423666" cy="3204000"/>
                          </a:xfrm>
                          <a:prstGeom prst="rect">
                            <a:avLst/>
                          </a:prstGeom>
                        </pic:spPr>
                      </pic:pic>
                    </a:graphicData>
                  </a:graphic>
                </wp:inline>
              </w:drawing>
            </w:r>
          </w:p>
        </w:tc>
      </w:tr>
      <w:tr w:rsidR="00041E07" w:rsidRPr="00F41989" w14:paraId="21EFBC20" w14:textId="77777777" w:rsidTr="00B27352">
        <w:trPr>
          <w:trHeight w:val="279"/>
        </w:trPr>
        <w:tc>
          <w:tcPr>
            <w:tcW w:w="937" w:type="pct"/>
          </w:tcPr>
          <w:p w14:paraId="5C13BD3F" w14:textId="77777777" w:rsidR="00041E07" w:rsidRPr="00F41989" w:rsidRDefault="00041E07" w:rsidP="00B27352">
            <w:pPr>
              <w:pStyle w:val="Prrafodelista"/>
              <w:ind w:left="0"/>
              <w:jc w:val="left"/>
              <w:rPr>
                <w:rFonts w:ascii="Calibri" w:eastAsia="Times New Roman" w:hAnsi="Calibri"/>
                <w:noProof/>
                <w:sz w:val="18"/>
                <w:lang w:val="es-ES" w:eastAsia="es-ES"/>
              </w:rPr>
            </w:pPr>
            <w:r>
              <w:rPr>
                <w:rFonts w:ascii="Calibri" w:eastAsia="Times New Roman" w:hAnsi="Calibri"/>
                <w:b/>
                <w:bCs/>
                <w:sz w:val="18"/>
                <w:lang w:eastAsia="es-CL"/>
              </w:rPr>
              <w:t>Figura 5</w:t>
            </w:r>
          </w:p>
        </w:tc>
        <w:tc>
          <w:tcPr>
            <w:tcW w:w="4063" w:type="pct"/>
          </w:tcPr>
          <w:p w14:paraId="7C4FF179" w14:textId="77777777" w:rsidR="00041E07" w:rsidRPr="00F41989" w:rsidRDefault="00041E07" w:rsidP="00B27352">
            <w:pPr>
              <w:pStyle w:val="Prrafodelista"/>
              <w:ind w:left="0"/>
              <w:jc w:val="left"/>
              <w:rPr>
                <w:rFonts w:ascii="Calibri" w:eastAsia="Times New Roman" w:hAnsi="Calibri"/>
                <w:noProof/>
                <w:sz w:val="18"/>
                <w:lang w:val="es-ES" w:eastAsia="es-ES"/>
              </w:rPr>
            </w:pPr>
          </w:p>
        </w:tc>
      </w:tr>
      <w:tr w:rsidR="00041E07" w:rsidRPr="00F41989" w14:paraId="7182E826" w14:textId="77777777" w:rsidTr="00B27352">
        <w:trPr>
          <w:trHeight w:val="279"/>
        </w:trPr>
        <w:tc>
          <w:tcPr>
            <w:tcW w:w="5000" w:type="pct"/>
            <w:gridSpan w:val="2"/>
          </w:tcPr>
          <w:p w14:paraId="0510D332" w14:textId="77777777" w:rsidR="00041E07" w:rsidRPr="00F41989" w:rsidRDefault="00041E07" w:rsidP="00B27352">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Pr>
                <w:rFonts w:ascii="Calibri" w:eastAsia="Times New Roman" w:hAnsi="Calibri"/>
                <w:noProof/>
                <w:sz w:val="18"/>
                <w:lang w:val="es-ES" w:eastAsia="es-ES"/>
              </w:rPr>
              <w:t>Ubicación de canchas de secado</w:t>
            </w:r>
          </w:p>
        </w:tc>
      </w:tr>
    </w:tbl>
    <w:p w14:paraId="71455993" w14:textId="77777777" w:rsidR="006D074B" w:rsidRDefault="006D074B">
      <w:r>
        <w:br w:type="page"/>
      </w:r>
    </w:p>
    <w:tbl>
      <w:tblPr>
        <w:tblStyle w:val="Tablaconcuadrcula"/>
        <w:tblW w:w="5000" w:type="pct"/>
        <w:tblLook w:val="04A0" w:firstRow="1" w:lastRow="0" w:firstColumn="1" w:lastColumn="0" w:noHBand="0" w:noVBand="1"/>
      </w:tblPr>
      <w:tblGrid>
        <w:gridCol w:w="2541"/>
        <w:gridCol w:w="2341"/>
        <w:gridCol w:w="1934"/>
        <w:gridCol w:w="2653"/>
        <w:gridCol w:w="2197"/>
        <w:gridCol w:w="1896"/>
      </w:tblGrid>
      <w:tr w:rsidR="00BD32BF" w:rsidRPr="00F41989" w14:paraId="019DCDE0" w14:textId="77777777" w:rsidTr="00BD32BF">
        <w:trPr>
          <w:trHeight w:val="279"/>
        </w:trPr>
        <w:tc>
          <w:tcPr>
            <w:tcW w:w="5000" w:type="pct"/>
            <w:gridSpan w:val="6"/>
          </w:tcPr>
          <w:p w14:paraId="7E9A5437" w14:textId="72C100B7" w:rsidR="00BD32BF" w:rsidRPr="00F41989" w:rsidRDefault="00BD32BF" w:rsidP="000767F0">
            <w:pPr>
              <w:pStyle w:val="Prrafodelista"/>
              <w:ind w:left="142"/>
              <w:jc w:val="center"/>
              <w:rPr>
                <w:rFonts w:ascii="Calibri" w:eastAsia="Times New Roman" w:hAnsi="Calibri"/>
                <w:lang w:eastAsia="es-CL"/>
              </w:rPr>
            </w:pPr>
            <w:r w:rsidRPr="00F41989">
              <w:rPr>
                <w:rFonts w:ascii="Calibri" w:eastAsia="Times New Roman" w:hAnsi="Calibri"/>
                <w:b/>
                <w:bCs/>
                <w:lang w:eastAsia="es-CL"/>
              </w:rPr>
              <w:lastRenderedPageBreak/>
              <w:t xml:space="preserve">Registros </w:t>
            </w:r>
          </w:p>
        </w:tc>
      </w:tr>
      <w:tr w:rsidR="00BD32BF" w:rsidRPr="00F41989" w14:paraId="4F7B138B" w14:textId="77777777" w:rsidTr="00BD32BF">
        <w:trPr>
          <w:trHeight w:val="3487"/>
        </w:trPr>
        <w:tc>
          <w:tcPr>
            <w:tcW w:w="2513" w:type="pct"/>
            <w:gridSpan w:val="3"/>
            <w:vAlign w:val="center"/>
          </w:tcPr>
          <w:p w14:paraId="1DEFC2A6" w14:textId="7C5549A0" w:rsidR="00BD32BF" w:rsidRPr="00F41989" w:rsidRDefault="00BC27D9" w:rsidP="000767F0">
            <w:pPr>
              <w:pStyle w:val="Prrafodelista"/>
              <w:ind w:left="284"/>
              <w:jc w:val="center"/>
              <w:rPr>
                <w:rFonts w:ascii="Calibri" w:eastAsia="Times New Roman" w:hAnsi="Calibri"/>
                <w:lang w:eastAsia="es-CL"/>
              </w:rPr>
            </w:pPr>
            <w:r w:rsidRPr="00BC27D9">
              <w:rPr>
                <w:rFonts w:ascii="Calibri" w:eastAsia="Times New Roman" w:hAnsi="Calibri"/>
                <w:noProof/>
                <w:lang w:eastAsia="es-CL"/>
              </w:rPr>
              <w:drawing>
                <wp:inline distT="0" distB="0" distL="0" distR="0" wp14:anchorId="248CC0FA" wp14:editId="0106D0B3">
                  <wp:extent cx="2880640" cy="2160000"/>
                  <wp:effectExtent l="0" t="0" r="0" b="0"/>
                  <wp:docPr id="34" name="Imagen 34" descr="C:\Users\esteban.dattwyler\Qsync\2015\2 Febrero\5 KDM - Febrero\4 Foto\Sony\2015-02-10\DSC01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teban.dattwyler\Qsync\2015\2 Febrero\5 KDM - Febrero\4 Foto\Sony\2015-02-10\DSC01796.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640" cy="2160000"/>
                          </a:xfrm>
                          <a:prstGeom prst="rect">
                            <a:avLst/>
                          </a:prstGeom>
                          <a:noFill/>
                          <a:ln>
                            <a:noFill/>
                          </a:ln>
                        </pic:spPr>
                      </pic:pic>
                    </a:graphicData>
                  </a:graphic>
                </wp:inline>
              </w:drawing>
            </w:r>
          </w:p>
        </w:tc>
        <w:tc>
          <w:tcPr>
            <w:tcW w:w="2487" w:type="pct"/>
            <w:gridSpan w:val="3"/>
            <w:vAlign w:val="center"/>
          </w:tcPr>
          <w:p w14:paraId="120B1D98" w14:textId="23248AE2" w:rsidR="00BD32BF" w:rsidRPr="00F41989" w:rsidRDefault="00BC27D9" w:rsidP="000767F0">
            <w:pPr>
              <w:pStyle w:val="Prrafodelista"/>
              <w:ind w:left="284"/>
              <w:jc w:val="center"/>
              <w:rPr>
                <w:rFonts w:ascii="Calibri" w:eastAsia="Times New Roman" w:hAnsi="Calibri"/>
                <w:lang w:eastAsia="es-CL"/>
              </w:rPr>
            </w:pPr>
            <w:r w:rsidRPr="00BC27D9">
              <w:rPr>
                <w:rFonts w:ascii="Calibri" w:eastAsia="Times New Roman" w:hAnsi="Calibri"/>
                <w:noProof/>
                <w:lang w:eastAsia="es-CL"/>
              </w:rPr>
              <w:drawing>
                <wp:inline distT="0" distB="0" distL="0" distR="0" wp14:anchorId="270A5F5B" wp14:editId="6E620CB3">
                  <wp:extent cx="2880640" cy="2160000"/>
                  <wp:effectExtent l="0" t="0" r="0" b="0"/>
                  <wp:docPr id="36" name="Imagen 36" descr="C:\Users\esteban.dattwyler\Qsync\2015\2 Febrero\5 KDM - Febrero\4 Foto\Sony\2015-02-10\DSC01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teban.dattwyler\Qsync\2015\2 Febrero\5 KDM - Febrero\4 Foto\Sony\2015-02-10\DSC01799.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640" cy="2160000"/>
                          </a:xfrm>
                          <a:prstGeom prst="rect">
                            <a:avLst/>
                          </a:prstGeom>
                          <a:noFill/>
                          <a:ln>
                            <a:noFill/>
                          </a:ln>
                        </pic:spPr>
                      </pic:pic>
                    </a:graphicData>
                  </a:graphic>
                </wp:inline>
              </w:drawing>
            </w:r>
          </w:p>
        </w:tc>
      </w:tr>
      <w:tr w:rsidR="00BD32BF" w:rsidRPr="00F41989" w14:paraId="0CC73768" w14:textId="77777777" w:rsidTr="00BD32BF">
        <w:trPr>
          <w:trHeight w:val="279"/>
        </w:trPr>
        <w:tc>
          <w:tcPr>
            <w:tcW w:w="937" w:type="pct"/>
          </w:tcPr>
          <w:p w14:paraId="3FA989FC" w14:textId="77777777" w:rsidR="00BD32BF" w:rsidRPr="00F41989" w:rsidRDefault="00BD32BF" w:rsidP="000767F0">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1</w:t>
            </w:r>
            <w:r w:rsidRPr="00F41989">
              <w:rPr>
                <w:rFonts w:ascii="Calibri" w:eastAsia="Times New Roman" w:hAnsi="Calibri"/>
                <w:b/>
                <w:bCs/>
                <w:sz w:val="18"/>
                <w:lang w:eastAsia="es-CL"/>
              </w:rPr>
              <w:fldChar w:fldCharType="end"/>
            </w:r>
          </w:p>
        </w:tc>
        <w:tc>
          <w:tcPr>
            <w:tcW w:w="1576" w:type="pct"/>
            <w:gridSpan w:val="2"/>
          </w:tcPr>
          <w:p w14:paraId="661F5978" w14:textId="57327FDE" w:rsidR="00BD32BF" w:rsidRPr="00F41989" w:rsidRDefault="00BD32BF" w:rsidP="000767F0">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10 de febrero de 2015</w:t>
            </w:r>
          </w:p>
        </w:tc>
        <w:tc>
          <w:tcPr>
            <w:tcW w:w="978" w:type="pct"/>
          </w:tcPr>
          <w:p w14:paraId="5BB83106" w14:textId="77777777" w:rsidR="00BD32BF" w:rsidRPr="00F41989" w:rsidRDefault="00BD32BF" w:rsidP="000767F0">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2</w:t>
            </w:r>
            <w:r w:rsidRPr="00F41989">
              <w:rPr>
                <w:rFonts w:ascii="Calibri" w:eastAsia="Times New Roman" w:hAnsi="Calibri"/>
                <w:b/>
                <w:bCs/>
                <w:sz w:val="18"/>
                <w:lang w:eastAsia="es-CL"/>
              </w:rPr>
              <w:fldChar w:fldCharType="end"/>
            </w:r>
          </w:p>
        </w:tc>
        <w:tc>
          <w:tcPr>
            <w:tcW w:w="1509" w:type="pct"/>
            <w:gridSpan w:val="2"/>
          </w:tcPr>
          <w:p w14:paraId="443DAA9E" w14:textId="54583796" w:rsidR="00BD32BF" w:rsidRPr="00F41989" w:rsidRDefault="00BD32BF" w:rsidP="000767F0">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10 de febrero de 2015</w:t>
            </w:r>
          </w:p>
        </w:tc>
      </w:tr>
      <w:tr w:rsidR="00AF1B40" w:rsidRPr="00F41989" w14:paraId="6F16A89A" w14:textId="77777777" w:rsidTr="00BD32BF">
        <w:trPr>
          <w:trHeight w:val="279"/>
        </w:trPr>
        <w:tc>
          <w:tcPr>
            <w:tcW w:w="937" w:type="pct"/>
          </w:tcPr>
          <w:p w14:paraId="51A5599C" w14:textId="77777777" w:rsidR="00AF1B40" w:rsidRPr="00F41989" w:rsidRDefault="00AF1B40" w:rsidP="00AF1B40">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63" w:type="pct"/>
          </w:tcPr>
          <w:p w14:paraId="4F6BA4CA" w14:textId="1C791D08" w:rsidR="00AF1B40" w:rsidRPr="00F41989" w:rsidRDefault="00AF1B40" w:rsidP="00AF1B40">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 xml:space="preserve">2.700 </w:t>
            </w:r>
            <w:r w:rsidRPr="00F41989">
              <w:rPr>
                <w:rFonts w:ascii="Calibri" w:eastAsia="Times New Roman" w:hAnsi="Calibri"/>
                <w:sz w:val="18"/>
                <w:lang w:eastAsia="es-CL"/>
              </w:rPr>
              <w:t>m</w:t>
            </w:r>
          </w:p>
        </w:tc>
        <w:tc>
          <w:tcPr>
            <w:tcW w:w="713" w:type="pct"/>
          </w:tcPr>
          <w:p w14:paraId="6F9DC188" w14:textId="3A7CE3DB" w:rsidR="00AF1B40" w:rsidRPr="00F41989" w:rsidRDefault="00AF1B40" w:rsidP="00AF1B40">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332.315</w:t>
            </w:r>
            <w:r w:rsidRPr="00F41989">
              <w:rPr>
                <w:rFonts w:ascii="Calibri" w:eastAsia="Times New Roman" w:hAnsi="Calibri"/>
                <w:sz w:val="18"/>
                <w:lang w:eastAsia="es-CL"/>
              </w:rPr>
              <w:t xml:space="preserve"> m</w:t>
            </w:r>
          </w:p>
        </w:tc>
        <w:tc>
          <w:tcPr>
            <w:tcW w:w="978" w:type="pct"/>
          </w:tcPr>
          <w:p w14:paraId="12166AAE" w14:textId="77777777" w:rsidR="00AF1B40" w:rsidRPr="00F41989" w:rsidRDefault="00AF1B40" w:rsidP="00AF1B40">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10" w:type="pct"/>
          </w:tcPr>
          <w:p w14:paraId="01075AD3" w14:textId="59C8721F" w:rsidR="00AF1B40" w:rsidRPr="00F41989" w:rsidRDefault="00AF1B40" w:rsidP="00AF1B40">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 xml:space="preserve">2.700 </w:t>
            </w:r>
            <w:r w:rsidRPr="00F41989">
              <w:rPr>
                <w:rFonts w:ascii="Calibri" w:eastAsia="Times New Roman" w:hAnsi="Calibri"/>
                <w:sz w:val="18"/>
                <w:lang w:eastAsia="es-CL"/>
              </w:rPr>
              <w:t>m</w:t>
            </w:r>
          </w:p>
        </w:tc>
        <w:tc>
          <w:tcPr>
            <w:tcW w:w="699" w:type="pct"/>
          </w:tcPr>
          <w:p w14:paraId="1233FA51" w14:textId="11EE1AD4" w:rsidR="00AF1B40" w:rsidRPr="00F41989" w:rsidRDefault="00AF1B40" w:rsidP="00AF1B40">
            <w:pPr>
              <w:tabs>
                <w:tab w:val="left" w:pos="365"/>
              </w:tabs>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332.315</w:t>
            </w:r>
            <w:r w:rsidRPr="00F41989">
              <w:rPr>
                <w:rFonts w:ascii="Calibri" w:eastAsia="Times New Roman" w:hAnsi="Calibri"/>
                <w:sz w:val="18"/>
                <w:lang w:eastAsia="es-CL"/>
              </w:rPr>
              <w:t xml:space="preserve"> m</w:t>
            </w:r>
          </w:p>
        </w:tc>
      </w:tr>
      <w:tr w:rsidR="00BD32BF" w:rsidRPr="00F41989" w14:paraId="5200AD74" w14:textId="77777777" w:rsidTr="00BD32BF">
        <w:trPr>
          <w:trHeight w:val="279"/>
        </w:trPr>
        <w:tc>
          <w:tcPr>
            <w:tcW w:w="2513" w:type="pct"/>
            <w:gridSpan w:val="3"/>
          </w:tcPr>
          <w:p w14:paraId="534F039C" w14:textId="727D6E25" w:rsidR="00AF1B40" w:rsidRPr="00731AF7" w:rsidRDefault="00BD32BF" w:rsidP="00241BEE">
            <w:pPr>
              <w:rPr>
                <w:rFonts w:ascii="Calibri" w:eastAsia="Times New Roman" w:hAnsi="Calibri"/>
                <w:noProof/>
                <w:color w:val="000000" w:themeColor="text1"/>
                <w:sz w:val="18"/>
                <w:lang w:val="es-ES" w:eastAsia="es-ES"/>
              </w:rPr>
            </w:pPr>
            <w:r w:rsidRPr="00731AF7">
              <w:rPr>
                <w:rFonts w:ascii="Calibri" w:eastAsia="Times New Roman" w:hAnsi="Calibri"/>
                <w:b/>
                <w:color w:val="000000" w:themeColor="text1"/>
                <w:sz w:val="18"/>
                <w:lang w:eastAsia="es-CL"/>
              </w:rPr>
              <w:t>Descripción Medio de Prueba:</w:t>
            </w:r>
            <w:r w:rsidRPr="00731AF7">
              <w:rPr>
                <w:rFonts w:ascii="Calibri" w:eastAsia="Times New Roman" w:hAnsi="Calibri"/>
                <w:color w:val="000000" w:themeColor="text1"/>
                <w:sz w:val="18"/>
                <w:lang w:eastAsia="es-CL"/>
              </w:rPr>
              <w:t xml:space="preserve"> </w:t>
            </w:r>
            <w:r w:rsidR="00AF1B40" w:rsidRPr="00731AF7">
              <w:rPr>
                <w:rFonts w:ascii="Calibri" w:eastAsia="Times New Roman" w:hAnsi="Calibri"/>
                <w:noProof/>
                <w:color w:val="000000" w:themeColor="text1"/>
                <w:sz w:val="18"/>
                <w:lang w:val="es-ES" w:eastAsia="es-ES"/>
              </w:rPr>
              <w:t xml:space="preserve">Sector oriente de cancha de secado de lodos “Cancha norte”. Se observa </w:t>
            </w:r>
            <w:r w:rsidR="00241BEE" w:rsidRPr="00731AF7">
              <w:rPr>
                <w:rFonts w:ascii="Calibri" w:eastAsia="Times New Roman" w:hAnsi="Calibri"/>
                <w:noProof/>
                <w:color w:val="000000" w:themeColor="text1"/>
                <w:sz w:val="18"/>
                <w:lang w:val="es-ES" w:eastAsia="es-ES"/>
              </w:rPr>
              <w:t xml:space="preserve">que </w:t>
            </w:r>
            <w:r w:rsidR="00AF1B40" w:rsidRPr="00731AF7">
              <w:rPr>
                <w:rFonts w:ascii="Calibri" w:eastAsia="Times New Roman" w:hAnsi="Calibri"/>
                <w:noProof/>
                <w:color w:val="000000" w:themeColor="text1"/>
                <w:sz w:val="18"/>
                <w:lang w:val="es-ES" w:eastAsia="es-ES"/>
              </w:rPr>
              <w:t xml:space="preserve">los lodos </w:t>
            </w:r>
            <w:r w:rsidR="00241BEE" w:rsidRPr="00731AF7">
              <w:rPr>
                <w:rFonts w:ascii="Calibri" w:eastAsia="Times New Roman" w:hAnsi="Calibri"/>
                <w:noProof/>
                <w:color w:val="000000" w:themeColor="text1"/>
                <w:sz w:val="18"/>
                <w:lang w:val="es-ES" w:eastAsia="es-ES"/>
              </w:rPr>
              <w:t xml:space="preserve">están </w:t>
            </w:r>
            <w:r w:rsidR="00AF1B40" w:rsidRPr="00731AF7">
              <w:rPr>
                <w:rFonts w:ascii="Calibri" w:eastAsia="Times New Roman" w:hAnsi="Calibri"/>
                <w:noProof/>
                <w:color w:val="000000" w:themeColor="text1"/>
                <w:sz w:val="18"/>
                <w:lang w:val="es-ES" w:eastAsia="es-ES"/>
              </w:rPr>
              <w:t>sin voltear.</w:t>
            </w:r>
          </w:p>
        </w:tc>
        <w:tc>
          <w:tcPr>
            <w:tcW w:w="2487" w:type="pct"/>
            <w:gridSpan w:val="3"/>
          </w:tcPr>
          <w:p w14:paraId="194A49DF" w14:textId="4104B666" w:rsidR="00BD32BF" w:rsidRPr="00731AF7" w:rsidRDefault="00BD32BF" w:rsidP="00AF1B40">
            <w:pPr>
              <w:rPr>
                <w:rFonts w:ascii="Calibri" w:eastAsia="Times New Roman" w:hAnsi="Calibri"/>
                <w:noProof/>
                <w:color w:val="000000" w:themeColor="text1"/>
                <w:sz w:val="18"/>
                <w:lang w:val="es-ES" w:eastAsia="es-ES"/>
              </w:rPr>
            </w:pPr>
            <w:r w:rsidRPr="00731AF7">
              <w:rPr>
                <w:rFonts w:ascii="Calibri" w:eastAsia="Times New Roman" w:hAnsi="Calibri"/>
                <w:b/>
                <w:color w:val="000000" w:themeColor="text1"/>
                <w:sz w:val="18"/>
                <w:lang w:eastAsia="es-CL"/>
              </w:rPr>
              <w:t>Descripción Medio de Prueba:</w:t>
            </w:r>
            <w:r w:rsidRPr="00731AF7">
              <w:rPr>
                <w:rFonts w:ascii="Calibri" w:eastAsia="Times New Roman" w:hAnsi="Calibri"/>
                <w:color w:val="000000" w:themeColor="text1"/>
                <w:sz w:val="18"/>
                <w:lang w:eastAsia="es-CL"/>
              </w:rPr>
              <w:t xml:space="preserve"> </w:t>
            </w:r>
            <w:r w:rsidR="00AF1B40" w:rsidRPr="00731AF7">
              <w:rPr>
                <w:rFonts w:ascii="Calibri" w:eastAsia="Times New Roman" w:hAnsi="Calibri"/>
                <w:noProof/>
                <w:color w:val="000000" w:themeColor="text1"/>
                <w:sz w:val="18"/>
                <w:lang w:val="es-ES" w:eastAsia="es-ES"/>
              </w:rPr>
              <w:t xml:space="preserve">Sector poniente de cancha de secado de lodos “Cancha norte”. Se observa que los lodos </w:t>
            </w:r>
            <w:r w:rsidR="00241BEE" w:rsidRPr="00731AF7">
              <w:rPr>
                <w:rFonts w:ascii="Calibri" w:eastAsia="Times New Roman" w:hAnsi="Calibri"/>
                <w:noProof/>
                <w:color w:val="000000" w:themeColor="text1"/>
                <w:sz w:val="18"/>
                <w:lang w:val="es-ES" w:eastAsia="es-ES"/>
              </w:rPr>
              <w:t xml:space="preserve">están </w:t>
            </w:r>
            <w:r w:rsidR="00AF1B40" w:rsidRPr="00731AF7">
              <w:rPr>
                <w:rFonts w:ascii="Calibri" w:eastAsia="Times New Roman" w:hAnsi="Calibri"/>
                <w:noProof/>
                <w:color w:val="000000" w:themeColor="text1"/>
                <w:sz w:val="18"/>
                <w:lang w:val="es-ES" w:eastAsia="es-ES"/>
              </w:rPr>
              <w:t>sin voltear.</w:t>
            </w:r>
          </w:p>
        </w:tc>
      </w:tr>
      <w:tr w:rsidR="00BC27D9" w:rsidRPr="00F41989" w14:paraId="6861DFF1" w14:textId="77777777" w:rsidTr="000767F0">
        <w:trPr>
          <w:trHeight w:val="3487"/>
        </w:trPr>
        <w:tc>
          <w:tcPr>
            <w:tcW w:w="2513" w:type="pct"/>
            <w:gridSpan w:val="3"/>
            <w:vAlign w:val="center"/>
          </w:tcPr>
          <w:p w14:paraId="3F264CB3" w14:textId="5308325E" w:rsidR="00BC27D9" w:rsidRPr="00F41989" w:rsidRDefault="00BC27D9" w:rsidP="000767F0">
            <w:pPr>
              <w:pStyle w:val="Prrafodelista"/>
              <w:ind w:left="284"/>
              <w:jc w:val="center"/>
              <w:rPr>
                <w:rFonts w:ascii="Calibri" w:eastAsia="Times New Roman" w:hAnsi="Calibri"/>
                <w:lang w:eastAsia="es-CL"/>
              </w:rPr>
            </w:pPr>
            <w:r w:rsidRPr="00BC27D9">
              <w:rPr>
                <w:rFonts w:ascii="Calibri" w:eastAsia="Times New Roman" w:hAnsi="Calibri"/>
                <w:noProof/>
                <w:lang w:eastAsia="es-CL"/>
              </w:rPr>
              <w:drawing>
                <wp:inline distT="0" distB="0" distL="0" distR="0" wp14:anchorId="26E50E40" wp14:editId="2258187E">
                  <wp:extent cx="2877647" cy="2159779"/>
                  <wp:effectExtent l="0" t="0" r="0" b="0"/>
                  <wp:docPr id="39" name="Imagen 39" descr="C:\Users\esteban.dattwyler\Qsync\2015\2 Febrero\5 KDM - Febrero\4 Foto\Ipad\10\IMG_2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teban.dattwyler\Qsync\2015\2 Febrero\5 KDM - Febrero\4 Foto\Ipad\10\IMG_2187.JPG"/>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2880000" cy="21615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7" w:type="pct"/>
            <w:gridSpan w:val="3"/>
            <w:vAlign w:val="center"/>
          </w:tcPr>
          <w:p w14:paraId="3B593563" w14:textId="26083C84" w:rsidR="00BC27D9" w:rsidRPr="00F41989" w:rsidRDefault="00651464" w:rsidP="000767F0">
            <w:pPr>
              <w:pStyle w:val="Prrafodelista"/>
              <w:ind w:left="284"/>
              <w:jc w:val="center"/>
              <w:rPr>
                <w:rFonts w:ascii="Calibri" w:eastAsia="Times New Roman" w:hAnsi="Calibri"/>
                <w:lang w:eastAsia="es-CL"/>
              </w:rPr>
            </w:pPr>
            <w:r w:rsidRPr="00651464">
              <w:rPr>
                <w:rFonts w:ascii="Calibri" w:eastAsia="Times New Roman" w:hAnsi="Calibri"/>
                <w:noProof/>
                <w:lang w:eastAsia="es-CL"/>
              </w:rPr>
              <w:drawing>
                <wp:inline distT="0" distB="0" distL="0" distR="0" wp14:anchorId="5B740E29" wp14:editId="011C6887">
                  <wp:extent cx="2880640" cy="2160000"/>
                  <wp:effectExtent l="0" t="0" r="0" b="0"/>
                  <wp:docPr id="41" name="Imagen 41" descr="C:\Users\esteban.dattwyler\Qsync\2015\2 Febrero\5 KDM - Febrero\4 Foto\Sony\2015-02-10\DSC0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teban.dattwyler\Qsync\2015\2 Febrero\5 KDM - Febrero\4 Foto\Sony\2015-02-10\DSC01807.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640" cy="2160000"/>
                          </a:xfrm>
                          <a:prstGeom prst="rect">
                            <a:avLst/>
                          </a:prstGeom>
                          <a:noFill/>
                          <a:ln>
                            <a:noFill/>
                          </a:ln>
                        </pic:spPr>
                      </pic:pic>
                    </a:graphicData>
                  </a:graphic>
                </wp:inline>
              </w:drawing>
            </w:r>
          </w:p>
        </w:tc>
      </w:tr>
      <w:tr w:rsidR="00BC27D9" w:rsidRPr="00F41989" w14:paraId="45025DC4" w14:textId="77777777" w:rsidTr="000767F0">
        <w:trPr>
          <w:trHeight w:val="279"/>
        </w:trPr>
        <w:tc>
          <w:tcPr>
            <w:tcW w:w="937" w:type="pct"/>
          </w:tcPr>
          <w:p w14:paraId="0DD91D9C" w14:textId="77777777" w:rsidR="00BC27D9" w:rsidRPr="00F41989" w:rsidRDefault="00BC27D9" w:rsidP="000767F0">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3</w:t>
            </w:r>
            <w:r w:rsidRPr="00F41989">
              <w:rPr>
                <w:rFonts w:ascii="Calibri" w:eastAsia="Times New Roman" w:hAnsi="Calibri"/>
                <w:b/>
                <w:bCs/>
                <w:sz w:val="18"/>
                <w:lang w:eastAsia="es-CL"/>
              </w:rPr>
              <w:fldChar w:fldCharType="end"/>
            </w:r>
          </w:p>
        </w:tc>
        <w:tc>
          <w:tcPr>
            <w:tcW w:w="1576" w:type="pct"/>
            <w:gridSpan w:val="2"/>
          </w:tcPr>
          <w:p w14:paraId="5D51A337" w14:textId="77777777" w:rsidR="00BC27D9" w:rsidRPr="00F41989" w:rsidRDefault="00BC27D9" w:rsidP="000767F0">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10 de febrero de 2015</w:t>
            </w:r>
          </w:p>
        </w:tc>
        <w:tc>
          <w:tcPr>
            <w:tcW w:w="978" w:type="pct"/>
          </w:tcPr>
          <w:p w14:paraId="1FEF6201" w14:textId="77777777" w:rsidR="00BC27D9" w:rsidRPr="00F41989" w:rsidRDefault="00BC27D9" w:rsidP="000767F0">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4</w:t>
            </w:r>
            <w:r w:rsidRPr="00F41989">
              <w:rPr>
                <w:rFonts w:ascii="Calibri" w:eastAsia="Times New Roman" w:hAnsi="Calibri"/>
                <w:b/>
                <w:bCs/>
                <w:sz w:val="18"/>
                <w:lang w:eastAsia="es-CL"/>
              </w:rPr>
              <w:fldChar w:fldCharType="end"/>
            </w:r>
          </w:p>
        </w:tc>
        <w:tc>
          <w:tcPr>
            <w:tcW w:w="1509" w:type="pct"/>
            <w:gridSpan w:val="2"/>
          </w:tcPr>
          <w:p w14:paraId="3D8F7EDB" w14:textId="77777777" w:rsidR="00BC27D9" w:rsidRPr="00F41989" w:rsidRDefault="00BC27D9" w:rsidP="000767F0">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10 de febrero de 2015</w:t>
            </w:r>
          </w:p>
        </w:tc>
      </w:tr>
      <w:tr w:rsidR="00AF1B40" w:rsidRPr="00F41989" w14:paraId="695D64CF" w14:textId="77777777" w:rsidTr="000767F0">
        <w:trPr>
          <w:trHeight w:val="279"/>
        </w:trPr>
        <w:tc>
          <w:tcPr>
            <w:tcW w:w="937" w:type="pct"/>
          </w:tcPr>
          <w:p w14:paraId="06D4099D" w14:textId="77777777" w:rsidR="00AF1B40" w:rsidRPr="00F41989" w:rsidRDefault="00AF1B40" w:rsidP="00AF1B40">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63" w:type="pct"/>
          </w:tcPr>
          <w:p w14:paraId="0F81849C" w14:textId="02B4AA93" w:rsidR="00AF1B40" w:rsidRPr="00F41989" w:rsidRDefault="00AF1B40" w:rsidP="00815B07">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2.</w:t>
            </w:r>
            <w:r w:rsidR="00815B07">
              <w:rPr>
                <w:rFonts w:ascii="Calibri" w:eastAsia="Times New Roman" w:hAnsi="Calibri"/>
                <w:sz w:val="18"/>
                <w:lang w:eastAsia="es-CL"/>
              </w:rPr>
              <w:t>103</w:t>
            </w:r>
            <w:r>
              <w:rPr>
                <w:rFonts w:ascii="Calibri" w:eastAsia="Times New Roman" w:hAnsi="Calibri"/>
                <w:sz w:val="18"/>
                <w:lang w:eastAsia="es-CL"/>
              </w:rPr>
              <w:t xml:space="preserve"> </w:t>
            </w:r>
            <w:r w:rsidRPr="00F41989">
              <w:rPr>
                <w:rFonts w:ascii="Calibri" w:eastAsia="Times New Roman" w:hAnsi="Calibri"/>
                <w:sz w:val="18"/>
                <w:lang w:eastAsia="es-CL"/>
              </w:rPr>
              <w:t>m</w:t>
            </w:r>
          </w:p>
        </w:tc>
        <w:tc>
          <w:tcPr>
            <w:tcW w:w="713" w:type="pct"/>
          </w:tcPr>
          <w:p w14:paraId="76C90D77" w14:textId="7971D5BB" w:rsidR="00AF1B40" w:rsidRPr="00F41989" w:rsidRDefault="00AF1B40" w:rsidP="00815B07">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332.</w:t>
            </w:r>
            <w:r w:rsidR="00815B07">
              <w:rPr>
                <w:rFonts w:ascii="Calibri" w:eastAsia="Times New Roman" w:hAnsi="Calibri"/>
                <w:sz w:val="18"/>
                <w:lang w:eastAsia="es-CL"/>
              </w:rPr>
              <w:t>110</w:t>
            </w:r>
            <w:r w:rsidRPr="00F41989">
              <w:rPr>
                <w:rFonts w:ascii="Calibri" w:eastAsia="Times New Roman" w:hAnsi="Calibri"/>
                <w:sz w:val="18"/>
                <w:lang w:eastAsia="es-CL"/>
              </w:rPr>
              <w:t xml:space="preserve"> m</w:t>
            </w:r>
          </w:p>
        </w:tc>
        <w:tc>
          <w:tcPr>
            <w:tcW w:w="978" w:type="pct"/>
          </w:tcPr>
          <w:p w14:paraId="1A16824C" w14:textId="77777777" w:rsidR="00AF1B40" w:rsidRPr="00F41989" w:rsidRDefault="00AF1B40" w:rsidP="00AF1B40">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10" w:type="pct"/>
          </w:tcPr>
          <w:p w14:paraId="6C915F05" w14:textId="4EA4A5C3" w:rsidR="00AF1B40" w:rsidRPr="00F41989" w:rsidRDefault="00AF1B40" w:rsidP="00960235">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sidR="00960235">
              <w:rPr>
                <w:rFonts w:ascii="Calibri" w:eastAsia="Times New Roman" w:hAnsi="Calibri"/>
                <w:sz w:val="18"/>
                <w:lang w:eastAsia="es-CL"/>
              </w:rPr>
              <w:t>1.866</w:t>
            </w:r>
            <w:r w:rsidRPr="00F41989">
              <w:rPr>
                <w:rFonts w:ascii="Calibri" w:eastAsia="Times New Roman" w:hAnsi="Calibri"/>
                <w:sz w:val="18"/>
                <w:lang w:eastAsia="es-CL"/>
              </w:rPr>
              <w:t>m</w:t>
            </w:r>
          </w:p>
        </w:tc>
        <w:tc>
          <w:tcPr>
            <w:tcW w:w="699" w:type="pct"/>
          </w:tcPr>
          <w:p w14:paraId="1FF7329D" w14:textId="762EB1D1" w:rsidR="00AF1B40" w:rsidRPr="00F41989" w:rsidRDefault="00AF1B40" w:rsidP="00960235">
            <w:pPr>
              <w:tabs>
                <w:tab w:val="left" w:pos="365"/>
              </w:tabs>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332.</w:t>
            </w:r>
            <w:r w:rsidR="00960235">
              <w:rPr>
                <w:rFonts w:ascii="Calibri" w:eastAsia="Times New Roman" w:hAnsi="Calibri"/>
                <w:sz w:val="18"/>
                <w:lang w:eastAsia="es-CL"/>
              </w:rPr>
              <w:t>166</w:t>
            </w:r>
            <w:r w:rsidRPr="00F41989">
              <w:rPr>
                <w:rFonts w:ascii="Calibri" w:eastAsia="Times New Roman" w:hAnsi="Calibri"/>
                <w:sz w:val="18"/>
                <w:lang w:eastAsia="es-CL"/>
              </w:rPr>
              <w:t xml:space="preserve"> m</w:t>
            </w:r>
          </w:p>
        </w:tc>
      </w:tr>
      <w:tr w:rsidR="00BC27D9" w:rsidRPr="00F41989" w14:paraId="64B0CAF8" w14:textId="77777777" w:rsidTr="000767F0">
        <w:trPr>
          <w:trHeight w:val="279"/>
        </w:trPr>
        <w:tc>
          <w:tcPr>
            <w:tcW w:w="2513" w:type="pct"/>
            <w:gridSpan w:val="3"/>
          </w:tcPr>
          <w:p w14:paraId="3EF146BF" w14:textId="761BF985" w:rsidR="00BC27D9" w:rsidRPr="00F41989" w:rsidRDefault="00BC27D9" w:rsidP="00AF1B40">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AF1B40">
              <w:rPr>
                <w:rFonts w:ascii="Calibri" w:eastAsia="Times New Roman" w:hAnsi="Calibri"/>
                <w:noProof/>
                <w:sz w:val="18"/>
                <w:lang w:val="es-ES" w:eastAsia="es-ES"/>
              </w:rPr>
              <w:t>Sector norte de cancha</w:t>
            </w:r>
            <w:r w:rsidR="00241BEE">
              <w:rPr>
                <w:rFonts w:ascii="Calibri" w:eastAsia="Times New Roman" w:hAnsi="Calibri"/>
                <w:noProof/>
                <w:sz w:val="18"/>
                <w:lang w:val="es-ES" w:eastAsia="es-ES"/>
              </w:rPr>
              <w:t xml:space="preserve"> </w:t>
            </w:r>
            <w:r w:rsidR="00AF1B40">
              <w:rPr>
                <w:rFonts w:ascii="Calibri" w:eastAsia="Times New Roman" w:hAnsi="Calibri"/>
                <w:noProof/>
                <w:sz w:val="18"/>
                <w:lang w:val="es-ES" w:eastAsia="es-ES"/>
              </w:rPr>
              <w:t>de secado en plataforma superior de la masa del relleno</w:t>
            </w:r>
            <w:r w:rsidR="00241BEE">
              <w:rPr>
                <w:rFonts w:ascii="Calibri" w:eastAsia="Times New Roman" w:hAnsi="Calibri"/>
                <w:noProof/>
                <w:sz w:val="18"/>
                <w:lang w:val="es-ES" w:eastAsia="es-ES"/>
              </w:rPr>
              <w:t>.</w:t>
            </w:r>
          </w:p>
        </w:tc>
        <w:tc>
          <w:tcPr>
            <w:tcW w:w="2487" w:type="pct"/>
            <w:gridSpan w:val="3"/>
          </w:tcPr>
          <w:p w14:paraId="4933D64B" w14:textId="017C0AFC" w:rsidR="00BC27D9" w:rsidRPr="00F41989" w:rsidRDefault="00BC27D9" w:rsidP="00AF1B40">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AF1B40">
              <w:rPr>
                <w:rFonts w:ascii="Calibri" w:eastAsia="Times New Roman" w:hAnsi="Calibri"/>
                <w:noProof/>
                <w:sz w:val="18"/>
                <w:lang w:val="es-ES" w:eastAsia="es-ES"/>
              </w:rPr>
              <w:t>Sector central de cancha</w:t>
            </w:r>
            <w:r w:rsidR="00241BEE">
              <w:rPr>
                <w:rFonts w:ascii="Calibri" w:eastAsia="Times New Roman" w:hAnsi="Calibri"/>
                <w:noProof/>
                <w:sz w:val="18"/>
                <w:lang w:val="es-ES" w:eastAsia="es-ES"/>
              </w:rPr>
              <w:t xml:space="preserve"> </w:t>
            </w:r>
            <w:r w:rsidR="00AF1B40">
              <w:rPr>
                <w:rFonts w:ascii="Calibri" w:eastAsia="Times New Roman" w:hAnsi="Calibri"/>
                <w:noProof/>
                <w:sz w:val="18"/>
                <w:lang w:val="es-ES" w:eastAsia="es-ES"/>
              </w:rPr>
              <w:t>de secado en plataforma superior de la masa del relleno</w:t>
            </w:r>
            <w:r w:rsidR="00241BEE">
              <w:rPr>
                <w:rFonts w:ascii="Calibri" w:eastAsia="Times New Roman" w:hAnsi="Calibri"/>
                <w:noProof/>
                <w:sz w:val="18"/>
                <w:lang w:val="es-ES" w:eastAsia="es-ES"/>
              </w:rPr>
              <w:t>.</w:t>
            </w:r>
          </w:p>
        </w:tc>
      </w:tr>
    </w:tbl>
    <w:p w14:paraId="6BED93E0" w14:textId="1B690D86" w:rsidR="008921A5" w:rsidRDefault="008921A5">
      <w:pPr>
        <w:jc w:val="left"/>
        <w:rPr>
          <w:color w:val="000000" w:themeColor="text1"/>
        </w:rPr>
      </w:pPr>
    </w:p>
    <w:tbl>
      <w:tblPr>
        <w:tblStyle w:val="Tablaconcuadrcula"/>
        <w:tblW w:w="5000" w:type="pct"/>
        <w:tblLook w:val="04A0" w:firstRow="1" w:lastRow="0" w:firstColumn="1" w:lastColumn="0" w:noHBand="0" w:noVBand="1"/>
      </w:tblPr>
      <w:tblGrid>
        <w:gridCol w:w="3358"/>
        <w:gridCol w:w="10204"/>
      </w:tblGrid>
      <w:tr w:rsidR="0011777F" w:rsidRPr="0011777F" w14:paraId="632AE804" w14:textId="77777777" w:rsidTr="007D5CB7">
        <w:trPr>
          <w:trHeight w:val="142"/>
        </w:trPr>
        <w:tc>
          <w:tcPr>
            <w:tcW w:w="1238" w:type="pct"/>
          </w:tcPr>
          <w:p w14:paraId="02FE3D2D" w14:textId="77777777" w:rsidR="001118D1" w:rsidRPr="0011777F" w:rsidRDefault="001118D1" w:rsidP="007D5CB7">
            <w:pPr>
              <w:rPr>
                <w:color w:val="000000" w:themeColor="text1"/>
              </w:rPr>
            </w:pPr>
            <w:r w:rsidRPr="0011777F">
              <w:rPr>
                <w:b/>
                <w:color w:val="000000" w:themeColor="text1"/>
              </w:rPr>
              <w:t xml:space="preserve">Hecho Constatado: N° </w:t>
            </w:r>
            <w:r w:rsidRPr="0011777F">
              <w:rPr>
                <w:b/>
                <w:color w:val="000000" w:themeColor="text1"/>
              </w:rPr>
              <w:fldChar w:fldCharType="begin"/>
            </w:r>
            <w:r w:rsidRPr="0011777F">
              <w:rPr>
                <w:b/>
                <w:color w:val="000000" w:themeColor="text1"/>
              </w:rPr>
              <w:instrText xml:space="preserve"> SEQ Hecho_Constatado:_N° \* ARABIC </w:instrText>
            </w:r>
            <w:r w:rsidRPr="0011777F">
              <w:rPr>
                <w:b/>
                <w:color w:val="000000" w:themeColor="text1"/>
              </w:rPr>
              <w:fldChar w:fldCharType="separate"/>
            </w:r>
            <w:r w:rsidR="00951252">
              <w:rPr>
                <w:b/>
                <w:noProof/>
                <w:color w:val="000000" w:themeColor="text1"/>
              </w:rPr>
              <w:t>2</w:t>
            </w:r>
            <w:r w:rsidRPr="0011777F">
              <w:rPr>
                <w:b/>
                <w:color w:val="000000" w:themeColor="text1"/>
              </w:rPr>
              <w:fldChar w:fldCharType="end"/>
            </w:r>
          </w:p>
        </w:tc>
        <w:tc>
          <w:tcPr>
            <w:tcW w:w="3762" w:type="pct"/>
          </w:tcPr>
          <w:p w14:paraId="6E7D9786" w14:textId="6F87A617" w:rsidR="001118D1" w:rsidRPr="0011777F" w:rsidRDefault="001118D1" w:rsidP="001734BF">
            <w:pPr>
              <w:rPr>
                <w:color w:val="000000" w:themeColor="text1"/>
              </w:rPr>
            </w:pPr>
            <w:r w:rsidRPr="0011777F">
              <w:rPr>
                <w:rFonts w:eastAsia="Times New Roman"/>
                <w:b/>
                <w:bCs/>
                <w:color w:val="000000" w:themeColor="text1"/>
                <w:lang w:eastAsia="es-CL"/>
              </w:rPr>
              <w:t>Estación N°</w:t>
            </w:r>
            <w:r w:rsidRPr="0011777F">
              <w:rPr>
                <w:rFonts w:eastAsia="Times New Roman"/>
                <w:color w:val="000000" w:themeColor="text1"/>
                <w:lang w:eastAsia="es-CL"/>
              </w:rPr>
              <w:t xml:space="preserve">: </w:t>
            </w:r>
            <w:r w:rsidR="001734BF">
              <w:rPr>
                <w:rFonts w:eastAsia="Times New Roman"/>
                <w:color w:val="000000" w:themeColor="text1"/>
                <w:lang w:eastAsia="es-CL"/>
              </w:rPr>
              <w:t>6</w:t>
            </w:r>
          </w:p>
        </w:tc>
      </w:tr>
      <w:tr w:rsidR="0011777F" w:rsidRPr="0011777F" w14:paraId="050E4023" w14:textId="77777777" w:rsidTr="007D5CB7">
        <w:trPr>
          <w:trHeight w:val="319"/>
        </w:trPr>
        <w:tc>
          <w:tcPr>
            <w:tcW w:w="5000" w:type="pct"/>
            <w:gridSpan w:val="2"/>
          </w:tcPr>
          <w:p w14:paraId="0013C76F" w14:textId="77777777" w:rsidR="001118D1" w:rsidRPr="0011777F" w:rsidRDefault="001118D1" w:rsidP="007D5CB7">
            <w:pPr>
              <w:rPr>
                <w:color w:val="000000" w:themeColor="text1"/>
              </w:rPr>
            </w:pPr>
            <w:r w:rsidRPr="0011777F">
              <w:rPr>
                <w:b/>
                <w:color w:val="000000" w:themeColor="text1"/>
              </w:rPr>
              <w:t xml:space="preserve">Exigencia </w:t>
            </w:r>
          </w:p>
          <w:p w14:paraId="11D6A8F8" w14:textId="14985EE0" w:rsidR="002166C1" w:rsidRPr="0011777F" w:rsidRDefault="002166C1" w:rsidP="00E240A9">
            <w:pPr>
              <w:rPr>
                <w:b/>
                <w:color w:val="000000" w:themeColor="text1"/>
              </w:rPr>
            </w:pPr>
          </w:p>
          <w:p w14:paraId="731CFC0C" w14:textId="77777777" w:rsidR="00E240A9" w:rsidRPr="0011777F" w:rsidRDefault="00E240A9" w:rsidP="00E240A9">
            <w:pPr>
              <w:rPr>
                <w:b/>
                <w:color w:val="000000" w:themeColor="text1"/>
              </w:rPr>
            </w:pPr>
            <w:r w:rsidRPr="0011777F">
              <w:rPr>
                <w:b/>
                <w:color w:val="000000" w:themeColor="text1"/>
              </w:rPr>
              <w:t xml:space="preserve">RCA </w:t>
            </w:r>
            <w:r w:rsidR="002166C1" w:rsidRPr="0011777F">
              <w:rPr>
                <w:b/>
                <w:color w:val="000000" w:themeColor="text1"/>
              </w:rPr>
              <w:t xml:space="preserve">N° </w:t>
            </w:r>
            <w:r w:rsidRPr="0011777F">
              <w:rPr>
                <w:b/>
                <w:color w:val="000000" w:themeColor="text1"/>
              </w:rPr>
              <w:t>263/2008</w:t>
            </w:r>
          </w:p>
          <w:p w14:paraId="39FE4A92" w14:textId="77777777" w:rsidR="00E240A9" w:rsidRPr="0011777F" w:rsidRDefault="00E240A9" w:rsidP="00E240A9">
            <w:pPr>
              <w:rPr>
                <w:b/>
                <w:color w:val="000000" w:themeColor="text1"/>
              </w:rPr>
            </w:pPr>
          </w:p>
          <w:p w14:paraId="6B7F8E31" w14:textId="77777777" w:rsidR="00A552DA" w:rsidRPr="0011777F" w:rsidRDefault="00A552DA" w:rsidP="00A552DA">
            <w:pPr>
              <w:rPr>
                <w:color w:val="000000" w:themeColor="text1"/>
                <w:u w:val="single"/>
              </w:rPr>
            </w:pPr>
            <w:r w:rsidRPr="0011777F">
              <w:rPr>
                <w:color w:val="000000" w:themeColor="text1"/>
                <w:u w:val="single"/>
              </w:rPr>
              <w:t xml:space="preserve">Considerando 3.3.3.2 </w:t>
            </w:r>
          </w:p>
          <w:p w14:paraId="177ECEC3" w14:textId="77777777" w:rsidR="00A552DA" w:rsidRPr="0011777F" w:rsidRDefault="00A552DA" w:rsidP="00A552DA">
            <w:pPr>
              <w:rPr>
                <w:i/>
                <w:color w:val="000000" w:themeColor="text1"/>
              </w:rPr>
            </w:pPr>
            <w:r w:rsidRPr="0011777F">
              <w:rPr>
                <w:i/>
                <w:color w:val="000000" w:themeColor="text1"/>
              </w:rPr>
              <w:t>Mono-Relleno de Lodos</w:t>
            </w:r>
          </w:p>
          <w:p w14:paraId="76CEC41C" w14:textId="77777777" w:rsidR="00A552DA" w:rsidRPr="0011777F" w:rsidRDefault="00A552DA" w:rsidP="00A552DA">
            <w:pPr>
              <w:rPr>
                <w:i/>
                <w:color w:val="000000" w:themeColor="text1"/>
              </w:rPr>
            </w:pPr>
            <w:r w:rsidRPr="0011777F">
              <w:rPr>
                <w:i/>
                <w:color w:val="000000" w:themeColor="text1"/>
              </w:rPr>
              <w:t>La fase de Cierre o Abandono del proyecto considera las actividades relacionadas con la clausura y puesta en seguridad del área final de disposición del mono-relleno y la reinserción del sitio al entorno. La clausura, puesta en seguridad y la recuperación de la cubierta vegetal de las distintas etapas de avance del depósito se realizarán en forma paralela a la operación, en la medida que éstas alcancen su cota final de diseño.</w:t>
            </w:r>
          </w:p>
          <w:p w14:paraId="75466BFE" w14:textId="77777777" w:rsidR="00A552DA" w:rsidRPr="0011777F" w:rsidRDefault="00A552DA" w:rsidP="00A552DA">
            <w:pPr>
              <w:rPr>
                <w:i/>
                <w:color w:val="000000" w:themeColor="text1"/>
              </w:rPr>
            </w:pPr>
            <w:r w:rsidRPr="0011777F">
              <w:rPr>
                <w:i/>
                <w:color w:val="000000" w:themeColor="text1"/>
              </w:rPr>
              <w:t>El plan de cierre se va desarrollando en forma paralela a la etapa de operación en la medida en que se van llenando las celdas de disposición de residuos. Una vez alcanzada la altura final de la celda, se efectuará la nivelación final en toda su extensión dejando la superficie plana mediante el uso de maquinaria.</w:t>
            </w:r>
          </w:p>
          <w:p w14:paraId="29A9D900" w14:textId="77777777" w:rsidR="00A552DA" w:rsidRPr="0011777F" w:rsidRDefault="00A552DA" w:rsidP="00A552DA">
            <w:pPr>
              <w:rPr>
                <w:i/>
                <w:color w:val="000000" w:themeColor="text1"/>
              </w:rPr>
            </w:pPr>
            <w:r w:rsidRPr="0011777F">
              <w:rPr>
                <w:i/>
                <w:color w:val="000000" w:themeColor="text1"/>
              </w:rPr>
              <w:t>La cobertura final consiste en una capa de suelo de 0,6 m de espesor. Construida la capa final, se procederá a la recuperación y revegetación del área. Se contempla plantar arbustos y, en la medida de lo posible, de especies vegetales existentes en sectores cercanos. Finalmente, cabe mencionar que no se requerirá de personal o maquinaria una vez construida la capa final revegetada y retiradas todas las instalaciones.</w:t>
            </w:r>
          </w:p>
          <w:p w14:paraId="73F693DD" w14:textId="77777777" w:rsidR="00E240A9" w:rsidRPr="0011777F" w:rsidRDefault="00A552DA" w:rsidP="00A552DA">
            <w:pPr>
              <w:rPr>
                <w:i/>
                <w:color w:val="000000" w:themeColor="text1"/>
              </w:rPr>
            </w:pPr>
            <w:r w:rsidRPr="0011777F">
              <w:rPr>
                <w:i/>
                <w:color w:val="000000" w:themeColor="text1"/>
              </w:rPr>
              <w:t>Independiente de la fecha del término del proyecto, el titular aplicará las capas superficiales sobre las celdas utilizadas y reforestará todas las superficies intervenidas.</w:t>
            </w:r>
          </w:p>
          <w:p w14:paraId="55936E55" w14:textId="77777777" w:rsidR="00E240A9" w:rsidRPr="0011777F" w:rsidRDefault="00E240A9" w:rsidP="007D5CB7">
            <w:pPr>
              <w:rPr>
                <w:b/>
                <w:color w:val="000000" w:themeColor="text1"/>
              </w:rPr>
            </w:pPr>
          </w:p>
          <w:p w14:paraId="13FCA632" w14:textId="77777777" w:rsidR="00721988" w:rsidRPr="0011777F" w:rsidRDefault="00721988" w:rsidP="00721988">
            <w:pPr>
              <w:rPr>
                <w:color w:val="000000" w:themeColor="text1"/>
                <w:u w:val="single"/>
              </w:rPr>
            </w:pPr>
            <w:r w:rsidRPr="0011777F">
              <w:rPr>
                <w:color w:val="000000" w:themeColor="text1"/>
                <w:u w:val="single"/>
              </w:rPr>
              <w:t>Considerando 5.3.9</w:t>
            </w:r>
          </w:p>
          <w:p w14:paraId="05CF842C" w14:textId="07735818" w:rsidR="001118D1" w:rsidRPr="0011777F" w:rsidRDefault="00A552DA" w:rsidP="007467C3">
            <w:pPr>
              <w:rPr>
                <w:b/>
                <w:color w:val="000000" w:themeColor="text1"/>
              </w:rPr>
            </w:pPr>
            <w:r w:rsidRPr="0011777F">
              <w:rPr>
                <w:i/>
                <w:color w:val="000000" w:themeColor="text1"/>
              </w:rPr>
              <w:t>Contar con recubrimiento final o definitivo que consistirá en una cobertura de aproximadamente 60 cm del suelo escarpado originalmente, en dos capas, sobre el cual se plantará vegetación nativa local de raíces cortas.</w:t>
            </w:r>
            <w:r w:rsidR="007467C3">
              <w:rPr>
                <w:i/>
                <w:color w:val="000000" w:themeColor="text1"/>
              </w:rPr>
              <w:t xml:space="preserve"> </w:t>
            </w:r>
          </w:p>
        </w:tc>
      </w:tr>
      <w:tr w:rsidR="001118D1" w:rsidRPr="0011777F" w14:paraId="11CFDC3D" w14:textId="77777777" w:rsidTr="007D5CB7">
        <w:trPr>
          <w:trHeight w:val="319"/>
        </w:trPr>
        <w:tc>
          <w:tcPr>
            <w:tcW w:w="5000" w:type="pct"/>
            <w:gridSpan w:val="2"/>
            <w:tcBorders>
              <w:bottom w:val="single" w:sz="4" w:space="0" w:color="auto"/>
            </w:tcBorders>
          </w:tcPr>
          <w:p w14:paraId="0EBF4261" w14:textId="77777777" w:rsidR="001118D1" w:rsidRDefault="001118D1" w:rsidP="007D5CB7">
            <w:pPr>
              <w:rPr>
                <w:b/>
                <w:color w:val="000000" w:themeColor="text1"/>
              </w:rPr>
            </w:pPr>
            <w:r w:rsidRPr="0011777F">
              <w:rPr>
                <w:b/>
                <w:color w:val="000000" w:themeColor="text1"/>
              </w:rPr>
              <w:t>Hechos:</w:t>
            </w:r>
          </w:p>
          <w:p w14:paraId="0846D8A1" w14:textId="77777777" w:rsidR="003374DD" w:rsidRDefault="003374DD" w:rsidP="007D5CB7">
            <w:pPr>
              <w:rPr>
                <w:b/>
                <w:color w:val="000000" w:themeColor="text1"/>
              </w:rPr>
            </w:pPr>
          </w:p>
          <w:p w14:paraId="71DD9610" w14:textId="77777777" w:rsidR="003374DD" w:rsidRPr="00241BEE" w:rsidRDefault="003374DD" w:rsidP="00294857">
            <w:pPr>
              <w:pStyle w:val="Prrafodelista"/>
              <w:numPr>
                <w:ilvl w:val="0"/>
                <w:numId w:val="4"/>
              </w:numPr>
              <w:rPr>
                <w:rFonts w:cstheme="minorHAnsi"/>
              </w:rPr>
            </w:pPr>
            <w:r w:rsidRPr="00241BEE">
              <w:rPr>
                <w:rFonts w:cstheme="minorHAnsi"/>
              </w:rPr>
              <w:t>Se constató la disposición de lodos en la celda N° 4, la que se encontraba en un 90% de su capacidad. También se observó el inicio de labores de impermeabilización de la celda N° 5 con bentonita.</w:t>
            </w:r>
          </w:p>
          <w:p w14:paraId="3CE75322" w14:textId="167FF9B9" w:rsidR="00F743A8" w:rsidRPr="00241BEE" w:rsidRDefault="00F743A8" w:rsidP="00A900CD">
            <w:pPr>
              <w:pStyle w:val="Prrafodelista"/>
              <w:numPr>
                <w:ilvl w:val="0"/>
                <w:numId w:val="4"/>
              </w:numPr>
              <w:rPr>
                <w:rFonts w:cstheme="minorHAnsi"/>
              </w:rPr>
            </w:pPr>
            <w:r w:rsidRPr="00241BEE">
              <w:rPr>
                <w:rFonts w:cstheme="minorHAnsi"/>
              </w:rPr>
              <w:t xml:space="preserve">Se constató que las celdas N° 2 y N° 3, se encontraban a su máxima capacidad y selladas con </w:t>
            </w:r>
            <w:r w:rsidR="00A13ACC">
              <w:rPr>
                <w:rFonts w:cstheme="minorHAnsi"/>
              </w:rPr>
              <w:t>cobertura de HDPE, sin contar con una capa de suelo como cobertura final.</w:t>
            </w:r>
          </w:p>
          <w:p w14:paraId="5CD2D999" w14:textId="167E6BD7" w:rsidR="003374DD" w:rsidRPr="00241BEE" w:rsidRDefault="00F743A8" w:rsidP="00294857">
            <w:pPr>
              <w:pStyle w:val="Prrafodelista"/>
              <w:numPr>
                <w:ilvl w:val="0"/>
                <w:numId w:val="4"/>
              </w:numPr>
              <w:rPr>
                <w:rFonts w:cstheme="minorHAnsi"/>
              </w:rPr>
            </w:pPr>
            <w:r w:rsidRPr="00241BEE">
              <w:rPr>
                <w:rFonts w:cstheme="minorHAnsi"/>
              </w:rPr>
              <w:t xml:space="preserve">La </w:t>
            </w:r>
            <w:r w:rsidR="003374DD" w:rsidRPr="00241BEE">
              <w:rPr>
                <w:rFonts w:cstheme="minorHAnsi"/>
              </w:rPr>
              <w:t>celda N° 3, se volvió a habilitar para la recepción de lodos de Plantel de Cerdos Porkland.</w:t>
            </w:r>
          </w:p>
          <w:p w14:paraId="7FF9A2E6" w14:textId="77777777" w:rsidR="003374DD" w:rsidRPr="00A13ACC" w:rsidRDefault="003374DD" w:rsidP="00294857">
            <w:pPr>
              <w:pStyle w:val="Prrafodelista"/>
              <w:numPr>
                <w:ilvl w:val="0"/>
                <w:numId w:val="4"/>
              </w:numPr>
              <w:rPr>
                <w:rFonts w:ascii="Verdana" w:hAnsi="Verdana"/>
                <w:sz w:val="16"/>
              </w:rPr>
            </w:pPr>
            <w:r w:rsidRPr="00241BEE">
              <w:rPr>
                <w:rFonts w:cstheme="minorHAnsi"/>
              </w:rPr>
              <w:t>Se constató en la Celda N° 2, la que contaba con rotura en la geomembrana de cierre, que se están ejecutando labores de reparación.</w:t>
            </w:r>
          </w:p>
          <w:p w14:paraId="25F3B768" w14:textId="47FD5EA2" w:rsidR="007467C3" w:rsidRPr="007467C3" w:rsidRDefault="007467C3" w:rsidP="00436A8F">
            <w:pPr>
              <w:pStyle w:val="Prrafodelista"/>
              <w:rPr>
                <w:rFonts w:ascii="Verdana" w:hAnsi="Verdana"/>
                <w:sz w:val="16"/>
              </w:rPr>
            </w:pPr>
          </w:p>
        </w:tc>
      </w:tr>
    </w:tbl>
    <w:p w14:paraId="6E40C043" w14:textId="77777777" w:rsidR="00116D64" w:rsidRDefault="00116D64">
      <w:pPr>
        <w:rPr>
          <w:color w:val="000000" w:themeColor="text1"/>
        </w:rPr>
      </w:pPr>
      <w:bookmarkStart w:id="154" w:name="_Toc405778566"/>
    </w:p>
    <w:p w14:paraId="15D68B71" w14:textId="77777777" w:rsidR="008921A5" w:rsidRDefault="008921A5">
      <w:r>
        <w:br w:type="page"/>
      </w:r>
    </w:p>
    <w:tbl>
      <w:tblPr>
        <w:tblStyle w:val="Tablaconcuadrcula"/>
        <w:tblW w:w="5000" w:type="pct"/>
        <w:tblLook w:val="04A0" w:firstRow="1" w:lastRow="0" w:firstColumn="1" w:lastColumn="0" w:noHBand="0" w:noVBand="1"/>
      </w:tblPr>
      <w:tblGrid>
        <w:gridCol w:w="2541"/>
        <w:gridCol w:w="2341"/>
        <w:gridCol w:w="1934"/>
        <w:gridCol w:w="2653"/>
        <w:gridCol w:w="2197"/>
        <w:gridCol w:w="1896"/>
      </w:tblGrid>
      <w:tr w:rsidR="008921A5" w:rsidRPr="00F41989" w14:paraId="5B2CEEE8" w14:textId="77777777" w:rsidTr="000767F0">
        <w:trPr>
          <w:trHeight w:val="279"/>
        </w:trPr>
        <w:tc>
          <w:tcPr>
            <w:tcW w:w="5000" w:type="pct"/>
            <w:gridSpan w:val="6"/>
          </w:tcPr>
          <w:p w14:paraId="337CF0C1" w14:textId="14157281" w:rsidR="008921A5" w:rsidRPr="00F41989" w:rsidRDefault="008921A5" w:rsidP="000767F0">
            <w:pPr>
              <w:pStyle w:val="Prrafodelista"/>
              <w:ind w:left="142"/>
              <w:jc w:val="center"/>
              <w:rPr>
                <w:rFonts w:ascii="Calibri" w:eastAsia="Times New Roman" w:hAnsi="Calibri"/>
                <w:lang w:eastAsia="es-CL"/>
              </w:rPr>
            </w:pPr>
            <w:r w:rsidRPr="00F41989">
              <w:rPr>
                <w:rFonts w:ascii="Calibri" w:eastAsia="Times New Roman" w:hAnsi="Calibri"/>
                <w:b/>
                <w:bCs/>
                <w:lang w:eastAsia="es-CL"/>
              </w:rPr>
              <w:lastRenderedPageBreak/>
              <w:t xml:space="preserve">Registros </w:t>
            </w:r>
          </w:p>
        </w:tc>
      </w:tr>
      <w:tr w:rsidR="00E909DF" w:rsidRPr="00F41989" w14:paraId="304B364F" w14:textId="77777777" w:rsidTr="000767F0">
        <w:trPr>
          <w:trHeight w:val="3487"/>
        </w:trPr>
        <w:tc>
          <w:tcPr>
            <w:tcW w:w="2513" w:type="pct"/>
            <w:gridSpan w:val="3"/>
            <w:vAlign w:val="center"/>
          </w:tcPr>
          <w:p w14:paraId="65D62F78" w14:textId="5B1147F6" w:rsidR="008921A5" w:rsidRPr="00F41989" w:rsidRDefault="00E909DF" w:rsidP="000767F0">
            <w:pPr>
              <w:pStyle w:val="Prrafodelista"/>
              <w:ind w:left="284"/>
              <w:jc w:val="center"/>
              <w:rPr>
                <w:rFonts w:ascii="Calibri" w:eastAsia="Times New Roman" w:hAnsi="Calibri"/>
                <w:lang w:eastAsia="es-CL"/>
              </w:rPr>
            </w:pPr>
            <w:r>
              <w:rPr>
                <w:noProof/>
                <w:lang w:eastAsia="es-CL"/>
              </w:rPr>
              <w:drawing>
                <wp:inline distT="0" distB="0" distL="0" distR="0" wp14:anchorId="410286DA" wp14:editId="18FC34E9">
                  <wp:extent cx="2878241" cy="2158365"/>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a:ext>
                            </a:extLst>
                          </a:blip>
                          <a:srcRect/>
                          <a:stretch/>
                        </pic:blipFill>
                        <pic:spPr bwMode="auto">
                          <a:xfrm>
                            <a:off x="0" y="0"/>
                            <a:ext cx="2880000" cy="2159684"/>
                          </a:xfrm>
                          <a:prstGeom prst="rect">
                            <a:avLst/>
                          </a:prstGeom>
                          <a:ln>
                            <a:noFill/>
                          </a:ln>
                          <a:extLst>
                            <a:ext uri="{53640926-AAD7-44D8-BBD7-CCE9431645EC}">
                              <a14:shadowObscured xmlns:a14="http://schemas.microsoft.com/office/drawing/2010/main"/>
                            </a:ext>
                          </a:extLst>
                        </pic:spPr>
                      </pic:pic>
                    </a:graphicData>
                  </a:graphic>
                </wp:inline>
              </w:drawing>
            </w:r>
          </w:p>
        </w:tc>
        <w:tc>
          <w:tcPr>
            <w:tcW w:w="2487" w:type="pct"/>
            <w:gridSpan w:val="3"/>
            <w:vAlign w:val="center"/>
          </w:tcPr>
          <w:p w14:paraId="64E7EBBA" w14:textId="77CD545A" w:rsidR="008921A5" w:rsidRPr="00F41989" w:rsidRDefault="00E909DF" w:rsidP="000767F0">
            <w:pPr>
              <w:pStyle w:val="Prrafodelista"/>
              <w:ind w:left="284"/>
              <w:jc w:val="center"/>
              <w:rPr>
                <w:rFonts w:ascii="Calibri" w:eastAsia="Times New Roman" w:hAnsi="Calibri"/>
                <w:lang w:eastAsia="es-CL"/>
              </w:rPr>
            </w:pPr>
            <w:r>
              <w:rPr>
                <w:noProof/>
                <w:lang w:eastAsia="es-CL"/>
              </w:rPr>
              <w:drawing>
                <wp:inline distT="0" distB="0" distL="0" distR="0" wp14:anchorId="1B29FC8E" wp14:editId="56971945">
                  <wp:extent cx="2880000" cy="216000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a:ext>
                            </a:extLst>
                          </a:blip>
                          <a:stretch>
                            <a:fillRect/>
                          </a:stretch>
                        </pic:blipFill>
                        <pic:spPr>
                          <a:xfrm>
                            <a:off x="0" y="0"/>
                            <a:ext cx="2880000" cy="2160000"/>
                          </a:xfrm>
                          <a:prstGeom prst="rect">
                            <a:avLst/>
                          </a:prstGeom>
                        </pic:spPr>
                      </pic:pic>
                    </a:graphicData>
                  </a:graphic>
                </wp:inline>
              </w:drawing>
            </w:r>
          </w:p>
        </w:tc>
      </w:tr>
      <w:tr w:rsidR="00084696" w:rsidRPr="00F41989" w14:paraId="508EF1E1" w14:textId="77777777" w:rsidTr="000767F0">
        <w:trPr>
          <w:trHeight w:val="279"/>
        </w:trPr>
        <w:tc>
          <w:tcPr>
            <w:tcW w:w="937" w:type="pct"/>
          </w:tcPr>
          <w:p w14:paraId="506F3237" w14:textId="77777777" w:rsidR="008921A5" w:rsidRPr="00F41989" w:rsidRDefault="008921A5" w:rsidP="000767F0">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5</w:t>
            </w:r>
            <w:r w:rsidRPr="00F41989">
              <w:rPr>
                <w:rFonts w:ascii="Calibri" w:eastAsia="Times New Roman" w:hAnsi="Calibri"/>
                <w:b/>
                <w:bCs/>
                <w:sz w:val="18"/>
                <w:lang w:eastAsia="es-CL"/>
              </w:rPr>
              <w:fldChar w:fldCharType="end"/>
            </w:r>
          </w:p>
        </w:tc>
        <w:tc>
          <w:tcPr>
            <w:tcW w:w="1576" w:type="pct"/>
            <w:gridSpan w:val="2"/>
          </w:tcPr>
          <w:p w14:paraId="54E646B0" w14:textId="77777777" w:rsidR="008921A5" w:rsidRPr="00F41989" w:rsidRDefault="008921A5" w:rsidP="000767F0">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10 de febrero de 2015</w:t>
            </w:r>
          </w:p>
        </w:tc>
        <w:tc>
          <w:tcPr>
            <w:tcW w:w="978" w:type="pct"/>
          </w:tcPr>
          <w:p w14:paraId="2132BE8F" w14:textId="77777777" w:rsidR="008921A5" w:rsidRPr="00F41989" w:rsidRDefault="008921A5" w:rsidP="000767F0">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6</w:t>
            </w:r>
            <w:r w:rsidRPr="00F41989">
              <w:rPr>
                <w:rFonts w:ascii="Calibri" w:eastAsia="Times New Roman" w:hAnsi="Calibri"/>
                <w:b/>
                <w:bCs/>
                <w:sz w:val="18"/>
                <w:lang w:eastAsia="es-CL"/>
              </w:rPr>
              <w:fldChar w:fldCharType="end"/>
            </w:r>
          </w:p>
        </w:tc>
        <w:tc>
          <w:tcPr>
            <w:tcW w:w="1509" w:type="pct"/>
            <w:gridSpan w:val="2"/>
          </w:tcPr>
          <w:p w14:paraId="32C527A7" w14:textId="77777777" w:rsidR="008921A5" w:rsidRPr="00F41989" w:rsidRDefault="008921A5" w:rsidP="000767F0">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10 de febrero de 2015</w:t>
            </w:r>
          </w:p>
        </w:tc>
      </w:tr>
      <w:tr w:rsidR="00E909DF" w:rsidRPr="00F41989" w14:paraId="6CE69983" w14:textId="77777777" w:rsidTr="000767F0">
        <w:trPr>
          <w:trHeight w:val="279"/>
        </w:trPr>
        <w:tc>
          <w:tcPr>
            <w:tcW w:w="937" w:type="pct"/>
          </w:tcPr>
          <w:p w14:paraId="16E23821" w14:textId="77777777" w:rsidR="00E909DF" w:rsidRPr="00F41989" w:rsidRDefault="00E909DF" w:rsidP="00E909DF">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63" w:type="pct"/>
          </w:tcPr>
          <w:p w14:paraId="7F901955" w14:textId="13775F8F" w:rsidR="00E909DF" w:rsidRPr="00F41989" w:rsidRDefault="00E909DF" w:rsidP="00E909DF">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1.247m</w:t>
            </w:r>
          </w:p>
        </w:tc>
        <w:tc>
          <w:tcPr>
            <w:tcW w:w="713" w:type="pct"/>
          </w:tcPr>
          <w:p w14:paraId="5628DFCB" w14:textId="2C83D173" w:rsidR="00E909DF" w:rsidRPr="00F41989" w:rsidRDefault="00E909DF" w:rsidP="00E909DF">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 xml:space="preserve">331.763 </w:t>
            </w:r>
            <w:r w:rsidRPr="00F41989">
              <w:rPr>
                <w:rFonts w:ascii="Calibri" w:eastAsia="Times New Roman" w:hAnsi="Calibri"/>
                <w:sz w:val="18"/>
                <w:lang w:eastAsia="es-CL"/>
              </w:rPr>
              <w:t>m</w:t>
            </w:r>
          </w:p>
        </w:tc>
        <w:tc>
          <w:tcPr>
            <w:tcW w:w="978" w:type="pct"/>
          </w:tcPr>
          <w:p w14:paraId="791E49C8" w14:textId="77777777" w:rsidR="00E909DF" w:rsidRPr="00F41989" w:rsidRDefault="00E909DF" w:rsidP="00E909DF">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10" w:type="pct"/>
          </w:tcPr>
          <w:p w14:paraId="1A017219" w14:textId="14819D4B" w:rsidR="00E909DF" w:rsidRPr="00F41989" w:rsidRDefault="00E909DF" w:rsidP="00E909DF">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1.202 m</w:t>
            </w:r>
          </w:p>
        </w:tc>
        <w:tc>
          <w:tcPr>
            <w:tcW w:w="699" w:type="pct"/>
          </w:tcPr>
          <w:p w14:paraId="4482E70C" w14:textId="4D30CCE3" w:rsidR="00E909DF" w:rsidRPr="00F41989" w:rsidRDefault="00E909DF" w:rsidP="00E909DF">
            <w:pPr>
              <w:tabs>
                <w:tab w:val="left" w:pos="365"/>
              </w:tabs>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 xml:space="preserve">331.846 </w:t>
            </w:r>
            <w:r w:rsidRPr="00F41989">
              <w:rPr>
                <w:rFonts w:ascii="Calibri" w:eastAsia="Times New Roman" w:hAnsi="Calibri"/>
                <w:sz w:val="18"/>
                <w:lang w:eastAsia="es-CL"/>
              </w:rPr>
              <w:t>m</w:t>
            </w:r>
          </w:p>
        </w:tc>
      </w:tr>
      <w:tr w:rsidR="00E909DF" w:rsidRPr="00F41989" w14:paraId="17408FFA" w14:textId="77777777" w:rsidTr="000767F0">
        <w:trPr>
          <w:trHeight w:val="279"/>
        </w:trPr>
        <w:tc>
          <w:tcPr>
            <w:tcW w:w="2513" w:type="pct"/>
            <w:gridSpan w:val="3"/>
          </w:tcPr>
          <w:p w14:paraId="659C34D8" w14:textId="6217A045" w:rsidR="008921A5" w:rsidRPr="00F41989" w:rsidRDefault="008921A5" w:rsidP="00E909DF">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E909DF">
              <w:rPr>
                <w:rFonts w:ascii="Calibri" w:eastAsia="Times New Roman" w:hAnsi="Calibri"/>
                <w:noProof/>
                <w:sz w:val="18"/>
                <w:lang w:val="es-ES" w:eastAsia="es-ES"/>
              </w:rPr>
              <w:t>Celda 4, activa al momento de la inspección.</w:t>
            </w:r>
          </w:p>
        </w:tc>
        <w:tc>
          <w:tcPr>
            <w:tcW w:w="2487" w:type="pct"/>
            <w:gridSpan w:val="3"/>
          </w:tcPr>
          <w:p w14:paraId="34A41EDB" w14:textId="0B87293C" w:rsidR="008921A5" w:rsidRPr="00F41989" w:rsidRDefault="008921A5" w:rsidP="00E909DF">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E909DF">
              <w:rPr>
                <w:rFonts w:ascii="Calibri" w:eastAsia="Times New Roman" w:hAnsi="Calibri"/>
                <w:noProof/>
                <w:sz w:val="18"/>
                <w:lang w:val="es-ES" w:eastAsia="es-ES"/>
              </w:rPr>
              <w:t>Habilitación de Celda 5.</w:t>
            </w:r>
          </w:p>
        </w:tc>
      </w:tr>
      <w:tr w:rsidR="00E909DF" w:rsidRPr="00F41989" w14:paraId="1C6FCEBE" w14:textId="77777777" w:rsidTr="000767F0">
        <w:trPr>
          <w:trHeight w:val="3487"/>
        </w:trPr>
        <w:tc>
          <w:tcPr>
            <w:tcW w:w="2513" w:type="pct"/>
            <w:gridSpan w:val="3"/>
            <w:vAlign w:val="center"/>
          </w:tcPr>
          <w:p w14:paraId="22E02A30" w14:textId="3F201CB4" w:rsidR="008921A5" w:rsidRPr="00F41989" w:rsidRDefault="00E909DF" w:rsidP="000767F0">
            <w:pPr>
              <w:pStyle w:val="Prrafodelista"/>
              <w:ind w:left="284"/>
              <w:jc w:val="center"/>
              <w:rPr>
                <w:rFonts w:ascii="Calibri" w:eastAsia="Times New Roman" w:hAnsi="Calibri"/>
                <w:lang w:eastAsia="es-CL"/>
              </w:rPr>
            </w:pPr>
            <w:r>
              <w:rPr>
                <w:noProof/>
                <w:lang w:eastAsia="es-CL"/>
              </w:rPr>
              <w:drawing>
                <wp:inline distT="0" distB="0" distL="0" distR="0" wp14:anchorId="4DFA0200" wp14:editId="0B2BA753">
                  <wp:extent cx="2880000" cy="216000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a:ext>
                            </a:extLst>
                          </a:blip>
                          <a:stretch>
                            <a:fillRect/>
                          </a:stretch>
                        </pic:blipFill>
                        <pic:spPr>
                          <a:xfrm>
                            <a:off x="0" y="0"/>
                            <a:ext cx="2880000" cy="2160000"/>
                          </a:xfrm>
                          <a:prstGeom prst="rect">
                            <a:avLst/>
                          </a:prstGeom>
                        </pic:spPr>
                      </pic:pic>
                    </a:graphicData>
                  </a:graphic>
                </wp:inline>
              </w:drawing>
            </w:r>
          </w:p>
        </w:tc>
        <w:tc>
          <w:tcPr>
            <w:tcW w:w="2487" w:type="pct"/>
            <w:gridSpan w:val="3"/>
            <w:vAlign w:val="center"/>
          </w:tcPr>
          <w:p w14:paraId="0CBF280A" w14:textId="59D9A4EC" w:rsidR="008921A5" w:rsidRPr="00F41989" w:rsidRDefault="00084696" w:rsidP="000767F0">
            <w:pPr>
              <w:pStyle w:val="Prrafodelista"/>
              <w:ind w:left="284"/>
              <w:jc w:val="center"/>
              <w:rPr>
                <w:rFonts w:ascii="Calibri" w:eastAsia="Times New Roman" w:hAnsi="Calibri"/>
                <w:lang w:eastAsia="es-CL"/>
              </w:rPr>
            </w:pPr>
            <w:r>
              <w:rPr>
                <w:noProof/>
                <w:lang w:eastAsia="es-CL"/>
              </w:rPr>
              <w:drawing>
                <wp:inline distT="0" distB="0" distL="0" distR="0" wp14:anchorId="0D98DEFC" wp14:editId="53BD74BD">
                  <wp:extent cx="2876550" cy="2159635"/>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2877036"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E909DF" w:rsidRPr="00F41989" w14:paraId="1FE5376B" w14:textId="77777777" w:rsidTr="000767F0">
        <w:trPr>
          <w:trHeight w:val="279"/>
        </w:trPr>
        <w:tc>
          <w:tcPr>
            <w:tcW w:w="937" w:type="pct"/>
          </w:tcPr>
          <w:p w14:paraId="085B10F7" w14:textId="77777777" w:rsidR="008921A5" w:rsidRPr="00F41989" w:rsidRDefault="008921A5" w:rsidP="000767F0">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7</w:t>
            </w:r>
            <w:r w:rsidRPr="00F41989">
              <w:rPr>
                <w:rFonts w:ascii="Calibri" w:eastAsia="Times New Roman" w:hAnsi="Calibri"/>
                <w:b/>
                <w:bCs/>
                <w:sz w:val="18"/>
                <w:lang w:eastAsia="es-CL"/>
              </w:rPr>
              <w:fldChar w:fldCharType="end"/>
            </w:r>
          </w:p>
        </w:tc>
        <w:tc>
          <w:tcPr>
            <w:tcW w:w="1576" w:type="pct"/>
            <w:gridSpan w:val="2"/>
          </w:tcPr>
          <w:p w14:paraId="28A68137" w14:textId="77777777" w:rsidR="008921A5" w:rsidRPr="00F41989" w:rsidRDefault="008921A5" w:rsidP="000767F0">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10 de febrero de 2015</w:t>
            </w:r>
          </w:p>
        </w:tc>
        <w:tc>
          <w:tcPr>
            <w:tcW w:w="978" w:type="pct"/>
          </w:tcPr>
          <w:p w14:paraId="16B7D846" w14:textId="77777777" w:rsidR="008921A5" w:rsidRPr="00F41989" w:rsidRDefault="008921A5" w:rsidP="000767F0">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8</w:t>
            </w:r>
            <w:r w:rsidRPr="00F41989">
              <w:rPr>
                <w:rFonts w:ascii="Calibri" w:eastAsia="Times New Roman" w:hAnsi="Calibri"/>
                <w:b/>
                <w:bCs/>
                <w:sz w:val="18"/>
                <w:lang w:eastAsia="es-CL"/>
              </w:rPr>
              <w:fldChar w:fldCharType="end"/>
            </w:r>
          </w:p>
        </w:tc>
        <w:tc>
          <w:tcPr>
            <w:tcW w:w="1509" w:type="pct"/>
            <w:gridSpan w:val="2"/>
          </w:tcPr>
          <w:p w14:paraId="25F0BF3C" w14:textId="77777777" w:rsidR="008921A5" w:rsidRPr="00F41989" w:rsidRDefault="008921A5" w:rsidP="000767F0">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10 de febrero de 2015</w:t>
            </w:r>
          </w:p>
        </w:tc>
      </w:tr>
      <w:tr w:rsidR="00E909DF" w:rsidRPr="00F41989" w14:paraId="05B43E16" w14:textId="77777777" w:rsidTr="000767F0">
        <w:trPr>
          <w:trHeight w:val="279"/>
        </w:trPr>
        <w:tc>
          <w:tcPr>
            <w:tcW w:w="937" w:type="pct"/>
          </w:tcPr>
          <w:p w14:paraId="378BB673" w14:textId="09D6FA29" w:rsidR="00E909DF" w:rsidRPr="00F41989" w:rsidRDefault="00E909DF" w:rsidP="00E909DF">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63" w:type="pct"/>
          </w:tcPr>
          <w:p w14:paraId="05E3248F" w14:textId="77777777" w:rsidR="00E909DF" w:rsidRPr="00F41989" w:rsidRDefault="00E909DF" w:rsidP="00E909DF">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6.353.</w:t>
            </w:r>
            <w:r>
              <w:rPr>
                <w:rFonts w:ascii="Calibri" w:eastAsia="Times New Roman" w:hAnsi="Calibri"/>
                <w:sz w:val="18"/>
                <w:lang w:eastAsia="es-CL"/>
              </w:rPr>
              <w:t>496</w:t>
            </w:r>
            <w:r w:rsidRPr="00F41989">
              <w:rPr>
                <w:rFonts w:ascii="Calibri" w:eastAsia="Times New Roman" w:hAnsi="Calibri"/>
                <w:sz w:val="18"/>
                <w:lang w:eastAsia="es-CL"/>
              </w:rPr>
              <w:t xml:space="preserve"> m</w:t>
            </w:r>
          </w:p>
        </w:tc>
        <w:tc>
          <w:tcPr>
            <w:tcW w:w="713" w:type="pct"/>
          </w:tcPr>
          <w:p w14:paraId="75FE4010" w14:textId="77777777" w:rsidR="00E909DF" w:rsidRPr="00F41989" w:rsidRDefault="00E909DF" w:rsidP="00E909DF">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sidRPr="00F41989">
              <w:rPr>
                <w:rFonts w:ascii="Calibri" w:eastAsia="Times New Roman" w:hAnsi="Calibri"/>
                <w:sz w:val="18"/>
                <w:lang w:eastAsia="es-CL"/>
              </w:rPr>
              <w:t>329.</w:t>
            </w:r>
            <w:r>
              <w:rPr>
                <w:rFonts w:ascii="Calibri" w:eastAsia="Times New Roman" w:hAnsi="Calibri"/>
                <w:sz w:val="18"/>
                <w:lang w:eastAsia="es-CL"/>
              </w:rPr>
              <w:t>839</w:t>
            </w:r>
            <w:r w:rsidRPr="00F41989">
              <w:rPr>
                <w:rFonts w:ascii="Calibri" w:eastAsia="Times New Roman" w:hAnsi="Calibri"/>
                <w:sz w:val="18"/>
                <w:lang w:eastAsia="es-CL"/>
              </w:rPr>
              <w:t xml:space="preserve"> m</w:t>
            </w:r>
          </w:p>
        </w:tc>
        <w:tc>
          <w:tcPr>
            <w:tcW w:w="978" w:type="pct"/>
          </w:tcPr>
          <w:p w14:paraId="35EC95E8" w14:textId="77777777" w:rsidR="00E909DF" w:rsidRPr="00F41989" w:rsidRDefault="00E909DF" w:rsidP="00E909DF">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10" w:type="pct"/>
          </w:tcPr>
          <w:p w14:paraId="503FB4EE" w14:textId="2ED785A5" w:rsidR="00E909DF" w:rsidRPr="00F41989" w:rsidRDefault="00E909DF" w:rsidP="00084696">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sidR="00084696">
              <w:rPr>
                <w:rFonts w:ascii="Calibri" w:eastAsia="Times New Roman" w:hAnsi="Calibri"/>
                <w:sz w:val="18"/>
                <w:lang w:eastAsia="es-CL"/>
              </w:rPr>
              <w:t xml:space="preserve">1.661 </w:t>
            </w:r>
            <w:r>
              <w:rPr>
                <w:rFonts w:ascii="Calibri" w:eastAsia="Times New Roman" w:hAnsi="Calibri"/>
                <w:sz w:val="18"/>
                <w:lang w:eastAsia="es-CL"/>
              </w:rPr>
              <w:t>m</w:t>
            </w:r>
          </w:p>
        </w:tc>
        <w:tc>
          <w:tcPr>
            <w:tcW w:w="699" w:type="pct"/>
          </w:tcPr>
          <w:p w14:paraId="370CEB86" w14:textId="3F28A2C5" w:rsidR="00E909DF" w:rsidRPr="00F41989" w:rsidRDefault="00E909DF" w:rsidP="00084696">
            <w:pPr>
              <w:tabs>
                <w:tab w:val="left" w:pos="365"/>
              </w:tabs>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sidRPr="00F41989">
              <w:rPr>
                <w:rFonts w:ascii="Calibri" w:eastAsia="Times New Roman" w:hAnsi="Calibri"/>
                <w:sz w:val="18"/>
                <w:lang w:eastAsia="es-CL"/>
              </w:rPr>
              <w:t>3</w:t>
            </w:r>
            <w:r w:rsidR="00084696">
              <w:rPr>
                <w:rFonts w:ascii="Calibri" w:eastAsia="Times New Roman" w:hAnsi="Calibri"/>
                <w:sz w:val="18"/>
                <w:lang w:eastAsia="es-CL"/>
              </w:rPr>
              <w:t xml:space="preserve">32.131 </w:t>
            </w:r>
            <w:r w:rsidRPr="00F41989">
              <w:rPr>
                <w:rFonts w:ascii="Calibri" w:eastAsia="Times New Roman" w:hAnsi="Calibri"/>
                <w:sz w:val="18"/>
                <w:lang w:eastAsia="es-CL"/>
              </w:rPr>
              <w:t>m</w:t>
            </w:r>
          </w:p>
        </w:tc>
      </w:tr>
      <w:tr w:rsidR="00E909DF" w:rsidRPr="00F41989" w14:paraId="48791D81" w14:textId="77777777" w:rsidTr="000767F0">
        <w:trPr>
          <w:trHeight w:val="279"/>
        </w:trPr>
        <w:tc>
          <w:tcPr>
            <w:tcW w:w="2513" w:type="pct"/>
            <w:gridSpan w:val="3"/>
          </w:tcPr>
          <w:p w14:paraId="6EBE93A0" w14:textId="35A47610" w:rsidR="00E909DF" w:rsidRPr="00F41989" w:rsidRDefault="00E909DF" w:rsidP="00E909DF">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Pr>
                <w:rFonts w:ascii="Calibri" w:eastAsia="Times New Roman" w:hAnsi="Calibri"/>
                <w:noProof/>
                <w:sz w:val="18"/>
                <w:lang w:val="es-ES" w:eastAsia="es-ES"/>
              </w:rPr>
              <w:t>Celda 3, “sellada” con HDPE”</w:t>
            </w:r>
            <w:r w:rsidRPr="00F41989">
              <w:rPr>
                <w:rFonts w:ascii="Calibri" w:eastAsia="Times New Roman" w:hAnsi="Calibri"/>
                <w:noProof/>
                <w:sz w:val="18"/>
                <w:lang w:val="es-ES" w:eastAsia="es-ES"/>
              </w:rPr>
              <w:t>.</w:t>
            </w:r>
            <w:r>
              <w:rPr>
                <w:rFonts w:ascii="Calibri" w:eastAsia="Times New Roman" w:hAnsi="Calibri"/>
                <w:noProof/>
                <w:sz w:val="18"/>
                <w:lang w:val="es-ES" w:eastAsia="es-ES"/>
              </w:rPr>
              <w:t xml:space="preserve"> Habilitada para la recepción de lodos de la Granja de cerdos Porkland.</w:t>
            </w:r>
          </w:p>
        </w:tc>
        <w:tc>
          <w:tcPr>
            <w:tcW w:w="2487" w:type="pct"/>
            <w:gridSpan w:val="3"/>
          </w:tcPr>
          <w:p w14:paraId="203265D3" w14:textId="3F26F398" w:rsidR="00E909DF" w:rsidRPr="00F41989" w:rsidRDefault="00E909DF" w:rsidP="00084696">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084696">
              <w:rPr>
                <w:rFonts w:ascii="Calibri" w:eastAsia="Times New Roman" w:hAnsi="Calibri"/>
                <w:noProof/>
                <w:sz w:val="18"/>
                <w:lang w:val="es-ES" w:eastAsia="es-ES"/>
              </w:rPr>
              <w:t>Celda 2, rotura de geomembrana de sellado y labores de reparación. Vista desde plataformasuperior de la masa del relleno.</w:t>
            </w:r>
          </w:p>
        </w:tc>
      </w:tr>
    </w:tbl>
    <w:p w14:paraId="7A59E1D9" w14:textId="77777777" w:rsidR="00721988" w:rsidRPr="0011777F" w:rsidRDefault="00721988">
      <w:pPr>
        <w:rPr>
          <w:color w:val="000000" w:themeColor="text1"/>
        </w:rPr>
      </w:pPr>
      <w:r w:rsidRPr="0011777F">
        <w:rPr>
          <w:color w:val="000000" w:themeColor="text1"/>
        </w:rPr>
        <w:br w:type="page"/>
      </w:r>
    </w:p>
    <w:p w14:paraId="653A2C87" w14:textId="77777777" w:rsidR="009B46CB" w:rsidRPr="0011777F" w:rsidRDefault="00CD64D8" w:rsidP="009B46CB">
      <w:pPr>
        <w:pStyle w:val="Ttulo2"/>
        <w:rPr>
          <w:color w:val="000000" w:themeColor="text1"/>
        </w:rPr>
      </w:pPr>
      <w:bookmarkStart w:id="155" w:name="_Toc405870891"/>
      <w:bookmarkStart w:id="156" w:name="_Toc435026919"/>
      <w:r w:rsidRPr="0011777F">
        <w:rPr>
          <w:color w:val="000000" w:themeColor="text1"/>
        </w:rPr>
        <w:lastRenderedPageBreak/>
        <w:t xml:space="preserve">Manejo de </w:t>
      </w:r>
      <w:bookmarkEnd w:id="154"/>
      <w:r w:rsidR="006818F6" w:rsidRPr="0011777F">
        <w:rPr>
          <w:color w:val="000000" w:themeColor="text1"/>
        </w:rPr>
        <w:t>Lixiviados</w:t>
      </w:r>
      <w:bookmarkEnd w:id="155"/>
      <w:bookmarkEnd w:id="156"/>
    </w:p>
    <w:p w14:paraId="03CB2A10" w14:textId="77777777" w:rsidR="0023218F" w:rsidRPr="0011777F" w:rsidRDefault="0023218F" w:rsidP="0023218F">
      <w:pPr>
        <w:rPr>
          <w:color w:val="000000" w:themeColor="text1"/>
        </w:rPr>
      </w:pPr>
    </w:p>
    <w:tbl>
      <w:tblPr>
        <w:tblStyle w:val="Tablaconcuadrcula"/>
        <w:tblW w:w="5000" w:type="pct"/>
        <w:tblLook w:val="04A0" w:firstRow="1" w:lastRow="0" w:firstColumn="1" w:lastColumn="0" w:noHBand="0" w:noVBand="1"/>
      </w:tblPr>
      <w:tblGrid>
        <w:gridCol w:w="3358"/>
        <w:gridCol w:w="10204"/>
      </w:tblGrid>
      <w:tr w:rsidR="0011777F" w:rsidRPr="0011777F" w14:paraId="64C46424" w14:textId="77777777" w:rsidTr="0023218F">
        <w:trPr>
          <w:trHeight w:val="142"/>
        </w:trPr>
        <w:tc>
          <w:tcPr>
            <w:tcW w:w="1238" w:type="pct"/>
          </w:tcPr>
          <w:p w14:paraId="24195452" w14:textId="77777777" w:rsidR="0023218F" w:rsidRPr="0011777F" w:rsidRDefault="0023218F" w:rsidP="00FC1432">
            <w:pPr>
              <w:rPr>
                <w:color w:val="000000" w:themeColor="text1"/>
              </w:rPr>
            </w:pPr>
            <w:r w:rsidRPr="0011777F">
              <w:rPr>
                <w:b/>
                <w:color w:val="000000" w:themeColor="text1"/>
              </w:rPr>
              <w:t xml:space="preserve">Hecho Constatado: N° </w:t>
            </w:r>
            <w:r w:rsidRPr="0011777F">
              <w:rPr>
                <w:b/>
                <w:color w:val="000000" w:themeColor="text1"/>
              </w:rPr>
              <w:fldChar w:fldCharType="begin"/>
            </w:r>
            <w:r w:rsidRPr="0011777F">
              <w:rPr>
                <w:b/>
                <w:color w:val="000000" w:themeColor="text1"/>
              </w:rPr>
              <w:instrText xml:space="preserve"> SEQ Hecho_Constatado:_N° \* ARABIC </w:instrText>
            </w:r>
            <w:r w:rsidRPr="0011777F">
              <w:rPr>
                <w:b/>
                <w:color w:val="000000" w:themeColor="text1"/>
              </w:rPr>
              <w:fldChar w:fldCharType="separate"/>
            </w:r>
            <w:r w:rsidR="00951252">
              <w:rPr>
                <w:b/>
                <w:noProof/>
                <w:color w:val="000000" w:themeColor="text1"/>
              </w:rPr>
              <w:t>3</w:t>
            </w:r>
            <w:r w:rsidRPr="0011777F">
              <w:rPr>
                <w:b/>
                <w:color w:val="000000" w:themeColor="text1"/>
              </w:rPr>
              <w:fldChar w:fldCharType="end"/>
            </w:r>
          </w:p>
        </w:tc>
        <w:tc>
          <w:tcPr>
            <w:tcW w:w="3762" w:type="pct"/>
          </w:tcPr>
          <w:p w14:paraId="7AC4A394" w14:textId="2CCA0C70" w:rsidR="0023218F" w:rsidRPr="0011777F" w:rsidRDefault="0023218F" w:rsidP="001734BF">
            <w:pPr>
              <w:rPr>
                <w:color w:val="000000" w:themeColor="text1"/>
              </w:rPr>
            </w:pPr>
            <w:r w:rsidRPr="0011777F">
              <w:rPr>
                <w:rFonts w:eastAsia="Times New Roman"/>
                <w:b/>
                <w:bCs/>
                <w:color w:val="000000" w:themeColor="text1"/>
                <w:lang w:eastAsia="es-CL"/>
              </w:rPr>
              <w:t>Estación N°</w:t>
            </w:r>
            <w:r w:rsidRPr="0011777F">
              <w:rPr>
                <w:rFonts w:eastAsia="Times New Roman"/>
                <w:color w:val="000000" w:themeColor="text1"/>
                <w:lang w:eastAsia="es-CL"/>
              </w:rPr>
              <w:t xml:space="preserve">: </w:t>
            </w:r>
            <w:r w:rsidR="001734BF">
              <w:rPr>
                <w:rFonts w:eastAsia="Times New Roman"/>
                <w:color w:val="000000" w:themeColor="text1"/>
                <w:lang w:eastAsia="es-CL"/>
              </w:rPr>
              <w:t>7-1</w:t>
            </w:r>
          </w:p>
        </w:tc>
      </w:tr>
      <w:tr w:rsidR="0011777F" w:rsidRPr="0011777F" w14:paraId="52041CC8" w14:textId="77777777" w:rsidTr="0023218F">
        <w:trPr>
          <w:trHeight w:val="319"/>
        </w:trPr>
        <w:tc>
          <w:tcPr>
            <w:tcW w:w="5000" w:type="pct"/>
            <w:gridSpan w:val="2"/>
          </w:tcPr>
          <w:p w14:paraId="07400E83" w14:textId="77777777" w:rsidR="0023218F" w:rsidRPr="0011777F" w:rsidRDefault="0023218F" w:rsidP="00FC1432">
            <w:pPr>
              <w:rPr>
                <w:b/>
                <w:color w:val="000000" w:themeColor="text1"/>
              </w:rPr>
            </w:pPr>
            <w:r w:rsidRPr="0011777F">
              <w:rPr>
                <w:b/>
                <w:color w:val="000000" w:themeColor="text1"/>
              </w:rPr>
              <w:t xml:space="preserve">Exigencia </w:t>
            </w:r>
          </w:p>
          <w:p w14:paraId="3F7968BE" w14:textId="77777777" w:rsidR="002166C1" w:rsidRPr="0011777F" w:rsidRDefault="002166C1" w:rsidP="00FC1432">
            <w:pPr>
              <w:rPr>
                <w:color w:val="000000" w:themeColor="text1"/>
              </w:rPr>
            </w:pPr>
          </w:p>
          <w:p w14:paraId="2FB420DC" w14:textId="77777777" w:rsidR="0023218F" w:rsidRPr="0011777F" w:rsidRDefault="0023218F" w:rsidP="00FC1432">
            <w:pPr>
              <w:rPr>
                <w:b/>
                <w:color w:val="000000" w:themeColor="text1"/>
              </w:rPr>
            </w:pPr>
            <w:r w:rsidRPr="0011777F">
              <w:rPr>
                <w:b/>
                <w:color w:val="000000" w:themeColor="text1"/>
              </w:rPr>
              <w:t>RCA</w:t>
            </w:r>
            <w:r w:rsidR="002166C1" w:rsidRPr="0011777F">
              <w:rPr>
                <w:b/>
                <w:color w:val="000000" w:themeColor="text1"/>
              </w:rPr>
              <w:t xml:space="preserve"> N°</w:t>
            </w:r>
            <w:r w:rsidRPr="0011777F">
              <w:rPr>
                <w:b/>
                <w:color w:val="000000" w:themeColor="text1"/>
              </w:rPr>
              <w:t xml:space="preserve"> </w:t>
            </w:r>
            <w:r w:rsidR="00E21D99" w:rsidRPr="0011777F">
              <w:rPr>
                <w:b/>
                <w:color w:val="000000" w:themeColor="text1"/>
              </w:rPr>
              <w:t>60/2005</w:t>
            </w:r>
          </w:p>
          <w:p w14:paraId="18584A0A" w14:textId="77777777" w:rsidR="00B97738" w:rsidRDefault="00B97738" w:rsidP="00086D97">
            <w:pPr>
              <w:rPr>
                <w:b/>
                <w:color w:val="000000" w:themeColor="text1"/>
              </w:rPr>
            </w:pPr>
          </w:p>
          <w:p w14:paraId="38176068" w14:textId="77777777" w:rsidR="00B97738" w:rsidRPr="00B97738" w:rsidRDefault="00B97738" w:rsidP="00B97738">
            <w:pPr>
              <w:rPr>
                <w:color w:val="000000" w:themeColor="text1"/>
                <w:u w:val="single"/>
              </w:rPr>
            </w:pPr>
            <w:r w:rsidRPr="00B97738">
              <w:rPr>
                <w:color w:val="000000" w:themeColor="text1"/>
                <w:u w:val="single"/>
              </w:rPr>
              <w:t>Considerando 3.3.1.1</w:t>
            </w:r>
          </w:p>
          <w:p w14:paraId="6CCB733F" w14:textId="36F0B3B1" w:rsidR="00B97738" w:rsidRPr="00B97738" w:rsidRDefault="00B97738" w:rsidP="00B97738">
            <w:pPr>
              <w:rPr>
                <w:i/>
                <w:color w:val="000000" w:themeColor="text1"/>
              </w:rPr>
            </w:pPr>
            <w:r w:rsidRPr="00B97738">
              <w:rPr>
                <w:i/>
                <w:color w:val="000000" w:themeColor="text1"/>
              </w:rPr>
              <w:t xml:space="preserve"> Modificaciones en la Planta de Tratamiento de Lixiviados</w:t>
            </w:r>
          </w:p>
          <w:p w14:paraId="2FF2C686" w14:textId="317967A5" w:rsidR="00B97738" w:rsidRPr="00B97738" w:rsidRDefault="00B97738" w:rsidP="00B97738">
            <w:pPr>
              <w:rPr>
                <w:i/>
                <w:color w:val="000000" w:themeColor="text1"/>
              </w:rPr>
            </w:pPr>
            <w:r w:rsidRPr="00B97738">
              <w:rPr>
                <w:i/>
                <w:color w:val="000000" w:themeColor="text1"/>
              </w:rPr>
              <w:t>a) Modificación del Sistema de Alimentación de Lixiviado a tratar desde laguna anaeróbica al reactor aeróbico. Se reemplaza el actual bombeo por una bomba tipo Air – Lift operada por aire desde los sopladores.</w:t>
            </w:r>
          </w:p>
          <w:p w14:paraId="71C9F36E" w14:textId="5AE993E4" w:rsidR="00B97738" w:rsidRPr="00B97738" w:rsidRDefault="00B97738" w:rsidP="00B97738">
            <w:pPr>
              <w:rPr>
                <w:i/>
                <w:color w:val="000000" w:themeColor="text1"/>
              </w:rPr>
            </w:pPr>
            <w:r w:rsidRPr="00B97738">
              <w:rPr>
                <w:i/>
                <w:color w:val="000000" w:themeColor="text1"/>
              </w:rPr>
              <w:t>b) Modificación del Sistema de Aireación en Reactor Aeróbico. Se considera agregar dos sopladores, cambiar la totalidad de las cadenas de aireación existentes, aumentar los difusores tubulares, llaves de paso y válvulas.</w:t>
            </w:r>
          </w:p>
          <w:p w14:paraId="10BAE45B" w14:textId="78C94DBE" w:rsidR="00B97738" w:rsidRPr="00B97738" w:rsidRDefault="00B97738" w:rsidP="00B97738">
            <w:pPr>
              <w:rPr>
                <w:i/>
                <w:color w:val="000000" w:themeColor="text1"/>
              </w:rPr>
            </w:pPr>
            <w:r w:rsidRPr="00B97738">
              <w:rPr>
                <w:i/>
                <w:color w:val="000000" w:themeColor="text1"/>
              </w:rPr>
              <w:t>c) Modificación del Sistema de Alimentación de Sedimentadores al estanque de bombeo de lodos de la planta de tratamiento de lixiviados. Se reemplaza el actual bombeo por dos bombas tipo Air – Lift operadas por aire desde los sopladores y se agrega un medidor de caudal en cada línea.</w:t>
            </w:r>
          </w:p>
          <w:p w14:paraId="192AF18B" w14:textId="074DD4E5" w:rsidR="00B97738" w:rsidRPr="00B97738" w:rsidRDefault="00B97738" w:rsidP="00B97738">
            <w:pPr>
              <w:rPr>
                <w:i/>
                <w:color w:val="000000" w:themeColor="text1"/>
              </w:rPr>
            </w:pPr>
            <w:r w:rsidRPr="00B97738">
              <w:rPr>
                <w:i/>
                <w:color w:val="000000" w:themeColor="text1"/>
              </w:rPr>
              <w:t>d) Modificación de la descarga de lodos de la planta de tratamiento de lixiviados desde Sedimentadores al estanque de bombeo de lodos de la planta de tratamiento de lixiviados. Se instalarán válvulas regulables de forma de poder separar la descarga de lodos desde cada sedimentador.</w:t>
            </w:r>
          </w:p>
          <w:p w14:paraId="372259B7" w14:textId="2CACE591" w:rsidR="00B97738" w:rsidRPr="00B97738" w:rsidRDefault="00B97738" w:rsidP="00B97738">
            <w:pPr>
              <w:rPr>
                <w:i/>
                <w:color w:val="000000" w:themeColor="text1"/>
              </w:rPr>
            </w:pPr>
            <w:r w:rsidRPr="00B97738">
              <w:rPr>
                <w:i/>
                <w:color w:val="000000" w:themeColor="text1"/>
              </w:rPr>
              <w:t>e)</w:t>
            </w:r>
            <w:r w:rsidR="008C3CA1">
              <w:rPr>
                <w:i/>
                <w:color w:val="000000" w:themeColor="text1"/>
              </w:rPr>
              <w:t xml:space="preserve"> </w:t>
            </w:r>
            <w:r w:rsidRPr="00B97738">
              <w:rPr>
                <w:i/>
                <w:color w:val="000000" w:themeColor="text1"/>
              </w:rPr>
              <w:t>Agregar un estanque pulmón de lodos de la planta de tratamiento de lixiviados. Se instalará un estanque pulmón que permitirá operar el deshidratado de lodos en forma independiente de la extracción de lodos de desecho del reactor, para lo cual se utilizarán bombas sumergibles ya existentes.</w:t>
            </w:r>
          </w:p>
          <w:p w14:paraId="3BD88EE2" w14:textId="1D670575" w:rsidR="00B97738" w:rsidRPr="000B4F3A" w:rsidRDefault="00B97738" w:rsidP="00B97738">
            <w:pPr>
              <w:rPr>
                <w:i/>
                <w:color w:val="000000" w:themeColor="text1"/>
              </w:rPr>
            </w:pPr>
            <w:r w:rsidRPr="00B97738">
              <w:rPr>
                <w:i/>
                <w:color w:val="000000" w:themeColor="text1"/>
              </w:rPr>
              <w:t>f) Instalación de un bypass de salida del tratamiento secundario (</w:t>
            </w:r>
            <w:r w:rsidRPr="000B4F3A">
              <w:rPr>
                <w:i/>
                <w:color w:val="000000" w:themeColor="text1"/>
              </w:rPr>
              <w:t xml:space="preserve">biológico) y lagunas de regulación. Corresponde a una salida del estanque de neutralización y desinfección que mediante bombeo descargará en dos lagunas de regulación de 3.500 m3 y 4.000 m3 cada una. </w:t>
            </w:r>
            <w:r w:rsidR="00BA3712" w:rsidRPr="000B4F3A">
              <w:rPr>
                <w:i/>
                <w:color w:val="000000" w:themeColor="text1"/>
              </w:rPr>
              <w:t>E</w:t>
            </w:r>
            <w:r w:rsidRPr="000B4F3A">
              <w:rPr>
                <w:i/>
                <w:color w:val="000000" w:themeColor="text1"/>
              </w:rPr>
              <w:t>stas nuevas lagunas serán impermeabilizadas y destinadas al almacenamiento y regulación de líquido tratado, para su envío al andén de descarga</w:t>
            </w:r>
            <w:r w:rsidR="00174A71" w:rsidRPr="000B4F3A">
              <w:rPr>
                <w:i/>
                <w:color w:val="000000" w:themeColor="text1"/>
              </w:rPr>
              <w:t>.</w:t>
            </w:r>
          </w:p>
          <w:p w14:paraId="32C2EE91" w14:textId="77777777" w:rsidR="00BB3C7C" w:rsidRDefault="00BB3C7C" w:rsidP="00086D97">
            <w:pPr>
              <w:rPr>
                <w:color w:val="000000" w:themeColor="text1"/>
                <w:u w:val="single"/>
              </w:rPr>
            </w:pPr>
          </w:p>
          <w:p w14:paraId="13F6E4A6" w14:textId="21ED96E7" w:rsidR="00E21D99" w:rsidRPr="0011777F" w:rsidRDefault="00E21D99" w:rsidP="00086D97">
            <w:pPr>
              <w:rPr>
                <w:color w:val="000000" w:themeColor="text1"/>
                <w:u w:val="single"/>
              </w:rPr>
            </w:pPr>
            <w:r w:rsidRPr="0011777F">
              <w:rPr>
                <w:color w:val="000000" w:themeColor="text1"/>
                <w:u w:val="single"/>
              </w:rPr>
              <w:t>Considerando 3.3.2.2</w:t>
            </w:r>
          </w:p>
          <w:p w14:paraId="01AE7A24" w14:textId="77777777" w:rsidR="0021175A" w:rsidRPr="0011777F" w:rsidRDefault="0021175A" w:rsidP="0021175A">
            <w:pPr>
              <w:rPr>
                <w:i/>
                <w:color w:val="000000" w:themeColor="text1"/>
              </w:rPr>
            </w:pPr>
            <w:r w:rsidRPr="0011777F">
              <w:rPr>
                <w:i/>
                <w:color w:val="000000" w:themeColor="text1"/>
              </w:rPr>
              <w:t>Disposición Final de RILes Tratados</w:t>
            </w:r>
          </w:p>
          <w:p w14:paraId="1D9075A5" w14:textId="77777777" w:rsidR="0021175A" w:rsidRPr="0011777F" w:rsidRDefault="0021175A" w:rsidP="0021175A">
            <w:pPr>
              <w:rPr>
                <w:i/>
                <w:color w:val="000000" w:themeColor="text1"/>
              </w:rPr>
            </w:pPr>
          </w:p>
          <w:p w14:paraId="49FE081F" w14:textId="77777777" w:rsidR="0021175A" w:rsidRPr="0011777F" w:rsidRDefault="0021175A" w:rsidP="0021175A">
            <w:pPr>
              <w:rPr>
                <w:i/>
                <w:color w:val="000000" w:themeColor="text1"/>
              </w:rPr>
            </w:pPr>
            <w:r w:rsidRPr="0011777F">
              <w:rPr>
                <w:i/>
                <w:color w:val="000000" w:themeColor="text1"/>
              </w:rPr>
              <w:t xml:space="preserve">Una vez llegado al punto de descarga, los contenedores ubicados en el convoy ferroviario deberán retirar los sellos y cierre hermético, luego, conectar la tubería a la estación de descarga. </w:t>
            </w:r>
          </w:p>
          <w:p w14:paraId="318A5B30" w14:textId="77777777" w:rsidR="0021175A" w:rsidRPr="0011777F" w:rsidRDefault="0021175A" w:rsidP="0021175A">
            <w:pPr>
              <w:rPr>
                <w:i/>
                <w:color w:val="000000" w:themeColor="text1"/>
              </w:rPr>
            </w:pPr>
          </w:p>
          <w:p w14:paraId="23D916AF" w14:textId="039B5B29" w:rsidR="0021175A" w:rsidRPr="0011777F" w:rsidRDefault="0021175A" w:rsidP="0021175A">
            <w:pPr>
              <w:rPr>
                <w:i/>
                <w:color w:val="000000" w:themeColor="text1"/>
              </w:rPr>
            </w:pPr>
            <w:r w:rsidRPr="0011777F">
              <w:rPr>
                <w:i/>
                <w:color w:val="000000" w:themeColor="text1"/>
              </w:rPr>
              <w:t>Los carros aljibes se conectar</w:t>
            </w:r>
            <w:r w:rsidR="00174A71">
              <w:rPr>
                <w:i/>
                <w:color w:val="000000" w:themeColor="text1"/>
              </w:rPr>
              <w:t>á</w:t>
            </w:r>
            <w:r w:rsidRPr="0011777F">
              <w:rPr>
                <w:i/>
                <w:color w:val="000000" w:themeColor="text1"/>
              </w:rPr>
              <w:t>n mediante una tubería flexible de alta presión a la cámara de descarga, la que a su vez estará conectada a la cámara de inspección en el colector público de alcantarillado de calle San Borja, mediante una tubería de aproximadamente 400 mm de diámetro.</w:t>
            </w:r>
          </w:p>
          <w:p w14:paraId="5A47EDAC" w14:textId="77777777" w:rsidR="00E81BA6" w:rsidRPr="0011777F" w:rsidRDefault="00E81BA6" w:rsidP="0021175A">
            <w:pPr>
              <w:rPr>
                <w:i/>
                <w:color w:val="000000" w:themeColor="text1"/>
              </w:rPr>
            </w:pPr>
          </w:p>
          <w:p w14:paraId="1475BEDF" w14:textId="77777777" w:rsidR="00E81BA6" w:rsidRPr="0011777F" w:rsidRDefault="00E81BA6" w:rsidP="00E81BA6">
            <w:pPr>
              <w:rPr>
                <w:color w:val="000000" w:themeColor="text1"/>
                <w:u w:val="single"/>
              </w:rPr>
            </w:pPr>
            <w:r w:rsidRPr="0011777F">
              <w:rPr>
                <w:color w:val="000000" w:themeColor="text1"/>
                <w:u w:val="single"/>
              </w:rPr>
              <w:t>Considerando 5.5.1</w:t>
            </w:r>
          </w:p>
          <w:p w14:paraId="04282D42" w14:textId="77777777" w:rsidR="00E81BA6" w:rsidRPr="0011777F" w:rsidRDefault="00E81BA6" w:rsidP="00E81BA6">
            <w:pPr>
              <w:rPr>
                <w:i/>
                <w:color w:val="000000" w:themeColor="text1"/>
              </w:rPr>
            </w:pPr>
            <w:r w:rsidRPr="0011777F">
              <w:rPr>
                <w:i/>
                <w:color w:val="000000" w:themeColor="text1"/>
              </w:rPr>
              <w:t>Dar cumplimiento del</w:t>
            </w:r>
            <w:r w:rsidR="00630E22" w:rsidRPr="0011777F">
              <w:rPr>
                <w:i/>
                <w:color w:val="000000" w:themeColor="text1"/>
              </w:rPr>
              <w:t xml:space="preserve"> </w:t>
            </w:r>
            <w:r w:rsidRPr="0011777F">
              <w:rPr>
                <w:i/>
                <w:color w:val="000000" w:themeColor="text1"/>
              </w:rPr>
              <w:t xml:space="preserve">D.S 90 MINSEGPRES “Norma de Emisión para la Regulación de Contaminantes asociados a las Descargas de Residuos Líquidos a Aguas Marinas y Continentales Superficiales”. Lo anterior para el efluente de la planta de tratamiento de lixiviados que pasa por los sistemas de carbón activo y osmosis inversa, el que </w:t>
            </w:r>
            <w:r w:rsidR="001A3719" w:rsidRPr="0011777F">
              <w:rPr>
                <w:i/>
                <w:color w:val="000000" w:themeColor="text1"/>
              </w:rPr>
              <w:t>posteriormente</w:t>
            </w:r>
            <w:r w:rsidRPr="0011777F">
              <w:rPr>
                <w:i/>
                <w:color w:val="000000" w:themeColor="text1"/>
              </w:rPr>
              <w:t xml:space="preserve"> se descarga a un curso superficial. Dicho sistema fue autorizado mediante Decreto Nº116 del 16/10/2000 del MOP y Resolución de Monitoreo Nº</w:t>
            </w:r>
            <w:r w:rsidR="003E3057" w:rsidRPr="0011777F">
              <w:rPr>
                <w:i/>
                <w:color w:val="000000" w:themeColor="text1"/>
              </w:rPr>
              <w:t xml:space="preserve"> </w:t>
            </w:r>
            <w:r w:rsidRPr="0011777F">
              <w:rPr>
                <w:i/>
                <w:color w:val="000000" w:themeColor="text1"/>
              </w:rPr>
              <w:t>2170/01 de la SISS.</w:t>
            </w:r>
          </w:p>
          <w:p w14:paraId="145CF1F4" w14:textId="77777777" w:rsidR="00E81BA6" w:rsidRPr="0011777F" w:rsidRDefault="00E81BA6" w:rsidP="00E81BA6">
            <w:pPr>
              <w:rPr>
                <w:b/>
                <w:color w:val="000000" w:themeColor="text1"/>
              </w:rPr>
            </w:pPr>
          </w:p>
          <w:p w14:paraId="4CBAE13A" w14:textId="77777777" w:rsidR="00E81BA6" w:rsidRPr="0011777F" w:rsidRDefault="00E81BA6" w:rsidP="00E81BA6">
            <w:pPr>
              <w:rPr>
                <w:color w:val="000000" w:themeColor="text1"/>
                <w:u w:val="single"/>
              </w:rPr>
            </w:pPr>
            <w:r w:rsidRPr="0011777F">
              <w:rPr>
                <w:color w:val="000000" w:themeColor="text1"/>
                <w:u w:val="single"/>
              </w:rPr>
              <w:lastRenderedPageBreak/>
              <w:t>Considerando 5.5.2</w:t>
            </w:r>
          </w:p>
          <w:p w14:paraId="385F41C4" w14:textId="7A04DAC7" w:rsidR="00E81BA6" w:rsidRPr="0011777F" w:rsidRDefault="00E81BA6" w:rsidP="00E81BA6">
            <w:pPr>
              <w:rPr>
                <w:i/>
                <w:color w:val="000000" w:themeColor="text1"/>
              </w:rPr>
            </w:pPr>
            <w:r w:rsidRPr="0011777F">
              <w:rPr>
                <w:i/>
                <w:color w:val="000000" w:themeColor="text1"/>
              </w:rPr>
              <w:t>Dar cumplimiento al D.S. Nº 609/98 del MOP “Norma de emisión para la regulación de contaminantes asociados a las descargas de residuos industriales líquidos a sistemas de alcantarillado” cumpliendo con los límites máximos señalados en el numeral 4.4 del número 4 Límites Máximos Permitidos para las Descargas de Residuos Industriales Líquidos a las Redes de Alcantarillado de los Servicios Públicos de Recolección de Aguas Servidas, para aquellos efluentes provenientes del tratamiento biológico y no pasen por los sistemas de carbón activo y osmosis inversa. Al respecto, las mejoras y modificaciones que se han proyectado al actual sistema de tratamiento, se realizan de modo que el efluente descargado al sistema de aguas servidas cumpla con la normativa vigente establecida en este cuerpo legal. Sin perjuicio de lo anterior, se debe mencionar que se podría descargar un RIL que excediera los parámetros negociables establecidos en la D.S. Nº 609/98 del MOP en su punto 4.6 y el Ord. N° 2054 de la SISS, ellos son DBO5, SST, P y N amoniacal</w:t>
            </w:r>
            <w:r w:rsidR="00174A71">
              <w:rPr>
                <w:i/>
                <w:color w:val="000000" w:themeColor="text1"/>
              </w:rPr>
              <w:t>.</w:t>
            </w:r>
          </w:p>
          <w:p w14:paraId="396AD1EC" w14:textId="77777777" w:rsidR="00373328" w:rsidRPr="0011777F" w:rsidRDefault="00373328" w:rsidP="00E81BA6">
            <w:pPr>
              <w:rPr>
                <w:b/>
                <w:color w:val="000000" w:themeColor="text1"/>
              </w:rPr>
            </w:pPr>
          </w:p>
        </w:tc>
      </w:tr>
      <w:tr w:rsidR="0023218F" w:rsidRPr="0011777F" w14:paraId="7CB7556F" w14:textId="77777777" w:rsidTr="0023218F">
        <w:trPr>
          <w:trHeight w:val="319"/>
        </w:trPr>
        <w:tc>
          <w:tcPr>
            <w:tcW w:w="5000" w:type="pct"/>
            <w:gridSpan w:val="2"/>
            <w:tcBorders>
              <w:bottom w:val="single" w:sz="4" w:space="0" w:color="auto"/>
            </w:tcBorders>
          </w:tcPr>
          <w:p w14:paraId="02D0FA87" w14:textId="77777777" w:rsidR="0023218F" w:rsidRPr="0011777F" w:rsidRDefault="0023218F" w:rsidP="00FC1432">
            <w:pPr>
              <w:rPr>
                <w:b/>
                <w:color w:val="000000" w:themeColor="text1"/>
              </w:rPr>
            </w:pPr>
            <w:r w:rsidRPr="0011777F">
              <w:rPr>
                <w:b/>
                <w:color w:val="000000" w:themeColor="text1"/>
              </w:rPr>
              <w:lastRenderedPageBreak/>
              <w:t>Hechos:</w:t>
            </w:r>
          </w:p>
          <w:p w14:paraId="2627C6AA" w14:textId="77777777" w:rsidR="0023218F" w:rsidRPr="0011777F" w:rsidRDefault="0023218F" w:rsidP="00FC1432">
            <w:pPr>
              <w:rPr>
                <w:b/>
                <w:color w:val="000000" w:themeColor="text1"/>
              </w:rPr>
            </w:pPr>
          </w:p>
          <w:p w14:paraId="38073E8B" w14:textId="144E12C5" w:rsidR="000767F0" w:rsidRPr="00E87716" w:rsidRDefault="000767F0" w:rsidP="000767F0">
            <w:pPr>
              <w:pStyle w:val="Prrafodelista"/>
              <w:numPr>
                <w:ilvl w:val="0"/>
                <w:numId w:val="8"/>
              </w:numPr>
              <w:rPr>
                <w:rFonts w:cstheme="minorHAnsi"/>
              </w:rPr>
            </w:pPr>
            <w:r w:rsidRPr="00E87716">
              <w:rPr>
                <w:rFonts w:cstheme="minorHAnsi"/>
                <w:color w:val="000000" w:themeColor="text1"/>
              </w:rPr>
              <w:t xml:space="preserve">El manejo de lixiviados comienza </w:t>
            </w:r>
            <w:r w:rsidR="002E3A7F" w:rsidRPr="00E87716">
              <w:rPr>
                <w:rFonts w:cstheme="minorHAnsi"/>
                <w:color w:val="000000" w:themeColor="text1"/>
              </w:rPr>
              <w:t xml:space="preserve">con su </w:t>
            </w:r>
            <w:r w:rsidRPr="00E87716">
              <w:rPr>
                <w:rFonts w:cstheme="minorHAnsi"/>
                <w:color w:val="000000" w:themeColor="text1"/>
              </w:rPr>
              <w:t>captación desde la masa del relleno.</w:t>
            </w:r>
            <w:r w:rsidRPr="00E87716">
              <w:rPr>
                <w:rFonts w:cstheme="minorHAnsi"/>
                <w:color w:val="FF0000"/>
              </w:rPr>
              <w:t xml:space="preserve"> </w:t>
            </w:r>
            <w:r w:rsidRPr="00E87716">
              <w:rPr>
                <w:rFonts w:cstheme="minorHAnsi"/>
              </w:rPr>
              <w:t>Todos los lixiviados llegan al sumidero ubicado en el sector norte de las instalaciones a través de tres tuberías que captan los líquidos a diferentes niveles del relleno sanitario (una capta líquidos desde la base del relleno y las restantes dos</w:t>
            </w:r>
            <w:r w:rsidR="00BA3712" w:rsidRPr="00E87716">
              <w:rPr>
                <w:rFonts w:cstheme="minorHAnsi"/>
              </w:rPr>
              <w:t>,</w:t>
            </w:r>
            <w:r w:rsidRPr="00E87716">
              <w:rPr>
                <w:rFonts w:cstheme="minorHAnsi"/>
              </w:rPr>
              <w:t xml:space="preserve"> de cotas superiores de la masa de residuos). Se constató que el sumidero tiene implementado un caudalímetro y dos bombas de impulsión de 100 m</w:t>
            </w:r>
            <w:r w:rsidRPr="00E87716">
              <w:rPr>
                <w:rFonts w:cstheme="minorHAnsi"/>
                <w:vertAlign w:val="superscript"/>
              </w:rPr>
              <w:t>3</w:t>
            </w:r>
            <w:r w:rsidRPr="00E87716">
              <w:rPr>
                <w:rFonts w:cstheme="minorHAnsi"/>
              </w:rPr>
              <w:t>/hora de capacidad (cada una).</w:t>
            </w:r>
          </w:p>
          <w:p w14:paraId="08F71B76" w14:textId="240EF990" w:rsidR="000767F0" w:rsidRPr="00E87716" w:rsidRDefault="000767F0" w:rsidP="000767F0">
            <w:pPr>
              <w:pStyle w:val="Prrafodelista"/>
              <w:numPr>
                <w:ilvl w:val="0"/>
                <w:numId w:val="8"/>
              </w:numPr>
              <w:rPr>
                <w:rFonts w:cstheme="minorHAnsi"/>
              </w:rPr>
            </w:pPr>
            <w:r w:rsidRPr="00E87716">
              <w:rPr>
                <w:rFonts w:cstheme="minorHAnsi"/>
              </w:rPr>
              <w:t>Alex Galleguillos señaló que en época de verano se generan entre 450 y 500 m</w:t>
            </w:r>
            <w:r w:rsidRPr="00E87716">
              <w:rPr>
                <w:rFonts w:cstheme="minorHAnsi"/>
                <w:vertAlign w:val="superscript"/>
              </w:rPr>
              <w:t>3</w:t>
            </w:r>
            <w:r w:rsidRPr="00E87716">
              <w:rPr>
                <w:rFonts w:cstheme="minorHAnsi"/>
              </w:rPr>
              <w:t>/día de lixiviado crudo. Al momento de la inspección</w:t>
            </w:r>
            <w:r w:rsidR="00BA3712" w:rsidRPr="00E87716">
              <w:rPr>
                <w:rFonts w:cstheme="minorHAnsi"/>
              </w:rPr>
              <w:t>,</w:t>
            </w:r>
            <w:r w:rsidRPr="00E87716">
              <w:rPr>
                <w:rFonts w:cstheme="minorHAnsi"/>
              </w:rPr>
              <w:t xml:space="preserve"> se está bombeando directamente hacia la planta de tratamiento de lixiviados.</w:t>
            </w:r>
          </w:p>
          <w:p w14:paraId="1868CEB3" w14:textId="54D88827" w:rsidR="000767F0" w:rsidRPr="00E87716" w:rsidRDefault="000767F0" w:rsidP="008B1DB9">
            <w:pPr>
              <w:pStyle w:val="Prrafodelista"/>
              <w:numPr>
                <w:ilvl w:val="0"/>
                <w:numId w:val="8"/>
              </w:numPr>
              <w:rPr>
                <w:rFonts w:ascii="Verdana" w:hAnsi="Verdana"/>
                <w:color w:val="000000" w:themeColor="text1"/>
                <w:sz w:val="16"/>
              </w:rPr>
            </w:pPr>
            <w:r w:rsidRPr="00E87716">
              <w:rPr>
                <w:rFonts w:cstheme="minorHAnsi"/>
                <w:color w:val="000000" w:themeColor="text1"/>
              </w:rPr>
              <w:t>El sistema de tratamiento cuenta con 4 piscinas de acumulación de lixiviados</w:t>
            </w:r>
            <w:r w:rsidR="000B4F3A" w:rsidRPr="00E87716">
              <w:rPr>
                <w:rFonts w:cstheme="minorHAnsi"/>
                <w:color w:val="000000" w:themeColor="text1"/>
              </w:rPr>
              <w:t xml:space="preserve"> (preexistentes al proyecto calificado por la RCA N° 60/2005)</w:t>
            </w:r>
            <w:r w:rsidR="00BA3712" w:rsidRPr="00E87716">
              <w:rPr>
                <w:rFonts w:cstheme="minorHAnsi"/>
                <w:color w:val="000000" w:themeColor="text1"/>
              </w:rPr>
              <w:t>,</w:t>
            </w:r>
            <w:r w:rsidRPr="00E87716">
              <w:rPr>
                <w:rFonts w:cstheme="minorHAnsi"/>
                <w:color w:val="000000" w:themeColor="text1"/>
              </w:rPr>
              <w:t xml:space="preserve"> cuyas capacidades y volúmenes acumulados al momento de la inspección se describen en la siguiente tabla:</w:t>
            </w:r>
            <w:r w:rsidR="00BA3712" w:rsidRPr="00E87716">
              <w:rPr>
                <w:rFonts w:cstheme="minorHAnsi"/>
                <w:color w:val="000000" w:themeColor="text1"/>
              </w:rPr>
              <w:t xml:space="preserve"> </w:t>
            </w:r>
          </w:p>
          <w:p w14:paraId="11EC149E" w14:textId="77777777" w:rsidR="000B4F3A" w:rsidRPr="000B4F3A" w:rsidRDefault="000B4F3A" w:rsidP="008B1DB9">
            <w:pPr>
              <w:pStyle w:val="Prrafodelista"/>
              <w:rPr>
                <w:rFonts w:ascii="Verdana" w:hAnsi="Verdana"/>
                <w:color w:val="000000" w:themeColor="text1"/>
                <w:sz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3"/>
              <w:gridCol w:w="1699"/>
              <w:gridCol w:w="1843"/>
              <w:gridCol w:w="2551"/>
            </w:tblGrid>
            <w:tr w:rsidR="000767F0" w:rsidRPr="000B4F3A" w14:paraId="7809BFFD" w14:textId="77777777" w:rsidTr="000767F0">
              <w:trPr>
                <w:jc w:val="center"/>
              </w:trPr>
              <w:tc>
                <w:tcPr>
                  <w:tcW w:w="853" w:type="dxa"/>
                  <w:shd w:val="clear" w:color="auto" w:fill="auto"/>
                </w:tcPr>
                <w:p w14:paraId="07CE6DF7" w14:textId="77777777" w:rsidR="000767F0" w:rsidRPr="000B4F3A" w:rsidRDefault="000767F0" w:rsidP="000767F0">
                  <w:pPr>
                    <w:tabs>
                      <w:tab w:val="left" w:pos="251"/>
                    </w:tabs>
                    <w:ind w:left="-129" w:firstLine="129"/>
                    <w:rPr>
                      <w:rFonts w:cstheme="minorHAnsi"/>
                      <w:b/>
                      <w:color w:val="000000" w:themeColor="text1"/>
                      <w:sz w:val="20"/>
                      <w:szCs w:val="20"/>
                    </w:rPr>
                  </w:pPr>
                  <w:r w:rsidRPr="000B4F3A">
                    <w:rPr>
                      <w:rFonts w:cstheme="minorHAnsi"/>
                      <w:b/>
                      <w:color w:val="000000" w:themeColor="text1"/>
                      <w:sz w:val="20"/>
                      <w:szCs w:val="20"/>
                    </w:rPr>
                    <w:t>Piscina</w:t>
                  </w:r>
                </w:p>
              </w:tc>
              <w:tc>
                <w:tcPr>
                  <w:tcW w:w="1699" w:type="dxa"/>
                  <w:shd w:val="clear" w:color="auto" w:fill="auto"/>
                </w:tcPr>
                <w:p w14:paraId="155D5468" w14:textId="77777777" w:rsidR="000767F0" w:rsidRPr="000B4F3A" w:rsidRDefault="000767F0" w:rsidP="000767F0">
                  <w:pPr>
                    <w:rPr>
                      <w:rFonts w:cstheme="minorHAnsi"/>
                      <w:b/>
                      <w:color w:val="000000" w:themeColor="text1"/>
                      <w:sz w:val="20"/>
                      <w:szCs w:val="20"/>
                    </w:rPr>
                  </w:pPr>
                  <w:r w:rsidRPr="000B4F3A">
                    <w:rPr>
                      <w:rFonts w:cstheme="minorHAnsi"/>
                      <w:b/>
                      <w:color w:val="000000" w:themeColor="text1"/>
                      <w:sz w:val="20"/>
                      <w:szCs w:val="20"/>
                    </w:rPr>
                    <w:t>Capacidad (m</w:t>
                  </w:r>
                  <w:r w:rsidRPr="000B4F3A">
                    <w:rPr>
                      <w:rFonts w:cstheme="minorHAnsi"/>
                      <w:b/>
                      <w:color w:val="000000" w:themeColor="text1"/>
                      <w:sz w:val="20"/>
                      <w:szCs w:val="20"/>
                      <w:vertAlign w:val="superscript"/>
                    </w:rPr>
                    <w:t>3</w:t>
                  </w:r>
                  <w:r w:rsidRPr="000B4F3A">
                    <w:rPr>
                      <w:rFonts w:cstheme="minorHAnsi"/>
                      <w:b/>
                      <w:color w:val="000000" w:themeColor="text1"/>
                      <w:sz w:val="20"/>
                      <w:szCs w:val="20"/>
                    </w:rPr>
                    <w:t xml:space="preserve">) </w:t>
                  </w:r>
                </w:p>
              </w:tc>
              <w:tc>
                <w:tcPr>
                  <w:tcW w:w="1843" w:type="dxa"/>
                  <w:shd w:val="clear" w:color="auto" w:fill="auto"/>
                </w:tcPr>
                <w:p w14:paraId="387BCBAF" w14:textId="77777777" w:rsidR="000767F0" w:rsidRPr="000B4F3A" w:rsidRDefault="000767F0" w:rsidP="000767F0">
                  <w:pPr>
                    <w:rPr>
                      <w:rFonts w:cstheme="minorHAnsi"/>
                      <w:b/>
                      <w:color w:val="000000" w:themeColor="text1"/>
                      <w:sz w:val="20"/>
                      <w:szCs w:val="20"/>
                    </w:rPr>
                  </w:pPr>
                  <w:r w:rsidRPr="000B4F3A">
                    <w:rPr>
                      <w:rFonts w:cstheme="minorHAnsi"/>
                      <w:b/>
                      <w:color w:val="000000" w:themeColor="text1"/>
                      <w:sz w:val="20"/>
                      <w:szCs w:val="20"/>
                    </w:rPr>
                    <w:t>Capacidad disponible (m</w:t>
                  </w:r>
                  <w:r w:rsidRPr="000B4F3A">
                    <w:rPr>
                      <w:rFonts w:cstheme="minorHAnsi"/>
                      <w:b/>
                      <w:color w:val="000000" w:themeColor="text1"/>
                      <w:sz w:val="20"/>
                      <w:szCs w:val="20"/>
                      <w:vertAlign w:val="superscript"/>
                    </w:rPr>
                    <w:t>3</w:t>
                  </w:r>
                  <w:r w:rsidRPr="000B4F3A">
                    <w:rPr>
                      <w:rFonts w:cstheme="minorHAnsi"/>
                      <w:b/>
                      <w:color w:val="000000" w:themeColor="text1"/>
                      <w:sz w:val="20"/>
                      <w:szCs w:val="20"/>
                    </w:rPr>
                    <w:t>) al 5/02/2015.</w:t>
                  </w:r>
                </w:p>
              </w:tc>
              <w:tc>
                <w:tcPr>
                  <w:tcW w:w="2551" w:type="dxa"/>
                  <w:shd w:val="clear" w:color="auto" w:fill="auto"/>
                </w:tcPr>
                <w:p w14:paraId="0041D15E" w14:textId="77777777" w:rsidR="000767F0" w:rsidRPr="000B4F3A" w:rsidRDefault="000767F0" w:rsidP="000767F0">
                  <w:pPr>
                    <w:rPr>
                      <w:rFonts w:cstheme="minorHAnsi"/>
                      <w:b/>
                      <w:color w:val="000000" w:themeColor="text1"/>
                      <w:sz w:val="20"/>
                      <w:szCs w:val="20"/>
                    </w:rPr>
                  </w:pPr>
                  <w:r w:rsidRPr="000B4F3A">
                    <w:rPr>
                      <w:rFonts w:cstheme="minorHAnsi"/>
                      <w:b/>
                      <w:color w:val="000000" w:themeColor="text1"/>
                      <w:sz w:val="20"/>
                      <w:szCs w:val="20"/>
                    </w:rPr>
                    <w:t>Volumen acumulado (m</w:t>
                  </w:r>
                  <w:r w:rsidRPr="000B4F3A">
                    <w:rPr>
                      <w:rFonts w:cstheme="minorHAnsi"/>
                      <w:b/>
                      <w:color w:val="000000" w:themeColor="text1"/>
                      <w:sz w:val="20"/>
                      <w:szCs w:val="20"/>
                      <w:vertAlign w:val="superscript"/>
                    </w:rPr>
                    <w:t>3</w:t>
                  </w:r>
                  <w:r w:rsidRPr="000B4F3A">
                    <w:rPr>
                      <w:rFonts w:cstheme="minorHAnsi"/>
                      <w:b/>
                      <w:color w:val="000000" w:themeColor="text1"/>
                      <w:sz w:val="20"/>
                      <w:szCs w:val="20"/>
                    </w:rPr>
                    <w:t>)</w:t>
                  </w:r>
                </w:p>
              </w:tc>
            </w:tr>
            <w:tr w:rsidR="000767F0" w:rsidRPr="00A7373D" w14:paraId="37B46950" w14:textId="77777777" w:rsidTr="000767F0">
              <w:trPr>
                <w:jc w:val="center"/>
              </w:trPr>
              <w:tc>
                <w:tcPr>
                  <w:tcW w:w="853" w:type="dxa"/>
                  <w:shd w:val="clear" w:color="auto" w:fill="auto"/>
                </w:tcPr>
                <w:p w14:paraId="291739A2" w14:textId="77777777" w:rsidR="000767F0" w:rsidRPr="00174A71" w:rsidRDefault="000767F0" w:rsidP="000767F0">
                  <w:pPr>
                    <w:rPr>
                      <w:rFonts w:cstheme="minorHAnsi"/>
                      <w:sz w:val="20"/>
                      <w:szCs w:val="20"/>
                    </w:rPr>
                  </w:pPr>
                  <w:r w:rsidRPr="00174A71">
                    <w:rPr>
                      <w:rFonts w:cstheme="minorHAnsi"/>
                      <w:sz w:val="20"/>
                      <w:szCs w:val="20"/>
                    </w:rPr>
                    <w:t>P1</w:t>
                  </w:r>
                </w:p>
              </w:tc>
              <w:tc>
                <w:tcPr>
                  <w:tcW w:w="1699" w:type="dxa"/>
                  <w:shd w:val="clear" w:color="auto" w:fill="auto"/>
                </w:tcPr>
                <w:p w14:paraId="7B0AD34A" w14:textId="77777777" w:rsidR="000767F0" w:rsidRPr="00174A71" w:rsidRDefault="000767F0" w:rsidP="000767F0">
                  <w:pPr>
                    <w:rPr>
                      <w:rFonts w:cstheme="minorHAnsi"/>
                      <w:sz w:val="20"/>
                      <w:szCs w:val="20"/>
                    </w:rPr>
                  </w:pPr>
                  <w:r w:rsidRPr="00174A71">
                    <w:rPr>
                      <w:rFonts w:cstheme="minorHAnsi"/>
                      <w:sz w:val="20"/>
                      <w:szCs w:val="20"/>
                    </w:rPr>
                    <w:t>44.788</w:t>
                  </w:r>
                </w:p>
              </w:tc>
              <w:tc>
                <w:tcPr>
                  <w:tcW w:w="1843" w:type="dxa"/>
                  <w:shd w:val="clear" w:color="auto" w:fill="auto"/>
                </w:tcPr>
                <w:p w14:paraId="6958BD1C" w14:textId="77777777" w:rsidR="000767F0" w:rsidRPr="00174A71" w:rsidRDefault="000767F0" w:rsidP="000767F0">
                  <w:pPr>
                    <w:rPr>
                      <w:rFonts w:cstheme="minorHAnsi"/>
                      <w:sz w:val="20"/>
                      <w:szCs w:val="20"/>
                    </w:rPr>
                  </w:pPr>
                  <w:r w:rsidRPr="00174A71">
                    <w:rPr>
                      <w:rFonts w:cstheme="minorHAnsi"/>
                      <w:sz w:val="20"/>
                      <w:szCs w:val="20"/>
                    </w:rPr>
                    <w:t>40.320</w:t>
                  </w:r>
                </w:p>
              </w:tc>
              <w:tc>
                <w:tcPr>
                  <w:tcW w:w="2551" w:type="dxa"/>
                  <w:shd w:val="clear" w:color="auto" w:fill="auto"/>
                </w:tcPr>
                <w:p w14:paraId="0C5BC580" w14:textId="77777777" w:rsidR="000767F0" w:rsidRPr="00174A71" w:rsidRDefault="000767F0" w:rsidP="000767F0">
                  <w:pPr>
                    <w:rPr>
                      <w:rFonts w:cstheme="minorHAnsi"/>
                      <w:sz w:val="20"/>
                      <w:szCs w:val="20"/>
                    </w:rPr>
                  </w:pPr>
                  <w:r w:rsidRPr="00174A71">
                    <w:rPr>
                      <w:rFonts w:cstheme="minorHAnsi"/>
                      <w:sz w:val="20"/>
                      <w:szCs w:val="20"/>
                    </w:rPr>
                    <w:t>4.448</w:t>
                  </w:r>
                </w:p>
              </w:tc>
            </w:tr>
            <w:tr w:rsidR="000767F0" w:rsidRPr="00A7373D" w14:paraId="183E4786" w14:textId="77777777" w:rsidTr="000767F0">
              <w:trPr>
                <w:jc w:val="center"/>
              </w:trPr>
              <w:tc>
                <w:tcPr>
                  <w:tcW w:w="853" w:type="dxa"/>
                  <w:shd w:val="clear" w:color="auto" w:fill="auto"/>
                </w:tcPr>
                <w:p w14:paraId="1F38E32D" w14:textId="77777777" w:rsidR="000767F0" w:rsidRPr="00174A71" w:rsidRDefault="000767F0" w:rsidP="000767F0">
                  <w:pPr>
                    <w:rPr>
                      <w:rFonts w:cstheme="minorHAnsi"/>
                      <w:sz w:val="20"/>
                      <w:szCs w:val="20"/>
                    </w:rPr>
                  </w:pPr>
                  <w:r w:rsidRPr="00174A71">
                    <w:rPr>
                      <w:rFonts w:cstheme="minorHAnsi"/>
                      <w:sz w:val="20"/>
                      <w:szCs w:val="20"/>
                    </w:rPr>
                    <w:t>P2</w:t>
                  </w:r>
                </w:p>
              </w:tc>
              <w:tc>
                <w:tcPr>
                  <w:tcW w:w="1699" w:type="dxa"/>
                  <w:shd w:val="clear" w:color="auto" w:fill="auto"/>
                </w:tcPr>
                <w:p w14:paraId="64700944" w14:textId="77777777" w:rsidR="000767F0" w:rsidRPr="00174A71" w:rsidRDefault="000767F0" w:rsidP="000767F0">
                  <w:pPr>
                    <w:rPr>
                      <w:rFonts w:cstheme="minorHAnsi"/>
                      <w:sz w:val="20"/>
                      <w:szCs w:val="20"/>
                    </w:rPr>
                  </w:pPr>
                  <w:r w:rsidRPr="00174A71">
                    <w:rPr>
                      <w:rFonts w:cstheme="minorHAnsi"/>
                      <w:sz w:val="20"/>
                      <w:szCs w:val="20"/>
                    </w:rPr>
                    <w:t>150.000</w:t>
                  </w:r>
                </w:p>
              </w:tc>
              <w:tc>
                <w:tcPr>
                  <w:tcW w:w="1843" w:type="dxa"/>
                  <w:shd w:val="clear" w:color="auto" w:fill="auto"/>
                </w:tcPr>
                <w:p w14:paraId="39206054" w14:textId="77777777" w:rsidR="000767F0" w:rsidRPr="00174A71" w:rsidRDefault="000767F0" w:rsidP="000767F0">
                  <w:pPr>
                    <w:rPr>
                      <w:rFonts w:cstheme="minorHAnsi"/>
                      <w:sz w:val="20"/>
                      <w:szCs w:val="20"/>
                    </w:rPr>
                  </w:pPr>
                  <w:r w:rsidRPr="00174A71">
                    <w:rPr>
                      <w:rFonts w:cstheme="minorHAnsi"/>
                      <w:sz w:val="20"/>
                      <w:szCs w:val="20"/>
                    </w:rPr>
                    <w:t>53.984</w:t>
                  </w:r>
                </w:p>
              </w:tc>
              <w:tc>
                <w:tcPr>
                  <w:tcW w:w="2551" w:type="dxa"/>
                  <w:shd w:val="clear" w:color="auto" w:fill="auto"/>
                </w:tcPr>
                <w:p w14:paraId="2A1C3C33" w14:textId="77777777" w:rsidR="000767F0" w:rsidRPr="00174A71" w:rsidRDefault="000767F0" w:rsidP="000767F0">
                  <w:pPr>
                    <w:rPr>
                      <w:rFonts w:cstheme="minorHAnsi"/>
                      <w:sz w:val="20"/>
                      <w:szCs w:val="20"/>
                    </w:rPr>
                  </w:pPr>
                  <w:r w:rsidRPr="00174A71">
                    <w:rPr>
                      <w:rFonts w:cstheme="minorHAnsi"/>
                      <w:sz w:val="20"/>
                      <w:szCs w:val="20"/>
                    </w:rPr>
                    <w:t>96.016</w:t>
                  </w:r>
                </w:p>
              </w:tc>
            </w:tr>
            <w:tr w:rsidR="000767F0" w:rsidRPr="00A7373D" w14:paraId="3859E796" w14:textId="77777777" w:rsidTr="000767F0">
              <w:trPr>
                <w:jc w:val="center"/>
              </w:trPr>
              <w:tc>
                <w:tcPr>
                  <w:tcW w:w="853" w:type="dxa"/>
                  <w:shd w:val="clear" w:color="auto" w:fill="auto"/>
                </w:tcPr>
                <w:p w14:paraId="284A8EBD" w14:textId="77777777" w:rsidR="000767F0" w:rsidRPr="00174A71" w:rsidRDefault="000767F0" w:rsidP="000767F0">
                  <w:pPr>
                    <w:rPr>
                      <w:rFonts w:cstheme="minorHAnsi"/>
                      <w:sz w:val="20"/>
                      <w:szCs w:val="20"/>
                    </w:rPr>
                  </w:pPr>
                  <w:r w:rsidRPr="00174A71">
                    <w:rPr>
                      <w:rFonts w:cstheme="minorHAnsi"/>
                      <w:sz w:val="20"/>
                      <w:szCs w:val="20"/>
                    </w:rPr>
                    <w:t>P3</w:t>
                  </w:r>
                </w:p>
              </w:tc>
              <w:tc>
                <w:tcPr>
                  <w:tcW w:w="1699" w:type="dxa"/>
                  <w:shd w:val="clear" w:color="auto" w:fill="auto"/>
                </w:tcPr>
                <w:p w14:paraId="4F529ED5" w14:textId="77777777" w:rsidR="000767F0" w:rsidRPr="00174A71" w:rsidRDefault="000767F0" w:rsidP="000767F0">
                  <w:pPr>
                    <w:rPr>
                      <w:rFonts w:cstheme="minorHAnsi"/>
                      <w:sz w:val="20"/>
                      <w:szCs w:val="20"/>
                    </w:rPr>
                  </w:pPr>
                  <w:r w:rsidRPr="00174A71">
                    <w:rPr>
                      <w:rFonts w:cstheme="minorHAnsi"/>
                      <w:sz w:val="20"/>
                      <w:szCs w:val="20"/>
                    </w:rPr>
                    <w:t>175.000</w:t>
                  </w:r>
                </w:p>
              </w:tc>
              <w:tc>
                <w:tcPr>
                  <w:tcW w:w="1843" w:type="dxa"/>
                  <w:shd w:val="clear" w:color="auto" w:fill="auto"/>
                </w:tcPr>
                <w:p w14:paraId="2FA437BB" w14:textId="77777777" w:rsidR="000767F0" w:rsidRPr="00174A71" w:rsidRDefault="000767F0" w:rsidP="000767F0">
                  <w:pPr>
                    <w:rPr>
                      <w:rFonts w:cstheme="minorHAnsi"/>
                      <w:sz w:val="20"/>
                      <w:szCs w:val="20"/>
                    </w:rPr>
                  </w:pPr>
                  <w:r w:rsidRPr="00174A71">
                    <w:rPr>
                      <w:rFonts w:cstheme="minorHAnsi"/>
                      <w:sz w:val="20"/>
                      <w:szCs w:val="20"/>
                    </w:rPr>
                    <w:t>61.968</w:t>
                  </w:r>
                </w:p>
              </w:tc>
              <w:tc>
                <w:tcPr>
                  <w:tcW w:w="2551" w:type="dxa"/>
                  <w:shd w:val="clear" w:color="auto" w:fill="auto"/>
                </w:tcPr>
                <w:p w14:paraId="49FADF6B" w14:textId="77777777" w:rsidR="000767F0" w:rsidRPr="00174A71" w:rsidRDefault="000767F0" w:rsidP="000767F0">
                  <w:pPr>
                    <w:rPr>
                      <w:rFonts w:cstheme="minorHAnsi"/>
                      <w:sz w:val="20"/>
                      <w:szCs w:val="20"/>
                    </w:rPr>
                  </w:pPr>
                  <w:r w:rsidRPr="00174A71">
                    <w:rPr>
                      <w:rFonts w:cstheme="minorHAnsi"/>
                      <w:sz w:val="20"/>
                      <w:szCs w:val="20"/>
                    </w:rPr>
                    <w:t>113.032</w:t>
                  </w:r>
                </w:p>
              </w:tc>
            </w:tr>
            <w:tr w:rsidR="000767F0" w:rsidRPr="00A7373D" w14:paraId="5384A2F0" w14:textId="77777777" w:rsidTr="000767F0">
              <w:trPr>
                <w:jc w:val="center"/>
              </w:trPr>
              <w:tc>
                <w:tcPr>
                  <w:tcW w:w="853" w:type="dxa"/>
                  <w:shd w:val="clear" w:color="auto" w:fill="auto"/>
                </w:tcPr>
                <w:p w14:paraId="6C16258E" w14:textId="77777777" w:rsidR="000767F0" w:rsidRPr="00174A71" w:rsidRDefault="000767F0" w:rsidP="000767F0">
                  <w:pPr>
                    <w:rPr>
                      <w:rFonts w:cstheme="minorHAnsi"/>
                      <w:sz w:val="20"/>
                      <w:szCs w:val="20"/>
                    </w:rPr>
                  </w:pPr>
                  <w:r w:rsidRPr="00174A71">
                    <w:rPr>
                      <w:rFonts w:cstheme="minorHAnsi"/>
                      <w:sz w:val="20"/>
                      <w:szCs w:val="20"/>
                    </w:rPr>
                    <w:t>P4</w:t>
                  </w:r>
                </w:p>
              </w:tc>
              <w:tc>
                <w:tcPr>
                  <w:tcW w:w="1699" w:type="dxa"/>
                  <w:shd w:val="clear" w:color="auto" w:fill="auto"/>
                </w:tcPr>
                <w:p w14:paraId="28AB9E0A" w14:textId="77777777" w:rsidR="000767F0" w:rsidRPr="00174A71" w:rsidRDefault="000767F0" w:rsidP="000767F0">
                  <w:pPr>
                    <w:rPr>
                      <w:rFonts w:cstheme="minorHAnsi"/>
                      <w:sz w:val="20"/>
                      <w:szCs w:val="20"/>
                    </w:rPr>
                  </w:pPr>
                  <w:r w:rsidRPr="00174A71">
                    <w:rPr>
                      <w:rFonts w:cstheme="minorHAnsi"/>
                      <w:sz w:val="20"/>
                      <w:szCs w:val="20"/>
                    </w:rPr>
                    <w:t>113.000</w:t>
                  </w:r>
                </w:p>
              </w:tc>
              <w:tc>
                <w:tcPr>
                  <w:tcW w:w="1843" w:type="dxa"/>
                  <w:shd w:val="clear" w:color="auto" w:fill="auto"/>
                </w:tcPr>
                <w:p w14:paraId="5ADABD5F" w14:textId="77777777" w:rsidR="000767F0" w:rsidRPr="00174A71" w:rsidRDefault="000767F0" w:rsidP="000767F0">
                  <w:pPr>
                    <w:rPr>
                      <w:rFonts w:cstheme="minorHAnsi"/>
                      <w:sz w:val="20"/>
                      <w:szCs w:val="20"/>
                    </w:rPr>
                  </w:pPr>
                  <w:r w:rsidRPr="00174A71">
                    <w:rPr>
                      <w:rFonts w:cstheme="minorHAnsi"/>
                      <w:sz w:val="20"/>
                      <w:szCs w:val="20"/>
                    </w:rPr>
                    <w:t>42.535</w:t>
                  </w:r>
                </w:p>
              </w:tc>
              <w:tc>
                <w:tcPr>
                  <w:tcW w:w="2551" w:type="dxa"/>
                  <w:shd w:val="clear" w:color="auto" w:fill="auto"/>
                </w:tcPr>
                <w:p w14:paraId="149FDA41" w14:textId="77777777" w:rsidR="000767F0" w:rsidRPr="00174A71" w:rsidRDefault="000767F0" w:rsidP="000767F0">
                  <w:pPr>
                    <w:rPr>
                      <w:rFonts w:cstheme="minorHAnsi"/>
                      <w:sz w:val="20"/>
                      <w:szCs w:val="20"/>
                    </w:rPr>
                  </w:pPr>
                  <w:r w:rsidRPr="00174A71">
                    <w:rPr>
                      <w:rFonts w:cstheme="minorHAnsi"/>
                      <w:sz w:val="20"/>
                      <w:szCs w:val="20"/>
                    </w:rPr>
                    <w:t>70.465</w:t>
                  </w:r>
                </w:p>
              </w:tc>
            </w:tr>
          </w:tbl>
          <w:p w14:paraId="226BBB4A" w14:textId="77777777" w:rsidR="000767F0" w:rsidRDefault="000767F0" w:rsidP="000767F0">
            <w:pPr>
              <w:rPr>
                <w:rFonts w:ascii="Verdana" w:hAnsi="Verdana"/>
                <w:sz w:val="16"/>
              </w:rPr>
            </w:pPr>
          </w:p>
          <w:p w14:paraId="19FCC127" w14:textId="77777777" w:rsidR="000767F0" w:rsidRPr="00174A71" w:rsidRDefault="000767F0" w:rsidP="000767F0">
            <w:pPr>
              <w:pStyle w:val="Prrafodelista"/>
              <w:numPr>
                <w:ilvl w:val="0"/>
                <w:numId w:val="8"/>
              </w:numPr>
              <w:rPr>
                <w:rFonts w:cstheme="minorHAnsi"/>
              </w:rPr>
            </w:pPr>
            <w:r w:rsidRPr="00174A71">
              <w:rPr>
                <w:rFonts w:cstheme="minorHAnsi"/>
              </w:rPr>
              <w:t>Estas piscinas reciben lixiviados directamente desde el sumidero o pueden trasvasijarse entre sí para regulación y tratamiento facultativo.</w:t>
            </w:r>
          </w:p>
          <w:p w14:paraId="108AC2A6" w14:textId="311DD9BE" w:rsidR="000767F0" w:rsidRPr="00174A71" w:rsidRDefault="000767F0" w:rsidP="000767F0">
            <w:pPr>
              <w:pStyle w:val="Prrafodelista"/>
              <w:numPr>
                <w:ilvl w:val="0"/>
                <w:numId w:val="8"/>
              </w:numPr>
              <w:rPr>
                <w:rFonts w:cstheme="minorHAnsi"/>
              </w:rPr>
            </w:pPr>
            <w:r w:rsidRPr="00174A71">
              <w:rPr>
                <w:rFonts w:cstheme="minorHAnsi"/>
              </w:rPr>
              <w:t>La planta de tratamiento consiste de un reactor anóxico de 17.000 m</w:t>
            </w:r>
            <w:r w:rsidRPr="00174A71">
              <w:rPr>
                <w:rFonts w:cstheme="minorHAnsi"/>
                <w:vertAlign w:val="superscript"/>
              </w:rPr>
              <w:t>3</w:t>
            </w:r>
            <w:r w:rsidRPr="00174A71">
              <w:rPr>
                <w:rFonts w:cstheme="minorHAnsi"/>
              </w:rPr>
              <w:t xml:space="preserve"> de capacidad, </w:t>
            </w:r>
            <w:r w:rsidR="00BA3712">
              <w:rPr>
                <w:rFonts w:cstheme="minorHAnsi"/>
              </w:rPr>
              <w:t>que r</w:t>
            </w:r>
            <w:r w:rsidRPr="00174A71">
              <w:rPr>
                <w:rFonts w:cstheme="minorHAnsi"/>
              </w:rPr>
              <w:t>ecibe el lixiviado crudo y recirculado en proporciones 1/1 proveniente del reactor aeróbico de 17.000 m</w:t>
            </w:r>
            <w:r w:rsidRPr="00174A71">
              <w:rPr>
                <w:rFonts w:cstheme="minorHAnsi"/>
                <w:vertAlign w:val="superscript"/>
              </w:rPr>
              <w:t>3</w:t>
            </w:r>
            <w:r w:rsidRPr="00174A71">
              <w:rPr>
                <w:rFonts w:cstheme="minorHAnsi"/>
              </w:rPr>
              <w:t>. El efluente del reactor aeróbico pasa a 2 sedimentadores, que operan en forma paralela, cuyos lodos se recirculan hacia el reactor biológico aeróbico o se acumulan en un estanque de acumulación de lodos de 200 m</w:t>
            </w:r>
            <w:r w:rsidRPr="00174A71">
              <w:rPr>
                <w:rFonts w:cstheme="minorHAnsi"/>
                <w:vertAlign w:val="superscript"/>
              </w:rPr>
              <w:t>3</w:t>
            </w:r>
            <w:r w:rsidRPr="00174A71">
              <w:rPr>
                <w:rFonts w:cstheme="minorHAnsi"/>
              </w:rPr>
              <w:t xml:space="preserve"> de capacidad. A la fecha se tiene acumulado 140 m</w:t>
            </w:r>
            <w:r w:rsidRPr="00174A71">
              <w:rPr>
                <w:rFonts w:cstheme="minorHAnsi"/>
                <w:vertAlign w:val="superscript"/>
              </w:rPr>
              <w:t>3</w:t>
            </w:r>
            <w:r w:rsidRPr="00174A71">
              <w:rPr>
                <w:rFonts w:cstheme="minorHAnsi"/>
              </w:rPr>
              <w:t xml:space="preserve"> con 8% de sólidos, los que van directamente a deshidratación, en un filtro de bandas </w:t>
            </w:r>
            <w:r w:rsidR="00BA3712" w:rsidRPr="002C27F5">
              <w:rPr>
                <w:rFonts w:cstheme="minorHAnsi"/>
                <w:color w:val="000000" w:themeColor="text1"/>
              </w:rPr>
              <w:t>para</w:t>
            </w:r>
            <w:r w:rsidR="00BA3712">
              <w:rPr>
                <w:rFonts w:cstheme="minorHAnsi"/>
              </w:rPr>
              <w:t xml:space="preserve"> </w:t>
            </w:r>
            <w:r w:rsidRPr="00174A71">
              <w:rPr>
                <w:rFonts w:cstheme="minorHAnsi"/>
              </w:rPr>
              <w:t>posteriormente ser codispuestos en el relleno.</w:t>
            </w:r>
          </w:p>
          <w:p w14:paraId="365A06BD" w14:textId="625AF293" w:rsidR="000767F0" w:rsidRPr="00174A71" w:rsidRDefault="000767F0" w:rsidP="000767F0">
            <w:pPr>
              <w:pStyle w:val="Prrafodelista"/>
              <w:numPr>
                <w:ilvl w:val="0"/>
                <w:numId w:val="8"/>
              </w:numPr>
              <w:rPr>
                <w:rFonts w:cstheme="minorHAnsi"/>
              </w:rPr>
            </w:pPr>
            <w:r w:rsidRPr="00174A71">
              <w:rPr>
                <w:rFonts w:cstheme="minorHAnsi"/>
              </w:rPr>
              <w:t xml:space="preserve">El efluente líquido de la planta de tratamiento se acumula en una piscina de cloruros de acumulación de efluente y 2 piscinas de carguío </w:t>
            </w:r>
            <w:r w:rsidRPr="002C27F5">
              <w:rPr>
                <w:rFonts w:cstheme="minorHAnsi"/>
                <w:color w:val="000000" w:themeColor="text1"/>
              </w:rPr>
              <w:t>(</w:t>
            </w:r>
            <w:r w:rsidR="002C27F5" w:rsidRPr="002C27F5">
              <w:rPr>
                <w:rFonts w:cstheme="minorHAnsi"/>
                <w:color w:val="000000" w:themeColor="text1"/>
              </w:rPr>
              <w:t xml:space="preserve">denominadas </w:t>
            </w:r>
            <w:r w:rsidRPr="002C27F5">
              <w:rPr>
                <w:rFonts w:cstheme="minorHAnsi"/>
                <w:color w:val="000000" w:themeColor="text1"/>
              </w:rPr>
              <w:t>piscinas de regulación</w:t>
            </w:r>
            <w:r w:rsidR="002C27F5" w:rsidRPr="002C27F5">
              <w:rPr>
                <w:rFonts w:cstheme="minorHAnsi"/>
                <w:color w:val="000000" w:themeColor="text1"/>
              </w:rPr>
              <w:t xml:space="preserve"> en la RCA</w:t>
            </w:r>
            <w:r w:rsidRPr="002C27F5">
              <w:rPr>
                <w:rFonts w:cstheme="minorHAnsi"/>
                <w:color w:val="000000" w:themeColor="text1"/>
              </w:rPr>
              <w:t>)</w:t>
            </w:r>
            <w:r w:rsidRPr="00174A71">
              <w:rPr>
                <w:rFonts w:cstheme="minorHAnsi"/>
              </w:rPr>
              <w:t>, cuyas capacidades y volúmenes acumulados al momento de la inspección se describen en la siguiente tabla:</w:t>
            </w:r>
          </w:p>
          <w:p w14:paraId="36C14F7C" w14:textId="77777777" w:rsidR="000767F0" w:rsidRPr="00174A71" w:rsidRDefault="000767F0" w:rsidP="000767F0">
            <w:pPr>
              <w:rPr>
                <w:rFonts w:cstheme="minorHAnsi"/>
              </w:rPr>
            </w:pPr>
          </w:p>
          <w:p w14:paraId="3113252F" w14:textId="77777777" w:rsidR="000767F0" w:rsidRPr="00174A71" w:rsidRDefault="000767F0" w:rsidP="000767F0">
            <w:pPr>
              <w:rPr>
                <w:rFonts w:cstheme="min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701"/>
              <w:gridCol w:w="1985"/>
              <w:gridCol w:w="2551"/>
            </w:tblGrid>
            <w:tr w:rsidR="000767F0" w:rsidRPr="00174A71" w14:paraId="75D2880A" w14:textId="77777777" w:rsidTr="000767F0">
              <w:trPr>
                <w:jc w:val="center"/>
              </w:trPr>
              <w:tc>
                <w:tcPr>
                  <w:tcW w:w="2268" w:type="dxa"/>
                  <w:shd w:val="clear" w:color="auto" w:fill="auto"/>
                </w:tcPr>
                <w:p w14:paraId="46864D72" w14:textId="77777777" w:rsidR="000767F0" w:rsidRPr="00174A71" w:rsidRDefault="000767F0" w:rsidP="000767F0">
                  <w:pPr>
                    <w:rPr>
                      <w:rFonts w:cstheme="minorHAnsi"/>
                      <w:b/>
                      <w:sz w:val="20"/>
                      <w:szCs w:val="20"/>
                    </w:rPr>
                  </w:pPr>
                  <w:r w:rsidRPr="00174A71">
                    <w:rPr>
                      <w:rFonts w:cstheme="minorHAnsi"/>
                      <w:b/>
                      <w:sz w:val="20"/>
                      <w:szCs w:val="20"/>
                    </w:rPr>
                    <w:lastRenderedPageBreak/>
                    <w:t>Piscina</w:t>
                  </w:r>
                </w:p>
              </w:tc>
              <w:tc>
                <w:tcPr>
                  <w:tcW w:w="1701" w:type="dxa"/>
                  <w:shd w:val="clear" w:color="auto" w:fill="auto"/>
                </w:tcPr>
                <w:p w14:paraId="2955F24C" w14:textId="77777777" w:rsidR="000767F0" w:rsidRPr="00174A71" w:rsidRDefault="000767F0" w:rsidP="000767F0">
                  <w:pPr>
                    <w:rPr>
                      <w:rFonts w:cstheme="minorHAnsi"/>
                      <w:b/>
                      <w:sz w:val="20"/>
                      <w:szCs w:val="20"/>
                    </w:rPr>
                  </w:pPr>
                  <w:r w:rsidRPr="00174A71">
                    <w:rPr>
                      <w:rFonts w:cstheme="minorHAnsi"/>
                      <w:b/>
                      <w:sz w:val="20"/>
                      <w:szCs w:val="20"/>
                    </w:rPr>
                    <w:t>Capacidad (m</w:t>
                  </w:r>
                  <w:r w:rsidRPr="00174A71">
                    <w:rPr>
                      <w:rFonts w:cstheme="minorHAnsi"/>
                      <w:b/>
                      <w:sz w:val="20"/>
                      <w:szCs w:val="20"/>
                      <w:vertAlign w:val="superscript"/>
                    </w:rPr>
                    <w:t>3</w:t>
                  </w:r>
                  <w:r w:rsidRPr="00174A71">
                    <w:rPr>
                      <w:rFonts w:cstheme="minorHAnsi"/>
                      <w:b/>
                      <w:sz w:val="20"/>
                      <w:szCs w:val="20"/>
                    </w:rPr>
                    <w:t xml:space="preserve">) </w:t>
                  </w:r>
                </w:p>
              </w:tc>
              <w:tc>
                <w:tcPr>
                  <w:tcW w:w="1985" w:type="dxa"/>
                  <w:shd w:val="clear" w:color="auto" w:fill="auto"/>
                </w:tcPr>
                <w:p w14:paraId="613D05F4" w14:textId="77777777" w:rsidR="000767F0" w:rsidRPr="00174A71" w:rsidRDefault="000767F0" w:rsidP="000767F0">
                  <w:pPr>
                    <w:rPr>
                      <w:rFonts w:cstheme="minorHAnsi"/>
                      <w:b/>
                      <w:sz w:val="20"/>
                      <w:szCs w:val="20"/>
                    </w:rPr>
                  </w:pPr>
                  <w:r w:rsidRPr="00174A71">
                    <w:rPr>
                      <w:rFonts w:cstheme="minorHAnsi"/>
                      <w:b/>
                      <w:sz w:val="20"/>
                      <w:szCs w:val="20"/>
                    </w:rPr>
                    <w:t>Capacidad disponible (m</w:t>
                  </w:r>
                  <w:r w:rsidRPr="00174A71">
                    <w:rPr>
                      <w:rFonts w:cstheme="minorHAnsi"/>
                      <w:b/>
                      <w:sz w:val="20"/>
                      <w:szCs w:val="20"/>
                      <w:vertAlign w:val="superscript"/>
                    </w:rPr>
                    <w:t>3</w:t>
                  </w:r>
                  <w:r w:rsidRPr="00174A71">
                    <w:rPr>
                      <w:rFonts w:cstheme="minorHAnsi"/>
                      <w:b/>
                      <w:sz w:val="20"/>
                      <w:szCs w:val="20"/>
                    </w:rPr>
                    <w:t>) al 5/02/2015</w:t>
                  </w:r>
                </w:p>
              </w:tc>
              <w:tc>
                <w:tcPr>
                  <w:tcW w:w="2551" w:type="dxa"/>
                  <w:shd w:val="clear" w:color="auto" w:fill="auto"/>
                </w:tcPr>
                <w:p w14:paraId="7D1A5241" w14:textId="77777777" w:rsidR="000767F0" w:rsidRPr="00174A71" w:rsidRDefault="000767F0" w:rsidP="000767F0">
                  <w:pPr>
                    <w:rPr>
                      <w:rFonts w:cstheme="minorHAnsi"/>
                      <w:b/>
                      <w:sz w:val="20"/>
                      <w:szCs w:val="20"/>
                    </w:rPr>
                  </w:pPr>
                  <w:r w:rsidRPr="00174A71">
                    <w:rPr>
                      <w:rFonts w:cstheme="minorHAnsi"/>
                      <w:b/>
                      <w:sz w:val="20"/>
                      <w:szCs w:val="20"/>
                    </w:rPr>
                    <w:t>Volumen acumulado (m</w:t>
                  </w:r>
                  <w:r w:rsidRPr="00174A71">
                    <w:rPr>
                      <w:rFonts w:cstheme="minorHAnsi"/>
                      <w:b/>
                      <w:sz w:val="20"/>
                      <w:szCs w:val="20"/>
                      <w:vertAlign w:val="superscript"/>
                    </w:rPr>
                    <w:t>3</w:t>
                  </w:r>
                  <w:r w:rsidRPr="00174A71">
                    <w:rPr>
                      <w:rFonts w:cstheme="minorHAnsi"/>
                      <w:b/>
                      <w:sz w:val="20"/>
                      <w:szCs w:val="20"/>
                    </w:rPr>
                    <w:t>)</w:t>
                  </w:r>
                </w:p>
              </w:tc>
            </w:tr>
            <w:tr w:rsidR="000767F0" w:rsidRPr="00174A71" w14:paraId="57D5B4E5" w14:textId="77777777" w:rsidTr="000767F0">
              <w:trPr>
                <w:jc w:val="center"/>
              </w:trPr>
              <w:tc>
                <w:tcPr>
                  <w:tcW w:w="2268" w:type="dxa"/>
                  <w:shd w:val="clear" w:color="auto" w:fill="auto"/>
                </w:tcPr>
                <w:p w14:paraId="28B9CE5C" w14:textId="77777777" w:rsidR="000767F0" w:rsidRPr="00174A71" w:rsidRDefault="000767F0" w:rsidP="000767F0">
                  <w:pPr>
                    <w:rPr>
                      <w:rFonts w:cstheme="minorHAnsi"/>
                      <w:sz w:val="20"/>
                      <w:szCs w:val="20"/>
                    </w:rPr>
                  </w:pPr>
                  <w:r w:rsidRPr="00174A71">
                    <w:rPr>
                      <w:rFonts w:cstheme="minorHAnsi"/>
                      <w:sz w:val="20"/>
                      <w:szCs w:val="20"/>
                    </w:rPr>
                    <w:t>Piscina de cloruros</w:t>
                  </w:r>
                </w:p>
              </w:tc>
              <w:tc>
                <w:tcPr>
                  <w:tcW w:w="1701" w:type="dxa"/>
                  <w:shd w:val="clear" w:color="auto" w:fill="auto"/>
                </w:tcPr>
                <w:p w14:paraId="7B2E7A75" w14:textId="77777777" w:rsidR="000767F0" w:rsidRPr="00174A71" w:rsidRDefault="000767F0" w:rsidP="000767F0">
                  <w:pPr>
                    <w:rPr>
                      <w:rFonts w:cstheme="minorHAnsi"/>
                      <w:sz w:val="20"/>
                      <w:szCs w:val="20"/>
                    </w:rPr>
                  </w:pPr>
                  <w:r w:rsidRPr="00174A71">
                    <w:rPr>
                      <w:rFonts w:cstheme="minorHAnsi"/>
                      <w:sz w:val="20"/>
                      <w:szCs w:val="20"/>
                    </w:rPr>
                    <w:t>32.500</w:t>
                  </w:r>
                </w:p>
              </w:tc>
              <w:tc>
                <w:tcPr>
                  <w:tcW w:w="1985" w:type="dxa"/>
                  <w:shd w:val="clear" w:color="auto" w:fill="auto"/>
                </w:tcPr>
                <w:p w14:paraId="411CCEF1" w14:textId="77777777" w:rsidR="000767F0" w:rsidRPr="00174A71" w:rsidRDefault="000767F0" w:rsidP="000767F0">
                  <w:pPr>
                    <w:rPr>
                      <w:rFonts w:cstheme="minorHAnsi"/>
                      <w:sz w:val="20"/>
                      <w:szCs w:val="20"/>
                    </w:rPr>
                  </w:pPr>
                  <w:r w:rsidRPr="00174A71">
                    <w:rPr>
                      <w:rFonts w:cstheme="minorHAnsi"/>
                      <w:sz w:val="20"/>
                      <w:szCs w:val="20"/>
                    </w:rPr>
                    <w:t>11.280</w:t>
                  </w:r>
                </w:p>
              </w:tc>
              <w:tc>
                <w:tcPr>
                  <w:tcW w:w="2551" w:type="dxa"/>
                  <w:shd w:val="clear" w:color="auto" w:fill="auto"/>
                </w:tcPr>
                <w:p w14:paraId="093BD7E2" w14:textId="77777777" w:rsidR="000767F0" w:rsidRPr="00174A71" w:rsidRDefault="000767F0" w:rsidP="000767F0">
                  <w:pPr>
                    <w:rPr>
                      <w:rFonts w:cstheme="minorHAnsi"/>
                      <w:sz w:val="20"/>
                      <w:szCs w:val="20"/>
                    </w:rPr>
                  </w:pPr>
                  <w:r w:rsidRPr="00174A71">
                    <w:rPr>
                      <w:rFonts w:cstheme="minorHAnsi"/>
                      <w:sz w:val="20"/>
                      <w:szCs w:val="20"/>
                    </w:rPr>
                    <w:t>21.220</w:t>
                  </w:r>
                </w:p>
              </w:tc>
            </w:tr>
            <w:tr w:rsidR="000767F0" w:rsidRPr="00174A71" w14:paraId="5DD86CA2" w14:textId="77777777" w:rsidTr="000767F0">
              <w:trPr>
                <w:jc w:val="center"/>
              </w:trPr>
              <w:tc>
                <w:tcPr>
                  <w:tcW w:w="2268" w:type="dxa"/>
                  <w:shd w:val="clear" w:color="auto" w:fill="auto"/>
                </w:tcPr>
                <w:p w14:paraId="3C898D15" w14:textId="77777777" w:rsidR="000767F0" w:rsidRPr="00174A71" w:rsidRDefault="000767F0" w:rsidP="000767F0">
                  <w:pPr>
                    <w:rPr>
                      <w:rFonts w:cstheme="minorHAnsi"/>
                      <w:sz w:val="20"/>
                      <w:szCs w:val="20"/>
                    </w:rPr>
                  </w:pPr>
                  <w:r w:rsidRPr="00174A71">
                    <w:rPr>
                      <w:rFonts w:cstheme="minorHAnsi"/>
                      <w:sz w:val="20"/>
                      <w:szCs w:val="20"/>
                    </w:rPr>
                    <w:t>Piscina de carguío norte</w:t>
                  </w:r>
                </w:p>
              </w:tc>
              <w:tc>
                <w:tcPr>
                  <w:tcW w:w="1701" w:type="dxa"/>
                  <w:shd w:val="clear" w:color="auto" w:fill="auto"/>
                </w:tcPr>
                <w:p w14:paraId="03F63AF2" w14:textId="77777777" w:rsidR="000767F0" w:rsidRPr="00174A71" w:rsidRDefault="000767F0" w:rsidP="000767F0">
                  <w:pPr>
                    <w:rPr>
                      <w:rFonts w:cstheme="minorHAnsi"/>
                      <w:sz w:val="20"/>
                      <w:szCs w:val="20"/>
                    </w:rPr>
                  </w:pPr>
                  <w:r w:rsidRPr="00174A71">
                    <w:rPr>
                      <w:rFonts w:cstheme="minorHAnsi"/>
                      <w:sz w:val="20"/>
                      <w:szCs w:val="20"/>
                    </w:rPr>
                    <w:t>4.000</w:t>
                  </w:r>
                </w:p>
              </w:tc>
              <w:tc>
                <w:tcPr>
                  <w:tcW w:w="1985" w:type="dxa"/>
                  <w:shd w:val="clear" w:color="auto" w:fill="auto"/>
                </w:tcPr>
                <w:p w14:paraId="18400100" w14:textId="77777777" w:rsidR="000767F0" w:rsidRPr="00174A71" w:rsidRDefault="000767F0" w:rsidP="000767F0">
                  <w:pPr>
                    <w:rPr>
                      <w:rFonts w:cstheme="minorHAnsi"/>
                      <w:sz w:val="20"/>
                      <w:szCs w:val="20"/>
                    </w:rPr>
                  </w:pPr>
                  <w:r w:rsidRPr="00174A71">
                    <w:rPr>
                      <w:rFonts w:cstheme="minorHAnsi"/>
                      <w:sz w:val="20"/>
                      <w:szCs w:val="20"/>
                    </w:rPr>
                    <w:t>750</w:t>
                  </w:r>
                </w:p>
              </w:tc>
              <w:tc>
                <w:tcPr>
                  <w:tcW w:w="2551" w:type="dxa"/>
                  <w:shd w:val="clear" w:color="auto" w:fill="auto"/>
                </w:tcPr>
                <w:p w14:paraId="6A73217B" w14:textId="77777777" w:rsidR="000767F0" w:rsidRPr="00174A71" w:rsidRDefault="000767F0" w:rsidP="000767F0">
                  <w:pPr>
                    <w:rPr>
                      <w:rFonts w:cstheme="minorHAnsi"/>
                      <w:sz w:val="20"/>
                      <w:szCs w:val="20"/>
                    </w:rPr>
                  </w:pPr>
                  <w:r w:rsidRPr="00174A71">
                    <w:rPr>
                      <w:rFonts w:cstheme="minorHAnsi"/>
                      <w:sz w:val="20"/>
                      <w:szCs w:val="20"/>
                    </w:rPr>
                    <w:t>3.250</w:t>
                  </w:r>
                </w:p>
              </w:tc>
            </w:tr>
            <w:tr w:rsidR="000767F0" w:rsidRPr="00174A71" w14:paraId="793B274B" w14:textId="77777777" w:rsidTr="000767F0">
              <w:trPr>
                <w:jc w:val="center"/>
              </w:trPr>
              <w:tc>
                <w:tcPr>
                  <w:tcW w:w="2268" w:type="dxa"/>
                  <w:shd w:val="clear" w:color="auto" w:fill="auto"/>
                </w:tcPr>
                <w:p w14:paraId="52CC73D8" w14:textId="77777777" w:rsidR="000767F0" w:rsidRPr="00174A71" w:rsidRDefault="000767F0" w:rsidP="000767F0">
                  <w:pPr>
                    <w:rPr>
                      <w:rFonts w:cstheme="minorHAnsi"/>
                      <w:sz w:val="20"/>
                      <w:szCs w:val="20"/>
                    </w:rPr>
                  </w:pPr>
                  <w:r w:rsidRPr="00174A71">
                    <w:rPr>
                      <w:rFonts w:cstheme="minorHAnsi"/>
                      <w:sz w:val="20"/>
                      <w:szCs w:val="20"/>
                    </w:rPr>
                    <w:t>Piscina de carguío sur</w:t>
                  </w:r>
                </w:p>
              </w:tc>
              <w:tc>
                <w:tcPr>
                  <w:tcW w:w="1701" w:type="dxa"/>
                  <w:shd w:val="clear" w:color="auto" w:fill="auto"/>
                </w:tcPr>
                <w:p w14:paraId="0884FC04" w14:textId="77777777" w:rsidR="000767F0" w:rsidRPr="00174A71" w:rsidRDefault="000767F0" w:rsidP="000767F0">
                  <w:pPr>
                    <w:rPr>
                      <w:rFonts w:cstheme="minorHAnsi"/>
                      <w:sz w:val="20"/>
                      <w:szCs w:val="20"/>
                    </w:rPr>
                  </w:pPr>
                  <w:r w:rsidRPr="00174A71">
                    <w:rPr>
                      <w:rFonts w:cstheme="minorHAnsi"/>
                      <w:sz w:val="20"/>
                      <w:szCs w:val="20"/>
                    </w:rPr>
                    <w:t>3.500</w:t>
                  </w:r>
                </w:p>
              </w:tc>
              <w:tc>
                <w:tcPr>
                  <w:tcW w:w="1985" w:type="dxa"/>
                  <w:shd w:val="clear" w:color="auto" w:fill="auto"/>
                </w:tcPr>
                <w:p w14:paraId="70C4D10F" w14:textId="77777777" w:rsidR="000767F0" w:rsidRPr="00174A71" w:rsidRDefault="000767F0" w:rsidP="000767F0">
                  <w:pPr>
                    <w:rPr>
                      <w:rFonts w:cstheme="minorHAnsi"/>
                      <w:sz w:val="20"/>
                      <w:szCs w:val="20"/>
                    </w:rPr>
                  </w:pPr>
                  <w:r w:rsidRPr="00174A71">
                    <w:rPr>
                      <w:rFonts w:cstheme="minorHAnsi"/>
                      <w:sz w:val="20"/>
                      <w:szCs w:val="20"/>
                    </w:rPr>
                    <w:t>450</w:t>
                  </w:r>
                </w:p>
              </w:tc>
              <w:tc>
                <w:tcPr>
                  <w:tcW w:w="2551" w:type="dxa"/>
                  <w:shd w:val="clear" w:color="auto" w:fill="auto"/>
                </w:tcPr>
                <w:p w14:paraId="499521B6" w14:textId="77777777" w:rsidR="000767F0" w:rsidRPr="00174A71" w:rsidRDefault="000767F0" w:rsidP="000767F0">
                  <w:pPr>
                    <w:rPr>
                      <w:rFonts w:cstheme="minorHAnsi"/>
                      <w:sz w:val="20"/>
                      <w:szCs w:val="20"/>
                    </w:rPr>
                  </w:pPr>
                  <w:r w:rsidRPr="00174A71">
                    <w:rPr>
                      <w:rFonts w:cstheme="minorHAnsi"/>
                      <w:sz w:val="20"/>
                      <w:szCs w:val="20"/>
                    </w:rPr>
                    <w:t>3.050</w:t>
                  </w:r>
                </w:p>
              </w:tc>
            </w:tr>
          </w:tbl>
          <w:p w14:paraId="6D5F62D4" w14:textId="77777777" w:rsidR="000767F0" w:rsidRPr="00174A71" w:rsidRDefault="000767F0" w:rsidP="000767F0">
            <w:pPr>
              <w:rPr>
                <w:rFonts w:cstheme="minorHAnsi"/>
              </w:rPr>
            </w:pPr>
          </w:p>
          <w:p w14:paraId="52FEB663" w14:textId="02E6875B" w:rsidR="00E25FA9" w:rsidRPr="00174A71" w:rsidRDefault="000767F0" w:rsidP="00E25FA9">
            <w:pPr>
              <w:pStyle w:val="Prrafodelista"/>
              <w:numPr>
                <w:ilvl w:val="0"/>
                <w:numId w:val="8"/>
              </w:numPr>
              <w:rPr>
                <w:rFonts w:cstheme="minorHAnsi"/>
              </w:rPr>
            </w:pPr>
            <w:r w:rsidRPr="00174A71">
              <w:rPr>
                <w:rFonts w:cstheme="minorHAnsi"/>
              </w:rPr>
              <w:t>Se constató, al momento de la inspección</w:t>
            </w:r>
            <w:r w:rsidR="00BA3712">
              <w:rPr>
                <w:rFonts w:cstheme="minorHAnsi"/>
              </w:rPr>
              <w:t>,</w:t>
            </w:r>
            <w:r w:rsidRPr="00174A71">
              <w:rPr>
                <w:rFonts w:cstheme="minorHAnsi"/>
              </w:rPr>
              <w:t xml:space="preserve"> que el efluente del sistema de tratamiento de lixiviados se utiliza solamente para la humectación de caminos impermeabilizados de la masa del relleno, observando el proceso de carga de efluente en el camión y el procedimiento de humectación.</w:t>
            </w:r>
            <w:r w:rsidR="00E25FA9" w:rsidRPr="00174A71">
              <w:rPr>
                <w:rFonts w:cstheme="minorHAnsi"/>
              </w:rPr>
              <w:t xml:space="preserve"> Cabe señalar, que el titular realizó una solicitud de pert</w:t>
            </w:r>
            <w:r w:rsidR="00BA3712">
              <w:rPr>
                <w:rFonts w:cstheme="minorHAnsi"/>
              </w:rPr>
              <w:t>i</w:t>
            </w:r>
            <w:r w:rsidR="00E25FA9" w:rsidRPr="00174A71">
              <w:rPr>
                <w:rFonts w:cstheme="minorHAnsi"/>
              </w:rPr>
              <w:t xml:space="preserve">nencia de ingreso al SEIA, </w:t>
            </w:r>
            <w:r w:rsidR="00BA3712" w:rsidRPr="002C27F5">
              <w:rPr>
                <w:rFonts w:cstheme="minorHAnsi"/>
                <w:color w:val="000000" w:themeColor="text1"/>
              </w:rPr>
              <w:t>por</w:t>
            </w:r>
            <w:r w:rsidR="00BA3712" w:rsidRPr="00BA3712">
              <w:rPr>
                <w:rFonts w:cstheme="minorHAnsi"/>
                <w:color w:val="FF0000"/>
              </w:rPr>
              <w:t xml:space="preserve"> </w:t>
            </w:r>
            <w:r w:rsidR="00E25FA9" w:rsidRPr="00174A71">
              <w:rPr>
                <w:rFonts w:cstheme="minorHAnsi"/>
              </w:rPr>
              <w:t>las modificaciones a implementar</w:t>
            </w:r>
            <w:r w:rsidR="00BA3712" w:rsidRPr="002C27F5">
              <w:rPr>
                <w:rFonts w:cstheme="minorHAnsi"/>
                <w:color w:val="000000" w:themeColor="text1"/>
              </w:rPr>
              <w:t>, que</w:t>
            </w:r>
            <w:r w:rsidR="00E25FA9" w:rsidRPr="002C27F5">
              <w:rPr>
                <w:rFonts w:cstheme="minorHAnsi"/>
                <w:color w:val="000000" w:themeColor="text1"/>
              </w:rPr>
              <w:t xml:space="preserve"> </w:t>
            </w:r>
            <w:r w:rsidR="00E25FA9" w:rsidRPr="00174A71">
              <w:rPr>
                <w:rFonts w:cstheme="minorHAnsi"/>
              </w:rPr>
              <w:t>son la humectación de caminos del área impermeabilizada y la recirculación de efluentes a la masa del relleno. Al respecto, el SEA RM</w:t>
            </w:r>
            <w:r w:rsidR="00C23057" w:rsidRPr="00174A71">
              <w:rPr>
                <w:rFonts w:cstheme="minorHAnsi"/>
              </w:rPr>
              <w:t xml:space="preserve"> mediante la Resolución Exenta N° 259 del 18 de octubre de 2013</w:t>
            </w:r>
            <w:r w:rsidR="00E25FA9" w:rsidRPr="00174A71">
              <w:rPr>
                <w:rFonts w:cstheme="minorHAnsi"/>
              </w:rPr>
              <w:t xml:space="preserve">, señaló que el Sistema de Recirculación y Humectación del </w:t>
            </w:r>
            <w:r w:rsidR="00C23057" w:rsidRPr="00174A71">
              <w:rPr>
                <w:rFonts w:cstheme="minorHAnsi"/>
              </w:rPr>
              <w:t>R</w:t>
            </w:r>
            <w:r w:rsidR="00E25FA9" w:rsidRPr="00174A71">
              <w:rPr>
                <w:rFonts w:cstheme="minorHAnsi"/>
              </w:rPr>
              <w:t xml:space="preserve">elleno Sanitario Loma Los Colorados, requiere ingresar al Sistema de Evaluación de Impacto Ambiental de forma obligatoria </w:t>
            </w:r>
            <w:r w:rsidR="00C3127B" w:rsidRPr="00174A71">
              <w:rPr>
                <w:rFonts w:cstheme="minorHAnsi"/>
                <w:color w:val="000000" w:themeColor="text1"/>
              </w:rPr>
              <w:t xml:space="preserve">(Anexo </w:t>
            </w:r>
            <w:r w:rsidR="00C3127B" w:rsidRPr="00174A71">
              <w:rPr>
                <w:rFonts w:cstheme="minorHAnsi"/>
                <w:color w:val="000000" w:themeColor="text1"/>
              </w:rPr>
              <w:fldChar w:fldCharType="begin"/>
            </w:r>
            <w:r w:rsidR="00C3127B" w:rsidRPr="00174A71">
              <w:rPr>
                <w:rFonts w:cstheme="minorHAnsi"/>
                <w:color w:val="000000" w:themeColor="text1"/>
              </w:rPr>
              <w:instrText xml:space="preserve"> SEQ Anexo \* ARABIC </w:instrText>
            </w:r>
            <w:r w:rsidR="00C3127B" w:rsidRPr="00174A71">
              <w:rPr>
                <w:rFonts w:cstheme="minorHAnsi"/>
                <w:color w:val="000000" w:themeColor="text1"/>
              </w:rPr>
              <w:fldChar w:fldCharType="separate"/>
            </w:r>
            <w:r w:rsidR="00951252">
              <w:rPr>
                <w:rFonts w:cstheme="minorHAnsi"/>
                <w:noProof/>
                <w:color w:val="000000" w:themeColor="text1"/>
              </w:rPr>
              <w:t>4</w:t>
            </w:r>
            <w:r w:rsidR="00C3127B" w:rsidRPr="00174A71">
              <w:rPr>
                <w:rFonts w:cstheme="minorHAnsi"/>
                <w:color w:val="000000" w:themeColor="text1"/>
              </w:rPr>
              <w:fldChar w:fldCharType="end"/>
            </w:r>
            <w:r w:rsidR="00C3127B" w:rsidRPr="00174A71">
              <w:rPr>
                <w:rFonts w:cstheme="minorHAnsi"/>
                <w:color w:val="000000" w:themeColor="text1"/>
              </w:rPr>
              <w:t>).</w:t>
            </w:r>
          </w:p>
          <w:p w14:paraId="3F56B700" w14:textId="4679C029" w:rsidR="0023218F" w:rsidRPr="00BB3C7C" w:rsidRDefault="000767F0" w:rsidP="00BC1728">
            <w:pPr>
              <w:pStyle w:val="Prrafodelista"/>
              <w:numPr>
                <w:ilvl w:val="0"/>
                <w:numId w:val="8"/>
              </w:numPr>
              <w:rPr>
                <w:rFonts w:ascii="Verdana" w:hAnsi="Verdana"/>
                <w:sz w:val="16"/>
              </w:rPr>
            </w:pPr>
            <w:r w:rsidRPr="00174A71">
              <w:rPr>
                <w:rFonts w:cstheme="minorHAnsi"/>
              </w:rPr>
              <w:t>No se constató el traslado de efluente para disposición en la red de alcantarillado</w:t>
            </w:r>
            <w:r w:rsidR="00BC1728" w:rsidRPr="002C27F5">
              <w:rPr>
                <w:rFonts w:cstheme="minorHAnsi"/>
                <w:color w:val="000000" w:themeColor="text1"/>
              </w:rPr>
              <w:t xml:space="preserve">, como </w:t>
            </w:r>
            <w:r w:rsidR="00BC1728">
              <w:rPr>
                <w:rFonts w:cstheme="minorHAnsi"/>
              </w:rPr>
              <w:t>ta</w:t>
            </w:r>
            <w:r w:rsidRPr="00174A71">
              <w:rPr>
                <w:rFonts w:cstheme="minorHAnsi"/>
              </w:rPr>
              <w:t xml:space="preserve">mpoco se constató la reinyección </w:t>
            </w:r>
            <w:r w:rsidR="00BC1728">
              <w:rPr>
                <w:rFonts w:cstheme="minorHAnsi"/>
              </w:rPr>
              <w:t xml:space="preserve">de </w:t>
            </w:r>
            <w:r w:rsidRPr="00174A71">
              <w:rPr>
                <w:rFonts w:cstheme="minorHAnsi"/>
              </w:rPr>
              <w:t>lixiviados en pozos de extracción de biogás</w:t>
            </w:r>
            <w:r w:rsidR="00EC33F5">
              <w:rPr>
                <w:rFonts w:cstheme="minorHAnsi"/>
              </w:rPr>
              <w:t xml:space="preserve"> ubicados en la plataforma superior de la masa del relleno</w:t>
            </w:r>
            <w:r w:rsidR="00BC1728">
              <w:rPr>
                <w:rFonts w:cstheme="minorHAnsi"/>
              </w:rPr>
              <w:t>;</w:t>
            </w:r>
            <w:r w:rsidRPr="00174A71">
              <w:rPr>
                <w:rFonts w:cstheme="minorHAnsi"/>
              </w:rPr>
              <w:t xml:space="preserve"> al respecto Alex Galleguillos indicó que la reinyección de lixiviados no se realiza por lo menos desde hace 6 meses</w:t>
            </w:r>
            <w:r w:rsidR="007F48D5">
              <w:rPr>
                <w:rFonts w:cstheme="minorHAnsi"/>
              </w:rPr>
              <w:t>,</w:t>
            </w:r>
            <w:r w:rsidRPr="00174A71">
              <w:rPr>
                <w:rFonts w:cstheme="minorHAnsi"/>
              </w:rPr>
              <w:t xml:space="preserve"> dados los requerimientos de generación de biogás de KDM Energía (Central Loma Los Colorados).</w:t>
            </w:r>
            <w:r w:rsidR="00EC33F5">
              <w:rPr>
                <w:rFonts w:cstheme="minorHAnsi"/>
              </w:rPr>
              <w:t xml:space="preserve"> No obstante, esta operación se constató en inspección ambiental realizada en el mes de julio de 2014.</w:t>
            </w:r>
          </w:p>
        </w:tc>
      </w:tr>
    </w:tbl>
    <w:p w14:paraId="20558CBF" w14:textId="77777777" w:rsidR="00682FCE" w:rsidRDefault="00682FCE" w:rsidP="0023218F">
      <w:pPr>
        <w:rPr>
          <w:color w:val="000000" w:themeColor="text1"/>
        </w:rPr>
      </w:pPr>
    </w:p>
    <w:tbl>
      <w:tblPr>
        <w:tblStyle w:val="Tablaconcuadrcula"/>
        <w:tblW w:w="5000" w:type="pct"/>
        <w:tblLook w:val="04A0" w:firstRow="1" w:lastRow="0" w:firstColumn="1" w:lastColumn="0" w:noHBand="0" w:noVBand="1"/>
      </w:tblPr>
      <w:tblGrid>
        <w:gridCol w:w="2541"/>
        <w:gridCol w:w="2341"/>
        <w:gridCol w:w="1934"/>
        <w:gridCol w:w="2653"/>
        <w:gridCol w:w="2197"/>
        <w:gridCol w:w="1896"/>
      </w:tblGrid>
      <w:tr w:rsidR="00BB3C7C" w:rsidRPr="00F41989" w14:paraId="7C297D7C" w14:textId="77777777" w:rsidTr="00B659CD">
        <w:trPr>
          <w:trHeight w:val="279"/>
        </w:trPr>
        <w:tc>
          <w:tcPr>
            <w:tcW w:w="5000" w:type="pct"/>
            <w:gridSpan w:val="6"/>
          </w:tcPr>
          <w:p w14:paraId="3CC8BDE3" w14:textId="77777777" w:rsidR="00BB3C7C" w:rsidRPr="00F41989" w:rsidRDefault="00BB3C7C" w:rsidP="00B659CD">
            <w:pPr>
              <w:pStyle w:val="Prrafodelista"/>
              <w:ind w:left="142"/>
              <w:jc w:val="center"/>
              <w:rPr>
                <w:rFonts w:ascii="Calibri" w:eastAsia="Times New Roman" w:hAnsi="Calibri"/>
                <w:lang w:eastAsia="es-CL"/>
              </w:rPr>
            </w:pPr>
            <w:r w:rsidRPr="00F41989">
              <w:rPr>
                <w:rFonts w:ascii="Calibri" w:eastAsia="Times New Roman" w:hAnsi="Calibri"/>
                <w:b/>
                <w:bCs/>
                <w:lang w:eastAsia="es-CL"/>
              </w:rPr>
              <w:t xml:space="preserve">Registros </w:t>
            </w:r>
          </w:p>
        </w:tc>
      </w:tr>
      <w:tr w:rsidR="00BB3C7C" w:rsidRPr="00F41989" w14:paraId="31F1A56F" w14:textId="77777777" w:rsidTr="00B659CD">
        <w:trPr>
          <w:trHeight w:val="3487"/>
        </w:trPr>
        <w:tc>
          <w:tcPr>
            <w:tcW w:w="2513" w:type="pct"/>
            <w:gridSpan w:val="3"/>
            <w:vAlign w:val="center"/>
          </w:tcPr>
          <w:p w14:paraId="5EBFFDF3" w14:textId="5960881C" w:rsidR="00BB3C7C" w:rsidRPr="00F41989" w:rsidRDefault="00763893" w:rsidP="00B659CD">
            <w:pPr>
              <w:pStyle w:val="Prrafodelista"/>
              <w:ind w:left="284"/>
              <w:jc w:val="center"/>
              <w:rPr>
                <w:rFonts w:ascii="Calibri" w:eastAsia="Times New Roman" w:hAnsi="Calibri"/>
                <w:lang w:eastAsia="es-CL"/>
              </w:rPr>
            </w:pPr>
            <w:r w:rsidRPr="00763893">
              <w:rPr>
                <w:rFonts w:ascii="Calibri" w:eastAsia="Times New Roman" w:hAnsi="Calibri"/>
                <w:noProof/>
                <w:lang w:eastAsia="es-CL"/>
              </w:rPr>
              <w:drawing>
                <wp:inline distT="0" distB="0" distL="0" distR="0" wp14:anchorId="6CE4D867" wp14:editId="0C96F1DC">
                  <wp:extent cx="2879725" cy="2162175"/>
                  <wp:effectExtent l="0" t="0" r="0" b="9525"/>
                  <wp:docPr id="59" name="Imagen 59" descr="C:\Users\esteban.dattwyler\Qsync\2015\2 Febrero\5 KDM - Febrero\4 Foto\Ipad\11\IMG_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teban.dattwyler\Qsync\2015\2 Febrero\5 KDM - Febrero\4 Foto\Ipad\11\IMG_2237.JPG"/>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2880000" cy="21623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7" w:type="pct"/>
            <w:gridSpan w:val="3"/>
            <w:vAlign w:val="center"/>
          </w:tcPr>
          <w:p w14:paraId="067E2F85" w14:textId="561EC564" w:rsidR="00BB3C7C" w:rsidRPr="00F41989" w:rsidRDefault="00B659CD" w:rsidP="00B659CD">
            <w:pPr>
              <w:pStyle w:val="Prrafodelista"/>
              <w:ind w:left="284"/>
              <w:jc w:val="center"/>
              <w:rPr>
                <w:rFonts w:ascii="Calibri" w:eastAsia="Times New Roman" w:hAnsi="Calibri"/>
                <w:lang w:eastAsia="es-CL"/>
              </w:rPr>
            </w:pPr>
            <w:r w:rsidRPr="0011777F">
              <w:rPr>
                <w:noProof/>
                <w:color w:val="000000" w:themeColor="text1"/>
                <w:lang w:eastAsia="es-CL"/>
              </w:rPr>
              <mc:AlternateContent>
                <mc:Choice Requires="wps">
                  <w:drawing>
                    <wp:anchor distT="0" distB="0" distL="114300" distR="114300" simplePos="0" relativeHeight="251744256" behindDoc="0" locked="0" layoutInCell="1" allowOverlap="1" wp14:anchorId="4D701DAC" wp14:editId="34156188">
                      <wp:simplePos x="0" y="0"/>
                      <wp:positionH relativeFrom="column">
                        <wp:posOffset>2950210</wp:posOffset>
                      </wp:positionH>
                      <wp:positionV relativeFrom="paragraph">
                        <wp:posOffset>1172845</wp:posOffset>
                      </wp:positionV>
                      <wp:extent cx="298450" cy="209550"/>
                      <wp:effectExtent l="19050" t="247650" r="25400" b="19050"/>
                      <wp:wrapNone/>
                      <wp:docPr id="30" name="Llamada rectangular 30"/>
                      <wp:cNvGraphicFramePr/>
                      <a:graphic xmlns:a="http://schemas.openxmlformats.org/drawingml/2006/main">
                        <a:graphicData uri="http://schemas.microsoft.com/office/word/2010/wordprocessingShape">
                          <wps:wsp>
                            <wps:cNvSpPr/>
                            <wps:spPr>
                              <a:xfrm>
                                <a:off x="0" y="0"/>
                                <a:ext cx="298450" cy="209550"/>
                              </a:xfrm>
                              <a:prstGeom prst="wedgeRectCallout">
                                <a:avLst>
                                  <a:gd name="adj1" fmla="val -55301"/>
                                  <a:gd name="adj2" fmla="val -164680"/>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88F1B2" w14:textId="289F9896" w:rsidR="002653D1" w:rsidRPr="008921A5" w:rsidRDefault="002653D1" w:rsidP="00B659CD">
                                  <w:pPr>
                                    <w:rPr>
                                      <w:color w:val="000000" w:themeColor="text1"/>
                                      <w:sz w:val="16"/>
                                    </w:rPr>
                                  </w:pPr>
                                  <w:r>
                                    <w:rPr>
                                      <w:color w:val="000000" w:themeColor="text1"/>
                                      <w:sz w:val="16"/>
                                    </w:rPr>
                                    <w:t>P1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01DAC" id="Llamada rectangular 30" o:spid="_x0000_s1048" type="#_x0000_t61" style="position:absolute;left:0;text-align:left;margin-left:232.3pt;margin-top:92.35pt;width:23.5pt;height:1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" adj="-1145,-24771" fillcolor="#d8d8d8 [2732]" strokecolor="black [3213]">
                      <v:fill opacity="32896f"/>
                      <v:textbox>
                        <w:txbxContent>
                          <w:p w14:paraId="3088F1B2" w14:textId="289F9896" w:rsidR="002653D1" w:rsidRPr="008921A5" w:rsidRDefault="002653D1" w:rsidP="00B659CD">
                            <w:pPr>
                              <w:rPr>
                                <w:color w:val="000000" w:themeColor="text1"/>
                                <w:sz w:val="16"/>
                              </w:rPr>
                            </w:pPr>
                            <w:r>
                              <w:rPr>
                                <w:color w:val="000000" w:themeColor="text1"/>
                                <w:sz w:val="16"/>
                              </w:rPr>
                              <w:t>P1</w:t>
                            </w:r>
                          </w:p>
                        </w:txbxContent>
                      </v:textbox>
                    </v:shape>
                  </w:pict>
                </mc:Fallback>
              </mc:AlternateContent>
            </w:r>
            <w:r w:rsidRPr="0011777F">
              <w:rPr>
                <w:noProof/>
                <w:color w:val="000000" w:themeColor="text1"/>
                <w:lang w:eastAsia="es-CL"/>
              </w:rPr>
              <mc:AlternateContent>
                <mc:Choice Requires="wps">
                  <w:drawing>
                    <wp:anchor distT="0" distB="0" distL="114300" distR="114300" simplePos="0" relativeHeight="251742208" behindDoc="0" locked="0" layoutInCell="1" allowOverlap="1" wp14:anchorId="119CC0F0" wp14:editId="3774E953">
                      <wp:simplePos x="0" y="0"/>
                      <wp:positionH relativeFrom="column">
                        <wp:posOffset>1142365</wp:posOffset>
                      </wp:positionH>
                      <wp:positionV relativeFrom="paragraph">
                        <wp:posOffset>1106170</wp:posOffset>
                      </wp:positionV>
                      <wp:extent cx="298450" cy="209550"/>
                      <wp:effectExtent l="19050" t="247650" r="25400" b="19050"/>
                      <wp:wrapNone/>
                      <wp:docPr id="9" name="Llamada rectangular 9"/>
                      <wp:cNvGraphicFramePr/>
                      <a:graphic xmlns:a="http://schemas.openxmlformats.org/drawingml/2006/main">
                        <a:graphicData uri="http://schemas.microsoft.com/office/word/2010/wordprocessingShape">
                          <wps:wsp>
                            <wps:cNvSpPr/>
                            <wps:spPr>
                              <a:xfrm>
                                <a:off x="0" y="0"/>
                                <a:ext cx="298450" cy="209550"/>
                              </a:xfrm>
                              <a:prstGeom prst="wedgeRectCallout">
                                <a:avLst>
                                  <a:gd name="adj1" fmla="val -55301"/>
                                  <a:gd name="adj2" fmla="val -164680"/>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1DF3E" w14:textId="3F32C82E" w:rsidR="002653D1" w:rsidRPr="008921A5" w:rsidRDefault="002653D1" w:rsidP="00B659CD">
                                  <w:pPr>
                                    <w:rPr>
                                      <w:color w:val="000000" w:themeColor="text1"/>
                                      <w:sz w:val="16"/>
                                    </w:rPr>
                                  </w:pPr>
                                  <w:r>
                                    <w:rPr>
                                      <w:color w:val="000000" w:themeColor="text1"/>
                                      <w:sz w:val="16"/>
                                    </w:rPr>
                                    <w:t>P2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CC0F0" id="Llamada rectangular 9" o:spid="_x0000_s1049" type="#_x0000_t61" style="position:absolute;left:0;text-align:left;margin-left:89.95pt;margin-top:87.1pt;width:23.5pt;height:16.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" adj="-1145,-24771" fillcolor="#d8d8d8 [2732]" strokecolor="black [3213]">
                      <v:fill opacity="32896f"/>
                      <v:textbox>
                        <w:txbxContent>
                          <w:p w14:paraId="1AB1DF3E" w14:textId="3F32C82E" w:rsidR="002653D1" w:rsidRPr="008921A5" w:rsidRDefault="002653D1" w:rsidP="00B659CD">
                            <w:pPr>
                              <w:rPr>
                                <w:color w:val="000000" w:themeColor="text1"/>
                                <w:sz w:val="16"/>
                              </w:rPr>
                            </w:pPr>
                            <w:r>
                              <w:rPr>
                                <w:color w:val="000000" w:themeColor="text1"/>
                                <w:sz w:val="16"/>
                              </w:rPr>
                              <w:t>P2</w:t>
                            </w:r>
                          </w:p>
                        </w:txbxContent>
                      </v:textbox>
                    </v:shape>
                  </w:pict>
                </mc:Fallback>
              </mc:AlternateContent>
            </w:r>
            <w:r w:rsidR="00197496" w:rsidRPr="00197496">
              <w:rPr>
                <w:rFonts w:ascii="Calibri" w:eastAsia="Times New Roman" w:hAnsi="Calibri"/>
                <w:noProof/>
                <w:lang w:eastAsia="es-CL"/>
              </w:rPr>
              <w:drawing>
                <wp:inline distT="0" distB="0" distL="0" distR="0" wp14:anchorId="42E949E5" wp14:editId="75877D31">
                  <wp:extent cx="2879725" cy="2162175"/>
                  <wp:effectExtent l="0" t="0" r="0" b="9525"/>
                  <wp:docPr id="65" name="Imagen 65" descr="C:\Users\esteban.dattwyler\Qsync\2015\2 Febrero\5 KDM - Febrero\4 Foto\Ipad\11\IMG_2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steban.dattwyler\Qsync\2015\2 Febrero\5 KDM - Febrero\4 Foto\Ipad\11\IMG_2283.JPG"/>
                          <pic:cNvPicPr>
                            <a:picLocks noChangeAspect="1" noChangeArrowheads="1"/>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2880000" cy="21623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B3C7C" w:rsidRPr="00F41989" w14:paraId="0DFBD51F" w14:textId="77777777" w:rsidTr="00B659CD">
        <w:trPr>
          <w:trHeight w:val="279"/>
        </w:trPr>
        <w:tc>
          <w:tcPr>
            <w:tcW w:w="937" w:type="pct"/>
          </w:tcPr>
          <w:p w14:paraId="1E645BEF" w14:textId="77777777" w:rsidR="00BB3C7C" w:rsidRPr="00F41989" w:rsidRDefault="00BB3C7C" w:rsidP="00B659CD">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9</w:t>
            </w:r>
            <w:r w:rsidRPr="00F41989">
              <w:rPr>
                <w:rFonts w:ascii="Calibri" w:eastAsia="Times New Roman" w:hAnsi="Calibri"/>
                <w:b/>
                <w:bCs/>
                <w:sz w:val="18"/>
                <w:lang w:eastAsia="es-CL"/>
              </w:rPr>
              <w:fldChar w:fldCharType="end"/>
            </w:r>
          </w:p>
        </w:tc>
        <w:tc>
          <w:tcPr>
            <w:tcW w:w="1576" w:type="pct"/>
            <w:gridSpan w:val="2"/>
          </w:tcPr>
          <w:p w14:paraId="0B2793AE" w14:textId="60B3BD01" w:rsidR="00BB3C7C" w:rsidRPr="00F41989" w:rsidRDefault="00BB3C7C" w:rsidP="00B659CD">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w:t>
            </w:r>
            <w:r w:rsidR="00B659CD">
              <w:rPr>
                <w:rFonts w:eastAsia="Times New Roman"/>
                <w:sz w:val="18"/>
                <w:lang w:eastAsia="es-CL"/>
              </w:rPr>
              <w:t>1</w:t>
            </w:r>
            <w:r>
              <w:rPr>
                <w:rFonts w:eastAsia="Times New Roman"/>
                <w:sz w:val="18"/>
                <w:lang w:eastAsia="es-CL"/>
              </w:rPr>
              <w:t xml:space="preserve"> de febrero de 2015</w:t>
            </w:r>
          </w:p>
        </w:tc>
        <w:tc>
          <w:tcPr>
            <w:tcW w:w="978" w:type="pct"/>
          </w:tcPr>
          <w:p w14:paraId="08592200" w14:textId="77777777" w:rsidR="00BB3C7C" w:rsidRPr="00F41989" w:rsidRDefault="00BB3C7C" w:rsidP="00B659CD">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10</w:t>
            </w:r>
            <w:r w:rsidRPr="00F41989">
              <w:rPr>
                <w:rFonts w:ascii="Calibri" w:eastAsia="Times New Roman" w:hAnsi="Calibri"/>
                <w:b/>
                <w:bCs/>
                <w:sz w:val="18"/>
                <w:lang w:eastAsia="es-CL"/>
              </w:rPr>
              <w:fldChar w:fldCharType="end"/>
            </w:r>
          </w:p>
        </w:tc>
        <w:tc>
          <w:tcPr>
            <w:tcW w:w="1509" w:type="pct"/>
            <w:gridSpan w:val="2"/>
          </w:tcPr>
          <w:p w14:paraId="5E7A1EC8" w14:textId="0272B62B" w:rsidR="00BB3C7C" w:rsidRPr="00F41989" w:rsidRDefault="00BB3C7C" w:rsidP="00B659CD">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w:t>
            </w:r>
            <w:r w:rsidR="00B659CD">
              <w:rPr>
                <w:rFonts w:eastAsia="Times New Roman"/>
                <w:sz w:val="18"/>
                <w:lang w:eastAsia="es-CL"/>
              </w:rPr>
              <w:t>1</w:t>
            </w:r>
            <w:r>
              <w:rPr>
                <w:rFonts w:eastAsia="Times New Roman"/>
                <w:sz w:val="18"/>
                <w:lang w:eastAsia="es-CL"/>
              </w:rPr>
              <w:t xml:space="preserve"> de febrero de 2015</w:t>
            </w:r>
          </w:p>
        </w:tc>
      </w:tr>
      <w:tr w:rsidR="00BB3C7C" w:rsidRPr="00F41989" w14:paraId="45698973" w14:textId="77777777" w:rsidTr="00B659CD">
        <w:trPr>
          <w:trHeight w:val="279"/>
        </w:trPr>
        <w:tc>
          <w:tcPr>
            <w:tcW w:w="937" w:type="pct"/>
          </w:tcPr>
          <w:p w14:paraId="112BC069" w14:textId="77777777" w:rsidR="00BB3C7C" w:rsidRPr="00F41989" w:rsidRDefault="00BB3C7C" w:rsidP="00B659CD">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63" w:type="pct"/>
          </w:tcPr>
          <w:p w14:paraId="56812DD2" w14:textId="6175CD34" w:rsidR="00BB3C7C" w:rsidRPr="00F41989" w:rsidRDefault="00BB3C7C" w:rsidP="00B659CD">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1.</w:t>
            </w:r>
            <w:r w:rsidR="00B659CD">
              <w:rPr>
                <w:rFonts w:ascii="Calibri" w:eastAsia="Times New Roman" w:hAnsi="Calibri"/>
                <w:sz w:val="18"/>
                <w:lang w:eastAsia="es-CL"/>
              </w:rPr>
              <w:t>672</w:t>
            </w:r>
            <w:r>
              <w:rPr>
                <w:rFonts w:ascii="Calibri" w:eastAsia="Times New Roman" w:hAnsi="Calibri"/>
                <w:sz w:val="18"/>
                <w:lang w:eastAsia="es-CL"/>
              </w:rPr>
              <w:t>m</w:t>
            </w:r>
          </w:p>
        </w:tc>
        <w:tc>
          <w:tcPr>
            <w:tcW w:w="713" w:type="pct"/>
          </w:tcPr>
          <w:p w14:paraId="34C7BB8A" w14:textId="4B7BEBA3" w:rsidR="00BB3C7C" w:rsidRPr="00F41989" w:rsidRDefault="00BB3C7C" w:rsidP="00B659CD">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331.</w:t>
            </w:r>
            <w:r w:rsidR="00B659CD">
              <w:rPr>
                <w:rFonts w:ascii="Calibri" w:eastAsia="Times New Roman" w:hAnsi="Calibri"/>
                <w:sz w:val="18"/>
                <w:lang w:eastAsia="es-CL"/>
              </w:rPr>
              <w:t>450</w:t>
            </w:r>
            <w:r>
              <w:rPr>
                <w:rFonts w:ascii="Calibri" w:eastAsia="Times New Roman" w:hAnsi="Calibri"/>
                <w:sz w:val="18"/>
                <w:lang w:eastAsia="es-CL"/>
              </w:rPr>
              <w:t xml:space="preserve"> </w:t>
            </w:r>
            <w:r w:rsidRPr="00F41989">
              <w:rPr>
                <w:rFonts w:ascii="Calibri" w:eastAsia="Times New Roman" w:hAnsi="Calibri"/>
                <w:sz w:val="18"/>
                <w:lang w:eastAsia="es-CL"/>
              </w:rPr>
              <w:t>m</w:t>
            </w:r>
          </w:p>
        </w:tc>
        <w:tc>
          <w:tcPr>
            <w:tcW w:w="978" w:type="pct"/>
          </w:tcPr>
          <w:p w14:paraId="6D726656" w14:textId="77777777" w:rsidR="00BB3C7C" w:rsidRPr="00F41989" w:rsidRDefault="00BB3C7C" w:rsidP="00B659CD">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10" w:type="pct"/>
          </w:tcPr>
          <w:p w14:paraId="58CCDCD7" w14:textId="76E86040" w:rsidR="00BB3C7C" w:rsidRPr="00F41989" w:rsidRDefault="00BB3C7C" w:rsidP="00B659CD">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sidR="00B659CD">
              <w:rPr>
                <w:rFonts w:ascii="Calibri" w:eastAsia="Times New Roman" w:hAnsi="Calibri"/>
                <w:sz w:val="18"/>
                <w:lang w:eastAsia="es-CL"/>
              </w:rPr>
              <w:t>2</w:t>
            </w:r>
            <w:r>
              <w:rPr>
                <w:rFonts w:ascii="Calibri" w:eastAsia="Times New Roman" w:hAnsi="Calibri"/>
                <w:sz w:val="18"/>
                <w:lang w:eastAsia="es-CL"/>
              </w:rPr>
              <w:t>.312 m</w:t>
            </w:r>
          </w:p>
        </w:tc>
        <w:tc>
          <w:tcPr>
            <w:tcW w:w="699" w:type="pct"/>
          </w:tcPr>
          <w:p w14:paraId="4640F7A7" w14:textId="77A539FC" w:rsidR="00BB3C7C" w:rsidRPr="00F41989" w:rsidRDefault="00BB3C7C" w:rsidP="00B659CD">
            <w:pPr>
              <w:tabs>
                <w:tab w:val="left" w:pos="365"/>
              </w:tabs>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331.</w:t>
            </w:r>
            <w:r w:rsidR="00B659CD">
              <w:rPr>
                <w:rFonts w:ascii="Calibri" w:eastAsia="Times New Roman" w:hAnsi="Calibri"/>
                <w:sz w:val="18"/>
                <w:lang w:eastAsia="es-CL"/>
              </w:rPr>
              <w:t>736</w:t>
            </w:r>
            <w:r>
              <w:rPr>
                <w:rFonts w:ascii="Calibri" w:eastAsia="Times New Roman" w:hAnsi="Calibri"/>
                <w:sz w:val="18"/>
                <w:lang w:eastAsia="es-CL"/>
              </w:rPr>
              <w:t xml:space="preserve"> </w:t>
            </w:r>
            <w:r w:rsidRPr="00F41989">
              <w:rPr>
                <w:rFonts w:ascii="Calibri" w:eastAsia="Times New Roman" w:hAnsi="Calibri"/>
                <w:sz w:val="18"/>
                <w:lang w:eastAsia="es-CL"/>
              </w:rPr>
              <w:t>m</w:t>
            </w:r>
          </w:p>
        </w:tc>
      </w:tr>
      <w:tr w:rsidR="00BB3C7C" w:rsidRPr="00F41989" w14:paraId="5C095445" w14:textId="77777777" w:rsidTr="00B659CD">
        <w:trPr>
          <w:trHeight w:val="279"/>
        </w:trPr>
        <w:tc>
          <w:tcPr>
            <w:tcW w:w="2513" w:type="pct"/>
            <w:gridSpan w:val="3"/>
          </w:tcPr>
          <w:p w14:paraId="7CCADB10" w14:textId="5CDF1574" w:rsidR="00BB3C7C" w:rsidRPr="00F41989" w:rsidRDefault="00BB3C7C" w:rsidP="00B659CD">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B659CD">
              <w:rPr>
                <w:rFonts w:ascii="Calibri" w:eastAsia="Times New Roman" w:hAnsi="Calibri"/>
                <w:noProof/>
                <w:sz w:val="18"/>
                <w:lang w:val="es-ES" w:eastAsia="es-ES"/>
              </w:rPr>
              <w:t>Sumidero de lixiviados.</w:t>
            </w:r>
          </w:p>
        </w:tc>
        <w:tc>
          <w:tcPr>
            <w:tcW w:w="2487" w:type="pct"/>
            <w:gridSpan w:val="3"/>
          </w:tcPr>
          <w:p w14:paraId="0D42F04C" w14:textId="74C99AC1" w:rsidR="00BB3C7C" w:rsidRPr="00F41989" w:rsidRDefault="00BB3C7C" w:rsidP="00F10EC9">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B659CD">
              <w:rPr>
                <w:rFonts w:ascii="Calibri" w:eastAsia="Times New Roman" w:hAnsi="Calibri"/>
                <w:sz w:val="18"/>
                <w:lang w:eastAsia="es-CL"/>
              </w:rPr>
              <w:t>Piscinas de acumulación de lixiviado P1 y P2, vista</w:t>
            </w:r>
            <w:r w:rsidR="00BC1728">
              <w:rPr>
                <w:rFonts w:ascii="Calibri" w:eastAsia="Times New Roman" w:hAnsi="Calibri"/>
                <w:sz w:val="18"/>
                <w:lang w:eastAsia="es-CL"/>
              </w:rPr>
              <w:t>s</w:t>
            </w:r>
            <w:r w:rsidR="00B659CD">
              <w:rPr>
                <w:rFonts w:ascii="Calibri" w:eastAsia="Times New Roman" w:hAnsi="Calibri"/>
                <w:sz w:val="18"/>
                <w:lang w:eastAsia="es-CL"/>
              </w:rPr>
              <w:t xml:space="preserve"> desde la masa del relleno.</w:t>
            </w:r>
          </w:p>
        </w:tc>
      </w:tr>
    </w:tbl>
    <w:p w14:paraId="4A7B44C8" w14:textId="77777777" w:rsidR="00BB3C7C" w:rsidRDefault="00BB3C7C">
      <w:r>
        <w:br w:type="page"/>
      </w:r>
    </w:p>
    <w:tbl>
      <w:tblPr>
        <w:tblStyle w:val="Tablaconcuadrcula"/>
        <w:tblW w:w="5000" w:type="pct"/>
        <w:tblLook w:val="04A0" w:firstRow="1" w:lastRow="0" w:firstColumn="1" w:lastColumn="0" w:noHBand="0" w:noVBand="1"/>
      </w:tblPr>
      <w:tblGrid>
        <w:gridCol w:w="2541"/>
        <w:gridCol w:w="2341"/>
        <w:gridCol w:w="1934"/>
        <w:gridCol w:w="2653"/>
        <w:gridCol w:w="2197"/>
        <w:gridCol w:w="1896"/>
      </w:tblGrid>
      <w:tr w:rsidR="00BB3C7C" w:rsidRPr="00F41989" w14:paraId="20669AE7" w14:textId="77777777" w:rsidTr="00B659CD">
        <w:trPr>
          <w:trHeight w:val="279"/>
        </w:trPr>
        <w:tc>
          <w:tcPr>
            <w:tcW w:w="5000" w:type="pct"/>
            <w:gridSpan w:val="6"/>
          </w:tcPr>
          <w:p w14:paraId="1E9A4C1C" w14:textId="7DAF55CB" w:rsidR="00BB3C7C" w:rsidRPr="00F41989" w:rsidRDefault="00BB3C7C" w:rsidP="00B659CD">
            <w:pPr>
              <w:pStyle w:val="Prrafodelista"/>
              <w:ind w:left="142"/>
              <w:jc w:val="center"/>
              <w:rPr>
                <w:rFonts w:ascii="Calibri" w:eastAsia="Times New Roman" w:hAnsi="Calibri"/>
                <w:lang w:eastAsia="es-CL"/>
              </w:rPr>
            </w:pPr>
            <w:r w:rsidRPr="00F41989">
              <w:rPr>
                <w:rFonts w:ascii="Calibri" w:eastAsia="Times New Roman" w:hAnsi="Calibri"/>
                <w:b/>
                <w:bCs/>
                <w:lang w:eastAsia="es-CL"/>
              </w:rPr>
              <w:lastRenderedPageBreak/>
              <w:t xml:space="preserve">Registros </w:t>
            </w:r>
          </w:p>
        </w:tc>
      </w:tr>
      <w:tr w:rsidR="00BB3C7C" w:rsidRPr="00F41989" w14:paraId="08BF082E" w14:textId="77777777" w:rsidTr="00B659CD">
        <w:trPr>
          <w:trHeight w:val="3487"/>
        </w:trPr>
        <w:tc>
          <w:tcPr>
            <w:tcW w:w="2513" w:type="pct"/>
            <w:gridSpan w:val="3"/>
            <w:vAlign w:val="center"/>
          </w:tcPr>
          <w:p w14:paraId="1B514365" w14:textId="3A55D35F" w:rsidR="00BB3C7C" w:rsidRPr="00F41989" w:rsidRDefault="00F10EC9" w:rsidP="00B659CD">
            <w:pPr>
              <w:pStyle w:val="Prrafodelista"/>
              <w:ind w:left="284"/>
              <w:jc w:val="center"/>
              <w:rPr>
                <w:rFonts w:ascii="Calibri" w:eastAsia="Times New Roman" w:hAnsi="Calibri"/>
                <w:lang w:eastAsia="es-CL"/>
              </w:rPr>
            </w:pPr>
            <w:r w:rsidRPr="00BD09FB">
              <w:rPr>
                <w:rFonts w:ascii="Calibri" w:eastAsia="Times New Roman" w:hAnsi="Calibri"/>
                <w:noProof/>
                <w:lang w:eastAsia="es-CL"/>
              </w:rPr>
              <w:drawing>
                <wp:inline distT="0" distB="0" distL="0" distR="0" wp14:anchorId="099AA8E6" wp14:editId="0D4E3AAD">
                  <wp:extent cx="2882880" cy="2160000"/>
                  <wp:effectExtent l="0" t="0" r="0" b="0"/>
                  <wp:docPr id="63" name="Imagen 63" descr="C:\Users\esteban.dattwyler\Qsync\2015\2 Febrero\5 KDM - Febrero\4 Foto\Sony\2015-02-10\DSC01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steban.dattwyler\Qsync\2015\2 Febrero\5 KDM - Febrero\4 Foto\Sony\2015-02-10\DSC01825.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2880" cy="2160000"/>
                          </a:xfrm>
                          <a:prstGeom prst="rect">
                            <a:avLst/>
                          </a:prstGeom>
                          <a:noFill/>
                          <a:ln>
                            <a:noFill/>
                          </a:ln>
                        </pic:spPr>
                      </pic:pic>
                    </a:graphicData>
                  </a:graphic>
                </wp:inline>
              </w:drawing>
            </w:r>
          </w:p>
        </w:tc>
        <w:tc>
          <w:tcPr>
            <w:tcW w:w="2487" w:type="pct"/>
            <w:gridSpan w:val="3"/>
            <w:vAlign w:val="center"/>
          </w:tcPr>
          <w:p w14:paraId="17934B5E" w14:textId="6348EFEA" w:rsidR="00BB3C7C" w:rsidRPr="00F41989" w:rsidRDefault="00F10EC9" w:rsidP="00B659CD">
            <w:pPr>
              <w:pStyle w:val="Prrafodelista"/>
              <w:ind w:left="284"/>
              <w:jc w:val="center"/>
              <w:rPr>
                <w:rFonts w:ascii="Calibri" w:eastAsia="Times New Roman" w:hAnsi="Calibri"/>
                <w:lang w:eastAsia="es-CL"/>
              </w:rPr>
            </w:pPr>
            <w:r w:rsidRPr="00197496">
              <w:rPr>
                <w:rFonts w:ascii="Calibri" w:eastAsia="Times New Roman" w:hAnsi="Calibri"/>
                <w:noProof/>
                <w:lang w:eastAsia="es-CL"/>
              </w:rPr>
              <w:drawing>
                <wp:inline distT="0" distB="0" distL="0" distR="0" wp14:anchorId="0028D155" wp14:editId="38F35DE1">
                  <wp:extent cx="2879725" cy="2155825"/>
                  <wp:effectExtent l="0" t="0" r="0" b="0"/>
                  <wp:docPr id="64" name="Imagen 64" descr="C:\Users\esteban.dattwyler\Qsync\2015\2 Febrero\5 KDM - Febrero\4 Foto\Ipad\11\IMG_2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steban.dattwyler\Qsync\2015\2 Febrero\5 KDM - Febrero\4 Foto\Ipad\11\IMG_2250.JPG"/>
                          <pic:cNvPicPr>
                            <a:picLocks noChangeAspect="1" noChangeArrowheads="1"/>
                          </pic:cNvPicPr>
                        </pic:nvPicPr>
                        <pic:blipFill rotWithShape="1">
                          <a:blip r:embed="rId41" cstate="print">
                            <a:extLst>
                              <a:ext uri="{28A0092B-C50C-407E-A947-70E740481C1C}">
                                <a14:useLocalDpi xmlns:a14="http://schemas.microsoft.com/office/drawing/2010/main"/>
                              </a:ext>
                            </a:extLst>
                          </a:blip>
                          <a:srcRect b="-1"/>
                          <a:stretch/>
                        </pic:blipFill>
                        <pic:spPr bwMode="auto">
                          <a:xfrm>
                            <a:off x="0" y="0"/>
                            <a:ext cx="2880000" cy="21560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B3C7C" w:rsidRPr="00F41989" w14:paraId="0AE6DFB2" w14:textId="77777777" w:rsidTr="00B659CD">
        <w:trPr>
          <w:trHeight w:val="279"/>
        </w:trPr>
        <w:tc>
          <w:tcPr>
            <w:tcW w:w="937" w:type="pct"/>
          </w:tcPr>
          <w:p w14:paraId="23A97493" w14:textId="77777777" w:rsidR="00BB3C7C" w:rsidRPr="00F41989" w:rsidRDefault="00BB3C7C" w:rsidP="00B659CD">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11</w:t>
            </w:r>
            <w:r w:rsidRPr="00F41989">
              <w:rPr>
                <w:rFonts w:ascii="Calibri" w:eastAsia="Times New Roman" w:hAnsi="Calibri"/>
                <w:b/>
                <w:bCs/>
                <w:sz w:val="18"/>
                <w:lang w:eastAsia="es-CL"/>
              </w:rPr>
              <w:fldChar w:fldCharType="end"/>
            </w:r>
          </w:p>
        </w:tc>
        <w:tc>
          <w:tcPr>
            <w:tcW w:w="1576" w:type="pct"/>
            <w:gridSpan w:val="2"/>
          </w:tcPr>
          <w:p w14:paraId="36E9F728" w14:textId="2B15A97D" w:rsidR="00BB3C7C" w:rsidRPr="00F41989" w:rsidRDefault="00BB3C7C" w:rsidP="00B659CD">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w:t>
            </w:r>
            <w:r w:rsidR="00B659CD">
              <w:rPr>
                <w:rFonts w:eastAsia="Times New Roman"/>
                <w:sz w:val="18"/>
                <w:lang w:eastAsia="es-CL"/>
              </w:rPr>
              <w:t>1</w:t>
            </w:r>
            <w:r>
              <w:rPr>
                <w:rFonts w:eastAsia="Times New Roman"/>
                <w:sz w:val="18"/>
                <w:lang w:eastAsia="es-CL"/>
              </w:rPr>
              <w:t xml:space="preserve"> de febrero de 2015</w:t>
            </w:r>
          </w:p>
        </w:tc>
        <w:tc>
          <w:tcPr>
            <w:tcW w:w="978" w:type="pct"/>
          </w:tcPr>
          <w:p w14:paraId="48BB8582" w14:textId="77777777" w:rsidR="00BB3C7C" w:rsidRPr="00F41989" w:rsidRDefault="00BB3C7C" w:rsidP="00B659CD">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12</w:t>
            </w:r>
            <w:r w:rsidRPr="00F41989">
              <w:rPr>
                <w:rFonts w:ascii="Calibri" w:eastAsia="Times New Roman" w:hAnsi="Calibri"/>
                <w:b/>
                <w:bCs/>
                <w:sz w:val="18"/>
                <w:lang w:eastAsia="es-CL"/>
              </w:rPr>
              <w:fldChar w:fldCharType="end"/>
            </w:r>
          </w:p>
        </w:tc>
        <w:tc>
          <w:tcPr>
            <w:tcW w:w="1509" w:type="pct"/>
            <w:gridSpan w:val="2"/>
          </w:tcPr>
          <w:p w14:paraId="5CFDAD1B" w14:textId="42F69AF6" w:rsidR="00BB3C7C" w:rsidRPr="00F41989" w:rsidRDefault="00BB3C7C" w:rsidP="005B0D68">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w:t>
            </w:r>
            <w:r w:rsidR="005B0D68">
              <w:rPr>
                <w:rFonts w:eastAsia="Times New Roman"/>
                <w:sz w:val="18"/>
                <w:lang w:eastAsia="es-CL"/>
              </w:rPr>
              <w:t>0</w:t>
            </w:r>
            <w:r>
              <w:rPr>
                <w:rFonts w:eastAsia="Times New Roman"/>
                <w:sz w:val="18"/>
                <w:lang w:eastAsia="es-CL"/>
              </w:rPr>
              <w:t xml:space="preserve"> de febrero de 2015</w:t>
            </w:r>
          </w:p>
        </w:tc>
      </w:tr>
      <w:tr w:rsidR="00BB3C7C" w:rsidRPr="00F41989" w14:paraId="2AB3FC80" w14:textId="77777777" w:rsidTr="00B659CD">
        <w:trPr>
          <w:trHeight w:val="279"/>
        </w:trPr>
        <w:tc>
          <w:tcPr>
            <w:tcW w:w="937" w:type="pct"/>
          </w:tcPr>
          <w:p w14:paraId="56205EF1" w14:textId="77777777" w:rsidR="00BB3C7C" w:rsidRPr="00F41989" w:rsidRDefault="00BB3C7C" w:rsidP="00B659CD">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63" w:type="pct"/>
          </w:tcPr>
          <w:p w14:paraId="32E734FE" w14:textId="2359D454" w:rsidR="00BB3C7C" w:rsidRPr="00F41989" w:rsidRDefault="00BB3C7C" w:rsidP="00B659CD">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sidR="00B659CD">
              <w:rPr>
                <w:rFonts w:ascii="Calibri" w:eastAsia="Times New Roman" w:hAnsi="Calibri"/>
                <w:sz w:val="18"/>
                <w:lang w:eastAsia="es-CL"/>
              </w:rPr>
              <w:t>2</w:t>
            </w:r>
            <w:r>
              <w:rPr>
                <w:rFonts w:ascii="Calibri" w:eastAsia="Times New Roman" w:hAnsi="Calibri"/>
                <w:sz w:val="18"/>
                <w:lang w:eastAsia="es-CL"/>
              </w:rPr>
              <w:t>.2</w:t>
            </w:r>
            <w:r w:rsidR="00B659CD">
              <w:rPr>
                <w:rFonts w:ascii="Calibri" w:eastAsia="Times New Roman" w:hAnsi="Calibri"/>
                <w:sz w:val="18"/>
                <w:lang w:eastAsia="es-CL"/>
              </w:rPr>
              <w:t>10</w:t>
            </w:r>
            <w:r>
              <w:rPr>
                <w:rFonts w:ascii="Calibri" w:eastAsia="Times New Roman" w:hAnsi="Calibri"/>
                <w:sz w:val="18"/>
                <w:lang w:eastAsia="es-CL"/>
              </w:rPr>
              <w:t>m</w:t>
            </w:r>
          </w:p>
        </w:tc>
        <w:tc>
          <w:tcPr>
            <w:tcW w:w="713" w:type="pct"/>
          </w:tcPr>
          <w:p w14:paraId="6AE8CE43" w14:textId="250598DD" w:rsidR="00BB3C7C" w:rsidRPr="00F41989" w:rsidRDefault="00BB3C7C" w:rsidP="00B659CD">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331.</w:t>
            </w:r>
            <w:r w:rsidR="00B659CD">
              <w:rPr>
                <w:rFonts w:ascii="Calibri" w:eastAsia="Times New Roman" w:hAnsi="Calibri"/>
                <w:sz w:val="18"/>
                <w:lang w:eastAsia="es-CL"/>
              </w:rPr>
              <w:t>216</w:t>
            </w:r>
            <w:r>
              <w:rPr>
                <w:rFonts w:ascii="Calibri" w:eastAsia="Times New Roman" w:hAnsi="Calibri"/>
                <w:sz w:val="18"/>
                <w:lang w:eastAsia="es-CL"/>
              </w:rPr>
              <w:t xml:space="preserve"> </w:t>
            </w:r>
            <w:r w:rsidRPr="00F41989">
              <w:rPr>
                <w:rFonts w:ascii="Calibri" w:eastAsia="Times New Roman" w:hAnsi="Calibri"/>
                <w:sz w:val="18"/>
                <w:lang w:eastAsia="es-CL"/>
              </w:rPr>
              <w:t>m</w:t>
            </w:r>
          </w:p>
        </w:tc>
        <w:tc>
          <w:tcPr>
            <w:tcW w:w="978" w:type="pct"/>
          </w:tcPr>
          <w:p w14:paraId="003DBFF4" w14:textId="77777777" w:rsidR="00BB3C7C" w:rsidRPr="00F41989" w:rsidRDefault="00BB3C7C" w:rsidP="00B659CD">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10" w:type="pct"/>
          </w:tcPr>
          <w:p w14:paraId="5BF99E6C" w14:textId="2B6EC0EE" w:rsidR="00BB3C7C" w:rsidRPr="00F41989" w:rsidRDefault="00BB3C7C" w:rsidP="005B0D68">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sidR="005B0D68">
              <w:rPr>
                <w:rFonts w:ascii="Calibri" w:eastAsia="Times New Roman" w:hAnsi="Calibri"/>
                <w:sz w:val="18"/>
                <w:lang w:eastAsia="es-CL"/>
              </w:rPr>
              <w:t>1</w:t>
            </w:r>
            <w:r>
              <w:rPr>
                <w:rFonts w:ascii="Calibri" w:eastAsia="Times New Roman" w:hAnsi="Calibri"/>
                <w:sz w:val="18"/>
                <w:lang w:eastAsia="es-CL"/>
              </w:rPr>
              <w:t>.</w:t>
            </w:r>
            <w:r w:rsidR="005B0D68">
              <w:rPr>
                <w:rFonts w:ascii="Calibri" w:eastAsia="Times New Roman" w:hAnsi="Calibri"/>
                <w:sz w:val="18"/>
                <w:lang w:eastAsia="es-CL"/>
              </w:rPr>
              <w:t>298</w:t>
            </w:r>
            <w:r>
              <w:rPr>
                <w:rFonts w:ascii="Calibri" w:eastAsia="Times New Roman" w:hAnsi="Calibri"/>
                <w:sz w:val="18"/>
                <w:lang w:eastAsia="es-CL"/>
              </w:rPr>
              <w:t xml:space="preserve"> m</w:t>
            </w:r>
          </w:p>
        </w:tc>
        <w:tc>
          <w:tcPr>
            <w:tcW w:w="699" w:type="pct"/>
          </w:tcPr>
          <w:p w14:paraId="123F8A94" w14:textId="3522F8EF" w:rsidR="00BB3C7C" w:rsidRPr="00F41989" w:rsidRDefault="00BB3C7C" w:rsidP="005B0D68">
            <w:pPr>
              <w:tabs>
                <w:tab w:val="left" w:pos="365"/>
              </w:tabs>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331.</w:t>
            </w:r>
            <w:r w:rsidR="005B0D68">
              <w:rPr>
                <w:rFonts w:ascii="Calibri" w:eastAsia="Times New Roman" w:hAnsi="Calibri"/>
                <w:sz w:val="18"/>
                <w:lang w:eastAsia="es-CL"/>
              </w:rPr>
              <w:t>658</w:t>
            </w:r>
            <w:r>
              <w:rPr>
                <w:rFonts w:ascii="Calibri" w:eastAsia="Times New Roman" w:hAnsi="Calibri"/>
                <w:sz w:val="18"/>
                <w:lang w:eastAsia="es-CL"/>
              </w:rPr>
              <w:t xml:space="preserve"> </w:t>
            </w:r>
            <w:r w:rsidRPr="00F41989">
              <w:rPr>
                <w:rFonts w:ascii="Calibri" w:eastAsia="Times New Roman" w:hAnsi="Calibri"/>
                <w:sz w:val="18"/>
                <w:lang w:eastAsia="es-CL"/>
              </w:rPr>
              <w:t>m</w:t>
            </w:r>
          </w:p>
        </w:tc>
      </w:tr>
      <w:tr w:rsidR="00BB3C7C" w:rsidRPr="00F41989" w14:paraId="397F8990" w14:textId="77777777" w:rsidTr="00B659CD">
        <w:trPr>
          <w:trHeight w:val="279"/>
        </w:trPr>
        <w:tc>
          <w:tcPr>
            <w:tcW w:w="2513" w:type="pct"/>
            <w:gridSpan w:val="3"/>
          </w:tcPr>
          <w:p w14:paraId="55EA7ED5" w14:textId="22FF0E0A" w:rsidR="00BB3C7C" w:rsidRPr="00F41989" w:rsidRDefault="00BB3C7C" w:rsidP="00F10EC9">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5B0D68">
              <w:rPr>
                <w:rFonts w:ascii="Calibri" w:eastAsia="Times New Roman" w:hAnsi="Calibri"/>
                <w:sz w:val="18"/>
                <w:lang w:eastAsia="es-CL"/>
              </w:rPr>
              <w:t>Piscina</w:t>
            </w:r>
            <w:r w:rsidR="00F10EC9">
              <w:rPr>
                <w:rFonts w:ascii="Calibri" w:eastAsia="Times New Roman" w:hAnsi="Calibri"/>
                <w:sz w:val="18"/>
                <w:lang w:eastAsia="es-CL"/>
              </w:rPr>
              <w:t xml:space="preserve"> de acumulación de lixiviado P3.</w:t>
            </w:r>
            <w:r w:rsidR="00AB09D5">
              <w:rPr>
                <w:rFonts w:ascii="Calibri" w:eastAsia="Times New Roman" w:hAnsi="Calibri"/>
                <w:sz w:val="18"/>
                <w:lang w:eastAsia="es-CL"/>
              </w:rPr>
              <w:t xml:space="preserve"> Vista desde Celda 4 del Monorrelleno.</w:t>
            </w:r>
          </w:p>
        </w:tc>
        <w:tc>
          <w:tcPr>
            <w:tcW w:w="2487" w:type="pct"/>
            <w:gridSpan w:val="3"/>
          </w:tcPr>
          <w:p w14:paraId="2010A465" w14:textId="0B0A29B5" w:rsidR="00BB3C7C" w:rsidRPr="00F41989" w:rsidRDefault="00BB3C7C" w:rsidP="00AB09D5">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5B0D68">
              <w:rPr>
                <w:rFonts w:ascii="Calibri" w:eastAsia="Times New Roman" w:hAnsi="Calibri"/>
                <w:sz w:val="18"/>
                <w:lang w:eastAsia="es-CL"/>
              </w:rPr>
              <w:t>Piscina</w:t>
            </w:r>
            <w:r w:rsidR="00F10EC9">
              <w:rPr>
                <w:rFonts w:ascii="Calibri" w:eastAsia="Times New Roman" w:hAnsi="Calibri"/>
                <w:sz w:val="18"/>
                <w:lang w:eastAsia="es-CL"/>
              </w:rPr>
              <w:t xml:space="preserve"> de acumulación de lixiviado P4.</w:t>
            </w:r>
          </w:p>
        </w:tc>
      </w:tr>
      <w:tr w:rsidR="00BB3C7C" w:rsidRPr="00F41989" w14:paraId="6BF42B66" w14:textId="77777777" w:rsidTr="00B659CD">
        <w:trPr>
          <w:trHeight w:val="3487"/>
        </w:trPr>
        <w:tc>
          <w:tcPr>
            <w:tcW w:w="2513" w:type="pct"/>
            <w:gridSpan w:val="3"/>
            <w:vAlign w:val="center"/>
          </w:tcPr>
          <w:p w14:paraId="6CCD2F1A" w14:textId="05B65A67" w:rsidR="00BB3C7C" w:rsidRPr="00F41989" w:rsidRDefault="00F10EC9" w:rsidP="00B659CD">
            <w:pPr>
              <w:pStyle w:val="Prrafodelista"/>
              <w:ind w:left="284"/>
              <w:jc w:val="center"/>
              <w:rPr>
                <w:rFonts w:ascii="Calibri" w:eastAsia="Times New Roman" w:hAnsi="Calibri"/>
                <w:lang w:eastAsia="es-CL"/>
              </w:rPr>
            </w:pPr>
            <w:r w:rsidRPr="00197496">
              <w:rPr>
                <w:rFonts w:ascii="Calibri" w:eastAsia="Times New Roman" w:hAnsi="Calibri"/>
                <w:noProof/>
                <w:lang w:eastAsia="es-CL"/>
              </w:rPr>
              <w:drawing>
                <wp:inline distT="0" distB="0" distL="0" distR="0" wp14:anchorId="583EC67C" wp14:editId="3FB6CFA6">
                  <wp:extent cx="2879725" cy="2171700"/>
                  <wp:effectExtent l="0" t="0" r="0" b="0"/>
                  <wp:docPr id="66" name="Imagen 66" descr="C:\Users\esteban.dattwyler\Qsync\2015\2 Febrero\5 KDM - Febrero\4 Foto\Ipad\11\IMG_2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steban.dattwyler\Qsync\2015\2 Febrero\5 KDM - Febrero\4 Foto\Ipad\11\IMG_2257.JPG"/>
                          <pic:cNvPicPr>
                            <a:picLocks noChangeAspect="1" noChangeArrowheads="1"/>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2880000" cy="21719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7" w:type="pct"/>
            <w:gridSpan w:val="3"/>
            <w:vAlign w:val="center"/>
          </w:tcPr>
          <w:p w14:paraId="1694F7D4" w14:textId="521A3187" w:rsidR="00BB3C7C" w:rsidRPr="00F41989" w:rsidRDefault="00F10EC9" w:rsidP="00B659CD">
            <w:pPr>
              <w:pStyle w:val="Prrafodelista"/>
              <w:ind w:left="284"/>
              <w:jc w:val="center"/>
              <w:rPr>
                <w:rFonts w:ascii="Calibri" w:eastAsia="Times New Roman" w:hAnsi="Calibri"/>
                <w:lang w:eastAsia="es-CL"/>
              </w:rPr>
            </w:pPr>
            <w:r w:rsidRPr="006B2A1D">
              <w:rPr>
                <w:rFonts w:ascii="Calibri" w:eastAsia="Times New Roman" w:hAnsi="Calibri"/>
                <w:noProof/>
                <w:lang w:eastAsia="es-CL"/>
              </w:rPr>
              <w:drawing>
                <wp:inline distT="0" distB="0" distL="0" distR="0" wp14:anchorId="17DC4071" wp14:editId="51EADE0F">
                  <wp:extent cx="2879090" cy="2162175"/>
                  <wp:effectExtent l="0" t="0" r="0" b="9525"/>
                  <wp:docPr id="69" name="Imagen 69" descr="C:\Users\esteban.dattwyler\Qsync\2015\2 Febrero\5 KDM - Febrero\4 Foto\Ipad\11\IMG_2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steban.dattwyler\Qsync\2015\2 Febrero\5 KDM - Febrero\4 Foto\Ipad\11\IMG_2259.JPG"/>
                          <pic:cNvPicPr>
                            <a:picLocks noChangeAspect="1" noChangeArrowheads="1"/>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2880000" cy="21628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10EC9" w:rsidRPr="00F41989" w14:paraId="1D588F2A" w14:textId="77777777" w:rsidTr="00B659CD">
        <w:trPr>
          <w:trHeight w:val="279"/>
        </w:trPr>
        <w:tc>
          <w:tcPr>
            <w:tcW w:w="937" w:type="pct"/>
          </w:tcPr>
          <w:p w14:paraId="1131C86A" w14:textId="030E35F7" w:rsidR="00F10EC9" w:rsidRPr="00F41989" w:rsidRDefault="00F10EC9" w:rsidP="00F10EC9">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13</w:t>
            </w:r>
            <w:r w:rsidRPr="00F41989">
              <w:rPr>
                <w:rFonts w:ascii="Calibri" w:eastAsia="Times New Roman" w:hAnsi="Calibri"/>
                <w:b/>
                <w:bCs/>
                <w:sz w:val="18"/>
                <w:lang w:eastAsia="es-CL"/>
              </w:rPr>
              <w:fldChar w:fldCharType="end"/>
            </w:r>
          </w:p>
        </w:tc>
        <w:tc>
          <w:tcPr>
            <w:tcW w:w="1576" w:type="pct"/>
            <w:gridSpan w:val="2"/>
          </w:tcPr>
          <w:p w14:paraId="3DE254C3" w14:textId="4A4969EE" w:rsidR="00F10EC9" w:rsidRPr="00F41989" w:rsidRDefault="00F10EC9" w:rsidP="00F10EC9">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11 de febrero de 2015</w:t>
            </w:r>
          </w:p>
        </w:tc>
        <w:tc>
          <w:tcPr>
            <w:tcW w:w="978" w:type="pct"/>
          </w:tcPr>
          <w:p w14:paraId="2EDA96E8" w14:textId="0CC09D6A" w:rsidR="00F10EC9" w:rsidRPr="00F41989" w:rsidRDefault="00F10EC9" w:rsidP="00F10EC9">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14</w:t>
            </w:r>
            <w:r w:rsidRPr="00F41989">
              <w:rPr>
                <w:rFonts w:ascii="Calibri" w:eastAsia="Times New Roman" w:hAnsi="Calibri"/>
                <w:b/>
                <w:bCs/>
                <w:sz w:val="18"/>
                <w:lang w:eastAsia="es-CL"/>
              </w:rPr>
              <w:fldChar w:fldCharType="end"/>
            </w:r>
          </w:p>
        </w:tc>
        <w:tc>
          <w:tcPr>
            <w:tcW w:w="1509" w:type="pct"/>
            <w:gridSpan w:val="2"/>
          </w:tcPr>
          <w:p w14:paraId="12DC027F" w14:textId="0E97670C" w:rsidR="00F10EC9" w:rsidRPr="00F41989" w:rsidRDefault="00F10EC9" w:rsidP="00F10EC9">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11 de febrero de 2015</w:t>
            </w:r>
          </w:p>
        </w:tc>
      </w:tr>
      <w:tr w:rsidR="006B2135" w:rsidRPr="00F41989" w14:paraId="7DDE9D0F" w14:textId="77777777" w:rsidTr="00B659CD">
        <w:trPr>
          <w:trHeight w:val="279"/>
        </w:trPr>
        <w:tc>
          <w:tcPr>
            <w:tcW w:w="937" w:type="pct"/>
          </w:tcPr>
          <w:p w14:paraId="69790D9B" w14:textId="2C891628" w:rsidR="006B2135" w:rsidRPr="00F41989" w:rsidRDefault="006B2135" w:rsidP="006B2135">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63" w:type="pct"/>
          </w:tcPr>
          <w:p w14:paraId="640BDADC" w14:textId="4FEFF9B5" w:rsidR="006B2135" w:rsidRPr="00F41989" w:rsidRDefault="006B2135" w:rsidP="006B2135">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2.210m</w:t>
            </w:r>
          </w:p>
        </w:tc>
        <w:tc>
          <w:tcPr>
            <w:tcW w:w="713" w:type="pct"/>
          </w:tcPr>
          <w:p w14:paraId="35D804D0" w14:textId="1BB95C16" w:rsidR="006B2135" w:rsidRPr="00F41989" w:rsidRDefault="006B2135" w:rsidP="006B2135">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 xml:space="preserve">331.216 </w:t>
            </w:r>
            <w:r w:rsidRPr="00F41989">
              <w:rPr>
                <w:rFonts w:ascii="Calibri" w:eastAsia="Times New Roman" w:hAnsi="Calibri"/>
                <w:sz w:val="18"/>
                <w:lang w:eastAsia="es-CL"/>
              </w:rPr>
              <w:t>m</w:t>
            </w:r>
          </w:p>
        </w:tc>
        <w:tc>
          <w:tcPr>
            <w:tcW w:w="978" w:type="pct"/>
          </w:tcPr>
          <w:p w14:paraId="3B3D5FB4" w14:textId="10ED2FE4" w:rsidR="006B2135" w:rsidRPr="00F41989" w:rsidRDefault="006B2135" w:rsidP="006B2135">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10" w:type="pct"/>
          </w:tcPr>
          <w:p w14:paraId="3C8D4273" w14:textId="439EBB8E" w:rsidR="006B2135" w:rsidRPr="00F41989" w:rsidRDefault="006B2135" w:rsidP="006B2135">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2.104 m</w:t>
            </w:r>
          </w:p>
        </w:tc>
        <w:tc>
          <w:tcPr>
            <w:tcW w:w="699" w:type="pct"/>
          </w:tcPr>
          <w:p w14:paraId="123B0940" w14:textId="6CAAE81F" w:rsidR="006B2135" w:rsidRPr="00F41989" w:rsidRDefault="006B2135" w:rsidP="006B2135">
            <w:pPr>
              <w:tabs>
                <w:tab w:val="left" w:pos="365"/>
              </w:tabs>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 xml:space="preserve">331.6262 </w:t>
            </w:r>
            <w:r w:rsidRPr="00F41989">
              <w:rPr>
                <w:rFonts w:ascii="Calibri" w:eastAsia="Times New Roman" w:hAnsi="Calibri"/>
                <w:sz w:val="18"/>
                <w:lang w:eastAsia="es-CL"/>
              </w:rPr>
              <w:t>m</w:t>
            </w:r>
          </w:p>
        </w:tc>
      </w:tr>
      <w:tr w:rsidR="00F10EC9" w:rsidRPr="00F41989" w14:paraId="252D1E54" w14:textId="77777777" w:rsidTr="00B659CD">
        <w:trPr>
          <w:trHeight w:val="279"/>
        </w:trPr>
        <w:tc>
          <w:tcPr>
            <w:tcW w:w="2513" w:type="pct"/>
            <w:gridSpan w:val="3"/>
          </w:tcPr>
          <w:p w14:paraId="603C4D38" w14:textId="66FA4F44" w:rsidR="00F10EC9" w:rsidRPr="00F41989" w:rsidRDefault="00F10EC9" w:rsidP="00F10EC9">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Pr>
                <w:rFonts w:ascii="Calibri" w:eastAsia="Times New Roman" w:hAnsi="Calibri"/>
                <w:noProof/>
                <w:sz w:val="18"/>
                <w:lang w:val="es-ES" w:eastAsia="es-ES"/>
              </w:rPr>
              <w:t>Reactor aerobico del sistema facultativo de tratamiento de lixiviados.</w:t>
            </w:r>
          </w:p>
        </w:tc>
        <w:tc>
          <w:tcPr>
            <w:tcW w:w="2487" w:type="pct"/>
            <w:gridSpan w:val="3"/>
          </w:tcPr>
          <w:p w14:paraId="046B5874" w14:textId="770241B7" w:rsidR="00F10EC9" w:rsidRPr="00F41989" w:rsidRDefault="00F10EC9" w:rsidP="00F10EC9">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Pr>
                <w:rFonts w:ascii="Calibri" w:eastAsia="Times New Roman" w:hAnsi="Calibri"/>
                <w:noProof/>
                <w:sz w:val="18"/>
                <w:lang w:val="es-ES" w:eastAsia="es-ES"/>
              </w:rPr>
              <w:t>Sedimentador del sistema de tratamiento de lixiviados.</w:t>
            </w:r>
          </w:p>
        </w:tc>
      </w:tr>
      <w:tr w:rsidR="00A64CD9" w:rsidRPr="00F41989" w14:paraId="707B3313" w14:textId="77777777" w:rsidTr="004B5F3E">
        <w:trPr>
          <w:trHeight w:val="279"/>
        </w:trPr>
        <w:tc>
          <w:tcPr>
            <w:tcW w:w="5000" w:type="pct"/>
            <w:gridSpan w:val="6"/>
          </w:tcPr>
          <w:p w14:paraId="63EF5ACC" w14:textId="78602634" w:rsidR="00A64CD9" w:rsidRPr="00F41989" w:rsidRDefault="00A64CD9" w:rsidP="004B5F3E">
            <w:pPr>
              <w:pStyle w:val="Prrafodelista"/>
              <w:ind w:left="142"/>
              <w:jc w:val="center"/>
              <w:rPr>
                <w:rFonts w:ascii="Calibri" w:eastAsia="Times New Roman" w:hAnsi="Calibri"/>
                <w:lang w:eastAsia="es-CL"/>
              </w:rPr>
            </w:pPr>
            <w:r w:rsidRPr="00F41989">
              <w:rPr>
                <w:rFonts w:ascii="Calibri" w:eastAsia="Times New Roman" w:hAnsi="Calibri"/>
                <w:b/>
                <w:bCs/>
                <w:lang w:eastAsia="es-CL"/>
              </w:rPr>
              <w:lastRenderedPageBreak/>
              <w:t xml:space="preserve">Registros </w:t>
            </w:r>
          </w:p>
        </w:tc>
      </w:tr>
      <w:tr w:rsidR="00A64CD9" w:rsidRPr="00F41989" w14:paraId="6D540286" w14:textId="77777777" w:rsidTr="004B5F3E">
        <w:trPr>
          <w:trHeight w:val="3487"/>
        </w:trPr>
        <w:tc>
          <w:tcPr>
            <w:tcW w:w="2513" w:type="pct"/>
            <w:gridSpan w:val="3"/>
            <w:vAlign w:val="center"/>
          </w:tcPr>
          <w:p w14:paraId="4163607B" w14:textId="7A3082CC" w:rsidR="00A64CD9" w:rsidRPr="00F41989" w:rsidRDefault="00845F23" w:rsidP="004B5F3E">
            <w:pPr>
              <w:pStyle w:val="Prrafodelista"/>
              <w:ind w:left="284"/>
              <w:jc w:val="center"/>
              <w:rPr>
                <w:rFonts w:ascii="Calibri" w:eastAsia="Times New Roman" w:hAnsi="Calibri"/>
                <w:lang w:eastAsia="es-CL"/>
              </w:rPr>
            </w:pPr>
            <w:r w:rsidRPr="006B2135">
              <w:rPr>
                <w:rFonts w:ascii="Calibri" w:eastAsia="Times New Roman" w:hAnsi="Calibri"/>
                <w:noProof/>
                <w:lang w:eastAsia="es-CL"/>
              </w:rPr>
              <w:drawing>
                <wp:inline distT="0" distB="0" distL="0" distR="0" wp14:anchorId="3216D741" wp14:editId="314C97EE">
                  <wp:extent cx="2879090" cy="2165350"/>
                  <wp:effectExtent l="0" t="0" r="0" b="6350"/>
                  <wp:docPr id="75" name="Imagen 75" descr="C:\Users\esteban.dattwyler\Qsync\2015\2 Febrero\5 KDM - Febrero\4 Foto\Ipad\11\IMG_2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teban.dattwyler\Qsync\2015\2 Febrero\5 KDM - Febrero\4 Foto\Ipad\11\IMG_2264.JPG"/>
                          <pic:cNvPicPr>
                            <a:picLocks noChangeAspect="1" noChangeArrowheads="1"/>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2880000" cy="21660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7" w:type="pct"/>
            <w:gridSpan w:val="3"/>
            <w:vAlign w:val="center"/>
          </w:tcPr>
          <w:p w14:paraId="1C791CD6" w14:textId="6C641BE2" w:rsidR="00A64CD9" w:rsidRPr="00F41989" w:rsidRDefault="00845F23" w:rsidP="004B5F3E">
            <w:pPr>
              <w:pStyle w:val="Prrafodelista"/>
              <w:ind w:left="284"/>
              <w:jc w:val="center"/>
              <w:rPr>
                <w:rFonts w:ascii="Calibri" w:eastAsia="Times New Roman" w:hAnsi="Calibri"/>
                <w:lang w:eastAsia="es-CL"/>
              </w:rPr>
            </w:pPr>
            <w:r w:rsidRPr="005B0D68">
              <w:rPr>
                <w:rFonts w:ascii="Calibri" w:eastAsia="Times New Roman" w:hAnsi="Calibri"/>
                <w:noProof/>
                <w:lang w:eastAsia="es-CL"/>
              </w:rPr>
              <w:drawing>
                <wp:inline distT="0" distB="0" distL="0" distR="0" wp14:anchorId="578EAC41" wp14:editId="17731CE5">
                  <wp:extent cx="2877820" cy="2163907"/>
                  <wp:effectExtent l="0" t="0" r="0" b="8255"/>
                  <wp:docPr id="37" name="Imagen 37" descr="C:\Users\esteban.dattwyler\Qsync\2015\2 Febrero\5 KDM - Febrero\4 Foto\Ipad\11\IMG_2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teban.dattwyler\Qsync\2015\2 Febrero\5 KDM - Febrero\4 Foto\Ipad\11\IMG_2266.JPG"/>
                          <pic:cNvPicPr>
                            <a:picLocks noChangeAspect="1" noChangeArrowheads="1"/>
                          </pic:cNvPicPr>
                        </pic:nvPicPr>
                        <pic:blipFill rotWithShape="1">
                          <a:blip r:embed="rId45" cstate="print">
                            <a:extLst>
                              <a:ext uri="{28A0092B-C50C-407E-A947-70E740481C1C}">
                                <a14:useLocalDpi xmlns:a14="http://schemas.microsoft.com/office/drawing/2010/main"/>
                              </a:ext>
                            </a:extLst>
                          </a:blip>
                          <a:srcRect l="-221"/>
                          <a:stretch/>
                        </pic:blipFill>
                        <pic:spPr bwMode="auto">
                          <a:xfrm>
                            <a:off x="0" y="0"/>
                            <a:ext cx="2880000" cy="21655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64CD9" w:rsidRPr="00F41989" w14:paraId="3CDA1584" w14:textId="77777777" w:rsidTr="004B5F3E">
        <w:trPr>
          <w:trHeight w:val="279"/>
        </w:trPr>
        <w:tc>
          <w:tcPr>
            <w:tcW w:w="937" w:type="pct"/>
          </w:tcPr>
          <w:p w14:paraId="4AF1C524" w14:textId="77B71FE1" w:rsidR="00A64CD9" w:rsidRPr="00F41989" w:rsidRDefault="00A64CD9" w:rsidP="00A64CD9">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15</w:t>
            </w:r>
            <w:r w:rsidRPr="00F41989">
              <w:rPr>
                <w:rFonts w:ascii="Calibri" w:eastAsia="Times New Roman" w:hAnsi="Calibri"/>
                <w:b/>
                <w:bCs/>
                <w:sz w:val="18"/>
                <w:lang w:eastAsia="es-CL"/>
              </w:rPr>
              <w:fldChar w:fldCharType="end"/>
            </w:r>
          </w:p>
        </w:tc>
        <w:tc>
          <w:tcPr>
            <w:tcW w:w="1576" w:type="pct"/>
            <w:gridSpan w:val="2"/>
          </w:tcPr>
          <w:p w14:paraId="3824D6A9" w14:textId="3A1AD706" w:rsidR="00A64CD9" w:rsidRPr="00F41989" w:rsidRDefault="00A64CD9" w:rsidP="00A64CD9">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11 de febrero de 2015</w:t>
            </w:r>
          </w:p>
        </w:tc>
        <w:tc>
          <w:tcPr>
            <w:tcW w:w="978" w:type="pct"/>
          </w:tcPr>
          <w:p w14:paraId="784BF067" w14:textId="53993222" w:rsidR="00A64CD9" w:rsidRPr="00F41989" w:rsidRDefault="00A64CD9" w:rsidP="00A64CD9">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16</w:t>
            </w:r>
            <w:r w:rsidRPr="00F41989">
              <w:rPr>
                <w:rFonts w:ascii="Calibri" w:eastAsia="Times New Roman" w:hAnsi="Calibri"/>
                <w:b/>
                <w:bCs/>
                <w:sz w:val="18"/>
                <w:lang w:eastAsia="es-CL"/>
              </w:rPr>
              <w:fldChar w:fldCharType="end"/>
            </w:r>
          </w:p>
        </w:tc>
        <w:tc>
          <w:tcPr>
            <w:tcW w:w="1509" w:type="pct"/>
            <w:gridSpan w:val="2"/>
          </w:tcPr>
          <w:p w14:paraId="1452858C" w14:textId="26163135" w:rsidR="00A64CD9" w:rsidRPr="00F41989" w:rsidRDefault="00A64CD9" w:rsidP="00A64CD9">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11 de febrero de 2015</w:t>
            </w:r>
          </w:p>
        </w:tc>
      </w:tr>
      <w:tr w:rsidR="00845F23" w:rsidRPr="00F41989" w14:paraId="58BD9AB3" w14:textId="77777777" w:rsidTr="004B5F3E">
        <w:trPr>
          <w:trHeight w:val="279"/>
        </w:trPr>
        <w:tc>
          <w:tcPr>
            <w:tcW w:w="937" w:type="pct"/>
          </w:tcPr>
          <w:p w14:paraId="157831A3" w14:textId="341B53A3" w:rsidR="00845F23" w:rsidRPr="00F41989" w:rsidRDefault="00845F23" w:rsidP="00845F23">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63" w:type="pct"/>
          </w:tcPr>
          <w:p w14:paraId="3F14F509" w14:textId="7F7DA7AE" w:rsidR="00845F23" w:rsidRPr="00F41989" w:rsidRDefault="00845F23" w:rsidP="00845F23">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2.071 m</w:t>
            </w:r>
          </w:p>
        </w:tc>
        <w:tc>
          <w:tcPr>
            <w:tcW w:w="713" w:type="pct"/>
          </w:tcPr>
          <w:p w14:paraId="2209244D" w14:textId="3DEE04D7" w:rsidR="00845F23" w:rsidRPr="00F41989" w:rsidRDefault="00845F23" w:rsidP="00845F23">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 xml:space="preserve">331.246 </w:t>
            </w:r>
            <w:r w:rsidRPr="00F41989">
              <w:rPr>
                <w:rFonts w:ascii="Calibri" w:eastAsia="Times New Roman" w:hAnsi="Calibri"/>
                <w:sz w:val="18"/>
                <w:lang w:eastAsia="es-CL"/>
              </w:rPr>
              <w:t>m</w:t>
            </w:r>
          </w:p>
        </w:tc>
        <w:tc>
          <w:tcPr>
            <w:tcW w:w="978" w:type="pct"/>
          </w:tcPr>
          <w:p w14:paraId="53C26321" w14:textId="5324F9A3" w:rsidR="00845F23" w:rsidRPr="00F41989" w:rsidRDefault="00845F23" w:rsidP="00845F23">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10" w:type="pct"/>
          </w:tcPr>
          <w:p w14:paraId="6361DBED" w14:textId="5B1175FB" w:rsidR="00845F23" w:rsidRPr="00F41989" w:rsidRDefault="00845F23" w:rsidP="00845F23">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2.057 m</w:t>
            </w:r>
          </w:p>
        </w:tc>
        <w:tc>
          <w:tcPr>
            <w:tcW w:w="699" w:type="pct"/>
          </w:tcPr>
          <w:p w14:paraId="3C3F055D" w14:textId="2B1CB917" w:rsidR="00845F23" w:rsidRPr="00F41989" w:rsidRDefault="00845F23" w:rsidP="00845F23">
            <w:pPr>
              <w:tabs>
                <w:tab w:val="left" w:pos="365"/>
              </w:tabs>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 xml:space="preserve">331.132 </w:t>
            </w:r>
            <w:r w:rsidRPr="00F41989">
              <w:rPr>
                <w:rFonts w:ascii="Calibri" w:eastAsia="Times New Roman" w:hAnsi="Calibri"/>
                <w:sz w:val="18"/>
                <w:lang w:eastAsia="es-CL"/>
              </w:rPr>
              <w:t>m</w:t>
            </w:r>
          </w:p>
        </w:tc>
      </w:tr>
      <w:tr w:rsidR="00A64CD9" w:rsidRPr="00F41989" w14:paraId="27DA9114" w14:textId="77777777" w:rsidTr="004B5F3E">
        <w:trPr>
          <w:trHeight w:val="279"/>
        </w:trPr>
        <w:tc>
          <w:tcPr>
            <w:tcW w:w="2513" w:type="pct"/>
            <w:gridSpan w:val="3"/>
          </w:tcPr>
          <w:p w14:paraId="7CE49DAA" w14:textId="645B159B" w:rsidR="00A64CD9" w:rsidRPr="00F41989" w:rsidRDefault="00845F23" w:rsidP="00BC1728">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Pr>
                <w:rFonts w:ascii="Calibri" w:eastAsia="Times New Roman" w:hAnsi="Calibri"/>
                <w:noProof/>
                <w:sz w:val="18"/>
                <w:lang w:val="es-ES" w:eastAsia="es-ES"/>
              </w:rPr>
              <w:t>Piscina de acumulación de efluente, denominada piscina de cloruros.</w:t>
            </w:r>
          </w:p>
        </w:tc>
        <w:tc>
          <w:tcPr>
            <w:tcW w:w="2487" w:type="pct"/>
            <w:gridSpan w:val="3"/>
          </w:tcPr>
          <w:p w14:paraId="69817E63" w14:textId="5CA54EF6" w:rsidR="00A64CD9" w:rsidRPr="00F41989" w:rsidRDefault="00845F23" w:rsidP="00A64CD9">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Pr>
                <w:rFonts w:ascii="Calibri" w:eastAsia="Times New Roman" w:hAnsi="Calibri"/>
                <w:noProof/>
                <w:sz w:val="18"/>
                <w:lang w:val="es-ES" w:eastAsia="es-ES"/>
              </w:rPr>
              <w:t>Carga de efluente en camión humectador de caminos, en el área de piscinas de carguío..</w:t>
            </w:r>
          </w:p>
        </w:tc>
      </w:tr>
      <w:tr w:rsidR="00AD2B98" w:rsidRPr="00F41989" w14:paraId="31AD43D5" w14:textId="77777777" w:rsidTr="00F76BEC">
        <w:trPr>
          <w:trHeight w:val="3487"/>
        </w:trPr>
        <w:tc>
          <w:tcPr>
            <w:tcW w:w="2513" w:type="pct"/>
            <w:gridSpan w:val="3"/>
            <w:vAlign w:val="center"/>
          </w:tcPr>
          <w:p w14:paraId="0FEBE25E" w14:textId="5361F0FE" w:rsidR="00AD2B98" w:rsidRPr="00F41989" w:rsidRDefault="00845F23" w:rsidP="00F76BEC">
            <w:pPr>
              <w:pStyle w:val="Prrafodelista"/>
              <w:ind w:left="284"/>
              <w:jc w:val="center"/>
              <w:rPr>
                <w:rFonts w:ascii="Calibri" w:eastAsia="Times New Roman" w:hAnsi="Calibri"/>
                <w:lang w:eastAsia="es-CL"/>
              </w:rPr>
            </w:pPr>
            <w:r w:rsidRPr="00D02869">
              <w:rPr>
                <w:rFonts w:ascii="Calibri" w:eastAsia="Times New Roman" w:hAnsi="Calibri"/>
                <w:noProof/>
                <w:lang w:eastAsia="es-CL"/>
              </w:rPr>
              <w:drawing>
                <wp:inline distT="0" distB="0" distL="0" distR="0" wp14:anchorId="6F67323D" wp14:editId="64FF3290">
                  <wp:extent cx="2879725" cy="2127250"/>
                  <wp:effectExtent l="0" t="0" r="0" b="6350"/>
                  <wp:docPr id="71" name="Imagen 71" descr="C:\Users\esteban.dattwyler\Qsync\2015\2 Febrero\5 KDM - Febrero\4 Foto\Ipad\11\IMG_2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steban.dattwyler\Qsync\2015\2 Febrero\5 KDM - Febrero\4 Foto\Ipad\11\IMG_2279.JPG"/>
                          <pic:cNvPicPr>
                            <a:picLocks noChangeAspect="1" noChangeArrowheads="1"/>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2880000" cy="21274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7" w:type="pct"/>
            <w:gridSpan w:val="3"/>
            <w:vAlign w:val="center"/>
          </w:tcPr>
          <w:p w14:paraId="6757E306" w14:textId="427CD61F" w:rsidR="00AD2B98" w:rsidRPr="00F41989" w:rsidRDefault="00845F23" w:rsidP="00F76BEC">
            <w:pPr>
              <w:pStyle w:val="Prrafodelista"/>
              <w:ind w:left="284"/>
              <w:jc w:val="center"/>
              <w:rPr>
                <w:rFonts w:ascii="Calibri" w:eastAsia="Times New Roman" w:hAnsi="Calibri"/>
                <w:lang w:eastAsia="es-CL"/>
              </w:rPr>
            </w:pPr>
            <w:r>
              <w:rPr>
                <w:noProof/>
                <w:lang w:eastAsia="es-CL"/>
              </w:rPr>
              <w:drawing>
                <wp:inline distT="0" distB="0" distL="0" distR="0" wp14:anchorId="4A2F28F2" wp14:editId="0E42A2E9">
                  <wp:extent cx="2893430" cy="2160000"/>
                  <wp:effectExtent l="0" t="0" r="254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93430" cy="2160000"/>
                          </a:xfrm>
                          <a:prstGeom prst="rect">
                            <a:avLst/>
                          </a:prstGeom>
                        </pic:spPr>
                      </pic:pic>
                    </a:graphicData>
                  </a:graphic>
                </wp:inline>
              </w:drawing>
            </w:r>
          </w:p>
        </w:tc>
      </w:tr>
      <w:tr w:rsidR="00845F23" w:rsidRPr="00F41989" w14:paraId="15D441A3" w14:textId="77777777" w:rsidTr="00F76BEC">
        <w:trPr>
          <w:trHeight w:val="279"/>
        </w:trPr>
        <w:tc>
          <w:tcPr>
            <w:tcW w:w="937" w:type="pct"/>
          </w:tcPr>
          <w:p w14:paraId="5F10165F" w14:textId="628E295B" w:rsidR="00845F23" w:rsidRPr="00F41989" w:rsidRDefault="00845F23" w:rsidP="00845F23">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17</w:t>
            </w:r>
            <w:r w:rsidRPr="00F41989">
              <w:rPr>
                <w:rFonts w:ascii="Calibri" w:eastAsia="Times New Roman" w:hAnsi="Calibri"/>
                <w:b/>
                <w:bCs/>
                <w:sz w:val="18"/>
                <w:lang w:eastAsia="es-CL"/>
              </w:rPr>
              <w:fldChar w:fldCharType="end"/>
            </w:r>
          </w:p>
        </w:tc>
        <w:tc>
          <w:tcPr>
            <w:tcW w:w="1576" w:type="pct"/>
            <w:gridSpan w:val="2"/>
          </w:tcPr>
          <w:p w14:paraId="07372C1B" w14:textId="54384B41" w:rsidR="00845F23" w:rsidRPr="00F41989" w:rsidRDefault="00845F23" w:rsidP="00845F23">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11 de febrero de 2015</w:t>
            </w:r>
          </w:p>
        </w:tc>
        <w:tc>
          <w:tcPr>
            <w:tcW w:w="978" w:type="pct"/>
          </w:tcPr>
          <w:p w14:paraId="6AA3C95E" w14:textId="16E62AF1" w:rsidR="00845F23" w:rsidRPr="00F41989" w:rsidRDefault="00951252" w:rsidP="00951252">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F</w:t>
            </w:r>
            <w:r>
              <w:rPr>
                <w:rFonts w:ascii="Calibri" w:eastAsia="Times New Roman" w:hAnsi="Calibri"/>
                <w:b/>
                <w:bCs/>
                <w:sz w:val="18"/>
                <w:lang w:eastAsia="es-CL"/>
              </w:rPr>
              <w:t>igura 6</w:t>
            </w:r>
          </w:p>
        </w:tc>
        <w:tc>
          <w:tcPr>
            <w:tcW w:w="1509" w:type="pct"/>
            <w:gridSpan w:val="2"/>
          </w:tcPr>
          <w:p w14:paraId="287118E1" w14:textId="77777777" w:rsidR="00845F23" w:rsidRPr="00F41989" w:rsidRDefault="00845F23" w:rsidP="00845F23">
            <w:pPr>
              <w:pStyle w:val="Prrafodelista"/>
              <w:ind w:left="0"/>
              <w:jc w:val="left"/>
              <w:rPr>
                <w:rFonts w:ascii="Calibri" w:eastAsia="Times New Roman" w:hAnsi="Calibri"/>
                <w:noProof/>
                <w:sz w:val="18"/>
                <w:lang w:val="es-ES" w:eastAsia="es-ES"/>
              </w:rPr>
            </w:pPr>
          </w:p>
        </w:tc>
      </w:tr>
      <w:tr w:rsidR="00845F23" w:rsidRPr="00F41989" w14:paraId="152D0EF1" w14:textId="77777777" w:rsidTr="00F76BEC">
        <w:trPr>
          <w:trHeight w:val="279"/>
        </w:trPr>
        <w:tc>
          <w:tcPr>
            <w:tcW w:w="937" w:type="pct"/>
          </w:tcPr>
          <w:p w14:paraId="0AE6D226" w14:textId="7154C88E" w:rsidR="00845F23" w:rsidRPr="00F41989" w:rsidRDefault="00845F23" w:rsidP="00845F23">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63" w:type="pct"/>
          </w:tcPr>
          <w:p w14:paraId="5418BDAA" w14:textId="5FDD1462" w:rsidR="00845F23" w:rsidRPr="00F41989" w:rsidRDefault="00845F23" w:rsidP="00845F23">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2.057m</w:t>
            </w:r>
          </w:p>
        </w:tc>
        <w:tc>
          <w:tcPr>
            <w:tcW w:w="713" w:type="pct"/>
          </w:tcPr>
          <w:p w14:paraId="543115FF" w14:textId="766AD014" w:rsidR="00845F23" w:rsidRPr="00F41989" w:rsidRDefault="00845F23" w:rsidP="00845F23">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 xml:space="preserve">332.184 </w:t>
            </w:r>
            <w:r w:rsidRPr="00F41989">
              <w:rPr>
                <w:rFonts w:ascii="Calibri" w:eastAsia="Times New Roman" w:hAnsi="Calibri"/>
                <w:sz w:val="18"/>
                <w:lang w:eastAsia="es-CL"/>
              </w:rPr>
              <w:t>m</w:t>
            </w:r>
          </w:p>
        </w:tc>
        <w:tc>
          <w:tcPr>
            <w:tcW w:w="2487" w:type="pct"/>
            <w:gridSpan w:val="3"/>
            <w:vMerge w:val="restart"/>
          </w:tcPr>
          <w:p w14:paraId="207A08ED" w14:textId="0685903A" w:rsidR="00845F23" w:rsidRPr="00F41989" w:rsidRDefault="00845F23" w:rsidP="00845F23">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Pr>
                <w:rFonts w:ascii="Calibri" w:eastAsia="Times New Roman" w:hAnsi="Calibri"/>
                <w:noProof/>
                <w:sz w:val="18"/>
                <w:lang w:val="es-ES" w:eastAsia="es-ES"/>
              </w:rPr>
              <w:t>E</w:t>
            </w:r>
            <w:r w:rsidR="009219BE">
              <w:rPr>
                <w:rFonts w:ascii="Calibri" w:eastAsia="Times New Roman" w:hAnsi="Calibri"/>
                <w:noProof/>
                <w:sz w:val="18"/>
                <w:lang w:val="es-ES" w:eastAsia="es-ES"/>
              </w:rPr>
              <w:t>n verde</w:t>
            </w:r>
            <w:r>
              <w:rPr>
                <w:rFonts w:ascii="Calibri" w:eastAsia="Times New Roman" w:hAnsi="Calibri"/>
                <w:noProof/>
                <w:sz w:val="18"/>
                <w:lang w:val="es-ES" w:eastAsia="es-ES"/>
              </w:rPr>
              <w:t xml:space="preserve"> se demarcan </w:t>
            </w:r>
            <w:r w:rsidR="009219BE">
              <w:rPr>
                <w:rFonts w:ascii="Calibri" w:eastAsia="Times New Roman" w:hAnsi="Calibri"/>
                <w:noProof/>
                <w:sz w:val="18"/>
                <w:lang w:val="es-ES" w:eastAsia="es-ES"/>
              </w:rPr>
              <w:t xml:space="preserve">los </w:t>
            </w:r>
            <w:r>
              <w:rPr>
                <w:rFonts w:ascii="Calibri" w:eastAsia="Times New Roman" w:hAnsi="Calibri"/>
                <w:noProof/>
                <w:sz w:val="18"/>
                <w:lang w:val="es-ES" w:eastAsia="es-ES"/>
              </w:rPr>
              <w:t>caminos de</w:t>
            </w:r>
            <w:r w:rsidR="009219BE">
              <w:rPr>
                <w:rFonts w:ascii="Calibri" w:eastAsia="Times New Roman" w:hAnsi="Calibri"/>
                <w:noProof/>
                <w:sz w:val="18"/>
                <w:lang w:val="es-ES" w:eastAsia="es-ES"/>
              </w:rPr>
              <w:t xml:space="preserve"> </w:t>
            </w:r>
            <w:r>
              <w:rPr>
                <w:rFonts w:ascii="Calibri" w:eastAsia="Times New Roman" w:hAnsi="Calibri"/>
                <w:noProof/>
                <w:sz w:val="18"/>
                <w:lang w:val="es-ES" w:eastAsia="es-ES"/>
              </w:rPr>
              <w:t>l</w:t>
            </w:r>
            <w:r w:rsidR="009219BE">
              <w:rPr>
                <w:rFonts w:ascii="Calibri" w:eastAsia="Times New Roman" w:hAnsi="Calibri"/>
                <w:noProof/>
                <w:sz w:val="18"/>
                <w:lang w:val="es-ES" w:eastAsia="es-ES"/>
              </w:rPr>
              <w:t>a</w:t>
            </w:r>
            <w:r>
              <w:rPr>
                <w:rFonts w:ascii="Calibri" w:eastAsia="Times New Roman" w:hAnsi="Calibri"/>
                <w:noProof/>
                <w:sz w:val="18"/>
                <w:lang w:val="es-ES" w:eastAsia="es-ES"/>
              </w:rPr>
              <w:t xml:space="preserve"> masa del relleno sobre </w:t>
            </w:r>
            <w:r w:rsidR="009219BE">
              <w:rPr>
                <w:rFonts w:ascii="Calibri" w:eastAsia="Times New Roman" w:hAnsi="Calibri"/>
                <w:noProof/>
                <w:sz w:val="18"/>
                <w:lang w:val="es-ES" w:eastAsia="es-ES"/>
              </w:rPr>
              <w:t>el á</w:t>
            </w:r>
            <w:r>
              <w:rPr>
                <w:rFonts w:ascii="Calibri" w:eastAsia="Times New Roman" w:hAnsi="Calibri"/>
                <w:noProof/>
                <w:sz w:val="18"/>
                <w:lang w:val="es-ES" w:eastAsia="es-ES"/>
              </w:rPr>
              <w:t>rea impermeabilizada.</w:t>
            </w:r>
          </w:p>
          <w:p w14:paraId="7A25BF69" w14:textId="62819690" w:rsidR="00845F23" w:rsidRPr="00F41989" w:rsidRDefault="00845F23" w:rsidP="00845F23">
            <w:pPr>
              <w:rPr>
                <w:rFonts w:ascii="Calibri" w:eastAsia="Times New Roman" w:hAnsi="Calibri"/>
                <w:noProof/>
                <w:sz w:val="18"/>
                <w:lang w:val="es-ES" w:eastAsia="es-ES"/>
              </w:rPr>
            </w:pPr>
          </w:p>
        </w:tc>
      </w:tr>
      <w:tr w:rsidR="00845F23" w:rsidRPr="00F41989" w14:paraId="309EC415" w14:textId="77777777" w:rsidTr="00F76BEC">
        <w:trPr>
          <w:trHeight w:val="279"/>
        </w:trPr>
        <w:tc>
          <w:tcPr>
            <w:tcW w:w="2513" w:type="pct"/>
            <w:gridSpan w:val="3"/>
          </w:tcPr>
          <w:p w14:paraId="7CA2E753" w14:textId="3B024E46" w:rsidR="00845F23" w:rsidRPr="00F41989" w:rsidRDefault="00845F23" w:rsidP="00845F23">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Pr>
                <w:rFonts w:ascii="Calibri" w:eastAsia="Times New Roman" w:hAnsi="Calibri"/>
                <w:noProof/>
                <w:sz w:val="18"/>
                <w:lang w:val="es-ES" w:eastAsia="es-ES"/>
              </w:rPr>
              <w:t>Humectación de caminos de zona impermeabilizada del relleno.</w:t>
            </w:r>
          </w:p>
        </w:tc>
        <w:tc>
          <w:tcPr>
            <w:tcW w:w="2487" w:type="pct"/>
            <w:gridSpan w:val="3"/>
            <w:vMerge/>
          </w:tcPr>
          <w:p w14:paraId="109148B3" w14:textId="77777777" w:rsidR="00845F23" w:rsidRPr="00F41989" w:rsidRDefault="00845F23" w:rsidP="00845F23">
            <w:pPr>
              <w:rPr>
                <w:rFonts w:ascii="Calibri" w:eastAsia="Times New Roman" w:hAnsi="Calibri"/>
                <w:noProof/>
                <w:sz w:val="18"/>
                <w:lang w:val="es-ES" w:eastAsia="es-ES"/>
              </w:rPr>
            </w:pPr>
          </w:p>
        </w:tc>
      </w:tr>
      <w:tr w:rsidR="00845F23" w:rsidRPr="00F41989" w14:paraId="0B153C80" w14:textId="77777777" w:rsidTr="00F76BEC">
        <w:trPr>
          <w:trHeight w:val="279"/>
        </w:trPr>
        <w:tc>
          <w:tcPr>
            <w:tcW w:w="5000" w:type="pct"/>
            <w:gridSpan w:val="6"/>
          </w:tcPr>
          <w:p w14:paraId="79E61735" w14:textId="7F537695" w:rsidR="00845F23" w:rsidRPr="00F41989" w:rsidRDefault="00951252" w:rsidP="00F76BEC">
            <w:pPr>
              <w:pStyle w:val="Prrafodelista"/>
              <w:ind w:left="142"/>
              <w:jc w:val="center"/>
              <w:rPr>
                <w:rFonts w:ascii="Calibri" w:eastAsia="Times New Roman" w:hAnsi="Calibri"/>
                <w:lang w:eastAsia="es-CL"/>
              </w:rPr>
            </w:pPr>
            <w:bookmarkStart w:id="157" w:name="_Toc405870892"/>
            <w:r>
              <w:rPr>
                <w:rFonts w:ascii="Calibri" w:eastAsia="Times New Roman" w:hAnsi="Calibri"/>
                <w:b/>
                <w:bCs/>
                <w:lang w:eastAsia="es-CL"/>
              </w:rPr>
              <w:lastRenderedPageBreak/>
              <w:t>R</w:t>
            </w:r>
            <w:r w:rsidR="00845F23" w:rsidRPr="00F41989">
              <w:rPr>
                <w:rFonts w:ascii="Calibri" w:eastAsia="Times New Roman" w:hAnsi="Calibri"/>
                <w:b/>
                <w:bCs/>
                <w:lang w:eastAsia="es-CL"/>
              </w:rPr>
              <w:t xml:space="preserve">egistros </w:t>
            </w:r>
          </w:p>
        </w:tc>
      </w:tr>
      <w:tr w:rsidR="00845F23" w:rsidRPr="00F41989" w14:paraId="4FD03A7A" w14:textId="77777777" w:rsidTr="00F76BEC">
        <w:trPr>
          <w:trHeight w:val="3487"/>
        </w:trPr>
        <w:tc>
          <w:tcPr>
            <w:tcW w:w="2513" w:type="pct"/>
            <w:gridSpan w:val="3"/>
            <w:vAlign w:val="center"/>
          </w:tcPr>
          <w:p w14:paraId="48BEB1DF" w14:textId="4FCAD9EC" w:rsidR="00845F23" w:rsidRPr="00F41989" w:rsidRDefault="00951252" w:rsidP="00F76BEC">
            <w:pPr>
              <w:pStyle w:val="Prrafodelista"/>
              <w:ind w:left="284"/>
              <w:jc w:val="center"/>
              <w:rPr>
                <w:rFonts w:ascii="Calibri" w:eastAsia="Times New Roman" w:hAnsi="Calibri"/>
                <w:lang w:eastAsia="es-CL"/>
              </w:rPr>
            </w:pPr>
            <w:r w:rsidRPr="00951252">
              <w:rPr>
                <w:rFonts w:ascii="Calibri" w:eastAsia="Times New Roman" w:hAnsi="Calibri"/>
                <w:noProof/>
                <w:lang w:eastAsia="es-CL"/>
              </w:rPr>
              <w:drawing>
                <wp:inline distT="0" distB="0" distL="0" distR="0" wp14:anchorId="21275A18" wp14:editId="2D4032FF">
                  <wp:extent cx="2882880" cy="2160000"/>
                  <wp:effectExtent l="0" t="0" r="0" b="0"/>
                  <wp:docPr id="152" name="Imagen 152" descr="C:\Users\esteban.dattwyler\Qsync\2015\2 Febrero\5 KDM - Febrero\4 Foto\Sony\2015-02-11\DSC0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teban.dattwyler\Qsync\2015\2 Febrero\5 KDM - Febrero\4 Foto\Sony\2015-02-11\DSC01856.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82880" cy="2160000"/>
                          </a:xfrm>
                          <a:prstGeom prst="rect">
                            <a:avLst/>
                          </a:prstGeom>
                          <a:noFill/>
                          <a:ln>
                            <a:noFill/>
                          </a:ln>
                        </pic:spPr>
                      </pic:pic>
                    </a:graphicData>
                  </a:graphic>
                </wp:inline>
              </w:drawing>
            </w:r>
          </w:p>
        </w:tc>
        <w:tc>
          <w:tcPr>
            <w:tcW w:w="2487" w:type="pct"/>
            <w:gridSpan w:val="3"/>
            <w:vAlign w:val="center"/>
          </w:tcPr>
          <w:p w14:paraId="56BA9AC4" w14:textId="44D49F83" w:rsidR="00845F23" w:rsidRPr="00F41989" w:rsidRDefault="00951252" w:rsidP="00F76BEC">
            <w:pPr>
              <w:pStyle w:val="Prrafodelista"/>
              <w:ind w:left="284"/>
              <w:jc w:val="center"/>
              <w:rPr>
                <w:rFonts w:ascii="Calibri" w:eastAsia="Times New Roman" w:hAnsi="Calibri"/>
                <w:lang w:eastAsia="es-CL"/>
              </w:rPr>
            </w:pPr>
            <w:r>
              <w:rPr>
                <w:rFonts w:ascii="Calibri" w:eastAsia="Times New Roman" w:hAnsi="Calibri"/>
                <w:noProof/>
                <w:lang w:eastAsia="es-CL"/>
              </w:rPr>
              <w:drawing>
                <wp:inline distT="0" distB="0" distL="0" distR="0" wp14:anchorId="6AD93222" wp14:editId="5300128D">
                  <wp:extent cx="2883535" cy="2158365"/>
                  <wp:effectExtent l="0"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83535" cy="2158365"/>
                          </a:xfrm>
                          <a:prstGeom prst="rect">
                            <a:avLst/>
                          </a:prstGeom>
                          <a:noFill/>
                        </pic:spPr>
                      </pic:pic>
                    </a:graphicData>
                  </a:graphic>
                </wp:inline>
              </w:drawing>
            </w:r>
          </w:p>
        </w:tc>
      </w:tr>
      <w:tr w:rsidR="00845F23" w:rsidRPr="00F41989" w14:paraId="72E63136" w14:textId="77777777" w:rsidTr="00F76BEC">
        <w:trPr>
          <w:trHeight w:val="279"/>
        </w:trPr>
        <w:tc>
          <w:tcPr>
            <w:tcW w:w="937" w:type="pct"/>
          </w:tcPr>
          <w:p w14:paraId="02603C08" w14:textId="77777777" w:rsidR="00845F23" w:rsidRPr="00F41989" w:rsidRDefault="00845F23" w:rsidP="00F76BEC">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18</w:t>
            </w:r>
            <w:r w:rsidRPr="00F41989">
              <w:rPr>
                <w:rFonts w:ascii="Calibri" w:eastAsia="Times New Roman" w:hAnsi="Calibri"/>
                <w:b/>
                <w:bCs/>
                <w:sz w:val="18"/>
                <w:lang w:eastAsia="es-CL"/>
              </w:rPr>
              <w:fldChar w:fldCharType="end"/>
            </w:r>
          </w:p>
        </w:tc>
        <w:tc>
          <w:tcPr>
            <w:tcW w:w="1576" w:type="pct"/>
            <w:gridSpan w:val="2"/>
          </w:tcPr>
          <w:p w14:paraId="40EBACFD" w14:textId="77777777" w:rsidR="00845F23" w:rsidRPr="00F41989" w:rsidRDefault="00845F23" w:rsidP="00F76BEC">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11 de febrero de 2015</w:t>
            </w:r>
          </w:p>
        </w:tc>
        <w:tc>
          <w:tcPr>
            <w:tcW w:w="978" w:type="pct"/>
          </w:tcPr>
          <w:p w14:paraId="2C583497" w14:textId="77777777" w:rsidR="00845F23" w:rsidRPr="00F41989" w:rsidRDefault="00845F23" w:rsidP="00F76BEC">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19</w:t>
            </w:r>
            <w:r w:rsidRPr="00F41989">
              <w:rPr>
                <w:rFonts w:ascii="Calibri" w:eastAsia="Times New Roman" w:hAnsi="Calibri"/>
                <w:b/>
                <w:bCs/>
                <w:sz w:val="18"/>
                <w:lang w:eastAsia="es-CL"/>
              </w:rPr>
              <w:fldChar w:fldCharType="end"/>
            </w:r>
          </w:p>
        </w:tc>
        <w:tc>
          <w:tcPr>
            <w:tcW w:w="1509" w:type="pct"/>
            <w:gridSpan w:val="2"/>
          </w:tcPr>
          <w:p w14:paraId="4EE644B2" w14:textId="77777777" w:rsidR="00845F23" w:rsidRPr="00F41989" w:rsidRDefault="00845F23" w:rsidP="00F76BEC">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11 de febrero de 2015</w:t>
            </w:r>
          </w:p>
        </w:tc>
      </w:tr>
      <w:tr w:rsidR="009219BE" w:rsidRPr="00F41989" w14:paraId="71958C55" w14:textId="77777777" w:rsidTr="00F76BEC">
        <w:trPr>
          <w:trHeight w:val="279"/>
        </w:trPr>
        <w:tc>
          <w:tcPr>
            <w:tcW w:w="937" w:type="pct"/>
          </w:tcPr>
          <w:p w14:paraId="03FAC893" w14:textId="77777777" w:rsidR="009219BE" w:rsidRPr="00F41989" w:rsidRDefault="009219BE" w:rsidP="009219BE">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63" w:type="pct"/>
          </w:tcPr>
          <w:p w14:paraId="46ED6EDE" w14:textId="7287DA27" w:rsidR="009219BE" w:rsidRPr="00F41989" w:rsidRDefault="009219BE" w:rsidP="009219BE">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1.279 m</w:t>
            </w:r>
          </w:p>
        </w:tc>
        <w:tc>
          <w:tcPr>
            <w:tcW w:w="713" w:type="pct"/>
          </w:tcPr>
          <w:p w14:paraId="1DC30EB8" w14:textId="44C7520A" w:rsidR="009219BE" w:rsidRPr="00F41989" w:rsidRDefault="009219BE" w:rsidP="009219BE">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 xml:space="preserve">331.729 </w:t>
            </w:r>
            <w:r w:rsidRPr="00F41989">
              <w:rPr>
                <w:rFonts w:ascii="Calibri" w:eastAsia="Times New Roman" w:hAnsi="Calibri"/>
                <w:sz w:val="18"/>
                <w:lang w:eastAsia="es-CL"/>
              </w:rPr>
              <w:t>m</w:t>
            </w:r>
          </w:p>
        </w:tc>
        <w:tc>
          <w:tcPr>
            <w:tcW w:w="978" w:type="pct"/>
          </w:tcPr>
          <w:p w14:paraId="5F187B0A" w14:textId="77777777" w:rsidR="009219BE" w:rsidRPr="00F41989" w:rsidRDefault="009219BE" w:rsidP="009219BE">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10" w:type="pct"/>
          </w:tcPr>
          <w:p w14:paraId="49351270" w14:textId="6F66080E" w:rsidR="009219BE" w:rsidRPr="00F41989" w:rsidRDefault="009219BE" w:rsidP="009219BE">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1.279 m</w:t>
            </w:r>
          </w:p>
        </w:tc>
        <w:tc>
          <w:tcPr>
            <w:tcW w:w="699" w:type="pct"/>
          </w:tcPr>
          <w:p w14:paraId="14112A6E" w14:textId="6FB30C9C" w:rsidR="009219BE" w:rsidRPr="00F41989" w:rsidRDefault="009219BE" w:rsidP="009219BE">
            <w:pPr>
              <w:tabs>
                <w:tab w:val="left" w:pos="365"/>
              </w:tabs>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 xml:space="preserve">331.729 </w:t>
            </w:r>
            <w:r w:rsidRPr="00F41989">
              <w:rPr>
                <w:rFonts w:ascii="Calibri" w:eastAsia="Times New Roman" w:hAnsi="Calibri"/>
                <w:sz w:val="18"/>
                <w:lang w:eastAsia="es-CL"/>
              </w:rPr>
              <w:t>m</w:t>
            </w:r>
          </w:p>
        </w:tc>
      </w:tr>
      <w:tr w:rsidR="00845F23" w:rsidRPr="00F41989" w14:paraId="2E0F4B74" w14:textId="77777777" w:rsidTr="00F76BEC">
        <w:trPr>
          <w:trHeight w:val="279"/>
        </w:trPr>
        <w:tc>
          <w:tcPr>
            <w:tcW w:w="2513" w:type="pct"/>
            <w:gridSpan w:val="3"/>
          </w:tcPr>
          <w:p w14:paraId="113598EF" w14:textId="7D2A8006" w:rsidR="00845F23" w:rsidRPr="00F41989" w:rsidRDefault="00845F23" w:rsidP="00315478">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315478">
              <w:rPr>
                <w:rFonts w:ascii="Calibri" w:eastAsia="Times New Roman" w:hAnsi="Calibri"/>
                <w:noProof/>
                <w:sz w:val="18"/>
                <w:lang w:val="es-ES" w:eastAsia="es-ES"/>
              </w:rPr>
              <w:t>Pozos de extración de biogas ubicados en plataforma superior del relleno sanitario.</w:t>
            </w:r>
          </w:p>
        </w:tc>
        <w:tc>
          <w:tcPr>
            <w:tcW w:w="2487" w:type="pct"/>
            <w:gridSpan w:val="3"/>
          </w:tcPr>
          <w:p w14:paraId="5038CCA2" w14:textId="2B5249AC" w:rsidR="00845F23" w:rsidRPr="00F41989" w:rsidRDefault="00845F23" w:rsidP="00315478">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315478">
              <w:rPr>
                <w:rFonts w:ascii="Calibri" w:eastAsia="Times New Roman" w:hAnsi="Calibri"/>
                <w:noProof/>
                <w:sz w:val="18"/>
                <w:lang w:val="es-ES" w:eastAsia="es-ES"/>
              </w:rPr>
              <w:t>Pozo de extración de biogas ubicado en plataforma superior del relleno sanitario.</w:t>
            </w:r>
          </w:p>
        </w:tc>
      </w:tr>
      <w:tr w:rsidR="00AD2B98" w:rsidRPr="00F41989" w14:paraId="346F04E2" w14:textId="77777777" w:rsidTr="00845F23">
        <w:trPr>
          <w:trHeight w:val="3487"/>
        </w:trPr>
        <w:tc>
          <w:tcPr>
            <w:tcW w:w="2513" w:type="pct"/>
            <w:gridSpan w:val="3"/>
            <w:vAlign w:val="center"/>
          </w:tcPr>
          <w:p w14:paraId="78BCEFEA" w14:textId="12478196" w:rsidR="00AD2B98" w:rsidRPr="00F41989" w:rsidRDefault="00951252" w:rsidP="00F76BEC">
            <w:pPr>
              <w:pStyle w:val="Prrafodelista"/>
              <w:ind w:left="284"/>
              <w:jc w:val="center"/>
              <w:rPr>
                <w:rFonts w:ascii="Calibri" w:eastAsia="Times New Roman" w:hAnsi="Calibri"/>
                <w:lang w:eastAsia="es-CL"/>
              </w:rPr>
            </w:pPr>
            <w:r w:rsidRPr="00951252">
              <w:rPr>
                <w:rFonts w:ascii="Calibri" w:eastAsia="Times New Roman" w:hAnsi="Calibri"/>
                <w:noProof/>
                <w:lang w:eastAsia="es-CL"/>
              </w:rPr>
              <w:drawing>
                <wp:inline distT="0" distB="0" distL="0" distR="0" wp14:anchorId="135EC573" wp14:editId="3C69383A">
                  <wp:extent cx="2882880" cy="2160000"/>
                  <wp:effectExtent l="0" t="0" r="0" b="0"/>
                  <wp:docPr id="150" name="Imagen 150" descr="C:\Users\esteban.dattwyler\Qsync\2015\2 Febrero\5 KDM - Febrero\4 Foto\Sony\2015-02-11\DSC01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teban.dattwyler\Qsync\2015\2 Febrero\5 KDM - Febrero\4 Foto\Sony\2015-02-11\DSC01857.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82880" cy="2160000"/>
                          </a:xfrm>
                          <a:prstGeom prst="rect">
                            <a:avLst/>
                          </a:prstGeom>
                          <a:noFill/>
                          <a:ln>
                            <a:noFill/>
                          </a:ln>
                        </pic:spPr>
                      </pic:pic>
                    </a:graphicData>
                  </a:graphic>
                </wp:inline>
              </w:drawing>
            </w:r>
          </w:p>
        </w:tc>
        <w:tc>
          <w:tcPr>
            <w:tcW w:w="2487" w:type="pct"/>
            <w:gridSpan w:val="3"/>
            <w:vAlign w:val="center"/>
          </w:tcPr>
          <w:p w14:paraId="034CCD5C" w14:textId="77777777" w:rsidR="00AD2B98" w:rsidRPr="00F41989" w:rsidRDefault="00AD2B98" w:rsidP="00F76BEC">
            <w:pPr>
              <w:pStyle w:val="Prrafodelista"/>
              <w:ind w:left="284"/>
              <w:jc w:val="center"/>
              <w:rPr>
                <w:rFonts w:ascii="Calibri" w:eastAsia="Times New Roman" w:hAnsi="Calibri"/>
                <w:lang w:eastAsia="es-CL"/>
              </w:rPr>
            </w:pPr>
            <w:r w:rsidRPr="0011777F">
              <w:rPr>
                <w:noProof/>
                <w:color w:val="000000" w:themeColor="text1"/>
                <w:lang w:eastAsia="es-CL"/>
              </w:rPr>
              <mc:AlternateContent>
                <mc:Choice Requires="wps">
                  <w:drawing>
                    <wp:anchor distT="0" distB="0" distL="114300" distR="114300" simplePos="0" relativeHeight="251790336" behindDoc="0" locked="0" layoutInCell="1" allowOverlap="1" wp14:anchorId="6B814055" wp14:editId="588DE69B">
                      <wp:simplePos x="0" y="0"/>
                      <wp:positionH relativeFrom="column">
                        <wp:posOffset>2043430</wp:posOffset>
                      </wp:positionH>
                      <wp:positionV relativeFrom="paragraph">
                        <wp:posOffset>1010920</wp:posOffset>
                      </wp:positionV>
                      <wp:extent cx="812800" cy="215900"/>
                      <wp:effectExtent l="495300" t="190500" r="25400" b="12700"/>
                      <wp:wrapNone/>
                      <wp:docPr id="73" name="Llamada rectangular 73"/>
                      <wp:cNvGraphicFramePr/>
                      <a:graphic xmlns:a="http://schemas.openxmlformats.org/drawingml/2006/main">
                        <a:graphicData uri="http://schemas.microsoft.com/office/word/2010/wordprocessingShape">
                          <wps:wsp>
                            <wps:cNvSpPr/>
                            <wps:spPr>
                              <a:xfrm>
                                <a:off x="7162800" y="1781175"/>
                                <a:ext cx="812800" cy="215900"/>
                              </a:xfrm>
                              <a:prstGeom prst="wedgeRectCallout">
                                <a:avLst>
                                  <a:gd name="adj1" fmla="val -110110"/>
                                  <a:gd name="adj2" fmla="val -136255"/>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C1C218" w14:textId="77777777" w:rsidR="00AD2B98" w:rsidRPr="00A64CD9" w:rsidRDefault="00AD2B98" w:rsidP="00AD2B98">
                                  <w:pPr>
                                    <w:rPr>
                                      <w:color w:val="000000" w:themeColor="text1"/>
                                      <w:sz w:val="14"/>
                                      <w:szCs w:val="14"/>
                                    </w:rPr>
                                  </w:pPr>
                                  <w:r>
                                    <w:rPr>
                                      <w:color w:val="000000" w:themeColor="text1"/>
                                      <w:sz w:val="14"/>
                                      <w:szCs w:val="14"/>
                                    </w:rPr>
                                    <w:t>Reactor aeróbico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14055" id="Llamada rectangular 73" o:spid="_x0000_s1050" type="#_x0000_t61" style="position:absolute;left:0;text-align:left;margin-left:160.9pt;margin-top:79.6pt;width:64pt;height:1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" adj="-12984,-18631" fillcolor="#d8d8d8 [2732]" strokecolor="black [3213]">
                      <v:fill opacity="32896f"/>
                      <v:textbox>
                        <w:txbxContent>
                          <w:p w14:paraId="75C1C218" w14:textId="77777777" w:rsidR="00AD2B98" w:rsidRPr="00A64CD9" w:rsidRDefault="00AD2B98" w:rsidP="00AD2B98">
                            <w:pPr>
                              <w:rPr>
                                <w:color w:val="000000" w:themeColor="text1"/>
                                <w:sz w:val="14"/>
                                <w:szCs w:val="14"/>
                              </w:rPr>
                            </w:pPr>
                            <w:r>
                              <w:rPr>
                                <w:color w:val="000000" w:themeColor="text1"/>
                                <w:sz w:val="14"/>
                                <w:szCs w:val="14"/>
                              </w:rPr>
                              <w:t>Reactor aeróbico</w:t>
                            </w:r>
                          </w:p>
                        </w:txbxContent>
                      </v:textbox>
                    </v:shape>
                  </w:pict>
                </mc:Fallback>
              </mc:AlternateContent>
            </w:r>
            <w:r w:rsidRPr="0011777F">
              <w:rPr>
                <w:noProof/>
                <w:color w:val="000000" w:themeColor="text1"/>
                <w:lang w:eastAsia="es-CL"/>
              </w:rPr>
              <mc:AlternateContent>
                <mc:Choice Requires="wps">
                  <w:drawing>
                    <wp:anchor distT="0" distB="0" distL="114300" distR="114300" simplePos="0" relativeHeight="251791360" behindDoc="0" locked="0" layoutInCell="1" allowOverlap="1" wp14:anchorId="56D49E1A" wp14:editId="35C22476">
                      <wp:simplePos x="0" y="0"/>
                      <wp:positionH relativeFrom="column">
                        <wp:posOffset>1986280</wp:posOffset>
                      </wp:positionH>
                      <wp:positionV relativeFrom="paragraph">
                        <wp:posOffset>1410970</wp:posOffset>
                      </wp:positionV>
                      <wp:extent cx="819150" cy="209550"/>
                      <wp:effectExtent l="476250" t="438150" r="19050" b="19050"/>
                      <wp:wrapNone/>
                      <wp:docPr id="74" name="Llamada rectangular 74"/>
                      <wp:cNvGraphicFramePr/>
                      <a:graphic xmlns:a="http://schemas.openxmlformats.org/drawingml/2006/main">
                        <a:graphicData uri="http://schemas.microsoft.com/office/word/2010/wordprocessingShape">
                          <wps:wsp>
                            <wps:cNvSpPr/>
                            <wps:spPr>
                              <a:xfrm>
                                <a:off x="7105650" y="2181225"/>
                                <a:ext cx="819150" cy="209550"/>
                              </a:xfrm>
                              <a:prstGeom prst="wedgeRectCallout">
                                <a:avLst>
                                  <a:gd name="adj1" fmla="val -107712"/>
                                  <a:gd name="adj2" fmla="val -253841"/>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401027" w14:textId="77777777" w:rsidR="00AD2B98" w:rsidRPr="00A64CD9" w:rsidRDefault="00AD2B98" w:rsidP="00AD2B98">
                                  <w:pPr>
                                    <w:rPr>
                                      <w:color w:val="000000" w:themeColor="text1"/>
                                      <w:sz w:val="14"/>
                                      <w:szCs w:val="14"/>
                                    </w:rPr>
                                  </w:pPr>
                                  <w:r>
                                    <w:rPr>
                                      <w:color w:val="000000" w:themeColor="text1"/>
                                      <w:sz w:val="14"/>
                                      <w:szCs w:val="14"/>
                                    </w:rPr>
                                    <w:t>Sedimentadores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D49E1A" id="Llamada rectangular 74" o:spid="_x0000_s1051" type="#_x0000_t61" style="position:absolute;left:0;text-align:left;margin-left:156.4pt;margin-top:111.1pt;width:64.5pt;height:16.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" adj="-12466,-44030" fillcolor="#d8d8d8 [2732]" strokecolor="black [3213]">
                      <v:fill opacity="32896f"/>
                      <v:textbox>
                        <w:txbxContent>
                          <w:p w14:paraId="25401027" w14:textId="77777777" w:rsidR="00AD2B98" w:rsidRPr="00A64CD9" w:rsidRDefault="00AD2B98" w:rsidP="00AD2B98">
                            <w:pPr>
                              <w:rPr>
                                <w:color w:val="000000" w:themeColor="text1"/>
                                <w:sz w:val="14"/>
                                <w:szCs w:val="14"/>
                              </w:rPr>
                            </w:pPr>
                            <w:r>
                              <w:rPr>
                                <w:color w:val="000000" w:themeColor="text1"/>
                                <w:sz w:val="14"/>
                                <w:szCs w:val="14"/>
                              </w:rPr>
                              <w:t>Sedimentadores</w:t>
                            </w:r>
                          </w:p>
                        </w:txbxContent>
                      </v:textbox>
                    </v:shape>
                  </w:pict>
                </mc:Fallback>
              </mc:AlternateContent>
            </w:r>
            <w:r w:rsidRPr="0011777F">
              <w:rPr>
                <w:noProof/>
                <w:color w:val="000000" w:themeColor="text1"/>
                <w:lang w:eastAsia="es-CL"/>
              </w:rPr>
              <mc:AlternateContent>
                <mc:Choice Requires="wps">
                  <w:drawing>
                    <wp:anchor distT="0" distB="0" distL="114300" distR="114300" simplePos="0" relativeHeight="251789312" behindDoc="0" locked="0" layoutInCell="1" allowOverlap="1" wp14:anchorId="73FD949C" wp14:editId="623B2B64">
                      <wp:simplePos x="0" y="0"/>
                      <wp:positionH relativeFrom="column">
                        <wp:posOffset>1640840</wp:posOffset>
                      </wp:positionH>
                      <wp:positionV relativeFrom="paragraph">
                        <wp:posOffset>364490</wp:posOffset>
                      </wp:positionV>
                      <wp:extent cx="908050" cy="215900"/>
                      <wp:effectExtent l="95250" t="0" r="25400" b="88900"/>
                      <wp:wrapNone/>
                      <wp:docPr id="72" name="Llamada rectangular 72"/>
                      <wp:cNvGraphicFramePr/>
                      <a:graphic xmlns:a="http://schemas.openxmlformats.org/drawingml/2006/main">
                        <a:graphicData uri="http://schemas.microsoft.com/office/word/2010/wordprocessingShape">
                          <wps:wsp>
                            <wps:cNvSpPr/>
                            <wps:spPr>
                              <a:xfrm>
                                <a:off x="6761285" y="4193931"/>
                                <a:ext cx="908050" cy="215900"/>
                              </a:xfrm>
                              <a:prstGeom prst="wedgeRectCallout">
                                <a:avLst>
                                  <a:gd name="adj1" fmla="val -59197"/>
                                  <a:gd name="adj2" fmla="val 82183"/>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B85E58" w14:textId="77777777" w:rsidR="00AD2B98" w:rsidRPr="00A64CD9" w:rsidRDefault="00AD2B98" w:rsidP="00AD2B98">
                                  <w:pPr>
                                    <w:rPr>
                                      <w:color w:val="000000" w:themeColor="text1"/>
                                      <w:sz w:val="14"/>
                                      <w:szCs w:val="14"/>
                                    </w:rPr>
                                  </w:pPr>
                                  <w:r>
                                    <w:rPr>
                                      <w:color w:val="000000" w:themeColor="text1"/>
                                      <w:sz w:val="14"/>
                                      <w:szCs w:val="14"/>
                                    </w:rPr>
                                    <w:t>Reactor anaeróbico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D949C" id="Llamada rectangular 72" o:spid="_x0000_s1052" type="#_x0000_t61" style="position:absolute;left:0;text-align:left;margin-left:129.2pt;margin-top:28.7pt;width:71.5pt;height:1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" adj="-1987,28552" fillcolor="#d8d8d8 [2732]" strokecolor="black [3213]">
                      <v:fill opacity="32896f"/>
                      <v:textbox>
                        <w:txbxContent>
                          <w:p w14:paraId="25B85E58" w14:textId="77777777" w:rsidR="00AD2B98" w:rsidRPr="00A64CD9" w:rsidRDefault="00AD2B98" w:rsidP="00AD2B98">
                            <w:pPr>
                              <w:rPr>
                                <w:color w:val="000000" w:themeColor="text1"/>
                                <w:sz w:val="14"/>
                                <w:szCs w:val="14"/>
                              </w:rPr>
                            </w:pPr>
                            <w:r>
                              <w:rPr>
                                <w:color w:val="000000" w:themeColor="text1"/>
                                <w:sz w:val="14"/>
                                <w:szCs w:val="14"/>
                              </w:rPr>
                              <w:t>Reactor anaeróbico</w:t>
                            </w:r>
                          </w:p>
                        </w:txbxContent>
                      </v:textbox>
                    </v:shape>
                  </w:pict>
                </mc:Fallback>
              </mc:AlternateContent>
            </w:r>
            <w:r w:rsidRPr="0011777F">
              <w:rPr>
                <w:noProof/>
                <w:color w:val="000000" w:themeColor="text1"/>
                <w:lang w:eastAsia="es-CL"/>
              </w:rPr>
              <mc:AlternateContent>
                <mc:Choice Requires="wps">
                  <w:drawing>
                    <wp:anchor distT="0" distB="0" distL="114300" distR="114300" simplePos="0" relativeHeight="251783168" behindDoc="0" locked="0" layoutInCell="1" allowOverlap="1" wp14:anchorId="12FC8BF3" wp14:editId="7D919CF9">
                      <wp:simplePos x="0" y="0"/>
                      <wp:positionH relativeFrom="column">
                        <wp:posOffset>1052195</wp:posOffset>
                      </wp:positionH>
                      <wp:positionV relativeFrom="paragraph">
                        <wp:posOffset>3810</wp:posOffset>
                      </wp:positionV>
                      <wp:extent cx="292100" cy="209550"/>
                      <wp:effectExtent l="0" t="0" r="374650" b="38100"/>
                      <wp:wrapNone/>
                      <wp:docPr id="52" name="Llamada rectangular 52"/>
                      <wp:cNvGraphicFramePr/>
                      <a:graphic xmlns:a="http://schemas.openxmlformats.org/drawingml/2006/main">
                        <a:graphicData uri="http://schemas.microsoft.com/office/word/2010/wordprocessingShape">
                          <wps:wsp>
                            <wps:cNvSpPr/>
                            <wps:spPr>
                              <a:xfrm>
                                <a:off x="6172200" y="3833446"/>
                                <a:ext cx="292100" cy="209550"/>
                              </a:xfrm>
                              <a:prstGeom prst="wedgeRectCallout">
                                <a:avLst>
                                  <a:gd name="adj1" fmla="val 176309"/>
                                  <a:gd name="adj2" fmla="val 53968"/>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0815F6" w14:textId="77777777" w:rsidR="00AD2B98" w:rsidRPr="00A64CD9" w:rsidRDefault="00AD2B98" w:rsidP="00AD2B98">
                                  <w:pPr>
                                    <w:rPr>
                                      <w:color w:val="000000" w:themeColor="text1"/>
                                      <w:sz w:val="14"/>
                                      <w:szCs w:val="14"/>
                                    </w:rPr>
                                  </w:pPr>
                                  <w:r>
                                    <w:rPr>
                                      <w:color w:val="000000" w:themeColor="text1"/>
                                      <w:sz w:val="14"/>
                                      <w:szCs w:val="14"/>
                                    </w:rPr>
                                    <w:t>P1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C8BF3" id="Llamada rectangular 52" o:spid="_x0000_s1053" type="#_x0000_t61" style="position:absolute;left:0;text-align:left;margin-left:82.85pt;margin-top:.3pt;width:23pt;height:16.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" adj="48883,22457" fillcolor="#d8d8d8 [2732]" strokecolor="black [3213]">
                      <v:fill opacity="32896f"/>
                      <v:textbox>
                        <w:txbxContent>
                          <w:p w14:paraId="2D0815F6" w14:textId="77777777" w:rsidR="00AD2B98" w:rsidRPr="00A64CD9" w:rsidRDefault="00AD2B98" w:rsidP="00AD2B98">
                            <w:pPr>
                              <w:rPr>
                                <w:color w:val="000000" w:themeColor="text1"/>
                                <w:sz w:val="14"/>
                                <w:szCs w:val="14"/>
                              </w:rPr>
                            </w:pPr>
                            <w:r>
                              <w:rPr>
                                <w:color w:val="000000" w:themeColor="text1"/>
                                <w:sz w:val="14"/>
                                <w:szCs w:val="14"/>
                              </w:rPr>
                              <w:t>P1</w:t>
                            </w:r>
                          </w:p>
                        </w:txbxContent>
                      </v:textbox>
                    </v:shape>
                  </w:pict>
                </mc:Fallback>
              </mc:AlternateContent>
            </w:r>
            <w:r w:rsidRPr="0011777F">
              <w:rPr>
                <w:noProof/>
                <w:color w:val="000000" w:themeColor="text1"/>
                <w:lang w:eastAsia="es-CL"/>
              </w:rPr>
              <mc:AlternateContent>
                <mc:Choice Requires="wps">
                  <w:drawing>
                    <wp:anchor distT="0" distB="0" distL="114300" distR="114300" simplePos="0" relativeHeight="251784192" behindDoc="0" locked="0" layoutInCell="1" allowOverlap="1" wp14:anchorId="56400965" wp14:editId="71B55B27">
                      <wp:simplePos x="0" y="0"/>
                      <wp:positionH relativeFrom="column">
                        <wp:posOffset>695325</wp:posOffset>
                      </wp:positionH>
                      <wp:positionV relativeFrom="paragraph">
                        <wp:posOffset>225425</wp:posOffset>
                      </wp:positionV>
                      <wp:extent cx="292100" cy="209550"/>
                      <wp:effectExtent l="0" t="0" r="374650" b="38100"/>
                      <wp:wrapNone/>
                      <wp:docPr id="53" name="Llamada rectangular 53"/>
                      <wp:cNvGraphicFramePr/>
                      <a:graphic xmlns:a="http://schemas.openxmlformats.org/drawingml/2006/main">
                        <a:graphicData uri="http://schemas.microsoft.com/office/word/2010/wordprocessingShape">
                          <wps:wsp>
                            <wps:cNvSpPr/>
                            <wps:spPr>
                              <a:xfrm>
                                <a:off x="5892800" y="3898900"/>
                                <a:ext cx="292100" cy="209550"/>
                              </a:xfrm>
                              <a:prstGeom prst="wedgeRectCallout">
                                <a:avLst>
                                  <a:gd name="adj1" fmla="val 176476"/>
                                  <a:gd name="adj2" fmla="val 50471"/>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3F367D" w14:textId="77777777" w:rsidR="00AD2B98" w:rsidRPr="00A64CD9" w:rsidRDefault="00AD2B98" w:rsidP="00AD2B98">
                                  <w:pPr>
                                    <w:rPr>
                                      <w:color w:val="000000" w:themeColor="text1"/>
                                      <w:sz w:val="14"/>
                                      <w:szCs w:val="14"/>
                                    </w:rPr>
                                  </w:pPr>
                                  <w:r>
                                    <w:rPr>
                                      <w:color w:val="000000" w:themeColor="text1"/>
                                      <w:sz w:val="14"/>
                                      <w:szCs w:val="14"/>
                                    </w:rPr>
                                    <w:t>P2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00965" id="Llamada rectangular 53" o:spid="_x0000_s1054" type="#_x0000_t61" style="position:absolute;left:0;text-align:left;margin-left:54.75pt;margin-top:17.75pt;width:23pt;height:16.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" adj="48919,21702" fillcolor="#d8d8d8 [2732]" strokecolor="black [3213]">
                      <v:fill opacity="32896f"/>
                      <v:textbox>
                        <w:txbxContent>
                          <w:p w14:paraId="2A3F367D" w14:textId="77777777" w:rsidR="00AD2B98" w:rsidRPr="00A64CD9" w:rsidRDefault="00AD2B98" w:rsidP="00AD2B98">
                            <w:pPr>
                              <w:rPr>
                                <w:color w:val="000000" w:themeColor="text1"/>
                                <w:sz w:val="14"/>
                                <w:szCs w:val="14"/>
                              </w:rPr>
                            </w:pPr>
                            <w:r>
                              <w:rPr>
                                <w:color w:val="000000" w:themeColor="text1"/>
                                <w:sz w:val="14"/>
                                <w:szCs w:val="14"/>
                              </w:rPr>
                              <w:t>P2</w:t>
                            </w:r>
                          </w:p>
                        </w:txbxContent>
                      </v:textbox>
                    </v:shape>
                  </w:pict>
                </mc:Fallback>
              </mc:AlternateContent>
            </w:r>
            <w:r w:rsidRPr="0011777F">
              <w:rPr>
                <w:noProof/>
                <w:color w:val="000000" w:themeColor="text1"/>
                <w:lang w:eastAsia="es-CL"/>
              </w:rPr>
              <mc:AlternateContent>
                <mc:Choice Requires="wps">
                  <w:drawing>
                    <wp:anchor distT="0" distB="0" distL="114300" distR="114300" simplePos="0" relativeHeight="251782144" behindDoc="0" locked="0" layoutInCell="1" allowOverlap="1" wp14:anchorId="5576E3D9" wp14:editId="4D0FDF43">
                      <wp:simplePos x="0" y="0"/>
                      <wp:positionH relativeFrom="column">
                        <wp:posOffset>2353310</wp:posOffset>
                      </wp:positionH>
                      <wp:positionV relativeFrom="paragraph">
                        <wp:posOffset>3810</wp:posOffset>
                      </wp:positionV>
                      <wp:extent cx="565150" cy="209550"/>
                      <wp:effectExtent l="552450" t="0" r="25400" b="19050"/>
                      <wp:wrapNone/>
                      <wp:docPr id="51" name="Llamada rectangular 51"/>
                      <wp:cNvGraphicFramePr/>
                      <a:graphic xmlns:a="http://schemas.openxmlformats.org/drawingml/2006/main">
                        <a:graphicData uri="http://schemas.microsoft.com/office/word/2010/wordprocessingShape">
                          <wps:wsp>
                            <wps:cNvSpPr/>
                            <wps:spPr>
                              <a:xfrm>
                                <a:off x="7473462" y="3833446"/>
                                <a:ext cx="565150" cy="209550"/>
                              </a:xfrm>
                              <a:prstGeom prst="wedgeRectCallout">
                                <a:avLst>
                                  <a:gd name="adj1" fmla="val -145562"/>
                                  <a:gd name="adj2" fmla="val -17361"/>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1A351F" w14:textId="77777777" w:rsidR="00AD2B98" w:rsidRPr="00A64CD9" w:rsidRDefault="00AD2B98" w:rsidP="00AD2B98">
                                  <w:pPr>
                                    <w:rPr>
                                      <w:color w:val="000000" w:themeColor="text1"/>
                                      <w:sz w:val="14"/>
                                      <w:szCs w:val="14"/>
                                    </w:rPr>
                                  </w:pPr>
                                  <w:r w:rsidRPr="00A64CD9">
                                    <w:rPr>
                                      <w:color w:val="000000" w:themeColor="text1"/>
                                      <w:sz w:val="14"/>
                                      <w:szCs w:val="14"/>
                                    </w:rPr>
                                    <w:t>Sumidero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6E3D9" id="Llamada rectangular 51" o:spid="_x0000_s1055" type="#_x0000_t61" style="position:absolute;left:0;text-align:left;margin-left:185.3pt;margin-top:.3pt;width:44.5pt;height:16.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" adj="-20641,7050" fillcolor="#d8d8d8 [2732]" strokecolor="black [3213]">
                      <v:fill opacity="32896f"/>
                      <v:textbox>
                        <w:txbxContent>
                          <w:p w14:paraId="561A351F" w14:textId="77777777" w:rsidR="00AD2B98" w:rsidRPr="00A64CD9" w:rsidRDefault="00AD2B98" w:rsidP="00AD2B98">
                            <w:pPr>
                              <w:rPr>
                                <w:color w:val="000000" w:themeColor="text1"/>
                                <w:sz w:val="14"/>
                                <w:szCs w:val="14"/>
                              </w:rPr>
                            </w:pPr>
                            <w:r w:rsidRPr="00A64CD9">
                              <w:rPr>
                                <w:color w:val="000000" w:themeColor="text1"/>
                                <w:sz w:val="14"/>
                                <w:szCs w:val="14"/>
                              </w:rPr>
                              <w:t>Sumidero</w:t>
                            </w:r>
                          </w:p>
                        </w:txbxContent>
                      </v:textbox>
                    </v:shape>
                  </w:pict>
                </mc:Fallback>
              </mc:AlternateContent>
            </w:r>
            <w:r w:rsidRPr="0011777F">
              <w:rPr>
                <w:noProof/>
                <w:color w:val="000000" w:themeColor="text1"/>
                <w:lang w:eastAsia="es-CL"/>
              </w:rPr>
              <mc:AlternateContent>
                <mc:Choice Requires="wps">
                  <w:drawing>
                    <wp:anchor distT="0" distB="0" distL="114300" distR="114300" simplePos="0" relativeHeight="251786240" behindDoc="0" locked="0" layoutInCell="1" allowOverlap="1" wp14:anchorId="74F4E899" wp14:editId="728C3EEC">
                      <wp:simplePos x="0" y="0"/>
                      <wp:positionH relativeFrom="column">
                        <wp:posOffset>1134110</wp:posOffset>
                      </wp:positionH>
                      <wp:positionV relativeFrom="paragraph">
                        <wp:posOffset>1821815</wp:posOffset>
                      </wp:positionV>
                      <wp:extent cx="292100" cy="209550"/>
                      <wp:effectExtent l="0" t="0" r="374650" b="38100"/>
                      <wp:wrapNone/>
                      <wp:docPr id="60" name="Llamada rectangular 60"/>
                      <wp:cNvGraphicFramePr/>
                      <a:graphic xmlns:a="http://schemas.openxmlformats.org/drawingml/2006/main">
                        <a:graphicData uri="http://schemas.microsoft.com/office/word/2010/wordprocessingShape">
                          <wps:wsp>
                            <wps:cNvSpPr/>
                            <wps:spPr>
                              <a:xfrm>
                                <a:off x="5892800" y="3898900"/>
                                <a:ext cx="292100" cy="209550"/>
                              </a:xfrm>
                              <a:prstGeom prst="wedgeRectCallout">
                                <a:avLst>
                                  <a:gd name="adj1" fmla="val 176476"/>
                                  <a:gd name="adj2" fmla="val 50471"/>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74CCB0" w14:textId="77777777" w:rsidR="00AD2B98" w:rsidRPr="00A64CD9" w:rsidRDefault="00AD2B98" w:rsidP="00AD2B98">
                                  <w:pPr>
                                    <w:rPr>
                                      <w:color w:val="000000" w:themeColor="text1"/>
                                      <w:sz w:val="14"/>
                                      <w:szCs w:val="14"/>
                                    </w:rPr>
                                  </w:pPr>
                                  <w:r>
                                    <w:rPr>
                                      <w:color w:val="000000" w:themeColor="text1"/>
                                      <w:sz w:val="14"/>
                                      <w:szCs w:val="14"/>
                                    </w:rPr>
                                    <w:t>P3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4E899" id="Llamada rectangular 60" o:spid="_x0000_s1056" type="#_x0000_t61" style="position:absolute;left:0;text-align:left;margin-left:89.3pt;margin-top:143.45pt;width:23pt;height:16.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" adj="48919,21702" fillcolor="#d8d8d8 [2732]" strokecolor="black [3213]">
                      <v:fill opacity="32896f"/>
                      <v:textbox>
                        <w:txbxContent>
                          <w:p w14:paraId="4674CCB0" w14:textId="77777777" w:rsidR="00AD2B98" w:rsidRPr="00A64CD9" w:rsidRDefault="00AD2B98" w:rsidP="00AD2B98">
                            <w:pPr>
                              <w:rPr>
                                <w:color w:val="000000" w:themeColor="text1"/>
                                <w:sz w:val="14"/>
                                <w:szCs w:val="14"/>
                              </w:rPr>
                            </w:pPr>
                            <w:r>
                              <w:rPr>
                                <w:color w:val="000000" w:themeColor="text1"/>
                                <w:sz w:val="14"/>
                                <w:szCs w:val="14"/>
                              </w:rPr>
                              <w:t>P3</w:t>
                            </w:r>
                          </w:p>
                        </w:txbxContent>
                      </v:textbox>
                    </v:shape>
                  </w:pict>
                </mc:Fallback>
              </mc:AlternateContent>
            </w:r>
            <w:r w:rsidRPr="0011777F">
              <w:rPr>
                <w:noProof/>
                <w:color w:val="000000" w:themeColor="text1"/>
                <w:lang w:eastAsia="es-CL"/>
              </w:rPr>
              <mc:AlternateContent>
                <mc:Choice Requires="wps">
                  <w:drawing>
                    <wp:anchor distT="0" distB="0" distL="114300" distR="114300" simplePos="0" relativeHeight="251787264" behindDoc="0" locked="0" layoutInCell="1" allowOverlap="1" wp14:anchorId="0956E1FE" wp14:editId="6528834B">
                      <wp:simplePos x="0" y="0"/>
                      <wp:positionH relativeFrom="column">
                        <wp:posOffset>281305</wp:posOffset>
                      </wp:positionH>
                      <wp:positionV relativeFrom="paragraph">
                        <wp:posOffset>796290</wp:posOffset>
                      </wp:positionV>
                      <wp:extent cx="641350" cy="311150"/>
                      <wp:effectExtent l="0" t="0" r="368300" b="12700"/>
                      <wp:wrapNone/>
                      <wp:docPr id="61" name="Llamada rectangular 61"/>
                      <wp:cNvGraphicFramePr/>
                      <a:graphic xmlns:a="http://schemas.openxmlformats.org/drawingml/2006/main">
                        <a:graphicData uri="http://schemas.microsoft.com/office/word/2010/wordprocessingShape">
                          <wps:wsp>
                            <wps:cNvSpPr/>
                            <wps:spPr>
                              <a:xfrm>
                                <a:off x="0" y="0"/>
                                <a:ext cx="641350" cy="311150"/>
                              </a:xfrm>
                              <a:prstGeom prst="wedgeRectCallout">
                                <a:avLst>
                                  <a:gd name="adj1" fmla="val 102641"/>
                                  <a:gd name="adj2" fmla="val 20684"/>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DD6165" w14:textId="77777777" w:rsidR="00AD2B98" w:rsidRPr="00A64CD9" w:rsidRDefault="00AD2B98" w:rsidP="00AD2B98">
                                  <w:pPr>
                                    <w:rPr>
                                      <w:color w:val="000000" w:themeColor="text1"/>
                                      <w:sz w:val="14"/>
                                      <w:szCs w:val="14"/>
                                    </w:rPr>
                                  </w:pPr>
                                  <w:r>
                                    <w:rPr>
                                      <w:color w:val="000000" w:themeColor="text1"/>
                                      <w:sz w:val="14"/>
                                      <w:szCs w:val="14"/>
                                    </w:rPr>
                                    <w:t>Piscinas de carguío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6E1FE" id="Llamada rectangular 61" o:spid="_x0000_s1057" type="#_x0000_t61" style="position:absolute;left:0;text-align:left;margin-left:22.15pt;margin-top:62.7pt;width:50.5pt;height:24.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" adj="32970,15268" fillcolor="#d8d8d8 [2732]" strokecolor="black [3213]">
                      <v:fill opacity="32896f"/>
                      <v:textbox>
                        <w:txbxContent>
                          <w:p w14:paraId="09DD6165" w14:textId="77777777" w:rsidR="00AD2B98" w:rsidRPr="00A64CD9" w:rsidRDefault="00AD2B98" w:rsidP="00AD2B98">
                            <w:pPr>
                              <w:rPr>
                                <w:color w:val="000000" w:themeColor="text1"/>
                                <w:sz w:val="14"/>
                                <w:szCs w:val="14"/>
                              </w:rPr>
                            </w:pPr>
                            <w:r>
                              <w:rPr>
                                <w:color w:val="000000" w:themeColor="text1"/>
                                <w:sz w:val="14"/>
                                <w:szCs w:val="14"/>
                              </w:rPr>
                              <w:t>Piscinas de carguío</w:t>
                            </w:r>
                          </w:p>
                        </w:txbxContent>
                      </v:textbox>
                    </v:shape>
                  </w:pict>
                </mc:Fallback>
              </mc:AlternateContent>
            </w:r>
            <w:r w:rsidRPr="0011777F">
              <w:rPr>
                <w:noProof/>
                <w:color w:val="000000" w:themeColor="text1"/>
                <w:lang w:eastAsia="es-CL"/>
              </w:rPr>
              <mc:AlternateContent>
                <mc:Choice Requires="wps">
                  <w:drawing>
                    <wp:anchor distT="0" distB="0" distL="114300" distR="114300" simplePos="0" relativeHeight="251788288" behindDoc="0" locked="0" layoutInCell="1" allowOverlap="1" wp14:anchorId="5E41D306" wp14:editId="1E4973E9">
                      <wp:simplePos x="0" y="0"/>
                      <wp:positionH relativeFrom="column">
                        <wp:posOffset>357505</wp:posOffset>
                      </wp:positionH>
                      <wp:positionV relativeFrom="paragraph">
                        <wp:posOffset>1253490</wp:posOffset>
                      </wp:positionV>
                      <wp:extent cx="641350" cy="298450"/>
                      <wp:effectExtent l="0" t="95250" r="463550" b="25400"/>
                      <wp:wrapNone/>
                      <wp:docPr id="62" name="Llamada rectangular 62"/>
                      <wp:cNvGraphicFramePr/>
                      <a:graphic xmlns:a="http://schemas.openxmlformats.org/drawingml/2006/main">
                        <a:graphicData uri="http://schemas.microsoft.com/office/word/2010/wordprocessingShape">
                          <wps:wsp>
                            <wps:cNvSpPr/>
                            <wps:spPr>
                              <a:xfrm>
                                <a:off x="5473700" y="5073650"/>
                                <a:ext cx="641350" cy="298450"/>
                              </a:xfrm>
                              <a:prstGeom prst="wedgeRectCallout">
                                <a:avLst>
                                  <a:gd name="adj1" fmla="val 115512"/>
                                  <a:gd name="adj2" fmla="val -79316"/>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EE10EC" w14:textId="77777777" w:rsidR="00AD2B98" w:rsidRPr="00A64CD9" w:rsidRDefault="00AD2B98" w:rsidP="00AD2B98">
                                  <w:pPr>
                                    <w:rPr>
                                      <w:color w:val="000000" w:themeColor="text1"/>
                                      <w:sz w:val="14"/>
                                      <w:szCs w:val="14"/>
                                    </w:rPr>
                                  </w:pPr>
                                  <w:r>
                                    <w:rPr>
                                      <w:color w:val="000000" w:themeColor="text1"/>
                                      <w:sz w:val="14"/>
                                      <w:szCs w:val="14"/>
                                    </w:rPr>
                                    <w:t>Piscinas de cloruros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1D306" id="Llamada rectangular 62" o:spid="_x0000_s1058" type="#_x0000_t61" style="position:absolute;left:0;text-align:left;margin-left:28.15pt;margin-top:98.7pt;width:50.5pt;height:23.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" adj="35751,-6332" fillcolor="#d8d8d8 [2732]" strokecolor="black [3213]">
                      <v:fill opacity="32896f"/>
                      <v:textbox>
                        <w:txbxContent>
                          <w:p w14:paraId="0CEE10EC" w14:textId="77777777" w:rsidR="00AD2B98" w:rsidRPr="00A64CD9" w:rsidRDefault="00AD2B98" w:rsidP="00AD2B98">
                            <w:pPr>
                              <w:rPr>
                                <w:color w:val="000000" w:themeColor="text1"/>
                                <w:sz w:val="14"/>
                                <w:szCs w:val="14"/>
                              </w:rPr>
                            </w:pPr>
                            <w:r>
                              <w:rPr>
                                <w:color w:val="000000" w:themeColor="text1"/>
                                <w:sz w:val="14"/>
                                <w:szCs w:val="14"/>
                              </w:rPr>
                              <w:t>Piscinas de cloruros</w:t>
                            </w:r>
                          </w:p>
                        </w:txbxContent>
                      </v:textbox>
                    </v:shape>
                  </w:pict>
                </mc:Fallback>
              </mc:AlternateContent>
            </w:r>
            <w:r w:rsidRPr="0011777F">
              <w:rPr>
                <w:noProof/>
                <w:color w:val="000000" w:themeColor="text1"/>
                <w:lang w:eastAsia="es-CL"/>
              </w:rPr>
              <mc:AlternateContent>
                <mc:Choice Requires="wps">
                  <w:drawing>
                    <wp:anchor distT="0" distB="0" distL="114300" distR="114300" simplePos="0" relativeHeight="251785216" behindDoc="0" locked="0" layoutInCell="1" allowOverlap="1" wp14:anchorId="02F06640" wp14:editId="5B8F45FE">
                      <wp:simplePos x="0" y="0"/>
                      <wp:positionH relativeFrom="column">
                        <wp:posOffset>412115</wp:posOffset>
                      </wp:positionH>
                      <wp:positionV relativeFrom="paragraph">
                        <wp:posOffset>459105</wp:posOffset>
                      </wp:positionV>
                      <wp:extent cx="292100" cy="209550"/>
                      <wp:effectExtent l="0" t="0" r="374650" b="38100"/>
                      <wp:wrapNone/>
                      <wp:docPr id="57" name="Llamada rectangular 57"/>
                      <wp:cNvGraphicFramePr/>
                      <a:graphic xmlns:a="http://schemas.openxmlformats.org/drawingml/2006/main">
                        <a:graphicData uri="http://schemas.microsoft.com/office/word/2010/wordprocessingShape">
                          <wps:wsp>
                            <wps:cNvSpPr/>
                            <wps:spPr>
                              <a:xfrm>
                                <a:off x="0" y="0"/>
                                <a:ext cx="292100" cy="209550"/>
                              </a:xfrm>
                              <a:prstGeom prst="wedgeRectCallout">
                                <a:avLst>
                                  <a:gd name="adj1" fmla="val 176476"/>
                                  <a:gd name="adj2" fmla="val 50471"/>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0BEE2D" w14:textId="77777777" w:rsidR="00AD2B98" w:rsidRPr="00A64CD9" w:rsidRDefault="00AD2B98" w:rsidP="00AD2B98">
                                  <w:pPr>
                                    <w:rPr>
                                      <w:color w:val="000000" w:themeColor="text1"/>
                                      <w:sz w:val="14"/>
                                      <w:szCs w:val="14"/>
                                    </w:rPr>
                                  </w:pPr>
                                  <w:r>
                                    <w:rPr>
                                      <w:color w:val="000000" w:themeColor="text1"/>
                                      <w:sz w:val="14"/>
                                      <w:szCs w:val="14"/>
                                    </w:rPr>
                                    <w:t>P4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06640" id="Llamada rectangular 57" o:spid="_x0000_s1059" type="#_x0000_t61" style="position:absolute;left:0;text-align:left;margin-left:32.45pt;margin-top:36.15pt;width:23pt;height:16.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" adj="48919,21702" fillcolor="#d8d8d8 [2732]" strokecolor="black [3213]">
                      <v:fill opacity="32896f"/>
                      <v:textbox>
                        <w:txbxContent>
                          <w:p w14:paraId="240BEE2D" w14:textId="77777777" w:rsidR="00AD2B98" w:rsidRPr="00A64CD9" w:rsidRDefault="00AD2B98" w:rsidP="00AD2B98">
                            <w:pPr>
                              <w:rPr>
                                <w:color w:val="000000" w:themeColor="text1"/>
                                <w:sz w:val="14"/>
                                <w:szCs w:val="14"/>
                              </w:rPr>
                            </w:pPr>
                            <w:r>
                              <w:rPr>
                                <w:color w:val="000000" w:themeColor="text1"/>
                                <w:sz w:val="14"/>
                                <w:szCs w:val="14"/>
                              </w:rPr>
                              <w:t>P4</w:t>
                            </w:r>
                          </w:p>
                        </w:txbxContent>
                      </v:textbox>
                    </v:shape>
                  </w:pict>
                </mc:Fallback>
              </mc:AlternateContent>
            </w:r>
            <w:r>
              <w:rPr>
                <w:noProof/>
                <w:lang w:eastAsia="es-CL"/>
              </w:rPr>
              <w:drawing>
                <wp:inline distT="0" distB="0" distL="0" distR="0" wp14:anchorId="227D0994" wp14:editId="31E53740">
                  <wp:extent cx="2880000" cy="2141797"/>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a:ext>
                            </a:extLst>
                          </a:blip>
                          <a:stretch>
                            <a:fillRect/>
                          </a:stretch>
                        </pic:blipFill>
                        <pic:spPr>
                          <a:xfrm>
                            <a:off x="0" y="0"/>
                            <a:ext cx="2880000" cy="2141797"/>
                          </a:xfrm>
                          <a:prstGeom prst="rect">
                            <a:avLst/>
                          </a:prstGeom>
                        </pic:spPr>
                      </pic:pic>
                    </a:graphicData>
                  </a:graphic>
                </wp:inline>
              </w:drawing>
            </w:r>
          </w:p>
        </w:tc>
      </w:tr>
      <w:tr w:rsidR="00AD2B98" w:rsidRPr="00F41989" w14:paraId="7166F678" w14:textId="77777777" w:rsidTr="00845F23">
        <w:trPr>
          <w:trHeight w:val="279"/>
        </w:trPr>
        <w:tc>
          <w:tcPr>
            <w:tcW w:w="937" w:type="pct"/>
          </w:tcPr>
          <w:p w14:paraId="221B305E" w14:textId="77777777" w:rsidR="00AD2B98" w:rsidRPr="00F41989" w:rsidRDefault="00AD2B98" w:rsidP="00F76BEC">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20</w:t>
            </w:r>
            <w:r w:rsidRPr="00F41989">
              <w:rPr>
                <w:rFonts w:ascii="Calibri" w:eastAsia="Times New Roman" w:hAnsi="Calibri"/>
                <w:b/>
                <w:bCs/>
                <w:sz w:val="18"/>
                <w:lang w:eastAsia="es-CL"/>
              </w:rPr>
              <w:fldChar w:fldCharType="end"/>
            </w:r>
          </w:p>
        </w:tc>
        <w:tc>
          <w:tcPr>
            <w:tcW w:w="1576" w:type="pct"/>
            <w:gridSpan w:val="2"/>
          </w:tcPr>
          <w:p w14:paraId="081B3D99" w14:textId="77777777" w:rsidR="00AD2B98" w:rsidRPr="00F41989" w:rsidRDefault="00AD2B98" w:rsidP="00F76BEC">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11 de febrero de 2015</w:t>
            </w:r>
          </w:p>
        </w:tc>
        <w:tc>
          <w:tcPr>
            <w:tcW w:w="978" w:type="pct"/>
          </w:tcPr>
          <w:p w14:paraId="1816D9F2" w14:textId="3790A58F" w:rsidR="00AD2B98" w:rsidRPr="00F41989" w:rsidRDefault="00AD2B98" w:rsidP="00951252">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F</w:t>
            </w:r>
            <w:r>
              <w:rPr>
                <w:rFonts w:ascii="Calibri" w:eastAsia="Times New Roman" w:hAnsi="Calibri"/>
                <w:b/>
                <w:bCs/>
                <w:sz w:val="18"/>
                <w:lang w:eastAsia="es-CL"/>
              </w:rPr>
              <w:t xml:space="preserve">igura </w:t>
            </w:r>
            <w:r w:rsidR="00951252">
              <w:rPr>
                <w:rFonts w:ascii="Calibri" w:eastAsia="Times New Roman" w:hAnsi="Calibri"/>
                <w:b/>
                <w:bCs/>
                <w:sz w:val="18"/>
                <w:lang w:eastAsia="es-CL"/>
              </w:rPr>
              <w:t>7</w:t>
            </w:r>
          </w:p>
        </w:tc>
        <w:tc>
          <w:tcPr>
            <w:tcW w:w="1509" w:type="pct"/>
            <w:gridSpan w:val="2"/>
          </w:tcPr>
          <w:p w14:paraId="3FB3D7B4" w14:textId="77777777" w:rsidR="00AD2B98" w:rsidRPr="00F41989" w:rsidRDefault="00AD2B98" w:rsidP="00F76BEC">
            <w:pPr>
              <w:pStyle w:val="Prrafodelista"/>
              <w:ind w:left="0"/>
              <w:jc w:val="left"/>
              <w:rPr>
                <w:rFonts w:ascii="Calibri" w:eastAsia="Times New Roman" w:hAnsi="Calibri"/>
                <w:noProof/>
                <w:sz w:val="18"/>
                <w:lang w:val="es-ES" w:eastAsia="es-ES"/>
              </w:rPr>
            </w:pPr>
          </w:p>
        </w:tc>
      </w:tr>
      <w:tr w:rsidR="009219BE" w:rsidRPr="00F41989" w14:paraId="73A49555" w14:textId="77777777" w:rsidTr="00845F23">
        <w:trPr>
          <w:trHeight w:val="279"/>
        </w:trPr>
        <w:tc>
          <w:tcPr>
            <w:tcW w:w="937" w:type="pct"/>
          </w:tcPr>
          <w:p w14:paraId="160A50E2" w14:textId="77777777" w:rsidR="009219BE" w:rsidRPr="00F41989" w:rsidRDefault="009219BE" w:rsidP="009219BE">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63" w:type="pct"/>
          </w:tcPr>
          <w:p w14:paraId="24CDA82C" w14:textId="4DAC64C8" w:rsidR="009219BE" w:rsidRPr="00F41989" w:rsidRDefault="009219BE" w:rsidP="009219BE">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1.279 m</w:t>
            </w:r>
          </w:p>
        </w:tc>
        <w:tc>
          <w:tcPr>
            <w:tcW w:w="713" w:type="pct"/>
          </w:tcPr>
          <w:p w14:paraId="00B97110" w14:textId="35A0A9EF" w:rsidR="009219BE" w:rsidRPr="00F41989" w:rsidRDefault="009219BE" w:rsidP="009219BE">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 xml:space="preserve">331.729 </w:t>
            </w:r>
            <w:r w:rsidRPr="00F41989">
              <w:rPr>
                <w:rFonts w:ascii="Calibri" w:eastAsia="Times New Roman" w:hAnsi="Calibri"/>
                <w:sz w:val="18"/>
                <w:lang w:eastAsia="es-CL"/>
              </w:rPr>
              <w:t>m</w:t>
            </w:r>
          </w:p>
        </w:tc>
        <w:tc>
          <w:tcPr>
            <w:tcW w:w="2487" w:type="pct"/>
            <w:gridSpan w:val="3"/>
            <w:vMerge w:val="restart"/>
          </w:tcPr>
          <w:p w14:paraId="65331474" w14:textId="77777777" w:rsidR="009219BE" w:rsidRPr="00F41989" w:rsidRDefault="009219BE" w:rsidP="009219BE">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Pr>
                <w:rFonts w:ascii="Calibri" w:eastAsia="Times New Roman" w:hAnsi="Calibri"/>
                <w:noProof/>
                <w:sz w:val="18"/>
                <w:lang w:val="es-ES" w:eastAsia="es-ES"/>
              </w:rPr>
              <w:t>Distribución del sistema de tratamiento de lixiviados.</w:t>
            </w:r>
          </w:p>
        </w:tc>
      </w:tr>
      <w:tr w:rsidR="00AD2B98" w:rsidRPr="00F41989" w14:paraId="704B668F" w14:textId="77777777" w:rsidTr="00845F23">
        <w:trPr>
          <w:trHeight w:val="279"/>
        </w:trPr>
        <w:tc>
          <w:tcPr>
            <w:tcW w:w="2513" w:type="pct"/>
            <w:gridSpan w:val="3"/>
          </w:tcPr>
          <w:p w14:paraId="0C01D877" w14:textId="3A71CAD2" w:rsidR="00AD2B98" w:rsidRPr="00F41989" w:rsidRDefault="00AD2B98" w:rsidP="009219BE">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315478">
              <w:rPr>
                <w:rFonts w:ascii="Calibri" w:eastAsia="Times New Roman" w:hAnsi="Calibri"/>
                <w:noProof/>
                <w:sz w:val="18"/>
                <w:lang w:val="es-ES" w:eastAsia="es-ES"/>
              </w:rPr>
              <w:t xml:space="preserve">Pozo de extración de biogas </w:t>
            </w:r>
            <w:r w:rsidR="009219BE">
              <w:rPr>
                <w:rFonts w:ascii="Calibri" w:eastAsia="Times New Roman" w:hAnsi="Calibri"/>
                <w:noProof/>
                <w:sz w:val="18"/>
                <w:lang w:val="es-ES" w:eastAsia="es-ES"/>
              </w:rPr>
              <w:t>en el que se había constatado reinyección de efluente en inspección de julio de 2014.</w:t>
            </w:r>
          </w:p>
        </w:tc>
        <w:tc>
          <w:tcPr>
            <w:tcW w:w="2487" w:type="pct"/>
            <w:gridSpan w:val="3"/>
            <w:vMerge/>
          </w:tcPr>
          <w:p w14:paraId="3DDA0700" w14:textId="77777777" w:rsidR="00AD2B98" w:rsidRPr="00F41989" w:rsidRDefault="00AD2B98" w:rsidP="00F76BEC">
            <w:pPr>
              <w:rPr>
                <w:rFonts w:ascii="Calibri" w:eastAsia="Times New Roman" w:hAnsi="Calibri"/>
                <w:noProof/>
                <w:sz w:val="18"/>
                <w:lang w:val="es-ES" w:eastAsia="es-ES"/>
              </w:rPr>
            </w:pPr>
          </w:p>
        </w:tc>
      </w:tr>
    </w:tbl>
    <w:p w14:paraId="055172A2" w14:textId="77777777" w:rsidR="002653D1" w:rsidRPr="002653D1" w:rsidRDefault="002653D1" w:rsidP="002653D1">
      <w:pPr>
        <w:pStyle w:val="Ttulo2"/>
        <w:numPr>
          <w:ilvl w:val="0"/>
          <w:numId w:val="0"/>
        </w:numPr>
        <w:ind w:left="576"/>
        <w:rPr>
          <w:color w:val="000000" w:themeColor="text1"/>
        </w:rPr>
      </w:pPr>
    </w:p>
    <w:p w14:paraId="1BA71D2A" w14:textId="2488F442" w:rsidR="00721988" w:rsidRPr="0011777F" w:rsidRDefault="00721988" w:rsidP="00721988">
      <w:pPr>
        <w:pStyle w:val="Ttulo2"/>
        <w:rPr>
          <w:color w:val="000000" w:themeColor="text1"/>
        </w:rPr>
      </w:pPr>
      <w:bookmarkStart w:id="158" w:name="_Toc435026920"/>
      <w:r w:rsidRPr="0011777F">
        <w:rPr>
          <w:color w:val="000000" w:themeColor="text1"/>
        </w:rPr>
        <w:t xml:space="preserve">Control de </w:t>
      </w:r>
      <w:r w:rsidR="0042223C" w:rsidRPr="0011777F">
        <w:rPr>
          <w:color w:val="000000" w:themeColor="text1"/>
        </w:rPr>
        <w:t>Olores</w:t>
      </w:r>
      <w:bookmarkEnd w:id="157"/>
      <w:r w:rsidR="00207264">
        <w:rPr>
          <w:color w:val="000000" w:themeColor="text1"/>
        </w:rPr>
        <w:t xml:space="preserve"> y </w:t>
      </w:r>
      <w:r w:rsidR="0087018F">
        <w:rPr>
          <w:color w:val="000000" w:themeColor="text1"/>
        </w:rPr>
        <w:t>V</w:t>
      </w:r>
      <w:r w:rsidR="00207264">
        <w:rPr>
          <w:color w:val="000000" w:themeColor="text1"/>
        </w:rPr>
        <w:t>ectores</w:t>
      </w:r>
      <w:bookmarkEnd w:id="158"/>
    </w:p>
    <w:p w14:paraId="7807B9EE" w14:textId="77777777" w:rsidR="00721988" w:rsidRDefault="00721988">
      <w:pPr>
        <w:rPr>
          <w:color w:val="000000" w:themeColor="text1"/>
        </w:rPr>
      </w:pPr>
    </w:p>
    <w:tbl>
      <w:tblPr>
        <w:tblStyle w:val="Tablaconcuadrcula"/>
        <w:tblW w:w="5000" w:type="pct"/>
        <w:tblLook w:val="04A0" w:firstRow="1" w:lastRow="0" w:firstColumn="1" w:lastColumn="0" w:noHBand="0" w:noVBand="1"/>
      </w:tblPr>
      <w:tblGrid>
        <w:gridCol w:w="3358"/>
        <w:gridCol w:w="10204"/>
      </w:tblGrid>
      <w:tr w:rsidR="00207264" w:rsidRPr="0011777F" w14:paraId="485D665C" w14:textId="77777777" w:rsidTr="000767F0">
        <w:trPr>
          <w:trHeight w:val="142"/>
        </w:trPr>
        <w:tc>
          <w:tcPr>
            <w:tcW w:w="1238" w:type="pct"/>
          </w:tcPr>
          <w:p w14:paraId="58C4D72D" w14:textId="77777777" w:rsidR="00207264" w:rsidRPr="0011777F" w:rsidRDefault="00207264" w:rsidP="000767F0">
            <w:pPr>
              <w:rPr>
                <w:color w:val="000000" w:themeColor="text1"/>
              </w:rPr>
            </w:pPr>
            <w:r w:rsidRPr="0011777F">
              <w:rPr>
                <w:b/>
                <w:color w:val="000000" w:themeColor="text1"/>
              </w:rPr>
              <w:t xml:space="preserve">Hecho Constatado: N° </w:t>
            </w:r>
            <w:r w:rsidRPr="0011777F">
              <w:rPr>
                <w:b/>
                <w:color w:val="000000" w:themeColor="text1"/>
              </w:rPr>
              <w:fldChar w:fldCharType="begin"/>
            </w:r>
            <w:r w:rsidRPr="0011777F">
              <w:rPr>
                <w:b/>
                <w:color w:val="000000" w:themeColor="text1"/>
              </w:rPr>
              <w:instrText xml:space="preserve"> SEQ Hecho_Constatado:_N° \* ARABIC </w:instrText>
            </w:r>
            <w:r w:rsidRPr="0011777F">
              <w:rPr>
                <w:b/>
                <w:color w:val="000000" w:themeColor="text1"/>
              </w:rPr>
              <w:fldChar w:fldCharType="separate"/>
            </w:r>
            <w:r w:rsidR="00951252">
              <w:rPr>
                <w:b/>
                <w:noProof/>
                <w:color w:val="000000" w:themeColor="text1"/>
              </w:rPr>
              <w:t>4</w:t>
            </w:r>
            <w:r w:rsidRPr="0011777F">
              <w:rPr>
                <w:b/>
                <w:color w:val="000000" w:themeColor="text1"/>
              </w:rPr>
              <w:fldChar w:fldCharType="end"/>
            </w:r>
          </w:p>
        </w:tc>
        <w:tc>
          <w:tcPr>
            <w:tcW w:w="3762" w:type="pct"/>
          </w:tcPr>
          <w:p w14:paraId="127FB55D" w14:textId="51B5FD5A" w:rsidR="00207264" w:rsidRPr="0011777F" w:rsidRDefault="00207264" w:rsidP="001734BF">
            <w:pPr>
              <w:rPr>
                <w:color w:val="000000" w:themeColor="text1"/>
              </w:rPr>
            </w:pPr>
            <w:r w:rsidRPr="0011777F">
              <w:rPr>
                <w:rFonts w:eastAsia="Times New Roman"/>
                <w:b/>
                <w:bCs/>
                <w:color w:val="000000" w:themeColor="text1"/>
                <w:lang w:eastAsia="es-CL"/>
              </w:rPr>
              <w:t>Estación N°</w:t>
            </w:r>
            <w:r w:rsidRPr="0011777F">
              <w:rPr>
                <w:rFonts w:eastAsia="Times New Roman"/>
                <w:color w:val="000000" w:themeColor="text1"/>
                <w:lang w:eastAsia="es-CL"/>
              </w:rPr>
              <w:t xml:space="preserve">: </w:t>
            </w:r>
            <w:r w:rsidR="001734BF">
              <w:rPr>
                <w:rFonts w:eastAsia="Times New Roman"/>
                <w:color w:val="000000" w:themeColor="text1"/>
                <w:lang w:eastAsia="es-CL"/>
              </w:rPr>
              <w:t>4-5-6</w:t>
            </w:r>
          </w:p>
        </w:tc>
      </w:tr>
      <w:tr w:rsidR="00207264" w:rsidRPr="0011777F" w14:paraId="11F6A0FC" w14:textId="77777777" w:rsidTr="000767F0">
        <w:trPr>
          <w:trHeight w:val="319"/>
        </w:trPr>
        <w:tc>
          <w:tcPr>
            <w:tcW w:w="5000" w:type="pct"/>
            <w:gridSpan w:val="2"/>
          </w:tcPr>
          <w:p w14:paraId="422CAC64" w14:textId="77777777" w:rsidR="00207264" w:rsidRPr="0011777F" w:rsidRDefault="00207264" w:rsidP="000767F0">
            <w:pPr>
              <w:rPr>
                <w:b/>
                <w:color w:val="000000" w:themeColor="text1"/>
              </w:rPr>
            </w:pPr>
            <w:r w:rsidRPr="0011777F">
              <w:rPr>
                <w:b/>
                <w:color w:val="000000" w:themeColor="text1"/>
              </w:rPr>
              <w:t xml:space="preserve">Exigencia </w:t>
            </w:r>
          </w:p>
          <w:p w14:paraId="46DE516B" w14:textId="77777777" w:rsidR="00207264" w:rsidRPr="0011777F" w:rsidRDefault="00207264" w:rsidP="000767F0">
            <w:pPr>
              <w:rPr>
                <w:color w:val="000000" w:themeColor="text1"/>
              </w:rPr>
            </w:pPr>
          </w:p>
          <w:p w14:paraId="59E64E96" w14:textId="77777777" w:rsidR="00207264" w:rsidRPr="0011777F" w:rsidRDefault="00207264" w:rsidP="000767F0">
            <w:pPr>
              <w:rPr>
                <w:b/>
                <w:color w:val="000000" w:themeColor="text1"/>
              </w:rPr>
            </w:pPr>
            <w:r w:rsidRPr="0011777F">
              <w:rPr>
                <w:b/>
                <w:color w:val="000000" w:themeColor="text1"/>
              </w:rPr>
              <w:t>RCA N° 263/2008</w:t>
            </w:r>
          </w:p>
          <w:p w14:paraId="7361ACBA" w14:textId="77777777" w:rsidR="00207264" w:rsidRDefault="00207264" w:rsidP="000767F0">
            <w:pPr>
              <w:rPr>
                <w:b/>
                <w:color w:val="000000" w:themeColor="text1"/>
              </w:rPr>
            </w:pPr>
          </w:p>
          <w:p w14:paraId="052C4C6B" w14:textId="77777777" w:rsidR="00207264" w:rsidRPr="0011777F" w:rsidRDefault="00207264" w:rsidP="000767F0">
            <w:pPr>
              <w:rPr>
                <w:iCs/>
                <w:color w:val="000000" w:themeColor="text1"/>
                <w:u w:val="single"/>
              </w:rPr>
            </w:pPr>
            <w:r w:rsidRPr="0011777F">
              <w:rPr>
                <w:iCs/>
                <w:color w:val="000000" w:themeColor="text1"/>
                <w:u w:val="single"/>
              </w:rPr>
              <w:t xml:space="preserve">Considerando </w:t>
            </w:r>
            <w:r>
              <w:rPr>
                <w:iCs/>
                <w:color w:val="000000" w:themeColor="text1"/>
                <w:u w:val="single"/>
              </w:rPr>
              <w:t>3.3.2.4 letra d</w:t>
            </w:r>
          </w:p>
          <w:p w14:paraId="5AA94D93" w14:textId="4EA2F083" w:rsidR="00207264" w:rsidRPr="006B6E1A" w:rsidRDefault="00207264" w:rsidP="00207264">
            <w:pPr>
              <w:rPr>
                <w:i/>
                <w:iCs/>
                <w:color w:val="000000" w:themeColor="text1"/>
              </w:rPr>
            </w:pPr>
            <w:r w:rsidRPr="006B6E1A">
              <w:rPr>
                <w:i/>
                <w:iCs/>
                <w:color w:val="000000" w:themeColor="text1"/>
              </w:rPr>
              <w:t>d. Mantención y Control</w:t>
            </w:r>
          </w:p>
          <w:p w14:paraId="2C11D6DF" w14:textId="341AD032" w:rsidR="00207264" w:rsidRPr="006B6E1A" w:rsidRDefault="00207264" w:rsidP="00207264">
            <w:pPr>
              <w:rPr>
                <w:i/>
                <w:iCs/>
                <w:color w:val="000000" w:themeColor="text1"/>
              </w:rPr>
            </w:pPr>
            <w:r w:rsidRPr="006B6E1A">
              <w:rPr>
                <w:i/>
                <w:iCs/>
                <w:color w:val="000000" w:themeColor="text1"/>
              </w:rPr>
              <w:t>Para que la operación se desarrolle en buena forma es necesario implementar las siguientes acciones de mantención y control:</w:t>
            </w:r>
            <w:r w:rsidR="006B6E1A" w:rsidRPr="006B6E1A">
              <w:rPr>
                <w:i/>
                <w:iCs/>
                <w:color w:val="000000" w:themeColor="text1"/>
              </w:rPr>
              <w:t xml:space="preserve"> …</w:t>
            </w:r>
          </w:p>
          <w:p w14:paraId="45DA1079" w14:textId="5D7A6B0C" w:rsidR="00207264" w:rsidRPr="006B6E1A" w:rsidRDefault="006B6E1A" w:rsidP="00207264">
            <w:pPr>
              <w:rPr>
                <w:i/>
                <w:iCs/>
                <w:color w:val="000000" w:themeColor="text1"/>
              </w:rPr>
            </w:pPr>
            <w:r w:rsidRPr="006B6E1A">
              <w:rPr>
                <w:i/>
                <w:iCs/>
                <w:color w:val="000000" w:themeColor="text1"/>
              </w:rPr>
              <w:t>…</w:t>
            </w:r>
            <w:r w:rsidR="00207264" w:rsidRPr="006B6E1A">
              <w:rPr>
                <w:i/>
                <w:iCs/>
                <w:color w:val="000000" w:themeColor="text1"/>
              </w:rPr>
              <w:t>Control de presencia de vectores (principalmente moscas) que se aplicarán especialmente en condiciones de altas temperaturas;</w:t>
            </w:r>
          </w:p>
          <w:p w14:paraId="3C6050AF" w14:textId="41237C9B" w:rsidR="00207264" w:rsidRPr="0011777F" w:rsidRDefault="00207264" w:rsidP="000767F0">
            <w:pPr>
              <w:rPr>
                <w:iCs/>
                <w:color w:val="000000" w:themeColor="text1"/>
                <w:u w:val="single"/>
              </w:rPr>
            </w:pPr>
            <w:r w:rsidRPr="0011777F">
              <w:rPr>
                <w:iCs/>
                <w:color w:val="000000" w:themeColor="text1"/>
                <w:u w:val="single"/>
              </w:rPr>
              <w:t xml:space="preserve">Considerando </w:t>
            </w:r>
            <w:r w:rsidR="006B6E1A">
              <w:rPr>
                <w:iCs/>
                <w:color w:val="000000" w:themeColor="text1"/>
                <w:u w:val="single"/>
              </w:rPr>
              <w:t>6.3</w:t>
            </w:r>
          </w:p>
          <w:p w14:paraId="6A81D5DE" w14:textId="4F1DE0E8" w:rsidR="00207264" w:rsidRPr="0011777F" w:rsidRDefault="006B6E1A" w:rsidP="000767F0">
            <w:pPr>
              <w:rPr>
                <w:i/>
                <w:iCs/>
                <w:color w:val="000000" w:themeColor="text1"/>
              </w:rPr>
            </w:pPr>
            <w:r w:rsidRPr="006B6E1A">
              <w:rPr>
                <w:i/>
                <w:iCs/>
                <w:color w:val="000000" w:themeColor="text1"/>
              </w:rPr>
              <w:t>Realizar el control de moscas a través de la aplicación de pesticidas residuales, que cumplen con las autorizaciones y presentan las siguientes características: Rápido Knock Down (efecto volteo); Largo efecto residual; Baja toxicidad para personas y animales.</w:t>
            </w:r>
          </w:p>
        </w:tc>
      </w:tr>
      <w:tr w:rsidR="00207264" w:rsidRPr="0011777F" w14:paraId="52B49B0E" w14:textId="77777777" w:rsidTr="000767F0">
        <w:trPr>
          <w:trHeight w:val="319"/>
        </w:trPr>
        <w:tc>
          <w:tcPr>
            <w:tcW w:w="5000" w:type="pct"/>
            <w:gridSpan w:val="2"/>
            <w:tcBorders>
              <w:bottom w:val="single" w:sz="4" w:space="0" w:color="auto"/>
            </w:tcBorders>
          </w:tcPr>
          <w:p w14:paraId="3D8A9646" w14:textId="703E2255" w:rsidR="00207264" w:rsidRPr="0011777F" w:rsidRDefault="00207264" w:rsidP="000767F0">
            <w:pPr>
              <w:rPr>
                <w:b/>
                <w:color w:val="000000" w:themeColor="text1"/>
              </w:rPr>
            </w:pPr>
            <w:r w:rsidRPr="0011777F">
              <w:rPr>
                <w:b/>
                <w:color w:val="000000" w:themeColor="text1"/>
              </w:rPr>
              <w:t>Hechos:</w:t>
            </w:r>
          </w:p>
          <w:p w14:paraId="08B3D426" w14:textId="77777777" w:rsidR="00207264" w:rsidRPr="0011777F" w:rsidRDefault="00207264" w:rsidP="000767F0">
            <w:pPr>
              <w:rPr>
                <w:color w:val="000000" w:themeColor="text1"/>
              </w:rPr>
            </w:pPr>
          </w:p>
          <w:p w14:paraId="0AAE611F" w14:textId="2F7C6967" w:rsidR="00207264" w:rsidRDefault="002D11E0" w:rsidP="00294857">
            <w:pPr>
              <w:pStyle w:val="Prrafodelista"/>
              <w:numPr>
                <w:ilvl w:val="0"/>
                <w:numId w:val="5"/>
              </w:numPr>
              <w:rPr>
                <w:color w:val="000000" w:themeColor="text1"/>
              </w:rPr>
            </w:pPr>
            <w:r>
              <w:rPr>
                <w:color w:val="000000" w:themeColor="text1"/>
              </w:rPr>
              <w:t>E</w:t>
            </w:r>
            <w:r w:rsidRPr="007A61FB">
              <w:rPr>
                <w:color w:val="000000" w:themeColor="text1"/>
              </w:rPr>
              <w:t xml:space="preserve">n las celdas de </w:t>
            </w:r>
            <w:r w:rsidR="005B0D68" w:rsidRPr="007A61FB">
              <w:rPr>
                <w:color w:val="000000" w:themeColor="text1"/>
              </w:rPr>
              <w:t>Monorrelleno</w:t>
            </w:r>
            <w:r w:rsidRPr="007A61FB">
              <w:rPr>
                <w:color w:val="000000" w:themeColor="text1"/>
              </w:rPr>
              <w:t xml:space="preserve"> y en las canchas de secado “cancha norte “y “cancha plataforma superior” se constató abundante presencia de moscas.</w:t>
            </w:r>
          </w:p>
          <w:p w14:paraId="26D5B99A" w14:textId="12076DE8" w:rsidR="007A61FB" w:rsidRDefault="002D11E0" w:rsidP="00294857">
            <w:pPr>
              <w:pStyle w:val="Prrafodelista"/>
              <w:numPr>
                <w:ilvl w:val="0"/>
                <w:numId w:val="5"/>
              </w:numPr>
              <w:rPr>
                <w:color w:val="000000" w:themeColor="text1"/>
              </w:rPr>
            </w:pPr>
            <w:r>
              <w:rPr>
                <w:color w:val="000000" w:themeColor="text1"/>
              </w:rPr>
              <w:t>En la celda 3 se observó un contenedor con cebo con individuos muertos en su interior.</w:t>
            </w:r>
          </w:p>
          <w:p w14:paraId="70D5BCB0" w14:textId="4BB04295" w:rsidR="002D11E0" w:rsidRPr="002D11E0" w:rsidRDefault="002D11E0" w:rsidP="002D11E0">
            <w:pPr>
              <w:rPr>
                <w:color w:val="000000" w:themeColor="text1"/>
              </w:rPr>
            </w:pPr>
          </w:p>
        </w:tc>
      </w:tr>
      <w:tr w:rsidR="002D11E0" w:rsidRPr="0011777F" w14:paraId="17A70023" w14:textId="77777777" w:rsidTr="000767F0">
        <w:trPr>
          <w:trHeight w:val="319"/>
        </w:trPr>
        <w:tc>
          <w:tcPr>
            <w:tcW w:w="5000" w:type="pct"/>
            <w:gridSpan w:val="2"/>
            <w:tcBorders>
              <w:bottom w:val="single" w:sz="4" w:space="0" w:color="auto"/>
            </w:tcBorders>
          </w:tcPr>
          <w:p w14:paraId="1CB046F5" w14:textId="28DCE8CE" w:rsidR="002D11E0" w:rsidRPr="00FA7141" w:rsidRDefault="002D11E0" w:rsidP="002D11E0">
            <w:pPr>
              <w:rPr>
                <w:rFonts w:eastAsia="Times New Roman"/>
                <w:b/>
                <w:bCs/>
                <w:lang w:eastAsia="es-CL"/>
              </w:rPr>
            </w:pPr>
            <w:r w:rsidRPr="00FA7141">
              <w:rPr>
                <w:rFonts w:eastAsia="Times New Roman"/>
                <w:b/>
                <w:bCs/>
                <w:lang w:eastAsia="es-CL"/>
              </w:rPr>
              <w:t>Resultado del examen de Información:</w:t>
            </w:r>
          </w:p>
          <w:p w14:paraId="319EF1BB" w14:textId="77777777" w:rsidR="002D11E0" w:rsidRPr="00FA7141" w:rsidRDefault="002D11E0" w:rsidP="002D11E0">
            <w:pPr>
              <w:rPr>
                <w:rFonts w:eastAsia="Times New Roman"/>
                <w:b/>
                <w:bCs/>
                <w:lang w:eastAsia="es-CL"/>
              </w:rPr>
            </w:pPr>
          </w:p>
          <w:p w14:paraId="16BB41ED" w14:textId="109A3128" w:rsidR="002D11E0" w:rsidRPr="002D11E0" w:rsidRDefault="002D11E0" w:rsidP="00294857">
            <w:pPr>
              <w:pStyle w:val="Prrafodelista"/>
              <w:numPr>
                <w:ilvl w:val="0"/>
                <w:numId w:val="6"/>
              </w:numPr>
              <w:rPr>
                <w:b/>
                <w:color w:val="000000" w:themeColor="text1"/>
              </w:rPr>
            </w:pPr>
            <w:r w:rsidRPr="002D11E0">
              <w:t>En el acta de inspección se solicitó el registro Certificado de fumigaciones de canchas de acopio y secado de lodos</w:t>
            </w:r>
            <w:r>
              <w:t xml:space="preserve"> correspondiente al periodo </w:t>
            </w:r>
            <w:r w:rsidR="00ED64F6">
              <w:t>septiembre</w:t>
            </w:r>
            <w:r>
              <w:t xml:space="preserve"> 2014-enero 2015.</w:t>
            </w:r>
          </w:p>
          <w:p w14:paraId="004AEB49" w14:textId="7DCE8F08" w:rsidR="00ED64F6" w:rsidRDefault="002D11E0" w:rsidP="00294857">
            <w:pPr>
              <w:pStyle w:val="Prrafodelista"/>
              <w:numPr>
                <w:ilvl w:val="0"/>
                <w:numId w:val="6"/>
              </w:numPr>
            </w:pPr>
            <w:r>
              <w:t xml:space="preserve">El titular adjuntó a la </w:t>
            </w:r>
            <w:r w:rsidR="00ED64F6">
              <w:t xml:space="preserve">Carta conductora del día 23 de febrero de 2015 </w:t>
            </w:r>
            <w:r w:rsidR="00C3127B" w:rsidRPr="0011777F">
              <w:rPr>
                <w:color w:val="000000" w:themeColor="text1"/>
                <w:szCs w:val="18"/>
              </w:rPr>
              <w:t xml:space="preserve">(Anexo </w:t>
            </w:r>
            <w:r w:rsidR="00C3127B" w:rsidRPr="0011777F">
              <w:rPr>
                <w:color w:val="000000" w:themeColor="text1"/>
                <w:szCs w:val="18"/>
              </w:rPr>
              <w:fldChar w:fldCharType="begin"/>
            </w:r>
            <w:r w:rsidR="00C3127B" w:rsidRPr="0011777F">
              <w:rPr>
                <w:color w:val="000000" w:themeColor="text1"/>
                <w:szCs w:val="18"/>
              </w:rPr>
              <w:instrText xml:space="preserve"> SEQ Anexo \* ARABIC </w:instrText>
            </w:r>
            <w:r w:rsidR="00C3127B" w:rsidRPr="0011777F">
              <w:rPr>
                <w:color w:val="000000" w:themeColor="text1"/>
                <w:szCs w:val="18"/>
              </w:rPr>
              <w:fldChar w:fldCharType="separate"/>
            </w:r>
            <w:r w:rsidR="00951252">
              <w:rPr>
                <w:noProof/>
                <w:color w:val="000000" w:themeColor="text1"/>
                <w:szCs w:val="18"/>
              </w:rPr>
              <w:t>5</w:t>
            </w:r>
            <w:r w:rsidR="00C3127B" w:rsidRPr="0011777F">
              <w:rPr>
                <w:color w:val="000000" w:themeColor="text1"/>
                <w:szCs w:val="18"/>
              </w:rPr>
              <w:fldChar w:fldCharType="end"/>
            </w:r>
            <w:r w:rsidR="00C3127B" w:rsidRPr="0011777F">
              <w:rPr>
                <w:color w:val="000000" w:themeColor="text1"/>
                <w:szCs w:val="18"/>
              </w:rPr>
              <w:t>)</w:t>
            </w:r>
            <w:r w:rsidR="00ED64F6">
              <w:t xml:space="preserve">, Certificados de Informe Diario de Aplicación de la empresa Plagax correspondientes al periodo solicitado en canchas de secado </w:t>
            </w:r>
            <w:r w:rsidR="00C3127B" w:rsidRPr="0011777F">
              <w:rPr>
                <w:color w:val="000000" w:themeColor="text1"/>
                <w:szCs w:val="18"/>
              </w:rPr>
              <w:t xml:space="preserve">(Anexo </w:t>
            </w:r>
            <w:r w:rsidR="00C3127B" w:rsidRPr="0011777F">
              <w:rPr>
                <w:color w:val="000000" w:themeColor="text1"/>
                <w:szCs w:val="18"/>
              </w:rPr>
              <w:fldChar w:fldCharType="begin"/>
            </w:r>
            <w:r w:rsidR="00C3127B" w:rsidRPr="0011777F">
              <w:rPr>
                <w:color w:val="000000" w:themeColor="text1"/>
                <w:szCs w:val="18"/>
              </w:rPr>
              <w:instrText xml:space="preserve"> SEQ Anexo \* ARABIC </w:instrText>
            </w:r>
            <w:r w:rsidR="00C3127B" w:rsidRPr="0011777F">
              <w:rPr>
                <w:color w:val="000000" w:themeColor="text1"/>
                <w:szCs w:val="18"/>
              </w:rPr>
              <w:fldChar w:fldCharType="separate"/>
            </w:r>
            <w:r w:rsidR="00951252">
              <w:rPr>
                <w:noProof/>
                <w:color w:val="000000" w:themeColor="text1"/>
                <w:szCs w:val="18"/>
              </w:rPr>
              <w:t>6</w:t>
            </w:r>
            <w:r w:rsidR="00C3127B" w:rsidRPr="0011777F">
              <w:rPr>
                <w:color w:val="000000" w:themeColor="text1"/>
                <w:szCs w:val="18"/>
              </w:rPr>
              <w:fldChar w:fldCharType="end"/>
            </w:r>
            <w:r w:rsidR="00C3127B" w:rsidRPr="0011777F">
              <w:rPr>
                <w:color w:val="000000" w:themeColor="text1"/>
                <w:szCs w:val="18"/>
              </w:rPr>
              <w:t>)</w:t>
            </w:r>
            <w:r w:rsidR="00AB361C">
              <w:t xml:space="preserve">. </w:t>
            </w:r>
            <w:r w:rsidR="00BA3F5E" w:rsidRPr="002C27F5">
              <w:rPr>
                <w:color w:val="000000" w:themeColor="text1"/>
              </w:rPr>
              <w:t>Asimismo,</w:t>
            </w:r>
            <w:r w:rsidR="00BA3F5E">
              <w:t xml:space="preserve"> </w:t>
            </w:r>
            <w:r w:rsidR="00AB361C">
              <w:t xml:space="preserve">adjuntó la </w:t>
            </w:r>
            <w:r w:rsidR="00ED64F6">
              <w:t>Actualización N°1</w:t>
            </w:r>
            <w:r w:rsidR="00AB361C">
              <w:t xml:space="preserve"> y N° 3</w:t>
            </w:r>
            <w:r w:rsidR="00ED64F6">
              <w:t xml:space="preserve"> del Plan Control de Vectores (Temporada 2014-2015)</w:t>
            </w:r>
            <w:r w:rsidR="00AB361C">
              <w:t xml:space="preserve"> </w:t>
            </w:r>
            <w:r w:rsidR="00ED64F6">
              <w:t>emitido por el Centro de Estudio y Manejo de Plagas de la Facultad de</w:t>
            </w:r>
            <w:r w:rsidR="00AB361C">
              <w:t xml:space="preserve"> </w:t>
            </w:r>
            <w:r w:rsidR="00ED64F6">
              <w:t>Ciencias Veterinarias y Pecuarias de la Universidad de Chile.</w:t>
            </w:r>
            <w:r w:rsidR="00AB361C">
              <w:t xml:space="preserve"> </w:t>
            </w:r>
            <w:r w:rsidR="00C3127B" w:rsidRPr="0011777F">
              <w:rPr>
                <w:color w:val="000000" w:themeColor="text1"/>
                <w:szCs w:val="18"/>
              </w:rPr>
              <w:t xml:space="preserve">(Anexo </w:t>
            </w:r>
            <w:r w:rsidR="00C3127B" w:rsidRPr="0011777F">
              <w:rPr>
                <w:color w:val="000000" w:themeColor="text1"/>
                <w:szCs w:val="18"/>
              </w:rPr>
              <w:fldChar w:fldCharType="begin"/>
            </w:r>
            <w:r w:rsidR="00C3127B" w:rsidRPr="0011777F">
              <w:rPr>
                <w:color w:val="000000" w:themeColor="text1"/>
                <w:szCs w:val="18"/>
              </w:rPr>
              <w:instrText xml:space="preserve"> SEQ Anexo \* ARABIC </w:instrText>
            </w:r>
            <w:r w:rsidR="00C3127B" w:rsidRPr="0011777F">
              <w:rPr>
                <w:color w:val="000000" w:themeColor="text1"/>
                <w:szCs w:val="18"/>
              </w:rPr>
              <w:fldChar w:fldCharType="separate"/>
            </w:r>
            <w:r w:rsidR="00951252">
              <w:rPr>
                <w:noProof/>
                <w:color w:val="000000" w:themeColor="text1"/>
                <w:szCs w:val="18"/>
              </w:rPr>
              <w:t>7</w:t>
            </w:r>
            <w:r w:rsidR="00C3127B" w:rsidRPr="0011777F">
              <w:rPr>
                <w:color w:val="000000" w:themeColor="text1"/>
                <w:szCs w:val="18"/>
              </w:rPr>
              <w:fldChar w:fldCharType="end"/>
            </w:r>
            <w:r w:rsidR="00C3127B" w:rsidRPr="0011777F">
              <w:rPr>
                <w:color w:val="000000" w:themeColor="text1"/>
                <w:szCs w:val="18"/>
              </w:rPr>
              <w:t>)</w:t>
            </w:r>
            <w:r w:rsidR="00C3127B">
              <w:rPr>
                <w:color w:val="000000" w:themeColor="text1"/>
                <w:szCs w:val="18"/>
              </w:rPr>
              <w:t>.</w:t>
            </w:r>
          </w:p>
          <w:p w14:paraId="2246F80E" w14:textId="1F15B5EE" w:rsidR="002D11E0" w:rsidRPr="00DB7D72" w:rsidRDefault="00DB7D72" w:rsidP="00294857">
            <w:pPr>
              <w:pStyle w:val="Prrafodelista"/>
              <w:numPr>
                <w:ilvl w:val="0"/>
                <w:numId w:val="6"/>
              </w:numPr>
            </w:pPr>
            <w:r>
              <w:t>En estos documentos se describen las aplicaciones realizadas en canchas de secado y monorelleno</w:t>
            </w:r>
            <w:r w:rsidR="00BA3F5E">
              <w:t>,</w:t>
            </w:r>
            <w:r w:rsidR="0087018F">
              <w:t xml:space="preserve"> entre las que destacan</w:t>
            </w:r>
            <w:r w:rsidR="005B0D68">
              <w:t xml:space="preserve"> la </w:t>
            </w:r>
            <w:r w:rsidR="0087018F">
              <w:t>Termonebulización</w:t>
            </w:r>
            <w:r>
              <w:t xml:space="preserve"> de Permetrina y Tratamiento Residual de Diazinón y Lambdachialotrina.</w:t>
            </w:r>
          </w:p>
        </w:tc>
      </w:tr>
    </w:tbl>
    <w:p w14:paraId="46EB8264" w14:textId="77777777" w:rsidR="0087018F" w:rsidRDefault="0087018F">
      <w:r>
        <w:br w:type="page"/>
      </w:r>
    </w:p>
    <w:tbl>
      <w:tblPr>
        <w:tblStyle w:val="Tablaconcuadrcula"/>
        <w:tblW w:w="5000" w:type="pct"/>
        <w:tblLook w:val="04A0" w:firstRow="1" w:lastRow="0" w:firstColumn="1" w:lastColumn="0" w:noHBand="0" w:noVBand="1"/>
      </w:tblPr>
      <w:tblGrid>
        <w:gridCol w:w="2541"/>
        <w:gridCol w:w="2341"/>
        <w:gridCol w:w="1934"/>
        <w:gridCol w:w="2653"/>
        <w:gridCol w:w="2197"/>
        <w:gridCol w:w="1896"/>
      </w:tblGrid>
      <w:tr w:rsidR="002936DE" w:rsidRPr="00F41989" w14:paraId="734251EE" w14:textId="77777777" w:rsidTr="000767F0">
        <w:trPr>
          <w:trHeight w:val="279"/>
        </w:trPr>
        <w:tc>
          <w:tcPr>
            <w:tcW w:w="5000" w:type="pct"/>
            <w:gridSpan w:val="6"/>
          </w:tcPr>
          <w:p w14:paraId="2C772E92" w14:textId="7EB37DBC" w:rsidR="002936DE" w:rsidRPr="00F41989" w:rsidRDefault="002936DE" w:rsidP="000767F0">
            <w:pPr>
              <w:pStyle w:val="Prrafodelista"/>
              <w:ind w:left="142"/>
              <w:jc w:val="center"/>
              <w:rPr>
                <w:rFonts w:ascii="Calibri" w:eastAsia="Times New Roman" w:hAnsi="Calibri"/>
                <w:lang w:eastAsia="es-CL"/>
              </w:rPr>
            </w:pPr>
            <w:r w:rsidRPr="00F41989">
              <w:rPr>
                <w:rFonts w:ascii="Calibri" w:eastAsia="Times New Roman" w:hAnsi="Calibri"/>
                <w:b/>
                <w:bCs/>
                <w:lang w:eastAsia="es-CL"/>
              </w:rPr>
              <w:lastRenderedPageBreak/>
              <w:t xml:space="preserve">Registros </w:t>
            </w:r>
          </w:p>
        </w:tc>
      </w:tr>
      <w:tr w:rsidR="002936DE" w:rsidRPr="00F41989" w14:paraId="4201B41F" w14:textId="77777777" w:rsidTr="000767F0">
        <w:trPr>
          <w:trHeight w:val="3487"/>
        </w:trPr>
        <w:tc>
          <w:tcPr>
            <w:tcW w:w="2513" w:type="pct"/>
            <w:gridSpan w:val="3"/>
            <w:vAlign w:val="center"/>
          </w:tcPr>
          <w:p w14:paraId="524E0ED2" w14:textId="28CC00F3" w:rsidR="002936DE" w:rsidRPr="00F41989" w:rsidRDefault="007A61FB" w:rsidP="000767F0">
            <w:pPr>
              <w:pStyle w:val="Prrafodelista"/>
              <w:ind w:left="284"/>
              <w:jc w:val="center"/>
              <w:rPr>
                <w:rFonts w:ascii="Calibri" w:eastAsia="Times New Roman" w:hAnsi="Calibri"/>
                <w:lang w:eastAsia="es-CL"/>
              </w:rPr>
            </w:pPr>
            <w:r>
              <w:rPr>
                <w:noProof/>
                <w:lang w:eastAsia="es-CL"/>
              </w:rPr>
              <w:drawing>
                <wp:inline distT="0" distB="0" distL="0" distR="0" wp14:anchorId="354D2F5D" wp14:editId="464A38C8">
                  <wp:extent cx="2882900" cy="215900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a:ext>
                            </a:extLst>
                          </a:blip>
                          <a:srcRect/>
                          <a:stretch/>
                        </pic:blipFill>
                        <pic:spPr bwMode="auto">
                          <a:xfrm>
                            <a:off x="0" y="0"/>
                            <a:ext cx="2884236"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2487" w:type="pct"/>
            <w:gridSpan w:val="3"/>
            <w:vAlign w:val="center"/>
          </w:tcPr>
          <w:p w14:paraId="179B75C5" w14:textId="61F3BD42" w:rsidR="002936DE" w:rsidRPr="00F41989" w:rsidRDefault="00DB7D72" w:rsidP="000767F0">
            <w:pPr>
              <w:pStyle w:val="Prrafodelista"/>
              <w:ind w:left="284"/>
              <w:jc w:val="center"/>
              <w:rPr>
                <w:rFonts w:ascii="Calibri" w:eastAsia="Times New Roman" w:hAnsi="Calibri"/>
                <w:lang w:eastAsia="es-CL"/>
              </w:rPr>
            </w:pPr>
            <w:r w:rsidRPr="00DB7D72">
              <w:rPr>
                <w:rFonts w:ascii="Calibri" w:eastAsia="Times New Roman" w:hAnsi="Calibri"/>
                <w:noProof/>
                <w:lang w:eastAsia="es-CL"/>
              </w:rPr>
              <w:drawing>
                <wp:inline distT="0" distB="0" distL="0" distR="0" wp14:anchorId="093A95F3" wp14:editId="7F5BEFF7">
                  <wp:extent cx="2878903" cy="2164715"/>
                  <wp:effectExtent l="0" t="0" r="0" b="6985"/>
                  <wp:docPr id="68" name="Imagen 68" descr="C:\Users\esteban.dattwyler\Qsync\2015\2 Febrero\5 KDM - Febrero\4 Foto\Ipad\10\IMG_2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steban.dattwyler\Qsync\2015\2 Febrero\5 KDM - Febrero\4 Foto\Ipad\10\IMG_2212.JPG"/>
                          <pic:cNvPicPr>
                            <a:picLocks noChangeAspect="1" noChangeArrowheads="1"/>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2880000" cy="21655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936DE" w:rsidRPr="00F41989" w14:paraId="24837F74" w14:textId="77777777" w:rsidTr="000767F0">
        <w:trPr>
          <w:trHeight w:val="279"/>
        </w:trPr>
        <w:tc>
          <w:tcPr>
            <w:tcW w:w="937" w:type="pct"/>
          </w:tcPr>
          <w:p w14:paraId="5667F3E2" w14:textId="77777777" w:rsidR="002936DE" w:rsidRPr="00F41989" w:rsidRDefault="002936DE" w:rsidP="000767F0">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21</w:t>
            </w:r>
            <w:r w:rsidRPr="00F41989">
              <w:rPr>
                <w:rFonts w:ascii="Calibri" w:eastAsia="Times New Roman" w:hAnsi="Calibri"/>
                <w:b/>
                <w:bCs/>
                <w:sz w:val="18"/>
                <w:lang w:eastAsia="es-CL"/>
              </w:rPr>
              <w:fldChar w:fldCharType="end"/>
            </w:r>
          </w:p>
        </w:tc>
        <w:tc>
          <w:tcPr>
            <w:tcW w:w="1576" w:type="pct"/>
            <w:gridSpan w:val="2"/>
          </w:tcPr>
          <w:p w14:paraId="6D041125" w14:textId="77777777" w:rsidR="002936DE" w:rsidRPr="00F41989" w:rsidRDefault="002936DE" w:rsidP="000767F0">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10 de febrero de 2015</w:t>
            </w:r>
          </w:p>
        </w:tc>
        <w:tc>
          <w:tcPr>
            <w:tcW w:w="978" w:type="pct"/>
          </w:tcPr>
          <w:p w14:paraId="5012B5CC" w14:textId="77777777" w:rsidR="002936DE" w:rsidRPr="00F41989" w:rsidRDefault="002936DE" w:rsidP="000767F0">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22</w:t>
            </w:r>
            <w:r w:rsidRPr="00F41989">
              <w:rPr>
                <w:rFonts w:ascii="Calibri" w:eastAsia="Times New Roman" w:hAnsi="Calibri"/>
                <w:b/>
                <w:bCs/>
                <w:sz w:val="18"/>
                <w:lang w:eastAsia="es-CL"/>
              </w:rPr>
              <w:fldChar w:fldCharType="end"/>
            </w:r>
          </w:p>
        </w:tc>
        <w:tc>
          <w:tcPr>
            <w:tcW w:w="1509" w:type="pct"/>
            <w:gridSpan w:val="2"/>
          </w:tcPr>
          <w:p w14:paraId="78D52899" w14:textId="31FACFBF" w:rsidR="002936DE" w:rsidRPr="00F41989" w:rsidRDefault="002936DE" w:rsidP="00041E07">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w:t>
            </w:r>
            <w:r w:rsidR="00041E07">
              <w:rPr>
                <w:rFonts w:eastAsia="Times New Roman"/>
                <w:sz w:val="18"/>
                <w:lang w:eastAsia="es-CL"/>
              </w:rPr>
              <w:t>1</w:t>
            </w:r>
            <w:r>
              <w:rPr>
                <w:rFonts w:eastAsia="Times New Roman"/>
                <w:sz w:val="18"/>
                <w:lang w:eastAsia="es-CL"/>
              </w:rPr>
              <w:t xml:space="preserve"> de febrero de 2015</w:t>
            </w:r>
          </w:p>
        </w:tc>
      </w:tr>
      <w:tr w:rsidR="002936DE" w:rsidRPr="00F41989" w14:paraId="440ABB11" w14:textId="77777777" w:rsidTr="000767F0">
        <w:trPr>
          <w:trHeight w:val="279"/>
        </w:trPr>
        <w:tc>
          <w:tcPr>
            <w:tcW w:w="937" w:type="pct"/>
          </w:tcPr>
          <w:p w14:paraId="63BD4102" w14:textId="77777777" w:rsidR="002936DE" w:rsidRPr="00F41989" w:rsidRDefault="002936DE" w:rsidP="000767F0">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63" w:type="pct"/>
          </w:tcPr>
          <w:p w14:paraId="6E73C895" w14:textId="77777777" w:rsidR="002936DE" w:rsidRPr="00F41989" w:rsidRDefault="002936DE" w:rsidP="000767F0">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1.247m</w:t>
            </w:r>
          </w:p>
        </w:tc>
        <w:tc>
          <w:tcPr>
            <w:tcW w:w="713" w:type="pct"/>
          </w:tcPr>
          <w:p w14:paraId="6AE2FAAE" w14:textId="77777777" w:rsidR="002936DE" w:rsidRPr="00F41989" w:rsidRDefault="002936DE" w:rsidP="000767F0">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 xml:space="preserve">331.763 </w:t>
            </w:r>
            <w:r w:rsidRPr="00F41989">
              <w:rPr>
                <w:rFonts w:ascii="Calibri" w:eastAsia="Times New Roman" w:hAnsi="Calibri"/>
                <w:sz w:val="18"/>
                <w:lang w:eastAsia="es-CL"/>
              </w:rPr>
              <w:t>m</w:t>
            </w:r>
          </w:p>
        </w:tc>
        <w:tc>
          <w:tcPr>
            <w:tcW w:w="978" w:type="pct"/>
          </w:tcPr>
          <w:p w14:paraId="20B7DD79" w14:textId="77777777" w:rsidR="002936DE" w:rsidRPr="00F41989" w:rsidRDefault="002936DE" w:rsidP="000767F0">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10" w:type="pct"/>
          </w:tcPr>
          <w:p w14:paraId="48B832F7" w14:textId="034EE37B" w:rsidR="002936DE" w:rsidRPr="00F41989" w:rsidRDefault="002936DE" w:rsidP="0087018F">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1.</w:t>
            </w:r>
            <w:r w:rsidR="0087018F">
              <w:rPr>
                <w:rFonts w:ascii="Calibri" w:eastAsia="Times New Roman" w:hAnsi="Calibri"/>
                <w:sz w:val="18"/>
                <w:lang w:eastAsia="es-CL"/>
              </w:rPr>
              <w:t>31</w:t>
            </w:r>
            <w:r>
              <w:rPr>
                <w:rFonts w:ascii="Calibri" w:eastAsia="Times New Roman" w:hAnsi="Calibri"/>
                <w:sz w:val="18"/>
                <w:lang w:eastAsia="es-CL"/>
              </w:rPr>
              <w:t>2 m</w:t>
            </w:r>
          </w:p>
        </w:tc>
        <w:tc>
          <w:tcPr>
            <w:tcW w:w="699" w:type="pct"/>
          </w:tcPr>
          <w:p w14:paraId="5D87F68F" w14:textId="749445F0" w:rsidR="002936DE" w:rsidRPr="00F41989" w:rsidRDefault="002936DE" w:rsidP="0087018F">
            <w:pPr>
              <w:tabs>
                <w:tab w:val="left" w:pos="365"/>
              </w:tabs>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331.</w:t>
            </w:r>
            <w:r w:rsidR="0087018F">
              <w:rPr>
                <w:rFonts w:ascii="Calibri" w:eastAsia="Times New Roman" w:hAnsi="Calibri"/>
                <w:sz w:val="18"/>
                <w:lang w:eastAsia="es-CL"/>
              </w:rPr>
              <w:t>918</w:t>
            </w:r>
            <w:r>
              <w:rPr>
                <w:rFonts w:ascii="Calibri" w:eastAsia="Times New Roman" w:hAnsi="Calibri"/>
                <w:sz w:val="18"/>
                <w:lang w:eastAsia="es-CL"/>
              </w:rPr>
              <w:t xml:space="preserve"> </w:t>
            </w:r>
            <w:r w:rsidRPr="00F41989">
              <w:rPr>
                <w:rFonts w:ascii="Calibri" w:eastAsia="Times New Roman" w:hAnsi="Calibri"/>
                <w:sz w:val="18"/>
                <w:lang w:eastAsia="es-CL"/>
              </w:rPr>
              <w:t>m</w:t>
            </w:r>
          </w:p>
        </w:tc>
      </w:tr>
      <w:tr w:rsidR="002936DE" w:rsidRPr="00F41989" w14:paraId="420F4222" w14:textId="77777777" w:rsidTr="000767F0">
        <w:trPr>
          <w:trHeight w:val="279"/>
        </w:trPr>
        <w:tc>
          <w:tcPr>
            <w:tcW w:w="2513" w:type="pct"/>
            <w:gridSpan w:val="3"/>
          </w:tcPr>
          <w:p w14:paraId="6AB76353" w14:textId="77777777" w:rsidR="002936DE" w:rsidRPr="00F41989" w:rsidRDefault="002936DE" w:rsidP="000767F0">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Pr>
                <w:rFonts w:ascii="Calibri" w:eastAsia="Times New Roman" w:hAnsi="Calibri"/>
                <w:noProof/>
                <w:sz w:val="18"/>
                <w:lang w:val="es-ES" w:eastAsia="es-ES"/>
              </w:rPr>
              <w:t>Celda 4, activa al momento de la inspección.</w:t>
            </w:r>
          </w:p>
        </w:tc>
        <w:tc>
          <w:tcPr>
            <w:tcW w:w="2487" w:type="pct"/>
            <w:gridSpan w:val="3"/>
          </w:tcPr>
          <w:p w14:paraId="186A536D" w14:textId="2C7640B8" w:rsidR="002936DE" w:rsidRPr="00F41989" w:rsidRDefault="002936DE" w:rsidP="0087018F">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45031F">
              <w:rPr>
                <w:rFonts w:ascii="Calibri" w:eastAsia="Times New Roman" w:hAnsi="Calibri"/>
                <w:noProof/>
                <w:sz w:val="18"/>
                <w:lang w:val="es-ES" w:eastAsia="es-ES"/>
              </w:rPr>
              <w:t>Contenedor con cebo</w:t>
            </w:r>
            <w:r w:rsidR="0087018F">
              <w:rPr>
                <w:rFonts w:ascii="Calibri" w:eastAsia="Times New Roman" w:hAnsi="Calibri"/>
                <w:noProof/>
                <w:sz w:val="18"/>
                <w:lang w:val="es-ES" w:eastAsia="es-ES"/>
              </w:rPr>
              <w:t xml:space="preserve"> para insectos en Celda 3.</w:t>
            </w:r>
          </w:p>
        </w:tc>
      </w:tr>
    </w:tbl>
    <w:p w14:paraId="5B74CA62" w14:textId="77777777" w:rsidR="00DF7448" w:rsidRDefault="00DF7448">
      <w:pPr>
        <w:jc w:val="left"/>
        <w:rPr>
          <w:color w:val="000000" w:themeColor="text1"/>
        </w:rPr>
      </w:pPr>
      <w:r w:rsidRPr="0011777F">
        <w:rPr>
          <w:color w:val="000000" w:themeColor="text1"/>
        </w:rPr>
        <w:br w:type="page"/>
      </w:r>
    </w:p>
    <w:tbl>
      <w:tblPr>
        <w:tblStyle w:val="Tablaconcuadrcula"/>
        <w:tblW w:w="5000" w:type="pct"/>
        <w:tblLook w:val="04A0" w:firstRow="1" w:lastRow="0" w:firstColumn="1" w:lastColumn="0" w:noHBand="0" w:noVBand="1"/>
      </w:tblPr>
      <w:tblGrid>
        <w:gridCol w:w="3358"/>
        <w:gridCol w:w="10204"/>
      </w:tblGrid>
      <w:tr w:rsidR="00AB09D5" w:rsidRPr="0011777F" w14:paraId="29D4D6C6" w14:textId="77777777" w:rsidTr="00B27352">
        <w:trPr>
          <w:trHeight w:val="142"/>
        </w:trPr>
        <w:tc>
          <w:tcPr>
            <w:tcW w:w="1238" w:type="pct"/>
          </w:tcPr>
          <w:p w14:paraId="53F50617" w14:textId="77777777" w:rsidR="00AB09D5" w:rsidRPr="0011777F" w:rsidRDefault="00AB09D5" w:rsidP="00B27352">
            <w:pPr>
              <w:rPr>
                <w:color w:val="000000" w:themeColor="text1"/>
              </w:rPr>
            </w:pPr>
            <w:r w:rsidRPr="0011777F">
              <w:rPr>
                <w:b/>
                <w:color w:val="000000" w:themeColor="text1"/>
              </w:rPr>
              <w:lastRenderedPageBreak/>
              <w:t xml:space="preserve">Hecho Constatado: N° </w:t>
            </w:r>
            <w:r w:rsidRPr="0011777F">
              <w:rPr>
                <w:b/>
                <w:color w:val="000000" w:themeColor="text1"/>
              </w:rPr>
              <w:fldChar w:fldCharType="begin"/>
            </w:r>
            <w:r w:rsidRPr="0011777F">
              <w:rPr>
                <w:b/>
                <w:color w:val="000000" w:themeColor="text1"/>
              </w:rPr>
              <w:instrText xml:space="preserve"> SEQ Hecho_Constatado:_N° \* ARABIC </w:instrText>
            </w:r>
            <w:r w:rsidRPr="0011777F">
              <w:rPr>
                <w:b/>
                <w:color w:val="000000" w:themeColor="text1"/>
              </w:rPr>
              <w:fldChar w:fldCharType="separate"/>
            </w:r>
            <w:r w:rsidR="00951252">
              <w:rPr>
                <w:b/>
                <w:noProof/>
                <w:color w:val="000000" w:themeColor="text1"/>
              </w:rPr>
              <w:t>5</w:t>
            </w:r>
            <w:r w:rsidRPr="0011777F">
              <w:rPr>
                <w:b/>
                <w:color w:val="000000" w:themeColor="text1"/>
              </w:rPr>
              <w:fldChar w:fldCharType="end"/>
            </w:r>
          </w:p>
        </w:tc>
        <w:tc>
          <w:tcPr>
            <w:tcW w:w="3762" w:type="pct"/>
          </w:tcPr>
          <w:p w14:paraId="79F79324" w14:textId="11DD9592" w:rsidR="00AB09D5" w:rsidRPr="0011777F" w:rsidRDefault="00AB09D5" w:rsidP="00AB09D5">
            <w:pPr>
              <w:rPr>
                <w:color w:val="000000" w:themeColor="text1"/>
              </w:rPr>
            </w:pPr>
            <w:r w:rsidRPr="0011777F">
              <w:rPr>
                <w:rFonts w:eastAsia="Times New Roman"/>
                <w:b/>
                <w:bCs/>
                <w:color w:val="000000" w:themeColor="text1"/>
                <w:lang w:eastAsia="es-CL"/>
              </w:rPr>
              <w:t>Estación N°</w:t>
            </w:r>
            <w:r w:rsidRPr="0011777F">
              <w:rPr>
                <w:rFonts w:eastAsia="Times New Roman"/>
                <w:color w:val="000000" w:themeColor="text1"/>
                <w:lang w:eastAsia="es-CL"/>
              </w:rPr>
              <w:t xml:space="preserve">: </w:t>
            </w:r>
            <w:r>
              <w:rPr>
                <w:rFonts w:eastAsia="Times New Roman"/>
                <w:color w:val="000000" w:themeColor="text1"/>
                <w:lang w:eastAsia="es-CL"/>
              </w:rPr>
              <w:t>N/A</w:t>
            </w:r>
          </w:p>
        </w:tc>
      </w:tr>
      <w:tr w:rsidR="00AB09D5" w:rsidRPr="0011777F" w14:paraId="7C764615" w14:textId="77777777" w:rsidTr="00B27352">
        <w:trPr>
          <w:trHeight w:val="319"/>
        </w:trPr>
        <w:tc>
          <w:tcPr>
            <w:tcW w:w="5000" w:type="pct"/>
            <w:gridSpan w:val="2"/>
          </w:tcPr>
          <w:p w14:paraId="654025CC" w14:textId="77777777" w:rsidR="00AB09D5" w:rsidRPr="0011777F" w:rsidRDefault="00AB09D5" w:rsidP="00B27352">
            <w:pPr>
              <w:rPr>
                <w:b/>
                <w:color w:val="000000" w:themeColor="text1"/>
              </w:rPr>
            </w:pPr>
            <w:r w:rsidRPr="0011777F">
              <w:rPr>
                <w:b/>
                <w:color w:val="000000" w:themeColor="text1"/>
              </w:rPr>
              <w:t xml:space="preserve">Exigencia </w:t>
            </w:r>
          </w:p>
          <w:p w14:paraId="68F6E1F7" w14:textId="77777777" w:rsidR="00AB09D5" w:rsidRPr="0011777F" w:rsidRDefault="00AB09D5" w:rsidP="00B27352">
            <w:pPr>
              <w:rPr>
                <w:color w:val="000000" w:themeColor="text1"/>
              </w:rPr>
            </w:pPr>
          </w:p>
          <w:p w14:paraId="6247BF48" w14:textId="77777777" w:rsidR="00AB09D5" w:rsidRPr="0011777F" w:rsidRDefault="00AB09D5" w:rsidP="00B27352">
            <w:pPr>
              <w:rPr>
                <w:b/>
                <w:color w:val="000000" w:themeColor="text1"/>
              </w:rPr>
            </w:pPr>
            <w:r w:rsidRPr="0011777F">
              <w:rPr>
                <w:b/>
                <w:color w:val="000000" w:themeColor="text1"/>
              </w:rPr>
              <w:t>RCA N° 263/2008</w:t>
            </w:r>
          </w:p>
          <w:p w14:paraId="75822557" w14:textId="77777777" w:rsidR="00AB09D5" w:rsidRDefault="00AB09D5" w:rsidP="00B27352">
            <w:pPr>
              <w:rPr>
                <w:b/>
                <w:color w:val="000000" w:themeColor="text1"/>
              </w:rPr>
            </w:pPr>
          </w:p>
          <w:p w14:paraId="1CDF61EF" w14:textId="6CDD8962" w:rsidR="00AB09D5" w:rsidRPr="0011777F" w:rsidRDefault="00AB09D5" w:rsidP="00B27352">
            <w:pPr>
              <w:rPr>
                <w:iCs/>
                <w:color w:val="000000" w:themeColor="text1"/>
                <w:u w:val="single"/>
              </w:rPr>
            </w:pPr>
            <w:r w:rsidRPr="0011777F">
              <w:rPr>
                <w:iCs/>
                <w:color w:val="000000" w:themeColor="text1"/>
                <w:u w:val="single"/>
              </w:rPr>
              <w:t xml:space="preserve">Considerando </w:t>
            </w:r>
            <w:r>
              <w:rPr>
                <w:iCs/>
                <w:color w:val="000000" w:themeColor="text1"/>
                <w:u w:val="single"/>
              </w:rPr>
              <w:t>5.1.22</w:t>
            </w:r>
          </w:p>
          <w:p w14:paraId="3145DC64" w14:textId="0F339839" w:rsidR="00AB09D5" w:rsidRPr="0011777F" w:rsidRDefault="00AB09D5" w:rsidP="00AB09D5">
            <w:pPr>
              <w:rPr>
                <w:i/>
                <w:iCs/>
                <w:color w:val="000000" w:themeColor="text1"/>
              </w:rPr>
            </w:pPr>
            <w:r w:rsidRPr="00AB09D5">
              <w:rPr>
                <w:i/>
                <w:iCs/>
                <w:color w:val="000000" w:themeColor="text1"/>
              </w:rPr>
              <w:t>Realizar un panel anual de olores en el período estival, en plena operación de todos los procesos en Lomas Los Colorados, mediante el cual se determinará los aportes de las distintas fuentes de olores. Este panel permitirá detectar en cuales fuentes deberá concentrar sus esfuerzos desarrollando, según el resultado, medidas adicionales. Al respecto el titular deberá, presentar previamente la metodología a utilizar a la Autoridad Sanitaria y CONAMA junto con la fecha de realización y posteriormente enviar copia de los resultados.</w:t>
            </w:r>
          </w:p>
          <w:p w14:paraId="6024BD12" w14:textId="535EF9AC" w:rsidR="00AB09D5" w:rsidRPr="0011777F" w:rsidRDefault="00AB09D5" w:rsidP="00B27352">
            <w:pPr>
              <w:rPr>
                <w:i/>
                <w:iCs/>
                <w:color w:val="000000" w:themeColor="text1"/>
              </w:rPr>
            </w:pPr>
          </w:p>
        </w:tc>
      </w:tr>
      <w:tr w:rsidR="00AB09D5" w:rsidRPr="0011777F" w14:paraId="6458FF51" w14:textId="77777777" w:rsidTr="00B27352">
        <w:trPr>
          <w:trHeight w:val="319"/>
        </w:trPr>
        <w:tc>
          <w:tcPr>
            <w:tcW w:w="5000" w:type="pct"/>
            <w:gridSpan w:val="2"/>
            <w:tcBorders>
              <w:bottom w:val="single" w:sz="4" w:space="0" w:color="auto"/>
            </w:tcBorders>
          </w:tcPr>
          <w:p w14:paraId="6EAF21DC" w14:textId="4C56A5C5" w:rsidR="00AB09D5" w:rsidRPr="00FA7141" w:rsidRDefault="00AB09D5" w:rsidP="00B27352">
            <w:pPr>
              <w:rPr>
                <w:rFonts w:eastAsia="Times New Roman"/>
                <w:b/>
                <w:bCs/>
                <w:lang w:eastAsia="es-CL"/>
              </w:rPr>
            </w:pPr>
            <w:r w:rsidRPr="00FA7141">
              <w:rPr>
                <w:rFonts w:eastAsia="Times New Roman"/>
                <w:b/>
                <w:bCs/>
                <w:lang w:eastAsia="es-CL"/>
              </w:rPr>
              <w:t>Resultado del examen de Información:</w:t>
            </w:r>
          </w:p>
          <w:p w14:paraId="4FB2EF47" w14:textId="77777777" w:rsidR="00AB09D5" w:rsidRPr="00FA7141" w:rsidRDefault="00AB09D5" w:rsidP="00B27352">
            <w:pPr>
              <w:rPr>
                <w:rFonts w:eastAsia="Times New Roman"/>
                <w:b/>
                <w:bCs/>
                <w:lang w:eastAsia="es-CL"/>
              </w:rPr>
            </w:pPr>
          </w:p>
          <w:p w14:paraId="61F75CE8" w14:textId="77777777" w:rsidR="00C3127B" w:rsidRPr="00C3127B" w:rsidRDefault="00AB09D5" w:rsidP="00C3127B">
            <w:pPr>
              <w:pStyle w:val="Prrafodelista"/>
              <w:numPr>
                <w:ilvl w:val="0"/>
                <w:numId w:val="15"/>
              </w:numPr>
              <w:rPr>
                <w:b/>
                <w:color w:val="000000" w:themeColor="text1"/>
              </w:rPr>
            </w:pPr>
            <w:r>
              <w:t xml:space="preserve">Se encomendó a la SEREMI de Salud RM el análisis de los informes de seguimiento “Panel Anual de Olores” cargados al SSA con los códigos 18797 y 18798, mediante el ORD MZC N° 211/2014 </w:t>
            </w:r>
            <w:r w:rsidR="00C3127B" w:rsidRPr="0011777F">
              <w:rPr>
                <w:color w:val="000000" w:themeColor="text1"/>
                <w:szCs w:val="18"/>
              </w:rPr>
              <w:t xml:space="preserve">(Anexo </w:t>
            </w:r>
            <w:r w:rsidR="00C3127B" w:rsidRPr="0011777F">
              <w:rPr>
                <w:color w:val="000000" w:themeColor="text1"/>
                <w:szCs w:val="18"/>
              </w:rPr>
              <w:fldChar w:fldCharType="begin"/>
            </w:r>
            <w:r w:rsidR="00C3127B" w:rsidRPr="0011777F">
              <w:rPr>
                <w:color w:val="000000" w:themeColor="text1"/>
                <w:szCs w:val="18"/>
              </w:rPr>
              <w:instrText xml:space="preserve"> SEQ Anexo \* ARABIC </w:instrText>
            </w:r>
            <w:r w:rsidR="00C3127B" w:rsidRPr="0011777F">
              <w:rPr>
                <w:color w:val="000000" w:themeColor="text1"/>
                <w:szCs w:val="18"/>
              </w:rPr>
              <w:fldChar w:fldCharType="separate"/>
            </w:r>
            <w:r w:rsidR="00951252">
              <w:rPr>
                <w:noProof/>
                <w:color w:val="000000" w:themeColor="text1"/>
                <w:szCs w:val="18"/>
              </w:rPr>
              <w:t>8</w:t>
            </w:r>
            <w:r w:rsidR="00C3127B" w:rsidRPr="0011777F">
              <w:rPr>
                <w:color w:val="000000" w:themeColor="text1"/>
                <w:szCs w:val="18"/>
              </w:rPr>
              <w:fldChar w:fldCharType="end"/>
            </w:r>
            <w:r w:rsidR="00C3127B" w:rsidRPr="0011777F">
              <w:rPr>
                <w:color w:val="000000" w:themeColor="text1"/>
                <w:szCs w:val="18"/>
              </w:rPr>
              <w:t>)</w:t>
            </w:r>
            <w:r w:rsidR="00C3127B">
              <w:t xml:space="preserve">. </w:t>
            </w:r>
          </w:p>
          <w:p w14:paraId="6E4446A2" w14:textId="778CA723" w:rsidR="00AB09D5" w:rsidRPr="002D11E0" w:rsidRDefault="00AB09D5" w:rsidP="00C3127B">
            <w:pPr>
              <w:pStyle w:val="Prrafodelista"/>
              <w:numPr>
                <w:ilvl w:val="0"/>
                <w:numId w:val="15"/>
              </w:numPr>
              <w:rPr>
                <w:b/>
                <w:color w:val="000000" w:themeColor="text1"/>
              </w:rPr>
            </w:pPr>
            <w:r>
              <w:t xml:space="preserve">Mediante el Ord N° 2962/2015 </w:t>
            </w:r>
            <w:r w:rsidR="00C3127B" w:rsidRPr="0011777F">
              <w:rPr>
                <w:color w:val="000000" w:themeColor="text1"/>
                <w:szCs w:val="18"/>
              </w:rPr>
              <w:t xml:space="preserve">(Anexo </w:t>
            </w:r>
            <w:r w:rsidR="00C3127B" w:rsidRPr="0011777F">
              <w:rPr>
                <w:color w:val="000000" w:themeColor="text1"/>
                <w:szCs w:val="18"/>
              </w:rPr>
              <w:fldChar w:fldCharType="begin"/>
            </w:r>
            <w:r w:rsidR="00C3127B" w:rsidRPr="0011777F">
              <w:rPr>
                <w:color w:val="000000" w:themeColor="text1"/>
                <w:szCs w:val="18"/>
              </w:rPr>
              <w:instrText xml:space="preserve"> SEQ Anexo \* ARABIC </w:instrText>
            </w:r>
            <w:r w:rsidR="00C3127B" w:rsidRPr="0011777F">
              <w:rPr>
                <w:color w:val="000000" w:themeColor="text1"/>
                <w:szCs w:val="18"/>
              </w:rPr>
              <w:fldChar w:fldCharType="separate"/>
            </w:r>
            <w:r w:rsidR="00951252">
              <w:rPr>
                <w:noProof/>
                <w:color w:val="000000" w:themeColor="text1"/>
                <w:szCs w:val="18"/>
              </w:rPr>
              <w:t>9</w:t>
            </w:r>
            <w:r w:rsidR="00C3127B" w:rsidRPr="0011777F">
              <w:rPr>
                <w:color w:val="000000" w:themeColor="text1"/>
                <w:szCs w:val="18"/>
              </w:rPr>
              <w:fldChar w:fldCharType="end"/>
            </w:r>
            <w:r w:rsidR="00C3127B" w:rsidRPr="0011777F">
              <w:rPr>
                <w:color w:val="000000" w:themeColor="text1"/>
                <w:szCs w:val="18"/>
              </w:rPr>
              <w:t>)</w:t>
            </w:r>
            <w:r>
              <w:t xml:space="preserve">, la SEREMI de Salud RM, se pronuncia respecto de los informes señalados sin observaciones. </w:t>
            </w:r>
          </w:p>
          <w:p w14:paraId="2A92FF4D" w14:textId="2547E133" w:rsidR="00AB09D5" w:rsidRPr="00AB09D5" w:rsidRDefault="00AB09D5" w:rsidP="00AB09D5"/>
        </w:tc>
      </w:tr>
    </w:tbl>
    <w:p w14:paraId="3F0F95DD" w14:textId="72BEB777" w:rsidR="001734BF" w:rsidRDefault="001734BF">
      <w:pPr>
        <w:jc w:val="left"/>
        <w:rPr>
          <w:color w:val="000000" w:themeColor="text1"/>
        </w:rPr>
      </w:pPr>
    </w:p>
    <w:p w14:paraId="1991536F" w14:textId="77777777" w:rsidR="001734BF" w:rsidRDefault="001734BF">
      <w:pPr>
        <w:jc w:val="left"/>
        <w:rPr>
          <w:color w:val="000000" w:themeColor="text1"/>
        </w:rPr>
      </w:pPr>
      <w:r>
        <w:rPr>
          <w:color w:val="000000" w:themeColor="text1"/>
        </w:rPr>
        <w:br w:type="page"/>
      </w:r>
    </w:p>
    <w:p w14:paraId="35A095FB" w14:textId="77777777" w:rsidR="00FC1380" w:rsidRPr="0011777F" w:rsidRDefault="00FC1380" w:rsidP="00FC1380">
      <w:pPr>
        <w:pStyle w:val="Ttulo2"/>
        <w:rPr>
          <w:color w:val="000000" w:themeColor="text1"/>
        </w:rPr>
      </w:pPr>
      <w:bookmarkStart w:id="159" w:name="_Toc405870895"/>
      <w:bookmarkStart w:id="160" w:name="_Toc435026921"/>
      <w:r w:rsidRPr="0011777F">
        <w:rPr>
          <w:color w:val="000000" w:themeColor="text1"/>
        </w:rPr>
        <w:lastRenderedPageBreak/>
        <w:t xml:space="preserve">Manejo de </w:t>
      </w:r>
      <w:r w:rsidR="002166C1" w:rsidRPr="0011777F">
        <w:rPr>
          <w:color w:val="000000" w:themeColor="text1"/>
        </w:rPr>
        <w:t>Reforestaciones</w:t>
      </w:r>
      <w:bookmarkEnd w:id="159"/>
      <w:bookmarkEnd w:id="160"/>
    </w:p>
    <w:p w14:paraId="6CA684D7" w14:textId="77777777" w:rsidR="00B23563" w:rsidRPr="0011777F" w:rsidRDefault="00B23563" w:rsidP="00B23563">
      <w:pPr>
        <w:rPr>
          <w:color w:val="000000" w:themeColor="text1"/>
        </w:rPr>
      </w:pPr>
    </w:p>
    <w:tbl>
      <w:tblPr>
        <w:tblStyle w:val="Tablaconcuadrcula"/>
        <w:tblW w:w="5000" w:type="pct"/>
        <w:tblLook w:val="04A0" w:firstRow="1" w:lastRow="0" w:firstColumn="1" w:lastColumn="0" w:noHBand="0" w:noVBand="1"/>
      </w:tblPr>
      <w:tblGrid>
        <w:gridCol w:w="3358"/>
        <w:gridCol w:w="10204"/>
      </w:tblGrid>
      <w:tr w:rsidR="0011777F" w:rsidRPr="0011777F" w14:paraId="64DA6F8C" w14:textId="77777777" w:rsidTr="007D5CB7">
        <w:trPr>
          <w:trHeight w:val="142"/>
        </w:trPr>
        <w:tc>
          <w:tcPr>
            <w:tcW w:w="1238" w:type="pct"/>
          </w:tcPr>
          <w:p w14:paraId="4B4310F5" w14:textId="77777777" w:rsidR="00FC1380" w:rsidRPr="0011777F" w:rsidRDefault="00FC1380" w:rsidP="007D5CB7">
            <w:pPr>
              <w:rPr>
                <w:color w:val="000000" w:themeColor="text1"/>
              </w:rPr>
            </w:pPr>
            <w:r w:rsidRPr="0011777F">
              <w:rPr>
                <w:b/>
                <w:color w:val="000000" w:themeColor="text1"/>
              </w:rPr>
              <w:t xml:space="preserve">Hecho Constatado: N° </w:t>
            </w:r>
            <w:r w:rsidRPr="0011777F">
              <w:rPr>
                <w:b/>
                <w:color w:val="000000" w:themeColor="text1"/>
              </w:rPr>
              <w:fldChar w:fldCharType="begin"/>
            </w:r>
            <w:r w:rsidRPr="0011777F">
              <w:rPr>
                <w:b/>
                <w:color w:val="000000" w:themeColor="text1"/>
              </w:rPr>
              <w:instrText xml:space="preserve"> SEQ Hecho_Constatado:_N° \* ARABIC </w:instrText>
            </w:r>
            <w:r w:rsidRPr="0011777F">
              <w:rPr>
                <w:b/>
                <w:color w:val="000000" w:themeColor="text1"/>
              </w:rPr>
              <w:fldChar w:fldCharType="separate"/>
            </w:r>
            <w:r w:rsidR="00951252">
              <w:rPr>
                <w:b/>
                <w:noProof/>
                <w:color w:val="000000" w:themeColor="text1"/>
              </w:rPr>
              <w:t>6</w:t>
            </w:r>
            <w:r w:rsidRPr="0011777F">
              <w:rPr>
                <w:b/>
                <w:color w:val="000000" w:themeColor="text1"/>
              </w:rPr>
              <w:fldChar w:fldCharType="end"/>
            </w:r>
          </w:p>
        </w:tc>
        <w:tc>
          <w:tcPr>
            <w:tcW w:w="3762" w:type="pct"/>
          </w:tcPr>
          <w:p w14:paraId="66EE73B9" w14:textId="26C9726A" w:rsidR="00FC1380" w:rsidRPr="0011777F" w:rsidRDefault="00FC1380" w:rsidP="001734BF">
            <w:pPr>
              <w:rPr>
                <w:color w:val="000000" w:themeColor="text1"/>
              </w:rPr>
            </w:pPr>
            <w:r w:rsidRPr="0011777F">
              <w:rPr>
                <w:rFonts w:eastAsia="Times New Roman"/>
                <w:b/>
                <w:bCs/>
                <w:color w:val="000000" w:themeColor="text1"/>
                <w:lang w:eastAsia="es-CL"/>
              </w:rPr>
              <w:t>Estación N°</w:t>
            </w:r>
            <w:r w:rsidRPr="0011777F">
              <w:rPr>
                <w:rFonts w:eastAsia="Times New Roman"/>
                <w:color w:val="000000" w:themeColor="text1"/>
                <w:lang w:eastAsia="es-CL"/>
              </w:rPr>
              <w:t xml:space="preserve">: </w:t>
            </w:r>
            <w:r w:rsidR="001734BF">
              <w:rPr>
                <w:rFonts w:eastAsia="Times New Roman"/>
                <w:color w:val="000000" w:themeColor="text1"/>
                <w:lang w:eastAsia="es-CL"/>
              </w:rPr>
              <w:t>9</w:t>
            </w:r>
          </w:p>
        </w:tc>
      </w:tr>
      <w:tr w:rsidR="0011777F" w:rsidRPr="0011777F" w14:paraId="10A96631" w14:textId="77777777" w:rsidTr="007D5CB7">
        <w:trPr>
          <w:trHeight w:val="319"/>
        </w:trPr>
        <w:tc>
          <w:tcPr>
            <w:tcW w:w="5000" w:type="pct"/>
            <w:gridSpan w:val="2"/>
          </w:tcPr>
          <w:p w14:paraId="2AF64AEB" w14:textId="77777777" w:rsidR="00972F6A" w:rsidRPr="0011777F" w:rsidRDefault="00972F6A" w:rsidP="00972F6A">
            <w:pPr>
              <w:rPr>
                <w:b/>
                <w:color w:val="000000" w:themeColor="text1"/>
              </w:rPr>
            </w:pPr>
            <w:r w:rsidRPr="0011777F">
              <w:rPr>
                <w:b/>
                <w:color w:val="000000" w:themeColor="text1"/>
              </w:rPr>
              <w:t xml:space="preserve">Exigencia </w:t>
            </w:r>
          </w:p>
          <w:p w14:paraId="45A4D2EA" w14:textId="77777777" w:rsidR="00972F6A" w:rsidRPr="0011777F" w:rsidRDefault="00972F6A" w:rsidP="00972F6A">
            <w:pPr>
              <w:rPr>
                <w:color w:val="000000" w:themeColor="text1"/>
              </w:rPr>
            </w:pPr>
          </w:p>
          <w:p w14:paraId="5F3C4807" w14:textId="7492C79E" w:rsidR="00972F6A" w:rsidRPr="0011777F" w:rsidRDefault="00972F6A" w:rsidP="00972F6A">
            <w:pPr>
              <w:rPr>
                <w:b/>
                <w:color w:val="000000" w:themeColor="text1"/>
              </w:rPr>
            </w:pPr>
            <w:r w:rsidRPr="0011777F">
              <w:rPr>
                <w:b/>
                <w:color w:val="000000" w:themeColor="text1"/>
              </w:rPr>
              <w:t>RCA N° 26</w:t>
            </w:r>
            <w:r w:rsidR="000B1D97">
              <w:rPr>
                <w:b/>
                <w:color w:val="000000" w:themeColor="text1"/>
              </w:rPr>
              <w:t>2</w:t>
            </w:r>
            <w:r w:rsidRPr="0011777F">
              <w:rPr>
                <w:b/>
                <w:color w:val="000000" w:themeColor="text1"/>
              </w:rPr>
              <w:t>/2008</w:t>
            </w:r>
          </w:p>
          <w:p w14:paraId="26A41966" w14:textId="77777777" w:rsidR="00972F6A" w:rsidRPr="0011777F" w:rsidRDefault="00972F6A" w:rsidP="00972F6A">
            <w:pPr>
              <w:rPr>
                <w:b/>
                <w:color w:val="000000" w:themeColor="text1"/>
              </w:rPr>
            </w:pPr>
          </w:p>
          <w:p w14:paraId="006F2444" w14:textId="67231E0E" w:rsidR="00972F6A" w:rsidRPr="0011777F" w:rsidRDefault="00972F6A" w:rsidP="00972F6A">
            <w:pPr>
              <w:rPr>
                <w:iCs/>
                <w:color w:val="000000" w:themeColor="text1"/>
                <w:u w:val="single"/>
              </w:rPr>
            </w:pPr>
            <w:r w:rsidRPr="0011777F">
              <w:rPr>
                <w:iCs/>
                <w:color w:val="000000" w:themeColor="text1"/>
                <w:u w:val="single"/>
              </w:rPr>
              <w:t xml:space="preserve">Considerando </w:t>
            </w:r>
            <w:r w:rsidR="000B1D97">
              <w:rPr>
                <w:iCs/>
                <w:color w:val="000000" w:themeColor="text1"/>
                <w:u w:val="single"/>
              </w:rPr>
              <w:t>5.7.5</w:t>
            </w:r>
          </w:p>
          <w:p w14:paraId="29A9316A" w14:textId="1400C894" w:rsidR="00551821" w:rsidRDefault="000B1D97" w:rsidP="00972F6A">
            <w:pPr>
              <w:rPr>
                <w:i/>
                <w:color w:val="000000" w:themeColor="text1"/>
              </w:rPr>
            </w:pPr>
            <w:r w:rsidRPr="00444667">
              <w:rPr>
                <w:i/>
                <w:color w:val="000000" w:themeColor="text1"/>
              </w:rPr>
              <w:t>Contar con “Plan de Plantación, Monitoreo y Establecimiento”, el cual fue presentado en adenda N°2 y forma parte integrante de la presente resolución.</w:t>
            </w:r>
            <w:r w:rsidRPr="0011777F">
              <w:rPr>
                <w:i/>
                <w:color w:val="000000" w:themeColor="text1"/>
              </w:rPr>
              <w:t xml:space="preserve"> </w:t>
            </w:r>
          </w:p>
          <w:p w14:paraId="70C098A4" w14:textId="77777777" w:rsidR="000B1D97" w:rsidRDefault="000B1D97" w:rsidP="00972F6A">
            <w:pPr>
              <w:rPr>
                <w:i/>
                <w:color w:val="000000" w:themeColor="text1"/>
              </w:rPr>
            </w:pPr>
          </w:p>
          <w:p w14:paraId="27ACCBDB" w14:textId="61FC7DF6" w:rsidR="000B1D97" w:rsidRPr="00444667" w:rsidRDefault="000B1D97" w:rsidP="00972F6A">
            <w:pPr>
              <w:rPr>
                <w:iCs/>
                <w:color w:val="000000" w:themeColor="text1"/>
                <w:u w:val="single"/>
              </w:rPr>
            </w:pPr>
            <w:r w:rsidRPr="00444667">
              <w:rPr>
                <w:iCs/>
                <w:color w:val="000000" w:themeColor="text1"/>
                <w:u w:val="single"/>
              </w:rPr>
              <w:t>Adenda 2 de la evaluación del proyecto “Planta de Compostaje de Residuos orgánicos KDM S.A.”</w:t>
            </w:r>
            <w:r w:rsidR="005570AD">
              <w:rPr>
                <w:iCs/>
                <w:color w:val="000000" w:themeColor="text1"/>
                <w:u w:val="single"/>
              </w:rPr>
              <w:t>, puntos 17 al 21</w:t>
            </w:r>
            <w:r w:rsidRPr="00444667">
              <w:rPr>
                <w:iCs/>
                <w:color w:val="000000" w:themeColor="text1"/>
                <w:u w:val="single"/>
              </w:rPr>
              <w:t xml:space="preserve"> </w:t>
            </w:r>
          </w:p>
          <w:p w14:paraId="2B156933" w14:textId="77777777" w:rsidR="000B1D97" w:rsidRPr="0011777F" w:rsidRDefault="000B1D97" w:rsidP="00972F6A">
            <w:pPr>
              <w:rPr>
                <w:i/>
                <w:color w:val="000000" w:themeColor="text1"/>
              </w:rPr>
            </w:pPr>
          </w:p>
          <w:p w14:paraId="6941CFCE" w14:textId="77777777" w:rsidR="006024BF" w:rsidRDefault="006024BF" w:rsidP="00FC1380">
            <w:pPr>
              <w:rPr>
                <w:i/>
                <w:color w:val="000000" w:themeColor="text1"/>
              </w:rPr>
            </w:pPr>
            <w:r w:rsidRPr="006024BF">
              <w:rPr>
                <w:i/>
                <w:color w:val="000000" w:themeColor="text1"/>
              </w:rPr>
              <w:t>17)</w:t>
            </w:r>
            <w:r w:rsidRPr="006024BF">
              <w:rPr>
                <w:i/>
                <w:color w:val="000000" w:themeColor="text1"/>
              </w:rPr>
              <w:tab/>
              <w:t>Considerando las especies a plantar en la franja arborizada, la D.I.A. indica que los distanciamientos deben ser tal que permitan el desarrollo adecuado de estas especies. Al respecto, y a pesar de que el titular propone un distanciamiento de 3,5 m en la línea, se solicita que el titular del proyecto considere un distanciamiento entre 8 m a 10 m para el Algarrobo, de 6 m para Quillay y de 3,5 m a 4 m para el Huingán.</w:t>
            </w:r>
          </w:p>
          <w:p w14:paraId="28CD78D9" w14:textId="5A78CC1B" w:rsidR="006024BF" w:rsidRDefault="006024BF" w:rsidP="00FC1380">
            <w:pPr>
              <w:rPr>
                <w:i/>
                <w:color w:val="000000" w:themeColor="text1"/>
              </w:rPr>
            </w:pPr>
            <w:r w:rsidRPr="006024BF">
              <w:rPr>
                <w:i/>
                <w:color w:val="000000" w:themeColor="text1"/>
              </w:rPr>
              <w:t xml:space="preserve"> Respuesta: En conformidad con </w:t>
            </w:r>
            <w:r w:rsidR="005570AD" w:rsidRPr="006024BF">
              <w:rPr>
                <w:i/>
                <w:color w:val="000000" w:themeColor="text1"/>
              </w:rPr>
              <w:t>esta</w:t>
            </w:r>
            <w:r w:rsidRPr="006024BF">
              <w:rPr>
                <w:i/>
                <w:color w:val="000000" w:themeColor="text1"/>
              </w:rPr>
              <w:t xml:space="preserve"> observación, el distanciamiento entre los árboles será de 8 a 10 m para el Algarrobo, 6 m para el Quillay y 3,5 a 4 m para el Huingán. </w:t>
            </w:r>
          </w:p>
          <w:p w14:paraId="52A077EB" w14:textId="77777777" w:rsidR="006024BF" w:rsidRDefault="006024BF" w:rsidP="00FC1380">
            <w:pPr>
              <w:rPr>
                <w:i/>
                <w:color w:val="000000" w:themeColor="text1"/>
              </w:rPr>
            </w:pPr>
            <w:r w:rsidRPr="006024BF">
              <w:rPr>
                <w:i/>
                <w:color w:val="000000" w:themeColor="text1"/>
              </w:rPr>
              <w:t>18)</w:t>
            </w:r>
            <w:r w:rsidRPr="006024BF">
              <w:rPr>
                <w:i/>
                <w:color w:val="000000" w:themeColor="text1"/>
              </w:rPr>
              <w:tab/>
              <w:t>No obstante lo anterior, si existieran especies nativas en el sector de la futura franja arborizada, el titular del proyecto deberá considerar que estas especies pueden ser utilizadas para constituir la franja y completar el ancho de 100 m que establece la normativa vigente (PRMS.).</w:t>
            </w:r>
          </w:p>
          <w:p w14:paraId="3F28C272" w14:textId="0025D6E0" w:rsidR="006024BF" w:rsidRDefault="006024BF" w:rsidP="00FC1380">
            <w:pPr>
              <w:rPr>
                <w:i/>
                <w:color w:val="000000" w:themeColor="text1"/>
              </w:rPr>
            </w:pPr>
            <w:r w:rsidRPr="006024BF">
              <w:rPr>
                <w:i/>
                <w:color w:val="000000" w:themeColor="text1"/>
              </w:rPr>
              <w:t>Respuesta: La especies nativas que existirían en el sector de la futura franja arborizada, serán efectivamente utilizadas para constituir esta franja arborizada.</w:t>
            </w:r>
          </w:p>
          <w:p w14:paraId="5082CD1D" w14:textId="46B0EFE5" w:rsidR="006024BF" w:rsidRDefault="006024BF" w:rsidP="00FC1380">
            <w:pPr>
              <w:rPr>
                <w:i/>
                <w:color w:val="000000" w:themeColor="text1"/>
              </w:rPr>
            </w:pPr>
            <w:r w:rsidRPr="006024BF">
              <w:rPr>
                <w:i/>
                <w:color w:val="000000" w:themeColor="text1"/>
              </w:rPr>
              <w:t>19)</w:t>
            </w:r>
            <w:r w:rsidRPr="006024BF">
              <w:rPr>
                <w:i/>
                <w:color w:val="000000" w:themeColor="text1"/>
              </w:rPr>
              <w:tab/>
              <w:t>Con respecto de las plantaciones por efecto de compensación de árboles aislados y Algarrobos, el titular del proyecto deberá desarrollar y presentar, en el marco de esta evaluación ambiental, un plan detallado de la plantación, monitoreo y establecimiento. Además, el titular deberá anexar un plano con la localización de las plantaciones.</w:t>
            </w:r>
          </w:p>
          <w:p w14:paraId="2F8F01F0" w14:textId="53473DBA" w:rsidR="006024BF" w:rsidRDefault="006024BF" w:rsidP="00FC1380">
            <w:pPr>
              <w:rPr>
                <w:i/>
                <w:color w:val="000000" w:themeColor="text1"/>
              </w:rPr>
            </w:pPr>
            <w:r w:rsidRPr="006024BF">
              <w:rPr>
                <w:i/>
                <w:color w:val="000000" w:themeColor="text1"/>
              </w:rPr>
              <w:t>Respuesta: El plano de las plantaciones por compensación de árboles aislados, está presentado en el Anexo Nº 3. Se tiene considerado un monitoreo periódico de la plantación, que será más intensivo durante los primeros meses siguientes a la reforestación, con el fin de detectar oportunamente la presencia de problemas y de aplicar las medidas preventivas y/o correctivas que se consideren necesarias. Especial atención deberá prestarse en este período, al régimen de precipitaciones para evitar el daño por sequía y de considerarse necesario, se deberá suministrar agua en forma focalizada a cada planta con una periodicidad quincenal o mensual, dependiendo del grado de severidad del período estival durante el primer año.</w:t>
            </w:r>
          </w:p>
          <w:p w14:paraId="23ACAFDE" w14:textId="0CEFF797" w:rsidR="00E0795C" w:rsidRDefault="006024BF" w:rsidP="00FC1380">
            <w:pPr>
              <w:rPr>
                <w:i/>
                <w:color w:val="000000" w:themeColor="text1"/>
              </w:rPr>
            </w:pPr>
            <w:r w:rsidRPr="006024BF">
              <w:rPr>
                <w:i/>
                <w:color w:val="000000" w:themeColor="text1"/>
              </w:rPr>
              <w:t>20)</w:t>
            </w:r>
            <w:r w:rsidRPr="006024BF">
              <w:rPr>
                <w:i/>
                <w:color w:val="000000" w:themeColor="text1"/>
              </w:rPr>
              <w:tab/>
              <w:t>El titular del proyecto deberá considerar que la reforestación compensatoria y aquella relacionada con la franja adicional, deberá contar con la visación de la Corporación Nacional Forestal de la Región Metropolitana, CONAF RM.</w:t>
            </w:r>
          </w:p>
          <w:p w14:paraId="64C0751E" w14:textId="6F17EB66" w:rsidR="006024BF" w:rsidRDefault="006024BF" w:rsidP="00FC1380">
            <w:pPr>
              <w:rPr>
                <w:i/>
                <w:color w:val="000000" w:themeColor="text1"/>
              </w:rPr>
            </w:pPr>
            <w:r w:rsidRPr="006024BF">
              <w:rPr>
                <w:i/>
                <w:color w:val="000000" w:themeColor="text1"/>
              </w:rPr>
              <w:t>Respuesta: Tanto el plan de compensación forestal, como la franja arborizada que se proyecta en cumplimiento de las disposiciones establecidas en el PRMS, han sido presentados junto a la DIA, con el fin de que estos sean revisados y autorizados (o visados) por la Corporación Nacional Forestal de la Región Metropolitana, CONAF RM.</w:t>
            </w:r>
          </w:p>
          <w:p w14:paraId="17DC2DCC" w14:textId="51BF4DE9" w:rsidR="005570AD" w:rsidRDefault="006024BF" w:rsidP="00FC1380">
            <w:pPr>
              <w:rPr>
                <w:i/>
                <w:color w:val="000000" w:themeColor="text1"/>
              </w:rPr>
            </w:pPr>
            <w:r w:rsidRPr="006024BF">
              <w:rPr>
                <w:i/>
                <w:color w:val="000000" w:themeColor="text1"/>
              </w:rPr>
              <w:t>21)</w:t>
            </w:r>
            <w:r w:rsidRPr="006024BF">
              <w:rPr>
                <w:i/>
                <w:color w:val="000000" w:themeColor="text1"/>
              </w:rPr>
              <w:tab/>
              <w:t>Con respecto al tema de la implementación de "una faja de arborización perimetral intrapredial, de 100 m de ancho, que circundará el área en que se proyecta la construcción de la planta de compostaje, y de otros proyectos que serán motivo de otra presentación al SEIA.", el titular del proyecto deberá especificar a cuáles "otros proyectos" se está refiriendo en esta indicaci</w:t>
            </w:r>
            <w:r w:rsidR="005570AD">
              <w:rPr>
                <w:i/>
                <w:color w:val="000000" w:themeColor="text1"/>
              </w:rPr>
              <w:t>ón de la página 20 de la D.I.A.</w:t>
            </w:r>
          </w:p>
          <w:p w14:paraId="04446852" w14:textId="03AE984D" w:rsidR="006024BF" w:rsidRDefault="006024BF" w:rsidP="00FC1380">
            <w:pPr>
              <w:rPr>
                <w:i/>
                <w:color w:val="000000" w:themeColor="text1"/>
              </w:rPr>
            </w:pPr>
            <w:r w:rsidRPr="006024BF">
              <w:rPr>
                <w:i/>
                <w:color w:val="000000" w:themeColor="text1"/>
              </w:rPr>
              <w:t xml:space="preserve">Respuesta: Entre los proyectos referidos en la DIA, se encuentra el denominado "Cancha de Secado y Mono-Relleno de Lodos en Loma Los Colorados", presentado al SEIA con fecha 27 de Marzo de 2007, y que se encuentra actualmente en calificación. El objetivo de este proyecto es ofrecer una solución de disposición final para los </w:t>
            </w:r>
            <w:r w:rsidRPr="006024BF">
              <w:rPr>
                <w:i/>
                <w:color w:val="000000" w:themeColor="text1"/>
              </w:rPr>
              <w:lastRenderedPageBreak/>
              <w:t xml:space="preserve">lodos procedentes de las plantas de tratamiento de aguas servidas (PTAS). En la DIA también se habla de otros proyectos, o desarrollos futuros, ya que en el recinto de KDM se ha reservado un espacio para futuras inversiones, las que aún no han sido definidas. </w:t>
            </w:r>
          </w:p>
          <w:p w14:paraId="59BF082C" w14:textId="77777777" w:rsidR="00972F6A" w:rsidRPr="0011777F" w:rsidRDefault="00972F6A" w:rsidP="005570AD">
            <w:pPr>
              <w:rPr>
                <w:i/>
                <w:color w:val="000000" w:themeColor="text1"/>
              </w:rPr>
            </w:pPr>
          </w:p>
        </w:tc>
      </w:tr>
      <w:tr w:rsidR="00FC1380" w:rsidRPr="0011777F" w14:paraId="47972682" w14:textId="77777777" w:rsidTr="007D5CB7">
        <w:trPr>
          <w:trHeight w:val="319"/>
        </w:trPr>
        <w:tc>
          <w:tcPr>
            <w:tcW w:w="5000" w:type="pct"/>
            <w:gridSpan w:val="2"/>
            <w:tcBorders>
              <w:bottom w:val="single" w:sz="4" w:space="0" w:color="auto"/>
            </w:tcBorders>
          </w:tcPr>
          <w:p w14:paraId="4DC20FFC" w14:textId="77777777" w:rsidR="00FC1380" w:rsidRDefault="00FC1380" w:rsidP="007D5CB7">
            <w:pPr>
              <w:rPr>
                <w:b/>
                <w:color w:val="000000" w:themeColor="text1"/>
              </w:rPr>
            </w:pPr>
            <w:r w:rsidRPr="0011777F">
              <w:rPr>
                <w:b/>
                <w:color w:val="000000" w:themeColor="text1"/>
              </w:rPr>
              <w:lastRenderedPageBreak/>
              <w:t>Hechos:</w:t>
            </w:r>
          </w:p>
          <w:p w14:paraId="0EB4A824" w14:textId="77777777" w:rsidR="008A45BC" w:rsidRPr="0011777F" w:rsidRDefault="008A45BC" w:rsidP="007D5CB7">
            <w:pPr>
              <w:rPr>
                <w:b/>
                <w:color w:val="000000" w:themeColor="text1"/>
              </w:rPr>
            </w:pPr>
          </w:p>
          <w:p w14:paraId="626318A0" w14:textId="59CF6DB8" w:rsidR="008A45BC" w:rsidRPr="008A45BC" w:rsidRDefault="008A45BC" w:rsidP="008A45BC">
            <w:pPr>
              <w:rPr>
                <w:color w:val="000000" w:themeColor="text1"/>
              </w:rPr>
            </w:pPr>
            <w:r w:rsidRPr="008A45BC">
              <w:rPr>
                <w:color w:val="000000" w:themeColor="text1"/>
              </w:rPr>
              <w:t xml:space="preserve">Durante las actividades de fiscalización, profesionales de CONAF realizaron parcelas de inventario forestal y medición de áreas de forestaciones para </w:t>
            </w:r>
            <w:r>
              <w:rPr>
                <w:color w:val="000000" w:themeColor="text1"/>
              </w:rPr>
              <w:t xml:space="preserve">verificar el cumplimiento de los compromisos del </w:t>
            </w:r>
            <w:r w:rsidR="002335E4">
              <w:rPr>
                <w:color w:val="000000" w:themeColor="text1"/>
              </w:rPr>
              <w:t>titular</w:t>
            </w:r>
            <w:r>
              <w:rPr>
                <w:color w:val="000000" w:themeColor="text1"/>
              </w:rPr>
              <w:t xml:space="preserve"> respecto al “</w:t>
            </w:r>
            <w:r w:rsidRPr="00444667">
              <w:rPr>
                <w:i/>
                <w:color w:val="000000" w:themeColor="text1"/>
              </w:rPr>
              <w:t>Plan de Plantación, Monitoreo y Establecimiento</w:t>
            </w:r>
            <w:r>
              <w:rPr>
                <w:color w:val="000000" w:themeColor="text1"/>
              </w:rPr>
              <w:t>”</w:t>
            </w:r>
            <w:r w:rsidRPr="008A45BC">
              <w:rPr>
                <w:color w:val="000000" w:themeColor="text1"/>
              </w:rPr>
              <w:t xml:space="preserve">. Los resultados de las actividades están en el Informe Forestal Ambiental N° </w:t>
            </w:r>
            <w:r>
              <w:rPr>
                <w:color w:val="000000" w:themeColor="text1"/>
              </w:rPr>
              <w:t>1</w:t>
            </w:r>
            <w:r w:rsidRPr="008A45BC">
              <w:rPr>
                <w:color w:val="000000" w:themeColor="text1"/>
              </w:rPr>
              <w:t xml:space="preserve">, elaborado por CONAF Región Metropolitana </w:t>
            </w:r>
            <w:r w:rsidR="00C3127B" w:rsidRPr="0011777F">
              <w:rPr>
                <w:color w:val="000000" w:themeColor="text1"/>
                <w:szCs w:val="18"/>
              </w:rPr>
              <w:t xml:space="preserve">(Anexo </w:t>
            </w:r>
            <w:r w:rsidR="00C3127B" w:rsidRPr="0011777F">
              <w:rPr>
                <w:color w:val="000000" w:themeColor="text1"/>
                <w:szCs w:val="18"/>
              </w:rPr>
              <w:fldChar w:fldCharType="begin"/>
            </w:r>
            <w:r w:rsidR="00C3127B" w:rsidRPr="0011777F">
              <w:rPr>
                <w:color w:val="000000" w:themeColor="text1"/>
                <w:szCs w:val="18"/>
              </w:rPr>
              <w:instrText xml:space="preserve"> SEQ Anexo \* ARABIC </w:instrText>
            </w:r>
            <w:r w:rsidR="00C3127B" w:rsidRPr="0011777F">
              <w:rPr>
                <w:color w:val="000000" w:themeColor="text1"/>
                <w:szCs w:val="18"/>
              </w:rPr>
              <w:fldChar w:fldCharType="separate"/>
            </w:r>
            <w:r w:rsidR="00951252">
              <w:rPr>
                <w:noProof/>
                <w:color w:val="000000" w:themeColor="text1"/>
                <w:szCs w:val="18"/>
              </w:rPr>
              <w:t>10</w:t>
            </w:r>
            <w:r w:rsidR="00C3127B" w:rsidRPr="0011777F">
              <w:rPr>
                <w:color w:val="000000" w:themeColor="text1"/>
                <w:szCs w:val="18"/>
              </w:rPr>
              <w:fldChar w:fldCharType="end"/>
            </w:r>
            <w:r w:rsidR="00C3127B" w:rsidRPr="0011777F">
              <w:rPr>
                <w:color w:val="000000" w:themeColor="text1"/>
                <w:szCs w:val="18"/>
              </w:rPr>
              <w:t>)</w:t>
            </w:r>
            <w:r w:rsidRPr="008A45BC">
              <w:rPr>
                <w:color w:val="000000" w:themeColor="text1"/>
              </w:rPr>
              <w:t xml:space="preserve">, el que señala que en las actividades de fiscalización llevadas a cabo los días </w:t>
            </w:r>
            <w:r>
              <w:rPr>
                <w:color w:val="000000" w:themeColor="text1"/>
              </w:rPr>
              <w:t>10</w:t>
            </w:r>
            <w:r w:rsidRPr="008A45BC">
              <w:rPr>
                <w:color w:val="000000" w:themeColor="text1"/>
              </w:rPr>
              <w:t xml:space="preserve"> y </w:t>
            </w:r>
            <w:r>
              <w:rPr>
                <w:color w:val="000000" w:themeColor="text1"/>
              </w:rPr>
              <w:t>11 de febrero  de 2011</w:t>
            </w:r>
            <w:r w:rsidRPr="008A45BC">
              <w:rPr>
                <w:color w:val="000000" w:themeColor="text1"/>
              </w:rPr>
              <w:t xml:space="preserve"> que dan origen al presente informe, se </w:t>
            </w:r>
            <w:r w:rsidR="002335E4">
              <w:rPr>
                <w:color w:val="000000" w:themeColor="text1"/>
              </w:rPr>
              <w:t>constataron</w:t>
            </w:r>
            <w:r w:rsidRPr="008A45BC">
              <w:rPr>
                <w:color w:val="000000" w:themeColor="text1"/>
              </w:rPr>
              <w:t xml:space="preserve"> </w:t>
            </w:r>
            <w:r w:rsidR="002335E4">
              <w:rPr>
                <w:color w:val="000000" w:themeColor="text1"/>
              </w:rPr>
              <w:t>los siguientes hechos</w:t>
            </w:r>
            <w:r w:rsidRPr="008A45BC">
              <w:rPr>
                <w:color w:val="000000" w:themeColor="text1"/>
              </w:rPr>
              <w:t>:</w:t>
            </w:r>
          </w:p>
          <w:p w14:paraId="6D0B5FA8" w14:textId="77777777" w:rsidR="005570AD" w:rsidRDefault="005570AD" w:rsidP="00972F6A">
            <w:pPr>
              <w:rPr>
                <w:color w:val="000000" w:themeColor="text1"/>
              </w:rPr>
            </w:pPr>
          </w:p>
          <w:p w14:paraId="2FA6708A" w14:textId="636C9E7C" w:rsidR="003A5D38" w:rsidRPr="003A5D38" w:rsidRDefault="003A5D38" w:rsidP="003A5D38">
            <w:pPr>
              <w:rPr>
                <w:lang w:val="es-ES_tradnl"/>
              </w:rPr>
            </w:pPr>
            <w:r w:rsidRPr="003A5D38">
              <w:rPr>
                <w:lang w:val="es-ES_tradnl"/>
              </w:rPr>
              <w:t>Se revisó la implementación de la franja arborizada alrededor de la piscina 3 y la cancha de compostaje de residuos orgánicos. Para tal efecto, se realizó un recorrido del perímetro de las mencionadas instalaciones y se constató que la franja arborizada s</w:t>
            </w:r>
            <w:r w:rsidR="00C80912">
              <w:rPr>
                <w:lang w:val="es-ES_tradnl"/>
              </w:rPr>
              <w:t>ó</w:t>
            </w:r>
            <w:r w:rsidRPr="003A5D38">
              <w:rPr>
                <w:lang w:val="es-ES_tradnl"/>
              </w:rPr>
              <w:t>lo se encuentra implementada en el sector Oeste de la Piscina 3 (Ver figura 1</w:t>
            </w:r>
            <w:r w:rsidRPr="002C27F5">
              <w:rPr>
                <w:color w:val="000000" w:themeColor="text1"/>
                <w:lang w:val="es-ES_tradnl"/>
              </w:rPr>
              <w:t>).  La franja tiene una superficie de 2,56 hectáreas, de 250 metros de largo por 90 de ancho aproximadamente</w:t>
            </w:r>
            <w:r w:rsidRPr="003A5D38">
              <w:rPr>
                <w:lang w:val="es-ES_tradnl"/>
              </w:rPr>
              <w:t xml:space="preserve">. Está compuesta por una plantación y especies preexistentes en el lugar (espinos y algarrobos). </w:t>
            </w:r>
          </w:p>
          <w:p w14:paraId="1F383713" w14:textId="77777777" w:rsidR="003A5D38" w:rsidRPr="003A5D38" w:rsidRDefault="003A5D38" w:rsidP="003A5D38">
            <w:pPr>
              <w:rPr>
                <w:lang w:val="es-ES_tradnl"/>
              </w:rPr>
            </w:pPr>
          </w:p>
          <w:p w14:paraId="10271D2E" w14:textId="39EAF16B" w:rsidR="00FC1380" w:rsidRPr="00AB09D5" w:rsidRDefault="003A5D38" w:rsidP="002C27F5">
            <w:pPr>
              <w:rPr>
                <w:lang w:val="es-ES_tradnl"/>
              </w:rPr>
            </w:pPr>
            <w:r w:rsidRPr="003A5D38">
              <w:rPr>
                <w:lang w:val="es-ES_tradnl"/>
              </w:rPr>
              <w:t xml:space="preserve">Para determinar la composición y densidad de las especies de la franja se realizaron 4 parcelas de muestreo de 100 m2, </w:t>
            </w:r>
            <w:r w:rsidR="00C80912">
              <w:rPr>
                <w:lang w:val="es-ES_tradnl"/>
              </w:rPr>
              <w:t xml:space="preserve">donde </w:t>
            </w:r>
            <w:r w:rsidRPr="003A5D38">
              <w:rPr>
                <w:lang w:val="es-ES_tradnl"/>
              </w:rPr>
              <w:t xml:space="preserve">se obtuvo una densidad de plantación de 825 plantas por hectárea y un porcentaje de sobrevivencia de 94%. La plantación está compuesta principalmente por Quillaja saponaria (Quillay), </w:t>
            </w:r>
            <w:r w:rsidR="00C80912">
              <w:rPr>
                <w:lang w:val="es-ES_tradnl"/>
              </w:rPr>
              <w:t>y só</w:t>
            </w:r>
            <w:r w:rsidRPr="003A5D38">
              <w:rPr>
                <w:lang w:val="es-ES_tradnl"/>
              </w:rPr>
              <w:t>lo se observaron individuos aislados de Schinus polygamus (Huingán). También se constató la plantación compensatoria de 20 individuos de Prosopis chilensis (Algarrobo). Las plantas estaban en buen estado y contaban con protección individual, tutor, riego tecnificado y cerco perimetral.</w:t>
            </w:r>
            <w:r w:rsidR="00C80912">
              <w:rPr>
                <w:lang w:val="es-ES_tradnl"/>
              </w:rPr>
              <w:t xml:space="preserve"> </w:t>
            </w:r>
          </w:p>
        </w:tc>
      </w:tr>
    </w:tbl>
    <w:p w14:paraId="4E7B274A" w14:textId="77777777" w:rsidR="00780F31" w:rsidRDefault="00780F31">
      <w:r>
        <w:br w:type="page"/>
      </w:r>
    </w:p>
    <w:tbl>
      <w:tblPr>
        <w:tblStyle w:val="Tablaconcuadrcula"/>
        <w:tblW w:w="5000" w:type="pct"/>
        <w:tblLook w:val="04A0" w:firstRow="1" w:lastRow="0" w:firstColumn="1" w:lastColumn="0" w:noHBand="0" w:noVBand="1"/>
      </w:tblPr>
      <w:tblGrid>
        <w:gridCol w:w="2541"/>
        <w:gridCol w:w="4275"/>
        <w:gridCol w:w="2653"/>
        <w:gridCol w:w="4093"/>
      </w:tblGrid>
      <w:tr w:rsidR="0001044A" w:rsidRPr="00F41989" w14:paraId="113C55AF" w14:textId="77777777" w:rsidTr="004B5F3E">
        <w:trPr>
          <w:trHeight w:val="279"/>
        </w:trPr>
        <w:tc>
          <w:tcPr>
            <w:tcW w:w="5000" w:type="pct"/>
            <w:gridSpan w:val="4"/>
          </w:tcPr>
          <w:p w14:paraId="1C76B64C" w14:textId="7247FB28" w:rsidR="0001044A" w:rsidRPr="00F41989" w:rsidRDefault="0001044A" w:rsidP="004B5F3E">
            <w:pPr>
              <w:pStyle w:val="Prrafodelista"/>
              <w:ind w:left="142"/>
              <w:jc w:val="center"/>
              <w:rPr>
                <w:rFonts w:ascii="Calibri" w:eastAsia="Times New Roman" w:hAnsi="Calibri"/>
                <w:lang w:eastAsia="es-CL"/>
              </w:rPr>
            </w:pPr>
            <w:r w:rsidRPr="00F41989">
              <w:rPr>
                <w:rFonts w:ascii="Calibri" w:eastAsia="Times New Roman" w:hAnsi="Calibri"/>
                <w:b/>
                <w:bCs/>
                <w:lang w:eastAsia="es-CL"/>
              </w:rPr>
              <w:lastRenderedPageBreak/>
              <w:t xml:space="preserve">Registros </w:t>
            </w:r>
          </w:p>
        </w:tc>
      </w:tr>
      <w:tr w:rsidR="0001044A" w:rsidRPr="00F41989" w14:paraId="19A1BD3C" w14:textId="77777777" w:rsidTr="004B5F3E">
        <w:trPr>
          <w:trHeight w:val="3487"/>
        </w:trPr>
        <w:tc>
          <w:tcPr>
            <w:tcW w:w="2513" w:type="pct"/>
            <w:gridSpan w:val="2"/>
            <w:vAlign w:val="center"/>
          </w:tcPr>
          <w:p w14:paraId="52AFC668" w14:textId="77777777" w:rsidR="0001044A" w:rsidRPr="00F41989" w:rsidRDefault="0001044A" w:rsidP="004B5F3E">
            <w:pPr>
              <w:pStyle w:val="Prrafodelista"/>
              <w:ind w:left="284"/>
              <w:jc w:val="center"/>
              <w:rPr>
                <w:rFonts w:ascii="Calibri" w:eastAsia="Times New Roman" w:hAnsi="Calibri"/>
                <w:lang w:eastAsia="es-CL"/>
              </w:rPr>
            </w:pPr>
            <w:r>
              <w:rPr>
                <w:noProof/>
                <w:lang w:eastAsia="es-CL"/>
              </w:rPr>
              <w:drawing>
                <wp:inline distT="0" distB="0" distL="0" distR="0" wp14:anchorId="66D1ADD9" wp14:editId="15075EC9">
                  <wp:extent cx="2144316" cy="2160000"/>
                  <wp:effectExtent l="0" t="0" r="889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a:ext>
                            </a:extLst>
                          </a:blip>
                          <a:stretch>
                            <a:fillRect/>
                          </a:stretch>
                        </pic:blipFill>
                        <pic:spPr>
                          <a:xfrm>
                            <a:off x="0" y="0"/>
                            <a:ext cx="2144316" cy="2160000"/>
                          </a:xfrm>
                          <a:prstGeom prst="rect">
                            <a:avLst/>
                          </a:prstGeom>
                        </pic:spPr>
                      </pic:pic>
                    </a:graphicData>
                  </a:graphic>
                </wp:inline>
              </w:drawing>
            </w:r>
            <w:r>
              <w:rPr>
                <w:noProof/>
                <w:lang w:eastAsia="es-CL"/>
              </w:rPr>
              <w:drawing>
                <wp:inline distT="0" distB="0" distL="0" distR="0" wp14:anchorId="56CC0FA6" wp14:editId="169CDD02">
                  <wp:extent cx="1498341" cy="1181100"/>
                  <wp:effectExtent l="0" t="0" r="6985"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a:ext>
                            </a:extLst>
                          </a:blip>
                          <a:stretch>
                            <a:fillRect/>
                          </a:stretch>
                        </pic:blipFill>
                        <pic:spPr>
                          <a:xfrm>
                            <a:off x="0" y="0"/>
                            <a:ext cx="1503504" cy="1185170"/>
                          </a:xfrm>
                          <a:prstGeom prst="rect">
                            <a:avLst/>
                          </a:prstGeom>
                        </pic:spPr>
                      </pic:pic>
                    </a:graphicData>
                  </a:graphic>
                </wp:inline>
              </w:drawing>
            </w:r>
          </w:p>
        </w:tc>
        <w:tc>
          <w:tcPr>
            <w:tcW w:w="2487" w:type="pct"/>
            <w:gridSpan w:val="2"/>
            <w:vAlign w:val="center"/>
          </w:tcPr>
          <w:p w14:paraId="3C5B6796" w14:textId="77777777" w:rsidR="0001044A" w:rsidRPr="00F41989" w:rsidRDefault="0001044A" w:rsidP="004B5F3E">
            <w:pPr>
              <w:pStyle w:val="Prrafodelista"/>
              <w:ind w:left="284"/>
              <w:jc w:val="center"/>
              <w:rPr>
                <w:rFonts w:ascii="Calibri" w:eastAsia="Times New Roman" w:hAnsi="Calibri"/>
                <w:lang w:eastAsia="es-CL"/>
              </w:rPr>
            </w:pPr>
            <w:r>
              <w:rPr>
                <w:rFonts w:ascii="Calibri" w:eastAsia="Times New Roman" w:hAnsi="Calibri"/>
                <w:noProof/>
                <w:lang w:eastAsia="es-CL"/>
              </w:rPr>
              <w:drawing>
                <wp:inline distT="0" distB="0" distL="0" distR="0" wp14:anchorId="0F2F3BCF" wp14:editId="2C96DA8B">
                  <wp:extent cx="3390545" cy="2160000"/>
                  <wp:effectExtent l="0" t="0" r="635"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6">
                            <a:extLst>
                              <a:ext uri="{28A0092B-C50C-407E-A947-70E740481C1C}">
                                <a14:useLocalDpi xmlns:a14="http://schemas.microsoft.com/office/drawing/2010/main"/>
                              </a:ext>
                            </a:extLst>
                          </a:blip>
                          <a:srcRect/>
                          <a:stretch/>
                        </pic:blipFill>
                        <pic:spPr bwMode="auto">
                          <a:xfrm>
                            <a:off x="0" y="0"/>
                            <a:ext cx="3390545"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1044A" w:rsidRPr="00F41989" w14:paraId="04799B36" w14:textId="77777777" w:rsidTr="004B5F3E">
        <w:trPr>
          <w:trHeight w:val="279"/>
        </w:trPr>
        <w:tc>
          <w:tcPr>
            <w:tcW w:w="937" w:type="pct"/>
          </w:tcPr>
          <w:p w14:paraId="6CE5752B" w14:textId="3485420F" w:rsidR="0001044A" w:rsidRPr="00F41989" w:rsidRDefault="00B27352" w:rsidP="00951252">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F</w:t>
            </w:r>
            <w:r>
              <w:rPr>
                <w:rFonts w:ascii="Calibri" w:eastAsia="Times New Roman" w:hAnsi="Calibri"/>
                <w:b/>
                <w:bCs/>
                <w:sz w:val="18"/>
                <w:lang w:eastAsia="es-CL"/>
              </w:rPr>
              <w:t xml:space="preserve">igura </w:t>
            </w:r>
            <w:r w:rsidR="00951252">
              <w:rPr>
                <w:rFonts w:ascii="Calibri" w:eastAsia="Times New Roman" w:hAnsi="Calibri"/>
                <w:b/>
                <w:bCs/>
                <w:sz w:val="18"/>
                <w:lang w:eastAsia="es-CL"/>
              </w:rPr>
              <w:t>8</w:t>
            </w:r>
          </w:p>
        </w:tc>
        <w:tc>
          <w:tcPr>
            <w:tcW w:w="1576" w:type="pct"/>
          </w:tcPr>
          <w:p w14:paraId="39CCF2AD" w14:textId="4ADE9916" w:rsidR="0001044A" w:rsidRPr="00F41989" w:rsidRDefault="0001044A" w:rsidP="004B5F3E">
            <w:pPr>
              <w:pStyle w:val="Prrafodelista"/>
              <w:ind w:left="0"/>
              <w:jc w:val="left"/>
              <w:rPr>
                <w:rFonts w:ascii="Calibri" w:eastAsia="Times New Roman" w:hAnsi="Calibri"/>
                <w:noProof/>
                <w:sz w:val="18"/>
                <w:lang w:val="es-ES" w:eastAsia="es-ES"/>
              </w:rPr>
            </w:pPr>
          </w:p>
        </w:tc>
        <w:tc>
          <w:tcPr>
            <w:tcW w:w="978" w:type="pct"/>
          </w:tcPr>
          <w:p w14:paraId="06869AA9" w14:textId="06D62FE4" w:rsidR="0001044A" w:rsidRPr="00F41989" w:rsidRDefault="00B27352" w:rsidP="00951252">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F</w:t>
            </w:r>
            <w:r>
              <w:rPr>
                <w:rFonts w:ascii="Calibri" w:eastAsia="Times New Roman" w:hAnsi="Calibri"/>
                <w:b/>
                <w:bCs/>
                <w:sz w:val="18"/>
                <w:lang w:eastAsia="es-CL"/>
              </w:rPr>
              <w:t xml:space="preserve">igura </w:t>
            </w:r>
            <w:r w:rsidR="00951252">
              <w:rPr>
                <w:rFonts w:ascii="Calibri" w:eastAsia="Times New Roman" w:hAnsi="Calibri"/>
                <w:b/>
                <w:bCs/>
                <w:sz w:val="18"/>
                <w:lang w:eastAsia="es-CL"/>
              </w:rPr>
              <w:t>9</w:t>
            </w:r>
          </w:p>
        </w:tc>
        <w:tc>
          <w:tcPr>
            <w:tcW w:w="1509" w:type="pct"/>
          </w:tcPr>
          <w:p w14:paraId="74E807A1" w14:textId="58A3C9BE" w:rsidR="0001044A" w:rsidRPr="00F41989" w:rsidRDefault="0001044A" w:rsidP="004B5F3E">
            <w:pPr>
              <w:pStyle w:val="Prrafodelista"/>
              <w:ind w:left="0"/>
              <w:jc w:val="left"/>
              <w:rPr>
                <w:rFonts w:ascii="Calibri" w:eastAsia="Times New Roman" w:hAnsi="Calibri"/>
                <w:noProof/>
                <w:sz w:val="18"/>
                <w:lang w:val="es-ES" w:eastAsia="es-ES"/>
              </w:rPr>
            </w:pPr>
          </w:p>
        </w:tc>
      </w:tr>
      <w:tr w:rsidR="0001044A" w:rsidRPr="00F41989" w14:paraId="62445B56" w14:textId="77777777" w:rsidTr="004B5F3E">
        <w:trPr>
          <w:trHeight w:val="279"/>
        </w:trPr>
        <w:tc>
          <w:tcPr>
            <w:tcW w:w="2513" w:type="pct"/>
            <w:gridSpan w:val="2"/>
          </w:tcPr>
          <w:p w14:paraId="48441380" w14:textId="353BABC5" w:rsidR="00B27352" w:rsidRPr="00F41989" w:rsidRDefault="0001044A" w:rsidP="00B27352">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B27352">
              <w:rPr>
                <w:rFonts w:ascii="Calibri" w:eastAsia="Times New Roman" w:hAnsi="Calibri"/>
                <w:noProof/>
                <w:sz w:val="18"/>
                <w:lang w:val="es-ES" w:eastAsia="es-ES"/>
              </w:rPr>
              <w:t>Planificación de forestaciones descrita en la Adenda 2 del expediente de evaluación de la RCA N° 262/2008.</w:t>
            </w:r>
          </w:p>
        </w:tc>
        <w:tc>
          <w:tcPr>
            <w:tcW w:w="2487" w:type="pct"/>
            <w:gridSpan w:val="2"/>
          </w:tcPr>
          <w:p w14:paraId="76ACE7C5" w14:textId="7A0E637A" w:rsidR="0001044A" w:rsidRPr="00F41989" w:rsidRDefault="0001044A" w:rsidP="00B27352">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B27352">
              <w:rPr>
                <w:rFonts w:ascii="Calibri" w:eastAsia="Times New Roman" w:hAnsi="Calibri"/>
                <w:noProof/>
                <w:sz w:val="18"/>
                <w:lang w:val="es-ES" w:eastAsia="es-ES"/>
              </w:rPr>
              <w:t>Area donde se ha implementado faja vegetacional.</w:t>
            </w:r>
          </w:p>
        </w:tc>
      </w:tr>
      <w:tr w:rsidR="0001044A" w:rsidRPr="00F41989" w14:paraId="27012759" w14:textId="77777777" w:rsidTr="004B5F3E">
        <w:trPr>
          <w:trHeight w:val="3487"/>
        </w:trPr>
        <w:tc>
          <w:tcPr>
            <w:tcW w:w="2513" w:type="pct"/>
            <w:gridSpan w:val="2"/>
            <w:vAlign w:val="center"/>
          </w:tcPr>
          <w:p w14:paraId="7370EC4C" w14:textId="1A6F6065" w:rsidR="0001044A" w:rsidRPr="00F41989" w:rsidRDefault="0001044A" w:rsidP="004B5F3E">
            <w:pPr>
              <w:pStyle w:val="Prrafodelista"/>
              <w:ind w:left="284"/>
              <w:jc w:val="center"/>
              <w:rPr>
                <w:rFonts w:ascii="Calibri" w:eastAsia="Times New Roman" w:hAnsi="Calibri"/>
                <w:lang w:eastAsia="es-CL"/>
              </w:rPr>
            </w:pPr>
            <w:r>
              <w:rPr>
                <w:noProof/>
                <w:lang w:eastAsia="es-CL"/>
              </w:rPr>
              <w:drawing>
                <wp:inline distT="0" distB="0" distL="0" distR="0" wp14:anchorId="64BDB528" wp14:editId="3DD1B711">
                  <wp:extent cx="3564000" cy="1436441"/>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a:ext>
                            </a:extLst>
                          </a:blip>
                          <a:stretch>
                            <a:fillRect/>
                          </a:stretch>
                        </pic:blipFill>
                        <pic:spPr>
                          <a:xfrm>
                            <a:off x="0" y="0"/>
                            <a:ext cx="3564000" cy="1436441"/>
                          </a:xfrm>
                          <a:prstGeom prst="rect">
                            <a:avLst/>
                          </a:prstGeom>
                        </pic:spPr>
                      </pic:pic>
                    </a:graphicData>
                  </a:graphic>
                </wp:inline>
              </w:drawing>
            </w:r>
          </w:p>
        </w:tc>
        <w:tc>
          <w:tcPr>
            <w:tcW w:w="2487" w:type="pct"/>
            <w:gridSpan w:val="2"/>
            <w:vAlign w:val="center"/>
          </w:tcPr>
          <w:p w14:paraId="4E261BB1" w14:textId="76CDD8AA" w:rsidR="0001044A" w:rsidRPr="00F41989" w:rsidRDefault="0001044A" w:rsidP="004B5F3E">
            <w:pPr>
              <w:pStyle w:val="Prrafodelista"/>
              <w:ind w:left="284"/>
              <w:jc w:val="center"/>
              <w:rPr>
                <w:rFonts w:ascii="Calibri" w:eastAsia="Times New Roman" w:hAnsi="Calibri"/>
                <w:lang w:eastAsia="es-CL"/>
              </w:rPr>
            </w:pPr>
            <w:r>
              <w:rPr>
                <w:noProof/>
                <w:lang w:eastAsia="es-CL"/>
              </w:rPr>
              <w:drawing>
                <wp:inline distT="0" distB="0" distL="0" distR="0" wp14:anchorId="51FDF1A9" wp14:editId="507A9996">
                  <wp:extent cx="2870200" cy="2159635"/>
                  <wp:effectExtent l="0" t="0" r="635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a:ext>
                            </a:extLst>
                          </a:blip>
                          <a:srcRect/>
                          <a:stretch/>
                        </pic:blipFill>
                        <pic:spPr bwMode="auto">
                          <a:xfrm>
                            <a:off x="0" y="0"/>
                            <a:ext cx="2870685"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3A5D38" w:rsidRPr="00F41989" w14:paraId="0B4644F5" w14:textId="77777777" w:rsidTr="004B5F3E">
        <w:trPr>
          <w:trHeight w:val="279"/>
        </w:trPr>
        <w:tc>
          <w:tcPr>
            <w:tcW w:w="937" w:type="pct"/>
          </w:tcPr>
          <w:p w14:paraId="724F5732" w14:textId="6CF57FA5" w:rsidR="003A5D38" w:rsidRPr="00F41989" w:rsidRDefault="003A5D38" w:rsidP="003A5D38">
            <w:pPr>
              <w:pStyle w:val="Prrafodelista"/>
              <w:ind w:left="0"/>
              <w:jc w:val="left"/>
              <w:rPr>
                <w:rFonts w:ascii="Calibri" w:eastAsia="Times New Roman" w:hAnsi="Calibri"/>
                <w:noProof/>
                <w:sz w:val="18"/>
                <w:lang w:val="es-ES" w:eastAsia="es-ES"/>
              </w:rPr>
            </w:pPr>
            <w:r>
              <w:rPr>
                <w:rFonts w:ascii="Calibri" w:eastAsia="Times New Roman" w:hAnsi="Calibri"/>
                <w:b/>
                <w:bCs/>
                <w:sz w:val="18"/>
                <w:lang w:eastAsia="es-CL"/>
              </w:rPr>
              <w:t>Tabla 1</w:t>
            </w:r>
          </w:p>
        </w:tc>
        <w:tc>
          <w:tcPr>
            <w:tcW w:w="1576" w:type="pct"/>
          </w:tcPr>
          <w:p w14:paraId="68D11F82" w14:textId="4EC55DB0" w:rsidR="003A5D38" w:rsidRPr="00F41989" w:rsidRDefault="003A5D38" w:rsidP="003A5D38">
            <w:pPr>
              <w:pStyle w:val="Prrafodelista"/>
              <w:ind w:left="0"/>
              <w:jc w:val="left"/>
              <w:rPr>
                <w:rFonts w:ascii="Calibri" w:eastAsia="Times New Roman" w:hAnsi="Calibri"/>
                <w:noProof/>
                <w:sz w:val="18"/>
                <w:lang w:val="es-ES" w:eastAsia="es-ES"/>
              </w:rPr>
            </w:pPr>
          </w:p>
        </w:tc>
        <w:tc>
          <w:tcPr>
            <w:tcW w:w="978" w:type="pct"/>
          </w:tcPr>
          <w:p w14:paraId="39B2B24B" w14:textId="595AAB16" w:rsidR="003A5D38" w:rsidRPr="00F41989" w:rsidRDefault="003A5D38" w:rsidP="003A5D38">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23</w:t>
            </w:r>
            <w:r w:rsidRPr="00F41989">
              <w:rPr>
                <w:rFonts w:ascii="Calibri" w:eastAsia="Times New Roman" w:hAnsi="Calibri"/>
                <w:b/>
                <w:bCs/>
                <w:sz w:val="18"/>
                <w:lang w:eastAsia="es-CL"/>
              </w:rPr>
              <w:fldChar w:fldCharType="end"/>
            </w:r>
          </w:p>
        </w:tc>
        <w:tc>
          <w:tcPr>
            <w:tcW w:w="1509" w:type="pct"/>
          </w:tcPr>
          <w:p w14:paraId="176EA896" w14:textId="5DF22968" w:rsidR="003A5D38" w:rsidRPr="00F41989" w:rsidRDefault="003A5D38" w:rsidP="003A5D38">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10 de febrero de 2015</w:t>
            </w:r>
          </w:p>
        </w:tc>
      </w:tr>
      <w:tr w:rsidR="0001044A" w:rsidRPr="00F41989" w14:paraId="16877CF6" w14:textId="77777777" w:rsidTr="004B5F3E">
        <w:trPr>
          <w:trHeight w:val="279"/>
        </w:trPr>
        <w:tc>
          <w:tcPr>
            <w:tcW w:w="2513" w:type="pct"/>
            <w:gridSpan w:val="2"/>
          </w:tcPr>
          <w:p w14:paraId="2395EC5C" w14:textId="41A7E633" w:rsidR="0001044A" w:rsidRPr="00F41989" w:rsidRDefault="0001044A" w:rsidP="00C80912">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B27352">
              <w:rPr>
                <w:rFonts w:ascii="Calibri" w:eastAsia="Times New Roman" w:hAnsi="Calibri"/>
                <w:noProof/>
                <w:sz w:val="18"/>
                <w:lang w:val="es-ES" w:eastAsia="es-ES"/>
              </w:rPr>
              <w:t xml:space="preserve">Resultados de Parcelas de </w:t>
            </w:r>
            <w:r w:rsidR="00C80912">
              <w:rPr>
                <w:rFonts w:ascii="Calibri" w:eastAsia="Times New Roman" w:hAnsi="Calibri"/>
                <w:noProof/>
                <w:sz w:val="18"/>
                <w:lang w:val="es-ES" w:eastAsia="es-ES"/>
              </w:rPr>
              <w:t>I</w:t>
            </w:r>
            <w:r w:rsidR="00B27352">
              <w:rPr>
                <w:rFonts w:ascii="Calibri" w:eastAsia="Times New Roman" w:hAnsi="Calibri"/>
                <w:noProof/>
                <w:sz w:val="18"/>
                <w:lang w:val="es-ES" w:eastAsia="es-ES"/>
              </w:rPr>
              <w:t>nventario Forestal realizadas por CONAF en la inspección.</w:t>
            </w:r>
          </w:p>
        </w:tc>
        <w:tc>
          <w:tcPr>
            <w:tcW w:w="2487" w:type="pct"/>
            <w:gridSpan w:val="2"/>
          </w:tcPr>
          <w:p w14:paraId="49993B5F" w14:textId="3C1CB916" w:rsidR="0001044A" w:rsidRPr="00F41989" w:rsidRDefault="005E290A" w:rsidP="00C80912">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B27352">
              <w:rPr>
                <w:rFonts w:ascii="Calibri" w:eastAsia="Times New Roman" w:hAnsi="Calibri"/>
                <w:noProof/>
                <w:sz w:val="18"/>
                <w:lang w:val="es-ES" w:eastAsia="es-ES"/>
              </w:rPr>
              <w:t>Faja vegetacional implementada al costa</w:t>
            </w:r>
            <w:r w:rsidR="00C80912">
              <w:rPr>
                <w:rFonts w:ascii="Calibri" w:eastAsia="Times New Roman" w:hAnsi="Calibri"/>
                <w:noProof/>
                <w:sz w:val="18"/>
                <w:lang w:val="es-ES" w:eastAsia="es-ES"/>
              </w:rPr>
              <w:t>d</w:t>
            </w:r>
            <w:r w:rsidR="00B27352">
              <w:rPr>
                <w:rFonts w:ascii="Calibri" w:eastAsia="Times New Roman" w:hAnsi="Calibri"/>
                <w:noProof/>
                <w:sz w:val="18"/>
                <w:lang w:val="es-ES" w:eastAsia="es-ES"/>
              </w:rPr>
              <w:t>o de la Piscina P3.</w:t>
            </w:r>
          </w:p>
        </w:tc>
      </w:tr>
    </w:tbl>
    <w:p w14:paraId="2361C8BD" w14:textId="77777777" w:rsidR="0001044A" w:rsidRDefault="0001044A">
      <w:r>
        <w:br w:type="page"/>
      </w:r>
    </w:p>
    <w:tbl>
      <w:tblPr>
        <w:tblStyle w:val="Tablaconcuadrcula"/>
        <w:tblW w:w="5000" w:type="pct"/>
        <w:tblLook w:val="04A0" w:firstRow="1" w:lastRow="0" w:firstColumn="1" w:lastColumn="0" w:noHBand="0" w:noVBand="1"/>
      </w:tblPr>
      <w:tblGrid>
        <w:gridCol w:w="2541"/>
        <w:gridCol w:w="4275"/>
        <w:gridCol w:w="2653"/>
        <w:gridCol w:w="4093"/>
      </w:tblGrid>
      <w:tr w:rsidR="0001044A" w:rsidRPr="00F41989" w14:paraId="72218001" w14:textId="77777777" w:rsidTr="004B5F3E">
        <w:trPr>
          <w:trHeight w:val="279"/>
        </w:trPr>
        <w:tc>
          <w:tcPr>
            <w:tcW w:w="5000" w:type="pct"/>
            <w:gridSpan w:val="4"/>
          </w:tcPr>
          <w:p w14:paraId="4FF481B9" w14:textId="7BFFE785" w:rsidR="0001044A" w:rsidRPr="00F41989" w:rsidRDefault="0001044A" w:rsidP="004B5F3E">
            <w:pPr>
              <w:pStyle w:val="Prrafodelista"/>
              <w:ind w:left="142"/>
              <w:jc w:val="center"/>
              <w:rPr>
                <w:rFonts w:ascii="Calibri" w:eastAsia="Times New Roman" w:hAnsi="Calibri"/>
                <w:lang w:eastAsia="es-CL"/>
              </w:rPr>
            </w:pPr>
            <w:r w:rsidRPr="00F41989">
              <w:rPr>
                <w:rFonts w:ascii="Calibri" w:eastAsia="Times New Roman" w:hAnsi="Calibri"/>
                <w:b/>
                <w:bCs/>
                <w:lang w:eastAsia="es-CL"/>
              </w:rPr>
              <w:lastRenderedPageBreak/>
              <w:t xml:space="preserve">Registros </w:t>
            </w:r>
          </w:p>
        </w:tc>
      </w:tr>
      <w:tr w:rsidR="0001044A" w:rsidRPr="00F41989" w14:paraId="58C366E5" w14:textId="77777777" w:rsidTr="004B5F3E">
        <w:trPr>
          <w:trHeight w:val="3487"/>
        </w:trPr>
        <w:tc>
          <w:tcPr>
            <w:tcW w:w="2513" w:type="pct"/>
            <w:gridSpan w:val="2"/>
            <w:vAlign w:val="center"/>
          </w:tcPr>
          <w:p w14:paraId="0A38927D" w14:textId="26E16FA4" w:rsidR="0001044A" w:rsidRPr="00F41989" w:rsidRDefault="0001044A" w:rsidP="004B5F3E">
            <w:pPr>
              <w:pStyle w:val="Prrafodelista"/>
              <w:ind w:left="284"/>
              <w:jc w:val="center"/>
              <w:rPr>
                <w:rFonts w:ascii="Calibri" w:eastAsia="Times New Roman" w:hAnsi="Calibri"/>
                <w:lang w:eastAsia="es-CL"/>
              </w:rPr>
            </w:pPr>
            <w:r>
              <w:rPr>
                <w:noProof/>
                <w:lang w:eastAsia="es-CL"/>
              </w:rPr>
              <w:drawing>
                <wp:inline distT="0" distB="0" distL="0" distR="0" wp14:anchorId="3184AFB6" wp14:editId="2DA720A2">
                  <wp:extent cx="2876550" cy="2159000"/>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a:ext>
                            </a:extLst>
                          </a:blip>
                          <a:srcRect/>
                          <a:stretch/>
                        </pic:blipFill>
                        <pic:spPr bwMode="auto">
                          <a:xfrm>
                            <a:off x="0" y="0"/>
                            <a:ext cx="2877883"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2487" w:type="pct"/>
            <w:gridSpan w:val="2"/>
            <w:vAlign w:val="center"/>
          </w:tcPr>
          <w:p w14:paraId="37587D15" w14:textId="6C86E918" w:rsidR="0001044A" w:rsidRPr="00F41989" w:rsidRDefault="0001044A" w:rsidP="004B5F3E">
            <w:pPr>
              <w:pStyle w:val="Prrafodelista"/>
              <w:ind w:left="284"/>
              <w:jc w:val="center"/>
              <w:rPr>
                <w:rFonts w:ascii="Calibri" w:eastAsia="Times New Roman" w:hAnsi="Calibri"/>
                <w:lang w:eastAsia="es-CL"/>
              </w:rPr>
            </w:pPr>
            <w:r>
              <w:rPr>
                <w:noProof/>
                <w:lang w:eastAsia="es-CL"/>
              </w:rPr>
              <w:drawing>
                <wp:inline distT="0" distB="0" distL="0" distR="0" wp14:anchorId="0EA9292B" wp14:editId="54A6CFBB">
                  <wp:extent cx="2874645" cy="2158127"/>
                  <wp:effectExtent l="0" t="0" r="1905"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a:ext>
                            </a:extLst>
                          </a:blip>
                          <a:srcRect/>
                          <a:stretch/>
                        </pic:blipFill>
                        <pic:spPr bwMode="auto">
                          <a:xfrm>
                            <a:off x="0" y="0"/>
                            <a:ext cx="2877140"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01044A" w:rsidRPr="00F41989" w14:paraId="14284F11" w14:textId="77777777" w:rsidTr="004B5F3E">
        <w:trPr>
          <w:trHeight w:val="279"/>
        </w:trPr>
        <w:tc>
          <w:tcPr>
            <w:tcW w:w="937" w:type="pct"/>
          </w:tcPr>
          <w:p w14:paraId="5B4F37FB" w14:textId="77777777" w:rsidR="0001044A" w:rsidRPr="00F41989" w:rsidRDefault="0001044A" w:rsidP="004B5F3E">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24</w:t>
            </w:r>
            <w:r w:rsidRPr="00F41989">
              <w:rPr>
                <w:rFonts w:ascii="Calibri" w:eastAsia="Times New Roman" w:hAnsi="Calibri"/>
                <w:b/>
                <w:bCs/>
                <w:sz w:val="18"/>
                <w:lang w:eastAsia="es-CL"/>
              </w:rPr>
              <w:fldChar w:fldCharType="end"/>
            </w:r>
          </w:p>
        </w:tc>
        <w:tc>
          <w:tcPr>
            <w:tcW w:w="1576" w:type="pct"/>
          </w:tcPr>
          <w:p w14:paraId="09237B64" w14:textId="2087ADC0" w:rsidR="0001044A" w:rsidRPr="00F41989" w:rsidRDefault="0001044A" w:rsidP="00A41E1F">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w:t>
            </w:r>
            <w:r w:rsidR="00A41E1F">
              <w:rPr>
                <w:rFonts w:eastAsia="Times New Roman"/>
                <w:sz w:val="18"/>
                <w:lang w:eastAsia="es-CL"/>
              </w:rPr>
              <w:t>0</w:t>
            </w:r>
            <w:r>
              <w:rPr>
                <w:rFonts w:eastAsia="Times New Roman"/>
                <w:sz w:val="18"/>
                <w:lang w:eastAsia="es-CL"/>
              </w:rPr>
              <w:t xml:space="preserve"> de febrero de 2015</w:t>
            </w:r>
          </w:p>
        </w:tc>
        <w:tc>
          <w:tcPr>
            <w:tcW w:w="978" w:type="pct"/>
          </w:tcPr>
          <w:p w14:paraId="314171B0" w14:textId="77777777" w:rsidR="0001044A" w:rsidRPr="00F41989" w:rsidRDefault="0001044A" w:rsidP="004B5F3E">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25</w:t>
            </w:r>
            <w:r w:rsidRPr="00F41989">
              <w:rPr>
                <w:rFonts w:ascii="Calibri" w:eastAsia="Times New Roman" w:hAnsi="Calibri"/>
                <w:b/>
                <w:bCs/>
                <w:sz w:val="18"/>
                <w:lang w:eastAsia="es-CL"/>
              </w:rPr>
              <w:fldChar w:fldCharType="end"/>
            </w:r>
          </w:p>
        </w:tc>
        <w:tc>
          <w:tcPr>
            <w:tcW w:w="1509" w:type="pct"/>
          </w:tcPr>
          <w:p w14:paraId="36B335EB" w14:textId="6C086DF6" w:rsidR="0001044A" w:rsidRPr="00F41989" w:rsidRDefault="0001044A" w:rsidP="00A41E1F">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w:t>
            </w:r>
            <w:r w:rsidR="00A41E1F">
              <w:rPr>
                <w:rFonts w:eastAsia="Times New Roman"/>
                <w:sz w:val="18"/>
                <w:lang w:eastAsia="es-CL"/>
              </w:rPr>
              <w:t>0</w:t>
            </w:r>
            <w:r>
              <w:rPr>
                <w:rFonts w:eastAsia="Times New Roman"/>
                <w:sz w:val="18"/>
                <w:lang w:eastAsia="es-CL"/>
              </w:rPr>
              <w:t xml:space="preserve"> de febrero de 2015</w:t>
            </w:r>
          </w:p>
        </w:tc>
      </w:tr>
      <w:tr w:rsidR="0001044A" w:rsidRPr="00F41989" w14:paraId="7B2DDE23" w14:textId="77777777" w:rsidTr="004B5F3E">
        <w:trPr>
          <w:trHeight w:val="279"/>
        </w:trPr>
        <w:tc>
          <w:tcPr>
            <w:tcW w:w="2513" w:type="pct"/>
            <w:gridSpan w:val="2"/>
          </w:tcPr>
          <w:p w14:paraId="696DF8B8" w14:textId="7DBAF1EE" w:rsidR="0001044A" w:rsidRPr="00F41989" w:rsidRDefault="0001044A" w:rsidP="00B27352">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B27352">
              <w:rPr>
                <w:rFonts w:ascii="Calibri" w:eastAsia="Times New Roman" w:hAnsi="Calibri"/>
                <w:noProof/>
                <w:sz w:val="18"/>
                <w:lang w:val="es-ES" w:eastAsia="es-ES"/>
              </w:rPr>
              <w:t>Sector donde se proyecta faja vegetacional y no se ha implementado a la fecha.</w:t>
            </w:r>
          </w:p>
        </w:tc>
        <w:tc>
          <w:tcPr>
            <w:tcW w:w="2487" w:type="pct"/>
            <w:gridSpan w:val="2"/>
          </w:tcPr>
          <w:p w14:paraId="3AEB97DD" w14:textId="713AF44C" w:rsidR="0001044A" w:rsidRPr="00F41989" w:rsidRDefault="0001044A" w:rsidP="004B5F3E">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B27352">
              <w:rPr>
                <w:rFonts w:ascii="Calibri" w:eastAsia="Times New Roman" w:hAnsi="Calibri"/>
                <w:noProof/>
                <w:sz w:val="18"/>
                <w:lang w:val="es-ES" w:eastAsia="es-ES"/>
              </w:rPr>
              <w:t>Sector donde se proyecta faja vegetacional y no se ha implementado a la fecha.</w:t>
            </w:r>
          </w:p>
        </w:tc>
      </w:tr>
    </w:tbl>
    <w:p w14:paraId="675569CC" w14:textId="7A1E2BEE" w:rsidR="00BF22B7" w:rsidRPr="0011777F" w:rsidRDefault="00BF22B7">
      <w:pPr>
        <w:rPr>
          <w:color w:val="000000" w:themeColor="text1"/>
        </w:rPr>
      </w:pPr>
    </w:p>
    <w:p w14:paraId="65453BD8" w14:textId="77777777" w:rsidR="00D24F95" w:rsidRPr="0011777F" w:rsidRDefault="00D24F95">
      <w:pPr>
        <w:jc w:val="left"/>
        <w:rPr>
          <w:color w:val="000000" w:themeColor="text1"/>
        </w:rPr>
        <w:sectPr w:rsidR="00D24F95" w:rsidRPr="0011777F" w:rsidSect="00BD32BF">
          <w:pgSz w:w="15840" w:h="12240" w:orient="landscape"/>
          <w:pgMar w:top="1134" w:right="1134" w:bottom="1134" w:left="1134" w:header="709" w:footer="709" w:gutter="0"/>
          <w:cols w:space="708"/>
          <w:docGrid w:linePitch="360"/>
        </w:sectPr>
      </w:pPr>
    </w:p>
    <w:p w14:paraId="2C15C847" w14:textId="77777777" w:rsidR="00571F24" w:rsidRPr="0011777F" w:rsidRDefault="007C7490" w:rsidP="00C958D0">
      <w:pPr>
        <w:pStyle w:val="Ttulo1"/>
        <w:rPr>
          <w:color w:val="000000" w:themeColor="text1"/>
        </w:rPr>
      </w:pPr>
      <w:bookmarkStart w:id="161" w:name="_Toc353998131"/>
      <w:bookmarkStart w:id="162" w:name="_Toc353998204"/>
      <w:bookmarkStart w:id="163" w:name="_Toc352840403"/>
      <w:bookmarkStart w:id="164" w:name="_Toc352841463"/>
      <w:bookmarkStart w:id="165" w:name="_Toc435026922"/>
      <w:bookmarkEnd w:id="161"/>
      <w:bookmarkEnd w:id="162"/>
      <w:r w:rsidRPr="0011777F">
        <w:rPr>
          <w:color w:val="000000" w:themeColor="text1"/>
        </w:rPr>
        <w:lastRenderedPageBreak/>
        <w:t>OTROS HECHOS.</w:t>
      </w:r>
      <w:bookmarkEnd w:id="163"/>
      <w:bookmarkEnd w:id="164"/>
      <w:bookmarkEnd w:id="165"/>
    </w:p>
    <w:p w14:paraId="5AB11A77" w14:textId="77777777" w:rsidR="007015BE" w:rsidRPr="0011777F" w:rsidRDefault="007015BE">
      <w:pPr>
        <w:jc w:val="left"/>
        <w:rPr>
          <w:rFonts w:cstheme="minorHAnsi"/>
          <w:b/>
          <w:color w:val="000000" w:themeColor="text1"/>
          <w:sz w:val="14"/>
          <w:szCs w:val="24"/>
        </w:rPr>
      </w:pPr>
    </w:p>
    <w:tbl>
      <w:tblPr>
        <w:tblStyle w:val="Tablaconcuadrcula"/>
        <w:tblW w:w="0" w:type="auto"/>
        <w:jc w:val="center"/>
        <w:tblLook w:val="04A0" w:firstRow="1" w:lastRow="0" w:firstColumn="1" w:lastColumn="0" w:noHBand="0" w:noVBand="1"/>
      </w:tblPr>
      <w:tblGrid>
        <w:gridCol w:w="13562"/>
      </w:tblGrid>
      <w:tr w:rsidR="0011777F" w:rsidRPr="0011777F" w14:paraId="6296115C" w14:textId="77777777" w:rsidTr="0048016F">
        <w:trPr>
          <w:jc w:val="center"/>
        </w:trPr>
        <w:tc>
          <w:tcPr>
            <w:tcW w:w="13709" w:type="dxa"/>
          </w:tcPr>
          <w:p w14:paraId="57513CCB" w14:textId="77777777" w:rsidR="002E38B1" w:rsidRPr="0011777F" w:rsidRDefault="002E38B1">
            <w:pPr>
              <w:jc w:val="left"/>
              <w:rPr>
                <w:rFonts w:cstheme="minorHAnsi"/>
                <w:b/>
                <w:color w:val="000000" w:themeColor="text1"/>
                <w:sz w:val="14"/>
                <w:szCs w:val="24"/>
              </w:rPr>
            </w:pPr>
            <w:r w:rsidRPr="0011777F">
              <w:rPr>
                <w:rFonts w:eastAsia="Times New Roman"/>
                <w:b/>
                <w:bCs/>
                <w:color w:val="000000" w:themeColor="text1"/>
                <w:lang w:eastAsia="es-CL"/>
              </w:rPr>
              <w:t>Otro hecho N°1</w:t>
            </w:r>
          </w:p>
        </w:tc>
      </w:tr>
      <w:tr w:rsidR="00E26EF2" w:rsidRPr="0011777F" w14:paraId="7D95D2EB" w14:textId="77777777" w:rsidTr="0048016F">
        <w:trPr>
          <w:trHeight w:val="822"/>
          <w:jc w:val="center"/>
        </w:trPr>
        <w:tc>
          <w:tcPr>
            <w:tcW w:w="13709" w:type="dxa"/>
          </w:tcPr>
          <w:p w14:paraId="3224D98E" w14:textId="77777777" w:rsidR="002E38B1" w:rsidRPr="0011777F" w:rsidRDefault="002E38B1" w:rsidP="00303E6F">
            <w:pPr>
              <w:rPr>
                <w:rFonts w:eastAsia="Times New Roman"/>
                <w:color w:val="000000" w:themeColor="text1"/>
                <w:lang w:eastAsia="es-CL"/>
              </w:rPr>
            </w:pPr>
            <w:r w:rsidRPr="0011777F">
              <w:rPr>
                <w:rFonts w:eastAsia="Times New Roman"/>
                <w:b/>
                <w:bCs/>
                <w:color w:val="000000" w:themeColor="text1"/>
                <w:lang w:eastAsia="es-CL"/>
              </w:rPr>
              <w:t>Descripción</w:t>
            </w:r>
            <w:r w:rsidRPr="0011777F">
              <w:rPr>
                <w:rFonts w:eastAsia="Times New Roman"/>
                <w:color w:val="000000" w:themeColor="text1"/>
                <w:lang w:eastAsia="es-CL"/>
              </w:rPr>
              <w:t xml:space="preserve">: </w:t>
            </w:r>
          </w:p>
          <w:p w14:paraId="4ABADBFA" w14:textId="77777777" w:rsidR="002E38B1" w:rsidRPr="0011777F" w:rsidRDefault="002E38B1" w:rsidP="0021175A">
            <w:pPr>
              <w:rPr>
                <w:rFonts w:cstheme="minorHAnsi"/>
                <w:b/>
                <w:color w:val="000000" w:themeColor="text1"/>
                <w:sz w:val="14"/>
                <w:szCs w:val="24"/>
              </w:rPr>
            </w:pPr>
            <w:r w:rsidRPr="0011777F">
              <w:rPr>
                <w:rFonts w:eastAsia="Times New Roman"/>
                <w:color w:val="000000" w:themeColor="text1"/>
                <w:lang w:eastAsia="es-CL"/>
              </w:rPr>
              <w:t xml:space="preserve">El titular, </w:t>
            </w:r>
            <w:r w:rsidR="001B3378" w:rsidRPr="0011777F">
              <w:rPr>
                <w:rFonts w:eastAsia="Times New Roman"/>
                <w:color w:val="000000" w:themeColor="text1"/>
                <w:lang w:eastAsia="es-CL"/>
              </w:rPr>
              <w:t>KDM S.A.</w:t>
            </w:r>
            <w:r w:rsidR="0048016F" w:rsidRPr="0011777F">
              <w:rPr>
                <w:rFonts w:eastAsia="Times New Roman"/>
                <w:color w:val="000000" w:themeColor="text1"/>
                <w:lang w:eastAsia="es-CL"/>
              </w:rPr>
              <w:t>,</w:t>
            </w:r>
            <w:r w:rsidRPr="0011777F">
              <w:rPr>
                <w:rFonts w:eastAsia="Times New Roman"/>
                <w:color w:val="000000" w:themeColor="text1"/>
                <w:lang w:eastAsia="es-CL"/>
              </w:rPr>
              <w:t xml:space="preserve"> actualizó el día </w:t>
            </w:r>
            <w:r w:rsidR="0021175A" w:rsidRPr="0011777F">
              <w:rPr>
                <w:rFonts w:eastAsia="Times New Roman"/>
                <w:color w:val="000000" w:themeColor="text1"/>
                <w:lang w:eastAsia="es-CL"/>
              </w:rPr>
              <w:t>17</w:t>
            </w:r>
            <w:r w:rsidR="0048016F" w:rsidRPr="0011777F">
              <w:rPr>
                <w:rFonts w:eastAsia="Times New Roman"/>
                <w:color w:val="000000" w:themeColor="text1"/>
                <w:lang w:eastAsia="es-CL"/>
              </w:rPr>
              <w:t xml:space="preserve"> de marzo</w:t>
            </w:r>
            <w:r w:rsidRPr="0011777F">
              <w:rPr>
                <w:rFonts w:eastAsia="Times New Roman"/>
                <w:color w:val="000000" w:themeColor="text1"/>
                <w:lang w:eastAsia="es-CL"/>
              </w:rPr>
              <w:t xml:space="preserve"> 2014, la información relativa a la Resolución de Calificación Ambiental asociada al proyecto “</w:t>
            </w:r>
            <w:r w:rsidR="001B3378" w:rsidRPr="0011777F">
              <w:rPr>
                <w:rFonts w:eastAsia="Times New Roman"/>
                <w:color w:val="000000" w:themeColor="text1"/>
                <w:lang w:eastAsia="es-CL"/>
              </w:rPr>
              <w:t>Relleno Sanitario Loma Los Colorados</w:t>
            </w:r>
            <w:r w:rsidRPr="0011777F">
              <w:rPr>
                <w:rFonts w:eastAsia="Times New Roman"/>
                <w:color w:val="000000" w:themeColor="text1"/>
                <w:lang w:eastAsia="es-CL"/>
              </w:rPr>
              <w:t>”</w:t>
            </w:r>
            <w:r w:rsidR="0048016F" w:rsidRPr="0011777F">
              <w:rPr>
                <w:rFonts w:eastAsia="Times New Roman"/>
                <w:color w:val="000000" w:themeColor="text1"/>
                <w:lang w:eastAsia="es-CL"/>
              </w:rPr>
              <w:t xml:space="preserve"> en el Sistema de RCA de la Superintendencia del Medio Ambiente</w:t>
            </w:r>
            <w:r w:rsidRPr="0011777F">
              <w:rPr>
                <w:rFonts w:eastAsia="Times New Roman"/>
                <w:color w:val="000000" w:themeColor="text1"/>
                <w:lang w:eastAsia="es-CL"/>
              </w:rPr>
              <w:t>, de acuerdo a la Resolución N°1.518/2013.</w:t>
            </w:r>
          </w:p>
        </w:tc>
      </w:tr>
    </w:tbl>
    <w:p w14:paraId="77C97E0C" w14:textId="77777777" w:rsidR="002E38B1" w:rsidRPr="0011777F" w:rsidRDefault="002E38B1">
      <w:pPr>
        <w:jc w:val="left"/>
        <w:rPr>
          <w:rFonts w:cstheme="minorHAnsi"/>
          <w:b/>
          <w:color w:val="000000" w:themeColor="text1"/>
          <w:sz w:val="10"/>
          <w:szCs w:val="24"/>
        </w:rPr>
      </w:pPr>
    </w:p>
    <w:tbl>
      <w:tblPr>
        <w:tblW w:w="13603" w:type="dxa"/>
        <w:jc w:val="center"/>
        <w:tblCellMar>
          <w:left w:w="70" w:type="dxa"/>
          <w:right w:w="70" w:type="dxa"/>
        </w:tblCellMar>
        <w:tblLook w:val="04A0" w:firstRow="1" w:lastRow="0" w:firstColumn="1" w:lastColumn="0" w:noHBand="0" w:noVBand="1"/>
      </w:tblPr>
      <w:tblGrid>
        <w:gridCol w:w="13603"/>
      </w:tblGrid>
      <w:tr w:rsidR="0011777F" w:rsidRPr="0011777F" w14:paraId="74745F81" w14:textId="77777777" w:rsidTr="002E38B1">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F59C28" w14:textId="77777777" w:rsidR="002E38B1" w:rsidRPr="0011777F" w:rsidRDefault="002E38B1" w:rsidP="00FA4BFF">
            <w:pPr>
              <w:jc w:val="center"/>
              <w:rPr>
                <w:rFonts w:eastAsia="Times New Roman"/>
                <w:b/>
                <w:bCs/>
                <w:color w:val="000000" w:themeColor="text1"/>
                <w:sz w:val="20"/>
                <w:szCs w:val="20"/>
                <w:lang w:eastAsia="es-CL"/>
              </w:rPr>
            </w:pPr>
            <w:r w:rsidRPr="0011777F">
              <w:rPr>
                <w:rFonts w:eastAsia="Times New Roman"/>
                <w:b/>
                <w:bCs/>
                <w:color w:val="000000" w:themeColor="text1"/>
                <w:sz w:val="20"/>
                <w:szCs w:val="20"/>
                <w:lang w:eastAsia="es-CL"/>
              </w:rPr>
              <w:t>Registros</w:t>
            </w:r>
          </w:p>
        </w:tc>
      </w:tr>
      <w:tr w:rsidR="0011777F" w:rsidRPr="0011777F" w14:paraId="79981C67" w14:textId="77777777" w:rsidTr="002E38B1">
        <w:trPr>
          <w:trHeight w:val="70"/>
          <w:jc w:val="center"/>
        </w:trPr>
        <w:tc>
          <w:tcPr>
            <w:tcW w:w="5000" w:type="pct"/>
            <w:tcBorders>
              <w:top w:val="nil"/>
              <w:left w:val="single" w:sz="4" w:space="0" w:color="auto"/>
              <w:right w:val="single" w:sz="4" w:space="0" w:color="auto"/>
            </w:tcBorders>
            <w:shd w:val="clear" w:color="auto" w:fill="auto"/>
            <w:noWrap/>
            <w:vAlign w:val="center"/>
            <w:hideMark/>
          </w:tcPr>
          <w:p w14:paraId="2F80C1D0" w14:textId="77777777" w:rsidR="002E38B1" w:rsidRPr="0011777F" w:rsidRDefault="0021175A" w:rsidP="00FA4BFF">
            <w:pPr>
              <w:jc w:val="center"/>
              <w:rPr>
                <w:rFonts w:eastAsia="Times New Roman"/>
                <w:color w:val="000000" w:themeColor="text1"/>
                <w:sz w:val="20"/>
                <w:szCs w:val="20"/>
                <w:lang w:eastAsia="es-CL"/>
              </w:rPr>
            </w:pPr>
            <w:r w:rsidRPr="0011777F">
              <w:rPr>
                <w:noProof/>
                <w:color w:val="000000" w:themeColor="text1"/>
                <w:lang w:eastAsia="es-CL"/>
              </w:rPr>
              <w:drawing>
                <wp:inline distT="0" distB="0" distL="0" distR="0" wp14:anchorId="6FADCCB1" wp14:editId="79929B3B">
                  <wp:extent cx="6967787" cy="3852000"/>
                  <wp:effectExtent l="0" t="0" r="508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a:ext>
                            </a:extLst>
                          </a:blip>
                          <a:stretch>
                            <a:fillRect/>
                          </a:stretch>
                        </pic:blipFill>
                        <pic:spPr>
                          <a:xfrm>
                            <a:off x="0" y="0"/>
                            <a:ext cx="6967787" cy="3852000"/>
                          </a:xfrm>
                          <a:prstGeom prst="rect">
                            <a:avLst/>
                          </a:prstGeom>
                        </pic:spPr>
                      </pic:pic>
                    </a:graphicData>
                  </a:graphic>
                </wp:inline>
              </w:drawing>
            </w:r>
          </w:p>
        </w:tc>
      </w:tr>
      <w:tr w:rsidR="0011777F" w:rsidRPr="0011777F" w14:paraId="578583A4" w14:textId="77777777" w:rsidTr="002E38B1">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5B86A56F" w14:textId="77FAD1F9" w:rsidR="002E38B1" w:rsidRPr="0011777F" w:rsidRDefault="002E38B1" w:rsidP="00951252">
            <w:pPr>
              <w:jc w:val="left"/>
              <w:rPr>
                <w:rFonts w:eastAsia="Times New Roman"/>
                <w:b/>
                <w:color w:val="000000" w:themeColor="text1"/>
                <w:sz w:val="20"/>
                <w:szCs w:val="20"/>
                <w:lang w:eastAsia="es-CL"/>
              </w:rPr>
            </w:pPr>
            <w:r w:rsidRPr="0011777F">
              <w:rPr>
                <w:rFonts w:cstheme="minorHAnsi"/>
                <w:b/>
                <w:color w:val="000000" w:themeColor="text1"/>
                <w:sz w:val="20"/>
                <w:szCs w:val="20"/>
              </w:rPr>
              <w:t>Figura</w:t>
            </w:r>
            <w:r w:rsidR="00951252">
              <w:rPr>
                <w:rFonts w:cstheme="minorHAnsi"/>
                <w:b/>
                <w:color w:val="000000" w:themeColor="text1"/>
                <w:sz w:val="20"/>
                <w:szCs w:val="20"/>
              </w:rPr>
              <w:t xml:space="preserve"> 10</w:t>
            </w:r>
          </w:p>
        </w:tc>
      </w:tr>
      <w:tr w:rsidR="0011777F" w:rsidRPr="0011777F" w14:paraId="181D2A41" w14:textId="77777777" w:rsidTr="002E38B1">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38180F22" w14:textId="77777777" w:rsidR="002E38B1" w:rsidRPr="0011777F" w:rsidRDefault="002E38B1" w:rsidP="00303E6F">
            <w:pPr>
              <w:rPr>
                <w:rFonts w:eastAsia="Times New Roman"/>
                <w:color w:val="000000" w:themeColor="text1"/>
                <w:sz w:val="20"/>
                <w:szCs w:val="20"/>
                <w:lang w:eastAsia="es-CL"/>
              </w:rPr>
            </w:pPr>
            <w:r w:rsidRPr="0011777F">
              <w:rPr>
                <w:rFonts w:eastAsia="Times New Roman"/>
                <w:b/>
                <w:color w:val="000000" w:themeColor="text1"/>
                <w:sz w:val="20"/>
                <w:szCs w:val="20"/>
                <w:lang w:eastAsia="es-CL"/>
              </w:rPr>
              <w:t>Descripción de medio de prueba:</w:t>
            </w:r>
            <w:r w:rsidRPr="0011777F">
              <w:rPr>
                <w:rFonts w:eastAsia="Times New Roman"/>
                <w:color w:val="000000" w:themeColor="text1"/>
                <w:sz w:val="20"/>
                <w:szCs w:val="20"/>
                <w:lang w:eastAsia="es-CL"/>
              </w:rPr>
              <w:t xml:space="preserve"> </w:t>
            </w:r>
          </w:p>
          <w:p w14:paraId="0E095C0D" w14:textId="77777777" w:rsidR="002E38B1" w:rsidRPr="0011777F" w:rsidRDefault="002E38B1" w:rsidP="00682FCE">
            <w:pPr>
              <w:rPr>
                <w:rFonts w:eastAsia="Times New Roman"/>
                <w:color w:val="000000" w:themeColor="text1"/>
                <w:sz w:val="20"/>
                <w:szCs w:val="20"/>
                <w:lang w:eastAsia="es-CL"/>
              </w:rPr>
            </w:pPr>
            <w:r w:rsidRPr="0011777F">
              <w:rPr>
                <w:rFonts w:eastAsia="Times New Roman"/>
                <w:color w:val="000000" w:themeColor="text1"/>
                <w:sz w:val="20"/>
                <w:szCs w:val="20"/>
                <w:lang w:eastAsia="es-CL"/>
              </w:rPr>
              <w:t>Información de la Resolución de Calificación Ambiental asociada al proyecto “</w:t>
            </w:r>
            <w:r w:rsidR="00682FCE" w:rsidRPr="0011777F">
              <w:rPr>
                <w:rFonts w:eastAsia="Times New Roman"/>
                <w:color w:val="000000" w:themeColor="text1"/>
                <w:sz w:val="20"/>
                <w:szCs w:val="20"/>
                <w:lang w:eastAsia="es-CL"/>
              </w:rPr>
              <w:t>Relleno Sanitario Lomas Los Colorados</w:t>
            </w:r>
            <w:r w:rsidRPr="0011777F">
              <w:rPr>
                <w:rFonts w:eastAsia="Times New Roman"/>
                <w:color w:val="000000" w:themeColor="text1"/>
                <w:sz w:val="20"/>
                <w:szCs w:val="20"/>
                <w:lang w:eastAsia="es-CL"/>
              </w:rPr>
              <w:t>”, en el Sistema de RCA de la Superintendencia del Medio Ambiente.</w:t>
            </w:r>
          </w:p>
        </w:tc>
      </w:tr>
      <w:tr w:rsidR="0011777F" w:rsidRPr="0011777F" w14:paraId="146F44D3" w14:textId="77777777" w:rsidTr="005A77D5">
        <w:trPr>
          <w:trHeight w:val="397"/>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31EAB6B0" w14:textId="77777777" w:rsidR="002E38B1" w:rsidRPr="0011777F" w:rsidRDefault="002E38B1" w:rsidP="00FA4BFF">
            <w:pPr>
              <w:jc w:val="left"/>
              <w:rPr>
                <w:rFonts w:eastAsia="Times New Roman"/>
                <w:color w:val="000000" w:themeColor="text1"/>
                <w:lang w:eastAsia="es-CL"/>
              </w:rPr>
            </w:pPr>
          </w:p>
        </w:tc>
      </w:tr>
    </w:tbl>
    <w:p w14:paraId="0BAFFFB0" w14:textId="77777777" w:rsidR="002166C1" w:rsidRPr="0011777F" w:rsidRDefault="002166C1">
      <w:pPr>
        <w:rPr>
          <w:color w:val="000000" w:themeColor="text1"/>
        </w:rPr>
      </w:pPr>
      <w:r w:rsidRPr="0011777F">
        <w:rPr>
          <w:color w:val="000000" w:themeColor="text1"/>
        </w:rPr>
        <w:br w:type="page"/>
      </w:r>
    </w:p>
    <w:tbl>
      <w:tblPr>
        <w:tblStyle w:val="Tablaconcuadrcula"/>
        <w:tblW w:w="0" w:type="auto"/>
        <w:jc w:val="center"/>
        <w:tblLook w:val="04A0" w:firstRow="1" w:lastRow="0" w:firstColumn="1" w:lastColumn="0" w:noHBand="0" w:noVBand="1"/>
      </w:tblPr>
      <w:tblGrid>
        <w:gridCol w:w="13562"/>
      </w:tblGrid>
      <w:tr w:rsidR="00B27352" w:rsidRPr="0011777F" w14:paraId="2866B15C" w14:textId="77777777" w:rsidTr="00B27352">
        <w:trPr>
          <w:jc w:val="center"/>
        </w:trPr>
        <w:tc>
          <w:tcPr>
            <w:tcW w:w="13562" w:type="dxa"/>
          </w:tcPr>
          <w:p w14:paraId="09CA13CF" w14:textId="688943DE" w:rsidR="00B27352" w:rsidRPr="008B667F" w:rsidRDefault="00B27352" w:rsidP="00B27352">
            <w:pPr>
              <w:jc w:val="left"/>
              <w:rPr>
                <w:rFonts w:cstheme="minorHAnsi"/>
                <w:b/>
                <w:color w:val="000000" w:themeColor="text1"/>
              </w:rPr>
            </w:pPr>
            <w:r w:rsidRPr="008B667F">
              <w:rPr>
                <w:rFonts w:eastAsia="Times New Roman" w:cstheme="minorHAnsi"/>
                <w:b/>
                <w:bCs/>
                <w:color w:val="000000" w:themeColor="text1"/>
                <w:lang w:eastAsia="es-CL"/>
              </w:rPr>
              <w:lastRenderedPageBreak/>
              <w:t xml:space="preserve">Otro hecho N°2 </w:t>
            </w:r>
          </w:p>
        </w:tc>
      </w:tr>
      <w:tr w:rsidR="00B27352" w:rsidRPr="0011777F" w14:paraId="755A0D3D" w14:textId="77777777" w:rsidTr="00B27352">
        <w:trPr>
          <w:trHeight w:val="822"/>
          <w:jc w:val="center"/>
        </w:trPr>
        <w:tc>
          <w:tcPr>
            <w:tcW w:w="13562" w:type="dxa"/>
          </w:tcPr>
          <w:p w14:paraId="06AEE301" w14:textId="77777777" w:rsidR="00B27352" w:rsidRPr="008B667F" w:rsidRDefault="00B27352" w:rsidP="00B27352">
            <w:pPr>
              <w:rPr>
                <w:rFonts w:eastAsia="Times New Roman" w:cstheme="minorHAnsi"/>
                <w:color w:val="000000" w:themeColor="text1"/>
                <w:lang w:eastAsia="es-CL"/>
              </w:rPr>
            </w:pPr>
            <w:r w:rsidRPr="008B667F">
              <w:rPr>
                <w:rFonts w:eastAsia="Times New Roman" w:cstheme="minorHAnsi"/>
                <w:b/>
                <w:bCs/>
                <w:color w:val="000000" w:themeColor="text1"/>
                <w:lang w:eastAsia="es-CL"/>
              </w:rPr>
              <w:t>Descripción</w:t>
            </w:r>
            <w:r w:rsidRPr="008B667F">
              <w:rPr>
                <w:rFonts w:eastAsia="Times New Roman" w:cstheme="minorHAnsi"/>
                <w:color w:val="000000" w:themeColor="text1"/>
                <w:lang w:eastAsia="es-CL"/>
              </w:rPr>
              <w:t xml:space="preserve">: </w:t>
            </w:r>
          </w:p>
          <w:p w14:paraId="74FD8F8F" w14:textId="77777777" w:rsidR="00B27352" w:rsidRPr="008B667F" w:rsidRDefault="00B27352" w:rsidP="00B27352">
            <w:pPr>
              <w:rPr>
                <w:rFonts w:eastAsia="Times New Roman" w:cstheme="minorHAnsi"/>
                <w:color w:val="000000" w:themeColor="text1"/>
                <w:lang w:eastAsia="es-CL"/>
              </w:rPr>
            </w:pPr>
          </w:p>
          <w:p w14:paraId="50B3F558" w14:textId="77777777" w:rsidR="00B27352" w:rsidRPr="008B667F" w:rsidRDefault="00B27352" w:rsidP="00C80912">
            <w:pPr>
              <w:rPr>
                <w:rFonts w:cstheme="minorHAnsi"/>
              </w:rPr>
            </w:pPr>
            <w:r w:rsidRPr="008B667F">
              <w:rPr>
                <w:rFonts w:cstheme="minorHAnsi"/>
              </w:rPr>
              <w:t xml:space="preserve">Se visitó el frente de trabajo de disposición de residuos ubicado en la cota 854, sector sureste, Fase 3 ABC III (según denominación de la empresa). </w:t>
            </w:r>
          </w:p>
          <w:p w14:paraId="12354A4D" w14:textId="77EB9E98" w:rsidR="00C23057" w:rsidRPr="008B667F" w:rsidRDefault="00B27352" w:rsidP="00C80912">
            <w:pPr>
              <w:rPr>
                <w:rFonts w:cstheme="minorHAnsi"/>
              </w:rPr>
            </w:pPr>
            <w:r w:rsidRPr="008B667F">
              <w:rPr>
                <w:rFonts w:cstheme="minorHAnsi"/>
              </w:rPr>
              <w:t xml:space="preserve">Se </w:t>
            </w:r>
            <w:r w:rsidR="00C23057" w:rsidRPr="008B667F">
              <w:rPr>
                <w:rFonts w:cstheme="minorHAnsi"/>
              </w:rPr>
              <w:t>verificó</w:t>
            </w:r>
            <w:r w:rsidRPr="008B667F">
              <w:rPr>
                <w:rFonts w:cstheme="minorHAnsi"/>
              </w:rPr>
              <w:t xml:space="preserve"> que el frente activo se emplaza por una longitud aproximada de 500 metros, del cual gran parte de </w:t>
            </w:r>
            <w:r w:rsidR="00C80912">
              <w:rPr>
                <w:rFonts w:cstheme="minorHAnsi"/>
              </w:rPr>
              <w:t>é</w:t>
            </w:r>
            <w:r w:rsidRPr="008B667F">
              <w:rPr>
                <w:rFonts w:cstheme="minorHAnsi"/>
              </w:rPr>
              <w:t>ste se encontraba al momento de la inspección sin material de cobertura</w:t>
            </w:r>
            <w:r w:rsidR="00C80912">
              <w:rPr>
                <w:rFonts w:cstheme="minorHAnsi"/>
              </w:rPr>
              <w:t xml:space="preserve">, </w:t>
            </w:r>
            <w:r w:rsidR="00C80912" w:rsidRPr="00606AAE">
              <w:rPr>
                <w:rFonts w:cstheme="minorHAnsi"/>
                <w:color w:val="000000" w:themeColor="text1"/>
              </w:rPr>
              <w:t xml:space="preserve">y </w:t>
            </w:r>
            <w:r w:rsidR="00C23057" w:rsidRPr="00606AAE">
              <w:rPr>
                <w:rFonts w:cstheme="minorHAnsi"/>
                <w:color w:val="000000" w:themeColor="text1"/>
              </w:rPr>
              <w:t xml:space="preserve">además, </w:t>
            </w:r>
            <w:r w:rsidR="00C80912" w:rsidRPr="00606AAE">
              <w:rPr>
                <w:rFonts w:cstheme="minorHAnsi"/>
                <w:color w:val="000000" w:themeColor="text1"/>
              </w:rPr>
              <w:t xml:space="preserve">con </w:t>
            </w:r>
            <w:r w:rsidR="00C23057" w:rsidRPr="00606AAE">
              <w:rPr>
                <w:rFonts w:cstheme="minorHAnsi"/>
                <w:color w:val="000000" w:themeColor="text1"/>
              </w:rPr>
              <w:t>abundantes aves rapaces</w:t>
            </w:r>
            <w:r w:rsidR="00C80912">
              <w:rPr>
                <w:rFonts w:cstheme="minorHAnsi"/>
              </w:rPr>
              <w:t>,</w:t>
            </w:r>
            <w:r w:rsidR="00C23057" w:rsidRPr="008B667F">
              <w:rPr>
                <w:rFonts w:cstheme="minorHAnsi"/>
              </w:rPr>
              <w:t xml:space="preserve"> las que se alimenta</w:t>
            </w:r>
            <w:r w:rsidR="00151208">
              <w:rPr>
                <w:rFonts w:cstheme="minorHAnsi"/>
              </w:rPr>
              <w:t>ba</w:t>
            </w:r>
            <w:r w:rsidR="00C23057" w:rsidRPr="008B667F">
              <w:rPr>
                <w:rFonts w:cstheme="minorHAnsi"/>
              </w:rPr>
              <w:t>n en el frente de trabajo expuesto del relleno.</w:t>
            </w:r>
          </w:p>
          <w:p w14:paraId="08D88459" w14:textId="77777777" w:rsidR="00B27352" w:rsidRPr="008B667F" w:rsidRDefault="00B27352" w:rsidP="00AA06DC">
            <w:pPr>
              <w:rPr>
                <w:rFonts w:cstheme="minorHAnsi"/>
                <w:b/>
                <w:color w:val="000000" w:themeColor="text1"/>
              </w:rPr>
            </w:pPr>
          </w:p>
        </w:tc>
      </w:tr>
    </w:tbl>
    <w:p w14:paraId="7A773462" w14:textId="77777777" w:rsidR="000F1E9B" w:rsidRDefault="000F1E9B">
      <w:pPr>
        <w:jc w:val="left"/>
        <w:rPr>
          <w:rFonts w:cstheme="minorHAnsi"/>
          <w:b/>
          <w:color w:val="000000" w:themeColor="text1"/>
          <w:sz w:val="20"/>
          <w:szCs w:val="24"/>
        </w:rPr>
      </w:pPr>
    </w:p>
    <w:tbl>
      <w:tblPr>
        <w:tblStyle w:val="Tablaconcuadrcula"/>
        <w:tblW w:w="5000" w:type="pct"/>
        <w:tblLook w:val="04A0" w:firstRow="1" w:lastRow="0" w:firstColumn="1" w:lastColumn="0" w:noHBand="0" w:noVBand="1"/>
      </w:tblPr>
      <w:tblGrid>
        <w:gridCol w:w="2541"/>
        <w:gridCol w:w="2341"/>
        <w:gridCol w:w="1934"/>
        <w:gridCol w:w="2653"/>
        <w:gridCol w:w="2197"/>
        <w:gridCol w:w="1896"/>
      </w:tblGrid>
      <w:tr w:rsidR="00B27352" w:rsidRPr="00F41989" w14:paraId="5EDE93CF" w14:textId="77777777" w:rsidTr="00B27352">
        <w:trPr>
          <w:trHeight w:val="279"/>
        </w:trPr>
        <w:tc>
          <w:tcPr>
            <w:tcW w:w="5000" w:type="pct"/>
            <w:gridSpan w:val="6"/>
          </w:tcPr>
          <w:p w14:paraId="52F01190" w14:textId="77777777" w:rsidR="00B27352" w:rsidRPr="00F41989" w:rsidRDefault="00B27352" w:rsidP="00B27352">
            <w:pPr>
              <w:pStyle w:val="Prrafodelista"/>
              <w:ind w:left="142"/>
              <w:jc w:val="center"/>
              <w:rPr>
                <w:rFonts w:ascii="Calibri" w:eastAsia="Times New Roman" w:hAnsi="Calibri"/>
                <w:lang w:eastAsia="es-CL"/>
              </w:rPr>
            </w:pPr>
            <w:r w:rsidRPr="00F41989">
              <w:rPr>
                <w:rFonts w:ascii="Calibri" w:eastAsia="Times New Roman" w:hAnsi="Calibri"/>
                <w:b/>
                <w:bCs/>
                <w:lang w:eastAsia="es-CL"/>
              </w:rPr>
              <w:t xml:space="preserve">Registros </w:t>
            </w:r>
          </w:p>
        </w:tc>
      </w:tr>
      <w:tr w:rsidR="00B27352" w:rsidRPr="00F41989" w14:paraId="0BAB077F" w14:textId="77777777" w:rsidTr="00B27352">
        <w:trPr>
          <w:trHeight w:val="3487"/>
        </w:trPr>
        <w:tc>
          <w:tcPr>
            <w:tcW w:w="2513" w:type="pct"/>
            <w:gridSpan w:val="3"/>
            <w:vAlign w:val="center"/>
          </w:tcPr>
          <w:p w14:paraId="1BD94584" w14:textId="05E72423" w:rsidR="00B27352" w:rsidRPr="00F41989" w:rsidRDefault="001D6022" w:rsidP="00B27352">
            <w:pPr>
              <w:pStyle w:val="Prrafodelista"/>
              <w:ind w:left="284"/>
              <w:jc w:val="center"/>
              <w:rPr>
                <w:rFonts w:ascii="Calibri" w:eastAsia="Times New Roman" w:hAnsi="Calibri"/>
                <w:lang w:eastAsia="es-CL"/>
              </w:rPr>
            </w:pPr>
            <w:r w:rsidRPr="001D6022">
              <w:rPr>
                <w:rFonts w:ascii="Calibri" w:eastAsia="Times New Roman" w:hAnsi="Calibri"/>
                <w:noProof/>
                <w:lang w:eastAsia="es-CL"/>
              </w:rPr>
              <w:drawing>
                <wp:inline distT="0" distB="0" distL="0" distR="0" wp14:anchorId="06CE3B1B" wp14:editId="5850B1FD">
                  <wp:extent cx="2880512" cy="2160000"/>
                  <wp:effectExtent l="0" t="0" r="0" b="0"/>
                  <wp:docPr id="79" name="Imagen 79" descr="C:\Users\esteban.dattwyler\Qsync\2015\2 Febrero\5 KDM - Febrero\4 Foto\Sony\2015-02-10\DSC0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teban.dattwyler\Qsync\2015\2 Febrero\5 KDM - Febrero\4 Foto\Sony\2015-02-10\DSC01754.JPG"/>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880512" cy="2160000"/>
                          </a:xfrm>
                          <a:prstGeom prst="rect">
                            <a:avLst/>
                          </a:prstGeom>
                          <a:noFill/>
                          <a:ln>
                            <a:noFill/>
                          </a:ln>
                        </pic:spPr>
                      </pic:pic>
                    </a:graphicData>
                  </a:graphic>
                </wp:inline>
              </w:drawing>
            </w:r>
          </w:p>
        </w:tc>
        <w:tc>
          <w:tcPr>
            <w:tcW w:w="2487" w:type="pct"/>
            <w:gridSpan w:val="3"/>
            <w:vAlign w:val="center"/>
          </w:tcPr>
          <w:p w14:paraId="794CA035" w14:textId="30D0A436" w:rsidR="00B27352" w:rsidRPr="00F41989" w:rsidRDefault="001D6022" w:rsidP="00B27352">
            <w:pPr>
              <w:pStyle w:val="Prrafodelista"/>
              <w:ind w:left="284"/>
              <w:jc w:val="center"/>
              <w:rPr>
                <w:rFonts w:ascii="Calibri" w:eastAsia="Times New Roman" w:hAnsi="Calibri"/>
                <w:lang w:eastAsia="es-CL"/>
              </w:rPr>
            </w:pPr>
            <w:r w:rsidRPr="001D6022">
              <w:rPr>
                <w:rFonts w:ascii="Calibri" w:eastAsia="Times New Roman" w:hAnsi="Calibri"/>
                <w:noProof/>
                <w:lang w:eastAsia="es-CL"/>
              </w:rPr>
              <w:drawing>
                <wp:inline distT="0" distB="0" distL="0" distR="0" wp14:anchorId="39D9F9F1" wp14:editId="43F7C71C">
                  <wp:extent cx="2880512" cy="2160000"/>
                  <wp:effectExtent l="0" t="0" r="0" b="0"/>
                  <wp:docPr id="80" name="Imagen 80" descr="C:\Users\esteban.dattwyler\Qsync\2015\2 Febrero\5 KDM - Febrero\4 Foto\Sony\2015-02-10\DSC01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teban.dattwyler\Qsync\2015\2 Febrero\5 KDM - Febrero\4 Foto\Sony\2015-02-10\DSC01757.JPG"/>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880512" cy="2160000"/>
                          </a:xfrm>
                          <a:prstGeom prst="rect">
                            <a:avLst/>
                          </a:prstGeom>
                          <a:noFill/>
                          <a:ln>
                            <a:noFill/>
                          </a:ln>
                        </pic:spPr>
                      </pic:pic>
                    </a:graphicData>
                  </a:graphic>
                </wp:inline>
              </w:drawing>
            </w:r>
          </w:p>
        </w:tc>
      </w:tr>
      <w:tr w:rsidR="00B27352" w:rsidRPr="00F41989" w14:paraId="4E33F680" w14:textId="77777777" w:rsidTr="00B27352">
        <w:trPr>
          <w:trHeight w:val="279"/>
        </w:trPr>
        <w:tc>
          <w:tcPr>
            <w:tcW w:w="937" w:type="pct"/>
          </w:tcPr>
          <w:p w14:paraId="3B4B3887" w14:textId="77777777" w:rsidR="00B27352" w:rsidRPr="00F41989" w:rsidRDefault="00B27352" w:rsidP="00B27352">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26</w:t>
            </w:r>
            <w:r w:rsidRPr="00F41989">
              <w:rPr>
                <w:rFonts w:ascii="Calibri" w:eastAsia="Times New Roman" w:hAnsi="Calibri"/>
                <w:b/>
                <w:bCs/>
                <w:sz w:val="18"/>
                <w:lang w:eastAsia="es-CL"/>
              </w:rPr>
              <w:fldChar w:fldCharType="end"/>
            </w:r>
          </w:p>
        </w:tc>
        <w:tc>
          <w:tcPr>
            <w:tcW w:w="1576" w:type="pct"/>
            <w:gridSpan w:val="2"/>
          </w:tcPr>
          <w:p w14:paraId="4FC45F05" w14:textId="5F731CC2" w:rsidR="00B27352" w:rsidRPr="00F41989" w:rsidRDefault="00B27352" w:rsidP="001D6022">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w:t>
            </w:r>
            <w:r w:rsidR="001D6022">
              <w:rPr>
                <w:rFonts w:eastAsia="Times New Roman"/>
                <w:sz w:val="18"/>
                <w:lang w:eastAsia="es-CL"/>
              </w:rPr>
              <w:t>0</w:t>
            </w:r>
            <w:r>
              <w:rPr>
                <w:rFonts w:eastAsia="Times New Roman"/>
                <w:sz w:val="18"/>
                <w:lang w:eastAsia="es-CL"/>
              </w:rPr>
              <w:t xml:space="preserve"> de febrero de 2015</w:t>
            </w:r>
          </w:p>
        </w:tc>
        <w:tc>
          <w:tcPr>
            <w:tcW w:w="978" w:type="pct"/>
          </w:tcPr>
          <w:p w14:paraId="3B7E23B3" w14:textId="77777777" w:rsidR="00B27352" w:rsidRPr="00F41989" w:rsidRDefault="00B27352" w:rsidP="00B27352">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27</w:t>
            </w:r>
            <w:r w:rsidRPr="00F41989">
              <w:rPr>
                <w:rFonts w:ascii="Calibri" w:eastAsia="Times New Roman" w:hAnsi="Calibri"/>
                <w:b/>
                <w:bCs/>
                <w:sz w:val="18"/>
                <w:lang w:eastAsia="es-CL"/>
              </w:rPr>
              <w:fldChar w:fldCharType="end"/>
            </w:r>
          </w:p>
        </w:tc>
        <w:tc>
          <w:tcPr>
            <w:tcW w:w="1509" w:type="pct"/>
            <w:gridSpan w:val="2"/>
          </w:tcPr>
          <w:p w14:paraId="712C5E8B" w14:textId="77777777" w:rsidR="00B27352" w:rsidRPr="00F41989" w:rsidRDefault="00B27352" w:rsidP="00B27352">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11 de febrero de 2015</w:t>
            </w:r>
          </w:p>
        </w:tc>
      </w:tr>
      <w:tr w:rsidR="00051221" w:rsidRPr="00F41989" w14:paraId="62B7E7B3" w14:textId="77777777" w:rsidTr="00B27352">
        <w:trPr>
          <w:trHeight w:val="279"/>
        </w:trPr>
        <w:tc>
          <w:tcPr>
            <w:tcW w:w="937" w:type="pct"/>
          </w:tcPr>
          <w:p w14:paraId="3A847E04" w14:textId="77777777" w:rsidR="00051221" w:rsidRPr="00F41989" w:rsidRDefault="00051221" w:rsidP="00051221">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63" w:type="pct"/>
          </w:tcPr>
          <w:p w14:paraId="07E3406A" w14:textId="58A4245E" w:rsidR="00051221" w:rsidRPr="00F41989" w:rsidRDefault="00051221" w:rsidP="00063D66">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1.</w:t>
            </w:r>
            <w:r w:rsidR="00063D66">
              <w:rPr>
                <w:rFonts w:ascii="Calibri" w:eastAsia="Times New Roman" w:hAnsi="Calibri"/>
                <w:sz w:val="18"/>
                <w:lang w:eastAsia="es-CL"/>
              </w:rPr>
              <w:t>330</w:t>
            </w:r>
            <w:r>
              <w:rPr>
                <w:rFonts w:ascii="Calibri" w:eastAsia="Times New Roman" w:hAnsi="Calibri"/>
                <w:sz w:val="18"/>
                <w:lang w:eastAsia="es-CL"/>
              </w:rPr>
              <w:t xml:space="preserve"> m</w:t>
            </w:r>
          </w:p>
        </w:tc>
        <w:tc>
          <w:tcPr>
            <w:tcW w:w="713" w:type="pct"/>
          </w:tcPr>
          <w:p w14:paraId="342AD7A2" w14:textId="2AC43073" w:rsidR="00051221" w:rsidRPr="00F41989" w:rsidRDefault="00051221" w:rsidP="00051221">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 xml:space="preserve">332.363 </w:t>
            </w:r>
            <w:r w:rsidRPr="00F41989">
              <w:rPr>
                <w:rFonts w:ascii="Calibri" w:eastAsia="Times New Roman" w:hAnsi="Calibri"/>
                <w:sz w:val="18"/>
                <w:lang w:eastAsia="es-CL"/>
              </w:rPr>
              <w:t>m</w:t>
            </w:r>
          </w:p>
        </w:tc>
        <w:tc>
          <w:tcPr>
            <w:tcW w:w="978" w:type="pct"/>
          </w:tcPr>
          <w:p w14:paraId="6A9F335F" w14:textId="77777777" w:rsidR="00051221" w:rsidRPr="00F41989" w:rsidRDefault="00051221" w:rsidP="00051221">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10" w:type="pct"/>
          </w:tcPr>
          <w:p w14:paraId="7882B553" w14:textId="36156520" w:rsidR="00051221" w:rsidRPr="00F41989" w:rsidRDefault="00051221" w:rsidP="00051221">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1.513 m</w:t>
            </w:r>
          </w:p>
        </w:tc>
        <w:tc>
          <w:tcPr>
            <w:tcW w:w="699" w:type="pct"/>
          </w:tcPr>
          <w:p w14:paraId="49732DFC" w14:textId="2ADBF67E" w:rsidR="00051221" w:rsidRPr="00F41989" w:rsidRDefault="00051221" w:rsidP="00051221">
            <w:pPr>
              <w:tabs>
                <w:tab w:val="left" w:pos="365"/>
              </w:tabs>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 xml:space="preserve">332.395 </w:t>
            </w:r>
            <w:r w:rsidRPr="00F41989">
              <w:rPr>
                <w:rFonts w:ascii="Calibri" w:eastAsia="Times New Roman" w:hAnsi="Calibri"/>
                <w:sz w:val="18"/>
                <w:lang w:eastAsia="es-CL"/>
              </w:rPr>
              <w:t>m</w:t>
            </w:r>
          </w:p>
        </w:tc>
      </w:tr>
      <w:tr w:rsidR="00B27352" w:rsidRPr="00F41989" w14:paraId="2D6DFBCB" w14:textId="77777777" w:rsidTr="00B27352">
        <w:trPr>
          <w:trHeight w:val="279"/>
        </w:trPr>
        <w:tc>
          <w:tcPr>
            <w:tcW w:w="2513" w:type="pct"/>
            <w:gridSpan w:val="3"/>
          </w:tcPr>
          <w:p w14:paraId="44409EFC" w14:textId="3D872A31" w:rsidR="00B27352" w:rsidRPr="00F41989" w:rsidRDefault="00B27352" w:rsidP="001D6022">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1D6022">
              <w:rPr>
                <w:rFonts w:ascii="Calibri" w:eastAsia="Times New Roman" w:hAnsi="Calibri"/>
                <w:noProof/>
                <w:sz w:val="18"/>
                <w:lang w:val="es-ES" w:eastAsia="es-ES"/>
              </w:rPr>
              <w:t>Frente de trabajo.</w:t>
            </w:r>
          </w:p>
        </w:tc>
        <w:tc>
          <w:tcPr>
            <w:tcW w:w="2487" w:type="pct"/>
            <w:gridSpan w:val="3"/>
          </w:tcPr>
          <w:p w14:paraId="7E200508" w14:textId="553AEF6C" w:rsidR="00B27352" w:rsidRPr="00F41989" w:rsidRDefault="00B27352" w:rsidP="00C23057">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C23057">
              <w:rPr>
                <w:rFonts w:ascii="Calibri" w:eastAsia="Times New Roman" w:hAnsi="Calibri"/>
                <w:sz w:val="18"/>
                <w:lang w:eastAsia="es-CL"/>
              </w:rPr>
              <w:t>Aves rapaces sobrevolando el frente de trabajo sin material de cobertura.</w:t>
            </w:r>
          </w:p>
        </w:tc>
      </w:tr>
    </w:tbl>
    <w:p w14:paraId="761711C0" w14:textId="77777777" w:rsidR="00B27352" w:rsidRDefault="00B27352">
      <w:pPr>
        <w:jc w:val="left"/>
        <w:rPr>
          <w:rFonts w:cstheme="minorHAnsi"/>
          <w:b/>
          <w:color w:val="000000" w:themeColor="text1"/>
          <w:sz w:val="20"/>
          <w:szCs w:val="24"/>
        </w:rPr>
      </w:pPr>
    </w:p>
    <w:p w14:paraId="02C62B16" w14:textId="77777777" w:rsidR="00270C8D" w:rsidRDefault="00270C8D">
      <w:r>
        <w:br w:type="page"/>
      </w:r>
    </w:p>
    <w:tbl>
      <w:tblPr>
        <w:tblStyle w:val="Tablaconcuadrcula"/>
        <w:tblW w:w="0" w:type="auto"/>
        <w:jc w:val="center"/>
        <w:tblLook w:val="04A0" w:firstRow="1" w:lastRow="0" w:firstColumn="1" w:lastColumn="0" w:noHBand="0" w:noVBand="1"/>
      </w:tblPr>
      <w:tblGrid>
        <w:gridCol w:w="2541"/>
        <w:gridCol w:w="2341"/>
        <w:gridCol w:w="8680"/>
      </w:tblGrid>
      <w:tr w:rsidR="00AA06DC" w:rsidRPr="0011777F" w14:paraId="2567C59B" w14:textId="77777777" w:rsidTr="00270C8D">
        <w:trPr>
          <w:jc w:val="center"/>
        </w:trPr>
        <w:tc>
          <w:tcPr>
            <w:tcW w:w="13562" w:type="dxa"/>
            <w:gridSpan w:val="3"/>
          </w:tcPr>
          <w:p w14:paraId="2719D75D" w14:textId="560B18E0" w:rsidR="00AA06DC" w:rsidRPr="00C80912" w:rsidRDefault="00AA06DC" w:rsidP="00AA06DC">
            <w:pPr>
              <w:jc w:val="left"/>
              <w:rPr>
                <w:rFonts w:cstheme="minorHAnsi"/>
                <w:b/>
                <w:color w:val="000000" w:themeColor="text1"/>
              </w:rPr>
            </w:pPr>
            <w:r w:rsidRPr="00C80912">
              <w:rPr>
                <w:rFonts w:eastAsia="Times New Roman" w:cstheme="minorHAnsi"/>
                <w:b/>
                <w:bCs/>
                <w:color w:val="000000" w:themeColor="text1"/>
                <w:lang w:eastAsia="es-CL"/>
              </w:rPr>
              <w:lastRenderedPageBreak/>
              <w:t>Otro hecho N°3</w:t>
            </w:r>
          </w:p>
        </w:tc>
      </w:tr>
      <w:tr w:rsidR="00AA06DC" w:rsidRPr="0011777F" w14:paraId="0F0909BA" w14:textId="77777777" w:rsidTr="00270C8D">
        <w:trPr>
          <w:trHeight w:val="822"/>
          <w:jc w:val="center"/>
        </w:trPr>
        <w:tc>
          <w:tcPr>
            <w:tcW w:w="13562" w:type="dxa"/>
            <w:gridSpan w:val="3"/>
          </w:tcPr>
          <w:p w14:paraId="19149557" w14:textId="77777777" w:rsidR="00AA06DC" w:rsidRPr="00C80912" w:rsidRDefault="00AA06DC" w:rsidP="000975D9">
            <w:pPr>
              <w:rPr>
                <w:rFonts w:eastAsia="Times New Roman" w:cstheme="minorHAnsi"/>
                <w:color w:val="000000" w:themeColor="text1"/>
                <w:lang w:eastAsia="es-CL"/>
              </w:rPr>
            </w:pPr>
            <w:r w:rsidRPr="00C80912">
              <w:rPr>
                <w:rFonts w:eastAsia="Times New Roman" w:cstheme="minorHAnsi"/>
                <w:b/>
                <w:bCs/>
                <w:color w:val="000000" w:themeColor="text1"/>
                <w:lang w:eastAsia="es-CL"/>
              </w:rPr>
              <w:t>Descripción</w:t>
            </w:r>
            <w:r w:rsidRPr="00C80912">
              <w:rPr>
                <w:rFonts w:eastAsia="Times New Roman" w:cstheme="minorHAnsi"/>
                <w:color w:val="000000" w:themeColor="text1"/>
                <w:lang w:eastAsia="es-CL"/>
              </w:rPr>
              <w:t xml:space="preserve">: </w:t>
            </w:r>
          </w:p>
          <w:p w14:paraId="45B1EFC4" w14:textId="77777777" w:rsidR="00AA06DC" w:rsidRPr="00C80912" w:rsidRDefault="00AA06DC" w:rsidP="000975D9">
            <w:pPr>
              <w:rPr>
                <w:rFonts w:eastAsia="Times New Roman" w:cstheme="minorHAnsi"/>
                <w:color w:val="000000" w:themeColor="text1"/>
                <w:lang w:eastAsia="es-CL"/>
              </w:rPr>
            </w:pPr>
          </w:p>
          <w:p w14:paraId="07A9A85F" w14:textId="2C36CF19" w:rsidR="00AA06DC" w:rsidRPr="00C80912" w:rsidRDefault="00AA06DC" w:rsidP="000975D9">
            <w:pPr>
              <w:rPr>
                <w:rFonts w:cstheme="minorHAnsi"/>
              </w:rPr>
            </w:pPr>
            <w:r w:rsidRPr="00C80912">
              <w:rPr>
                <w:rFonts w:cstheme="minorHAnsi"/>
              </w:rPr>
              <w:t>Se constató que una retroexcavadora se encontraba realizando un pozo</w:t>
            </w:r>
            <w:r w:rsidR="00C80912">
              <w:rPr>
                <w:rFonts w:cstheme="minorHAnsi"/>
              </w:rPr>
              <w:t xml:space="preserve">. </w:t>
            </w:r>
            <w:r w:rsidRPr="00C80912">
              <w:rPr>
                <w:rFonts w:cstheme="minorHAnsi"/>
              </w:rPr>
              <w:t>Felipe Barra (Asistente de Operaciones) indicó que la finalidad de este pozo era la disposición de lodos provenientes del Plantel de Cerdos Porkland. Posteriormente</w:t>
            </w:r>
            <w:r w:rsidR="00C80912">
              <w:rPr>
                <w:rFonts w:cstheme="minorHAnsi"/>
              </w:rPr>
              <w:t>,</w:t>
            </w:r>
            <w:r w:rsidRPr="00C80912">
              <w:rPr>
                <w:rFonts w:cstheme="minorHAnsi"/>
              </w:rPr>
              <w:t xml:space="preserve"> Darío Vargas (Jefe de Operaciones)</w:t>
            </w:r>
            <w:r w:rsidR="00C80912">
              <w:rPr>
                <w:rFonts w:cstheme="minorHAnsi"/>
              </w:rPr>
              <w:t>,</w:t>
            </w:r>
            <w:r w:rsidRPr="00C80912">
              <w:rPr>
                <w:rFonts w:cstheme="minorHAnsi"/>
              </w:rPr>
              <w:t xml:space="preserve"> indicó que diariamente los lodos que llegan de Porkland se codisponen en pozos dentro del frente de trabajo y se sellan con basura y material de cobertura.</w:t>
            </w:r>
          </w:p>
          <w:p w14:paraId="12ACECE7" w14:textId="77777777" w:rsidR="00AA06DC" w:rsidRPr="00C80912" w:rsidRDefault="00AA06DC" w:rsidP="000975D9">
            <w:pPr>
              <w:rPr>
                <w:rFonts w:cstheme="minorHAnsi"/>
                <w:b/>
                <w:color w:val="000000" w:themeColor="text1"/>
              </w:rPr>
            </w:pPr>
          </w:p>
        </w:tc>
      </w:tr>
      <w:tr w:rsidR="006D76AC" w:rsidRPr="00F41989" w14:paraId="24AC5569" w14:textId="77777777" w:rsidTr="00270C8D">
        <w:tblPrEx>
          <w:jc w:val="left"/>
        </w:tblPrEx>
        <w:trPr>
          <w:trHeight w:val="279"/>
        </w:trPr>
        <w:tc>
          <w:tcPr>
            <w:tcW w:w="13562" w:type="dxa"/>
            <w:gridSpan w:val="3"/>
          </w:tcPr>
          <w:p w14:paraId="3B96D669" w14:textId="727D4546" w:rsidR="006D76AC" w:rsidRPr="00F41989" w:rsidRDefault="006D76AC" w:rsidP="000975D9">
            <w:pPr>
              <w:pStyle w:val="Prrafodelista"/>
              <w:ind w:left="142"/>
              <w:jc w:val="center"/>
              <w:rPr>
                <w:rFonts w:ascii="Calibri" w:eastAsia="Times New Roman" w:hAnsi="Calibri"/>
                <w:lang w:eastAsia="es-CL"/>
              </w:rPr>
            </w:pPr>
            <w:r w:rsidRPr="00F41989">
              <w:rPr>
                <w:rFonts w:ascii="Calibri" w:eastAsia="Times New Roman" w:hAnsi="Calibri"/>
                <w:b/>
                <w:bCs/>
                <w:lang w:eastAsia="es-CL"/>
              </w:rPr>
              <w:t xml:space="preserve">Registros </w:t>
            </w:r>
          </w:p>
        </w:tc>
      </w:tr>
      <w:tr w:rsidR="006D76AC" w:rsidRPr="00F41989" w14:paraId="7685B360" w14:textId="77777777" w:rsidTr="00270C8D">
        <w:tblPrEx>
          <w:jc w:val="left"/>
        </w:tblPrEx>
        <w:trPr>
          <w:trHeight w:val="3487"/>
        </w:trPr>
        <w:tc>
          <w:tcPr>
            <w:tcW w:w="13562" w:type="dxa"/>
            <w:gridSpan w:val="3"/>
            <w:vAlign w:val="center"/>
          </w:tcPr>
          <w:p w14:paraId="025559C4" w14:textId="490468B2" w:rsidR="006D76AC" w:rsidRPr="00F41989" w:rsidRDefault="006D76AC" w:rsidP="000975D9">
            <w:pPr>
              <w:pStyle w:val="Prrafodelista"/>
              <w:ind w:left="284"/>
              <w:jc w:val="center"/>
              <w:rPr>
                <w:rFonts w:ascii="Calibri" w:eastAsia="Times New Roman" w:hAnsi="Calibri"/>
                <w:lang w:eastAsia="es-CL"/>
              </w:rPr>
            </w:pPr>
            <w:r w:rsidRPr="0011777F">
              <w:rPr>
                <w:noProof/>
                <w:color w:val="000000" w:themeColor="text1"/>
                <w:lang w:eastAsia="es-CL"/>
              </w:rPr>
              <mc:AlternateContent>
                <mc:Choice Requires="wps">
                  <w:drawing>
                    <wp:anchor distT="0" distB="0" distL="114300" distR="114300" simplePos="0" relativeHeight="251778048" behindDoc="0" locked="0" layoutInCell="1" allowOverlap="1" wp14:anchorId="7484158A" wp14:editId="060DF8AF">
                      <wp:simplePos x="0" y="0"/>
                      <wp:positionH relativeFrom="column">
                        <wp:posOffset>6011545</wp:posOffset>
                      </wp:positionH>
                      <wp:positionV relativeFrom="paragraph">
                        <wp:posOffset>427355</wp:posOffset>
                      </wp:positionV>
                      <wp:extent cx="1955165" cy="1226185"/>
                      <wp:effectExtent l="2019300" t="0" r="26035" b="12065"/>
                      <wp:wrapNone/>
                      <wp:docPr id="87" name="Llamada rectangular 87"/>
                      <wp:cNvGraphicFramePr/>
                      <a:graphic xmlns:a="http://schemas.openxmlformats.org/drawingml/2006/main">
                        <a:graphicData uri="http://schemas.microsoft.com/office/word/2010/wordprocessingShape">
                          <wps:wsp>
                            <wps:cNvSpPr/>
                            <wps:spPr>
                              <a:xfrm>
                                <a:off x="6802502" y="1522238"/>
                                <a:ext cx="1955165" cy="1226185"/>
                              </a:xfrm>
                              <a:prstGeom prst="wedgeRectCallout">
                                <a:avLst>
                                  <a:gd name="adj1" fmla="val -152809"/>
                                  <a:gd name="adj2" fmla="val 6170"/>
                                </a:avLst>
                              </a:prstGeom>
                              <a:solidFill>
                                <a:schemeClr val="bg1">
                                  <a:lumMod val="85000"/>
                                  <a:alpha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FF1685" w14:textId="768BF926" w:rsidR="002653D1" w:rsidRPr="00A64CD9" w:rsidRDefault="002653D1" w:rsidP="006D76AC">
                                  <w:pPr>
                                    <w:rPr>
                                      <w:color w:val="000000" w:themeColor="text1"/>
                                      <w:sz w:val="14"/>
                                      <w:szCs w:val="14"/>
                                    </w:rPr>
                                  </w:pPr>
                                  <w:r>
                                    <w:rPr>
                                      <w:noProof/>
                                      <w:lang w:eastAsia="es-CL"/>
                                    </w:rPr>
                                    <w:drawing>
                                      <wp:inline distT="0" distB="0" distL="0" distR="0" wp14:anchorId="72E21300" wp14:editId="7E6DBFB2">
                                        <wp:extent cx="1901190" cy="1211580"/>
                                        <wp:effectExtent l="0" t="0" r="3810" b="762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901190" cy="12115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4158A" id="Llamada rectangular 87" o:spid="_x0000_s1060" type="#_x0000_t61" style="position:absolute;left:0;text-align:left;margin-left:473.35pt;margin-top:33.65pt;width:153.95pt;height:96.5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" adj="-22207,12133" fillcolor="#d8d8d8 [2732]" strokecolor="black [3213]">
                      <v:fill opacity="32896f"/>
                      <v:textbox>
                        <w:txbxContent>
                          <w:p w14:paraId="6DFF1685" w14:textId="768BF926" w:rsidR="002653D1" w:rsidRPr="00A64CD9" w:rsidRDefault="002653D1" w:rsidP="006D76AC">
                            <w:pPr>
                              <w:rPr>
                                <w:color w:val="000000" w:themeColor="text1"/>
                                <w:sz w:val="14"/>
                                <w:szCs w:val="14"/>
                              </w:rPr>
                            </w:pPr>
                            <w:r>
                              <w:rPr>
                                <w:noProof/>
                                <w:lang w:eastAsia="es-CL"/>
                              </w:rPr>
                              <w:drawing>
                                <wp:inline distT="0" distB="0" distL="0" distR="0" wp14:anchorId="72E21300" wp14:editId="7E6DBFB2">
                                  <wp:extent cx="1901190" cy="1211580"/>
                                  <wp:effectExtent l="0" t="0" r="3810" b="762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901190" cy="1211580"/>
                                          </a:xfrm>
                                          <a:prstGeom prst="rect">
                                            <a:avLst/>
                                          </a:prstGeom>
                                        </pic:spPr>
                                      </pic:pic>
                                    </a:graphicData>
                                  </a:graphic>
                                </wp:inline>
                              </w:drawing>
                            </w:r>
                          </w:p>
                        </w:txbxContent>
                      </v:textbox>
                    </v:shape>
                  </w:pict>
                </mc:Fallback>
              </mc:AlternateContent>
            </w:r>
            <w:r w:rsidRPr="006D76AC">
              <w:rPr>
                <w:rFonts w:ascii="Calibri" w:eastAsia="Times New Roman" w:hAnsi="Calibri"/>
                <w:noProof/>
                <w:lang w:eastAsia="es-CL"/>
              </w:rPr>
              <w:drawing>
                <wp:inline distT="0" distB="0" distL="0" distR="0" wp14:anchorId="2134ECBA" wp14:editId="4DC7F8B3">
                  <wp:extent cx="2880512" cy="2160000"/>
                  <wp:effectExtent l="0" t="0" r="0" b="0"/>
                  <wp:docPr id="85" name="Imagen 85" descr="C:\Users\esteban.dattwyler\Qsync\2015\2 Febrero\5 KDM - Febrero\4 Foto\Sony\2015-02-10\DSC01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teban.dattwyler\Qsync\2015\2 Febrero\5 KDM - Febrero\4 Foto\Sony\2015-02-10\DSC01751.JPG"/>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880512" cy="2160000"/>
                          </a:xfrm>
                          <a:prstGeom prst="rect">
                            <a:avLst/>
                          </a:prstGeom>
                          <a:noFill/>
                          <a:ln>
                            <a:noFill/>
                          </a:ln>
                        </pic:spPr>
                      </pic:pic>
                    </a:graphicData>
                  </a:graphic>
                </wp:inline>
              </w:drawing>
            </w:r>
          </w:p>
        </w:tc>
      </w:tr>
      <w:tr w:rsidR="006D76AC" w:rsidRPr="00F41989" w14:paraId="646A52D9" w14:textId="77777777" w:rsidTr="00270C8D">
        <w:tblPrEx>
          <w:jc w:val="left"/>
        </w:tblPrEx>
        <w:trPr>
          <w:trHeight w:val="279"/>
        </w:trPr>
        <w:tc>
          <w:tcPr>
            <w:tcW w:w="2541" w:type="dxa"/>
          </w:tcPr>
          <w:p w14:paraId="023F5673" w14:textId="77777777" w:rsidR="006D76AC" w:rsidRPr="00F41989" w:rsidRDefault="006D76AC" w:rsidP="000975D9">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28</w:t>
            </w:r>
            <w:r w:rsidRPr="00F41989">
              <w:rPr>
                <w:rFonts w:ascii="Calibri" w:eastAsia="Times New Roman" w:hAnsi="Calibri"/>
                <w:b/>
                <w:bCs/>
                <w:sz w:val="18"/>
                <w:lang w:eastAsia="es-CL"/>
              </w:rPr>
              <w:fldChar w:fldCharType="end"/>
            </w:r>
          </w:p>
        </w:tc>
        <w:tc>
          <w:tcPr>
            <w:tcW w:w="11021" w:type="dxa"/>
            <w:gridSpan w:val="2"/>
          </w:tcPr>
          <w:p w14:paraId="52E434E5" w14:textId="77777777" w:rsidR="006D76AC" w:rsidRPr="00F41989" w:rsidRDefault="006D76AC" w:rsidP="000975D9">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10 de febrero de 2015</w:t>
            </w:r>
          </w:p>
        </w:tc>
      </w:tr>
      <w:tr w:rsidR="006D76AC" w:rsidRPr="00F41989" w14:paraId="0CEA01F3" w14:textId="77777777" w:rsidTr="00270C8D">
        <w:tblPrEx>
          <w:jc w:val="left"/>
        </w:tblPrEx>
        <w:trPr>
          <w:trHeight w:val="279"/>
        </w:trPr>
        <w:tc>
          <w:tcPr>
            <w:tcW w:w="2541" w:type="dxa"/>
          </w:tcPr>
          <w:p w14:paraId="5DF933D5" w14:textId="77777777" w:rsidR="006D76AC" w:rsidRPr="00F41989" w:rsidRDefault="006D76AC" w:rsidP="000975D9">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2341" w:type="dxa"/>
          </w:tcPr>
          <w:p w14:paraId="3C466CE3" w14:textId="28B58063" w:rsidR="006D76AC" w:rsidRPr="00F41989" w:rsidRDefault="006D76AC" w:rsidP="00270C8D">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1.</w:t>
            </w:r>
            <w:r w:rsidR="00270C8D">
              <w:rPr>
                <w:rFonts w:ascii="Calibri" w:eastAsia="Times New Roman" w:hAnsi="Calibri"/>
                <w:sz w:val="18"/>
                <w:lang w:eastAsia="es-CL"/>
              </w:rPr>
              <w:t>512</w:t>
            </w:r>
            <w:r>
              <w:rPr>
                <w:rFonts w:ascii="Calibri" w:eastAsia="Times New Roman" w:hAnsi="Calibri"/>
                <w:sz w:val="18"/>
                <w:lang w:eastAsia="es-CL"/>
              </w:rPr>
              <w:t xml:space="preserve"> m</w:t>
            </w:r>
          </w:p>
        </w:tc>
        <w:tc>
          <w:tcPr>
            <w:tcW w:w="8680" w:type="dxa"/>
          </w:tcPr>
          <w:p w14:paraId="74CC19A0" w14:textId="6FE4DFAA" w:rsidR="006D76AC" w:rsidRPr="00F41989" w:rsidRDefault="006D76AC" w:rsidP="00270C8D">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332.</w:t>
            </w:r>
            <w:r w:rsidR="00270C8D">
              <w:rPr>
                <w:rFonts w:ascii="Calibri" w:eastAsia="Times New Roman" w:hAnsi="Calibri"/>
                <w:sz w:val="18"/>
                <w:lang w:eastAsia="es-CL"/>
              </w:rPr>
              <w:t>201</w:t>
            </w:r>
            <w:r>
              <w:rPr>
                <w:rFonts w:ascii="Calibri" w:eastAsia="Times New Roman" w:hAnsi="Calibri"/>
                <w:sz w:val="18"/>
                <w:lang w:eastAsia="es-CL"/>
              </w:rPr>
              <w:t xml:space="preserve"> </w:t>
            </w:r>
            <w:r w:rsidRPr="00F41989">
              <w:rPr>
                <w:rFonts w:ascii="Calibri" w:eastAsia="Times New Roman" w:hAnsi="Calibri"/>
                <w:sz w:val="18"/>
                <w:lang w:eastAsia="es-CL"/>
              </w:rPr>
              <w:t>m</w:t>
            </w:r>
          </w:p>
        </w:tc>
      </w:tr>
      <w:tr w:rsidR="006D76AC" w:rsidRPr="00F41989" w14:paraId="34A59667" w14:textId="77777777" w:rsidTr="00270C8D">
        <w:tblPrEx>
          <w:jc w:val="left"/>
        </w:tblPrEx>
        <w:trPr>
          <w:trHeight w:val="279"/>
        </w:trPr>
        <w:tc>
          <w:tcPr>
            <w:tcW w:w="13562" w:type="dxa"/>
            <w:gridSpan w:val="3"/>
          </w:tcPr>
          <w:p w14:paraId="08598D44" w14:textId="7E4FA223" w:rsidR="006D76AC" w:rsidRPr="00F41989" w:rsidRDefault="006D76AC" w:rsidP="00270C8D">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270C8D">
              <w:rPr>
                <w:rFonts w:ascii="Calibri" w:eastAsia="Times New Roman" w:hAnsi="Calibri"/>
                <w:noProof/>
                <w:sz w:val="18"/>
                <w:lang w:val="es-ES" w:eastAsia="es-ES"/>
              </w:rPr>
              <w:t>Obras de habilitación de zanja para codisposición de lodos.</w:t>
            </w:r>
          </w:p>
        </w:tc>
      </w:tr>
    </w:tbl>
    <w:p w14:paraId="2A633938" w14:textId="77777777" w:rsidR="006D76AC" w:rsidRDefault="006D76AC">
      <w:pPr>
        <w:jc w:val="left"/>
        <w:rPr>
          <w:rFonts w:cstheme="minorHAnsi"/>
          <w:b/>
          <w:color w:val="000000" w:themeColor="text1"/>
          <w:sz w:val="20"/>
          <w:szCs w:val="24"/>
        </w:rPr>
      </w:pPr>
    </w:p>
    <w:p w14:paraId="5DFA215F" w14:textId="77777777" w:rsidR="00FB0EA4" w:rsidRDefault="00FB0EA4">
      <w:pPr>
        <w:jc w:val="left"/>
        <w:rPr>
          <w:rFonts w:cstheme="minorHAnsi"/>
          <w:b/>
          <w:color w:val="000000" w:themeColor="text1"/>
          <w:sz w:val="20"/>
          <w:szCs w:val="24"/>
        </w:rPr>
      </w:pPr>
      <w:r>
        <w:rPr>
          <w:rFonts w:cstheme="minorHAnsi"/>
          <w:b/>
          <w:color w:val="000000" w:themeColor="text1"/>
          <w:sz w:val="20"/>
          <w:szCs w:val="24"/>
        </w:rPr>
        <w:br w:type="page"/>
      </w:r>
    </w:p>
    <w:tbl>
      <w:tblPr>
        <w:tblStyle w:val="Tablaconcuadrcula"/>
        <w:tblW w:w="0" w:type="auto"/>
        <w:jc w:val="center"/>
        <w:tblLook w:val="04A0" w:firstRow="1" w:lastRow="0" w:firstColumn="1" w:lastColumn="0" w:noHBand="0" w:noVBand="1"/>
      </w:tblPr>
      <w:tblGrid>
        <w:gridCol w:w="2541"/>
        <w:gridCol w:w="2341"/>
        <w:gridCol w:w="1934"/>
        <w:gridCol w:w="2653"/>
        <w:gridCol w:w="2197"/>
        <w:gridCol w:w="1896"/>
      </w:tblGrid>
      <w:tr w:rsidR="0011777F" w:rsidRPr="0011777F" w14:paraId="0694878D" w14:textId="77777777" w:rsidTr="0008078A">
        <w:trPr>
          <w:jc w:val="center"/>
        </w:trPr>
        <w:tc>
          <w:tcPr>
            <w:tcW w:w="13562" w:type="dxa"/>
            <w:gridSpan w:val="6"/>
          </w:tcPr>
          <w:p w14:paraId="4A219D18" w14:textId="3F5E6CDA" w:rsidR="00630E22" w:rsidRPr="0011777F" w:rsidRDefault="00630E22" w:rsidP="00AA06DC">
            <w:pPr>
              <w:jc w:val="left"/>
              <w:rPr>
                <w:rFonts w:cstheme="minorHAnsi"/>
                <w:b/>
                <w:color w:val="000000" w:themeColor="text1"/>
                <w:sz w:val="14"/>
                <w:szCs w:val="24"/>
              </w:rPr>
            </w:pPr>
            <w:r w:rsidRPr="0011777F">
              <w:rPr>
                <w:rFonts w:eastAsia="Times New Roman"/>
                <w:b/>
                <w:bCs/>
                <w:color w:val="000000" w:themeColor="text1"/>
                <w:lang w:eastAsia="es-CL"/>
              </w:rPr>
              <w:lastRenderedPageBreak/>
              <w:t>Otro hecho N°</w:t>
            </w:r>
            <w:r w:rsidR="00AA06DC">
              <w:rPr>
                <w:rFonts w:eastAsia="Times New Roman"/>
                <w:b/>
                <w:bCs/>
                <w:color w:val="000000" w:themeColor="text1"/>
                <w:lang w:eastAsia="es-CL"/>
              </w:rPr>
              <w:t>4</w:t>
            </w:r>
          </w:p>
        </w:tc>
      </w:tr>
      <w:tr w:rsidR="00630E22" w:rsidRPr="0011777F" w14:paraId="122A7DD7" w14:textId="77777777" w:rsidTr="0008078A">
        <w:trPr>
          <w:trHeight w:val="822"/>
          <w:jc w:val="center"/>
        </w:trPr>
        <w:tc>
          <w:tcPr>
            <w:tcW w:w="13562" w:type="dxa"/>
            <w:gridSpan w:val="6"/>
          </w:tcPr>
          <w:p w14:paraId="0B20D9EF" w14:textId="77777777" w:rsidR="00630E22" w:rsidRPr="0011777F" w:rsidRDefault="00630E22" w:rsidP="004D7BF0">
            <w:pPr>
              <w:rPr>
                <w:rFonts w:eastAsia="Times New Roman"/>
                <w:color w:val="000000" w:themeColor="text1"/>
                <w:lang w:eastAsia="es-CL"/>
              </w:rPr>
            </w:pPr>
            <w:r w:rsidRPr="0011777F">
              <w:rPr>
                <w:rFonts w:eastAsia="Times New Roman"/>
                <w:b/>
                <w:bCs/>
                <w:color w:val="000000" w:themeColor="text1"/>
                <w:lang w:eastAsia="es-CL"/>
              </w:rPr>
              <w:t>Descripción</w:t>
            </w:r>
            <w:r w:rsidRPr="0011777F">
              <w:rPr>
                <w:rFonts w:eastAsia="Times New Roman"/>
                <w:color w:val="000000" w:themeColor="text1"/>
                <w:lang w:eastAsia="es-CL"/>
              </w:rPr>
              <w:t xml:space="preserve">: </w:t>
            </w:r>
          </w:p>
          <w:p w14:paraId="61B2DAFC" w14:textId="1E299641" w:rsidR="00B06DAA" w:rsidRDefault="00B06DAA" w:rsidP="00B06DAA">
            <w:pPr>
              <w:rPr>
                <w:rFonts w:eastAsia="Times New Roman"/>
                <w:color w:val="000000" w:themeColor="text1"/>
                <w:lang w:eastAsia="es-CL"/>
              </w:rPr>
            </w:pPr>
            <w:r w:rsidRPr="00B06DAA">
              <w:rPr>
                <w:rFonts w:eastAsia="Times New Roman"/>
                <w:color w:val="000000" w:themeColor="text1"/>
                <w:lang w:eastAsia="es-CL"/>
              </w:rPr>
              <w:t xml:space="preserve">Se visitó sector oriente del relleno, donde el día 12 enero de 2015, ocurrió un deslizamiento que involucró masa de residuos y material de cobertura del talud. Se constató que al momento de la inspección se sigue manteniendo un perímetro de seguridad y no se ejecutan labores de ningún tipo en la zona, según las indicaciones que </w:t>
            </w:r>
            <w:r w:rsidR="00151208" w:rsidRPr="00606AAE">
              <w:rPr>
                <w:rFonts w:eastAsia="Times New Roman"/>
                <w:color w:val="000000" w:themeColor="text1"/>
                <w:lang w:eastAsia="es-CL"/>
              </w:rPr>
              <w:t>proporcionó</w:t>
            </w:r>
            <w:r w:rsidR="00151208">
              <w:rPr>
                <w:rFonts w:eastAsia="Times New Roman"/>
                <w:color w:val="000000" w:themeColor="text1"/>
                <w:lang w:eastAsia="es-CL"/>
              </w:rPr>
              <w:t xml:space="preserve"> </w:t>
            </w:r>
            <w:r w:rsidRPr="00B06DAA">
              <w:rPr>
                <w:rFonts w:eastAsia="Times New Roman"/>
                <w:color w:val="000000" w:themeColor="text1"/>
                <w:lang w:eastAsia="es-CL"/>
              </w:rPr>
              <w:t>la SEREMI de Salud Región Metropolitana</w:t>
            </w:r>
            <w:r w:rsidR="00151208">
              <w:rPr>
                <w:rFonts w:eastAsia="Times New Roman"/>
                <w:color w:val="000000" w:themeColor="text1"/>
                <w:lang w:eastAsia="es-CL"/>
              </w:rPr>
              <w:t>,</w:t>
            </w:r>
            <w:r w:rsidRPr="00B06DAA">
              <w:rPr>
                <w:rFonts w:eastAsia="Times New Roman"/>
                <w:color w:val="000000" w:themeColor="text1"/>
                <w:lang w:eastAsia="es-CL"/>
              </w:rPr>
              <w:t xml:space="preserve"> en la visita </w:t>
            </w:r>
            <w:r w:rsidR="00151208" w:rsidRPr="00606AAE">
              <w:rPr>
                <w:rFonts w:eastAsia="Times New Roman"/>
                <w:color w:val="000000" w:themeColor="text1"/>
                <w:lang w:eastAsia="es-CL"/>
              </w:rPr>
              <w:t xml:space="preserve">realizada producto </w:t>
            </w:r>
            <w:r w:rsidRPr="00606AAE">
              <w:rPr>
                <w:rFonts w:eastAsia="Times New Roman"/>
                <w:color w:val="000000" w:themeColor="text1"/>
                <w:lang w:eastAsia="es-CL"/>
              </w:rPr>
              <w:t>de</w:t>
            </w:r>
            <w:r w:rsidRPr="00151208">
              <w:rPr>
                <w:rFonts w:eastAsia="Times New Roman"/>
                <w:color w:val="FF0000"/>
                <w:lang w:eastAsia="es-CL"/>
              </w:rPr>
              <w:t xml:space="preserve"> </w:t>
            </w:r>
            <w:r w:rsidRPr="00B06DAA">
              <w:rPr>
                <w:rFonts w:eastAsia="Times New Roman"/>
                <w:color w:val="000000" w:themeColor="text1"/>
                <w:lang w:eastAsia="es-CL"/>
              </w:rPr>
              <w:t>la contingencia.</w:t>
            </w:r>
          </w:p>
          <w:p w14:paraId="31E7C776" w14:textId="77777777" w:rsidR="00B27352" w:rsidRPr="00B06DAA" w:rsidRDefault="00B27352" w:rsidP="00B06DAA">
            <w:pPr>
              <w:rPr>
                <w:rFonts w:eastAsia="Times New Roman"/>
                <w:color w:val="000000" w:themeColor="text1"/>
                <w:lang w:eastAsia="es-CL"/>
              </w:rPr>
            </w:pPr>
          </w:p>
          <w:p w14:paraId="2587D3E2" w14:textId="3FB1FEF4" w:rsidR="00B06DAA" w:rsidRPr="00B06DAA" w:rsidRDefault="00B06DAA" w:rsidP="00B06DAA">
            <w:pPr>
              <w:rPr>
                <w:rFonts w:eastAsia="Times New Roman"/>
                <w:color w:val="000000" w:themeColor="text1"/>
                <w:lang w:eastAsia="es-CL"/>
              </w:rPr>
            </w:pPr>
            <w:r w:rsidRPr="00B06DAA">
              <w:rPr>
                <w:rFonts w:eastAsia="Times New Roman"/>
                <w:color w:val="000000" w:themeColor="text1"/>
                <w:lang w:eastAsia="es-CL"/>
              </w:rPr>
              <w:t>Se constató la ejecución de una canalización de los lixiviados que a</w:t>
            </w:r>
            <w:r w:rsidR="00151208">
              <w:rPr>
                <w:rFonts w:eastAsia="Times New Roman"/>
                <w:color w:val="000000" w:themeColor="text1"/>
                <w:lang w:eastAsia="es-CL"/>
              </w:rPr>
              <w:t>f</w:t>
            </w:r>
            <w:r w:rsidRPr="00B06DAA">
              <w:rPr>
                <w:rFonts w:eastAsia="Times New Roman"/>
                <w:color w:val="000000" w:themeColor="text1"/>
                <w:lang w:eastAsia="es-CL"/>
              </w:rPr>
              <w:t>loran del área de derrumbe, para su reingreso al sistema de conducción de lixiviados del relleno.</w:t>
            </w:r>
          </w:p>
          <w:p w14:paraId="23DBB8BC" w14:textId="77777777" w:rsidR="00630E22" w:rsidRDefault="00B06DAA" w:rsidP="00B06DAA">
            <w:pPr>
              <w:rPr>
                <w:rFonts w:eastAsia="Times New Roman"/>
                <w:color w:val="000000" w:themeColor="text1"/>
                <w:lang w:eastAsia="es-CL"/>
              </w:rPr>
            </w:pPr>
            <w:r w:rsidRPr="00B06DAA">
              <w:rPr>
                <w:rFonts w:eastAsia="Times New Roman"/>
                <w:color w:val="000000" w:themeColor="text1"/>
                <w:lang w:eastAsia="es-CL"/>
              </w:rPr>
              <w:t>En la cota 890, parte superior del derrumbe, se constató la presencia de grietas en la masa del relleno, las que según la apreciación de los fiscalizadores de la SEREMI de Salud, han aumentado en su ancho respecto a la visita realizada el día que ocurrió la contingencia, hecho corroborado por Darío Vargas (Jefe de Operaciones).</w:t>
            </w:r>
          </w:p>
          <w:p w14:paraId="3F4AC6FC" w14:textId="77777777" w:rsidR="00B27352" w:rsidRDefault="00B27352" w:rsidP="00B06DAA">
            <w:pPr>
              <w:rPr>
                <w:rFonts w:eastAsia="Times New Roman"/>
                <w:color w:val="000000" w:themeColor="text1"/>
                <w:lang w:eastAsia="es-CL"/>
              </w:rPr>
            </w:pPr>
          </w:p>
          <w:p w14:paraId="2653250D" w14:textId="2A8EBE6B" w:rsidR="00AA06DC" w:rsidRDefault="00B27352" w:rsidP="00AA06DC">
            <w:r w:rsidRPr="00B27352">
              <w:rPr>
                <w:rFonts w:eastAsia="Times New Roman"/>
                <w:color w:val="000000" w:themeColor="text1"/>
                <w:lang w:eastAsia="es-CL"/>
              </w:rPr>
              <w:t>Además, el titular inform</w:t>
            </w:r>
            <w:r>
              <w:rPr>
                <w:rFonts w:eastAsia="Times New Roman"/>
                <w:color w:val="000000" w:themeColor="text1"/>
                <w:lang w:eastAsia="es-CL"/>
              </w:rPr>
              <w:t>ó</w:t>
            </w:r>
            <w:r w:rsidRPr="00B27352">
              <w:rPr>
                <w:rFonts w:eastAsia="Times New Roman"/>
                <w:color w:val="000000" w:themeColor="text1"/>
                <w:lang w:eastAsia="es-CL"/>
              </w:rPr>
              <w:t xml:space="preserve"> que se encargó un informe de estabilidad que será realizado por la empresa Geotecnia Ambiental</w:t>
            </w:r>
            <w:r w:rsidR="00151208">
              <w:rPr>
                <w:rFonts w:eastAsia="Times New Roman"/>
                <w:color w:val="000000" w:themeColor="text1"/>
                <w:lang w:eastAsia="es-CL"/>
              </w:rPr>
              <w:t>,</w:t>
            </w:r>
            <w:r w:rsidRPr="00B27352">
              <w:rPr>
                <w:rFonts w:eastAsia="Times New Roman"/>
                <w:color w:val="000000" w:themeColor="text1"/>
                <w:lang w:eastAsia="es-CL"/>
              </w:rPr>
              <w:t xml:space="preserve"> en relación a la contingencia sucedida en enero de 2015.</w:t>
            </w:r>
            <w:r w:rsidR="00AA06DC">
              <w:t xml:space="preserve"> </w:t>
            </w:r>
          </w:p>
          <w:p w14:paraId="28296909" w14:textId="77777777" w:rsidR="0058212B" w:rsidRDefault="0058212B" w:rsidP="00AA06DC">
            <w:pPr>
              <w:rPr>
                <w:rFonts w:eastAsia="Times New Roman"/>
                <w:color w:val="000000" w:themeColor="text1"/>
                <w:lang w:eastAsia="es-CL"/>
              </w:rPr>
            </w:pPr>
          </w:p>
          <w:p w14:paraId="1AD3186C" w14:textId="0643DB1B" w:rsidR="00086900" w:rsidRPr="00AA06DC" w:rsidRDefault="00086900" w:rsidP="00AA06DC">
            <w:pPr>
              <w:rPr>
                <w:rFonts w:eastAsia="Times New Roman"/>
                <w:color w:val="000000" w:themeColor="text1"/>
                <w:lang w:eastAsia="es-CL"/>
              </w:rPr>
            </w:pPr>
            <w:r>
              <w:rPr>
                <w:rFonts w:eastAsia="Times New Roman"/>
                <w:color w:val="000000" w:themeColor="text1"/>
                <w:lang w:eastAsia="es-CL"/>
              </w:rPr>
              <w:t xml:space="preserve">El día 2 de marzo de 2015, KDM envió el documento </w:t>
            </w:r>
            <w:r w:rsidR="0058212B">
              <w:rPr>
                <w:rFonts w:eastAsia="Times New Roman"/>
                <w:color w:val="000000" w:themeColor="text1"/>
                <w:lang w:eastAsia="es-CL"/>
              </w:rPr>
              <w:t>“</w:t>
            </w:r>
            <w:r>
              <w:rPr>
                <w:rFonts w:eastAsia="Times New Roman"/>
                <w:color w:val="000000" w:themeColor="text1"/>
                <w:lang w:eastAsia="es-CL"/>
              </w:rPr>
              <w:t xml:space="preserve">Nota </w:t>
            </w:r>
            <w:r w:rsidR="0058212B">
              <w:rPr>
                <w:rFonts w:eastAsia="Times New Roman"/>
                <w:color w:val="000000" w:themeColor="text1"/>
                <w:lang w:eastAsia="es-CL"/>
              </w:rPr>
              <w:t>T</w:t>
            </w:r>
            <w:r>
              <w:rPr>
                <w:rFonts w:eastAsia="Times New Roman"/>
                <w:color w:val="000000" w:themeColor="text1"/>
                <w:lang w:eastAsia="es-CL"/>
              </w:rPr>
              <w:t>écnica</w:t>
            </w:r>
            <w:r w:rsidR="0058212B">
              <w:rPr>
                <w:rFonts w:eastAsia="Times New Roman"/>
                <w:color w:val="000000" w:themeColor="text1"/>
                <w:lang w:eastAsia="es-CL"/>
              </w:rPr>
              <w:t xml:space="preserve">: Estudio de Estabilidad a Corto Plazo del Sector Oriente del Relleno Sanitario Loma Los Colorados” </w:t>
            </w:r>
            <w:r w:rsidR="00C3127B" w:rsidRPr="0011777F">
              <w:rPr>
                <w:color w:val="000000" w:themeColor="text1"/>
                <w:szCs w:val="18"/>
              </w:rPr>
              <w:t xml:space="preserve">(Anexo </w:t>
            </w:r>
            <w:r w:rsidR="00C3127B" w:rsidRPr="0011777F">
              <w:rPr>
                <w:color w:val="000000" w:themeColor="text1"/>
                <w:szCs w:val="18"/>
              </w:rPr>
              <w:fldChar w:fldCharType="begin"/>
            </w:r>
            <w:r w:rsidR="00C3127B" w:rsidRPr="0011777F">
              <w:rPr>
                <w:color w:val="000000" w:themeColor="text1"/>
                <w:szCs w:val="18"/>
              </w:rPr>
              <w:instrText xml:space="preserve"> SEQ Anexo \* ARABIC </w:instrText>
            </w:r>
            <w:r w:rsidR="00C3127B" w:rsidRPr="0011777F">
              <w:rPr>
                <w:color w:val="000000" w:themeColor="text1"/>
                <w:szCs w:val="18"/>
              </w:rPr>
              <w:fldChar w:fldCharType="separate"/>
            </w:r>
            <w:r w:rsidR="00951252">
              <w:rPr>
                <w:noProof/>
                <w:color w:val="000000" w:themeColor="text1"/>
                <w:szCs w:val="18"/>
              </w:rPr>
              <w:t>11</w:t>
            </w:r>
            <w:r w:rsidR="00C3127B" w:rsidRPr="0011777F">
              <w:rPr>
                <w:color w:val="000000" w:themeColor="text1"/>
                <w:szCs w:val="18"/>
              </w:rPr>
              <w:fldChar w:fldCharType="end"/>
            </w:r>
            <w:r w:rsidR="00C3127B" w:rsidRPr="0011777F">
              <w:rPr>
                <w:color w:val="000000" w:themeColor="text1"/>
                <w:szCs w:val="18"/>
              </w:rPr>
              <w:t>)</w:t>
            </w:r>
            <w:r w:rsidR="0058212B">
              <w:rPr>
                <w:rFonts w:eastAsia="Times New Roman"/>
                <w:color w:val="000000" w:themeColor="text1"/>
                <w:lang w:eastAsia="es-CL"/>
              </w:rPr>
              <w:t xml:space="preserve">, el </w:t>
            </w:r>
            <w:r>
              <w:rPr>
                <w:rFonts w:eastAsia="Times New Roman"/>
                <w:color w:val="000000" w:themeColor="text1"/>
                <w:lang w:eastAsia="es-CL"/>
              </w:rPr>
              <w:t xml:space="preserve">que señala que dentro de </w:t>
            </w:r>
            <w:r w:rsidRPr="00086900">
              <w:rPr>
                <w:rFonts w:eastAsia="Times New Roman"/>
                <w:color w:val="000000" w:themeColor="text1"/>
                <w:lang w:eastAsia="es-CL"/>
              </w:rPr>
              <w:t>la hipótesis de falla predominante</w:t>
            </w:r>
            <w:r w:rsidR="0058212B">
              <w:rPr>
                <w:rFonts w:eastAsia="Times New Roman"/>
                <w:color w:val="000000" w:themeColor="text1"/>
                <w:lang w:eastAsia="es-CL"/>
              </w:rPr>
              <w:t xml:space="preserve"> </w:t>
            </w:r>
            <w:r w:rsidR="00606AAE">
              <w:rPr>
                <w:rFonts w:eastAsia="Times New Roman"/>
                <w:color w:val="000000" w:themeColor="text1"/>
                <w:lang w:eastAsia="es-CL"/>
              </w:rPr>
              <w:t xml:space="preserve">se considera </w:t>
            </w:r>
            <w:r w:rsidRPr="00086900">
              <w:rPr>
                <w:rFonts w:eastAsia="Times New Roman"/>
                <w:color w:val="000000" w:themeColor="text1"/>
                <w:lang w:eastAsia="es-CL"/>
              </w:rPr>
              <w:t>la Inestabilidad de</w:t>
            </w:r>
            <w:r w:rsidR="00151208">
              <w:rPr>
                <w:rFonts w:eastAsia="Times New Roman"/>
                <w:color w:val="000000" w:themeColor="text1"/>
                <w:lang w:eastAsia="es-CL"/>
              </w:rPr>
              <w:t>l</w:t>
            </w:r>
            <w:r w:rsidRPr="00086900">
              <w:rPr>
                <w:rFonts w:eastAsia="Times New Roman"/>
                <w:color w:val="000000" w:themeColor="text1"/>
                <w:lang w:eastAsia="es-CL"/>
              </w:rPr>
              <w:t xml:space="preserve"> Talud</w:t>
            </w:r>
            <w:r w:rsidR="0058212B">
              <w:rPr>
                <w:rFonts w:eastAsia="Times New Roman"/>
                <w:color w:val="000000" w:themeColor="text1"/>
                <w:lang w:eastAsia="es-CL"/>
              </w:rPr>
              <w:t>,</w:t>
            </w:r>
            <w:r w:rsidRPr="00086900">
              <w:rPr>
                <w:rFonts w:eastAsia="Times New Roman"/>
                <w:color w:val="000000" w:themeColor="text1"/>
                <w:lang w:eastAsia="es-CL"/>
              </w:rPr>
              <w:t xml:space="preserve"> mecanismo que se puede desarrollar cuando se reúnen una serie de escenarios, tales como, geometría desfavorable (talud muy inclinado), bajos niveles de compactación del material del talud, zonas con algún grado de saturación, aumento de presiones de poros, sismos, entre otros.</w:t>
            </w:r>
            <w:r w:rsidR="0058212B">
              <w:rPr>
                <w:rFonts w:eastAsia="Times New Roman"/>
                <w:color w:val="000000" w:themeColor="text1"/>
                <w:lang w:eastAsia="es-CL"/>
              </w:rPr>
              <w:t xml:space="preserve"> Los </w:t>
            </w:r>
            <w:r w:rsidR="00151208" w:rsidRPr="00606AAE">
              <w:rPr>
                <w:rFonts w:eastAsia="Times New Roman"/>
                <w:color w:val="000000" w:themeColor="text1"/>
                <w:lang w:eastAsia="es-CL"/>
              </w:rPr>
              <w:t xml:space="preserve">posibles escenarios </w:t>
            </w:r>
            <w:r w:rsidR="0058212B">
              <w:rPr>
                <w:rFonts w:eastAsia="Times New Roman"/>
                <w:color w:val="000000" w:themeColor="text1"/>
                <w:lang w:eastAsia="es-CL"/>
              </w:rPr>
              <w:t>deberán</w:t>
            </w:r>
            <w:r w:rsidR="0058212B">
              <w:t xml:space="preserve"> ser estudiados en más detalle en el informe final, el que a la fecha no ha sido remitido a la SMA</w:t>
            </w:r>
            <w:r w:rsidR="00FB0EA4">
              <w:t>, entendiéndose</w:t>
            </w:r>
            <w:r w:rsidR="00FB0EA4" w:rsidRPr="00FB0EA4">
              <w:t xml:space="preserve"> la complejidad que conlleva la elaboración del Estudio de Estabilidad, como el solicitado.</w:t>
            </w:r>
          </w:p>
          <w:p w14:paraId="065551A9" w14:textId="66D852E0" w:rsidR="00B27352" w:rsidRPr="0011777F" w:rsidRDefault="00B27352" w:rsidP="00B06DAA">
            <w:pPr>
              <w:rPr>
                <w:rFonts w:cstheme="minorHAnsi"/>
                <w:b/>
                <w:color w:val="000000" w:themeColor="text1"/>
                <w:sz w:val="14"/>
                <w:szCs w:val="24"/>
              </w:rPr>
            </w:pPr>
          </w:p>
        </w:tc>
      </w:tr>
      <w:tr w:rsidR="00A60A21" w:rsidRPr="00F41989" w14:paraId="013E2065" w14:textId="77777777" w:rsidTr="0008078A">
        <w:tblPrEx>
          <w:jc w:val="left"/>
        </w:tblPrEx>
        <w:trPr>
          <w:trHeight w:val="279"/>
        </w:trPr>
        <w:tc>
          <w:tcPr>
            <w:tcW w:w="13562" w:type="dxa"/>
            <w:gridSpan w:val="6"/>
          </w:tcPr>
          <w:p w14:paraId="6FB80253" w14:textId="77777777" w:rsidR="00A60A21" w:rsidRPr="00F41989" w:rsidRDefault="00A60A21" w:rsidP="00A900CD">
            <w:pPr>
              <w:pStyle w:val="Prrafodelista"/>
              <w:ind w:left="142"/>
              <w:jc w:val="center"/>
              <w:rPr>
                <w:rFonts w:ascii="Calibri" w:eastAsia="Times New Roman" w:hAnsi="Calibri"/>
                <w:lang w:eastAsia="es-CL"/>
              </w:rPr>
            </w:pPr>
            <w:r w:rsidRPr="00F41989">
              <w:rPr>
                <w:rFonts w:ascii="Calibri" w:eastAsia="Times New Roman" w:hAnsi="Calibri"/>
                <w:b/>
                <w:bCs/>
                <w:lang w:eastAsia="es-CL"/>
              </w:rPr>
              <w:t xml:space="preserve">Registros </w:t>
            </w:r>
          </w:p>
        </w:tc>
      </w:tr>
      <w:tr w:rsidR="00A60A21" w:rsidRPr="00F41989" w14:paraId="40635BA8" w14:textId="77777777" w:rsidTr="0008078A">
        <w:tblPrEx>
          <w:jc w:val="left"/>
        </w:tblPrEx>
        <w:trPr>
          <w:trHeight w:val="3487"/>
        </w:trPr>
        <w:tc>
          <w:tcPr>
            <w:tcW w:w="6816" w:type="dxa"/>
            <w:gridSpan w:val="3"/>
            <w:vAlign w:val="center"/>
          </w:tcPr>
          <w:p w14:paraId="476D6815" w14:textId="6842D4B5" w:rsidR="00A60A21" w:rsidRPr="00F41989" w:rsidRDefault="0008078A" w:rsidP="00A900CD">
            <w:pPr>
              <w:pStyle w:val="Prrafodelista"/>
              <w:ind w:left="284"/>
              <w:jc w:val="center"/>
              <w:rPr>
                <w:rFonts w:ascii="Calibri" w:eastAsia="Times New Roman" w:hAnsi="Calibri"/>
                <w:lang w:eastAsia="es-CL"/>
              </w:rPr>
            </w:pPr>
            <w:r>
              <w:rPr>
                <w:rFonts w:ascii="Calibri" w:eastAsia="Times New Roman" w:hAnsi="Calibri"/>
                <w:noProof/>
                <w:lang w:eastAsia="es-CL"/>
              </w:rPr>
              <mc:AlternateContent>
                <mc:Choice Requires="wps">
                  <w:drawing>
                    <wp:anchor distT="0" distB="0" distL="114300" distR="114300" simplePos="0" relativeHeight="251780096" behindDoc="0" locked="0" layoutInCell="1" allowOverlap="1" wp14:anchorId="66E701F0" wp14:editId="406F52CD">
                      <wp:simplePos x="0" y="0"/>
                      <wp:positionH relativeFrom="column">
                        <wp:posOffset>2190115</wp:posOffset>
                      </wp:positionH>
                      <wp:positionV relativeFrom="paragraph">
                        <wp:posOffset>1005840</wp:posOffset>
                      </wp:positionV>
                      <wp:extent cx="385445" cy="299085"/>
                      <wp:effectExtent l="0" t="0" r="90805" b="62865"/>
                      <wp:wrapNone/>
                      <wp:docPr id="92" name="Conector recto de flecha 92"/>
                      <wp:cNvGraphicFramePr/>
                      <a:graphic xmlns:a="http://schemas.openxmlformats.org/drawingml/2006/main">
                        <a:graphicData uri="http://schemas.microsoft.com/office/word/2010/wordprocessingShape">
                          <wps:wsp>
                            <wps:cNvCnPr/>
                            <wps:spPr>
                              <a:xfrm>
                                <a:off x="0" y="0"/>
                                <a:ext cx="385845" cy="299404"/>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605BB78" id="_x0000_t32" coordsize="21600,21600" o:spt="32" o:oned="t" path="m,l21600,21600e" filled="f">
                      <v:path arrowok="t" fillok="f" o:connecttype="none"/>
                      <o:lock v:ext="edit" shapetype="t"/>
                    </v:shapetype>
                    <v:shape id="Conector recto de flecha 92" o:spid="_x0000_s1026" type="#_x0000_t32" style="position:absolute;margin-left:172.45pt;margin-top:79.2pt;width:30.35pt;height:23.5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" strokecolor="red">
                      <v:stroke endarrow="block"/>
                    </v:shape>
                  </w:pict>
                </mc:Fallback>
              </mc:AlternateContent>
            </w:r>
            <w:r>
              <w:rPr>
                <w:rFonts w:ascii="Calibri" w:eastAsia="Times New Roman" w:hAnsi="Calibri"/>
                <w:noProof/>
                <w:lang w:eastAsia="es-CL"/>
              </w:rPr>
              <mc:AlternateContent>
                <mc:Choice Requires="wps">
                  <w:drawing>
                    <wp:anchor distT="0" distB="0" distL="114300" distR="114300" simplePos="0" relativeHeight="251779072" behindDoc="0" locked="0" layoutInCell="1" allowOverlap="1" wp14:anchorId="2BA509E5" wp14:editId="09CF030E">
                      <wp:simplePos x="0" y="0"/>
                      <wp:positionH relativeFrom="column">
                        <wp:posOffset>1436370</wp:posOffset>
                      </wp:positionH>
                      <wp:positionV relativeFrom="paragraph">
                        <wp:posOffset>592455</wp:posOffset>
                      </wp:positionV>
                      <wp:extent cx="2170430" cy="1083945"/>
                      <wp:effectExtent l="0" t="266700" r="0" b="268605"/>
                      <wp:wrapNone/>
                      <wp:docPr id="91" name="Elipse 91"/>
                      <wp:cNvGraphicFramePr/>
                      <a:graphic xmlns:a="http://schemas.openxmlformats.org/drawingml/2006/main">
                        <a:graphicData uri="http://schemas.microsoft.com/office/word/2010/wordprocessingShape">
                          <wps:wsp>
                            <wps:cNvSpPr/>
                            <wps:spPr>
                              <a:xfrm rot="2225967">
                                <a:off x="0" y="0"/>
                                <a:ext cx="2170430" cy="108405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1700AE" id="Elipse 91" o:spid="_x0000_s1026" style="position:absolute;margin-left:113.1pt;margin-top:46.65pt;width:170.9pt;height:85.35pt;rotation:2431350fd;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" filled="f" strokecolor="red" strokeweight="2pt"/>
                  </w:pict>
                </mc:Fallback>
              </mc:AlternateContent>
            </w:r>
            <w:r w:rsidR="00270C8D" w:rsidRPr="00270C8D">
              <w:rPr>
                <w:rFonts w:ascii="Calibri" w:eastAsia="Times New Roman" w:hAnsi="Calibri"/>
                <w:noProof/>
                <w:lang w:eastAsia="es-CL"/>
              </w:rPr>
              <w:drawing>
                <wp:inline distT="0" distB="0" distL="0" distR="0" wp14:anchorId="50BE8642" wp14:editId="663BCB88">
                  <wp:extent cx="2880512" cy="2160000"/>
                  <wp:effectExtent l="0" t="0" r="0" b="0"/>
                  <wp:docPr id="90" name="Imagen 90" descr="C:\Users\esteban.dattwyler\Qsync\2015\2 Febrero\5 KDM - Febrero\4 Foto\Sony\2015-02-10\DSC01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steban.dattwyler\Qsync\2015\2 Febrero\5 KDM - Febrero\4 Foto\Sony\2015-02-10\DSC01764.JPG"/>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880512" cy="2160000"/>
                          </a:xfrm>
                          <a:prstGeom prst="rect">
                            <a:avLst/>
                          </a:prstGeom>
                          <a:noFill/>
                          <a:ln>
                            <a:noFill/>
                          </a:ln>
                        </pic:spPr>
                      </pic:pic>
                    </a:graphicData>
                  </a:graphic>
                </wp:inline>
              </w:drawing>
            </w:r>
          </w:p>
        </w:tc>
        <w:tc>
          <w:tcPr>
            <w:tcW w:w="6746" w:type="dxa"/>
            <w:gridSpan w:val="3"/>
            <w:vAlign w:val="center"/>
          </w:tcPr>
          <w:p w14:paraId="4B3EB99B" w14:textId="096DFD8C" w:rsidR="00A60A21" w:rsidRPr="00F41989" w:rsidRDefault="0008078A" w:rsidP="00A900CD">
            <w:pPr>
              <w:pStyle w:val="Prrafodelista"/>
              <w:ind w:left="284"/>
              <w:jc w:val="center"/>
              <w:rPr>
                <w:rFonts w:ascii="Calibri" w:eastAsia="Times New Roman" w:hAnsi="Calibri"/>
                <w:lang w:eastAsia="es-CL"/>
              </w:rPr>
            </w:pPr>
            <w:r w:rsidRPr="0008078A">
              <w:rPr>
                <w:rFonts w:ascii="Calibri" w:eastAsia="Times New Roman" w:hAnsi="Calibri"/>
                <w:noProof/>
                <w:lang w:eastAsia="es-CL"/>
              </w:rPr>
              <w:drawing>
                <wp:inline distT="0" distB="0" distL="0" distR="0" wp14:anchorId="673BBB50" wp14:editId="7676E49D">
                  <wp:extent cx="2880512" cy="2160000"/>
                  <wp:effectExtent l="0" t="0" r="0" b="0"/>
                  <wp:docPr id="93" name="Imagen 93" descr="C:\Users\esteban.dattwyler\Qsync\2015\2 Febrero\5 KDM - Febrero\4 Foto\Sony\2015-02-10\DSC01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steban.dattwyler\Qsync\2015\2 Febrero\5 KDM - Febrero\4 Foto\Sony\2015-02-10\DSC01769.JPG"/>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880512" cy="2160000"/>
                          </a:xfrm>
                          <a:prstGeom prst="rect">
                            <a:avLst/>
                          </a:prstGeom>
                          <a:noFill/>
                          <a:ln>
                            <a:noFill/>
                          </a:ln>
                        </pic:spPr>
                      </pic:pic>
                    </a:graphicData>
                  </a:graphic>
                </wp:inline>
              </w:drawing>
            </w:r>
          </w:p>
        </w:tc>
      </w:tr>
      <w:tr w:rsidR="00A60A21" w:rsidRPr="00F41989" w14:paraId="1B7D2314" w14:textId="77777777" w:rsidTr="0008078A">
        <w:tblPrEx>
          <w:jc w:val="left"/>
        </w:tblPrEx>
        <w:trPr>
          <w:trHeight w:val="279"/>
        </w:trPr>
        <w:tc>
          <w:tcPr>
            <w:tcW w:w="2541" w:type="dxa"/>
          </w:tcPr>
          <w:p w14:paraId="3EC00889" w14:textId="77777777" w:rsidR="00A60A21" w:rsidRPr="00F41989" w:rsidRDefault="00A60A21" w:rsidP="00A900CD">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29</w:t>
            </w:r>
            <w:r w:rsidRPr="00F41989">
              <w:rPr>
                <w:rFonts w:ascii="Calibri" w:eastAsia="Times New Roman" w:hAnsi="Calibri"/>
                <w:b/>
                <w:bCs/>
                <w:sz w:val="18"/>
                <w:lang w:eastAsia="es-CL"/>
              </w:rPr>
              <w:fldChar w:fldCharType="end"/>
            </w:r>
          </w:p>
        </w:tc>
        <w:tc>
          <w:tcPr>
            <w:tcW w:w="4275" w:type="dxa"/>
            <w:gridSpan w:val="2"/>
          </w:tcPr>
          <w:p w14:paraId="681434B4" w14:textId="65F564F0" w:rsidR="00A60A21" w:rsidRPr="00F41989" w:rsidRDefault="00A60A21" w:rsidP="00427738">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w:t>
            </w:r>
            <w:r w:rsidR="00427738">
              <w:rPr>
                <w:rFonts w:eastAsia="Times New Roman"/>
                <w:sz w:val="18"/>
                <w:lang w:eastAsia="es-CL"/>
              </w:rPr>
              <w:t>0</w:t>
            </w:r>
            <w:r>
              <w:rPr>
                <w:rFonts w:eastAsia="Times New Roman"/>
                <w:sz w:val="18"/>
                <w:lang w:eastAsia="es-CL"/>
              </w:rPr>
              <w:t xml:space="preserve"> de febrero de 2015</w:t>
            </w:r>
          </w:p>
        </w:tc>
        <w:tc>
          <w:tcPr>
            <w:tcW w:w="2653" w:type="dxa"/>
          </w:tcPr>
          <w:p w14:paraId="6A36BB6C" w14:textId="77777777" w:rsidR="00A60A21" w:rsidRPr="00F41989" w:rsidRDefault="00A60A21" w:rsidP="00A900CD">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30</w:t>
            </w:r>
            <w:r w:rsidRPr="00F41989">
              <w:rPr>
                <w:rFonts w:ascii="Calibri" w:eastAsia="Times New Roman" w:hAnsi="Calibri"/>
                <w:b/>
                <w:bCs/>
                <w:sz w:val="18"/>
                <w:lang w:eastAsia="es-CL"/>
              </w:rPr>
              <w:fldChar w:fldCharType="end"/>
            </w:r>
          </w:p>
        </w:tc>
        <w:tc>
          <w:tcPr>
            <w:tcW w:w="4093" w:type="dxa"/>
            <w:gridSpan w:val="2"/>
          </w:tcPr>
          <w:p w14:paraId="50C11CDD" w14:textId="0F944C1D" w:rsidR="00A60A21" w:rsidRPr="00F41989" w:rsidRDefault="00A60A21" w:rsidP="00427738">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w:t>
            </w:r>
            <w:r w:rsidR="00427738">
              <w:rPr>
                <w:rFonts w:eastAsia="Times New Roman"/>
                <w:sz w:val="18"/>
                <w:lang w:eastAsia="es-CL"/>
              </w:rPr>
              <w:t>0</w:t>
            </w:r>
            <w:r>
              <w:rPr>
                <w:rFonts w:eastAsia="Times New Roman"/>
                <w:sz w:val="18"/>
                <w:lang w:eastAsia="es-CL"/>
              </w:rPr>
              <w:t xml:space="preserve"> de febrero de 2015</w:t>
            </w:r>
          </w:p>
        </w:tc>
      </w:tr>
      <w:tr w:rsidR="00A60A21" w:rsidRPr="00F41989" w14:paraId="4E7E8F2F" w14:textId="77777777" w:rsidTr="0008078A">
        <w:tblPrEx>
          <w:jc w:val="left"/>
        </w:tblPrEx>
        <w:trPr>
          <w:trHeight w:val="279"/>
        </w:trPr>
        <w:tc>
          <w:tcPr>
            <w:tcW w:w="2541" w:type="dxa"/>
          </w:tcPr>
          <w:p w14:paraId="2AB7731C" w14:textId="77777777" w:rsidR="00A60A21" w:rsidRPr="00F41989" w:rsidRDefault="00A60A21" w:rsidP="00A900CD">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2341" w:type="dxa"/>
          </w:tcPr>
          <w:p w14:paraId="5AC7BF87" w14:textId="18879392" w:rsidR="00A60A21" w:rsidRPr="00F41989" w:rsidRDefault="00A60A21" w:rsidP="0008078A">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sidR="0008078A">
              <w:rPr>
                <w:rFonts w:ascii="Calibri" w:eastAsia="Times New Roman" w:hAnsi="Calibri"/>
                <w:sz w:val="18"/>
                <w:lang w:eastAsia="es-CL"/>
              </w:rPr>
              <w:t>2.017 m</w:t>
            </w:r>
          </w:p>
        </w:tc>
        <w:tc>
          <w:tcPr>
            <w:tcW w:w="1934" w:type="dxa"/>
          </w:tcPr>
          <w:p w14:paraId="3C0B8D63" w14:textId="5BA7097B" w:rsidR="00A60A21" w:rsidRPr="00F41989" w:rsidRDefault="00A60A21" w:rsidP="0008078A">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w:t>
            </w:r>
            <w:r w:rsidR="0008078A">
              <w:rPr>
                <w:rFonts w:ascii="Calibri" w:eastAsia="Times New Roman" w:hAnsi="Calibri"/>
                <w:sz w:val="18"/>
                <w:lang w:eastAsia="es-CL"/>
              </w:rPr>
              <w:t>2.302</w:t>
            </w:r>
            <w:r>
              <w:rPr>
                <w:rFonts w:ascii="Calibri" w:eastAsia="Times New Roman" w:hAnsi="Calibri"/>
                <w:sz w:val="18"/>
                <w:lang w:eastAsia="es-CL"/>
              </w:rPr>
              <w:t xml:space="preserve"> </w:t>
            </w:r>
            <w:r w:rsidRPr="00F41989">
              <w:rPr>
                <w:rFonts w:ascii="Calibri" w:eastAsia="Times New Roman" w:hAnsi="Calibri"/>
                <w:sz w:val="18"/>
                <w:lang w:eastAsia="es-CL"/>
              </w:rPr>
              <w:t>m</w:t>
            </w:r>
          </w:p>
        </w:tc>
        <w:tc>
          <w:tcPr>
            <w:tcW w:w="2653" w:type="dxa"/>
          </w:tcPr>
          <w:p w14:paraId="223BE5A9" w14:textId="77777777" w:rsidR="00A60A21" w:rsidRPr="00F41989" w:rsidRDefault="00A60A21" w:rsidP="00A900CD">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2197" w:type="dxa"/>
          </w:tcPr>
          <w:p w14:paraId="6EE63DF0" w14:textId="5B667E05" w:rsidR="00A60A21" w:rsidRPr="00F41989" w:rsidRDefault="00A60A21" w:rsidP="0008078A">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2.</w:t>
            </w:r>
            <w:r w:rsidR="0008078A">
              <w:rPr>
                <w:rFonts w:ascii="Calibri" w:eastAsia="Times New Roman" w:hAnsi="Calibri"/>
                <w:sz w:val="18"/>
                <w:lang w:eastAsia="es-CL"/>
              </w:rPr>
              <w:t>043</w:t>
            </w:r>
            <w:r>
              <w:rPr>
                <w:rFonts w:ascii="Calibri" w:eastAsia="Times New Roman" w:hAnsi="Calibri"/>
                <w:sz w:val="18"/>
                <w:lang w:eastAsia="es-CL"/>
              </w:rPr>
              <w:t xml:space="preserve"> m</w:t>
            </w:r>
          </w:p>
        </w:tc>
        <w:tc>
          <w:tcPr>
            <w:tcW w:w="1896" w:type="dxa"/>
          </w:tcPr>
          <w:p w14:paraId="11E30D36" w14:textId="0D717F22" w:rsidR="00A60A21" w:rsidRPr="00F41989" w:rsidRDefault="00A60A21" w:rsidP="0008078A">
            <w:pPr>
              <w:tabs>
                <w:tab w:val="left" w:pos="365"/>
              </w:tabs>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w:t>
            </w:r>
            <w:r w:rsidR="0008078A">
              <w:rPr>
                <w:rFonts w:ascii="Calibri" w:eastAsia="Times New Roman" w:hAnsi="Calibri"/>
                <w:sz w:val="18"/>
                <w:lang w:eastAsia="es-CL"/>
              </w:rPr>
              <w:t xml:space="preserve">2.261 </w:t>
            </w:r>
            <w:r w:rsidRPr="00F41989">
              <w:rPr>
                <w:rFonts w:ascii="Calibri" w:eastAsia="Times New Roman" w:hAnsi="Calibri"/>
                <w:sz w:val="18"/>
                <w:lang w:eastAsia="es-CL"/>
              </w:rPr>
              <w:t>m</w:t>
            </w:r>
          </w:p>
        </w:tc>
      </w:tr>
      <w:tr w:rsidR="00A60A21" w:rsidRPr="00F41989" w14:paraId="1DBEEE15" w14:textId="77777777" w:rsidTr="0008078A">
        <w:tblPrEx>
          <w:jc w:val="left"/>
        </w:tblPrEx>
        <w:trPr>
          <w:trHeight w:val="279"/>
        </w:trPr>
        <w:tc>
          <w:tcPr>
            <w:tcW w:w="6816" w:type="dxa"/>
            <w:gridSpan w:val="3"/>
          </w:tcPr>
          <w:p w14:paraId="6847CB40" w14:textId="10D10C5F" w:rsidR="00A60A21" w:rsidRPr="00F41989" w:rsidRDefault="00A60A21" w:rsidP="0008078A">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08078A">
              <w:rPr>
                <w:rFonts w:ascii="Calibri" w:eastAsia="Times New Roman" w:hAnsi="Calibri"/>
                <w:noProof/>
                <w:sz w:val="18"/>
                <w:lang w:val="es-ES" w:eastAsia="es-ES"/>
              </w:rPr>
              <w:t>Area del deslizamiento. Vista desde la base del relleno.</w:t>
            </w:r>
          </w:p>
        </w:tc>
        <w:tc>
          <w:tcPr>
            <w:tcW w:w="6746" w:type="dxa"/>
            <w:gridSpan w:val="3"/>
          </w:tcPr>
          <w:p w14:paraId="254D338A" w14:textId="0B29B094" w:rsidR="00A60A21" w:rsidRPr="00F41989" w:rsidRDefault="00A60A21" w:rsidP="0008078A">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Pr>
                <w:rFonts w:ascii="Calibri" w:eastAsia="Times New Roman" w:hAnsi="Calibri"/>
                <w:sz w:val="18"/>
                <w:lang w:eastAsia="es-CL"/>
              </w:rPr>
              <w:t>P</w:t>
            </w:r>
            <w:r w:rsidR="0008078A">
              <w:rPr>
                <w:rFonts w:ascii="Calibri" w:eastAsia="Times New Roman" w:hAnsi="Calibri"/>
                <w:sz w:val="18"/>
                <w:lang w:eastAsia="es-CL"/>
              </w:rPr>
              <w:t>retil de contención de lixiviados.</w:t>
            </w:r>
          </w:p>
        </w:tc>
      </w:tr>
      <w:tr w:rsidR="0008078A" w:rsidRPr="00F41989" w14:paraId="469443ED" w14:textId="77777777" w:rsidTr="0008078A">
        <w:tblPrEx>
          <w:jc w:val="left"/>
        </w:tblPrEx>
        <w:trPr>
          <w:trHeight w:val="279"/>
        </w:trPr>
        <w:tc>
          <w:tcPr>
            <w:tcW w:w="13562" w:type="dxa"/>
            <w:gridSpan w:val="6"/>
          </w:tcPr>
          <w:p w14:paraId="3CF96494" w14:textId="77777777" w:rsidR="0008078A" w:rsidRPr="00F41989" w:rsidRDefault="0008078A" w:rsidP="000975D9">
            <w:pPr>
              <w:pStyle w:val="Prrafodelista"/>
              <w:ind w:left="142"/>
              <w:jc w:val="center"/>
              <w:rPr>
                <w:rFonts w:ascii="Calibri" w:eastAsia="Times New Roman" w:hAnsi="Calibri"/>
                <w:lang w:eastAsia="es-CL"/>
              </w:rPr>
            </w:pPr>
            <w:r w:rsidRPr="00F41989">
              <w:rPr>
                <w:rFonts w:ascii="Calibri" w:eastAsia="Times New Roman" w:hAnsi="Calibri"/>
                <w:b/>
                <w:bCs/>
                <w:lang w:eastAsia="es-CL"/>
              </w:rPr>
              <w:lastRenderedPageBreak/>
              <w:t xml:space="preserve">Registros </w:t>
            </w:r>
          </w:p>
        </w:tc>
      </w:tr>
      <w:tr w:rsidR="0008078A" w:rsidRPr="00F41989" w14:paraId="51321D8D" w14:textId="77777777" w:rsidTr="0008078A">
        <w:tblPrEx>
          <w:jc w:val="left"/>
        </w:tblPrEx>
        <w:trPr>
          <w:trHeight w:val="3487"/>
        </w:trPr>
        <w:tc>
          <w:tcPr>
            <w:tcW w:w="6816" w:type="dxa"/>
            <w:gridSpan w:val="3"/>
            <w:vAlign w:val="center"/>
          </w:tcPr>
          <w:p w14:paraId="40FEC3D9" w14:textId="446C8D42" w:rsidR="0008078A" w:rsidRPr="00F41989" w:rsidRDefault="0008078A" w:rsidP="000975D9">
            <w:pPr>
              <w:pStyle w:val="Prrafodelista"/>
              <w:ind w:left="284"/>
              <w:jc w:val="center"/>
              <w:rPr>
                <w:rFonts w:ascii="Calibri" w:eastAsia="Times New Roman" w:hAnsi="Calibri"/>
                <w:lang w:eastAsia="es-CL"/>
              </w:rPr>
            </w:pPr>
            <w:r w:rsidRPr="0008078A">
              <w:rPr>
                <w:rFonts w:ascii="Calibri" w:eastAsia="Times New Roman" w:hAnsi="Calibri"/>
                <w:noProof/>
                <w:lang w:eastAsia="es-CL"/>
              </w:rPr>
              <w:drawing>
                <wp:inline distT="0" distB="0" distL="0" distR="0" wp14:anchorId="2386DCF2" wp14:editId="4738B7BF">
                  <wp:extent cx="2880512" cy="2160000"/>
                  <wp:effectExtent l="0" t="0" r="0" b="0"/>
                  <wp:docPr id="102" name="Imagen 102" descr="C:\Users\esteban.dattwyler\Qsync\2015\2 Febrero\5 KDM - Febrero\4 Foto\Sony\2015-02-10\DSC01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steban.dattwyler\Qsync\2015\2 Febrero\5 KDM - Febrero\4 Foto\Sony\2015-02-10\DSC01813.JPG"/>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880512" cy="2160000"/>
                          </a:xfrm>
                          <a:prstGeom prst="rect">
                            <a:avLst/>
                          </a:prstGeom>
                          <a:noFill/>
                          <a:ln>
                            <a:noFill/>
                          </a:ln>
                        </pic:spPr>
                      </pic:pic>
                    </a:graphicData>
                  </a:graphic>
                </wp:inline>
              </w:drawing>
            </w:r>
          </w:p>
        </w:tc>
        <w:tc>
          <w:tcPr>
            <w:tcW w:w="6746" w:type="dxa"/>
            <w:gridSpan w:val="3"/>
            <w:vAlign w:val="center"/>
          </w:tcPr>
          <w:p w14:paraId="08AC3321" w14:textId="4994FC6D" w:rsidR="0008078A" w:rsidRPr="00F41989" w:rsidRDefault="005D2C4E" w:rsidP="000975D9">
            <w:pPr>
              <w:pStyle w:val="Prrafodelista"/>
              <w:ind w:left="284"/>
              <w:jc w:val="center"/>
              <w:rPr>
                <w:rFonts w:ascii="Calibri" w:eastAsia="Times New Roman" w:hAnsi="Calibri"/>
                <w:lang w:eastAsia="es-CL"/>
              </w:rPr>
            </w:pPr>
            <w:r w:rsidRPr="005D2C4E">
              <w:rPr>
                <w:rFonts w:ascii="Calibri" w:eastAsia="Times New Roman" w:hAnsi="Calibri"/>
                <w:noProof/>
                <w:lang w:eastAsia="es-CL"/>
              </w:rPr>
              <w:drawing>
                <wp:inline distT="0" distB="0" distL="0" distR="0" wp14:anchorId="56AAF15F" wp14:editId="06CA7806">
                  <wp:extent cx="2879090" cy="2156347"/>
                  <wp:effectExtent l="0" t="0" r="0" b="0"/>
                  <wp:docPr id="70" name="Imagen 70" descr="C:\Users\esteban.dattwyler\Qsync\2015\2 Febrero\5 KDM - Febrero\4 Foto\Ipad\10\IMG_2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steban.dattwyler\Qsync\2015\2 Febrero\5 KDM - Febrero\4 Foto\Ipad\10\IMG_2182.JPG"/>
                          <pic:cNvPicPr>
                            <a:picLocks noChangeAspect="1" noChangeArrowheads="1"/>
                          </pic:cNvPicPr>
                        </pic:nvPicPr>
                        <pic:blipFill rotWithShape="1">
                          <a:blip r:embed="rId70" cstate="print">
                            <a:extLst>
                              <a:ext uri="{28A0092B-C50C-407E-A947-70E740481C1C}">
                                <a14:useLocalDpi xmlns:a14="http://schemas.microsoft.com/office/drawing/2010/main"/>
                              </a:ext>
                            </a:extLst>
                          </a:blip>
                          <a:srcRect/>
                          <a:stretch/>
                        </pic:blipFill>
                        <pic:spPr bwMode="auto">
                          <a:xfrm>
                            <a:off x="0" y="0"/>
                            <a:ext cx="2880000" cy="215702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8078A" w:rsidRPr="00F41989" w14:paraId="09DA80CB" w14:textId="77777777" w:rsidTr="0008078A">
        <w:tblPrEx>
          <w:jc w:val="left"/>
        </w:tblPrEx>
        <w:trPr>
          <w:trHeight w:val="279"/>
        </w:trPr>
        <w:tc>
          <w:tcPr>
            <w:tcW w:w="2541" w:type="dxa"/>
          </w:tcPr>
          <w:p w14:paraId="0AA49CA4" w14:textId="77777777" w:rsidR="0008078A" w:rsidRPr="00F41989" w:rsidRDefault="0008078A" w:rsidP="000975D9">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31</w:t>
            </w:r>
            <w:r w:rsidRPr="00F41989">
              <w:rPr>
                <w:rFonts w:ascii="Calibri" w:eastAsia="Times New Roman" w:hAnsi="Calibri"/>
                <w:b/>
                <w:bCs/>
                <w:sz w:val="18"/>
                <w:lang w:eastAsia="es-CL"/>
              </w:rPr>
              <w:fldChar w:fldCharType="end"/>
            </w:r>
          </w:p>
        </w:tc>
        <w:tc>
          <w:tcPr>
            <w:tcW w:w="4275" w:type="dxa"/>
            <w:gridSpan w:val="2"/>
          </w:tcPr>
          <w:p w14:paraId="681A0110" w14:textId="171B3FB2" w:rsidR="0008078A" w:rsidRPr="00F41989" w:rsidRDefault="0008078A" w:rsidP="00224549">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w:t>
            </w:r>
            <w:r w:rsidR="00224549">
              <w:rPr>
                <w:rFonts w:eastAsia="Times New Roman"/>
                <w:sz w:val="18"/>
                <w:lang w:eastAsia="es-CL"/>
              </w:rPr>
              <w:t>0</w:t>
            </w:r>
            <w:r>
              <w:rPr>
                <w:rFonts w:eastAsia="Times New Roman"/>
                <w:sz w:val="18"/>
                <w:lang w:eastAsia="es-CL"/>
              </w:rPr>
              <w:t xml:space="preserve"> de febrero de 2015</w:t>
            </w:r>
          </w:p>
        </w:tc>
        <w:tc>
          <w:tcPr>
            <w:tcW w:w="2653" w:type="dxa"/>
          </w:tcPr>
          <w:p w14:paraId="48A7B993" w14:textId="77777777" w:rsidR="0008078A" w:rsidRPr="00F41989" w:rsidRDefault="0008078A" w:rsidP="000975D9">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32</w:t>
            </w:r>
            <w:r w:rsidRPr="00F41989">
              <w:rPr>
                <w:rFonts w:ascii="Calibri" w:eastAsia="Times New Roman" w:hAnsi="Calibri"/>
                <w:b/>
                <w:bCs/>
                <w:sz w:val="18"/>
                <w:lang w:eastAsia="es-CL"/>
              </w:rPr>
              <w:fldChar w:fldCharType="end"/>
            </w:r>
          </w:p>
        </w:tc>
        <w:tc>
          <w:tcPr>
            <w:tcW w:w="4093" w:type="dxa"/>
            <w:gridSpan w:val="2"/>
          </w:tcPr>
          <w:p w14:paraId="6587126B" w14:textId="77777777" w:rsidR="0008078A" w:rsidRPr="00F41989" w:rsidRDefault="0008078A" w:rsidP="000975D9">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10 de febrero de 2015</w:t>
            </w:r>
          </w:p>
        </w:tc>
      </w:tr>
      <w:tr w:rsidR="0008078A" w:rsidRPr="00F41989" w14:paraId="25D60978" w14:textId="77777777" w:rsidTr="0008078A">
        <w:tblPrEx>
          <w:jc w:val="left"/>
        </w:tblPrEx>
        <w:trPr>
          <w:trHeight w:val="279"/>
        </w:trPr>
        <w:tc>
          <w:tcPr>
            <w:tcW w:w="2541" w:type="dxa"/>
          </w:tcPr>
          <w:p w14:paraId="1E8BB122" w14:textId="77777777" w:rsidR="0008078A" w:rsidRPr="00F41989" w:rsidRDefault="0008078A" w:rsidP="000975D9">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2341" w:type="dxa"/>
          </w:tcPr>
          <w:p w14:paraId="70172078" w14:textId="7B0C4CAB" w:rsidR="0008078A" w:rsidRPr="00F41989" w:rsidRDefault="0008078A" w:rsidP="00224549">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2.</w:t>
            </w:r>
            <w:r w:rsidR="00224549">
              <w:rPr>
                <w:rFonts w:ascii="Calibri" w:eastAsia="Times New Roman" w:hAnsi="Calibri"/>
                <w:sz w:val="18"/>
                <w:lang w:eastAsia="es-CL"/>
              </w:rPr>
              <w:t>047</w:t>
            </w:r>
            <w:r w:rsidR="005D2C4E">
              <w:rPr>
                <w:rFonts w:ascii="Calibri" w:eastAsia="Times New Roman" w:hAnsi="Calibri"/>
                <w:sz w:val="18"/>
                <w:lang w:eastAsia="es-CL"/>
              </w:rPr>
              <w:t xml:space="preserve"> </w:t>
            </w:r>
            <w:r>
              <w:rPr>
                <w:rFonts w:ascii="Calibri" w:eastAsia="Times New Roman" w:hAnsi="Calibri"/>
                <w:sz w:val="18"/>
                <w:lang w:eastAsia="es-CL"/>
              </w:rPr>
              <w:t>m</w:t>
            </w:r>
          </w:p>
        </w:tc>
        <w:tc>
          <w:tcPr>
            <w:tcW w:w="1934" w:type="dxa"/>
          </w:tcPr>
          <w:p w14:paraId="4245817F" w14:textId="44C95F48" w:rsidR="0008078A" w:rsidRPr="00F41989" w:rsidRDefault="0008078A" w:rsidP="005D2C4E">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331.</w:t>
            </w:r>
            <w:r w:rsidR="005D2C4E">
              <w:rPr>
                <w:rFonts w:ascii="Calibri" w:eastAsia="Times New Roman" w:hAnsi="Calibri"/>
                <w:sz w:val="18"/>
                <w:lang w:eastAsia="es-CL"/>
              </w:rPr>
              <w:t>146</w:t>
            </w:r>
            <w:r>
              <w:rPr>
                <w:rFonts w:ascii="Calibri" w:eastAsia="Times New Roman" w:hAnsi="Calibri"/>
                <w:sz w:val="18"/>
                <w:lang w:eastAsia="es-CL"/>
              </w:rPr>
              <w:t xml:space="preserve"> </w:t>
            </w:r>
            <w:r w:rsidRPr="00F41989">
              <w:rPr>
                <w:rFonts w:ascii="Calibri" w:eastAsia="Times New Roman" w:hAnsi="Calibri"/>
                <w:sz w:val="18"/>
                <w:lang w:eastAsia="es-CL"/>
              </w:rPr>
              <w:t>m</w:t>
            </w:r>
          </w:p>
        </w:tc>
        <w:tc>
          <w:tcPr>
            <w:tcW w:w="2653" w:type="dxa"/>
          </w:tcPr>
          <w:p w14:paraId="7F85C02C" w14:textId="77777777" w:rsidR="0008078A" w:rsidRPr="00F41989" w:rsidRDefault="0008078A" w:rsidP="000975D9">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2197" w:type="dxa"/>
          </w:tcPr>
          <w:p w14:paraId="492A4C6C" w14:textId="1A50F871" w:rsidR="0008078A" w:rsidRPr="00F41989" w:rsidRDefault="0008078A" w:rsidP="005D2C4E">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sidR="005D2C4E">
              <w:rPr>
                <w:rFonts w:ascii="Calibri" w:eastAsia="Times New Roman" w:hAnsi="Calibri"/>
                <w:sz w:val="18"/>
                <w:lang w:eastAsia="es-CL"/>
              </w:rPr>
              <w:t>2</w:t>
            </w:r>
            <w:r>
              <w:rPr>
                <w:rFonts w:ascii="Calibri" w:eastAsia="Times New Roman" w:hAnsi="Calibri"/>
                <w:sz w:val="18"/>
                <w:lang w:eastAsia="es-CL"/>
              </w:rPr>
              <w:t>.</w:t>
            </w:r>
            <w:r w:rsidR="005D2C4E">
              <w:rPr>
                <w:rFonts w:ascii="Calibri" w:eastAsia="Times New Roman" w:hAnsi="Calibri"/>
                <w:sz w:val="18"/>
                <w:lang w:eastAsia="es-CL"/>
              </w:rPr>
              <w:t>113</w:t>
            </w:r>
            <w:r>
              <w:rPr>
                <w:rFonts w:ascii="Calibri" w:eastAsia="Times New Roman" w:hAnsi="Calibri"/>
                <w:sz w:val="18"/>
                <w:lang w:eastAsia="es-CL"/>
              </w:rPr>
              <w:t xml:space="preserve"> m</w:t>
            </w:r>
          </w:p>
        </w:tc>
        <w:tc>
          <w:tcPr>
            <w:tcW w:w="1896" w:type="dxa"/>
          </w:tcPr>
          <w:p w14:paraId="76C2AF8F" w14:textId="6526694F" w:rsidR="0008078A" w:rsidRPr="00F41989" w:rsidRDefault="0008078A" w:rsidP="005D2C4E">
            <w:pPr>
              <w:tabs>
                <w:tab w:val="left" w:pos="365"/>
              </w:tabs>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w:t>
            </w:r>
            <w:r w:rsidR="005D2C4E">
              <w:rPr>
                <w:rFonts w:ascii="Calibri" w:eastAsia="Times New Roman" w:hAnsi="Calibri"/>
                <w:sz w:val="18"/>
                <w:lang w:eastAsia="es-CL"/>
              </w:rPr>
              <w:t>2.116</w:t>
            </w:r>
            <w:r>
              <w:rPr>
                <w:rFonts w:ascii="Calibri" w:eastAsia="Times New Roman" w:hAnsi="Calibri"/>
                <w:sz w:val="18"/>
                <w:lang w:eastAsia="es-CL"/>
              </w:rPr>
              <w:t xml:space="preserve"> </w:t>
            </w:r>
            <w:r w:rsidRPr="00F41989">
              <w:rPr>
                <w:rFonts w:ascii="Calibri" w:eastAsia="Times New Roman" w:hAnsi="Calibri"/>
                <w:sz w:val="18"/>
                <w:lang w:eastAsia="es-CL"/>
              </w:rPr>
              <w:t>m</w:t>
            </w:r>
          </w:p>
        </w:tc>
      </w:tr>
      <w:tr w:rsidR="0008078A" w:rsidRPr="00F41989" w14:paraId="560A53A6" w14:textId="77777777" w:rsidTr="0008078A">
        <w:tblPrEx>
          <w:jc w:val="left"/>
        </w:tblPrEx>
        <w:trPr>
          <w:trHeight w:val="279"/>
        </w:trPr>
        <w:tc>
          <w:tcPr>
            <w:tcW w:w="6816" w:type="dxa"/>
            <w:gridSpan w:val="3"/>
          </w:tcPr>
          <w:p w14:paraId="1F3618A3" w14:textId="49814F93" w:rsidR="0008078A" w:rsidRPr="00F41989" w:rsidRDefault="0008078A" w:rsidP="005D2C4E">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005D2C4E">
              <w:rPr>
                <w:rFonts w:ascii="Calibri" w:eastAsia="Times New Roman" w:hAnsi="Calibri"/>
                <w:sz w:val="18"/>
                <w:lang w:eastAsia="es-CL"/>
              </w:rPr>
              <w:t xml:space="preserve"> Grietas en masa del relleno sanitario.</w:t>
            </w:r>
          </w:p>
        </w:tc>
        <w:tc>
          <w:tcPr>
            <w:tcW w:w="6746" w:type="dxa"/>
            <w:gridSpan w:val="3"/>
          </w:tcPr>
          <w:p w14:paraId="795BE919" w14:textId="7AB7EF5F" w:rsidR="0008078A" w:rsidRPr="00F41989" w:rsidRDefault="0008078A" w:rsidP="005D2C4E">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5D2C4E">
              <w:rPr>
                <w:rFonts w:ascii="Calibri" w:eastAsia="Times New Roman" w:hAnsi="Calibri"/>
                <w:sz w:val="18"/>
                <w:lang w:eastAsia="es-CL"/>
              </w:rPr>
              <w:t>Indicadores de deslizamiento en masa del relleno.</w:t>
            </w:r>
          </w:p>
        </w:tc>
      </w:tr>
    </w:tbl>
    <w:p w14:paraId="039F355B" w14:textId="77777777" w:rsidR="00270C8D" w:rsidRDefault="00270C8D">
      <w:r>
        <w:br w:type="page"/>
      </w:r>
    </w:p>
    <w:tbl>
      <w:tblPr>
        <w:tblStyle w:val="Tablaconcuadrcula"/>
        <w:tblW w:w="5000" w:type="pct"/>
        <w:jc w:val="center"/>
        <w:tblLook w:val="04A0" w:firstRow="1" w:lastRow="0" w:firstColumn="1" w:lastColumn="0" w:noHBand="0" w:noVBand="1"/>
      </w:tblPr>
      <w:tblGrid>
        <w:gridCol w:w="13562"/>
      </w:tblGrid>
      <w:tr w:rsidR="0011777F" w:rsidRPr="0011777F" w14:paraId="06FA61EE" w14:textId="77777777" w:rsidTr="009F1886">
        <w:trPr>
          <w:jc w:val="center"/>
        </w:trPr>
        <w:tc>
          <w:tcPr>
            <w:tcW w:w="5000" w:type="pct"/>
          </w:tcPr>
          <w:p w14:paraId="09AB2D6D" w14:textId="7500E1D5" w:rsidR="000F1E9B" w:rsidRPr="0011777F" w:rsidRDefault="000F1E9B" w:rsidP="00606AAE">
            <w:pPr>
              <w:jc w:val="left"/>
              <w:rPr>
                <w:rFonts w:cstheme="minorHAnsi"/>
                <w:b/>
                <w:color w:val="000000" w:themeColor="text1"/>
                <w:sz w:val="14"/>
                <w:szCs w:val="24"/>
              </w:rPr>
            </w:pPr>
            <w:r w:rsidRPr="0011777F">
              <w:rPr>
                <w:rFonts w:eastAsia="Times New Roman"/>
                <w:b/>
                <w:bCs/>
                <w:color w:val="000000" w:themeColor="text1"/>
                <w:lang w:eastAsia="es-CL"/>
              </w:rPr>
              <w:lastRenderedPageBreak/>
              <w:t>Otro hecho N°</w:t>
            </w:r>
            <w:r w:rsidR="00606AAE" w:rsidRPr="00606AAE">
              <w:rPr>
                <w:rFonts w:eastAsia="Times New Roman"/>
                <w:b/>
                <w:bCs/>
                <w:color w:val="000000" w:themeColor="text1"/>
                <w:lang w:eastAsia="es-CL"/>
              </w:rPr>
              <w:t>5</w:t>
            </w:r>
          </w:p>
        </w:tc>
      </w:tr>
      <w:tr w:rsidR="000F1E9B" w:rsidRPr="0011777F" w14:paraId="79688CC5" w14:textId="77777777" w:rsidTr="009F1886">
        <w:trPr>
          <w:trHeight w:val="822"/>
          <w:jc w:val="center"/>
        </w:trPr>
        <w:tc>
          <w:tcPr>
            <w:tcW w:w="5000" w:type="pct"/>
          </w:tcPr>
          <w:p w14:paraId="4E8B9BD3" w14:textId="77777777" w:rsidR="000F1E9B" w:rsidRPr="0011777F" w:rsidRDefault="000F1E9B" w:rsidP="001E38FD">
            <w:pPr>
              <w:rPr>
                <w:rFonts w:eastAsia="Times New Roman"/>
                <w:color w:val="000000" w:themeColor="text1"/>
                <w:lang w:eastAsia="es-CL"/>
              </w:rPr>
            </w:pPr>
            <w:r w:rsidRPr="0011777F">
              <w:rPr>
                <w:rFonts w:eastAsia="Times New Roman"/>
                <w:b/>
                <w:bCs/>
                <w:color w:val="000000" w:themeColor="text1"/>
                <w:lang w:eastAsia="es-CL"/>
              </w:rPr>
              <w:t>Descripción</w:t>
            </w:r>
            <w:r w:rsidRPr="0011777F">
              <w:rPr>
                <w:rFonts w:eastAsia="Times New Roman"/>
                <w:color w:val="000000" w:themeColor="text1"/>
                <w:lang w:eastAsia="es-CL"/>
              </w:rPr>
              <w:t xml:space="preserve">: </w:t>
            </w:r>
          </w:p>
          <w:p w14:paraId="5CE5DD52" w14:textId="687A25CD" w:rsidR="000F1E9B" w:rsidRPr="0011777F" w:rsidRDefault="00AA06DC" w:rsidP="00321ECD">
            <w:pPr>
              <w:rPr>
                <w:rFonts w:cstheme="minorHAnsi"/>
                <w:b/>
                <w:color w:val="000000" w:themeColor="text1"/>
                <w:sz w:val="14"/>
                <w:szCs w:val="24"/>
              </w:rPr>
            </w:pPr>
            <w:r w:rsidRPr="00AA06DC">
              <w:rPr>
                <w:rFonts w:eastAsia="Times New Roman"/>
                <w:color w:val="000000" w:themeColor="text1"/>
                <w:lang w:eastAsia="es-CL"/>
              </w:rPr>
              <w:t xml:space="preserve">Al momento de la inspección, se encontraban en el andén 25 silos y 2 bateas </w:t>
            </w:r>
            <w:r w:rsidR="00C23057">
              <w:rPr>
                <w:rFonts w:eastAsia="Times New Roman"/>
                <w:color w:val="000000" w:themeColor="text1"/>
                <w:lang w:eastAsia="es-CL"/>
              </w:rPr>
              <w:t>de transporte de residuos</w:t>
            </w:r>
            <w:r w:rsidRPr="00AA06DC">
              <w:rPr>
                <w:rFonts w:eastAsia="Times New Roman"/>
                <w:color w:val="000000" w:themeColor="text1"/>
                <w:lang w:eastAsia="es-CL"/>
              </w:rPr>
              <w:t>. Se constató que un total de 15 silos se encontraban con perforaciones por punzonamiento y abolladuras en las puertas</w:t>
            </w:r>
            <w:r w:rsidR="00C23057">
              <w:rPr>
                <w:rFonts w:eastAsia="Times New Roman"/>
                <w:color w:val="000000" w:themeColor="text1"/>
                <w:lang w:eastAsia="es-CL"/>
              </w:rPr>
              <w:t xml:space="preserve"> y costados.</w:t>
            </w:r>
          </w:p>
        </w:tc>
      </w:tr>
    </w:tbl>
    <w:p w14:paraId="3AED56AE" w14:textId="77777777" w:rsidR="000F1E9B" w:rsidRDefault="000F1E9B">
      <w:pPr>
        <w:jc w:val="left"/>
        <w:rPr>
          <w:rFonts w:cstheme="minorHAnsi"/>
          <w:b/>
          <w:color w:val="000000" w:themeColor="text1"/>
          <w:sz w:val="20"/>
          <w:szCs w:val="24"/>
        </w:rPr>
      </w:pPr>
    </w:p>
    <w:tbl>
      <w:tblPr>
        <w:tblStyle w:val="Tablaconcuadrcula"/>
        <w:tblW w:w="5000" w:type="pct"/>
        <w:tblLook w:val="04A0" w:firstRow="1" w:lastRow="0" w:firstColumn="1" w:lastColumn="0" w:noHBand="0" w:noVBand="1"/>
      </w:tblPr>
      <w:tblGrid>
        <w:gridCol w:w="2541"/>
        <w:gridCol w:w="2341"/>
        <w:gridCol w:w="1934"/>
        <w:gridCol w:w="2653"/>
        <w:gridCol w:w="2197"/>
        <w:gridCol w:w="1896"/>
      </w:tblGrid>
      <w:tr w:rsidR="00041E07" w:rsidRPr="00F41989" w14:paraId="2FF8B0E9" w14:textId="77777777" w:rsidTr="00B27352">
        <w:trPr>
          <w:trHeight w:val="279"/>
        </w:trPr>
        <w:tc>
          <w:tcPr>
            <w:tcW w:w="5000" w:type="pct"/>
            <w:gridSpan w:val="6"/>
          </w:tcPr>
          <w:p w14:paraId="7CA3B8E2" w14:textId="77777777" w:rsidR="00041E07" w:rsidRPr="00F41989" w:rsidRDefault="00041E07" w:rsidP="00B27352">
            <w:pPr>
              <w:pStyle w:val="Prrafodelista"/>
              <w:ind w:left="142"/>
              <w:jc w:val="center"/>
              <w:rPr>
                <w:rFonts w:ascii="Calibri" w:eastAsia="Times New Roman" w:hAnsi="Calibri"/>
                <w:lang w:eastAsia="es-CL"/>
              </w:rPr>
            </w:pPr>
            <w:r w:rsidRPr="00F41989">
              <w:rPr>
                <w:rFonts w:ascii="Calibri" w:eastAsia="Times New Roman" w:hAnsi="Calibri"/>
                <w:b/>
                <w:bCs/>
                <w:lang w:eastAsia="es-CL"/>
              </w:rPr>
              <w:t xml:space="preserve">Registros </w:t>
            </w:r>
          </w:p>
        </w:tc>
      </w:tr>
      <w:tr w:rsidR="00041E07" w:rsidRPr="00F41989" w14:paraId="7F8F9690" w14:textId="77777777" w:rsidTr="00B27352">
        <w:trPr>
          <w:trHeight w:val="3487"/>
        </w:trPr>
        <w:tc>
          <w:tcPr>
            <w:tcW w:w="2513" w:type="pct"/>
            <w:gridSpan w:val="3"/>
            <w:vAlign w:val="center"/>
          </w:tcPr>
          <w:p w14:paraId="72A7A964" w14:textId="7F13C549" w:rsidR="00041E07" w:rsidRPr="00F41989" w:rsidRDefault="00224549" w:rsidP="00B27352">
            <w:pPr>
              <w:pStyle w:val="Prrafodelista"/>
              <w:ind w:left="284"/>
              <w:jc w:val="center"/>
              <w:rPr>
                <w:rFonts w:ascii="Calibri" w:eastAsia="Times New Roman" w:hAnsi="Calibri"/>
                <w:lang w:eastAsia="es-CL"/>
              </w:rPr>
            </w:pPr>
            <w:r>
              <w:rPr>
                <w:rFonts w:ascii="Calibri" w:eastAsia="Times New Roman" w:hAnsi="Calibri"/>
                <w:noProof/>
                <w:lang w:eastAsia="es-CL"/>
              </w:rPr>
              <w:drawing>
                <wp:inline distT="0" distB="0" distL="0" distR="0" wp14:anchorId="354B836A" wp14:editId="3FE3C1D1">
                  <wp:extent cx="2879815" cy="216000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2879815"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7" w:type="pct"/>
            <w:gridSpan w:val="3"/>
            <w:vAlign w:val="center"/>
          </w:tcPr>
          <w:p w14:paraId="251A5DDC" w14:textId="348471C3" w:rsidR="00041E07" w:rsidRPr="00F41989" w:rsidRDefault="00224549" w:rsidP="00B27352">
            <w:pPr>
              <w:pStyle w:val="Prrafodelista"/>
              <w:ind w:left="284"/>
              <w:jc w:val="center"/>
              <w:rPr>
                <w:rFonts w:ascii="Calibri" w:eastAsia="Times New Roman" w:hAnsi="Calibri"/>
                <w:lang w:eastAsia="es-CL"/>
              </w:rPr>
            </w:pPr>
            <w:r>
              <w:rPr>
                <w:rFonts w:ascii="Calibri" w:eastAsia="Times New Roman" w:hAnsi="Calibri"/>
                <w:noProof/>
                <w:lang w:eastAsia="es-CL"/>
              </w:rPr>
              <w:drawing>
                <wp:inline distT="0" distB="0" distL="0" distR="0" wp14:anchorId="580D2393" wp14:editId="549F45CA">
                  <wp:extent cx="2887117" cy="2160000"/>
                  <wp:effectExtent l="0" t="0" r="889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G_2164.JPG"/>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2887117"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041E07" w:rsidRPr="00F41989" w14:paraId="4EB96D40" w14:textId="77777777" w:rsidTr="00B27352">
        <w:trPr>
          <w:trHeight w:val="279"/>
        </w:trPr>
        <w:tc>
          <w:tcPr>
            <w:tcW w:w="937" w:type="pct"/>
          </w:tcPr>
          <w:p w14:paraId="429003C1" w14:textId="77777777" w:rsidR="00041E07" w:rsidRPr="00F41989" w:rsidRDefault="00041E07" w:rsidP="00B27352">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33</w:t>
            </w:r>
            <w:r w:rsidRPr="00F41989">
              <w:rPr>
                <w:rFonts w:ascii="Calibri" w:eastAsia="Times New Roman" w:hAnsi="Calibri"/>
                <w:b/>
                <w:bCs/>
                <w:sz w:val="18"/>
                <w:lang w:eastAsia="es-CL"/>
              </w:rPr>
              <w:fldChar w:fldCharType="end"/>
            </w:r>
          </w:p>
        </w:tc>
        <w:tc>
          <w:tcPr>
            <w:tcW w:w="1576" w:type="pct"/>
            <w:gridSpan w:val="2"/>
          </w:tcPr>
          <w:p w14:paraId="29ECDD41" w14:textId="633C2382" w:rsidR="00041E07" w:rsidRPr="00F41989" w:rsidRDefault="00041E07" w:rsidP="005475FE">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w:t>
            </w:r>
            <w:r w:rsidR="005475FE">
              <w:rPr>
                <w:rFonts w:eastAsia="Times New Roman"/>
                <w:sz w:val="18"/>
                <w:lang w:eastAsia="es-CL"/>
              </w:rPr>
              <w:t>0</w:t>
            </w:r>
            <w:r>
              <w:rPr>
                <w:rFonts w:eastAsia="Times New Roman"/>
                <w:sz w:val="18"/>
                <w:lang w:eastAsia="es-CL"/>
              </w:rPr>
              <w:t xml:space="preserve"> de febrero de 2015</w:t>
            </w:r>
          </w:p>
        </w:tc>
        <w:tc>
          <w:tcPr>
            <w:tcW w:w="978" w:type="pct"/>
          </w:tcPr>
          <w:p w14:paraId="7EF0CDCB" w14:textId="77777777" w:rsidR="00041E07" w:rsidRPr="00F41989" w:rsidRDefault="00041E07" w:rsidP="00B27352">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34</w:t>
            </w:r>
            <w:r w:rsidRPr="00F41989">
              <w:rPr>
                <w:rFonts w:ascii="Calibri" w:eastAsia="Times New Roman" w:hAnsi="Calibri"/>
                <w:b/>
                <w:bCs/>
                <w:sz w:val="18"/>
                <w:lang w:eastAsia="es-CL"/>
              </w:rPr>
              <w:fldChar w:fldCharType="end"/>
            </w:r>
          </w:p>
        </w:tc>
        <w:tc>
          <w:tcPr>
            <w:tcW w:w="1509" w:type="pct"/>
            <w:gridSpan w:val="2"/>
          </w:tcPr>
          <w:p w14:paraId="7713D403" w14:textId="331E0FF2" w:rsidR="00041E07" w:rsidRPr="00F41989" w:rsidRDefault="00041E07" w:rsidP="005475FE">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w:t>
            </w:r>
            <w:r w:rsidR="005475FE">
              <w:rPr>
                <w:rFonts w:eastAsia="Times New Roman"/>
                <w:sz w:val="18"/>
                <w:lang w:eastAsia="es-CL"/>
              </w:rPr>
              <w:t>0</w:t>
            </w:r>
            <w:r>
              <w:rPr>
                <w:rFonts w:eastAsia="Times New Roman"/>
                <w:sz w:val="18"/>
                <w:lang w:eastAsia="es-CL"/>
              </w:rPr>
              <w:t xml:space="preserve"> de febrero de 2015</w:t>
            </w:r>
          </w:p>
        </w:tc>
      </w:tr>
      <w:tr w:rsidR="00041E07" w:rsidRPr="00F41989" w14:paraId="64575804" w14:textId="77777777" w:rsidTr="00B27352">
        <w:trPr>
          <w:trHeight w:val="279"/>
        </w:trPr>
        <w:tc>
          <w:tcPr>
            <w:tcW w:w="937" w:type="pct"/>
          </w:tcPr>
          <w:p w14:paraId="3AA11B53" w14:textId="77777777" w:rsidR="00041E07" w:rsidRPr="00F41989" w:rsidRDefault="00041E07" w:rsidP="00B27352">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63" w:type="pct"/>
          </w:tcPr>
          <w:p w14:paraId="51A20848" w14:textId="0C366B5E" w:rsidR="00041E07" w:rsidRPr="00F41989" w:rsidRDefault="00041E07" w:rsidP="009E5178">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sidR="009E5178">
              <w:rPr>
                <w:rFonts w:ascii="Calibri" w:eastAsia="Times New Roman" w:hAnsi="Calibri"/>
                <w:sz w:val="18"/>
                <w:lang w:eastAsia="es-CL"/>
              </w:rPr>
              <w:t>2</w:t>
            </w:r>
            <w:r>
              <w:rPr>
                <w:rFonts w:ascii="Calibri" w:eastAsia="Times New Roman" w:hAnsi="Calibri"/>
                <w:sz w:val="18"/>
                <w:lang w:eastAsia="es-CL"/>
              </w:rPr>
              <w:t>.</w:t>
            </w:r>
            <w:r w:rsidR="009E5178">
              <w:rPr>
                <w:rFonts w:ascii="Calibri" w:eastAsia="Times New Roman" w:hAnsi="Calibri"/>
                <w:sz w:val="18"/>
                <w:lang w:eastAsia="es-CL"/>
              </w:rPr>
              <w:t xml:space="preserve">742 </w:t>
            </w:r>
            <w:r>
              <w:rPr>
                <w:rFonts w:ascii="Calibri" w:eastAsia="Times New Roman" w:hAnsi="Calibri"/>
                <w:sz w:val="18"/>
                <w:lang w:eastAsia="es-CL"/>
              </w:rPr>
              <w:t>m</w:t>
            </w:r>
          </w:p>
        </w:tc>
        <w:tc>
          <w:tcPr>
            <w:tcW w:w="713" w:type="pct"/>
          </w:tcPr>
          <w:p w14:paraId="502496C9" w14:textId="369E085E" w:rsidR="00041E07" w:rsidRPr="00F41989" w:rsidRDefault="00041E07" w:rsidP="009E5178">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w:t>
            </w:r>
            <w:r w:rsidR="009E5178">
              <w:rPr>
                <w:rFonts w:ascii="Calibri" w:eastAsia="Times New Roman" w:hAnsi="Calibri"/>
                <w:sz w:val="18"/>
                <w:lang w:eastAsia="es-CL"/>
              </w:rPr>
              <w:t>0</w:t>
            </w:r>
            <w:r>
              <w:rPr>
                <w:rFonts w:ascii="Calibri" w:eastAsia="Times New Roman" w:hAnsi="Calibri"/>
                <w:sz w:val="18"/>
                <w:lang w:eastAsia="es-CL"/>
              </w:rPr>
              <w:t>.</w:t>
            </w:r>
            <w:r w:rsidR="009E5178">
              <w:rPr>
                <w:rFonts w:ascii="Calibri" w:eastAsia="Times New Roman" w:hAnsi="Calibri"/>
                <w:sz w:val="18"/>
                <w:lang w:eastAsia="es-CL"/>
              </w:rPr>
              <w:t>952</w:t>
            </w:r>
            <w:r>
              <w:rPr>
                <w:rFonts w:ascii="Calibri" w:eastAsia="Times New Roman" w:hAnsi="Calibri"/>
                <w:sz w:val="18"/>
                <w:lang w:eastAsia="es-CL"/>
              </w:rPr>
              <w:t xml:space="preserve"> </w:t>
            </w:r>
            <w:r w:rsidRPr="00F41989">
              <w:rPr>
                <w:rFonts w:ascii="Calibri" w:eastAsia="Times New Roman" w:hAnsi="Calibri"/>
                <w:sz w:val="18"/>
                <w:lang w:eastAsia="es-CL"/>
              </w:rPr>
              <w:t>m</w:t>
            </w:r>
          </w:p>
        </w:tc>
        <w:tc>
          <w:tcPr>
            <w:tcW w:w="978" w:type="pct"/>
          </w:tcPr>
          <w:p w14:paraId="26B974B0" w14:textId="77777777" w:rsidR="00041E07" w:rsidRPr="00F41989" w:rsidRDefault="00041E07" w:rsidP="00B27352">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10" w:type="pct"/>
          </w:tcPr>
          <w:p w14:paraId="33BE4B58" w14:textId="449CD694" w:rsidR="00041E07" w:rsidRPr="00F41989" w:rsidRDefault="00041E07" w:rsidP="0077360D">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2.</w:t>
            </w:r>
            <w:r w:rsidR="0077360D">
              <w:rPr>
                <w:rFonts w:ascii="Calibri" w:eastAsia="Times New Roman" w:hAnsi="Calibri"/>
                <w:sz w:val="18"/>
                <w:lang w:eastAsia="es-CL"/>
              </w:rPr>
              <w:t>760</w:t>
            </w:r>
            <w:r>
              <w:rPr>
                <w:rFonts w:ascii="Calibri" w:eastAsia="Times New Roman" w:hAnsi="Calibri"/>
                <w:sz w:val="18"/>
                <w:lang w:eastAsia="es-CL"/>
              </w:rPr>
              <w:t xml:space="preserve"> m</w:t>
            </w:r>
          </w:p>
        </w:tc>
        <w:tc>
          <w:tcPr>
            <w:tcW w:w="699" w:type="pct"/>
          </w:tcPr>
          <w:p w14:paraId="265D4CC8" w14:textId="0B4F5CF8" w:rsidR="00041E07" w:rsidRPr="00F41989" w:rsidRDefault="00041E07" w:rsidP="0077360D">
            <w:pPr>
              <w:tabs>
                <w:tab w:val="left" w:pos="365"/>
              </w:tabs>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w:t>
            </w:r>
            <w:r w:rsidR="0077360D">
              <w:rPr>
                <w:rFonts w:ascii="Calibri" w:eastAsia="Times New Roman" w:hAnsi="Calibri"/>
                <w:sz w:val="18"/>
                <w:lang w:eastAsia="es-CL"/>
              </w:rPr>
              <w:t>0</w:t>
            </w:r>
            <w:r>
              <w:rPr>
                <w:rFonts w:ascii="Calibri" w:eastAsia="Times New Roman" w:hAnsi="Calibri"/>
                <w:sz w:val="18"/>
                <w:lang w:eastAsia="es-CL"/>
              </w:rPr>
              <w:t>.</w:t>
            </w:r>
            <w:r w:rsidR="0077360D">
              <w:rPr>
                <w:rFonts w:ascii="Calibri" w:eastAsia="Times New Roman" w:hAnsi="Calibri"/>
                <w:sz w:val="18"/>
                <w:lang w:eastAsia="es-CL"/>
              </w:rPr>
              <w:t>876</w:t>
            </w:r>
            <w:r>
              <w:rPr>
                <w:rFonts w:ascii="Calibri" w:eastAsia="Times New Roman" w:hAnsi="Calibri"/>
                <w:sz w:val="18"/>
                <w:lang w:eastAsia="es-CL"/>
              </w:rPr>
              <w:t xml:space="preserve"> </w:t>
            </w:r>
            <w:r w:rsidRPr="00F41989">
              <w:rPr>
                <w:rFonts w:ascii="Calibri" w:eastAsia="Times New Roman" w:hAnsi="Calibri"/>
                <w:sz w:val="18"/>
                <w:lang w:eastAsia="es-CL"/>
              </w:rPr>
              <w:t>m</w:t>
            </w:r>
          </w:p>
        </w:tc>
      </w:tr>
      <w:tr w:rsidR="00041E07" w:rsidRPr="00F41989" w14:paraId="43749F40" w14:textId="77777777" w:rsidTr="00B27352">
        <w:trPr>
          <w:trHeight w:val="279"/>
        </w:trPr>
        <w:tc>
          <w:tcPr>
            <w:tcW w:w="2513" w:type="pct"/>
            <w:gridSpan w:val="3"/>
          </w:tcPr>
          <w:p w14:paraId="05D8769C" w14:textId="627BD71D" w:rsidR="00041E07" w:rsidRPr="00F41989" w:rsidRDefault="00041E07" w:rsidP="009E5178">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9E5178">
              <w:rPr>
                <w:rFonts w:ascii="Calibri" w:eastAsia="Times New Roman" w:hAnsi="Calibri"/>
                <w:noProof/>
                <w:sz w:val="18"/>
                <w:lang w:val="es-ES" w:eastAsia="es-ES"/>
              </w:rPr>
              <w:t>Silo de trasporte de residuos con abolladuras en sus puertas.</w:t>
            </w:r>
          </w:p>
        </w:tc>
        <w:tc>
          <w:tcPr>
            <w:tcW w:w="2487" w:type="pct"/>
            <w:gridSpan w:val="3"/>
          </w:tcPr>
          <w:p w14:paraId="5C4AFA63" w14:textId="44409157" w:rsidR="00041E07" w:rsidRPr="00F41989" w:rsidRDefault="00041E07" w:rsidP="0077360D">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77360D">
              <w:rPr>
                <w:rFonts w:ascii="Calibri" w:eastAsia="Times New Roman" w:hAnsi="Calibri"/>
                <w:noProof/>
                <w:sz w:val="18"/>
                <w:lang w:val="es-ES" w:eastAsia="es-ES"/>
              </w:rPr>
              <w:t>Batea de trasporte de residuos con abolladuras en sus puertas.</w:t>
            </w:r>
          </w:p>
        </w:tc>
      </w:tr>
    </w:tbl>
    <w:p w14:paraId="7D50C801" w14:textId="77777777" w:rsidR="00041E07" w:rsidRPr="0011777F" w:rsidRDefault="00041E07">
      <w:pPr>
        <w:jc w:val="left"/>
        <w:rPr>
          <w:rFonts w:cstheme="minorHAnsi"/>
          <w:b/>
          <w:color w:val="000000" w:themeColor="text1"/>
          <w:sz w:val="20"/>
          <w:szCs w:val="24"/>
        </w:rPr>
      </w:pPr>
    </w:p>
    <w:p w14:paraId="55F8C39C" w14:textId="77777777" w:rsidR="008779C8" w:rsidRDefault="008779C8">
      <w:r>
        <w:br w:type="page"/>
      </w:r>
    </w:p>
    <w:tbl>
      <w:tblPr>
        <w:tblStyle w:val="Tablaconcuadrcula"/>
        <w:tblW w:w="5000" w:type="pct"/>
        <w:tblLook w:val="04A0" w:firstRow="1" w:lastRow="0" w:firstColumn="1" w:lastColumn="0" w:noHBand="0" w:noVBand="1"/>
      </w:tblPr>
      <w:tblGrid>
        <w:gridCol w:w="2541"/>
        <w:gridCol w:w="2341"/>
        <w:gridCol w:w="1934"/>
        <w:gridCol w:w="2653"/>
        <w:gridCol w:w="2197"/>
        <w:gridCol w:w="1896"/>
      </w:tblGrid>
      <w:tr w:rsidR="00224549" w:rsidRPr="00F41989" w14:paraId="2B32590E" w14:textId="77777777" w:rsidTr="003D6015">
        <w:trPr>
          <w:trHeight w:val="279"/>
        </w:trPr>
        <w:tc>
          <w:tcPr>
            <w:tcW w:w="5000" w:type="pct"/>
            <w:gridSpan w:val="6"/>
          </w:tcPr>
          <w:p w14:paraId="45C82B4F" w14:textId="1F8F428C" w:rsidR="00224549" w:rsidRPr="00F41989" w:rsidRDefault="00224549" w:rsidP="003D6015">
            <w:pPr>
              <w:pStyle w:val="Prrafodelista"/>
              <w:ind w:left="142"/>
              <w:jc w:val="center"/>
              <w:rPr>
                <w:rFonts w:ascii="Calibri" w:eastAsia="Times New Roman" w:hAnsi="Calibri"/>
                <w:lang w:eastAsia="es-CL"/>
              </w:rPr>
            </w:pPr>
            <w:r w:rsidRPr="00F41989">
              <w:rPr>
                <w:rFonts w:ascii="Calibri" w:eastAsia="Times New Roman" w:hAnsi="Calibri"/>
                <w:b/>
                <w:bCs/>
                <w:lang w:eastAsia="es-CL"/>
              </w:rPr>
              <w:lastRenderedPageBreak/>
              <w:t xml:space="preserve">Registros </w:t>
            </w:r>
          </w:p>
        </w:tc>
      </w:tr>
      <w:tr w:rsidR="00224549" w:rsidRPr="00F41989" w14:paraId="25E6630C" w14:textId="77777777" w:rsidTr="003D6015">
        <w:trPr>
          <w:trHeight w:val="3487"/>
        </w:trPr>
        <w:tc>
          <w:tcPr>
            <w:tcW w:w="2513" w:type="pct"/>
            <w:gridSpan w:val="3"/>
            <w:vAlign w:val="center"/>
          </w:tcPr>
          <w:p w14:paraId="458F4261" w14:textId="5A9A879E" w:rsidR="00224549" w:rsidRPr="00F41989" w:rsidRDefault="008779C8" w:rsidP="003D6015">
            <w:pPr>
              <w:pStyle w:val="Prrafodelista"/>
              <w:ind w:left="284"/>
              <w:jc w:val="center"/>
              <w:rPr>
                <w:rFonts w:ascii="Calibri" w:eastAsia="Times New Roman" w:hAnsi="Calibri"/>
                <w:lang w:eastAsia="es-CL"/>
              </w:rPr>
            </w:pPr>
            <w:r w:rsidRPr="008779C8">
              <w:rPr>
                <w:rFonts w:ascii="Calibri" w:eastAsia="Times New Roman" w:hAnsi="Calibri"/>
                <w:noProof/>
                <w:lang w:eastAsia="es-CL"/>
              </w:rPr>
              <w:drawing>
                <wp:inline distT="0" distB="0" distL="0" distR="0" wp14:anchorId="36FD4579" wp14:editId="08B03217">
                  <wp:extent cx="2877738" cy="2163170"/>
                  <wp:effectExtent l="0" t="0" r="0" b="8890"/>
                  <wp:docPr id="88" name="Imagen 88" descr="C:\Users\esteban.dattwyler\Qsync\2015\2 Febrero\5 KDM - Febrero\4 Foto\Ipad\10\IMG_2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steban.dattwyler\Qsync\2015\2 Febrero\5 KDM - Febrero\4 Foto\Ipad\10\IMG_2167.JPG"/>
                          <pic:cNvPicPr>
                            <a:picLocks noChangeAspect="1" noChangeArrowheads="1"/>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2879725" cy="2164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7" w:type="pct"/>
            <w:gridSpan w:val="3"/>
            <w:vAlign w:val="center"/>
          </w:tcPr>
          <w:p w14:paraId="23F26A57" w14:textId="0979F6AB" w:rsidR="00224549" w:rsidRPr="00F41989" w:rsidRDefault="00224549" w:rsidP="003D6015">
            <w:pPr>
              <w:pStyle w:val="Prrafodelista"/>
              <w:ind w:left="284"/>
              <w:jc w:val="center"/>
              <w:rPr>
                <w:rFonts w:ascii="Calibri" w:eastAsia="Times New Roman" w:hAnsi="Calibri"/>
                <w:lang w:eastAsia="es-CL"/>
              </w:rPr>
            </w:pPr>
            <w:r w:rsidRPr="00224549">
              <w:rPr>
                <w:rFonts w:ascii="Calibri" w:eastAsia="Times New Roman" w:hAnsi="Calibri"/>
                <w:noProof/>
                <w:lang w:eastAsia="es-CL"/>
              </w:rPr>
              <w:drawing>
                <wp:inline distT="0" distB="0" distL="0" distR="0" wp14:anchorId="69660E36" wp14:editId="7AE1AB0D">
                  <wp:extent cx="2877185" cy="2156346"/>
                  <wp:effectExtent l="0" t="0" r="0" b="0"/>
                  <wp:docPr id="86" name="Imagen 86" descr="C:\Users\esteban.dattwyler\Qsync\2015\2 Febrero\5 KDM - Febrero\4 Foto\Ipad\10\IMG_2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steban.dattwyler\Qsync\2015\2 Febrero\5 KDM - Febrero\4 Foto\Ipad\10\IMG_2158.JPG"/>
                          <pic:cNvPicPr>
                            <a:picLocks noChangeAspect="1" noChangeArrowheads="1"/>
                          </pic:cNvPicPr>
                        </pic:nvPicPr>
                        <pic:blipFill rotWithShape="1">
                          <a:blip r:embed="rId74" cstate="print">
                            <a:extLst>
                              <a:ext uri="{28A0092B-C50C-407E-A947-70E740481C1C}">
                                <a14:useLocalDpi xmlns:a14="http://schemas.microsoft.com/office/drawing/2010/main"/>
                              </a:ext>
                            </a:extLst>
                          </a:blip>
                          <a:srcRect r="-716"/>
                          <a:stretch/>
                        </pic:blipFill>
                        <pic:spPr bwMode="auto">
                          <a:xfrm>
                            <a:off x="0" y="0"/>
                            <a:ext cx="2880000" cy="21584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24549" w:rsidRPr="00F41989" w14:paraId="7EDB3A89" w14:textId="77777777" w:rsidTr="003D6015">
        <w:trPr>
          <w:trHeight w:val="279"/>
        </w:trPr>
        <w:tc>
          <w:tcPr>
            <w:tcW w:w="937" w:type="pct"/>
          </w:tcPr>
          <w:p w14:paraId="12729C3A" w14:textId="77777777" w:rsidR="00224549" w:rsidRPr="00F41989" w:rsidRDefault="00224549" w:rsidP="003D6015">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35</w:t>
            </w:r>
            <w:r w:rsidRPr="00F41989">
              <w:rPr>
                <w:rFonts w:ascii="Calibri" w:eastAsia="Times New Roman" w:hAnsi="Calibri"/>
                <w:b/>
                <w:bCs/>
                <w:sz w:val="18"/>
                <w:lang w:eastAsia="es-CL"/>
              </w:rPr>
              <w:fldChar w:fldCharType="end"/>
            </w:r>
          </w:p>
        </w:tc>
        <w:tc>
          <w:tcPr>
            <w:tcW w:w="1576" w:type="pct"/>
            <w:gridSpan w:val="2"/>
          </w:tcPr>
          <w:p w14:paraId="51E020E1" w14:textId="48B31CA1" w:rsidR="00224549" w:rsidRPr="00F41989" w:rsidRDefault="00224549" w:rsidP="002C67DF">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w:t>
            </w:r>
            <w:r w:rsidR="002C67DF">
              <w:rPr>
                <w:rFonts w:eastAsia="Times New Roman"/>
                <w:sz w:val="18"/>
                <w:lang w:eastAsia="es-CL"/>
              </w:rPr>
              <w:t>0</w:t>
            </w:r>
            <w:r>
              <w:rPr>
                <w:rFonts w:eastAsia="Times New Roman"/>
                <w:sz w:val="18"/>
                <w:lang w:eastAsia="es-CL"/>
              </w:rPr>
              <w:t xml:space="preserve"> de febrero de 2015</w:t>
            </w:r>
          </w:p>
        </w:tc>
        <w:tc>
          <w:tcPr>
            <w:tcW w:w="978" w:type="pct"/>
          </w:tcPr>
          <w:p w14:paraId="1E5A4057" w14:textId="77777777" w:rsidR="00224549" w:rsidRPr="00F41989" w:rsidRDefault="00224549" w:rsidP="003D6015">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36</w:t>
            </w:r>
            <w:r w:rsidRPr="00F41989">
              <w:rPr>
                <w:rFonts w:ascii="Calibri" w:eastAsia="Times New Roman" w:hAnsi="Calibri"/>
                <w:b/>
                <w:bCs/>
                <w:sz w:val="18"/>
                <w:lang w:eastAsia="es-CL"/>
              </w:rPr>
              <w:fldChar w:fldCharType="end"/>
            </w:r>
          </w:p>
        </w:tc>
        <w:tc>
          <w:tcPr>
            <w:tcW w:w="1509" w:type="pct"/>
            <w:gridSpan w:val="2"/>
          </w:tcPr>
          <w:p w14:paraId="076312F7" w14:textId="77777777" w:rsidR="00224549" w:rsidRPr="00F41989" w:rsidRDefault="00224549" w:rsidP="003D6015">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11 de febrero de 2015</w:t>
            </w:r>
          </w:p>
        </w:tc>
      </w:tr>
      <w:tr w:rsidR="00224549" w:rsidRPr="00F41989" w14:paraId="327F0694" w14:textId="77777777" w:rsidTr="003D6015">
        <w:trPr>
          <w:trHeight w:val="279"/>
        </w:trPr>
        <w:tc>
          <w:tcPr>
            <w:tcW w:w="937" w:type="pct"/>
          </w:tcPr>
          <w:p w14:paraId="3B618B70" w14:textId="77777777" w:rsidR="00224549" w:rsidRPr="00F41989" w:rsidRDefault="00224549" w:rsidP="003D6015">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63" w:type="pct"/>
          </w:tcPr>
          <w:p w14:paraId="282F104B" w14:textId="0C0876E4" w:rsidR="00224549" w:rsidRPr="00F41989" w:rsidRDefault="00224549" w:rsidP="0077360D">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sidR="0077360D">
              <w:rPr>
                <w:rFonts w:ascii="Calibri" w:eastAsia="Times New Roman" w:hAnsi="Calibri"/>
                <w:sz w:val="18"/>
                <w:lang w:eastAsia="es-CL"/>
              </w:rPr>
              <w:t>2</w:t>
            </w:r>
            <w:r>
              <w:rPr>
                <w:rFonts w:ascii="Calibri" w:eastAsia="Times New Roman" w:hAnsi="Calibri"/>
                <w:sz w:val="18"/>
                <w:lang w:eastAsia="es-CL"/>
              </w:rPr>
              <w:t>.</w:t>
            </w:r>
            <w:r w:rsidR="0077360D">
              <w:rPr>
                <w:rFonts w:ascii="Calibri" w:eastAsia="Times New Roman" w:hAnsi="Calibri"/>
                <w:sz w:val="18"/>
                <w:lang w:eastAsia="es-CL"/>
              </w:rPr>
              <w:t xml:space="preserve">759 </w:t>
            </w:r>
            <w:r>
              <w:rPr>
                <w:rFonts w:ascii="Calibri" w:eastAsia="Times New Roman" w:hAnsi="Calibri"/>
                <w:sz w:val="18"/>
                <w:lang w:eastAsia="es-CL"/>
              </w:rPr>
              <w:t>m</w:t>
            </w:r>
          </w:p>
        </w:tc>
        <w:tc>
          <w:tcPr>
            <w:tcW w:w="713" w:type="pct"/>
          </w:tcPr>
          <w:p w14:paraId="3090E776" w14:textId="33A1A777" w:rsidR="00224549" w:rsidRPr="00F41989" w:rsidRDefault="00224549" w:rsidP="0077360D">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w:t>
            </w:r>
            <w:r w:rsidR="0077360D">
              <w:rPr>
                <w:rFonts w:ascii="Calibri" w:eastAsia="Times New Roman" w:hAnsi="Calibri"/>
                <w:sz w:val="18"/>
                <w:lang w:eastAsia="es-CL"/>
              </w:rPr>
              <w:t>0</w:t>
            </w:r>
            <w:r>
              <w:rPr>
                <w:rFonts w:ascii="Calibri" w:eastAsia="Times New Roman" w:hAnsi="Calibri"/>
                <w:sz w:val="18"/>
                <w:lang w:eastAsia="es-CL"/>
              </w:rPr>
              <w:t>.</w:t>
            </w:r>
            <w:r w:rsidR="0077360D">
              <w:rPr>
                <w:rFonts w:ascii="Calibri" w:eastAsia="Times New Roman" w:hAnsi="Calibri"/>
                <w:sz w:val="18"/>
                <w:lang w:eastAsia="es-CL"/>
              </w:rPr>
              <w:t>861</w:t>
            </w:r>
            <w:r>
              <w:rPr>
                <w:rFonts w:ascii="Calibri" w:eastAsia="Times New Roman" w:hAnsi="Calibri"/>
                <w:sz w:val="18"/>
                <w:lang w:eastAsia="es-CL"/>
              </w:rPr>
              <w:t xml:space="preserve"> </w:t>
            </w:r>
            <w:r w:rsidRPr="00F41989">
              <w:rPr>
                <w:rFonts w:ascii="Calibri" w:eastAsia="Times New Roman" w:hAnsi="Calibri"/>
                <w:sz w:val="18"/>
                <w:lang w:eastAsia="es-CL"/>
              </w:rPr>
              <w:t>m</w:t>
            </w:r>
          </w:p>
        </w:tc>
        <w:tc>
          <w:tcPr>
            <w:tcW w:w="978" w:type="pct"/>
          </w:tcPr>
          <w:p w14:paraId="420C6805" w14:textId="77777777" w:rsidR="00224549" w:rsidRPr="00F41989" w:rsidRDefault="00224549" w:rsidP="003D6015">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10" w:type="pct"/>
          </w:tcPr>
          <w:p w14:paraId="70FF4C99" w14:textId="246EA1AC" w:rsidR="00224549" w:rsidRPr="00F41989" w:rsidRDefault="00224549" w:rsidP="0077360D">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2.</w:t>
            </w:r>
            <w:r w:rsidR="0077360D">
              <w:rPr>
                <w:rFonts w:ascii="Calibri" w:eastAsia="Times New Roman" w:hAnsi="Calibri"/>
                <w:sz w:val="18"/>
                <w:lang w:eastAsia="es-CL"/>
              </w:rPr>
              <w:t xml:space="preserve">749 </w:t>
            </w:r>
            <w:r>
              <w:rPr>
                <w:rFonts w:ascii="Calibri" w:eastAsia="Times New Roman" w:hAnsi="Calibri"/>
                <w:sz w:val="18"/>
                <w:lang w:eastAsia="es-CL"/>
              </w:rPr>
              <w:t>m</w:t>
            </w:r>
          </w:p>
        </w:tc>
        <w:tc>
          <w:tcPr>
            <w:tcW w:w="699" w:type="pct"/>
          </w:tcPr>
          <w:p w14:paraId="0D2A800C" w14:textId="29D763FF" w:rsidR="00224549" w:rsidRPr="00F41989" w:rsidRDefault="00224549" w:rsidP="0077360D">
            <w:pPr>
              <w:tabs>
                <w:tab w:val="left" w:pos="365"/>
              </w:tabs>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w:t>
            </w:r>
            <w:r w:rsidR="0077360D">
              <w:rPr>
                <w:rFonts w:ascii="Calibri" w:eastAsia="Times New Roman" w:hAnsi="Calibri"/>
                <w:sz w:val="18"/>
                <w:lang w:eastAsia="es-CL"/>
              </w:rPr>
              <w:t>0</w:t>
            </w:r>
            <w:r>
              <w:rPr>
                <w:rFonts w:ascii="Calibri" w:eastAsia="Times New Roman" w:hAnsi="Calibri"/>
                <w:sz w:val="18"/>
                <w:lang w:eastAsia="es-CL"/>
              </w:rPr>
              <w:t>.</w:t>
            </w:r>
            <w:r w:rsidR="0077360D">
              <w:rPr>
                <w:rFonts w:ascii="Calibri" w:eastAsia="Times New Roman" w:hAnsi="Calibri"/>
                <w:sz w:val="18"/>
                <w:lang w:eastAsia="es-CL"/>
              </w:rPr>
              <w:t>933</w:t>
            </w:r>
            <w:r>
              <w:rPr>
                <w:rFonts w:ascii="Calibri" w:eastAsia="Times New Roman" w:hAnsi="Calibri"/>
                <w:sz w:val="18"/>
                <w:lang w:eastAsia="es-CL"/>
              </w:rPr>
              <w:t xml:space="preserve"> </w:t>
            </w:r>
            <w:r w:rsidRPr="00F41989">
              <w:rPr>
                <w:rFonts w:ascii="Calibri" w:eastAsia="Times New Roman" w:hAnsi="Calibri"/>
                <w:sz w:val="18"/>
                <w:lang w:eastAsia="es-CL"/>
              </w:rPr>
              <w:t>m</w:t>
            </w:r>
          </w:p>
        </w:tc>
      </w:tr>
      <w:tr w:rsidR="00224549" w:rsidRPr="00F41989" w14:paraId="18BD9D08" w14:textId="77777777" w:rsidTr="003D6015">
        <w:trPr>
          <w:trHeight w:val="279"/>
        </w:trPr>
        <w:tc>
          <w:tcPr>
            <w:tcW w:w="2513" w:type="pct"/>
            <w:gridSpan w:val="3"/>
          </w:tcPr>
          <w:p w14:paraId="4E2C3AC6" w14:textId="6B4FB63F" w:rsidR="00224549" w:rsidRPr="00F41989" w:rsidRDefault="00224549" w:rsidP="0077360D">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77360D">
              <w:rPr>
                <w:rFonts w:ascii="Calibri" w:eastAsia="Times New Roman" w:hAnsi="Calibri"/>
                <w:noProof/>
                <w:sz w:val="18"/>
                <w:lang w:val="es-ES" w:eastAsia="es-ES"/>
              </w:rPr>
              <w:t>Rotura en batea de transporte de residuos.</w:t>
            </w:r>
          </w:p>
        </w:tc>
        <w:tc>
          <w:tcPr>
            <w:tcW w:w="2487" w:type="pct"/>
            <w:gridSpan w:val="3"/>
          </w:tcPr>
          <w:p w14:paraId="11D7A40F" w14:textId="1C0A1C06" w:rsidR="00224549" w:rsidRPr="00F41989" w:rsidRDefault="00224549" w:rsidP="0077360D">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77360D">
              <w:rPr>
                <w:rFonts w:ascii="Calibri" w:eastAsia="Times New Roman" w:hAnsi="Calibri"/>
                <w:sz w:val="18"/>
                <w:lang w:eastAsia="es-CL"/>
              </w:rPr>
              <w:t>Escurrimiento de percolados en tren de transporte de residuos.</w:t>
            </w:r>
          </w:p>
        </w:tc>
      </w:tr>
    </w:tbl>
    <w:p w14:paraId="2AE20995" w14:textId="77777777" w:rsidR="003F555D" w:rsidRPr="0011777F" w:rsidRDefault="003F555D">
      <w:pPr>
        <w:jc w:val="left"/>
        <w:rPr>
          <w:rFonts w:cstheme="minorHAnsi"/>
          <w:b/>
          <w:color w:val="000000" w:themeColor="text1"/>
          <w:sz w:val="20"/>
          <w:szCs w:val="24"/>
        </w:rPr>
      </w:pPr>
    </w:p>
    <w:p w14:paraId="57CD21CA" w14:textId="77777777" w:rsidR="001E38FD" w:rsidRPr="0011777F" w:rsidRDefault="001E38FD">
      <w:pPr>
        <w:jc w:val="left"/>
        <w:rPr>
          <w:rFonts w:cstheme="minorHAnsi"/>
          <w:b/>
          <w:color w:val="000000" w:themeColor="text1"/>
          <w:sz w:val="14"/>
          <w:szCs w:val="24"/>
        </w:rPr>
      </w:pPr>
    </w:p>
    <w:p w14:paraId="73961806" w14:textId="77777777" w:rsidR="002E38B1" w:rsidRDefault="002E38B1">
      <w:pPr>
        <w:jc w:val="left"/>
        <w:rPr>
          <w:rFonts w:cstheme="minorHAnsi"/>
          <w:b/>
          <w:color w:val="000000" w:themeColor="text1"/>
          <w:sz w:val="14"/>
          <w:szCs w:val="24"/>
        </w:rPr>
      </w:pPr>
      <w:r w:rsidRPr="0011777F">
        <w:rPr>
          <w:rFonts w:cstheme="minorHAnsi"/>
          <w:b/>
          <w:color w:val="000000" w:themeColor="text1"/>
          <w:sz w:val="14"/>
          <w:szCs w:val="24"/>
        </w:rPr>
        <w:br w:type="page"/>
      </w:r>
    </w:p>
    <w:tbl>
      <w:tblPr>
        <w:tblStyle w:val="Tablaconcuadrcula"/>
        <w:tblW w:w="5000" w:type="pct"/>
        <w:jc w:val="center"/>
        <w:tblLook w:val="04A0" w:firstRow="1" w:lastRow="0" w:firstColumn="1" w:lastColumn="0" w:noHBand="0" w:noVBand="1"/>
      </w:tblPr>
      <w:tblGrid>
        <w:gridCol w:w="13562"/>
      </w:tblGrid>
      <w:tr w:rsidR="0077360D" w:rsidRPr="0011777F" w14:paraId="34CCC25D" w14:textId="77777777" w:rsidTr="003D6015">
        <w:trPr>
          <w:jc w:val="center"/>
        </w:trPr>
        <w:tc>
          <w:tcPr>
            <w:tcW w:w="5000" w:type="pct"/>
          </w:tcPr>
          <w:p w14:paraId="57215528" w14:textId="24552D49" w:rsidR="0077360D" w:rsidRPr="0011777F" w:rsidRDefault="0077360D" w:rsidP="00606AAE">
            <w:pPr>
              <w:jc w:val="left"/>
              <w:rPr>
                <w:rFonts w:cstheme="minorHAnsi"/>
                <w:b/>
                <w:color w:val="000000" w:themeColor="text1"/>
                <w:sz w:val="14"/>
                <w:szCs w:val="24"/>
              </w:rPr>
            </w:pPr>
            <w:r w:rsidRPr="0011777F">
              <w:rPr>
                <w:rFonts w:eastAsia="Times New Roman"/>
                <w:b/>
                <w:bCs/>
                <w:color w:val="000000" w:themeColor="text1"/>
                <w:lang w:eastAsia="es-CL"/>
              </w:rPr>
              <w:lastRenderedPageBreak/>
              <w:t>Otro hecho N°</w:t>
            </w:r>
            <w:r w:rsidR="007114AD" w:rsidRPr="00606AAE">
              <w:rPr>
                <w:rFonts w:eastAsia="Times New Roman"/>
                <w:b/>
                <w:bCs/>
                <w:color w:val="000000" w:themeColor="text1"/>
                <w:lang w:eastAsia="es-CL"/>
              </w:rPr>
              <w:t>6</w:t>
            </w:r>
          </w:p>
        </w:tc>
      </w:tr>
      <w:tr w:rsidR="0077360D" w:rsidRPr="0011777F" w14:paraId="1811AACA" w14:textId="77777777" w:rsidTr="003D6015">
        <w:trPr>
          <w:trHeight w:val="822"/>
          <w:jc w:val="center"/>
        </w:trPr>
        <w:tc>
          <w:tcPr>
            <w:tcW w:w="5000" w:type="pct"/>
          </w:tcPr>
          <w:p w14:paraId="2E4933AA" w14:textId="77777777" w:rsidR="0077360D" w:rsidRPr="0011777F" w:rsidRDefault="0077360D" w:rsidP="003D6015">
            <w:pPr>
              <w:rPr>
                <w:rFonts w:eastAsia="Times New Roman"/>
                <w:color w:val="000000" w:themeColor="text1"/>
                <w:lang w:eastAsia="es-CL"/>
              </w:rPr>
            </w:pPr>
            <w:r w:rsidRPr="0011777F">
              <w:rPr>
                <w:rFonts w:eastAsia="Times New Roman"/>
                <w:b/>
                <w:bCs/>
                <w:color w:val="000000" w:themeColor="text1"/>
                <w:lang w:eastAsia="es-CL"/>
              </w:rPr>
              <w:t>Descripción</w:t>
            </w:r>
            <w:r w:rsidRPr="0011777F">
              <w:rPr>
                <w:rFonts w:eastAsia="Times New Roman"/>
                <w:color w:val="000000" w:themeColor="text1"/>
                <w:lang w:eastAsia="es-CL"/>
              </w:rPr>
              <w:t xml:space="preserve">: </w:t>
            </w:r>
          </w:p>
          <w:p w14:paraId="494FDE58" w14:textId="052EAFCC" w:rsidR="00743B2A" w:rsidRPr="0011777F" w:rsidRDefault="00E50326" w:rsidP="00606AAE">
            <w:pPr>
              <w:rPr>
                <w:rFonts w:cstheme="minorHAnsi"/>
                <w:b/>
                <w:color w:val="000000" w:themeColor="text1"/>
                <w:sz w:val="14"/>
                <w:szCs w:val="24"/>
              </w:rPr>
            </w:pPr>
            <w:r>
              <w:rPr>
                <w:rFonts w:eastAsia="Times New Roman"/>
                <w:color w:val="000000" w:themeColor="text1"/>
                <w:lang w:eastAsia="es-CL"/>
              </w:rPr>
              <w:t>El día 10 de agosto de 2015,</w:t>
            </w:r>
            <w:r w:rsidR="0077360D" w:rsidRPr="0077360D">
              <w:rPr>
                <w:rFonts w:eastAsia="Times New Roman"/>
                <w:color w:val="000000" w:themeColor="text1"/>
                <w:lang w:eastAsia="es-CL"/>
              </w:rPr>
              <w:t xml:space="preserve"> </w:t>
            </w:r>
            <w:r w:rsidR="008B667F">
              <w:rPr>
                <w:rFonts w:eastAsia="Times New Roman"/>
                <w:color w:val="000000" w:themeColor="text1"/>
                <w:lang w:eastAsia="es-CL"/>
              </w:rPr>
              <w:t xml:space="preserve">se </w:t>
            </w:r>
            <w:r w:rsidR="0077360D" w:rsidRPr="0077360D">
              <w:rPr>
                <w:rFonts w:eastAsia="Times New Roman"/>
                <w:color w:val="000000" w:themeColor="text1"/>
                <w:lang w:eastAsia="es-CL"/>
              </w:rPr>
              <w:t>realizó actividad de inspección de carácter preventiva (No Programada)</w:t>
            </w:r>
            <w:r>
              <w:rPr>
                <w:rFonts w:eastAsia="Times New Roman"/>
                <w:color w:val="000000" w:themeColor="text1"/>
                <w:lang w:eastAsia="es-CL"/>
              </w:rPr>
              <w:t xml:space="preserve"> </w:t>
            </w:r>
            <w:r w:rsidRPr="0077360D">
              <w:rPr>
                <w:rFonts w:eastAsia="Times New Roman"/>
                <w:color w:val="000000" w:themeColor="text1"/>
                <w:lang w:eastAsia="es-CL"/>
              </w:rPr>
              <w:t>a las instalaciones del Relleno Sanitario Lomas Los Colorados</w:t>
            </w:r>
            <w:r w:rsidR="0077360D" w:rsidRPr="0077360D">
              <w:rPr>
                <w:rFonts w:eastAsia="Times New Roman"/>
                <w:color w:val="000000" w:themeColor="text1"/>
                <w:lang w:eastAsia="es-CL"/>
              </w:rPr>
              <w:t>, luego de los eventos de precipitaciones ocurridos ent</w:t>
            </w:r>
            <w:r>
              <w:rPr>
                <w:rFonts w:eastAsia="Times New Roman"/>
                <w:color w:val="000000" w:themeColor="text1"/>
                <w:lang w:eastAsia="es-CL"/>
              </w:rPr>
              <w:t xml:space="preserve">re </w:t>
            </w:r>
            <w:r w:rsidR="00321ECD">
              <w:rPr>
                <w:rFonts w:eastAsia="Times New Roman"/>
                <w:color w:val="000000" w:themeColor="text1"/>
                <w:lang w:eastAsia="es-CL"/>
              </w:rPr>
              <w:t xml:space="preserve">los días </w:t>
            </w:r>
            <w:r>
              <w:rPr>
                <w:rFonts w:eastAsia="Times New Roman"/>
                <w:color w:val="000000" w:themeColor="text1"/>
                <w:lang w:eastAsia="es-CL"/>
              </w:rPr>
              <w:t>5 y 10 de agosto de 2015</w:t>
            </w:r>
            <w:r w:rsidR="0077360D" w:rsidRPr="0077360D">
              <w:rPr>
                <w:rFonts w:eastAsia="Times New Roman"/>
                <w:color w:val="000000" w:themeColor="text1"/>
                <w:lang w:eastAsia="es-CL"/>
              </w:rPr>
              <w:t>, con la finalidad de constatar el manejo de residuos y lixiviados.</w:t>
            </w:r>
            <w:r w:rsidR="00743B2A">
              <w:rPr>
                <w:rFonts w:eastAsia="Times New Roman"/>
                <w:color w:val="000000" w:themeColor="text1"/>
                <w:lang w:eastAsia="es-CL"/>
              </w:rPr>
              <w:t xml:space="preserve"> </w:t>
            </w:r>
            <w:r w:rsidR="008B667F" w:rsidRPr="00606AAE">
              <w:rPr>
                <w:rFonts w:eastAsia="Times New Roman"/>
                <w:color w:val="000000" w:themeColor="text1"/>
                <w:lang w:eastAsia="es-CL"/>
              </w:rPr>
              <w:t xml:space="preserve">En dicha oportunidad se </w:t>
            </w:r>
            <w:r w:rsidR="00743B2A" w:rsidRPr="00743B2A">
              <w:rPr>
                <w:rFonts w:eastAsia="Times New Roman"/>
                <w:color w:val="000000" w:themeColor="text1"/>
                <w:lang w:eastAsia="es-CL"/>
              </w:rPr>
              <w:t xml:space="preserve">constató el normal funcionamiento </w:t>
            </w:r>
            <w:r w:rsidR="00606AAE">
              <w:rPr>
                <w:rFonts w:eastAsia="Times New Roman"/>
                <w:color w:val="000000" w:themeColor="text1"/>
                <w:lang w:eastAsia="es-CL"/>
              </w:rPr>
              <w:t>de</w:t>
            </w:r>
            <w:r w:rsidR="00743B2A">
              <w:rPr>
                <w:rFonts w:eastAsia="Times New Roman"/>
                <w:color w:val="000000" w:themeColor="text1"/>
                <w:lang w:eastAsia="es-CL"/>
              </w:rPr>
              <w:t xml:space="preserve"> las operaciones </w:t>
            </w:r>
            <w:r>
              <w:rPr>
                <w:rFonts w:eastAsia="Times New Roman"/>
                <w:color w:val="000000" w:themeColor="text1"/>
                <w:lang w:eastAsia="es-CL"/>
              </w:rPr>
              <w:t>en lo que respecta al manejo de residuos y lixiviados.</w:t>
            </w:r>
          </w:p>
        </w:tc>
      </w:tr>
    </w:tbl>
    <w:p w14:paraId="682E000A" w14:textId="77777777" w:rsidR="0077360D" w:rsidRDefault="0077360D">
      <w:pPr>
        <w:jc w:val="left"/>
        <w:rPr>
          <w:rFonts w:cstheme="minorHAnsi"/>
          <w:b/>
          <w:color w:val="000000" w:themeColor="text1"/>
          <w:sz w:val="14"/>
          <w:szCs w:val="24"/>
        </w:rPr>
      </w:pPr>
    </w:p>
    <w:tbl>
      <w:tblPr>
        <w:tblStyle w:val="Tablaconcuadrcula"/>
        <w:tblW w:w="5000" w:type="pct"/>
        <w:tblLook w:val="04A0" w:firstRow="1" w:lastRow="0" w:firstColumn="1" w:lastColumn="0" w:noHBand="0" w:noVBand="1"/>
      </w:tblPr>
      <w:tblGrid>
        <w:gridCol w:w="2541"/>
        <w:gridCol w:w="2341"/>
        <w:gridCol w:w="1934"/>
        <w:gridCol w:w="2653"/>
        <w:gridCol w:w="2197"/>
        <w:gridCol w:w="1896"/>
      </w:tblGrid>
      <w:tr w:rsidR="00743B2A" w:rsidRPr="00F41989" w14:paraId="1DC30C20" w14:textId="77777777" w:rsidTr="003D6015">
        <w:trPr>
          <w:trHeight w:val="279"/>
        </w:trPr>
        <w:tc>
          <w:tcPr>
            <w:tcW w:w="5000" w:type="pct"/>
            <w:gridSpan w:val="6"/>
          </w:tcPr>
          <w:p w14:paraId="71A68ED9" w14:textId="77777777" w:rsidR="00743B2A" w:rsidRPr="00F41989" w:rsidRDefault="00743B2A" w:rsidP="003D6015">
            <w:pPr>
              <w:pStyle w:val="Prrafodelista"/>
              <w:ind w:left="142"/>
              <w:jc w:val="center"/>
              <w:rPr>
                <w:rFonts w:ascii="Calibri" w:eastAsia="Times New Roman" w:hAnsi="Calibri"/>
                <w:lang w:eastAsia="es-CL"/>
              </w:rPr>
            </w:pPr>
            <w:r w:rsidRPr="00F41989">
              <w:rPr>
                <w:rFonts w:ascii="Calibri" w:eastAsia="Times New Roman" w:hAnsi="Calibri"/>
                <w:b/>
                <w:bCs/>
                <w:lang w:eastAsia="es-CL"/>
              </w:rPr>
              <w:t xml:space="preserve">Registros </w:t>
            </w:r>
          </w:p>
        </w:tc>
      </w:tr>
      <w:tr w:rsidR="00743B2A" w:rsidRPr="00F41989" w14:paraId="7C34726C" w14:textId="77777777" w:rsidTr="003D6015">
        <w:trPr>
          <w:trHeight w:val="3487"/>
        </w:trPr>
        <w:tc>
          <w:tcPr>
            <w:tcW w:w="2513" w:type="pct"/>
            <w:gridSpan w:val="3"/>
            <w:vAlign w:val="center"/>
          </w:tcPr>
          <w:p w14:paraId="5EB4F3AD" w14:textId="56FF0D61" w:rsidR="00743B2A" w:rsidRPr="00F41989" w:rsidRDefault="00822C3C" w:rsidP="003D6015">
            <w:pPr>
              <w:pStyle w:val="Prrafodelista"/>
              <w:ind w:left="284"/>
              <w:jc w:val="center"/>
              <w:rPr>
                <w:rFonts w:ascii="Calibri" w:eastAsia="Times New Roman" w:hAnsi="Calibri"/>
                <w:lang w:eastAsia="es-CL"/>
              </w:rPr>
            </w:pPr>
            <w:r w:rsidRPr="00822C3C">
              <w:rPr>
                <w:rFonts w:ascii="Calibri" w:eastAsia="Times New Roman" w:hAnsi="Calibri"/>
                <w:noProof/>
                <w:lang w:eastAsia="es-CL"/>
              </w:rPr>
              <w:drawing>
                <wp:inline distT="0" distB="0" distL="0" distR="0" wp14:anchorId="650DBF08" wp14:editId="38597DE0">
                  <wp:extent cx="2877099" cy="2169464"/>
                  <wp:effectExtent l="0" t="0" r="0" b="2540"/>
                  <wp:docPr id="96" name="Imagen 96" descr="C:\Users\esteban.dattwyler\Qsync\2015\2 Febrero\5 KDM - Febrero\4 Foto\Ipad\agosto\IMG_2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steban.dattwyler\Qsync\2015\2 Febrero\5 KDM - Febrero\4 Foto\Ipad\agosto\IMG_2431.JPG"/>
                          <pic:cNvPicPr>
                            <a:picLocks noChangeAspect="1" noChangeArrowheads="1"/>
                          </pic:cNvPicPr>
                        </pic:nvPicPr>
                        <pic:blipFill rotWithShape="1">
                          <a:blip r:embed="rId75" cstate="print">
                            <a:extLst>
                              <a:ext uri="{28A0092B-C50C-407E-A947-70E740481C1C}">
                                <a14:useLocalDpi xmlns:a14="http://schemas.microsoft.com/office/drawing/2010/main"/>
                              </a:ext>
                            </a:extLst>
                          </a:blip>
                          <a:srcRect/>
                          <a:stretch/>
                        </pic:blipFill>
                        <pic:spPr bwMode="auto">
                          <a:xfrm>
                            <a:off x="0" y="0"/>
                            <a:ext cx="2880000" cy="21716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7" w:type="pct"/>
            <w:gridSpan w:val="3"/>
            <w:vAlign w:val="center"/>
          </w:tcPr>
          <w:p w14:paraId="5EF51BB2" w14:textId="7F7F13A7" w:rsidR="00743B2A" w:rsidRPr="00F41989" w:rsidRDefault="00A10124" w:rsidP="003D6015">
            <w:pPr>
              <w:pStyle w:val="Prrafodelista"/>
              <w:ind w:left="284"/>
              <w:jc w:val="center"/>
              <w:rPr>
                <w:rFonts w:ascii="Calibri" w:eastAsia="Times New Roman" w:hAnsi="Calibri"/>
                <w:lang w:eastAsia="es-CL"/>
              </w:rPr>
            </w:pPr>
            <w:r w:rsidRPr="00A10124">
              <w:rPr>
                <w:rFonts w:ascii="Calibri" w:eastAsia="Times New Roman" w:hAnsi="Calibri"/>
                <w:noProof/>
                <w:lang w:eastAsia="es-CL"/>
              </w:rPr>
              <w:drawing>
                <wp:inline distT="0" distB="0" distL="0" distR="0" wp14:anchorId="4832780F" wp14:editId="15C6702D">
                  <wp:extent cx="2878664" cy="2163170"/>
                  <wp:effectExtent l="0" t="0" r="0" b="8890"/>
                  <wp:docPr id="97" name="Imagen 97" descr="C:\Users\esteban.dattwyler\Qsync\2015\2 Febrero\5 KDM - Febrero\4 Foto\Ipad\agosto\IMG_2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steban.dattwyler\Qsync\2015\2 Febrero\5 KDM - Febrero\4 Foto\Ipad\agosto\IMG_2454.JPG"/>
                          <pic:cNvPicPr>
                            <a:picLocks noChangeAspect="1" noChangeArrowheads="1"/>
                          </pic:cNvPicPr>
                        </pic:nvPicPr>
                        <pic:blipFill rotWithShape="1">
                          <a:blip r:embed="rId76" cstate="print">
                            <a:extLst>
                              <a:ext uri="{28A0092B-C50C-407E-A947-70E740481C1C}">
                                <a14:useLocalDpi xmlns:a14="http://schemas.microsoft.com/office/drawing/2010/main"/>
                              </a:ext>
                            </a:extLst>
                          </a:blip>
                          <a:srcRect/>
                          <a:stretch/>
                        </pic:blipFill>
                        <pic:spPr bwMode="auto">
                          <a:xfrm>
                            <a:off x="0" y="0"/>
                            <a:ext cx="2880000" cy="21641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43B2A" w:rsidRPr="00F41989" w14:paraId="54EB339D" w14:textId="77777777" w:rsidTr="003D6015">
        <w:trPr>
          <w:trHeight w:val="279"/>
        </w:trPr>
        <w:tc>
          <w:tcPr>
            <w:tcW w:w="937" w:type="pct"/>
          </w:tcPr>
          <w:p w14:paraId="0316959F" w14:textId="77777777" w:rsidR="00743B2A" w:rsidRPr="00F41989" w:rsidRDefault="00743B2A" w:rsidP="003D6015">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37</w:t>
            </w:r>
            <w:r w:rsidRPr="00F41989">
              <w:rPr>
                <w:rFonts w:ascii="Calibri" w:eastAsia="Times New Roman" w:hAnsi="Calibri"/>
                <w:b/>
                <w:bCs/>
                <w:sz w:val="18"/>
                <w:lang w:eastAsia="es-CL"/>
              </w:rPr>
              <w:fldChar w:fldCharType="end"/>
            </w:r>
          </w:p>
        </w:tc>
        <w:tc>
          <w:tcPr>
            <w:tcW w:w="1576" w:type="pct"/>
            <w:gridSpan w:val="2"/>
          </w:tcPr>
          <w:p w14:paraId="147695F5" w14:textId="46E7D680" w:rsidR="00743B2A" w:rsidRPr="00F41989" w:rsidRDefault="00743B2A" w:rsidP="00F916BB">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 xml:space="preserve">10 de </w:t>
            </w:r>
            <w:r w:rsidR="00F916BB">
              <w:rPr>
                <w:rFonts w:eastAsia="Times New Roman"/>
                <w:sz w:val="18"/>
                <w:lang w:eastAsia="es-CL"/>
              </w:rPr>
              <w:t>agosto</w:t>
            </w:r>
            <w:r>
              <w:rPr>
                <w:rFonts w:eastAsia="Times New Roman"/>
                <w:sz w:val="18"/>
                <w:lang w:eastAsia="es-CL"/>
              </w:rPr>
              <w:t xml:space="preserve"> de 2015</w:t>
            </w:r>
          </w:p>
        </w:tc>
        <w:tc>
          <w:tcPr>
            <w:tcW w:w="978" w:type="pct"/>
          </w:tcPr>
          <w:p w14:paraId="24639D64" w14:textId="77777777" w:rsidR="00743B2A" w:rsidRPr="00F41989" w:rsidRDefault="00743B2A" w:rsidP="003D6015">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951252">
              <w:rPr>
                <w:rFonts w:ascii="Calibri" w:eastAsia="Times New Roman" w:hAnsi="Calibri"/>
                <w:b/>
                <w:bCs/>
                <w:noProof/>
                <w:sz w:val="18"/>
                <w:lang w:eastAsia="es-CL"/>
              </w:rPr>
              <w:t>38</w:t>
            </w:r>
            <w:r w:rsidRPr="00F41989">
              <w:rPr>
                <w:rFonts w:ascii="Calibri" w:eastAsia="Times New Roman" w:hAnsi="Calibri"/>
                <w:b/>
                <w:bCs/>
                <w:sz w:val="18"/>
                <w:lang w:eastAsia="es-CL"/>
              </w:rPr>
              <w:fldChar w:fldCharType="end"/>
            </w:r>
          </w:p>
        </w:tc>
        <w:tc>
          <w:tcPr>
            <w:tcW w:w="1509" w:type="pct"/>
            <w:gridSpan w:val="2"/>
          </w:tcPr>
          <w:p w14:paraId="1C99D774" w14:textId="4A6940B0" w:rsidR="00743B2A" w:rsidRPr="00F41989" w:rsidRDefault="00743B2A" w:rsidP="00582204">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 xml:space="preserve">10 de </w:t>
            </w:r>
            <w:r w:rsidR="00582204">
              <w:rPr>
                <w:rFonts w:eastAsia="Times New Roman"/>
                <w:sz w:val="18"/>
                <w:lang w:eastAsia="es-CL"/>
              </w:rPr>
              <w:t>agosto</w:t>
            </w:r>
            <w:r>
              <w:rPr>
                <w:rFonts w:eastAsia="Times New Roman"/>
                <w:sz w:val="18"/>
                <w:lang w:eastAsia="es-CL"/>
              </w:rPr>
              <w:t xml:space="preserve"> de 2015</w:t>
            </w:r>
          </w:p>
        </w:tc>
      </w:tr>
      <w:tr w:rsidR="00743B2A" w:rsidRPr="00F41989" w14:paraId="3CAEF14B" w14:textId="77777777" w:rsidTr="00F916BB">
        <w:trPr>
          <w:trHeight w:val="307"/>
        </w:trPr>
        <w:tc>
          <w:tcPr>
            <w:tcW w:w="937" w:type="pct"/>
          </w:tcPr>
          <w:p w14:paraId="5E27E9E5" w14:textId="77777777" w:rsidR="00743B2A" w:rsidRPr="00F41989" w:rsidRDefault="00743B2A" w:rsidP="003D6015">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63" w:type="pct"/>
          </w:tcPr>
          <w:p w14:paraId="3C44EA8E" w14:textId="418EE062" w:rsidR="00743B2A" w:rsidRPr="00F41989" w:rsidRDefault="00743B2A" w:rsidP="00A10124">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sidR="00A10124">
              <w:rPr>
                <w:rFonts w:ascii="Calibri" w:eastAsia="Times New Roman" w:hAnsi="Calibri"/>
                <w:sz w:val="18"/>
                <w:lang w:eastAsia="es-CL"/>
              </w:rPr>
              <w:t>1</w:t>
            </w:r>
            <w:r>
              <w:rPr>
                <w:rFonts w:ascii="Calibri" w:eastAsia="Times New Roman" w:hAnsi="Calibri"/>
                <w:sz w:val="18"/>
                <w:lang w:eastAsia="es-CL"/>
              </w:rPr>
              <w:t>.</w:t>
            </w:r>
            <w:r w:rsidR="00A10124">
              <w:rPr>
                <w:rFonts w:ascii="Calibri" w:eastAsia="Times New Roman" w:hAnsi="Calibri"/>
                <w:sz w:val="18"/>
                <w:lang w:eastAsia="es-CL"/>
              </w:rPr>
              <w:t>293</w:t>
            </w:r>
            <w:r>
              <w:rPr>
                <w:rFonts w:ascii="Calibri" w:eastAsia="Times New Roman" w:hAnsi="Calibri"/>
                <w:sz w:val="18"/>
                <w:lang w:eastAsia="es-CL"/>
              </w:rPr>
              <w:t xml:space="preserve"> m</w:t>
            </w:r>
          </w:p>
        </w:tc>
        <w:tc>
          <w:tcPr>
            <w:tcW w:w="713" w:type="pct"/>
          </w:tcPr>
          <w:p w14:paraId="3AE726CC" w14:textId="7F7A9C38" w:rsidR="00743B2A" w:rsidRPr="00F41989" w:rsidRDefault="00743B2A" w:rsidP="00F916BB">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w:t>
            </w:r>
            <w:r w:rsidR="00F916BB">
              <w:rPr>
                <w:rFonts w:ascii="Calibri" w:eastAsia="Times New Roman" w:hAnsi="Calibri"/>
                <w:sz w:val="18"/>
                <w:lang w:eastAsia="es-CL"/>
              </w:rPr>
              <w:t>2</w:t>
            </w:r>
            <w:r>
              <w:rPr>
                <w:rFonts w:ascii="Calibri" w:eastAsia="Times New Roman" w:hAnsi="Calibri"/>
                <w:sz w:val="18"/>
                <w:lang w:eastAsia="es-CL"/>
              </w:rPr>
              <w:t>.</w:t>
            </w:r>
            <w:r w:rsidR="00F916BB">
              <w:rPr>
                <w:rFonts w:ascii="Calibri" w:eastAsia="Times New Roman" w:hAnsi="Calibri"/>
                <w:sz w:val="18"/>
                <w:lang w:eastAsia="es-CL"/>
              </w:rPr>
              <w:t>370</w:t>
            </w:r>
            <w:r>
              <w:rPr>
                <w:rFonts w:ascii="Calibri" w:eastAsia="Times New Roman" w:hAnsi="Calibri"/>
                <w:sz w:val="18"/>
                <w:lang w:eastAsia="es-CL"/>
              </w:rPr>
              <w:t xml:space="preserve"> </w:t>
            </w:r>
            <w:r w:rsidRPr="00F41989">
              <w:rPr>
                <w:rFonts w:ascii="Calibri" w:eastAsia="Times New Roman" w:hAnsi="Calibri"/>
                <w:sz w:val="18"/>
                <w:lang w:eastAsia="es-CL"/>
              </w:rPr>
              <w:t>m</w:t>
            </w:r>
          </w:p>
        </w:tc>
        <w:tc>
          <w:tcPr>
            <w:tcW w:w="978" w:type="pct"/>
          </w:tcPr>
          <w:p w14:paraId="50C83873" w14:textId="77777777" w:rsidR="00743B2A" w:rsidRPr="00F41989" w:rsidRDefault="00743B2A" w:rsidP="003D6015">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810" w:type="pct"/>
          </w:tcPr>
          <w:p w14:paraId="2C2A738A" w14:textId="181CD418" w:rsidR="00743B2A" w:rsidRPr="00F41989" w:rsidRDefault="00743B2A" w:rsidP="00582204">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2.</w:t>
            </w:r>
            <w:r w:rsidR="00582204">
              <w:rPr>
                <w:rFonts w:ascii="Calibri" w:eastAsia="Times New Roman" w:hAnsi="Calibri"/>
                <w:sz w:val="18"/>
                <w:lang w:eastAsia="es-CL"/>
              </w:rPr>
              <w:t>587</w:t>
            </w:r>
            <w:r>
              <w:rPr>
                <w:rFonts w:ascii="Calibri" w:eastAsia="Times New Roman" w:hAnsi="Calibri"/>
                <w:sz w:val="18"/>
                <w:lang w:eastAsia="es-CL"/>
              </w:rPr>
              <w:t xml:space="preserve"> m</w:t>
            </w:r>
          </w:p>
        </w:tc>
        <w:tc>
          <w:tcPr>
            <w:tcW w:w="699" w:type="pct"/>
          </w:tcPr>
          <w:p w14:paraId="739F2DDA" w14:textId="54B43456" w:rsidR="00743B2A" w:rsidRPr="00F41989" w:rsidRDefault="00743B2A" w:rsidP="00582204">
            <w:pPr>
              <w:tabs>
                <w:tab w:val="left" w:pos="365"/>
              </w:tabs>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w:t>
            </w:r>
            <w:r w:rsidR="00582204">
              <w:rPr>
                <w:rFonts w:ascii="Calibri" w:eastAsia="Times New Roman" w:hAnsi="Calibri"/>
                <w:sz w:val="18"/>
                <w:lang w:eastAsia="es-CL"/>
              </w:rPr>
              <w:t>1</w:t>
            </w:r>
            <w:r>
              <w:rPr>
                <w:rFonts w:ascii="Calibri" w:eastAsia="Times New Roman" w:hAnsi="Calibri"/>
                <w:sz w:val="18"/>
                <w:lang w:eastAsia="es-CL"/>
              </w:rPr>
              <w:t>.</w:t>
            </w:r>
            <w:r w:rsidR="00582204">
              <w:rPr>
                <w:rFonts w:ascii="Calibri" w:eastAsia="Times New Roman" w:hAnsi="Calibri"/>
                <w:sz w:val="18"/>
                <w:lang w:eastAsia="es-CL"/>
              </w:rPr>
              <w:t>351</w:t>
            </w:r>
            <w:r>
              <w:rPr>
                <w:rFonts w:ascii="Calibri" w:eastAsia="Times New Roman" w:hAnsi="Calibri"/>
                <w:sz w:val="18"/>
                <w:lang w:eastAsia="es-CL"/>
              </w:rPr>
              <w:t xml:space="preserve"> </w:t>
            </w:r>
            <w:r w:rsidRPr="00F41989">
              <w:rPr>
                <w:rFonts w:ascii="Calibri" w:eastAsia="Times New Roman" w:hAnsi="Calibri"/>
                <w:sz w:val="18"/>
                <w:lang w:eastAsia="es-CL"/>
              </w:rPr>
              <w:t>m</w:t>
            </w:r>
          </w:p>
        </w:tc>
      </w:tr>
      <w:tr w:rsidR="00743B2A" w:rsidRPr="00F41989" w14:paraId="60161DE3" w14:textId="77777777" w:rsidTr="003D6015">
        <w:trPr>
          <w:trHeight w:val="279"/>
        </w:trPr>
        <w:tc>
          <w:tcPr>
            <w:tcW w:w="2513" w:type="pct"/>
            <w:gridSpan w:val="3"/>
          </w:tcPr>
          <w:p w14:paraId="1E6B8FB5" w14:textId="7855FE88" w:rsidR="00743B2A" w:rsidRPr="00F41989" w:rsidRDefault="00743B2A" w:rsidP="00F916BB">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00F916BB" w:rsidRPr="00F41989">
              <w:rPr>
                <w:rFonts w:ascii="Calibri" w:eastAsia="Times New Roman" w:hAnsi="Calibri"/>
                <w:b/>
                <w:sz w:val="18"/>
                <w:lang w:eastAsia="es-CL"/>
              </w:rPr>
              <w:t>:</w:t>
            </w:r>
            <w:r w:rsidR="00F916BB" w:rsidRPr="00F41989">
              <w:rPr>
                <w:rFonts w:ascii="Calibri" w:eastAsia="Times New Roman" w:hAnsi="Calibri"/>
                <w:sz w:val="18"/>
                <w:lang w:eastAsia="es-CL"/>
              </w:rPr>
              <w:t xml:space="preserve"> </w:t>
            </w:r>
            <w:r w:rsidR="00F916BB">
              <w:rPr>
                <w:rFonts w:ascii="Calibri" w:eastAsia="Times New Roman" w:hAnsi="Calibri"/>
                <w:noProof/>
                <w:sz w:val="18"/>
                <w:lang w:val="es-ES" w:eastAsia="es-ES"/>
              </w:rPr>
              <w:t>Frente de trabajo</w:t>
            </w:r>
            <w:r>
              <w:rPr>
                <w:rFonts w:ascii="Calibri" w:eastAsia="Times New Roman" w:hAnsi="Calibri"/>
                <w:noProof/>
                <w:sz w:val="18"/>
                <w:lang w:val="es-ES" w:eastAsia="es-ES"/>
              </w:rPr>
              <w:t>.</w:t>
            </w:r>
          </w:p>
        </w:tc>
        <w:tc>
          <w:tcPr>
            <w:tcW w:w="2487" w:type="pct"/>
            <w:gridSpan w:val="3"/>
          </w:tcPr>
          <w:p w14:paraId="1F74D4D8" w14:textId="2C9E0F23" w:rsidR="00743B2A" w:rsidRPr="00F41989" w:rsidRDefault="00743B2A" w:rsidP="00582204">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582204" w:rsidRPr="00582204">
              <w:rPr>
                <w:rFonts w:ascii="Calibri" w:eastAsia="Times New Roman" w:hAnsi="Calibri"/>
                <w:noProof/>
                <w:sz w:val="18"/>
                <w:lang w:val="es-ES" w:eastAsia="es-ES"/>
              </w:rPr>
              <w:t>Piscina de acumulación de lixiviado P</w:t>
            </w:r>
            <w:r w:rsidR="00582204">
              <w:rPr>
                <w:rFonts w:ascii="Calibri" w:eastAsia="Times New Roman" w:hAnsi="Calibri"/>
                <w:noProof/>
                <w:sz w:val="18"/>
                <w:lang w:val="es-ES" w:eastAsia="es-ES"/>
              </w:rPr>
              <w:t>1</w:t>
            </w:r>
            <w:r w:rsidR="00582204" w:rsidRPr="00582204">
              <w:rPr>
                <w:rFonts w:ascii="Calibri" w:eastAsia="Times New Roman" w:hAnsi="Calibri"/>
                <w:noProof/>
                <w:sz w:val="18"/>
                <w:lang w:val="es-ES" w:eastAsia="es-ES"/>
              </w:rPr>
              <w:t>.</w:t>
            </w:r>
          </w:p>
        </w:tc>
      </w:tr>
    </w:tbl>
    <w:p w14:paraId="46421EDB" w14:textId="77777777" w:rsidR="00743B2A" w:rsidRDefault="00743B2A">
      <w:pPr>
        <w:jc w:val="left"/>
        <w:rPr>
          <w:rFonts w:cstheme="minorHAnsi"/>
          <w:b/>
          <w:color w:val="000000" w:themeColor="text1"/>
          <w:sz w:val="14"/>
          <w:szCs w:val="24"/>
        </w:rPr>
      </w:pPr>
    </w:p>
    <w:p w14:paraId="47C4774B" w14:textId="77777777" w:rsidR="0077360D" w:rsidRPr="0011777F" w:rsidRDefault="0077360D">
      <w:pPr>
        <w:jc w:val="left"/>
        <w:rPr>
          <w:rFonts w:cstheme="minorHAnsi"/>
          <w:b/>
          <w:color w:val="000000" w:themeColor="text1"/>
          <w:sz w:val="14"/>
          <w:szCs w:val="24"/>
        </w:rPr>
      </w:pPr>
    </w:p>
    <w:p w14:paraId="60248F9F" w14:textId="77777777" w:rsidR="003410F3" w:rsidRPr="0011777F" w:rsidRDefault="003410F3" w:rsidP="00893A4E">
      <w:pPr>
        <w:pStyle w:val="Prrafodelista"/>
        <w:ind w:left="0"/>
        <w:rPr>
          <w:rFonts w:cstheme="minorHAnsi"/>
          <w:b/>
          <w:color w:val="000000" w:themeColor="text1"/>
          <w:sz w:val="14"/>
          <w:szCs w:val="24"/>
        </w:rPr>
        <w:sectPr w:rsidR="003410F3" w:rsidRPr="0011777F" w:rsidSect="00BD32BF">
          <w:pgSz w:w="15840" w:h="12240" w:orient="landscape"/>
          <w:pgMar w:top="1134" w:right="1134" w:bottom="1134" w:left="1134" w:header="709" w:footer="709" w:gutter="0"/>
          <w:cols w:space="708"/>
          <w:docGrid w:linePitch="360"/>
        </w:sectPr>
      </w:pPr>
    </w:p>
    <w:p w14:paraId="75A6A0E6" w14:textId="77777777" w:rsidR="007015BE" w:rsidRPr="0011777F" w:rsidRDefault="007015BE" w:rsidP="00C958D0">
      <w:pPr>
        <w:pStyle w:val="Ttulo1"/>
        <w:rPr>
          <w:color w:val="000000" w:themeColor="text1"/>
        </w:rPr>
      </w:pPr>
      <w:bookmarkStart w:id="166" w:name="_Toc352840404"/>
      <w:bookmarkStart w:id="167" w:name="_Toc352841464"/>
      <w:bookmarkStart w:id="168" w:name="_Toc435026923"/>
      <w:r w:rsidRPr="0011777F">
        <w:rPr>
          <w:color w:val="000000" w:themeColor="text1"/>
        </w:rPr>
        <w:lastRenderedPageBreak/>
        <w:t>CONCLUSIONES.</w:t>
      </w:r>
      <w:bookmarkEnd w:id="166"/>
      <w:bookmarkEnd w:id="167"/>
      <w:bookmarkEnd w:id="168"/>
    </w:p>
    <w:p w14:paraId="1477851A" w14:textId="77777777" w:rsidR="00CE010E" w:rsidRPr="0011777F" w:rsidRDefault="00CE010E" w:rsidP="00893A4E">
      <w:pPr>
        <w:pStyle w:val="Prrafodelista"/>
        <w:ind w:left="0"/>
        <w:rPr>
          <w:rFonts w:cstheme="minorHAnsi"/>
          <w:b/>
          <w:color w:val="000000" w:themeColor="text1"/>
          <w:sz w:val="14"/>
          <w:szCs w:val="24"/>
        </w:rPr>
      </w:pPr>
    </w:p>
    <w:p w14:paraId="4839FF80" w14:textId="256F9915" w:rsidR="00F36F7C" w:rsidRPr="0011777F" w:rsidRDefault="008D6661" w:rsidP="00694B31">
      <w:pPr>
        <w:rPr>
          <w:rFonts w:cstheme="minorHAnsi"/>
          <w:color w:val="000000" w:themeColor="text1"/>
          <w:sz w:val="20"/>
          <w:szCs w:val="20"/>
        </w:rPr>
      </w:pPr>
      <w:r w:rsidRPr="0011777F">
        <w:rPr>
          <w:rFonts w:cstheme="minorHAnsi"/>
          <w:color w:val="000000" w:themeColor="text1"/>
          <w:sz w:val="20"/>
          <w:szCs w:val="20"/>
        </w:rPr>
        <w:t>De los resultados de las actividades de fiscalización, asociados los Instrumentos de Gestión Ambiental indicados en el punto 3</w:t>
      </w:r>
      <w:r w:rsidR="009D5B82" w:rsidRPr="0011777F">
        <w:rPr>
          <w:rFonts w:cstheme="minorHAnsi"/>
          <w:color w:val="000000" w:themeColor="text1"/>
          <w:sz w:val="20"/>
          <w:szCs w:val="20"/>
        </w:rPr>
        <w:t xml:space="preserve"> del presente informe</w:t>
      </w:r>
      <w:r w:rsidRPr="0011777F">
        <w:rPr>
          <w:rFonts w:cstheme="minorHAnsi"/>
          <w:color w:val="000000" w:themeColor="text1"/>
          <w:sz w:val="20"/>
          <w:szCs w:val="20"/>
        </w:rPr>
        <w:t xml:space="preserve">, se puede indicar que </w:t>
      </w:r>
      <w:r w:rsidR="000F4213" w:rsidRPr="0011777F">
        <w:rPr>
          <w:rFonts w:cstheme="minorHAnsi"/>
          <w:color w:val="000000" w:themeColor="text1"/>
          <w:sz w:val="20"/>
          <w:szCs w:val="20"/>
        </w:rPr>
        <w:t>los principales hallazgos detectados</w:t>
      </w:r>
      <w:r w:rsidRPr="0011777F">
        <w:rPr>
          <w:rFonts w:cstheme="minorHAnsi"/>
          <w:color w:val="000000" w:themeColor="text1"/>
          <w:sz w:val="20"/>
          <w:szCs w:val="20"/>
        </w:rPr>
        <w:t xml:space="preserve"> </w:t>
      </w:r>
      <w:r w:rsidR="00321ECD" w:rsidRPr="00606AAE">
        <w:rPr>
          <w:rFonts w:cstheme="minorHAnsi"/>
          <w:color w:val="000000" w:themeColor="text1"/>
          <w:sz w:val="20"/>
          <w:szCs w:val="20"/>
        </w:rPr>
        <w:t xml:space="preserve">son los que </w:t>
      </w:r>
      <w:r w:rsidRPr="00606AAE">
        <w:rPr>
          <w:rFonts w:cstheme="minorHAnsi"/>
          <w:color w:val="000000" w:themeColor="text1"/>
          <w:sz w:val="20"/>
          <w:szCs w:val="20"/>
        </w:rPr>
        <w:t xml:space="preserve">se </w:t>
      </w:r>
      <w:r w:rsidRPr="0011777F">
        <w:rPr>
          <w:rFonts w:cstheme="minorHAnsi"/>
          <w:color w:val="000000" w:themeColor="text1"/>
          <w:sz w:val="20"/>
          <w:szCs w:val="20"/>
        </w:rPr>
        <w:t>presentan a continuación</w:t>
      </w:r>
      <w:r w:rsidR="00321ECD">
        <w:rPr>
          <w:rFonts w:cstheme="minorHAnsi"/>
          <w:color w:val="000000" w:themeColor="text1"/>
          <w:sz w:val="20"/>
          <w:szCs w:val="20"/>
        </w:rPr>
        <w:t>:</w:t>
      </w:r>
      <w:r w:rsidRPr="0011777F">
        <w:rPr>
          <w:rFonts w:cstheme="minorHAnsi"/>
          <w:color w:val="000000" w:themeColor="text1"/>
          <w:sz w:val="20"/>
          <w:szCs w:val="20"/>
        </w:rPr>
        <w:t xml:space="preserve"> </w:t>
      </w:r>
    </w:p>
    <w:p w14:paraId="740BAF28" w14:textId="77777777" w:rsidR="00F36F7C" w:rsidRPr="0011777F" w:rsidRDefault="00F36F7C" w:rsidP="00F36F7C">
      <w:pPr>
        <w:rPr>
          <w:rFonts w:cstheme="minorHAnsi"/>
          <w:color w:val="000000" w:themeColor="text1"/>
        </w:rPr>
      </w:pPr>
    </w:p>
    <w:tbl>
      <w:tblPr>
        <w:tblStyle w:val="Tablaconcuadrcula"/>
        <w:tblW w:w="5087" w:type="pct"/>
        <w:jc w:val="center"/>
        <w:tblLook w:val="04A0" w:firstRow="1" w:lastRow="0" w:firstColumn="1" w:lastColumn="0" w:noHBand="0" w:noVBand="1"/>
      </w:tblPr>
      <w:tblGrid>
        <w:gridCol w:w="1148"/>
        <w:gridCol w:w="2464"/>
        <w:gridCol w:w="4333"/>
        <w:gridCol w:w="11"/>
        <w:gridCol w:w="5834"/>
        <w:gridCol w:w="8"/>
      </w:tblGrid>
      <w:tr w:rsidR="0011777F" w:rsidRPr="0011777F" w14:paraId="481186DF" w14:textId="77777777" w:rsidTr="00B13412">
        <w:trPr>
          <w:trHeight w:val="395"/>
          <w:tblHeader/>
          <w:jc w:val="center"/>
        </w:trPr>
        <w:tc>
          <w:tcPr>
            <w:tcW w:w="416" w:type="pct"/>
            <w:shd w:val="clear" w:color="auto" w:fill="D9D9D9" w:themeFill="background1" w:themeFillShade="D9"/>
            <w:vAlign w:val="center"/>
          </w:tcPr>
          <w:p w14:paraId="7F4B93AE" w14:textId="77777777" w:rsidR="008D6661" w:rsidRPr="0011777F" w:rsidRDefault="00F64DF2" w:rsidP="008D6661">
            <w:pPr>
              <w:jc w:val="center"/>
              <w:rPr>
                <w:rFonts w:cstheme="minorHAnsi"/>
                <w:b/>
                <w:color w:val="000000" w:themeColor="text1"/>
              </w:rPr>
            </w:pPr>
            <w:r w:rsidRPr="0011777F">
              <w:rPr>
                <w:rFonts w:cstheme="minorHAnsi"/>
                <w:b/>
                <w:color w:val="000000" w:themeColor="text1"/>
              </w:rPr>
              <w:t>N° Hecho c</w:t>
            </w:r>
            <w:r w:rsidR="008D6661" w:rsidRPr="0011777F">
              <w:rPr>
                <w:rFonts w:cstheme="minorHAnsi"/>
                <w:b/>
                <w:color w:val="000000" w:themeColor="text1"/>
              </w:rPr>
              <w:t>onstatado</w:t>
            </w:r>
          </w:p>
        </w:tc>
        <w:tc>
          <w:tcPr>
            <w:tcW w:w="893" w:type="pct"/>
            <w:shd w:val="clear" w:color="auto" w:fill="D9D9D9" w:themeFill="background1" w:themeFillShade="D9"/>
            <w:vAlign w:val="center"/>
          </w:tcPr>
          <w:p w14:paraId="116D67AF" w14:textId="77777777" w:rsidR="008D6661" w:rsidRPr="0011777F" w:rsidRDefault="00F64DF2" w:rsidP="008D6661">
            <w:pPr>
              <w:jc w:val="center"/>
              <w:rPr>
                <w:rFonts w:cstheme="minorHAnsi"/>
                <w:b/>
                <w:color w:val="000000" w:themeColor="text1"/>
              </w:rPr>
            </w:pPr>
            <w:r w:rsidRPr="0011777F">
              <w:rPr>
                <w:rFonts w:cstheme="minorHAnsi"/>
                <w:b/>
                <w:color w:val="000000" w:themeColor="text1"/>
              </w:rPr>
              <w:t>Materia específica objeto de la fiscalización a</w:t>
            </w:r>
            <w:r w:rsidR="008D6661" w:rsidRPr="0011777F">
              <w:rPr>
                <w:rFonts w:cstheme="minorHAnsi"/>
                <w:b/>
                <w:color w:val="000000" w:themeColor="text1"/>
              </w:rPr>
              <w:t>mbiental.</w:t>
            </w:r>
          </w:p>
        </w:tc>
        <w:tc>
          <w:tcPr>
            <w:tcW w:w="1574" w:type="pct"/>
            <w:gridSpan w:val="2"/>
            <w:shd w:val="clear" w:color="auto" w:fill="D9D9D9" w:themeFill="background1" w:themeFillShade="D9"/>
            <w:vAlign w:val="center"/>
          </w:tcPr>
          <w:p w14:paraId="2D2F6696" w14:textId="77777777" w:rsidR="008D6661" w:rsidRPr="0011777F" w:rsidRDefault="00F64DF2" w:rsidP="008D6661">
            <w:pPr>
              <w:jc w:val="center"/>
              <w:rPr>
                <w:rFonts w:cstheme="minorHAnsi"/>
                <w:b/>
                <w:color w:val="000000" w:themeColor="text1"/>
              </w:rPr>
            </w:pPr>
            <w:r w:rsidRPr="0011777F">
              <w:rPr>
                <w:rFonts w:cstheme="minorHAnsi"/>
                <w:b/>
                <w:color w:val="000000" w:themeColor="text1"/>
              </w:rPr>
              <w:t>Exigencia a</w:t>
            </w:r>
            <w:r w:rsidR="008D6661" w:rsidRPr="0011777F">
              <w:rPr>
                <w:rFonts w:cstheme="minorHAnsi"/>
                <w:b/>
                <w:color w:val="000000" w:themeColor="text1"/>
              </w:rPr>
              <w:t>sociada</w:t>
            </w:r>
          </w:p>
        </w:tc>
        <w:tc>
          <w:tcPr>
            <w:tcW w:w="2117" w:type="pct"/>
            <w:gridSpan w:val="2"/>
            <w:shd w:val="clear" w:color="auto" w:fill="D9D9D9" w:themeFill="background1" w:themeFillShade="D9"/>
            <w:vAlign w:val="center"/>
          </w:tcPr>
          <w:p w14:paraId="0E7F634F" w14:textId="77777777" w:rsidR="008D6661" w:rsidRPr="0011777F" w:rsidRDefault="00BD7248" w:rsidP="008D6661">
            <w:pPr>
              <w:jc w:val="center"/>
              <w:rPr>
                <w:rFonts w:cstheme="minorHAnsi"/>
                <w:b/>
                <w:color w:val="000000" w:themeColor="text1"/>
              </w:rPr>
            </w:pPr>
            <w:r w:rsidRPr="0011777F">
              <w:rPr>
                <w:rFonts w:cstheme="minorHAnsi"/>
                <w:b/>
                <w:color w:val="000000" w:themeColor="text1"/>
              </w:rPr>
              <w:t>Hallazgos</w:t>
            </w:r>
          </w:p>
        </w:tc>
      </w:tr>
      <w:tr w:rsidR="0011777F" w:rsidRPr="0011777F" w14:paraId="0ED6EC9B" w14:textId="77777777" w:rsidTr="00B13412">
        <w:trPr>
          <w:jc w:val="center"/>
        </w:trPr>
        <w:tc>
          <w:tcPr>
            <w:tcW w:w="416" w:type="pct"/>
            <w:vAlign w:val="center"/>
          </w:tcPr>
          <w:p w14:paraId="636FE330" w14:textId="03AD4858" w:rsidR="00F85188" w:rsidRPr="0011777F" w:rsidRDefault="00A10713" w:rsidP="00C02DC4">
            <w:pPr>
              <w:jc w:val="center"/>
              <w:rPr>
                <w:color w:val="000000" w:themeColor="text1"/>
              </w:rPr>
            </w:pPr>
            <w:r>
              <w:rPr>
                <w:color w:val="000000" w:themeColor="text1"/>
              </w:rPr>
              <w:t>1</w:t>
            </w:r>
          </w:p>
        </w:tc>
        <w:tc>
          <w:tcPr>
            <w:tcW w:w="893" w:type="pct"/>
            <w:vAlign w:val="center"/>
          </w:tcPr>
          <w:p w14:paraId="566BA1E5" w14:textId="77777777" w:rsidR="00F85188" w:rsidRPr="0011777F" w:rsidRDefault="002C05D9" w:rsidP="00A55667">
            <w:pPr>
              <w:widowControl w:val="0"/>
              <w:overflowPunct w:val="0"/>
              <w:autoSpaceDE w:val="0"/>
              <w:autoSpaceDN w:val="0"/>
              <w:adjustRightInd w:val="0"/>
              <w:spacing w:after="120" w:line="285" w:lineRule="auto"/>
              <w:rPr>
                <w:rFonts w:cstheme="minorHAnsi"/>
                <w:iCs/>
                <w:color w:val="000000" w:themeColor="text1"/>
              </w:rPr>
            </w:pPr>
            <w:r w:rsidRPr="0011777F">
              <w:rPr>
                <w:rFonts w:cstheme="minorHAnsi"/>
                <w:iCs/>
                <w:color w:val="000000" w:themeColor="text1"/>
              </w:rPr>
              <w:t>Manejo de Residuos.</w:t>
            </w:r>
          </w:p>
        </w:tc>
        <w:tc>
          <w:tcPr>
            <w:tcW w:w="1574" w:type="pct"/>
            <w:gridSpan w:val="2"/>
            <w:vAlign w:val="center"/>
          </w:tcPr>
          <w:p w14:paraId="7A2EB8E3" w14:textId="38DC0B44" w:rsidR="00972F6A" w:rsidRPr="0011777F" w:rsidRDefault="00972F6A" w:rsidP="00972F6A">
            <w:pPr>
              <w:rPr>
                <w:b/>
                <w:color w:val="000000" w:themeColor="text1"/>
              </w:rPr>
            </w:pPr>
            <w:r w:rsidRPr="0011777F">
              <w:rPr>
                <w:b/>
                <w:color w:val="000000" w:themeColor="text1"/>
              </w:rPr>
              <w:t>RCA N° 26</w:t>
            </w:r>
            <w:r w:rsidR="004B5F3E">
              <w:rPr>
                <w:b/>
                <w:color w:val="000000" w:themeColor="text1"/>
              </w:rPr>
              <w:t>3</w:t>
            </w:r>
            <w:r w:rsidRPr="0011777F">
              <w:rPr>
                <w:b/>
                <w:color w:val="000000" w:themeColor="text1"/>
              </w:rPr>
              <w:t>/2008</w:t>
            </w:r>
          </w:p>
          <w:p w14:paraId="6D77CF7A" w14:textId="77777777" w:rsidR="00972F6A" w:rsidRPr="0011777F" w:rsidRDefault="00972F6A" w:rsidP="00972F6A">
            <w:pPr>
              <w:rPr>
                <w:color w:val="000000" w:themeColor="text1"/>
              </w:rPr>
            </w:pPr>
          </w:p>
          <w:p w14:paraId="6A37498F" w14:textId="77777777" w:rsidR="004B5F3E" w:rsidRPr="0011777F" w:rsidRDefault="004B5F3E" w:rsidP="004B5F3E">
            <w:pPr>
              <w:rPr>
                <w:color w:val="000000" w:themeColor="text1"/>
                <w:u w:val="single"/>
              </w:rPr>
            </w:pPr>
            <w:r w:rsidRPr="0011777F">
              <w:rPr>
                <w:color w:val="000000" w:themeColor="text1"/>
                <w:u w:val="single"/>
              </w:rPr>
              <w:t xml:space="preserve">Considerando </w:t>
            </w:r>
            <w:r>
              <w:rPr>
                <w:color w:val="000000" w:themeColor="text1"/>
                <w:u w:val="single"/>
              </w:rPr>
              <w:t>3.3.1.1</w:t>
            </w:r>
          </w:p>
          <w:p w14:paraId="7052E788" w14:textId="77777777" w:rsidR="00F85188" w:rsidRDefault="004B5F3E" w:rsidP="00605943">
            <w:pPr>
              <w:rPr>
                <w:i/>
                <w:color w:val="000000" w:themeColor="text1"/>
              </w:rPr>
            </w:pPr>
            <w:r>
              <w:rPr>
                <w:i/>
                <w:color w:val="000000" w:themeColor="text1"/>
              </w:rPr>
              <w:t>…</w:t>
            </w:r>
            <w:r w:rsidR="00605943" w:rsidRPr="00605943">
              <w:rPr>
                <w:i/>
                <w:color w:val="000000" w:themeColor="text1"/>
              </w:rPr>
              <w:t xml:space="preserve">, las canchas de secado y mezcla presentarán una superficie de 2 has. En la medida que el relleno sanitario avance, Aguas Andinas deberá modificar la posición de sus canchas, y por consiguiente la cancha del titular se moverá paralelamente. </w:t>
            </w:r>
          </w:p>
          <w:p w14:paraId="37893E39" w14:textId="77777777" w:rsidR="00605943" w:rsidRDefault="00605943" w:rsidP="00605943">
            <w:pPr>
              <w:rPr>
                <w:i/>
                <w:color w:val="000000" w:themeColor="text1"/>
              </w:rPr>
            </w:pPr>
          </w:p>
          <w:p w14:paraId="2724E740" w14:textId="77777777" w:rsidR="00605943" w:rsidRPr="0011777F" w:rsidRDefault="00605943" w:rsidP="00605943">
            <w:pPr>
              <w:rPr>
                <w:color w:val="000000" w:themeColor="text1"/>
                <w:u w:val="single"/>
              </w:rPr>
            </w:pPr>
            <w:r>
              <w:rPr>
                <w:color w:val="000000" w:themeColor="text1"/>
                <w:u w:val="single"/>
              </w:rPr>
              <w:t>Considerando 5.3.12</w:t>
            </w:r>
            <w:r w:rsidRPr="0011777F">
              <w:rPr>
                <w:color w:val="000000" w:themeColor="text1"/>
                <w:u w:val="single"/>
              </w:rPr>
              <w:t xml:space="preserve"> </w:t>
            </w:r>
          </w:p>
          <w:p w14:paraId="710A2152" w14:textId="00DCE75F" w:rsidR="00605943" w:rsidRPr="0011777F" w:rsidRDefault="00605943" w:rsidP="00605943">
            <w:pPr>
              <w:rPr>
                <w:i/>
                <w:color w:val="000000" w:themeColor="text1"/>
              </w:rPr>
            </w:pPr>
            <w:r w:rsidRPr="004D4A0C">
              <w:rPr>
                <w:i/>
                <w:color w:val="000000" w:themeColor="text1"/>
              </w:rPr>
              <w:t>Separar las áreas operacionales, de cancha de secado y mezcla de Aguas Andinas con las del presente proyecto, con una señalización que permita a las autoridades sanitarias detectar en cualquier momento en</w:t>
            </w:r>
            <w:r>
              <w:rPr>
                <w:i/>
                <w:color w:val="000000" w:themeColor="text1"/>
              </w:rPr>
              <w:t xml:space="preserve"> cual superficie se encuentren….</w:t>
            </w:r>
          </w:p>
        </w:tc>
        <w:tc>
          <w:tcPr>
            <w:tcW w:w="2117" w:type="pct"/>
            <w:gridSpan w:val="2"/>
            <w:vAlign w:val="center"/>
          </w:tcPr>
          <w:p w14:paraId="7A78EF5F" w14:textId="6025EAEB" w:rsidR="00605943" w:rsidRPr="00605943" w:rsidRDefault="00605943" w:rsidP="00605943">
            <w:pPr>
              <w:rPr>
                <w:color w:val="000000" w:themeColor="text1"/>
              </w:rPr>
            </w:pPr>
            <w:r w:rsidRPr="00605943">
              <w:rPr>
                <w:color w:val="000000" w:themeColor="text1"/>
              </w:rPr>
              <w:t xml:space="preserve">Se visitaron </w:t>
            </w:r>
            <w:r>
              <w:rPr>
                <w:color w:val="000000" w:themeColor="text1"/>
              </w:rPr>
              <w:t>dos</w:t>
            </w:r>
            <w:r w:rsidRPr="00605943">
              <w:rPr>
                <w:color w:val="000000" w:themeColor="text1"/>
              </w:rPr>
              <w:t xml:space="preserve"> canchas de acopio y secado de lodos </w:t>
            </w:r>
            <w:r w:rsidR="00606AAE">
              <w:rPr>
                <w:color w:val="000000" w:themeColor="text1"/>
              </w:rPr>
              <w:t xml:space="preserve">provenientes </w:t>
            </w:r>
            <w:r w:rsidRPr="00605943">
              <w:rPr>
                <w:color w:val="000000" w:themeColor="text1"/>
              </w:rPr>
              <w:t>de sanitaria</w:t>
            </w:r>
            <w:r w:rsidR="00606AAE">
              <w:rPr>
                <w:color w:val="000000" w:themeColor="text1"/>
              </w:rPr>
              <w:t>s</w:t>
            </w:r>
            <w:r w:rsidRPr="00605943">
              <w:rPr>
                <w:color w:val="000000" w:themeColor="text1"/>
              </w:rPr>
              <w:t>, operativas al momento de la inspección</w:t>
            </w:r>
            <w:r w:rsidR="00321ECD">
              <w:rPr>
                <w:color w:val="000000" w:themeColor="text1"/>
              </w:rPr>
              <w:t xml:space="preserve">, </w:t>
            </w:r>
            <w:r w:rsidR="00321ECD" w:rsidRPr="00606AAE">
              <w:rPr>
                <w:color w:val="000000" w:themeColor="text1"/>
              </w:rPr>
              <w:t>en que u</w:t>
            </w:r>
            <w:r w:rsidRPr="00606AAE">
              <w:rPr>
                <w:color w:val="000000" w:themeColor="text1"/>
              </w:rPr>
              <w:t xml:space="preserve">na </w:t>
            </w:r>
            <w:r>
              <w:rPr>
                <w:color w:val="000000" w:themeColor="text1"/>
              </w:rPr>
              <w:t>de ellas se emplaza en e</w:t>
            </w:r>
            <w:r w:rsidR="00321ECD">
              <w:rPr>
                <w:color w:val="000000" w:themeColor="text1"/>
              </w:rPr>
              <w:t xml:space="preserve">l área de expansión del relleno, </w:t>
            </w:r>
            <w:r w:rsidR="00321ECD" w:rsidRPr="00606AAE">
              <w:rPr>
                <w:color w:val="000000" w:themeColor="text1"/>
              </w:rPr>
              <w:t>pero</w:t>
            </w:r>
            <w:r w:rsidR="00321ECD">
              <w:rPr>
                <w:color w:val="000000" w:themeColor="text1"/>
              </w:rPr>
              <w:t xml:space="preserve"> </w:t>
            </w:r>
            <w:r>
              <w:rPr>
                <w:color w:val="000000" w:themeColor="text1"/>
              </w:rPr>
              <w:t>la segunda cancha seca los lodos en la plataforma superior de la masa de residuos del relleno sanitario</w:t>
            </w:r>
            <w:r w:rsidR="00606AAE">
              <w:t xml:space="preserve">, lodos </w:t>
            </w:r>
            <w:r w:rsidR="00606AAE" w:rsidRPr="00606AAE">
              <w:rPr>
                <w:color w:val="000000" w:themeColor="text1"/>
              </w:rPr>
              <w:t>que se disponen sobre la masa de residuo sin impermeabilización.</w:t>
            </w:r>
          </w:p>
          <w:p w14:paraId="100DA097" w14:textId="77777777" w:rsidR="00A10713" w:rsidRDefault="00A10713" w:rsidP="00605943">
            <w:pPr>
              <w:rPr>
                <w:color w:val="000000" w:themeColor="text1"/>
              </w:rPr>
            </w:pPr>
          </w:p>
          <w:p w14:paraId="2CAD4904" w14:textId="2E901D74" w:rsidR="00BD7248" w:rsidRPr="0011777F" w:rsidRDefault="00605943" w:rsidP="00606AAE">
            <w:pPr>
              <w:rPr>
                <w:color w:val="000000" w:themeColor="text1"/>
              </w:rPr>
            </w:pPr>
            <w:r w:rsidRPr="00605943">
              <w:rPr>
                <w:color w:val="000000" w:themeColor="text1"/>
              </w:rPr>
              <w:t xml:space="preserve">Se constató que ninguna de las canchas </w:t>
            </w:r>
            <w:r w:rsidR="00A10713" w:rsidRPr="00605943">
              <w:rPr>
                <w:color w:val="000000" w:themeColor="text1"/>
              </w:rPr>
              <w:t>cuenta</w:t>
            </w:r>
            <w:r w:rsidRPr="00605943">
              <w:rPr>
                <w:color w:val="000000" w:themeColor="text1"/>
              </w:rPr>
              <w:t xml:space="preserve"> con</w:t>
            </w:r>
            <w:r w:rsidR="00606AAE" w:rsidRPr="00606AAE">
              <w:rPr>
                <w:color w:val="000000" w:themeColor="text1"/>
              </w:rPr>
              <w:t xml:space="preserve"> señalización que identifique al proyecto al cual están asociadas (KDM o Aguas Andinas), respecto de los lodos qu</w:t>
            </w:r>
            <w:r w:rsidR="00606AAE">
              <w:rPr>
                <w:color w:val="000000" w:themeColor="text1"/>
              </w:rPr>
              <w:t xml:space="preserve">e se están acopiando y secando, </w:t>
            </w:r>
            <w:r w:rsidRPr="00605943">
              <w:rPr>
                <w:color w:val="000000" w:themeColor="text1"/>
              </w:rPr>
              <w:t>por lo que no se puede diferenciar en terreno el origen de estos residuos.</w:t>
            </w:r>
          </w:p>
        </w:tc>
      </w:tr>
      <w:tr w:rsidR="0011777F" w:rsidRPr="0011777F" w14:paraId="1ED6F96B" w14:textId="77777777" w:rsidTr="00B13412">
        <w:trPr>
          <w:jc w:val="center"/>
        </w:trPr>
        <w:tc>
          <w:tcPr>
            <w:tcW w:w="416" w:type="pct"/>
            <w:vAlign w:val="center"/>
          </w:tcPr>
          <w:p w14:paraId="72553278" w14:textId="77777777" w:rsidR="00EE6EC3" w:rsidRPr="0011777F" w:rsidRDefault="00EE6EC3" w:rsidP="00EE6EC3">
            <w:pPr>
              <w:jc w:val="center"/>
              <w:rPr>
                <w:color w:val="000000" w:themeColor="text1"/>
              </w:rPr>
            </w:pPr>
            <w:r w:rsidRPr="0011777F">
              <w:rPr>
                <w:color w:val="000000" w:themeColor="text1"/>
              </w:rPr>
              <w:t>2</w:t>
            </w:r>
          </w:p>
        </w:tc>
        <w:tc>
          <w:tcPr>
            <w:tcW w:w="893" w:type="pct"/>
            <w:vAlign w:val="center"/>
          </w:tcPr>
          <w:p w14:paraId="497E1F21" w14:textId="77777777" w:rsidR="00EE6EC3" w:rsidRPr="0011777F" w:rsidRDefault="00EE6EC3" w:rsidP="00EE6EC3">
            <w:pPr>
              <w:widowControl w:val="0"/>
              <w:overflowPunct w:val="0"/>
              <w:autoSpaceDE w:val="0"/>
              <w:autoSpaceDN w:val="0"/>
              <w:adjustRightInd w:val="0"/>
              <w:spacing w:after="120" w:line="285" w:lineRule="auto"/>
              <w:rPr>
                <w:rFonts w:cstheme="minorHAnsi"/>
                <w:color w:val="000000" w:themeColor="text1"/>
              </w:rPr>
            </w:pPr>
            <w:r w:rsidRPr="0011777F">
              <w:rPr>
                <w:rFonts w:cstheme="minorHAnsi"/>
                <w:color w:val="000000" w:themeColor="text1"/>
              </w:rPr>
              <w:t>Manejo de Residuos</w:t>
            </w:r>
          </w:p>
        </w:tc>
        <w:tc>
          <w:tcPr>
            <w:tcW w:w="1574" w:type="pct"/>
            <w:gridSpan w:val="2"/>
            <w:vAlign w:val="center"/>
          </w:tcPr>
          <w:p w14:paraId="067D0072" w14:textId="77777777" w:rsidR="00EE6EC3" w:rsidRPr="0011777F" w:rsidRDefault="00EE6EC3" w:rsidP="00EE6EC3">
            <w:pPr>
              <w:rPr>
                <w:b/>
                <w:color w:val="000000" w:themeColor="text1"/>
              </w:rPr>
            </w:pPr>
            <w:r w:rsidRPr="0011777F">
              <w:rPr>
                <w:b/>
                <w:color w:val="000000" w:themeColor="text1"/>
              </w:rPr>
              <w:t>RCA N° 263/2008</w:t>
            </w:r>
          </w:p>
          <w:p w14:paraId="0486C586" w14:textId="77777777" w:rsidR="00EE6EC3" w:rsidRPr="0011777F" w:rsidRDefault="00EE6EC3" w:rsidP="00EE6EC3">
            <w:pPr>
              <w:rPr>
                <w:b/>
                <w:color w:val="000000" w:themeColor="text1"/>
              </w:rPr>
            </w:pPr>
          </w:p>
          <w:p w14:paraId="41544A52" w14:textId="77777777" w:rsidR="00EE6EC3" w:rsidRPr="0011777F" w:rsidRDefault="00EE6EC3" w:rsidP="00EE6EC3">
            <w:pPr>
              <w:rPr>
                <w:color w:val="000000" w:themeColor="text1"/>
                <w:u w:val="single"/>
              </w:rPr>
            </w:pPr>
            <w:r w:rsidRPr="0011777F">
              <w:rPr>
                <w:color w:val="000000" w:themeColor="text1"/>
                <w:u w:val="single"/>
              </w:rPr>
              <w:t xml:space="preserve">Considerando 3.3.3.2 </w:t>
            </w:r>
          </w:p>
          <w:p w14:paraId="59B3FECF" w14:textId="77777777" w:rsidR="00EE6EC3" w:rsidRPr="0011777F" w:rsidRDefault="00EE6EC3" w:rsidP="00EE6EC3">
            <w:pPr>
              <w:rPr>
                <w:i/>
                <w:color w:val="000000" w:themeColor="text1"/>
              </w:rPr>
            </w:pPr>
            <w:r w:rsidRPr="0011777F">
              <w:rPr>
                <w:i/>
                <w:color w:val="000000" w:themeColor="text1"/>
              </w:rPr>
              <w:t>Mono-Relleno de Lodos</w:t>
            </w:r>
          </w:p>
          <w:p w14:paraId="69432EED" w14:textId="77777777" w:rsidR="00EE6EC3" w:rsidRPr="0011777F" w:rsidRDefault="00EE6EC3" w:rsidP="00EE6EC3">
            <w:pPr>
              <w:rPr>
                <w:i/>
                <w:color w:val="000000" w:themeColor="text1"/>
              </w:rPr>
            </w:pPr>
            <w:r w:rsidRPr="0011777F">
              <w:rPr>
                <w:i/>
                <w:color w:val="000000" w:themeColor="text1"/>
              </w:rPr>
              <w:t>La fase de Cierre o Abandono del proyecto considera las actividades relacionadas con la clausura y puesta en seguridad del área final de disposición del mono-relleno y la reinserción del sitio al entorno. La clausura, puesta en seguridad y la recuperación de la cubierta vegetal de las distintas etapas de avance del depósito se realizarán en forma paralela a la operación, en la medida que éstas alcancen su cota final de diseño.</w:t>
            </w:r>
          </w:p>
          <w:p w14:paraId="516C313C" w14:textId="477429B7" w:rsidR="00EE6EC3" w:rsidRPr="0011777F" w:rsidRDefault="00F743A8" w:rsidP="00EE6EC3">
            <w:pPr>
              <w:rPr>
                <w:i/>
                <w:color w:val="000000" w:themeColor="text1"/>
              </w:rPr>
            </w:pPr>
            <w:r>
              <w:rPr>
                <w:i/>
                <w:color w:val="000000" w:themeColor="text1"/>
              </w:rPr>
              <w:t>...</w:t>
            </w:r>
          </w:p>
          <w:p w14:paraId="3EA99D4B" w14:textId="77777777" w:rsidR="00EE6EC3" w:rsidRPr="0011777F" w:rsidRDefault="00EE6EC3" w:rsidP="00EE6EC3">
            <w:pPr>
              <w:rPr>
                <w:i/>
                <w:color w:val="000000" w:themeColor="text1"/>
              </w:rPr>
            </w:pPr>
            <w:r w:rsidRPr="0011777F">
              <w:rPr>
                <w:i/>
                <w:color w:val="000000" w:themeColor="text1"/>
              </w:rPr>
              <w:lastRenderedPageBreak/>
              <w:t>La cobertura final consiste en una capa de suelo de 0,6 m de espesor. Construida la capa final, se procederá a la recuperación y revegetación del área. Se contempla plantar arbustos y, en la medida de lo posible, de especies vegetales existentes en sectores cercanos. Finalmente, cabe mencionar que no se requerirá de personal o maquinaria una vez construida la capa final revegetada y retiradas todas las instalaciones.</w:t>
            </w:r>
          </w:p>
          <w:p w14:paraId="0C041F90" w14:textId="77777777" w:rsidR="00EE6EC3" w:rsidRPr="0011777F" w:rsidRDefault="00EE6EC3" w:rsidP="00EE6EC3">
            <w:pPr>
              <w:rPr>
                <w:i/>
                <w:color w:val="000000" w:themeColor="text1"/>
              </w:rPr>
            </w:pPr>
            <w:r w:rsidRPr="0011777F">
              <w:rPr>
                <w:i/>
                <w:color w:val="000000" w:themeColor="text1"/>
              </w:rPr>
              <w:t>Independiente de la fecha del término del proyecto, el titular aplicará las capas superficiales sobre las celdas utilizadas y reforestará todas las superficies intervenidas.</w:t>
            </w:r>
          </w:p>
          <w:p w14:paraId="153B9E92" w14:textId="77777777" w:rsidR="00EE6EC3" w:rsidRPr="0011777F" w:rsidRDefault="00EE6EC3" w:rsidP="00EE6EC3">
            <w:pPr>
              <w:rPr>
                <w:b/>
                <w:color w:val="000000" w:themeColor="text1"/>
              </w:rPr>
            </w:pPr>
          </w:p>
          <w:p w14:paraId="2B3F16EA" w14:textId="77777777" w:rsidR="00EE6EC3" w:rsidRPr="0011777F" w:rsidRDefault="00EE6EC3" w:rsidP="00EE6EC3">
            <w:pPr>
              <w:rPr>
                <w:color w:val="000000" w:themeColor="text1"/>
                <w:u w:val="single"/>
              </w:rPr>
            </w:pPr>
            <w:r w:rsidRPr="0011777F">
              <w:rPr>
                <w:color w:val="000000" w:themeColor="text1"/>
                <w:u w:val="single"/>
              </w:rPr>
              <w:t>Considerando 5.3.9</w:t>
            </w:r>
          </w:p>
          <w:p w14:paraId="07F57714" w14:textId="78A4D269" w:rsidR="00EE6EC3" w:rsidRPr="00D474A6" w:rsidRDefault="00EE6EC3" w:rsidP="00EE6EC3">
            <w:pPr>
              <w:rPr>
                <w:i/>
                <w:color w:val="000000" w:themeColor="text1"/>
              </w:rPr>
            </w:pPr>
            <w:r w:rsidRPr="0011777F">
              <w:rPr>
                <w:i/>
                <w:color w:val="000000" w:themeColor="text1"/>
              </w:rPr>
              <w:t>Contar con recubrimiento final o definitivo que consistirá en una cobertura de aproximadamente 60 cm del suelo escarpado originalmente, en dos capas, sobre el cual se plantará vegetación nativa local de raíce</w:t>
            </w:r>
            <w:r w:rsidR="00D474A6">
              <w:rPr>
                <w:i/>
                <w:color w:val="000000" w:themeColor="text1"/>
              </w:rPr>
              <w:t>s cortas.</w:t>
            </w:r>
          </w:p>
        </w:tc>
        <w:tc>
          <w:tcPr>
            <w:tcW w:w="2117" w:type="pct"/>
            <w:gridSpan w:val="2"/>
            <w:vAlign w:val="center"/>
          </w:tcPr>
          <w:p w14:paraId="305D3BC1" w14:textId="52ED304A" w:rsidR="00436A8F" w:rsidRPr="00436A8F" w:rsidRDefault="00436A8F" w:rsidP="00436A8F">
            <w:pPr>
              <w:ind w:left="108"/>
              <w:rPr>
                <w:color w:val="000000" w:themeColor="text1"/>
              </w:rPr>
            </w:pPr>
            <w:r w:rsidRPr="00436A8F">
              <w:rPr>
                <w:color w:val="000000" w:themeColor="text1"/>
              </w:rPr>
              <w:lastRenderedPageBreak/>
              <w:t>Se constató que las celdas N° 2 y N° 3, se encontraban a su máxima capacidad y selladas con cobertura de HDPE, sin contar con una capa de suelo como cobertura final.</w:t>
            </w:r>
          </w:p>
          <w:p w14:paraId="306CC5ED" w14:textId="589A36F3" w:rsidR="00F743A8" w:rsidRDefault="00F743A8" w:rsidP="00F743A8">
            <w:pPr>
              <w:ind w:left="108"/>
              <w:rPr>
                <w:color w:val="000000" w:themeColor="text1"/>
              </w:rPr>
            </w:pPr>
          </w:p>
          <w:p w14:paraId="7357ADAC" w14:textId="77777777" w:rsidR="00F743A8" w:rsidRDefault="00F743A8" w:rsidP="00F743A8">
            <w:pPr>
              <w:ind w:left="108"/>
              <w:rPr>
                <w:color w:val="000000" w:themeColor="text1"/>
              </w:rPr>
            </w:pPr>
          </w:p>
          <w:p w14:paraId="1FBFDEE7" w14:textId="57F1D3D0" w:rsidR="00EE6EC3" w:rsidRPr="00A10713" w:rsidRDefault="00A10713" w:rsidP="00F743A8">
            <w:pPr>
              <w:ind w:left="108"/>
              <w:rPr>
                <w:color w:val="000000" w:themeColor="text1"/>
              </w:rPr>
            </w:pPr>
            <w:r w:rsidRPr="00A10713">
              <w:rPr>
                <w:color w:val="000000" w:themeColor="text1"/>
              </w:rPr>
              <w:t>Se constató en la Celda N° 2, la que contaba con rotura en la geomembrana de cierre, que se están ejecutando labores de reparación.</w:t>
            </w:r>
          </w:p>
        </w:tc>
      </w:tr>
      <w:tr w:rsidR="0011777F" w:rsidRPr="0011777F" w14:paraId="080A2DC9" w14:textId="77777777" w:rsidTr="00D474A6">
        <w:trPr>
          <w:gridAfter w:val="1"/>
          <w:wAfter w:w="3" w:type="pct"/>
          <w:jc w:val="center"/>
        </w:trPr>
        <w:tc>
          <w:tcPr>
            <w:tcW w:w="416" w:type="pct"/>
            <w:vAlign w:val="center"/>
          </w:tcPr>
          <w:p w14:paraId="6DE16157" w14:textId="77777777" w:rsidR="00EE6EC3" w:rsidRPr="0011777F" w:rsidRDefault="00EE6EC3" w:rsidP="00EE6EC3">
            <w:pPr>
              <w:jc w:val="center"/>
              <w:rPr>
                <w:color w:val="000000" w:themeColor="text1"/>
              </w:rPr>
            </w:pPr>
            <w:r w:rsidRPr="0011777F">
              <w:rPr>
                <w:color w:val="000000" w:themeColor="text1"/>
              </w:rPr>
              <w:lastRenderedPageBreak/>
              <w:t>3</w:t>
            </w:r>
          </w:p>
        </w:tc>
        <w:tc>
          <w:tcPr>
            <w:tcW w:w="893" w:type="pct"/>
            <w:vAlign w:val="center"/>
          </w:tcPr>
          <w:p w14:paraId="7A602A1B" w14:textId="77777777" w:rsidR="00EE6EC3" w:rsidRPr="0011777F" w:rsidRDefault="00EE6EC3" w:rsidP="00EE6EC3">
            <w:pPr>
              <w:widowControl w:val="0"/>
              <w:overflowPunct w:val="0"/>
              <w:autoSpaceDE w:val="0"/>
              <w:autoSpaceDN w:val="0"/>
              <w:adjustRightInd w:val="0"/>
              <w:spacing w:after="120" w:line="285" w:lineRule="auto"/>
              <w:rPr>
                <w:rFonts w:cstheme="minorHAnsi"/>
                <w:color w:val="000000" w:themeColor="text1"/>
              </w:rPr>
            </w:pPr>
            <w:r w:rsidRPr="0011777F">
              <w:rPr>
                <w:rFonts w:cstheme="minorHAnsi"/>
                <w:color w:val="000000" w:themeColor="text1"/>
              </w:rPr>
              <w:t>Manejo de Lixiviados</w:t>
            </w:r>
          </w:p>
        </w:tc>
        <w:tc>
          <w:tcPr>
            <w:tcW w:w="1570" w:type="pct"/>
            <w:vAlign w:val="center"/>
          </w:tcPr>
          <w:p w14:paraId="563C5667" w14:textId="77777777" w:rsidR="00EE6EC3" w:rsidRPr="0011777F" w:rsidRDefault="00EE6EC3" w:rsidP="00EE6EC3">
            <w:pPr>
              <w:rPr>
                <w:b/>
                <w:color w:val="000000" w:themeColor="text1"/>
              </w:rPr>
            </w:pPr>
            <w:r w:rsidRPr="0011777F">
              <w:rPr>
                <w:b/>
                <w:color w:val="000000" w:themeColor="text1"/>
              </w:rPr>
              <w:t>RCA N° 141/2006</w:t>
            </w:r>
          </w:p>
          <w:p w14:paraId="63CB8C5A" w14:textId="77777777" w:rsidR="00EE6EC3" w:rsidRPr="0011777F" w:rsidRDefault="00EE6EC3" w:rsidP="00EE6EC3">
            <w:pPr>
              <w:rPr>
                <w:b/>
                <w:color w:val="000000" w:themeColor="text1"/>
              </w:rPr>
            </w:pPr>
          </w:p>
          <w:p w14:paraId="12D437DB" w14:textId="77777777" w:rsidR="00EE6EC3" w:rsidRPr="0011777F" w:rsidRDefault="00EE6EC3" w:rsidP="00EE6EC3">
            <w:pPr>
              <w:rPr>
                <w:color w:val="000000" w:themeColor="text1"/>
                <w:u w:val="single"/>
              </w:rPr>
            </w:pPr>
            <w:r w:rsidRPr="0011777F">
              <w:rPr>
                <w:color w:val="000000" w:themeColor="text1"/>
                <w:u w:val="single"/>
              </w:rPr>
              <w:t>Considerando 3.3.2.2</w:t>
            </w:r>
          </w:p>
          <w:p w14:paraId="726F9A42" w14:textId="77777777" w:rsidR="00EE6EC3" w:rsidRPr="0011777F" w:rsidRDefault="00EE6EC3" w:rsidP="00EE6EC3">
            <w:pPr>
              <w:rPr>
                <w:i/>
                <w:color w:val="000000" w:themeColor="text1"/>
              </w:rPr>
            </w:pPr>
            <w:r w:rsidRPr="0011777F">
              <w:rPr>
                <w:i/>
                <w:color w:val="000000" w:themeColor="text1"/>
              </w:rPr>
              <w:t>Disposición Final de RILes Tratados</w:t>
            </w:r>
          </w:p>
          <w:p w14:paraId="3E7DBDAE" w14:textId="77777777" w:rsidR="00EE6EC3" w:rsidRPr="0011777F" w:rsidRDefault="00EE6EC3" w:rsidP="00EE6EC3">
            <w:pPr>
              <w:rPr>
                <w:i/>
                <w:color w:val="000000" w:themeColor="text1"/>
              </w:rPr>
            </w:pPr>
          </w:p>
          <w:p w14:paraId="78E27EAB" w14:textId="77777777" w:rsidR="00EE6EC3" w:rsidRPr="0011777F" w:rsidRDefault="00EE6EC3" w:rsidP="00EE6EC3">
            <w:pPr>
              <w:rPr>
                <w:i/>
                <w:color w:val="000000" w:themeColor="text1"/>
              </w:rPr>
            </w:pPr>
            <w:r w:rsidRPr="0011777F">
              <w:rPr>
                <w:i/>
                <w:color w:val="000000" w:themeColor="text1"/>
              </w:rPr>
              <w:t xml:space="preserve">Una vez llegado al punto de descarga, los contenedores ubicados en el convoy ferroviario deberán retirar los sellos y cierre hermético, luego, conectar la tubería a la estación de descarga. </w:t>
            </w:r>
          </w:p>
          <w:p w14:paraId="24226ABF" w14:textId="77777777" w:rsidR="00EE6EC3" w:rsidRPr="0011777F" w:rsidRDefault="00EE6EC3" w:rsidP="00EE6EC3">
            <w:pPr>
              <w:rPr>
                <w:i/>
                <w:color w:val="000000" w:themeColor="text1"/>
              </w:rPr>
            </w:pPr>
          </w:p>
          <w:p w14:paraId="7B8F5254" w14:textId="1FAEE75C" w:rsidR="00EE6EC3" w:rsidRPr="00D474A6" w:rsidRDefault="00EE6EC3" w:rsidP="00EE6EC3">
            <w:pPr>
              <w:rPr>
                <w:i/>
                <w:color w:val="000000" w:themeColor="text1"/>
              </w:rPr>
            </w:pPr>
            <w:r w:rsidRPr="0011777F">
              <w:rPr>
                <w:i/>
                <w:color w:val="000000" w:themeColor="text1"/>
              </w:rPr>
              <w:t xml:space="preserve">Los carros aljibes se conectaran mediante una tubería flexible de alta presión a la cámara de descarga, la que a su vez estará conectada a la cámara de inspección en el colector público de </w:t>
            </w:r>
            <w:r w:rsidRPr="0011777F">
              <w:rPr>
                <w:i/>
                <w:color w:val="000000" w:themeColor="text1"/>
              </w:rPr>
              <w:lastRenderedPageBreak/>
              <w:t>alcantarillado de calle San Borja, mediante una tubería de apro</w:t>
            </w:r>
            <w:r w:rsidR="00D474A6">
              <w:rPr>
                <w:i/>
                <w:color w:val="000000" w:themeColor="text1"/>
              </w:rPr>
              <w:t>ximadamente 400 mm de diámetro.</w:t>
            </w:r>
          </w:p>
        </w:tc>
        <w:tc>
          <w:tcPr>
            <w:tcW w:w="2118" w:type="pct"/>
            <w:gridSpan w:val="2"/>
            <w:vAlign w:val="center"/>
          </w:tcPr>
          <w:p w14:paraId="762165BB" w14:textId="70467706" w:rsidR="005C42C0" w:rsidRDefault="00EE6EC3" w:rsidP="00EE6EC3">
            <w:pPr>
              <w:rPr>
                <w:color w:val="000000" w:themeColor="text1"/>
              </w:rPr>
            </w:pPr>
            <w:r w:rsidRPr="0011777F">
              <w:rPr>
                <w:color w:val="000000" w:themeColor="text1"/>
              </w:rPr>
              <w:lastRenderedPageBreak/>
              <w:t xml:space="preserve">Se </w:t>
            </w:r>
            <w:r w:rsidR="00E25FA9" w:rsidRPr="00E25FA9">
              <w:rPr>
                <w:color w:val="000000" w:themeColor="text1"/>
              </w:rPr>
              <w:t>constató, al momento de la inspección</w:t>
            </w:r>
            <w:r w:rsidR="00321ECD">
              <w:rPr>
                <w:color w:val="000000" w:themeColor="text1"/>
              </w:rPr>
              <w:t>,</w:t>
            </w:r>
            <w:r w:rsidR="00E25FA9" w:rsidRPr="00E25FA9">
              <w:rPr>
                <w:color w:val="000000" w:themeColor="text1"/>
              </w:rPr>
              <w:t xml:space="preserve"> que el efluente del sistema de tratamiento de lixiviados se utiliza solamente para la humectación de caminos impermeabilizados de la masa del relleno, observando el proceso de carga de efluente </w:t>
            </w:r>
            <w:r w:rsidR="00E25FA9" w:rsidRPr="00B13412">
              <w:rPr>
                <w:color w:val="000000" w:themeColor="text1"/>
              </w:rPr>
              <w:t xml:space="preserve">en el camión y el procedimiento de humectación. Cabe señalar que el titular realizó una </w:t>
            </w:r>
            <w:r w:rsidR="00D76EE9" w:rsidRPr="00B13412">
              <w:rPr>
                <w:color w:val="000000" w:themeColor="text1"/>
              </w:rPr>
              <w:t xml:space="preserve">consulta </w:t>
            </w:r>
            <w:r w:rsidR="00E25FA9" w:rsidRPr="00B13412">
              <w:rPr>
                <w:color w:val="000000" w:themeColor="text1"/>
              </w:rPr>
              <w:t>de</w:t>
            </w:r>
            <w:r w:rsidR="00D76EE9" w:rsidRPr="00B13412">
              <w:rPr>
                <w:color w:val="000000" w:themeColor="text1"/>
              </w:rPr>
              <w:t xml:space="preserve"> pertenencia de ingreso al SEIA por</w:t>
            </w:r>
            <w:r w:rsidR="00E25FA9" w:rsidRPr="00B13412">
              <w:rPr>
                <w:color w:val="000000" w:themeColor="text1"/>
              </w:rPr>
              <w:t xml:space="preserve"> las modificaciones a implementar</w:t>
            </w:r>
            <w:r w:rsidR="00D76EE9" w:rsidRPr="00B13412">
              <w:rPr>
                <w:color w:val="000000" w:themeColor="text1"/>
              </w:rPr>
              <w:t xml:space="preserve"> que</w:t>
            </w:r>
            <w:r w:rsidR="00E25FA9" w:rsidRPr="00B13412">
              <w:rPr>
                <w:color w:val="000000" w:themeColor="text1"/>
              </w:rPr>
              <w:t xml:space="preserve"> son la humectación de caminos del área impermeabilizada y la recirculación de efluentes a la masa del relleno. Al respecto, el SEA RM, señaló que el Sistema de Recirculación y Humectación del relleno Sanitario Loma Los Colorados, requiere ingresar al Sistema de Evaluación de Impacto Ambiental de forma obligatoria</w:t>
            </w:r>
            <w:r w:rsidR="005C42C0">
              <w:rPr>
                <w:rFonts w:cstheme="minorHAnsi"/>
              </w:rPr>
              <w:t>.</w:t>
            </w:r>
          </w:p>
          <w:p w14:paraId="51871865" w14:textId="77777777" w:rsidR="005C42C0" w:rsidRPr="00B13412" w:rsidRDefault="005C42C0" w:rsidP="00EE6EC3">
            <w:pPr>
              <w:rPr>
                <w:color w:val="000000" w:themeColor="text1"/>
              </w:rPr>
            </w:pPr>
          </w:p>
          <w:p w14:paraId="28E8DA44" w14:textId="374445A3" w:rsidR="00E25FA9" w:rsidRPr="00E87716" w:rsidRDefault="00E25FA9" w:rsidP="00EE6EC3">
            <w:pPr>
              <w:rPr>
                <w:rFonts w:cstheme="minorHAnsi"/>
                <w:color w:val="000000" w:themeColor="text1"/>
              </w:rPr>
            </w:pPr>
            <w:r w:rsidRPr="00E87716">
              <w:rPr>
                <w:rFonts w:cstheme="minorHAnsi"/>
              </w:rPr>
              <w:t>No se constató el traslado de efluente para disposición en la red de alcantarillado.</w:t>
            </w:r>
          </w:p>
        </w:tc>
      </w:tr>
      <w:tr w:rsidR="0011777F" w:rsidRPr="0011777F" w14:paraId="473EE66D" w14:textId="77777777" w:rsidTr="00D474A6">
        <w:trPr>
          <w:gridAfter w:val="1"/>
          <w:wAfter w:w="3" w:type="pct"/>
          <w:jc w:val="center"/>
        </w:trPr>
        <w:tc>
          <w:tcPr>
            <w:tcW w:w="416" w:type="pct"/>
            <w:vAlign w:val="center"/>
          </w:tcPr>
          <w:p w14:paraId="098B2BA6" w14:textId="77777777" w:rsidR="00EE6EC3" w:rsidRPr="0011777F" w:rsidRDefault="00EE6EC3" w:rsidP="00EE6EC3">
            <w:pPr>
              <w:jc w:val="center"/>
              <w:rPr>
                <w:color w:val="000000" w:themeColor="text1"/>
              </w:rPr>
            </w:pPr>
            <w:r w:rsidRPr="0011777F">
              <w:rPr>
                <w:color w:val="000000" w:themeColor="text1"/>
              </w:rPr>
              <w:lastRenderedPageBreak/>
              <w:t>4</w:t>
            </w:r>
          </w:p>
        </w:tc>
        <w:tc>
          <w:tcPr>
            <w:tcW w:w="893" w:type="pct"/>
            <w:vAlign w:val="center"/>
          </w:tcPr>
          <w:p w14:paraId="3B16388D" w14:textId="77777777" w:rsidR="00EE6EC3" w:rsidRPr="0011777F" w:rsidRDefault="00EE6EC3" w:rsidP="00EE6EC3">
            <w:pPr>
              <w:widowControl w:val="0"/>
              <w:overflowPunct w:val="0"/>
              <w:autoSpaceDE w:val="0"/>
              <w:autoSpaceDN w:val="0"/>
              <w:adjustRightInd w:val="0"/>
              <w:spacing w:after="120" w:line="285" w:lineRule="auto"/>
              <w:rPr>
                <w:rFonts w:cstheme="minorHAnsi"/>
                <w:color w:val="000000" w:themeColor="text1"/>
              </w:rPr>
            </w:pPr>
            <w:r w:rsidRPr="0011777F">
              <w:rPr>
                <w:rFonts w:cstheme="minorHAnsi"/>
                <w:color w:val="000000" w:themeColor="text1"/>
              </w:rPr>
              <w:t>Control de Olores</w:t>
            </w:r>
          </w:p>
        </w:tc>
        <w:tc>
          <w:tcPr>
            <w:tcW w:w="1570" w:type="pct"/>
          </w:tcPr>
          <w:p w14:paraId="5E844A5E" w14:textId="77777777" w:rsidR="00EE6EC3" w:rsidRPr="0011777F" w:rsidRDefault="00EE6EC3" w:rsidP="00EE6EC3">
            <w:pPr>
              <w:rPr>
                <w:b/>
                <w:color w:val="000000" w:themeColor="text1"/>
              </w:rPr>
            </w:pPr>
            <w:r w:rsidRPr="0011777F">
              <w:rPr>
                <w:b/>
                <w:color w:val="000000" w:themeColor="text1"/>
              </w:rPr>
              <w:t>RCA N° 263/2008</w:t>
            </w:r>
          </w:p>
          <w:p w14:paraId="1425ED7D" w14:textId="77777777" w:rsidR="00EE6EC3" w:rsidRPr="0011777F" w:rsidRDefault="00EE6EC3" w:rsidP="00EE6EC3">
            <w:pPr>
              <w:rPr>
                <w:b/>
                <w:color w:val="000000" w:themeColor="text1"/>
              </w:rPr>
            </w:pPr>
          </w:p>
          <w:p w14:paraId="1B201EDD" w14:textId="77777777" w:rsidR="00E25FA9" w:rsidRPr="0011777F" w:rsidRDefault="00E25FA9" w:rsidP="00E25FA9">
            <w:pPr>
              <w:rPr>
                <w:iCs/>
                <w:color w:val="000000" w:themeColor="text1"/>
                <w:u w:val="single"/>
              </w:rPr>
            </w:pPr>
            <w:r w:rsidRPr="0011777F">
              <w:rPr>
                <w:iCs/>
                <w:color w:val="000000" w:themeColor="text1"/>
                <w:u w:val="single"/>
              </w:rPr>
              <w:t xml:space="preserve">Considerando </w:t>
            </w:r>
            <w:r>
              <w:rPr>
                <w:iCs/>
                <w:color w:val="000000" w:themeColor="text1"/>
                <w:u w:val="single"/>
              </w:rPr>
              <w:t>3.3.2.4 letra d</w:t>
            </w:r>
          </w:p>
          <w:p w14:paraId="3A4CBCDB" w14:textId="77777777" w:rsidR="00E25FA9" w:rsidRPr="006B6E1A" w:rsidRDefault="00E25FA9" w:rsidP="00E25FA9">
            <w:pPr>
              <w:rPr>
                <w:i/>
                <w:iCs/>
                <w:color w:val="000000" w:themeColor="text1"/>
              </w:rPr>
            </w:pPr>
            <w:r w:rsidRPr="006B6E1A">
              <w:rPr>
                <w:i/>
                <w:iCs/>
                <w:color w:val="000000" w:themeColor="text1"/>
              </w:rPr>
              <w:t>d. Mantención y Control</w:t>
            </w:r>
          </w:p>
          <w:p w14:paraId="2CF5FCB8" w14:textId="77777777" w:rsidR="00E25FA9" w:rsidRPr="006B6E1A" w:rsidRDefault="00E25FA9" w:rsidP="00E25FA9">
            <w:pPr>
              <w:rPr>
                <w:i/>
                <w:iCs/>
                <w:color w:val="000000" w:themeColor="text1"/>
              </w:rPr>
            </w:pPr>
            <w:r w:rsidRPr="006B6E1A">
              <w:rPr>
                <w:i/>
                <w:iCs/>
                <w:color w:val="000000" w:themeColor="text1"/>
              </w:rPr>
              <w:t>Para que la operación se desarrolle en buena forma es necesario implementar las siguientes acciones de mantención y control: …</w:t>
            </w:r>
          </w:p>
          <w:p w14:paraId="0C25130B" w14:textId="3F564EB9" w:rsidR="00EE6EC3" w:rsidRPr="00D474A6" w:rsidRDefault="00E25FA9" w:rsidP="00EE6EC3">
            <w:pPr>
              <w:rPr>
                <w:i/>
                <w:iCs/>
                <w:color w:val="000000" w:themeColor="text1"/>
              </w:rPr>
            </w:pPr>
            <w:r w:rsidRPr="006B6E1A">
              <w:rPr>
                <w:i/>
                <w:iCs/>
                <w:color w:val="000000" w:themeColor="text1"/>
              </w:rPr>
              <w:t>…Control de presencia de vectores (principalmente moscas) que se aplicarán especialmente en con</w:t>
            </w:r>
            <w:r w:rsidR="00D474A6">
              <w:rPr>
                <w:i/>
                <w:iCs/>
                <w:color w:val="000000" w:themeColor="text1"/>
              </w:rPr>
              <w:t>diciones de altas temperaturas;</w:t>
            </w:r>
          </w:p>
        </w:tc>
        <w:tc>
          <w:tcPr>
            <w:tcW w:w="2118" w:type="pct"/>
            <w:gridSpan w:val="2"/>
            <w:vAlign w:val="center"/>
          </w:tcPr>
          <w:p w14:paraId="1ABC5CC0" w14:textId="1886C592" w:rsidR="00EE6EC3" w:rsidRPr="00E25FA9" w:rsidRDefault="00E25FA9" w:rsidP="00E25FA9">
            <w:pPr>
              <w:rPr>
                <w:color w:val="000000" w:themeColor="text1"/>
              </w:rPr>
            </w:pPr>
            <w:r w:rsidRPr="00E25FA9">
              <w:rPr>
                <w:color w:val="000000" w:themeColor="text1"/>
              </w:rPr>
              <w:t>En las celdas de Monorrelleno y en las canchas de secado “cancha norte “y “cancha plataforma superior” se constató abundante presencia de moscas.</w:t>
            </w:r>
          </w:p>
        </w:tc>
      </w:tr>
      <w:tr w:rsidR="0011777F" w:rsidRPr="0011777F" w14:paraId="4C0B9C9B" w14:textId="77777777" w:rsidTr="00B13412">
        <w:trPr>
          <w:jc w:val="center"/>
        </w:trPr>
        <w:tc>
          <w:tcPr>
            <w:tcW w:w="416" w:type="pct"/>
            <w:vAlign w:val="center"/>
          </w:tcPr>
          <w:p w14:paraId="3842FDCD" w14:textId="4137DAE6" w:rsidR="00EE6EC3" w:rsidRPr="0011777F" w:rsidRDefault="00C23057" w:rsidP="00EE6EC3">
            <w:pPr>
              <w:ind w:left="708" w:hanging="708"/>
              <w:jc w:val="center"/>
              <w:rPr>
                <w:color w:val="000000" w:themeColor="text1"/>
              </w:rPr>
            </w:pPr>
            <w:r>
              <w:rPr>
                <w:color w:val="000000" w:themeColor="text1"/>
              </w:rPr>
              <w:t>6</w:t>
            </w:r>
          </w:p>
        </w:tc>
        <w:tc>
          <w:tcPr>
            <w:tcW w:w="893" w:type="pct"/>
            <w:vAlign w:val="center"/>
          </w:tcPr>
          <w:p w14:paraId="7D0F789C" w14:textId="5B50E70E" w:rsidR="00EE6EC3" w:rsidRPr="0011777F" w:rsidRDefault="00EE6EC3" w:rsidP="00E25FA9">
            <w:pPr>
              <w:widowControl w:val="0"/>
              <w:overflowPunct w:val="0"/>
              <w:autoSpaceDE w:val="0"/>
              <w:autoSpaceDN w:val="0"/>
              <w:adjustRightInd w:val="0"/>
              <w:spacing w:after="120" w:line="285" w:lineRule="auto"/>
              <w:ind w:left="16" w:hanging="16"/>
              <w:jc w:val="center"/>
              <w:rPr>
                <w:rFonts w:cstheme="minorHAnsi"/>
                <w:color w:val="000000" w:themeColor="text1"/>
              </w:rPr>
            </w:pPr>
            <w:r w:rsidRPr="0011777F">
              <w:rPr>
                <w:rFonts w:cstheme="minorHAnsi"/>
                <w:color w:val="000000" w:themeColor="text1"/>
              </w:rPr>
              <w:t>Manejo de Reforestaciones</w:t>
            </w:r>
          </w:p>
        </w:tc>
        <w:tc>
          <w:tcPr>
            <w:tcW w:w="1574" w:type="pct"/>
            <w:gridSpan w:val="2"/>
          </w:tcPr>
          <w:p w14:paraId="322E4EF9" w14:textId="77777777" w:rsidR="00E25FA9" w:rsidRPr="0011777F" w:rsidRDefault="00E25FA9" w:rsidP="00E25FA9">
            <w:pPr>
              <w:rPr>
                <w:b/>
                <w:color w:val="000000" w:themeColor="text1"/>
              </w:rPr>
            </w:pPr>
            <w:r w:rsidRPr="0011777F">
              <w:rPr>
                <w:b/>
                <w:color w:val="000000" w:themeColor="text1"/>
              </w:rPr>
              <w:t>RCA N° 26</w:t>
            </w:r>
            <w:r>
              <w:rPr>
                <w:b/>
                <w:color w:val="000000" w:themeColor="text1"/>
              </w:rPr>
              <w:t>2</w:t>
            </w:r>
            <w:r w:rsidRPr="0011777F">
              <w:rPr>
                <w:b/>
                <w:color w:val="000000" w:themeColor="text1"/>
              </w:rPr>
              <w:t>/2008</w:t>
            </w:r>
          </w:p>
          <w:p w14:paraId="35986C4B" w14:textId="77777777" w:rsidR="00E25FA9" w:rsidRPr="0011777F" w:rsidRDefault="00E25FA9" w:rsidP="00E25FA9">
            <w:pPr>
              <w:rPr>
                <w:b/>
                <w:color w:val="000000" w:themeColor="text1"/>
              </w:rPr>
            </w:pPr>
          </w:p>
          <w:p w14:paraId="337F37D0" w14:textId="77777777" w:rsidR="00E25FA9" w:rsidRPr="0011777F" w:rsidRDefault="00E25FA9" w:rsidP="00E25FA9">
            <w:pPr>
              <w:rPr>
                <w:iCs/>
                <w:color w:val="000000" w:themeColor="text1"/>
                <w:u w:val="single"/>
              </w:rPr>
            </w:pPr>
            <w:r w:rsidRPr="0011777F">
              <w:rPr>
                <w:iCs/>
                <w:color w:val="000000" w:themeColor="text1"/>
                <w:u w:val="single"/>
              </w:rPr>
              <w:t xml:space="preserve">Considerando </w:t>
            </w:r>
            <w:r>
              <w:rPr>
                <w:iCs/>
                <w:color w:val="000000" w:themeColor="text1"/>
                <w:u w:val="single"/>
              </w:rPr>
              <w:t>5.7.5</w:t>
            </w:r>
          </w:p>
          <w:p w14:paraId="55930264" w14:textId="6D16E2C0" w:rsidR="00EE6EC3" w:rsidRPr="00D474A6" w:rsidRDefault="00E25FA9" w:rsidP="00E25FA9">
            <w:pPr>
              <w:rPr>
                <w:i/>
                <w:color w:val="000000" w:themeColor="text1"/>
              </w:rPr>
            </w:pPr>
            <w:r w:rsidRPr="00444667">
              <w:rPr>
                <w:i/>
                <w:color w:val="000000" w:themeColor="text1"/>
              </w:rPr>
              <w:t>Contar con “Plan de Plantación, Monitoreo y Establecimiento”, el cual fue presentado en adenda N°2 y forma parte integrante de la presente resolución.</w:t>
            </w:r>
            <w:r w:rsidRPr="0011777F">
              <w:rPr>
                <w:i/>
                <w:color w:val="000000" w:themeColor="text1"/>
              </w:rPr>
              <w:t xml:space="preserve"> </w:t>
            </w:r>
          </w:p>
        </w:tc>
        <w:tc>
          <w:tcPr>
            <w:tcW w:w="2117" w:type="pct"/>
            <w:gridSpan w:val="2"/>
            <w:vAlign w:val="center"/>
          </w:tcPr>
          <w:p w14:paraId="03CF8AC7" w14:textId="65C56BDC" w:rsidR="00EE6EC3" w:rsidRPr="0011777F" w:rsidRDefault="00E25FA9" w:rsidP="00D76EE9">
            <w:pPr>
              <w:rPr>
                <w:color w:val="000000" w:themeColor="text1"/>
              </w:rPr>
            </w:pPr>
            <w:r w:rsidRPr="00B13412">
              <w:rPr>
                <w:color w:val="000000" w:themeColor="text1"/>
              </w:rPr>
              <w:t xml:space="preserve">No se ha dado cumplimiento </w:t>
            </w:r>
            <w:r w:rsidR="00D76EE9" w:rsidRPr="00B13412">
              <w:rPr>
                <w:color w:val="000000" w:themeColor="text1"/>
              </w:rPr>
              <w:t xml:space="preserve">íntegro </w:t>
            </w:r>
            <w:r w:rsidRPr="00B13412">
              <w:rPr>
                <w:color w:val="000000" w:themeColor="text1"/>
              </w:rPr>
              <w:t>a la implementación de la franja arborizada del “Plan de plantación, monitoreo y establecimiento”, Proyecto Planta de compostaje KDM S.A</w:t>
            </w:r>
            <w:r w:rsidR="00D76EE9" w:rsidRPr="00B13412">
              <w:rPr>
                <w:color w:val="000000" w:themeColor="text1"/>
              </w:rPr>
              <w:t xml:space="preserve">, exigencia contenida en el </w:t>
            </w:r>
            <w:r w:rsidRPr="00B13412">
              <w:rPr>
                <w:color w:val="000000" w:themeColor="text1"/>
              </w:rPr>
              <w:t xml:space="preserve"> </w:t>
            </w:r>
            <w:r w:rsidR="00D76EE9" w:rsidRPr="00B13412">
              <w:rPr>
                <w:color w:val="000000" w:themeColor="text1"/>
              </w:rPr>
              <w:t>C</w:t>
            </w:r>
            <w:r w:rsidRPr="00B13412">
              <w:rPr>
                <w:color w:val="000000" w:themeColor="text1"/>
              </w:rPr>
              <w:t xml:space="preserve">onsiderando 5.7.5 de la RCA 262/2008, </w:t>
            </w:r>
            <w:r w:rsidR="00D76EE9" w:rsidRPr="00B13412">
              <w:rPr>
                <w:color w:val="000000" w:themeColor="text1"/>
              </w:rPr>
              <w:t xml:space="preserve">que se complementa con la </w:t>
            </w:r>
            <w:r w:rsidRPr="00B13412">
              <w:rPr>
                <w:color w:val="000000" w:themeColor="text1"/>
              </w:rPr>
              <w:t>Adenda N°2. Al momento de la fiscalización se encontró que la franja estaba constituida sólo en el lado Oeste de la Piscina N°3.</w:t>
            </w:r>
          </w:p>
        </w:tc>
      </w:tr>
      <w:tr w:rsidR="0011777F" w:rsidRPr="0011777F" w14:paraId="107B69A6" w14:textId="77777777" w:rsidTr="00B13412">
        <w:tblPrEx>
          <w:jc w:val="left"/>
        </w:tblPrEx>
        <w:tc>
          <w:tcPr>
            <w:tcW w:w="416" w:type="pct"/>
          </w:tcPr>
          <w:p w14:paraId="14F137C1" w14:textId="77777777" w:rsidR="00EE6EC3" w:rsidRPr="0011777F" w:rsidRDefault="00EE6EC3" w:rsidP="00EE6EC3">
            <w:pPr>
              <w:rPr>
                <w:color w:val="000000" w:themeColor="text1"/>
              </w:rPr>
            </w:pPr>
            <w:r w:rsidRPr="0011777F">
              <w:rPr>
                <w:color w:val="000000" w:themeColor="text1"/>
              </w:rPr>
              <w:t>Otro Hecho N° 2</w:t>
            </w:r>
          </w:p>
        </w:tc>
        <w:tc>
          <w:tcPr>
            <w:tcW w:w="893" w:type="pct"/>
          </w:tcPr>
          <w:p w14:paraId="04F49C52" w14:textId="77777777" w:rsidR="00EE6EC3" w:rsidRPr="0011777F" w:rsidRDefault="00EE6EC3" w:rsidP="00EE6EC3">
            <w:pPr>
              <w:widowControl w:val="0"/>
              <w:overflowPunct w:val="0"/>
              <w:autoSpaceDE w:val="0"/>
              <w:autoSpaceDN w:val="0"/>
              <w:adjustRightInd w:val="0"/>
              <w:spacing w:after="120" w:line="285" w:lineRule="auto"/>
              <w:rPr>
                <w:rFonts w:cstheme="minorHAnsi"/>
                <w:color w:val="000000" w:themeColor="text1"/>
              </w:rPr>
            </w:pPr>
          </w:p>
        </w:tc>
        <w:tc>
          <w:tcPr>
            <w:tcW w:w="1574" w:type="pct"/>
            <w:gridSpan w:val="2"/>
          </w:tcPr>
          <w:p w14:paraId="371D988F" w14:textId="77777777" w:rsidR="00EE6EC3" w:rsidRPr="0011777F" w:rsidRDefault="00EE6EC3" w:rsidP="00EE6EC3">
            <w:pPr>
              <w:rPr>
                <w:b/>
                <w:color w:val="000000" w:themeColor="text1"/>
              </w:rPr>
            </w:pPr>
          </w:p>
        </w:tc>
        <w:tc>
          <w:tcPr>
            <w:tcW w:w="2117" w:type="pct"/>
            <w:gridSpan w:val="2"/>
          </w:tcPr>
          <w:p w14:paraId="05726438" w14:textId="719C6200" w:rsidR="00EE6EC3" w:rsidRPr="0011777F" w:rsidRDefault="00C23057" w:rsidP="00D76EE9">
            <w:pPr>
              <w:rPr>
                <w:color w:val="000000" w:themeColor="text1"/>
              </w:rPr>
            </w:pPr>
            <w:r w:rsidRPr="00C23057">
              <w:rPr>
                <w:rFonts w:eastAsia="Times New Roman"/>
                <w:color w:val="000000" w:themeColor="text1"/>
                <w:lang w:eastAsia="es-CL"/>
              </w:rPr>
              <w:t xml:space="preserve">Se </w:t>
            </w:r>
            <w:r w:rsidRPr="00B13412">
              <w:rPr>
                <w:rFonts w:eastAsia="Times New Roman"/>
                <w:color w:val="000000" w:themeColor="text1"/>
                <w:lang w:eastAsia="es-CL"/>
              </w:rPr>
              <w:t xml:space="preserve">constató que el frente activo se emplaza por una longitud aproximada de 500 metros, del cual gran parte de </w:t>
            </w:r>
            <w:r w:rsidR="00D76EE9" w:rsidRPr="00B13412">
              <w:rPr>
                <w:rFonts w:eastAsia="Times New Roman"/>
                <w:color w:val="000000" w:themeColor="text1"/>
                <w:lang w:eastAsia="es-CL"/>
              </w:rPr>
              <w:t>é</w:t>
            </w:r>
            <w:r w:rsidRPr="00B13412">
              <w:rPr>
                <w:rFonts w:eastAsia="Times New Roman"/>
                <w:color w:val="000000" w:themeColor="text1"/>
                <w:lang w:eastAsia="es-CL"/>
              </w:rPr>
              <w:t>ste se encontraba al momento de la inspección</w:t>
            </w:r>
            <w:r w:rsidR="00D76EE9" w:rsidRPr="00B13412">
              <w:rPr>
                <w:rFonts w:eastAsia="Times New Roman"/>
                <w:color w:val="000000" w:themeColor="text1"/>
                <w:lang w:eastAsia="es-CL"/>
              </w:rPr>
              <w:t>,</w:t>
            </w:r>
            <w:r w:rsidRPr="00B13412">
              <w:rPr>
                <w:rFonts w:eastAsia="Times New Roman"/>
                <w:color w:val="000000" w:themeColor="text1"/>
                <w:lang w:eastAsia="es-CL"/>
              </w:rPr>
              <w:t xml:space="preserve"> sin material de cobertura. </w:t>
            </w:r>
            <w:r w:rsidR="00D76EE9" w:rsidRPr="00B13412">
              <w:rPr>
                <w:rFonts w:eastAsia="Times New Roman"/>
                <w:color w:val="000000" w:themeColor="text1"/>
                <w:lang w:eastAsia="es-CL"/>
              </w:rPr>
              <w:t>A</w:t>
            </w:r>
            <w:r w:rsidRPr="00B13412">
              <w:rPr>
                <w:color w:val="000000" w:themeColor="text1"/>
              </w:rPr>
              <w:t xml:space="preserve">demás, </w:t>
            </w:r>
            <w:r w:rsidR="00D76EE9" w:rsidRPr="00B13412">
              <w:rPr>
                <w:color w:val="000000" w:themeColor="text1"/>
              </w:rPr>
              <w:t xml:space="preserve">había presencia de </w:t>
            </w:r>
            <w:r w:rsidR="007114AD" w:rsidRPr="00B13412">
              <w:rPr>
                <w:color w:val="000000" w:themeColor="text1"/>
              </w:rPr>
              <w:t xml:space="preserve">abundantes </w:t>
            </w:r>
            <w:r w:rsidRPr="00B13412">
              <w:rPr>
                <w:color w:val="000000" w:themeColor="text1"/>
              </w:rPr>
              <w:t>aves rapaces en este sector, las que se alimenta</w:t>
            </w:r>
            <w:r w:rsidR="00D76EE9" w:rsidRPr="00B13412">
              <w:rPr>
                <w:color w:val="000000" w:themeColor="text1"/>
              </w:rPr>
              <w:t>ba</w:t>
            </w:r>
            <w:r w:rsidRPr="00B13412">
              <w:rPr>
                <w:color w:val="000000" w:themeColor="text1"/>
              </w:rPr>
              <w:t>n en el frente de trabajo expuesto del relleno.</w:t>
            </w:r>
          </w:p>
        </w:tc>
      </w:tr>
      <w:tr w:rsidR="0011777F" w:rsidRPr="0011777F" w14:paraId="29F64A14" w14:textId="77777777" w:rsidTr="00B13412">
        <w:tblPrEx>
          <w:jc w:val="left"/>
        </w:tblPrEx>
        <w:tc>
          <w:tcPr>
            <w:tcW w:w="416" w:type="pct"/>
          </w:tcPr>
          <w:p w14:paraId="6990CCB6" w14:textId="236E3642" w:rsidR="00EE6EC3" w:rsidRPr="0011777F" w:rsidRDefault="00EE6EC3" w:rsidP="00B13412">
            <w:pPr>
              <w:rPr>
                <w:color w:val="000000" w:themeColor="text1"/>
              </w:rPr>
            </w:pPr>
            <w:r w:rsidRPr="00B13412">
              <w:rPr>
                <w:color w:val="000000" w:themeColor="text1"/>
              </w:rPr>
              <w:t xml:space="preserve">Otro Hecho N° </w:t>
            </w:r>
            <w:r w:rsidR="00B13412">
              <w:rPr>
                <w:color w:val="000000" w:themeColor="text1"/>
              </w:rPr>
              <w:t>4</w:t>
            </w:r>
          </w:p>
        </w:tc>
        <w:tc>
          <w:tcPr>
            <w:tcW w:w="893" w:type="pct"/>
          </w:tcPr>
          <w:p w14:paraId="730A3FED" w14:textId="77777777" w:rsidR="00EE6EC3" w:rsidRPr="0011777F" w:rsidRDefault="00EE6EC3" w:rsidP="00EE6EC3">
            <w:pPr>
              <w:widowControl w:val="0"/>
              <w:overflowPunct w:val="0"/>
              <w:autoSpaceDE w:val="0"/>
              <w:autoSpaceDN w:val="0"/>
              <w:adjustRightInd w:val="0"/>
              <w:spacing w:after="120" w:line="285" w:lineRule="auto"/>
              <w:rPr>
                <w:rFonts w:cstheme="minorHAnsi"/>
                <w:color w:val="000000" w:themeColor="text1"/>
              </w:rPr>
            </w:pPr>
          </w:p>
        </w:tc>
        <w:tc>
          <w:tcPr>
            <w:tcW w:w="1574" w:type="pct"/>
            <w:gridSpan w:val="2"/>
          </w:tcPr>
          <w:p w14:paraId="6B4350D2" w14:textId="4E80B320" w:rsidR="00EE6EC3" w:rsidRPr="007114AD" w:rsidRDefault="00EE6EC3" w:rsidP="00EE6EC3">
            <w:pPr>
              <w:rPr>
                <w:b/>
                <w:color w:val="FF0000"/>
              </w:rPr>
            </w:pPr>
          </w:p>
        </w:tc>
        <w:tc>
          <w:tcPr>
            <w:tcW w:w="2117" w:type="pct"/>
            <w:gridSpan w:val="2"/>
          </w:tcPr>
          <w:p w14:paraId="020FF1F1" w14:textId="2B92A757" w:rsidR="004D4B87" w:rsidRDefault="00B13412" w:rsidP="00C23057">
            <w:pPr>
              <w:rPr>
                <w:rFonts w:eastAsia="Times New Roman"/>
                <w:color w:val="000000" w:themeColor="text1"/>
                <w:lang w:eastAsia="es-CL"/>
              </w:rPr>
            </w:pPr>
            <w:r>
              <w:rPr>
                <w:rFonts w:eastAsia="Times New Roman"/>
                <w:color w:val="000000" w:themeColor="text1"/>
                <w:lang w:eastAsia="es-CL"/>
              </w:rPr>
              <w:t xml:space="preserve">El </w:t>
            </w:r>
            <w:r w:rsidRPr="00B06DAA">
              <w:rPr>
                <w:rFonts w:eastAsia="Times New Roman"/>
                <w:color w:val="000000" w:themeColor="text1"/>
                <w:lang w:eastAsia="es-CL"/>
              </w:rPr>
              <w:t>día 12 enero de 2015, ocurrió un deslizamiento que involucró masa de residuos y material de cobertura del talud.</w:t>
            </w:r>
          </w:p>
          <w:p w14:paraId="10806D85" w14:textId="34DC4A02" w:rsidR="00B13412" w:rsidRPr="0011777F" w:rsidRDefault="00B13412" w:rsidP="00B13412">
            <w:pPr>
              <w:rPr>
                <w:rFonts w:eastAsia="Times New Roman"/>
                <w:color w:val="000000" w:themeColor="text1"/>
                <w:lang w:eastAsia="es-CL"/>
              </w:rPr>
            </w:pPr>
            <w:r w:rsidRPr="00B13412">
              <w:rPr>
                <w:rFonts w:eastAsia="Times New Roman"/>
                <w:color w:val="000000" w:themeColor="text1"/>
                <w:lang w:eastAsia="es-CL"/>
              </w:rPr>
              <w:t>Los posibles escenarios</w:t>
            </w:r>
            <w:r>
              <w:t xml:space="preserve"> causantes de la </w:t>
            </w:r>
            <w:r>
              <w:rPr>
                <w:rFonts w:eastAsia="Times New Roman"/>
                <w:color w:val="000000" w:themeColor="text1"/>
                <w:lang w:eastAsia="es-CL"/>
              </w:rPr>
              <w:t xml:space="preserve">falla </w:t>
            </w:r>
            <w:r w:rsidRPr="00B13412">
              <w:rPr>
                <w:rFonts w:eastAsia="Times New Roman"/>
                <w:color w:val="000000" w:themeColor="text1"/>
                <w:lang w:eastAsia="es-CL"/>
              </w:rPr>
              <w:t>deberán ser estudiados en más detalle en u</w:t>
            </w:r>
            <w:r>
              <w:rPr>
                <w:rFonts w:eastAsia="Times New Roman"/>
                <w:color w:val="000000" w:themeColor="text1"/>
                <w:lang w:eastAsia="es-CL"/>
              </w:rPr>
              <w:t xml:space="preserve">n </w:t>
            </w:r>
            <w:r w:rsidRPr="00B13412">
              <w:rPr>
                <w:rFonts w:eastAsia="Times New Roman"/>
                <w:color w:val="000000" w:themeColor="text1"/>
                <w:lang w:eastAsia="es-CL"/>
              </w:rPr>
              <w:t>informe final, el que a la fecha no ha sido remitido a la SMA, entendiéndose la complejidad que conlleva la elaboración del Estudio de Estabilidad, como el solicitado</w:t>
            </w:r>
            <w:r w:rsidR="004D4B87">
              <w:rPr>
                <w:rFonts w:eastAsia="Times New Roman"/>
                <w:color w:val="000000" w:themeColor="text1"/>
                <w:lang w:eastAsia="es-CL"/>
              </w:rPr>
              <w:t>.</w:t>
            </w:r>
          </w:p>
        </w:tc>
      </w:tr>
      <w:tr w:rsidR="00B13412" w:rsidRPr="0011777F" w14:paraId="3BF4C7DA" w14:textId="77777777" w:rsidTr="00B13412">
        <w:tblPrEx>
          <w:jc w:val="left"/>
        </w:tblPrEx>
        <w:tc>
          <w:tcPr>
            <w:tcW w:w="416" w:type="pct"/>
          </w:tcPr>
          <w:p w14:paraId="6884B509" w14:textId="342C3F58" w:rsidR="00B13412" w:rsidRPr="0011777F" w:rsidRDefault="00B13412" w:rsidP="00B13412">
            <w:pPr>
              <w:rPr>
                <w:color w:val="000000" w:themeColor="text1"/>
              </w:rPr>
            </w:pPr>
            <w:r w:rsidRPr="00B13412">
              <w:rPr>
                <w:color w:val="000000" w:themeColor="text1"/>
              </w:rPr>
              <w:t>Otro Hecho N° 5</w:t>
            </w:r>
          </w:p>
        </w:tc>
        <w:tc>
          <w:tcPr>
            <w:tcW w:w="893" w:type="pct"/>
          </w:tcPr>
          <w:p w14:paraId="4621F6F5" w14:textId="77777777" w:rsidR="00B13412" w:rsidRPr="0011777F" w:rsidRDefault="00B13412" w:rsidP="00B13412">
            <w:pPr>
              <w:widowControl w:val="0"/>
              <w:overflowPunct w:val="0"/>
              <w:autoSpaceDE w:val="0"/>
              <w:autoSpaceDN w:val="0"/>
              <w:adjustRightInd w:val="0"/>
              <w:spacing w:after="120" w:line="285" w:lineRule="auto"/>
              <w:rPr>
                <w:rFonts w:cstheme="minorHAnsi"/>
                <w:color w:val="000000" w:themeColor="text1"/>
              </w:rPr>
            </w:pPr>
          </w:p>
        </w:tc>
        <w:tc>
          <w:tcPr>
            <w:tcW w:w="1574" w:type="pct"/>
            <w:gridSpan w:val="2"/>
          </w:tcPr>
          <w:p w14:paraId="200BE2EE" w14:textId="3A64BA7A" w:rsidR="00B13412" w:rsidRPr="0011777F" w:rsidRDefault="00B13412" w:rsidP="00B13412">
            <w:pPr>
              <w:rPr>
                <w:b/>
                <w:color w:val="000000" w:themeColor="text1"/>
              </w:rPr>
            </w:pPr>
          </w:p>
        </w:tc>
        <w:tc>
          <w:tcPr>
            <w:tcW w:w="2117" w:type="pct"/>
            <w:gridSpan w:val="2"/>
          </w:tcPr>
          <w:p w14:paraId="030D9AB5" w14:textId="04CA7150" w:rsidR="00B13412" w:rsidRPr="0011777F" w:rsidRDefault="00B13412" w:rsidP="00B13412">
            <w:pPr>
              <w:rPr>
                <w:rFonts w:eastAsia="Times New Roman"/>
                <w:color w:val="000000" w:themeColor="text1"/>
                <w:lang w:eastAsia="es-CL"/>
              </w:rPr>
            </w:pPr>
            <w:r w:rsidRPr="00AA06DC">
              <w:rPr>
                <w:rFonts w:eastAsia="Times New Roman"/>
                <w:color w:val="000000" w:themeColor="text1"/>
                <w:lang w:eastAsia="es-CL"/>
              </w:rPr>
              <w:t xml:space="preserve">Al momento de la inspección, se encontraban en el andén 25 silos y 2 bateas </w:t>
            </w:r>
            <w:r>
              <w:rPr>
                <w:rFonts w:eastAsia="Times New Roman"/>
                <w:color w:val="000000" w:themeColor="text1"/>
                <w:lang w:eastAsia="es-CL"/>
              </w:rPr>
              <w:t xml:space="preserve"> de transporte de residuos</w:t>
            </w:r>
            <w:r w:rsidRPr="00AA06DC">
              <w:rPr>
                <w:rFonts w:eastAsia="Times New Roman"/>
                <w:color w:val="000000" w:themeColor="text1"/>
                <w:lang w:eastAsia="es-CL"/>
              </w:rPr>
              <w:t>. Se constató que un total de 15 silos se encontraban con perforaciones por punzonamiento y abolladuras en las puertas</w:t>
            </w:r>
            <w:r>
              <w:rPr>
                <w:rFonts w:eastAsia="Times New Roman"/>
                <w:color w:val="000000" w:themeColor="text1"/>
                <w:lang w:eastAsia="es-CL"/>
              </w:rPr>
              <w:t xml:space="preserve"> y costados</w:t>
            </w:r>
            <w:r w:rsidRPr="00AA06DC">
              <w:rPr>
                <w:rFonts w:eastAsia="Times New Roman"/>
                <w:color w:val="000000" w:themeColor="text1"/>
                <w:lang w:eastAsia="es-CL"/>
              </w:rPr>
              <w:t xml:space="preserve">. </w:t>
            </w:r>
          </w:p>
        </w:tc>
      </w:tr>
    </w:tbl>
    <w:p w14:paraId="195C03AA" w14:textId="77777777" w:rsidR="00923C89" w:rsidRPr="0011777F" w:rsidRDefault="00923C89">
      <w:pPr>
        <w:rPr>
          <w:color w:val="000000" w:themeColor="text1"/>
        </w:rPr>
      </w:pPr>
      <w:r w:rsidRPr="0011777F">
        <w:rPr>
          <w:color w:val="000000" w:themeColor="text1"/>
        </w:rPr>
        <w:br w:type="page"/>
      </w:r>
    </w:p>
    <w:p w14:paraId="2B218DED" w14:textId="77777777" w:rsidR="00052E9B" w:rsidRPr="0011777F" w:rsidRDefault="00052E9B">
      <w:pPr>
        <w:rPr>
          <w:color w:val="000000" w:themeColor="text1"/>
        </w:rPr>
        <w:sectPr w:rsidR="00052E9B" w:rsidRPr="0011777F" w:rsidSect="00BD32BF">
          <w:pgSz w:w="15840" w:h="12240" w:orient="landscape"/>
          <w:pgMar w:top="1134" w:right="1134" w:bottom="1134" w:left="1134" w:header="709" w:footer="709" w:gutter="0"/>
          <w:cols w:space="708"/>
          <w:docGrid w:linePitch="360"/>
        </w:sectPr>
      </w:pPr>
    </w:p>
    <w:p w14:paraId="688A5B9B" w14:textId="77777777" w:rsidR="003C0E2F" w:rsidRPr="0011777F" w:rsidRDefault="007E37F2" w:rsidP="007E37F2">
      <w:pPr>
        <w:pStyle w:val="Ttulo1"/>
        <w:ind w:left="567" w:hanging="567"/>
        <w:rPr>
          <w:color w:val="000000" w:themeColor="text1"/>
        </w:rPr>
      </w:pPr>
      <w:bookmarkStart w:id="169" w:name="_Toc352840407"/>
      <w:bookmarkStart w:id="170" w:name="_Toc352841467"/>
      <w:bookmarkStart w:id="171" w:name="_Toc353998137"/>
      <w:bookmarkStart w:id="172" w:name="_Toc353998211"/>
      <w:bookmarkStart w:id="173" w:name="_Toc382383563"/>
      <w:bookmarkStart w:id="174" w:name="_Toc382472384"/>
      <w:bookmarkStart w:id="175" w:name="_Toc390184291"/>
      <w:bookmarkStart w:id="176" w:name="_Toc435026924"/>
      <w:r w:rsidRPr="0011777F">
        <w:rPr>
          <w:color w:val="000000" w:themeColor="text1"/>
        </w:rPr>
        <w:lastRenderedPageBreak/>
        <w:t>DOCUMENTACIÓN SOLICITADA Y ENTREGADA.</w:t>
      </w:r>
      <w:bookmarkEnd w:id="169"/>
      <w:bookmarkEnd w:id="170"/>
      <w:bookmarkEnd w:id="171"/>
      <w:bookmarkEnd w:id="172"/>
      <w:bookmarkEnd w:id="173"/>
      <w:bookmarkEnd w:id="174"/>
      <w:bookmarkEnd w:id="175"/>
      <w:bookmarkEnd w:id="176"/>
    </w:p>
    <w:p w14:paraId="1EE9495D" w14:textId="77777777" w:rsidR="003C0E2F" w:rsidRPr="0011777F" w:rsidRDefault="003C0E2F" w:rsidP="00CE505A">
      <w:pPr>
        <w:rPr>
          <w:color w:val="000000" w:themeColor="text1"/>
        </w:rPr>
      </w:pPr>
    </w:p>
    <w:tbl>
      <w:tblPr>
        <w:tblStyle w:val="Tablaconcuadrcula"/>
        <w:tblW w:w="5000" w:type="pct"/>
        <w:tblLook w:val="04A0" w:firstRow="1" w:lastRow="0" w:firstColumn="1" w:lastColumn="0" w:noHBand="0" w:noVBand="1"/>
      </w:tblPr>
      <w:tblGrid>
        <w:gridCol w:w="570"/>
        <w:gridCol w:w="1353"/>
        <w:gridCol w:w="5403"/>
        <w:gridCol w:w="1608"/>
        <w:gridCol w:w="1674"/>
        <w:gridCol w:w="2954"/>
      </w:tblGrid>
      <w:tr w:rsidR="0011777F" w:rsidRPr="008B667F" w14:paraId="0DC41FAE" w14:textId="77777777" w:rsidTr="004035BD">
        <w:trPr>
          <w:trHeight w:val="395"/>
        </w:trPr>
        <w:tc>
          <w:tcPr>
            <w:tcW w:w="210" w:type="pct"/>
            <w:shd w:val="clear" w:color="auto" w:fill="D9D9D9" w:themeFill="background1" w:themeFillShade="D9"/>
            <w:vAlign w:val="center"/>
          </w:tcPr>
          <w:p w14:paraId="76B03884" w14:textId="77777777" w:rsidR="00483FB9" w:rsidRPr="008B667F" w:rsidRDefault="00483FB9" w:rsidP="00D2315A">
            <w:pPr>
              <w:jc w:val="center"/>
              <w:rPr>
                <w:rFonts w:cstheme="minorHAnsi"/>
                <w:b/>
                <w:color w:val="000000" w:themeColor="text1"/>
              </w:rPr>
            </w:pPr>
            <w:r w:rsidRPr="008B667F">
              <w:rPr>
                <w:rFonts w:cstheme="minorHAnsi"/>
                <w:b/>
                <w:color w:val="000000" w:themeColor="text1"/>
              </w:rPr>
              <w:t>N°</w:t>
            </w:r>
          </w:p>
        </w:tc>
        <w:tc>
          <w:tcPr>
            <w:tcW w:w="499" w:type="pct"/>
            <w:shd w:val="clear" w:color="auto" w:fill="D9D9D9" w:themeFill="background1" w:themeFillShade="D9"/>
          </w:tcPr>
          <w:p w14:paraId="617527F2" w14:textId="77777777" w:rsidR="00483FB9" w:rsidRPr="008B667F" w:rsidRDefault="00483FB9" w:rsidP="00D2315A">
            <w:pPr>
              <w:jc w:val="center"/>
              <w:rPr>
                <w:rFonts w:cstheme="minorHAnsi"/>
                <w:b/>
                <w:color w:val="000000" w:themeColor="text1"/>
              </w:rPr>
            </w:pPr>
            <w:r w:rsidRPr="008B667F">
              <w:rPr>
                <w:rFonts w:cstheme="minorHAnsi"/>
                <w:b/>
                <w:color w:val="000000" w:themeColor="text1"/>
              </w:rPr>
              <w:t>N° de hecho asociado</w:t>
            </w:r>
          </w:p>
        </w:tc>
        <w:tc>
          <w:tcPr>
            <w:tcW w:w="1992" w:type="pct"/>
            <w:shd w:val="clear" w:color="auto" w:fill="D9D9D9" w:themeFill="background1" w:themeFillShade="D9"/>
            <w:vAlign w:val="center"/>
          </w:tcPr>
          <w:p w14:paraId="668A62D3" w14:textId="77777777" w:rsidR="00483FB9" w:rsidRPr="008B667F" w:rsidRDefault="00483FB9" w:rsidP="00D2315A">
            <w:pPr>
              <w:jc w:val="center"/>
              <w:rPr>
                <w:rFonts w:cstheme="minorHAnsi"/>
                <w:b/>
                <w:color w:val="000000" w:themeColor="text1"/>
              </w:rPr>
            </w:pPr>
            <w:r w:rsidRPr="008B667F">
              <w:rPr>
                <w:rFonts w:cstheme="minorHAnsi"/>
                <w:b/>
                <w:color w:val="000000" w:themeColor="text1"/>
              </w:rPr>
              <w:t>Documento solicitado</w:t>
            </w:r>
          </w:p>
        </w:tc>
        <w:tc>
          <w:tcPr>
            <w:tcW w:w="593" w:type="pct"/>
            <w:shd w:val="clear" w:color="auto" w:fill="D9D9D9" w:themeFill="background1" w:themeFillShade="D9"/>
            <w:vAlign w:val="center"/>
          </w:tcPr>
          <w:p w14:paraId="65FE38C7" w14:textId="77777777" w:rsidR="00483FB9" w:rsidRPr="008B667F" w:rsidRDefault="00483FB9" w:rsidP="00D2315A">
            <w:pPr>
              <w:jc w:val="center"/>
              <w:rPr>
                <w:rFonts w:cstheme="minorHAnsi"/>
                <w:b/>
                <w:color w:val="000000" w:themeColor="text1"/>
              </w:rPr>
            </w:pPr>
            <w:r w:rsidRPr="008B667F">
              <w:rPr>
                <w:rFonts w:cstheme="minorHAnsi"/>
                <w:b/>
                <w:color w:val="000000" w:themeColor="text1"/>
              </w:rPr>
              <w:t>Plazo de entrega</w:t>
            </w:r>
          </w:p>
        </w:tc>
        <w:tc>
          <w:tcPr>
            <w:tcW w:w="617" w:type="pct"/>
            <w:shd w:val="clear" w:color="auto" w:fill="D9D9D9" w:themeFill="background1" w:themeFillShade="D9"/>
            <w:vAlign w:val="center"/>
          </w:tcPr>
          <w:p w14:paraId="64D51B5C" w14:textId="77777777" w:rsidR="00483FB9" w:rsidRPr="008B667F" w:rsidRDefault="00483FB9" w:rsidP="00D2315A">
            <w:pPr>
              <w:jc w:val="center"/>
              <w:rPr>
                <w:rFonts w:cstheme="minorHAnsi"/>
                <w:b/>
                <w:color w:val="000000" w:themeColor="text1"/>
              </w:rPr>
            </w:pPr>
            <w:r w:rsidRPr="008B667F">
              <w:rPr>
                <w:rFonts w:cstheme="minorHAnsi"/>
                <w:b/>
                <w:color w:val="000000" w:themeColor="text1"/>
              </w:rPr>
              <w:t>Fecha entrega</w:t>
            </w:r>
          </w:p>
        </w:tc>
        <w:tc>
          <w:tcPr>
            <w:tcW w:w="1089" w:type="pct"/>
            <w:shd w:val="clear" w:color="auto" w:fill="D9D9D9" w:themeFill="background1" w:themeFillShade="D9"/>
            <w:vAlign w:val="center"/>
          </w:tcPr>
          <w:p w14:paraId="5E8775EE" w14:textId="77777777" w:rsidR="00483FB9" w:rsidRPr="008B667F" w:rsidRDefault="00483FB9" w:rsidP="00D2315A">
            <w:pPr>
              <w:jc w:val="center"/>
              <w:rPr>
                <w:rFonts w:cstheme="minorHAnsi"/>
                <w:b/>
                <w:color w:val="000000" w:themeColor="text1"/>
              </w:rPr>
            </w:pPr>
            <w:r w:rsidRPr="008B667F">
              <w:rPr>
                <w:rFonts w:cstheme="minorHAnsi"/>
                <w:b/>
                <w:color w:val="000000" w:themeColor="text1"/>
              </w:rPr>
              <w:t>Observaciones</w:t>
            </w:r>
          </w:p>
        </w:tc>
      </w:tr>
      <w:tr w:rsidR="001615AE" w:rsidRPr="008B667F" w14:paraId="29B524A8" w14:textId="77777777" w:rsidTr="004035BD">
        <w:tc>
          <w:tcPr>
            <w:tcW w:w="210" w:type="pct"/>
          </w:tcPr>
          <w:p w14:paraId="37FFFF1F" w14:textId="77777777" w:rsidR="001615AE" w:rsidRPr="008B667F" w:rsidRDefault="001615AE" w:rsidP="001615AE">
            <w:pPr>
              <w:widowControl w:val="0"/>
              <w:overflowPunct w:val="0"/>
              <w:autoSpaceDE w:val="0"/>
              <w:autoSpaceDN w:val="0"/>
              <w:adjustRightInd w:val="0"/>
              <w:spacing w:after="120" w:line="285" w:lineRule="auto"/>
              <w:rPr>
                <w:rFonts w:cstheme="minorHAnsi"/>
                <w:iCs/>
                <w:color w:val="000000" w:themeColor="text1"/>
              </w:rPr>
            </w:pPr>
            <w:r w:rsidRPr="008B667F">
              <w:rPr>
                <w:rFonts w:cstheme="minorHAnsi"/>
                <w:iCs/>
                <w:color w:val="000000" w:themeColor="text1"/>
              </w:rPr>
              <w:t>1</w:t>
            </w:r>
          </w:p>
        </w:tc>
        <w:tc>
          <w:tcPr>
            <w:tcW w:w="499" w:type="pct"/>
          </w:tcPr>
          <w:p w14:paraId="72EB28D7" w14:textId="4043F433" w:rsidR="001615AE" w:rsidRPr="008B667F" w:rsidRDefault="0089052B" w:rsidP="001615AE">
            <w:pPr>
              <w:widowControl w:val="0"/>
              <w:overflowPunct w:val="0"/>
              <w:autoSpaceDE w:val="0"/>
              <w:autoSpaceDN w:val="0"/>
              <w:adjustRightInd w:val="0"/>
              <w:rPr>
                <w:rFonts w:eastAsia="Times New Roman" w:cstheme="minorHAnsi"/>
                <w:iCs/>
                <w:color w:val="000000" w:themeColor="text1"/>
                <w:kern w:val="28"/>
                <w:lang w:eastAsia="es-CL"/>
              </w:rPr>
            </w:pPr>
            <w:r w:rsidRPr="008B667F">
              <w:rPr>
                <w:rFonts w:eastAsia="Times New Roman" w:cstheme="minorHAnsi"/>
                <w:iCs/>
                <w:color w:val="000000" w:themeColor="text1"/>
                <w:kern w:val="28"/>
                <w:lang w:eastAsia="es-CL"/>
              </w:rPr>
              <w:t>4</w:t>
            </w:r>
          </w:p>
        </w:tc>
        <w:tc>
          <w:tcPr>
            <w:tcW w:w="1992" w:type="pct"/>
          </w:tcPr>
          <w:p w14:paraId="428AC57A" w14:textId="6725F3CB" w:rsidR="001615AE" w:rsidRPr="008B667F" w:rsidRDefault="001615AE" w:rsidP="001615AE">
            <w:pPr>
              <w:rPr>
                <w:rFonts w:cstheme="minorHAnsi"/>
                <w:color w:val="000000" w:themeColor="text1"/>
              </w:rPr>
            </w:pPr>
            <w:r w:rsidRPr="008B667F">
              <w:rPr>
                <w:rFonts w:cstheme="minorHAnsi"/>
                <w:iCs/>
              </w:rPr>
              <w:t>Certificado de fumigaciones de canchas de acopio y secado de lodos. (Últimos 5 meses).</w:t>
            </w:r>
          </w:p>
        </w:tc>
        <w:tc>
          <w:tcPr>
            <w:tcW w:w="593" w:type="pct"/>
          </w:tcPr>
          <w:p w14:paraId="60C6BF72" w14:textId="77777777" w:rsidR="001615AE" w:rsidRPr="008B667F" w:rsidRDefault="001615AE" w:rsidP="001615AE">
            <w:pPr>
              <w:rPr>
                <w:rFonts w:cstheme="minorHAnsi"/>
                <w:color w:val="000000" w:themeColor="text1"/>
              </w:rPr>
            </w:pPr>
            <w:r w:rsidRPr="008B667F">
              <w:rPr>
                <w:rFonts w:cstheme="minorHAnsi"/>
                <w:color w:val="000000" w:themeColor="text1"/>
              </w:rPr>
              <w:t>4/07/2014</w:t>
            </w:r>
          </w:p>
        </w:tc>
        <w:tc>
          <w:tcPr>
            <w:tcW w:w="617" w:type="pct"/>
          </w:tcPr>
          <w:p w14:paraId="43AB685B" w14:textId="77777777" w:rsidR="001615AE" w:rsidRPr="008B667F" w:rsidRDefault="001615AE" w:rsidP="001615AE">
            <w:pPr>
              <w:rPr>
                <w:rFonts w:cstheme="minorHAnsi"/>
                <w:color w:val="000000" w:themeColor="text1"/>
              </w:rPr>
            </w:pPr>
            <w:r w:rsidRPr="008B667F">
              <w:rPr>
                <w:rFonts w:cstheme="minorHAnsi"/>
                <w:color w:val="000000" w:themeColor="text1"/>
              </w:rPr>
              <w:t>9/07/2014</w:t>
            </w:r>
          </w:p>
        </w:tc>
        <w:tc>
          <w:tcPr>
            <w:tcW w:w="1089" w:type="pct"/>
          </w:tcPr>
          <w:p w14:paraId="21CF5323" w14:textId="77777777" w:rsidR="001615AE" w:rsidRPr="008B667F" w:rsidRDefault="001615AE" w:rsidP="001615AE">
            <w:pPr>
              <w:rPr>
                <w:rFonts w:cstheme="minorHAnsi"/>
                <w:color w:val="000000" w:themeColor="text1"/>
              </w:rPr>
            </w:pPr>
            <w:r w:rsidRPr="008B667F">
              <w:rPr>
                <w:rFonts w:cstheme="minorHAnsi"/>
                <w:color w:val="000000" w:themeColor="text1"/>
              </w:rPr>
              <w:t>Solicitud de ampliación de plazo.</w:t>
            </w:r>
          </w:p>
        </w:tc>
      </w:tr>
      <w:tr w:rsidR="001615AE" w:rsidRPr="008B667F" w14:paraId="39F18D55" w14:textId="77777777" w:rsidTr="004035BD">
        <w:tc>
          <w:tcPr>
            <w:tcW w:w="210" w:type="pct"/>
          </w:tcPr>
          <w:p w14:paraId="254C0AB0" w14:textId="77777777" w:rsidR="001615AE" w:rsidRPr="008B667F" w:rsidRDefault="001615AE" w:rsidP="001615AE">
            <w:pPr>
              <w:widowControl w:val="0"/>
              <w:overflowPunct w:val="0"/>
              <w:autoSpaceDE w:val="0"/>
              <w:autoSpaceDN w:val="0"/>
              <w:adjustRightInd w:val="0"/>
              <w:spacing w:after="120" w:line="285" w:lineRule="auto"/>
              <w:rPr>
                <w:rFonts w:cstheme="minorHAnsi"/>
                <w:iCs/>
                <w:color w:val="000000" w:themeColor="text1"/>
              </w:rPr>
            </w:pPr>
            <w:r w:rsidRPr="008B667F">
              <w:rPr>
                <w:rFonts w:cstheme="minorHAnsi"/>
                <w:iCs/>
                <w:color w:val="000000" w:themeColor="text1"/>
              </w:rPr>
              <w:t>2</w:t>
            </w:r>
          </w:p>
        </w:tc>
        <w:tc>
          <w:tcPr>
            <w:tcW w:w="499" w:type="pct"/>
          </w:tcPr>
          <w:p w14:paraId="7142CA9E" w14:textId="26C55895" w:rsidR="001615AE" w:rsidRPr="008B667F" w:rsidRDefault="0089052B" w:rsidP="001615AE">
            <w:pPr>
              <w:widowControl w:val="0"/>
              <w:overflowPunct w:val="0"/>
              <w:autoSpaceDE w:val="0"/>
              <w:autoSpaceDN w:val="0"/>
              <w:adjustRightInd w:val="0"/>
              <w:rPr>
                <w:rFonts w:eastAsia="Times New Roman" w:cstheme="minorHAnsi"/>
                <w:iCs/>
                <w:color w:val="000000" w:themeColor="text1"/>
                <w:kern w:val="28"/>
                <w:lang w:eastAsia="es-CL"/>
              </w:rPr>
            </w:pPr>
            <w:r w:rsidRPr="008B667F">
              <w:rPr>
                <w:rFonts w:eastAsia="Times New Roman" w:cstheme="minorHAnsi"/>
                <w:iCs/>
                <w:color w:val="000000" w:themeColor="text1"/>
                <w:kern w:val="28"/>
                <w:lang w:eastAsia="es-CL"/>
              </w:rPr>
              <w:t>1</w:t>
            </w:r>
          </w:p>
        </w:tc>
        <w:tc>
          <w:tcPr>
            <w:tcW w:w="1992" w:type="pct"/>
          </w:tcPr>
          <w:p w14:paraId="79BC06DC" w14:textId="36740F56" w:rsidR="001615AE" w:rsidRPr="008B667F" w:rsidRDefault="001615AE" w:rsidP="001615AE">
            <w:pPr>
              <w:rPr>
                <w:rFonts w:cstheme="minorHAnsi"/>
                <w:color w:val="000000" w:themeColor="text1"/>
              </w:rPr>
            </w:pPr>
            <w:r w:rsidRPr="008B667F">
              <w:rPr>
                <w:rFonts w:cstheme="minorHAnsi"/>
                <w:iCs/>
              </w:rPr>
              <w:t>Resolución que autoriza el funcionamiento de la cancha de acopio y secado de lodos, ubicada en el costado norte del relleno.</w:t>
            </w:r>
          </w:p>
        </w:tc>
        <w:tc>
          <w:tcPr>
            <w:tcW w:w="593" w:type="pct"/>
          </w:tcPr>
          <w:p w14:paraId="3D6022AE" w14:textId="77777777" w:rsidR="001615AE" w:rsidRPr="008B667F" w:rsidRDefault="001615AE" w:rsidP="001615AE">
            <w:pPr>
              <w:rPr>
                <w:rFonts w:cstheme="minorHAnsi"/>
                <w:color w:val="000000" w:themeColor="text1"/>
              </w:rPr>
            </w:pPr>
            <w:r w:rsidRPr="008B667F">
              <w:rPr>
                <w:rFonts w:cstheme="minorHAnsi"/>
                <w:color w:val="000000" w:themeColor="text1"/>
              </w:rPr>
              <w:t>4/07/2014</w:t>
            </w:r>
          </w:p>
        </w:tc>
        <w:tc>
          <w:tcPr>
            <w:tcW w:w="617" w:type="pct"/>
          </w:tcPr>
          <w:p w14:paraId="2C1F4840" w14:textId="77777777" w:rsidR="001615AE" w:rsidRPr="008B667F" w:rsidRDefault="001615AE" w:rsidP="001615AE">
            <w:pPr>
              <w:rPr>
                <w:rFonts w:cstheme="minorHAnsi"/>
                <w:color w:val="000000" w:themeColor="text1"/>
              </w:rPr>
            </w:pPr>
            <w:r w:rsidRPr="008B667F">
              <w:rPr>
                <w:rFonts w:cstheme="minorHAnsi"/>
                <w:color w:val="000000" w:themeColor="text1"/>
              </w:rPr>
              <w:t>9/07/2014</w:t>
            </w:r>
          </w:p>
        </w:tc>
        <w:tc>
          <w:tcPr>
            <w:tcW w:w="1089" w:type="pct"/>
          </w:tcPr>
          <w:p w14:paraId="47238D53" w14:textId="77777777" w:rsidR="001615AE" w:rsidRPr="008B667F" w:rsidRDefault="001615AE" w:rsidP="001615AE">
            <w:pPr>
              <w:rPr>
                <w:rFonts w:cstheme="minorHAnsi"/>
                <w:color w:val="000000" w:themeColor="text1"/>
              </w:rPr>
            </w:pPr>
            <w:r w:rsidRPr="008B667F">
              <w:rPr>
                <w:rFonts w:cstheme="minorHAnsi"/>
                <w:color w:val="000000" w:themeColor="text1"/>
              </w:rPr>
              <w:t>Solicitud de ampliación de plazo.</w:t>
            </w:r>
          </w:p>
        </w:tc>
      </w:tr>
      <w:tr w:rsidR="001615AE" w:rsidRPr="008B667F" w14:paraId="3A23B408" w14:textId="77777777" w:rsidTr="004035BD">
        <w:tc>
          <w:tcPr>
            <w:tcW w:w="210" w:type="pct"/>
          </w:tcPr>
          <w:p w14:paraId="02C7CA1A" w14:textId="77777777" w:rsidR="001615AE" w:rsidRPr="008B667F" w:rsidRDefault="001615AE" w:rsidP="001615AE">
            <w:pPr>
              <w:widowControl w:val="0"/>
              <w:overflowPunct w:val="0"/>
              <w:autoSpaceDE w:val="0"/>
              <w:autoSpaceDN w:val="0"/>
              <w:adjustRightInd w:val="0"/>
              <w:spacing w:after="120" w:line="285" w:lineRule="auto"/>
              <w:rPr>
                <w:rFonts w:cstheme="minorHAnsi"/>
                <w:iCs/>
                <w:color w:val="000000" w:themeColor="text1"/>
              </w:rPr>
            </w:pPr>
            <w:r w:rsidRPr="008B667F">
              <w:rPr>
                <w:rFonts w:cstheme="minorHAnsi"/>
                <w:iCs/>
                <w:color w:val="000000" w:themeColor="text1"/>
              </w:rPr>
              <w:t>3</w:t>
            </w:r>
          </w:p>
        </w:tc>
        <w:tc>
          <w:tcPr>
            <w:tcW w:w="499" w:type="pct"/>
          </w:tcPr>
          <w:p w14:paraId="45A10137" w14:textId="752C1E7E" w:rsidR="001615AE" w:rsidRPr="008B667F" w:rsidRDefault="0089052B" w:rsidP="001615AE">
            <w:pPr>
              <w:widowControl w:val="0"/>
              <w:overflowPunct w:val="0"/>
              <w:autoSpaceDE w:val="0"/>
              <w:autoSpaceDN w:val="0"/>
              <w:adjustRightInd w:val="0"/>
              <w:rPr>
                <w:rFonts w:eastAsia="Times New Roman" w:cstheme="minorHAnsi"/>
                <w:iCs/>
                <w:color w:val="000000" w:themeColor="text1"/>
                <w:kern w:val="28"/>
                <w:lang w:eastAsia="es-CL"/>
              </w:rPr>
            </w:pPr>
            <w:r w:rsidRPr="008B667F">
              <w:rPr>
                <w:rFonts w:eastAsia="Times New Roman" w:cstheme="minorHAnsi"/>
                <w:iCs/>
                <w:color w:val="000000" w:themeColor="text1"/>
                <w:kern w:val="28"/>
                <w:lang w:eastAsia="es-CL"/>
              </w:rPr>
              <w:t>OH4</w:t>
            </w:r>
          </w:p>
        </w:tc>
        <w:tc>
          <w:tcPr>
            <w:tcW w:w="1992" w:type="pct"/>
          </w:tcPr>
          <w:p w14:paraId="4CB8768B" w14:textId="63015176" w:rsidR="001615AE" w:rsidRPr="008B667F" w:rsidRDefault="001615AE" w:rsidP="001615AE">
            <w:pPr>
              <w:rPr>
                <w:rFonts w:cstheme="minorHAnsi"/>
                <w:color w:val="000000" w:themeColor="text1"/>
              </w:rPr>
            </w:pPr>
            <w:r w:rsidRPr="008B667F">
              <w:rPr>
                <w:rFonts w:cstheme="minorHAnsi"/>
                <w:iCs/>
              </w:rPr>
              <w:t>Informe de estabilidad realizado por la empresa Geotecnia Ambiental respecto de la contingencia de enero de 2015.</w:t>
            </w:r>
          </w:p>
        </w:tc>
        <w:tc>
          <w:tcPr>
            <w:tcW w:w="593" w:type="pct"/>
          </w:tcPr>
          <w:p w14:paraId="5BA8A1FD" w14:textId="77777777" w:rsidR="001615AE" w:rsidRPr="008B667F" w:rsidRDefault="001615AE" w:rsidP="001615AE">
            <w:pPr>
              <w:rPr>
                <w:rFonts w:cstheme="minorHAnsi"/>
                <w:color w:val="000000" w:themeColor="text1"/>
              </w:rPr>
            </w:pPr>
            <w:r w:rsidRPr="008B667F">
              <w:rPr>
                <w:rFonts w:cstheme="minorHAnsi"/>
                <w:color w:val="000000" w:themeColor="text1"/>
              </w:rPr>
              <w:t>4/07/2014</w:t>
            </w:r>
          </w:p>
        </w:tc>
        <w:tc>
          <w:tcPr>
            <w:tcW w:w="617" w:type="pct"/>
          </w:tcPr>
          <w:p w14:paraId="6F5B4B89" w14:textId="77777777" w:rsidR="001615AE" w:rsidRPr="008B667F" w:rsidRDefault="001615AE" w:rsidP="001615AE">
            <w:pPr>
              <w:rPr>
                <w:rFonts w:cstheme="minorHAnsi"/>
                <w:color w:val="000000" w:themeColor="text1"/>
              </w:rPr>
            </w:pPr>
            <w:r w:rsidRPr="008B667F">
              <w:rPr>
                <w:rFonts w:cstheme="minorHAnsi"/>
                <w:color w:val="000000" w:themeColor="text1"/>
              </w:rPr>
              <w:t>9/07/2014</w:t>
            </w:r>
          </w:p>
        </w:tc>
        <w:tc>
          <w:tcPr>
            <w:tcW w:w="1089" w:type="pct"/>
          </w:tcPr>
          <w:p w14:paraId="1C6DC4CD" w14:textId="77777777" w:rsidR="001615AE" w:rsidRPr="008B667F" w:rsidRDefault="001615AE" w:rsidP="001615AE">
            <w:pPr>
              <w:rPr>
                <w:rFonts w:cstheme="minorHAnsi"/>
                <w:color w:val="000000" w:themeColor="text1"/>
              </w:rPr>
            </w:pPr>
            <w:r w:rsidRPr="008B667F">
              <w:rPr>
                <w:rFonts w:cstheme="minorHAnsi"/>
                <w:color w:val="000000" w:themeColor="text1"/>
              </w:rPr>
              <w:t>Solicitud de ampliación de plazo.</w:t>
            </w:r>
          </w:p>
        </w:tc>
      </w:tr>
      <w:tr w:rsidR="001615AE" w:rsidRPr="008B667F" w14:paraId="0467BAA0" w14:textId="77777777" w:rsidTr="004035BD">
        <w:tc>
          <w:tcPr>
            <w:tcW w:w="210" w:type="pct"/>
          </w:tcPr>
          <w:p w14:paraId="06BE5C4B" w14:textId="77777777" w:rsidR="001615AE" w:rsidRPr="008B667F" w:rsidRDefault="001615AE" w:rsidP="001615AE">
            <w:pPr>
              <w:widowControl w:val="0"/>
              <w:overflowPunct w:val="0"/>
              <w:autoSpaceDE w:val="0"/>
              <w:autoSpaceDN w:val="0"/>
              <w:adjustRightInd w:val="0"/>
              <w:spacing w:after="120" w:line="285" w:lineRule="auto"/>
              <w:rPr>
                <w:rFonts w:cstheme="minorHAnsi"/>
                <w:iCs/>
                <w:color w:val="000000" w:themeColor="text1"/>
              </w:rPr>
            </w:pPr>
            <w:r w:rsidRPr="008B667F">
              <w:rPr>
                <w:rFonts w:cstheme="minorHAnsi"/>
                <w:iCs/>
                <w:color w:val="000000" w:themeColor="text1"/>
              </w:rPr>
              <w:t>4</w:t>
            </w:r>
          </w:p>
        </w:tc>
        <w:tc>
          <w:tcPr>
            <w:tcW w:w="499" w:type="pct"/>
          </w:tcPr>
          <w:p w14:paraId="4FE7645D" w14:textId="77777777" w:rsidR="001615AE" w:rsidRPr="008B667F" w:rsidRDefault="001615AE" w:rsidP="001615AE">
            <w:pPr>
              <w:widowControl w:val="0"/>
              <w:overflowPunct w:val="0"/>
              <w:autoSpaceDE w:val="0"/>
              <w:autoSpaceDN w:val="0"/>
              <w:adjustRightInd w:val="0"/>
              <w:rPr>
                <w:rFonts w:eastAsia="Times New Roman" w:cstheme="minorHAnsi"/>
                <w:iCs/>
                <w:color w:val="000000" w:themeColor="text1"/>
                <w:kern w:val="28"/>
                <w:lang w:eastAsia="es-CL"/>
              </w:rPr>
            </w:pPr>
            <w:r w:rsidRPr="008B667F">
              <w:rPr>
                <w:rFonts w:eastAsia="Times New Roman" w:cstheme="minorHAnsi"/>
                <w:iCs/>
                <w:color w:val="000000" w:themeColor="text1"/>
                <w:kern w:val="28"/>
                <w:lang w:eastAsia="es-CL"/>
              </w:rPr>
              <w:t>--</w:t>
            </w:r>
          </w:p>
        </w:tc>
        <w:tc>
          <w:tcPr>
            <w:tcW w:w="1992" w:type="pct"/>
          </w:tcPr>
          <w:p w14:paraId="7B0229AF" w14:textId="215071E9" w:rsidR="001615AE" w:rsidRPr="008B667F" w:rsidRDefault="001615AE" w:rsidP="001615AE">
            <w:pPr>
              <w:rPr>
                <w:rFonts w:cstheme="minorHAnsi"/>
                <w:color w:val="000000" w:themeColor="text1"/>
              </w:rPr>
            </w:pPr>
            <w:r w:rsidRPr="008B667F">
              <w:rPr>
                <w:rFonts w:cstheme="minorHAnsi"/>
                <w:iCs/>
              </w:rPr>
              <w:t>Copia de pertinencia de proyecto de generación eléctrica por energía solar.</w:t>
            </w:r>
          </w:p>
        </w:tc>
        <w:tc>
          <w:tcPr>
            <w:tcW w:w="593" w:type="pct"/>
          </w:tcPr>
          <w:p w14:paraId="1D061FFA" w14:textId="77777777" w:rsidR="001615AE" w:rsidRPr="008B667F" w:rsidRDefault="001615AE" w:rsidP="001615AE">
            <w:pPr>
              <w:rPr>
                <w:rFonts w:cstheme="minorHAnsi"/>
                <w:color w:val="000000" w:themeColor="text1"/>
              </w:rPr>
            </w:pPr>
            <w:r w:rsidRPr="008B667F">
              <w:rPr>
                <w:rFonts w:cstheme="minorHAnsi"/>
                <w:color w:val="000000" w:themeColor="text1"/>
              </w:rPr>
              <w:t>4/07/2014</w:t>
            </w:r>
          </w:p>
        </w:tc>
        <w:tc>
          <w:tcPr>
            <w:tcW w:w="617" w:type="pct"/>
          </w:tcPr>
          <w:p w14:paraId="0F0587F9" w14:textId="77777777" w:rsidR="001615AE" w:rsidRPr="008B667F" w:rsidRDefault="001615AE" w:rsidP="001615AE">
            <w:pPr>
              <w:rPr>
                <w:rFonts w:cstheme="minorHAnsi"/>
                <w:color w:val="000000" w:themeColor="text1"/>
              </w:rPr>
            </w:pPr>
            <w:r w:rsidRPr="008B667F">
              <w:rPr>
                <w:rFonts w:cstheme="minorHAnsi"/>
                <w:color w:val="000000" w:themeColor="text1"/>
              </w:rPr>
              <w:t>9/07/2014</w:t>
            </w:r>
          </w:p>
        </w:tc>
        <w:tc>
          <w:tcPr>
            <w:tcW w:w="1089" w:type="pct"/>
          </w:tcPr>
          <w:p w14:paraId="623E203D" w14:textId="77777777" w:rsidR="001615AE" w:rsidRPr="008B667F" w:rsidRDefault="001615AE" w:rsidP="001615AE">
            <w:pPr>
              <w:rPr>
                <w:rFonts w:cstheme="minorHAnsi"/>
                <w:color w:val="000000" w:themeColor="text1"/>
              </w:rPr>
            </w:pPr>
            <w:r w:rsidRPr="008B667F">
              <w:rPr>
                <w:rFonts w:cstheme="minorHAnsi"/>
                <w:color w:val="000000" w:themeColor="text1"/>
              </w:rPr>
              <w:t>Solicitud de ampliación de plazo.</w:t>
            </w:r>
          </w:p>
        </w:tc>
      </w:tr>
      <w:tr w:rsidR="001615AE" w:rsidRPr="008B667F" w14:paraId="31962C1C" w14:textId="77777777" w:rsidTr="004035BD">
        <w:tc>
          <w:tcPr>
            <w:tcW w:w="210" w:type="pct"/>
          </w:tcPr>
          <w:p w14:paraId="1A6F4646" w14:textId="77777777" w:rsidR="001615AE" w:rsidRPr="008B667F" w:rsidRDefault="001615AE" w:rsidP="001615AE">
            <w:pPr>
              <w:widowControl w:val="0"/>
              <w:overflowPunct w:val="0"/>
              <w:autoSpaceDE w:val="0"/>
              <w:autoSpaceDN w:val="0"/>
              <w:adjustRightInd w:val="0"/>
              <w:spacing w:after="120" w:line="285" w:lineRule="auto"/>
              <w:rPr>
                <w:rFonts w:cstheme="minorHAnsi"/>
                <w:iCs/>
                <w:color w:val="000000" w:themeColor="text1"/>
              </w:rPr>
            </w:pPr>
            <w:r w:rsidRPr="008B667F">
              <w:rPr>
                <w:rFonts w:cstheme="minorHAnsi"/>
                <w:iCs/>
                <w:color w:val="000000" w:themeColor="text1"/>
              </w:rPr>
              <w:t>5</w:t>
            </w:r>
          </w:p>
        </w:tc>
        <w:tc>
          <w:tcPr>
            <w:tcW w:w="499" w:type="pct"/>
          </w:tcPr>
          <w:p w14:paraId="39E79D1C" w14:textId="77777777" w:rsidR="001615AE" w:rsidRPr="008B667F" w:rsidRDefault="001615AE" w:rsidP="001615AE">
            <w:pPr>
              <w:widowControl w:val="0"/>
              <w:overflowPunct w:val="0"/>
              <w:autoSpaceDE w:val="0"/>
              <w:autoSpaceDN w:val="0"/>
              <w:adjustRightInd w:val="0"/>
              <w:rPr>
                <w:rFonts w:eastAsia="Times New Roman" w:cstheme="minorHAnsi"/>
                <w:iCs/>
                <w:color w:val="000000" w:themeColor="text1"/>
                <w:kern w:val="28"/>
                <w:lang w:eastAsia="es-CL"/>
              </w:rPr>
            </w:pPr>
            <w:r w:rsidRPr="008B667F">
              <w:rPr>
                <w:rFonts w:eastAsia="Times New Roman" w:cstheme="minorHAnsi"/>
                <w:iCs/>
                <w:color w:val="000000" w:themeColor="text1"/>
                <w:kern w:val="28"/>
                <w:lang w:eastAsia="es-CL"/>
              </w:rPr>
              <w:t>--</w:t>
            </w:r>
          </w:p>
        </w:tc>
        <w:tc>
          <w:tcPr>
            <w:tcW w:w="1992" w:type="pct"/>
          </w:tcPr>
          <w:p w14:paraId="0582FF10" w14:textId="6A9DB0F2" w:rsidR="001615AE" w:rsidRPr="008B667F" w:rsidRDefault="001615AE" w:rsidP="001615AE">
            <w:pPr>
              <w:rPr>
                <w:rFonts w:cstheme="minorHAnsi"/>
                <w:color w:val="000000" w:themeColor="text1"/>
              </w:rPr>
            </w:pPr>
            <w:r w:rsidRPr="008B667F">
              <w:rPr>
                <w:rFonts w:cstheme="minorHAnsi"/>
                <w:iCs/>
              </w:rPr>
              <w:t>Descripción proyecto de generación eléctrica por energía solar.</w:t>
            </w:r>
          </w:p>
        </w:tc>
        <w:tc>
          <w:tcPr>
            <w:tcW w:w="593" w:type="pct"/>
          </w:tcPr>
          <w:p w14:paraId="0D7FABA8" w14:textId="77777777" w:rsidR="001615AE" w:rsidRPr="008B667F" w:rsidRDefault="001615AE" w:rsidP="001615AE">
            <w:pPr>
              <w:rPr>
                <w:rFonts w:cstheme="minorHAnsi"/>
                <w:color w:val="000000" w:themeColor="text1"/>
              </w:rPr>
            </w:pPr>
            <w:r w:rsidRPr="008B667F">
              <w:rPr>
                <w:rFonts w:cstheme="minorHAnsi"/>
                <w:color w:val="000000" w:themeColor="text1"/>
              </w:rPr>
              <w:t>4/07/2014</w:t>
            </w:r>
          </w:p>
        </w:tc>
        <w:tc>
          <w:tcPr>
            <w:tcW w:w="617" w:type="pct"/>
          </w:tcPr>
          <w:p w14:paraId="75E91143" w14:textId="77777777" w:rsidR="001615AE" w:rsidRPr="008B667F" w:rsidRDefault="001615AE" w:rsidP="001615AE">
            <w:pPr>
              <w:rPr>
                <w:rFonts w:cstheme="minorHAnsi"/>
                <w:color w:val="000000" w:themeColor="text1"/>
              </w:rPr>
            </w:pPr>
            <w:r w:rsidRPr="008B667F">
              <w:rPr>
                <w:rFonts w:cstheme="minorHAnsi"/>
                <w:color w:val="000000" w:themeColor="text1"/>
              </w:rPr>
              <w:t>9/07/2014</w:t>
            </w:r>
          </w:p>
        </w:tc>
        <w:tc>
          <w:tcPr>
            <w:tcW w:w="1089" w:type="pct"/>
          </w:tcPr>
          <w:p w14:paraId="09483140" w14:textId="77777777" w:rsidR="001615AE" w:rsidRPr="008B667F" w:rsidRDefault="001615AE" w:rsidP="001615AE">
            <w:pPr>
              <w:rPr>
                <w:rFonts w:cstheme="minorHAnsi"/>
                <w:color w:val="000000" w:themeColor="text1"/>
              </w:rPr>
            </w:pPr>
            <w:r w:rsidRPr="008B667F">
              <w:rPr>
                <w:rFonts w:cstheme="minorHAnsi"/>
                <w:color w:val="000000" w:themeColor="text1"/>
              </w:rPr>
              <w:t>Solicitud de ampliación de plazo.</w:t>
            </w:r>
          </w:p>
        </w:tc>
      </w:tr>
      <w:tr w:rsidR="001615AE" w:rsidRPr="008B667F" w14:paraId="243A40C0" w14:textId="77777777" w:rsidTr="004035BD">
        <w:tc>
          <w:tcPr>
            <w:tcW w:w="210" w:type="pct"/>
          </w:tcPr>
          <w:p w14:paraId="6926E910" w14:textId="77777777" w:rsidR="001615AE" w:rsidRPr="008B667F" w:rsidRDefault="001615AE" w:rsidP="001615AE">
            <w:pPr>
              <w:widowControl w:val="0"/>
              <w:overflowPunct w:val="0"/>
              <w:autoSpaceDE w:val="0"/>
              <w:autoSpaceDN w:val="0"/>
              <w:adjustRightInd w:val="0"/>
              <w:spacing w:after="120" w:line="285" w:lineRule="auto"/>
              <w:rPr>
                <w:rFonts w:cstheme="minorHAnsi"/>
                <w:iCs/>
                <w:color w:val="000000" w:themeColor="text1"/>
              </w:rPr>
            </w:pPr>
            <w:r w:rsidRPr="008B667F">
              <w:rPr>
                <w:rFonts w:cstheme="minorHAnsi"/>
                <w:iCs/>
                <w:color w:val="000000" w:themeColor="text1"/>
              </w:rPr>
              <w:t>6</w:t>
            </w:r>
          </w:p>
        </w:tc>
        <w:tc>
          <w:tcPr>
            <w:tcW w:w="499" w:type="pct"/>
          </w:tcPr>
          <w:p w14:paraId="14C8022D" w14:textId="77777777" w:rsidR="001615AE" w:rsidRPr="008B667F" w:rsidRDefault="001615AE" w:rsidP="001615AE">
            <w:pPr>
              <w:widowControl w:val="0"/>
              <w:overflowPunct w:val="0"/>
              <w:autoSpaceDE w:val="0"/>
              <w:autoSpaceDN w:val="0"/>
              <w:adjustRightInd w:val="0"/>
              <w:rPr>
                <w:rFonts w:eastAsia="Times New Roman" w:cstheme="minorHAnsi"/>
                <w:iCs/>
                <w:color w:val="000000" w:themeColor="text1"/>
                <w:kern w:val="28"/>
                <w:lang w:eastAsia="es-CL"/>
              </w:rPr>
            </w:pPr>
            <w:r w:rsidRPr="008B667F">
              <w:rPr>
                <w:rFonts w:eastAsia="Times New Roman" w:cstheme="minorHAnsi"/>
                <w:iCs/>
                <w:color w:val="000000" w:themeColor="text1"/>
                <w:kern w:val="28"/>
                <w:lang w:eastAsia="es-CL"/>
              </w:rPr>
              <w:t>3</w:t>
            </w:r>
          </w:p>
        </w:tc>
        <w:tc>
          <w:tcPr>
            <w:tcW w:w="1992" w:type="pct"/>
          </w:tcPr>
          <w:p w14:paraId="58083962" w14:textId="38956533" w:rsidR="001615AE" w:rsidRPr="008B667F" w:rsidRDefault="001615AE" w:rsidP="001615AE">
            <w:pPr>
              <w:rPr>
                <w:rFonts w:cstheme="minorHAnsi"/>
                <w:color w:val="000000" w:themeColor="text1"/>
              </w:rPr>
            </w:pPr>
            <w:r w:rsidRPr="008B667F">
              <w:rPr>
                <w:rFonts w:cstheme="minorHAnsi"/>
                <w:iCs/>
              </w:rPr>
              <w:t>Registro de control de humedad realizada y a los lodos, previo a la disposición final en Monorrelleno. (último mes)</w:t>
            </w:r>
          </w:p>
        </w:tc>
        <w:tc>
          <w:tcPr>
            <w:tcW w:w="593" w:type="pct"/>
          </w:tcPr>
          <w:p w14:paraId="4E8E57EA" w14:textId="77777777" w:rsidR="001615AE" w:rsidRPr="008B667F" w:rsidRDefault="001615AE" w:rsidP="001615AE">
            <w:pPr>
              <w:rPr>
                <w:rFonts w:cstheme="minorHAnsi"/>
                <w:color w:val="000000" w:themeColor="text1"/>
              </w:rPr>
            </w:pPr>
            <w:r w:rsidRPr="008B667F">
              <w:rPr>
                <w:rFonts w:cstheme="minorHAnsi"/>
                <w:color w:val="000000" w:themeColor="text1"/>
              </w:rPr>
              <w:t>4/07/2014</w:t>
            </w:r>
          </w:p>
        </w:tc>
        <w:tc>
          <w:tcPr>
            <w:tcW w:w="617" w:type="pct"/>
          </w:tcPr>
          <w:p w14:paraId="45CF9AC0" w14:textId="77777777" w:rsidR="001615AE" w:rsidRPr="008B667F" w:rsidRDefault="001615AE" w:rsidP="001615AE">
            <w:pPr>
              <w:rPr>
                <w:rFonts w:cstheme="minorHAnsi"/>
                <w:color w:val="000000" w:themeColor="text1"/>
              </w:rPr>
            </w:pPr>
            <w:r w:rsidRPr="008B667F">
              <w:rPr>
                <w:rFonts w:cstheme="minorHAnsi"/>
                <w:color w:val="000000" w:themeColor="text1"/>
              </w:rPr>
              <w:t>9/07/2014</w:t>
            </w:r>
          </w:p>
        </w:tc>
        <w:tc>
          <w:tcPr>
            <w:tcW w:w="1089" w:type="pct"/>
          </w:tcPr>
          <w:p w14:paraId="4870A36C" w14:textId="77777777" w:rsidR="001615AE" w:rsidRPr="008B667F" w:rsidRDefault="001615AE" w:rsidP="001615AE">
            <w:pPr>
              <w:rPr>
                <w:rFonts w:cstheme="minorHAnsi"/>
                <w:color w:val="000000" w:themeColor="text1"/>
              </w:rPr>
            </w:pPr>
            <w:r w:rsidRPr="008B667F">
              <w:rPr>
                <w:rFonts w:cstheme="minorHAnsi"/>
                <w:color w:val="000000" w:themeColor="text1"/>
              </w:rPr>
              <w:t>Solicitud de ampliación de plazo.</w:t>
            </w:r>
          </w:p>
        </w:tc>
      </w:tr>
      <w:tr w:rsidR="001615AE" w:rsidRPr="008B667F" w14:paraId="048A6047" w14:textId="77777777" w:rsidTr="00734F0E">
        <w:tc>
          <w:tcPr>
            <w:tcW w:w="210" w:type="pct"/>
          </w:tcPr>
          <w:p w14:paraId="69D2C968" w14:textId="77777777" w:rsidR="001615AE" w:rsidRPr="008B667F" w:rsidRDefault="001615AE" w:rsidP="001615AE">
            <w:pPr>
              <w:widowControl w:val="0"/>
              <w:overflowPunct w:val="0"/>
              <w:autoSpaceDE w:val="0"/>
              <w:autoSpaceDN w:val="0"/>
              <w:adjustRightInd w:val="0"/>
              <w:spacing w:after="120" w:line="285" w:lineRule="auto"/>
              <w:rPr>
                <w:rFonts w:cstheme="minorHAnsi"/>
                <w:iCs/>
                <w:color w:val="000000" w:themeColor="text1"/>
              </w:rPr>
            </w:pPr>
            <w:r w:rsidRPr="008B667F">
              <w:rPr>
                <w:rFonts w:cstheme="minorHAnsi"/>
                <w:iCs/>
                <w:color w:val="000000" w:themeColor="text1"/>
              </w:rPr>
              <w:t>7</w:t>
            </w:r>
          </w:p>
        </w:tc>
        <w:tc>
          <w:tcPr>
            <w:tcW w:w="499" w:type="pct"/>
          </w:tcPr>
          <w:p w14:paraId="56859BCF" w14:textId="0FF64E5E" w:rsidR="001615AE" w:rsidRPr="008B667F" w:rsidRDefault="00C17371" w:rsidP="001615AE">
            <w:pPr>
              <w:widowControl w:val="0"/>
              <w:overflowPunct w:val="0"/>
              <w:autoSpaceDE w:val="0"/>
              <w:autoSpaceDN w:val="0"/>
              <w:adjustRightInd w:val="0"/>
              <w:rPr>
                <w:rFonts w:eastAsia="Times New Roman" w:cstheme="minorHAnsi"/>
                <w:iCs/>
                <w:color w:val="000000" w:themeColor="text1"/>
                <w:kern w:val="28"/>
                <w:lang w:eastAsia="es-CL"/>
              </w:rPr>
            </w:pPr>
            <w:r w:rsidRPr="008B667F">
              <w:rPr>
                <w:rFonts w:eastAsia="Times New Roman" w:cstheme="minorHAnsi"/>
                <w:iCs/>
                <w:color w:val="000000" w:themeColor="text1"/>
                <w:kern w:val="28"/>
                <w:lang w:eastAsia="es-CL"/>
              </w:rPr>
              <w:t>6</w:t>
            </w:r>
          </w:p>
        </w:tc>
        <w:tc>
          <w:tcPr>
            <w:tcW w:w="1992" w:type="pct"/>
            <w:vAlign w:val="center"/>
          </w:tcPr>
          <w:p w14:paraId="5EB725CB" w14:textId="0C8BE3F3" w:rsidR="001615AE" w:rsidRPr="008B667F" w:rsidRDefault="001615AE" w:rsidP="001615AE">
            <w:pPr>
              <w:rPr>
                <w:rFonts w:cstheme="minorHAnsi"/>
                <w:color w:val="000000" w:themeColor="text1"/>
              </w:rPr>
            </w:pPr>
            <w:r w:rsidRPr="008B667F">
              <w:rPr>
                <w:rFonts w:cstheme="minorHAnsi"/>
                <w:iCs/>
              </w:rPr>
              <w:t>Programación de la construcción de la franja arborizada del Monorrelleno.</w:t>
            </w:r>
          </w:p>
        </w:tc>
        <w:tc>
          <w:tcPr>
            <w:tcW w:w="593" w:type="pct"/>
          </w:tcPr>
          <w:p w14:paraId="3331D588" w14:textId="77777777" w:rsidR="001615AE" w:rsidRPr="008B667F" w:rsidRDefault="001615AE" w:rsidP="001615AE">
            <w:pPr>
              <w:rPr>
                <w:rFonts w:cstheme="minorHAnsi"/>
                <w:color w:val="000000" w:themeColor="text1"/>
              </w:rPr>
            </w:pPr>
            <w:r w:rsidRPr="008B667F">
              <w:rPr>
                <w:rFonts w:cstheme="minorHAnsi"/>
                <w:color w:val="000000" w:themeColor="text1"/>
              </w:rPr>
              <w:t>4/07/2014</w:t>
            </w:r>
          </w:p>
        </w:tc>
        <w:tc>
          <w:tcPr>
            <w:tcW w:w="617" w:type="pct"/>
          </w:tcPr>
          <w:p w14:paraId="19D994C1" w14:textId="77777777" w:rsidR="001615AE" w:rsidRPr="008B667F" w:rsidRDefault="001615AE" w:rsidP="001615AE">
            <w:pPr>
              <w:rPr>
                <w:rFonts w:cstheme="minorHAnsi"/>
                <w:color w:val="000000" w:themeColor="text1"/>
              </w:rPr>
            </w:pPr>
            <w:r w:rsidRPr="008B667F">
              <w:rPr>
                <w:rFonts w:cstheme="minorHAnsi"/>
                <w:color w:val="000000" w:themeColor="text1"/>
              </w:rPr>
              <w:t>9/07/2014</w:t>
            </w:r>
          </w:p>
        </w:tc>
        <w:tc>
          <w:tcPr>
            <w:tcW w:w="1089" w:type="pct"/>
          </w:tcPr>
          <w:p w14:paraId="4B2C7B7E" w14:textId="77777777" w:rsidR="001615AE" w:rsidRPr="008B667F" w:rsidRDefault="001615AE" w:rsidP="001615AE">
            <w:pPr>
              <w:rPr>
                <w:rFonts w:cstheme="minorHAnsi"/>
                <w:color w:val="000000" w:themeColor="text1"/>
              </w:rPr>
            </w:pPr>
            <w:r w:rsidRPr="008B667F">
              <w:rPr>
                <w:rFonts w:cstheme="minorHAnsi"/>
                <w:color w:val="000000" w:themeColor="text1"/>
              </w:rPr>
              <w:t>Solicitud de ampliación de plazo.</w:t>
            </w:r>
          </w:p>
        </w:tc>
      </w:tr>
      <w:tr w:rsidR="001615AE" w:rsidRPr="008B667F" w14:paraId="6D3E27E5" w14:textId="77777777" w:rsidTr="004035BD">
        <w:tc>
          <w:tcPr>
            <w:tcW w:w="210" w:type="pct"/>
          </w:tcPr>
          <w:p w14:paraId="4B9C2C8E" w14:textId="77777777" w:rsidR="001615AE" w:rsidRPr="008B667F" w:rsidRDefault="001615AE" w:rsidP="001615AE">
            <w:pPr>
              <w:widowControl w:val="0"/>
              <w:overflowPunct w:val="0"/>
              <w:autoSpaceDE w:val="0"/>
              <w:autoSpaceDN w:val="0"/>
              <w:adjustRightInd w:val="0"/>
              <w:spacing w:after="120" w:line="285" w:lineRule="auto"/>
              <w:rPr>
                <w:rFonts w:cstheme="minorHAnsi"/>
                <w:iCs/>
                <w:color w:val="000000" w:themeColor="text1"/>
              </w:rPr>
            </w:pPr>
            <w:r w:rsidRPr="008B667F">
              <w:rPr>
                <w:rFonts w:cstheme="minorHAnsi"/>
                <w:iCs/>
                <w:color w:val="000000" w:themeColor="text1"/>
              </w:rPr>
              <w:t>8</w:t>
            </w:r>
          </w:p>
        </w:tc>
        <w:tc>
          <w:tcPr>
            <w:tcW w:w="499" w:type="pct"/>
          </w:tcPr>
          <w:p w14:paraId="4166163B" w14:textId="73F3131E" w:rsidR="001615AE" w:rsidRPr="008B667F" w:rsidRDefault="00C17371" w:rsidP="001615AE">
            <w:pPr>
              <w:widowControl w:val="0"/>
              <w:overflowPunct w:val="0"/>
              <w:autoSpaceDE w:val="0"/>
              <w:autoSpaceDN w:val="0"/>
              <w:adjustRightInd w:val="0"/>
              <w:rPr>
                <w:rFonts w:eastAsia="Times New Roman" w:cstheme="minorHAnsi"/>
                <w:iCs/>
                <w:color w:val="000000" w:themeColor="text1"/>
                <w:kern w:val="28"/>
                <w:lang w:eastAsia="es-CL"/>
              </w:rPr>
            </w:pPr>
            <w:r w:rsidRPr="008B667F">
              <w:rPr>
                <w:rFonts w:eastAsia="Times New Roman" w:cstheme="minorHAnsi"/>
                <w:iCs/>
                <w:color w:val="000000" w:themeColor="text1"/>
                <w:kern w:val="28"/>
                <w:lang w:eastAsia="es-CL"/>
              </w:rPr>
              <w:t>--</w:t>
            </w:r>
          </w:p>
        </w:tc>
        <w:tc>
          <w:tcPr>
            <w:tcW w:w="1992" w:type="pct"/>
          </w:tcPr>
          <w:p w14:paraId="046FBCB0" w14:textId="4495F7F5" w:rsidR="001615AE" w:rsidRPr="008B667F" w:rsidRDefault="001615AE" w:rsidP="001615AE">
            <w:pPr>
              <w:rPr>
                <w:rFonts w:cstheme="minorHAnsi"/>
                <w:color w:val="000000" w:themeColor="text1"/>
              </w:rPr>
            </w:pPr>
            <w:r w:rsidRPr="008B667F">
              <w:rPr>
                <w:rFonts w:cstheme="minorHAnsi"/>
                <w:iCs/>
              </w:rPr>
              <w:t>Copia de Plan de Trabajo para la intervención de formaciones xerofíticas Resolución N 36/140-20/11 Ley 20.283</w:t>
            </w:r>
          </w:p>
        </w:tc>
        <w:tc>
          <w:tcPr>
            <w:tcW w:w="593" w:type="pct"/>
          </w:tcPr>
          <w:p w14:paraId="4DA66AF4" w14:textId="77777777" w:rsidR="001615AE" w:rsidRPr="008B667F" w:rsidRDefault="001615AE" w:rsidP="001615AE">
            <w:pPr>
              <w:rPr>
                <w:rFonts w:cstheme="minorHAnsi"/>
                <w:color w:val="000000" w:themeColor="text1"/>
              </w:rPr>
            </w:pPr>
            <w:r w:rsidRPr="008B667F">
              <w:rPr>
                <w:rFonts w:cstheme="minorHAnsi"/>
                <w:color w:val="000000" w:themeColor="text1"/>
              </w:rPr>
              <w:t>4/07/2014</w:t>
            </w:r>
          </w:p>
        </w:tc>
        <w:tc>
          <w:tcPr>
            <w:tcW w:w="617" w:type="pct"/>
          </w:tcPr>
          <w:p w14:paraId="0461E344" w14:textId="77777777" w:rsidR="001615AE" w:rsidRPr="008B667F" w:rsidRDefault="001615AE" w:rsidP="001615AE">
            <w:pPr>
              <w:rPr>
                <w:rFonts w:cstheme="minorHAnsi"/>
                <w:color w:val="000000" w:themeColor="text1"/>
              </w:rPr>
            </w:pPr>
            <w:r w:rsidRPr="008B667F">
              <w:rPr>
                <w:rFonts w:cstheme="minorHAnsi"/>
                <w:color w:val="000000" w:themeColor="text1"/>
              </w:rPr>
              <w:t>9/07/2014</w:t>
            </w:r>
          </w:p>
        </w:tc>
        <w:tc>
          <w:tcPr>
            <w:tcW w:w="1089" w:type="pct"/>
          </w:tcPr>
          <w:p w14:paraId="3A586C43" w14:textId="77777777" w:rsidR="001615AE" w:rsidRPr="008B667F" w:rsidRDefault="001615AE" w:rsidP="001615AE">
            <w:pPr>
              <w:rPr>
                <w:rFonts w:cstheme="minorHAnsi"/>
                <w:color w:val="000000" w:themeColor="text1"/>
              </w:rPr>
            </w:pPr>
            <w:r w:rsidRPr="008B667F">
              <w:rPr>
                <w:rFonts w:cstheme="minorHAnsi"/>
                <w:color w:val="000000" w:themeColor="text1"/>
              </w:rPr>
              <w:t>Solicitud de ampliación de plazo.</w:t>
            </w:r>
          </w:p>
        </w:tc>
      </w:tr>
      <w:tr w:rsidR="001615AE" w:rsidRPr="008B667F" w14:paraId="701E5176" w14:textId="77777777" w:rsidTr="00734F0E">
        <w:tc>
          <w:tcPr>
            <w:tcW w:w="210" w:type="pct"/>
          </w:tcPr>
          <w:p w14:paraId="048D6911" w14:textId="77777777" w:rsidR="001615AE" w:rsidRPr="008B667F" w:rsidRDefault="001615AE" w:rsidP="001615AE">
            <w:pPr>
              <w:widowControl w:val="0"/>
              <w:overflowPunct w:val="0"/>
              <w:autoSpaceDE w:val="0"/>
              <w:autoSpaceDN w:val="0"/>
              <w:adjustRightInd w:val="0"/>
              <w:spacing w:after="120" w:line="285" w:lineRule="auto"/>
              <w:rPr>
                <w:rFonts w:cstheme="minorHAnsi"/>
                <w:iCs/>
                <w:color w:val="000000" w:themeColor="text1"/>
              </w:rPr>
            </w:pPr>
            <w:r w:rsidRPr="008B667F">
              <w:rPr>
                <w:rFonts w:cstheme="minorHAnsi"/>
                <w:iCs/>
                <w:color w:val="000000" w:themeColor="text1"/>
              </w:rPr>
              <w:t>9</w:t>
            </w:r>
          </w:p>
        </w:tc>
        <w:tc>
          <w:tcPr>
            <w:tcW w:w="499" w:type="pct"/>
          </w:tcPr>
          <w:p w14:paraId="400461CE" w14:textId="77777777" w:rsidR="001615AE" w:rsidRPr="008B667F" w:rsidRDefault="001615AE" w:rsidP="001615AE">
            <w:pPr>
              <w:widowControl w:val="0"/>
              <w:overflowPunct w:val="0"/>
              <w:autoSpaceDE w:val="0"/>
              <w:autoSpaceDN w:val="0"/>
              <w:adjustRightInd w:val="0"/>
              <w:rPr>
                <w:rFonts w:eastAsia="Times New Roman" w:cstheme="minorHAnsi"/>
                <w:iCs/>
                <w:color w:val="000000" w:themeColor="text1"/>
                <w:kern w:val="28"/>
                <w:lang w:eastAsia="es-CL"/>
              </w:rPr>
            </w:pPr>
            <w:r w:rsidRPr="008B667F">
              <w:rPr>
                <w:rFonts w:eastAsia="Times New Roman" w:cstheme="minorHAnsi"/>
                <w:iCs/>
                <w:color w:val="000000" w:themeColor="text1"/>
                <w:kern w:val="28"/>
                <w:lang w:eastAsia="es-CL"/>
              </w:rPr>
              <w:t>--</w:t>
            </w:r>
          </w:p>
        </w:tc>
        <w:tc>
          <w:tcPr>
            <w:tcW w:w="1992" w:type="pct"/>
            <w:vAlign w:val="center"/>
          </w:tcPr>
          <w:p w14:paraId="0328F142" w14:textId="30AB7A86" w:rsidR="001615AE" w:rsidRPr="008B667F" w:rsidRDefault="001615AE" w:rsidP="001615AE">
            <w:pPr>
              <w:rPr>
                <w:rFonts w:cstheme="minorHAnsi"/>
                <w:color w:val="000000" w:themeColor="text1"/>
              </w:rPr>
            </w:pPr>
            <w:r w:rsidRPr="008B667F">
              <w:rPr>
                <w:rFonts w:cstheme="minorHAnsi"/>
                <w:iCs/>
              </w:rPr>
              <w:t>Cartografía con la identificación de los diversos compromisos de reforestación en los que se encuentra inserta la reforestación del Plan de Trabajo para la intervención de formaciones xerofíticas Resolución N 36/140-20/11 Ley 20.283 Sobre recuperación del bosque nativo y fomento forestal, aprobado con fecha 27 de julio de 2011.</w:t>
            </w:r>
          </w:p>
        </w:tc>
        <w:tc>
          <w:tcPr>
            <w:tcW w:w="593" w:type="pct"/>
          </w:tcPr>
          <w:p w14:paraId="54BC2726" w14:textId="77777777" w:rsidR="001615AE" w:rsidRPr="008B667F" w:rsidRDefault="001615AE" w:rsidP="001615AE">
            <w:pPr>
              <w:rPr>
                <w:rFonts w:cstheme="minorHAnsi"/>
                <w:color w:val="000000" w:themeColor="text1"/>
              </w:rPr>
            </w:pPr>
            <w:r w:rsidRPr="008B667F">
              <w:rPr>
                <w:rFonts w:cstheme="minorHAnsi"/>
                <w:color w:val="000000" w:themeColor="text1"/>
              </w:rPr>
              <w:t>4/07/2014</w:t>
            </w:r>
          </w:p>
        </w:tc>
        <w:tc>
          <w:tcPr>
            <w:tcW w:w="617" w:type="pct"/>
          </w:tcPr>
          <w:p w14:paraId="5136C329" w14:textId="77777777" w:rsidR="001615AE" w:rsidRPr="008B667F" w:rsidRDefault="001615AE" w:rsidP="001615AE">
            <w:pPr>
              <w:rPr>
                <w:rFonts w:cstheme="minorHAnsi"/>
                <w:color w:val="000000" w:themeColor="text1"/>
              </w:rPr>
            </w:pPr>
            <w:r w:rsidRPr="008B667F">
              <w:rPr>
                <w:rFonts w:cstheme="minorHAnsi"/>
                <w:color w:val="000000" w:themeColor="text1"/>
              </w:rPr>
              <w:t>9/07/2014</w:t>
            </w:r>
          </w:p>
        </w:tc>
        <w:tc>
          <w:tcPr>
            <w:tcW w:w="1089" w:type="pct"/>
          </w:tcPr>
          <w:p w14:paraId="3CE9CB05" w14:textId="77777777" w:rsidR="001615AE" w:rsidRPr="008B667F" w:rsidRDefault="001615AE" w:rsidP="001615AE">
            <w:pPr>
              <w:rPr>
                <w:rFonts w:cstheme="minorHAnsi"/>
                <w:color w:val="000000" w:themeColor="text1"/>
              </w:rPr>
            </w:pPr>
            <w:r w:rsidRPr="008B667F">
              <w:rPr>
                <w:rFonts w:cstheme="minorHAnsi"/>
                <w:color w:val="000000" w:themeColor="text1"/>
              </w:rPr>
              <w:t>Solicitud de ampliación de plazo.</w:t>
            </w:r>
          </w:p>
        </w:tc>
      </w:tr>
      <w:tr w:rsidR="001615AE" w:rsidRPr="008B667F" w14:paraId="7EFB6245" w14:textId="77777777" w:rsidTr="004035BD">
        <w:tc>
          <w:tcPr>
            <w:tcW w:w="210" w:type="pct"/>
          </w:tcPr>
          <w:p w14:paraId="5628031E" w14:textId="77777777" w:rsidR="001615AE" w:rsidRPr="008B667F" w:rsidRDefault="001615AE" w:rsidP="001615AE">
            <w:pPr>
              <w:widowControl w:val="0"/>
              <w:overflowPunct w:val="0"/>
              <w:autoSpaceDE w:val="0"/>
              <w:autoSpaceDN w:val="0"/>
              <w:adjustRightInd w:val="0"/>
              <w:spacing w:after="120" w:line="285" w:lineRule="auto"/>
              <w:rPr>
                <w:rFonts w:cstheme="minorHAnsi"/>
                <w:iCs/>
                <w:color w:val="000000" w:themeColor="text1"/>
              </w:rPr>
            </w:pPr>
            <w:r w:rsidRPr="008B667F">
              <w:rPr>
                <w:rFonts w:cstheme="minorHAnsi"/>
                <w:iCs/>
                <w:color w:val="000000" w:themeColor="text1"/>
              </w:rPr>
              <w:t>10</w:t>
            </w:r>
          </w:p>
        </w:tc>
        <w:tc>
          <w:tcPr>
            <w:tcW w:w="499" w:type="pct"/>
          </w:tcPr>
          <w:p w14:paraId="580C7B6D" w14:textId="77777777" w:rsidR="001615AE" w:rsidRPr="008B667F" w:rsidRDefault="001615AE" w:rsidP="001615AE">
            <w:pPr>
              <w:widowControl w:val="0"/>
              <w:overflowPunct w:val="0"/>
              <w:autoSpaceDE w:val="0"/>
              <w:autoSpaceDN w:val="0"/>
              <w:adjustRightInd w:val="0"/>
              <w:rPr>
                <w:rFonts w:eastAsia="Times New Roman" w:cstheme="minorHAnsi"/>
                <w:iCs/>
                <w:color w:val="000000" w:themeColor="text1"/>
                <w:kern w:val="28"/>
                <w:lang w:eastAsia="es-CL"/>
              </w:rPr>
            </w:pPr>
            <w:r w:rsidRPr="008B667F">
              <w:rPr>
                <w:rFonts w:eastAsia="Times New Roman" w:cstheme="minorHAnsi"/>
                <w:iCs/>
                <w:color w:val="000000" w:themeColor="text1"/>
                <w:kern w:val="28"/>
                <w:lang w:eastAsia="es-CL"/>
              </w:rPr>
              <w:t>--</w:t>
            </w:r>
          </w:p>
        </w:tc>
        <w:tc>
          <w:tcPr>
            <w:tcW w:w="1992" w:type="pct"/>
          </w:tcPr>
          <w:p w14:paraId="71E7E328" w14:textId="2BE9E4FA" w:rsidR="001615AE" w:rsidRPr="008B667F" w:rsidRDefault="001615AE" w:rsidP="001615AE">
            <w:pPr>
              <w:autoSpaceDE w:val="0"/>
              <w:autoSpaceDN w:val="0"/>
              <w:adjustRightInd w:val="0"/>
              <w:rPr>
                <w:rFonts w:cstheme="minorHAnsi"/>
                <w:color w:val="000000" w:themeColor="text1"/>
              </w:rPr>
            </w:pPr>
            <w:r w:rsidRPr="008B667F">
              <w:rPr>
                <w:rFonts w:cstheme="minorHAnsi"/>
                <w:iCs/>
              </w:rPr>
              <w:t>Frecuencia y mantenimiento del sistema de riego tecnificado, respecto al Plan de Trabajo para la intervención de formaciones xerofíticas Resolución N 36/140-20/11 Ley 20.283</w:t>
            </w:r>
          </w:p>
        </w:tc>
        <w:tc>
          <w:tcPr>
            <w:tcW w:w="593" w:type="pct"/>
          </w:tcPr>
          <w:p w14:paraId="68025836" w14:textId="77777777" w:rsidR="001615AE" w:rsidRPr="008B667F" w:rsidRDefault="001615AE" w:rsidP="001615AE">
            <w:pPr>
              <w:rPr>
                <w:rFonts w:cstheme="minorHAnsi"/>
                <w:color w:val="000000" w:themeColor="text1"/>
              </w:rPr>
            </w:pPr>
            <w:r w:rsidRPr="008B667F">
              <w:rPr>
                <w:rFonts w:cstheme="minorHAnsi"/>
                <w:color w:val="000000" w:themeColor="text1"/>
              </w:rPr>
              <w:t>4/07/2014</w:t>
            </w:r>
          </w:p>
        </w:tc>
        <w:tc>
          <w:tcPr>
            <w:tcW w:w="617" w:type="pct"/>
          </w:tcPr>
          <w:p w14:paraId="3CFEF200" w14:textId="77777777" w:rsidR="001615AE" w:rsidRPr="008B667F" w:rsidRDefault="001615AE" w:rsidP="001615AE">
            <w:pPr>
              <w:rPr>
                <w:rFonts w:cstheme="minorHAnsi"/>
                <w:color w:val="000000" w:themeColor="text1"/>
              </w:rPr>
            </w:pPr>
            <w:r w:rsidRPr="008B667F">
              <w:rPr>
                <w:rFonts w:cstheme="minorHAnsi"/>
                <w:color w:val="000000" w:themeColor="text1"/>
              </w:rPr>
              <w:t>9/07/2014</w:t>
            </w:r>
          </w:p>
        </w:tc>
        <w:tc>
          <w:tcPr>
            <w:tcW w:w="1089" w:type="pct"/>
          </w:tcPr>
          <w:p w14:paraId="1B96B06F" w14:textId="77777777" w:rsidR="001615AE" w:rsidRPr="008B667F" w:rsidRDefault="001615AE" w:rsidP="001615AE">
            <w:pPr>
              <w:rPr>
                <w:rFonts w:cstheme="minorHAnsi"/>
                <w:color w:val="000000" w:themeColor="text1"/>
              </w:rPr>
            </w:pPr>
            <w:r w:rsidRPr="008B667F">
              <w:rPr>
                <w:rFonts w:cstheme="minorHAnsi"/>
                <w:color w:val="000000" w:themeColor="text1"/>
              </w:rPr>
              <w:t>Solicitud de ampliación de plazo.</w:t>
            </w:r>
          </w:p>
        </w:tc>
      </w:tr>
      <w:tr w:rsidR="001615AE" w:rsidRPr="008B667F" w14:paraId="06A85EE5" w14:textId="77777777" w:rsidTr="004035BD">
        <w:tc>
          <w:tcPr>
            <w:tcW w:w="210" w:type="pct"/>
          </w:tcPr>
          <w:p w14:paraId="0CF5EA01" w14:textId="77777777" w:rsidR="001615AE" w:rsidRPr="008B667F" w:rsidRDefault="001615AE" w:rsidP="001615AE">
            <w:pPr>
              <w:widowControl w:val="0"/>
              <w:overflowPunct w:val="0"/>
              <w:autoSpaceDE w:val="0"/>
              <w:autoSpaceDN w:val="0"/>
              <w:adjustRightInd w:val="0"/>
              <w:spacing w:after="120" w:line="285" w:lineRule="auto"/>
              <w:rPr>
                <w:rFonts w:cstheme="minorHAnsi"/>
                <w:iCs/>
                <w:color w:val="000000" w:themeColor="text1"/>
              </w:rPr>
            </w:pPr>
            <w:r w:rsidRPr="008B667F">
              <w:rPr>
                <w:rFonts w:cstheme="minorHAnsi"/>
                <w:iCs/>
                <w:color w:val="000000" w:themeColor="text1"/>
              </w:rPr>
              <w:t>11</w:t>
            </w:r>
          </w:p>
        </w:tc>
        <w:tc>
          <w:tcPr>
            <w:tcW w:w="499" w:type="pct"/>
          </w:tcPr>
          <w:p w14:paraId="511EE26F" w14:textId="77777777" w:rsidR="001615AE" w:rsidRPr="008B667F" w:rsidRDefault="001615AE" w:rsidP="001615AE">
            <w:pPr>
              <w:widowControl w:val="0"/>
              <w:overflowPunct w:val="0"/>
              <w:autoSpaceDE w:val="0"/>
              <w:autoSpaceDN w:val="0"/>
              <w:adjustRightInd w:val="0"/>
              <w:rPr>
                <w:rFonts w:eastAsia="Times New Roman" w:cstheme="minorHAnsi"/>
                <w:iCs/>
                <w:color w:val="000000" w:themeColor="text1"/>
                <w:kern w:val="28"/>
                <w:lang w:eastAsia="es-CL"/>
              </w:rPr>
            </w:pPr>
            <w:r w:rsidRPr="008B667F">
              <w:rPr>
                <w:rFonts w:eastAsia="Times New Roman" w:cstheme="minorHAnsi"/>
                <w:iCs/>
                <w:color w:val="000000" w:themeColor="text1"/>
                <w:kern w:val="28"/>
                <w:lang w:eastAsia="es-CL"/>
              </w:rPr>
              <w:t>--</w:t>
            </w:r>
          </w:p>
        </w:tc>
        <w:tc>
          <w:tcPr>
            <w:tcW w:w="1992" w:type="pct"/>
          </w:tcPr>
          <w:p w14:paraId="28E18D66" w14:textId="369BCC35" w:rsidR="001615AE" w:rsidRPr="008B667F" w:rsidRDefault="001615AE" w:rsidP="001615AE">
            <w:pPr>
              <w:rPr>
                <w:rFonts w:cstheme="minorHAnsi"/>
                <w:color w:val="000000" w:themeColor="text1"/>
              </w:rPr>
            </w:pPr>
            <w:r w:rsidRPr="008B667F">
              <w:rPr>
                <w:rFonts w:cstheme="minorHAnsi"/>
                <w:iCs/>
              </w:rPr>
              <w:t>Ficha de la situación actual (antes de la instalación de cada torre) y situación posterior (cómo quedó cada sector donde se instale cada torre), que se encuentran en el Anexo 10- Fichas de Monitoreo de Emplazamiento de Cada Estructura del Adenda N2 de la DIA. (RCA 344/2010)</w:t>
            </w:r>
          </w:p>
        </w:tc>
        <w:tc>
          <w:tcPr>
            <w:tcW w:w="593" w:type="pct"/>
          </w:tcPr>
          <w:p w14:paraId="6FFA4A0F" w14:textId="77777777" w:rsidR="001615AE" w:rsidRPr="008B667F" w:rsidRDefault="001615AE" w:rsidP="001615AE">
            <w:pPr>
              <w:rPr>
                <w:rFonts w:cstheme="minorHAnsi"/>
                <w:color w:val="000000" w:themeColor="text1"/>
              </w:rPr>
            </w:pPr>
            <w:r w:rsidRPr="008B667F">
              <w:rPr>
                <w:rFonts w:cstheme="minorHAnsi"/>
                <w:color w:val="000000" w:themeColor="text1"/>
              </w:rPr>
              <w:t>4/07/2014</w:t>
            </w:r>
          </w:p>
        </w:tc>
        <w:tc>
          <w:tcPr>
            <w:tcW w:w="617" w:type="pct"/>
          </w:tcPr>
          <w:p w14:paraId="6FF810A4" w14:textId="77777777" w:rsidR="001615AE" w:rsidRPr="008B667F" w:rsidRDefault="001615AE" w:rsidP="001615AE">
            <w:pPr>
              <w:rPr>
                <w:rFonts w:cstheme="minorHAnsi"/>
                <w:color w:val="000000" w:themeColor="text1"/>
              </w:rPr>
            </w:pPr>
            <w:r w:rsidRPr="008B667F">
              <w:rPr>
                <w:rFonts w:cstheme="minorHAnsi"/>
                <w:color w:val="000000" w:themeColor="text1"/>
              </w:rPr>
              <w:t>9/07/2014</w:t>
            </w:r>
          </w:p>
        </w:tc>
        <w:tc>
          <w:tcPr>
            <w:tcW w:w="1089" w:type="pct"/>
          </w:tcPr>
          <w:p w14:paraId="1AA352B3" w14:textId="2205CDE6" w:rsidR="001615AE" w:rsidRPr="008B667F" w:rsidRDefault="001615AE" w:rsidP="001615AE">
            <w:pPr>
              <w:rPr>
                <w:rFonts w:cstheme="minorHAnsi"/>
                <w:color w:val="000000" w:themeColor="text1"/>
              </w:rPr>
            </w:pPr>
            <w:r w:rsidRPr="008B667F">
              <w:rPr>
                <w:rFonts w:cstheme="minorHAnsi"/>
                <w:color w:val="000000" w:themeColor="text1"/>
              </w:rPr>
              <w:t>Solicitud de ampliación de plazo. (</w:t>
            </w:r>
          </w:p>
        </w:tc>
      </w:tr>
      <w:tr w:rsidR="001615AE" w:rsidRPr="008B667F" w14:paraId="0BD8483A" w14:textId="77777777" w:rsidTr="004035BD">
        <w:tc>
          <w:tcPr>
            <w:tcW w:w="210" w:type="pct"/>
          </w:tcPr>
          <w:p w14:paraId="044D1DB5" w14:textId="77777777" w:rsidR="001615AE" w:rsidRPr="008B667F" w:rsidRDefault="001615AE" w:rsidP="001615AE">
            <w:pPr>
              <w:widowControl w:val="0"/>
              <w:overflowPunct w:val="0"/>
              <w:autoSpaceDE w:val="0"/>
              <w:autoSpaceDN w:val="0"/>
              <w:adjustRightInd w:val="0"/>
              <w:spacing w:after="120" w:line="285" w:lineRule="auto"/>
              <w:rPr>
                <w:rFonts w:cstheme="minorHAnsi"/>
                <w:iCs/>
                <w:color w:val="000000" w:themeColor="text1"/>
              </w:rPr>
            </w:pPr>
            <w:r w:rsidRPr="008B667F">
              <w:rPr>
                <w:rFonts w:cstheme="minorHAnsi"/>
                <w:iCs/>
                <w:color w:val="000000" w:themeColor="text1"/>
              </w:rPr>
              <w:t>12</w:t>
            </w:r>
          </w:p>
        </w:tc>
        <w:tc>
          <w:tcPr>
            <w:tcW w:w="499" w:type="pct"/>
          </w:tcPr>
          <w:p w14:paraId="1D796A2B" w14:textId="153DE76D" w:rsidR="001615AE" w:rsidRPr="008B667F" w:rsidRDefault="00C17371" w:rsidP="001615AE">
            <w:pPr>
              <w:widowControl w:val="0"/>
              <w:overflowPunct w:val="0"/>
              <w:autoSpaceDE w:val="0"/>
              <w:autoSpaceDN w:val="0"/>
              <w:adjustRightInd w:val="0"/>
              <w:rPr>
                <w:rFonts w:eastAsia="Times New Roman" w:cstheme="minorHAnsi"/>
                <w:iCs/>
                <w:color w:val="000000" w:themeColor="text1"/>
                <w:kern w:val="28"/>
                <w:lang w:eastAsia="es-CL"/>
              </w:rPr>
            </w:pPr>
            <w:r w:rsidRPr="008B667F">
              <w:rPr>
                <w:rFonts w:eastAsia="Times New Roman" w:cstheme="minorHAnsi"/>
                <w:iCs/>
                <w:color w:val="000000" w:themeColor="text1"/>
                <w:kern w:val="28"/>
                <w:lang w:eastAsia="es-CL"/>
              </w:rPr>
              <w:t>OH5</w:t>
            </w:r>
          </w:p>
        </w:tc>
        <w:tc>
          <w:tcPr>
            <w:tcW w:w="1992" w:type="pct"/>
          </w:tcPr>
          <w:p w14:paraId="55EABD0D" w14:textId="2FCB962A" w:rsidR="001615AE" w:rsidRPr="008B667F" w:rsidRDefault="001615AE" w:rsidP="001615AE">
            <w:pPr>
              <w:rPr>
                <w:rFonts w:cstheme="minorHAnsi"/>
                <w:iCs/>
              </w:rPr>
            </w:pPr>
            <w:r w:rsidRPr="008B667F">
              <w:rPr>
                <w:rFonts w:cstheme="minorHAnsi"/>
                <w:iCs/>
              </w:rPr>
              <w:t>Plan de actividades preventivas de invierno (listado de actividades, fecha de ejecución y registro de implementación).</w:t>
            </w:r>
          </w:p>
        </w:tc>
        <w:tc>
          <w:tcPr>
            <w:tcW w:w="593" w:type="pct"/>
          </w:tcPr>
          <w:p w14:paraId="296375DD" w14:textId="04D4B247" w:rsidR="001615AE" w:rsidRPr="008B667F" w:rsidRDefault="001615AE" w:rsidP="001615AE">
            <w:pPr>
              <w:rPr>
                <w:rFonts w:cstheme="minorHAnsi"/>
                <w:color w:val="000000" w:themeColor="text1"/>
              </w:rPr>
            </w:pPr>
            <w:r w:rsidRPr="008B667F">
              <w:rPr>
                <w:rFonts w:cstheme="minorHAnsi"/>
                <w:color w:val="000000" w:themeColor="text1"/>
              </w:rPr>
              <w:t>17/08/2015</w:t>
            </w:r>
          </w:p>
        </w:tc>
        <w:tc>
          <w:tcPr>
            <w:tcW w:w="617" w:type="pct"/>
          </w:tcPr>
          <w:p w14:paraId="67AD6677" w14:textId="6ABA0BE8" w:rsidR="001615AE" w:rsidRPr="008B667F" w:rsidRDefault="001615AE" w:rsidP="001615AE">
            <w:pPr>
              <w:rPr>
                <w:rFonts w:cstheme="minorHAnsi"/>
                <w:color w:val="000000" w:themeColor="text1"/>
              </w:rPr>
            </w:pPr>
            <w:r w:rsidRPr="008B667F">
              <w:rPr>
                <w:rFonts w:cstheme="minorHAnsi"/>
                <w:color w:val="000000" w:themeColor="text1"/>
              </w:rPr>
              <w:t>17/08/2015</w:t>
            </w:r>
          </w:p>
        </w:tc>
        <w:tc>
          <w:tcPr>
            <w:tcW w:w="1089" w:type="pct"/>
          </w:tcPr>
          <w:p w14:paraId="0240D281" w14:textId="7FF0AD38" w:rsidR="001615AE" w:rsidRPr="008B667F" w:rsidRDefault="006D4A8E" w:rsidP="001615AE">
            <w:pPr>
              <w:rPr>
                <w:rFonts w:cstheme="minorHAnsi"/>
                <w:color w:val="000000" w:themeColor="text1"/>
              </w:rPr>
            </w:pPr>
            <w:r w:rsidRPr="008B667F">
              <w:rPr>
                <w:rFonts w:cstheme="minorHAnsi"/>
                <w:color w:val="000000" w:themeColor="text1"/>
              </w:rPr>
              <w:t>Sin observaciones</w:t>
            </w:r>
          </w:p>
        </w:tc>
      </w:tr>
      <w:tr w:rsidR="001615AE" w:rsidRPr="008B667F" w14:paraId="135294DE" w14:textId="77777777" w:rsidTr="004035BD">
        <w:tc>
          <w:tcPr>
            <w:tcW w:w="210" w:type="pct"/>
          </w:tcPr>
          <w:p w14:paraId="035796BE" w14:textId="77777777" w:rsidR="001615AE" w:rsidRPr="008B667F" w:rsidRDefault="001615AE" w:rsidP="001615AE">
            <w:pPr>
              <w:widowControl w:val="0"/>
              <w:overflowPunct w:val="0"/>
              <w:autoSpaceDE w:val="0"/>
              <w:autoSpaceDN w:val="0"/>
              <w:adjustRightInd w:val="0"/>
              <w:spacing w:after="120" w:line="285" w:lineRule="auto"/>
              <w:rPr>
                <w:rFonts w:cstheme="minorHAnsi"/>
                <w:iCs/>
                <w:color w:val="000000" w:themeColor="text1"/>
              </w:rPr>
            </w:pPr>
            <w:r w:rsidRPr="008B667F">
              <w:rPr>
                <w:rFonts w:cstheme="minorHAnsi"/>
                <w:iCs/>
                <w:color w:val="000000" w:themeColor="text1"/>
              </w:rPr>
              <w:lastRenderedPageBreak/>
              <w:t>13</w:t>
            </w:r>
          </w:p>
        </w:tc>
        <w:tc>
          <w:tcPr>
            <w:tcW w:w="499" w:type="pct"/>
          </w:tcPr>
          <w:p w14:paraId="523EADF0" w14:textId="6B41A9B6" w:rsidR="001615AE" w:rsidRPr="008B667F" w:rsidRDefault="00C17371" w:rsidP="001615AE">
            <w:pPr>
              <w:widowControl w:val="0"/>
              <w:overflowPunct w:val="0"/>
              <w:autoSpaceDE w:val="0"/>
              <w:autoSpaceDN w:val="0"/>
              <w:adjustRightInd w:val="0"/>
              <w:rPr>
                <w:rFonts w:eastAsia="Times New Roman" w:cstheme="minorHAnsi"/>
                <w:iCs/>
                <w:color w:val="000000" w:themeColor="text1"/>
                <w:kern w:val="28"/>
                <w:lang w:eastAsia="es-CL"/>
              </w:rPr>
            </w:pPr>
            <w:r w:rsidRPr="008B667F">
              <w:rPr>
                <w:rFonts w:eastAsia="Times New Roman" w:cstheme="minorHAnsi"/>
                <w:iCs/>
                <w:color w:val="000000" w:themeColor="text1"/>
                <w:kern w:val="28"/>
                <w:lang w:eastAsia="es-CL"/>
              </w:rPr>
              <w:t>OH5</w:t>
            </w:r>
          </w:p>
        </w:tc>
        <w:tc>
          <w:tcPr>
            <w:tcW w:w="1992" w:type="pct"/>
          </w:tcPr>
          <w:p w14:paraId="49A3A03D" w14:textId="304C8C8B" w:rsidR="001615AE" w:rsidRPr="008B667F" w:rsidRDefault="001615AE" w:rsidP="001615AE">
            <w:pPr>
              <w:rPr>
                <w:rFonts w:cstheme="minorHAnsi"/>
                <w:iCs/>
              </w:rPr>
            </w:pPr>
            <w:r w:rsidRPr="008B667F">
              <w:rPr>
                <w:rFonts w:cstheme="minorHAnsi"/>
                <w:iCs/>
              </w:rPr>
              <w:t xml:space="preserve">Copia de los 2 últimos Informes Topográficos, realizados a todas las Piscinas de Acumulación de Lixiviados y de las piscinas o reactores del Sistema de Tratamiento de Lixiviados. </w:t>
            </w:r>
          </w:p>
        </w:tc>
        <w:tc>
          <w:tcPr>
            <w:tcW w:w="593" w:type="pct"/>
          </w:tcPr>
          <w:p w14:paraId="2547251F" w14:textId="07AF3F38" w:rsidR="001615AE" w:rsidRPr="008B667F" w:rsidRDefault="001615AE" w:rsidP="001615AE">
            <w:pPr>
              <w:rPr>
                <w:rFonts w:cstheme="minorHAnsi"/>
                <w:color w:val="000000" w:themeColor="text1"/>
              </w:rPr>
            </w:pPr>
            <w:r w:rsidRPr="008B667F">
              <w:rPr>
                <w:rFonts w:cstheme="minorHAnsi"/>
                <w:color w:val="000000" w:themeColor="text1"/>
              </w:rPr>
              <w:t>17/08/2015</w:t>
            </w:r>
          </w:p>
        </w:tc>
        <w:tc>
          <w:tcPr>
            <w:tcW w:w="617" w:type="pct"/>
          </w:tcPr>
          <w:p w14:paraId="3567CB63" w14:textId="6A3F8632" w:rsidR="001615AE" w:rsidRPr="008B667F" w:rsidRDefault="001615AE" w:rsidP="001615AE">
            <w:pPr>
              <w:rPr>
                <w:rFonts w:cstheme="minorHAnsi"/>
                <w:color w:val="000000" w:themeColor="text1"/>
              </w:rPr>
            </w:pPr>
            <w:r w:rsidRPr="008B667F">
              <w:rPr>
                <w:rFonts w:cstheme="minorHAnsi"/>
                <w:color w:val="000000" w:themeColor="text1"/>
              </w:rPr>
              <w:t>17/08/2015</w:t>
            </w:r>
          </w:p>
        </w:tc>
        <w:tc>
          <w:tcPr>
            <w:tcW w:w="1089" w:type="pct"/>
          </w:tcPr>
          <w:p w14:paraId="69F2667C" w14:textId="78A27A43" w:rsidR="001615AE" w:rsidRPr="008B667F" w:rsidRDefault="00C17371" w:rsidP="001615AE">
            <w:pPr>
              <w:rPr>
                <w:rFonts w:cstheme="minorHAnsi"/>
                <w:color w:val="000000" w:themeColor="text1"/>
              </w:rPr>
            </w:pPr>
            <w:r w:rsidRPr="008B667F">
              <w:rPr>
                <w:rFonts w:cstheme="minorHAnsi"/>
                <w:color w:val="000000" w:themeColor="text1"/>
              </w:rPr>
              <w:t>Sin observaciones</w:t>
            </w:r>
          </w:p>
        </w:tc>
      </w:tr>
    </w:tbl>
    <w:p w14:paraId="09892B2F" w14:textId="77777777" w:rsidR="00532E68" w:rsidRPr="008B667F" w:rsidRDefault="00532E68">
      <w:pPr>
        <w:jc w:val="left"/>
        <w:rPr>
          <w:rFonts w:cstheme="minorHAnsi"/>
          <w:color w:val="000000" w:themeColor="text1"/>
          <w:sz w:val="20"/>
          <w:szCs w:val="20"/>
        </w:rPr>
      </w:pPr>
    </w:p>
    <w:p w14:paraId="6E4A6A49" w14:textId="77777777" w:rsidR="00532E68" w:rsidRPr="008B667F" w:rsidRDefault="00532E68">
      <w:pPr>
        <w:jc w:val="left"/>
        <w:rPr>
          <w:rFonts w:cstheme="minorHAnsi"/>
          <w:color w:val="000000" w:themeColor="text1"/>
          <w:sz w:val="20"/>
          <w:szCs w:val="20"/>
        </w:rPr>
      </w:pPr>
      <w:r w:rsidRPr="008B667F">
        <w:rPr>
          <w:rFonts w:cstheme="minorHAnsi"/>
          <w:color w:val="000000" w:themeColor="text1"/>
          <w:sz w:val="20"/>
          <w:szCs w:val="20"/>
        </w:rPr>
        <w:br w:type="page"/>
      </w:r>
    </w:p>
    <w:p w14:paraId="37DC65E9" w14:textId="77777777" w:rsidR="005B38F1" w:rsidRPr="008B667F" w:rsidRDefault="005B38F1" w:rsidP="005B38F1">
      <w:pPr>
        <w:pStyle w:val="Ttulo1"/>
        <w:rPr>
          <w:color w:val="000000" w:themeColor="text1"/>
          <w:sz w:val="20"/>
        </w:rPr>
      </w:pPr>
      <w:bookmarkStart w:id="177" w:name="_Toc352840405"/>
      <w:bookmarkStart w:id="178" w:name="_Toc352841465"/>
      <w:bookmarkStart w:id="179" w:name="_Toc435026925"/>
      <w:r w:rsidRPr="008B667F">
        <w:rPr>
          <w:color w:val="000000" w:themeColor="text1"/>
          <w:sz w:val="20"/>
        </w:rPr>
        <w:lastRenderedPageBreak/>
        <w:t>ANEXOS.</w:t>
      </w:r>
      <w:bookmarkEnd w:id="177"/>
      <w:bookmarkEnd w:id="178"/>
      <w:bookmarkEnd w:id="179"/>
    </w:p>
    <w:p w14:paraId="1D3E6AFF" w14:textId="77777777" w:rsidR="005B38F1" w:rsidRPr="008B667F" w:rsidRDefault="005B38F1" w:rsidP="005B38F1">
      <w:pPr>
        <w:rPr>
          <w:rFonts w:cstheme="minorHAnsi"/>
          <w:color w:val="000000" w:themeColor="text1"/>
          <w:sz w:val="20"/>
          <w:szCs w:val="20"/>
        </w:rPr>
      </w:pPr>
    </w:p>
    <w:tbl>
      <w:tblPr>
        <w:tblStyle w:val="Tablaconcuadrcula"/>
        <w:tblW w:w="5000" w:type="pct"/>
        <w:jc w:val="center"/>
        <w:tblLook w:val="04A0" w:firstRow="1" w:lastRow="0" w:firstColumn="1" w:lastColumn="0" w:noHBand="0" w:noVBand="1"/>
      </w:tblPr>
      <w:tblGrid>
        <w:gridCol w:w="2815"/>
        <w:gridCol w:w="10747"/>
      </w:tblGrid>
      <w:tr w:rsidR="0011777F" w:rsidRPr="008B667F" w14:paraId="0BA68AB7" w14:textId="77777777" w:rsidTr="00995411">
        <w:trPr>
          <w:trHeight w:val="286"/>
          <w:jc w:val="center"/>
        </w:trPr>
        <w:tc>
          <w:tcPr>
            <w:tcW w:w="1038" w:type="pct"/>
            <w:shd w:val="clear" w:color="auto" w:fill="D9D9D9" w:themeFill="background1" w:themeFillShade="D9"/>
          </w:tcPr>
          <w:p w14:paraId="7E9B79D2" w14:textId="77777777" w:rsidR="005B38F1" w:rsidRPr="008B667F" w:rsidRDefault="005B38F1" w:rsidP="00995411">
            <w:pPr>
              <w:jc w:val="center"/>
              <w:rPr>
                <w:rFonts w:cstheme="minorHAnsi"/>
                <w:b/>
                <w:color w:val="000000" w:themeColor="text1"/>
              </w:rPr>
            </w:pPr>
            <w:r w:rsidRPr="008B667F">
              <w:rPr>
                <w:rFonts w:cstheme="minorHAnsi"/>
                <w:b/>
                <w:color w:val="000000" w:themeColor="text1"/>
              </w:rPr>
              <w:t>N° Anexo</w:t>
            </w:r>
          </w:p>
        </w:tc>
        <w:tc>
          <w:tcPr>
            <w:tcW w:w="3962" w:type="pct"/>
            <w:shd w:val="clear" w:color="auto" w:fill="D9D9D9" w:themeFill="background1" w:themeFillShade="D9"/>
          </w:tcPr>
          <w:p w14:paraId="2D9D6E8B" w14:textId="77777777" w:rsidR="005B38F1" w:rsidRPr="008B667F" w:rsidRDefault="005B38F1" w:rsidP="00995411">
            <w:pPr>
              <w:jc w:val="center"/>
              <w:rPr>
                <w:rFonts w:cstheme="minorHAnsi"/>
                <w:b/>
                <w:color w:val="000000" w:themeColor="text1"/>
              </w:rPr>
            </w:pPr>
            <w:r w:rsidRPr="008B667F">
              <w:rPr>
                <w:rFonts w:cstheme="minorHAnsi"/>
                <w:b/>
                <w:color w:val="000000" w:themeColor="text1"/>
              </w:rPr>
              <w:t>Nombre Anexo</w:t>
            </w:r>
          </w:p>
        </w:tc>
      </w:tr>
      <w:tr w:rsidR="0011777F" w:rsidRPr="008B667F" w14:paraId="53C07BEF" w14:textId="77777777" w:rsidTr="00995411">
        <w:trPr>
          <w:trHeight w:val="286"/>
          <w:jc w:val="center"/>
        </w:trPr>
        <w:tc>
          <w:tcPr>
            <w:tcW w:w="1038" w:type="pct"/>
            <w:vAlign w:val="center"/>
          </w:tcPr>
          <w:p w14:paraId="0F243526" w14:textId="77777777" w:rsidR="005B38F1" w:rsidRPr="008B667F" w:rsidRDefault="005B38F1" w:rsidP="00995411">
            <w:pPr>
              <w:jc w:val="center"/>
              <w:rPr>
                <w:rFonts w:cstheme="minorHAnsi"/>
                <w:color w:val="000000" w:themeColor="text1"/>
              </w:rPr>
            </w:pPr>
            <w:r w:rsidRPr="008B667F">
              <w:rPr>
                <w:rFonts w:cstheme="minorHAnsi"/>
                <w:color w:val="000000" w:themeColor="text1"/>
              </w:rPr>
              <w:t>1</w:t>
            </w:r>
          </w:p>
        </w:tc>
        <w:tc>
          <w:tcPr>
            <w:tcW w:w="3962" w:type="pct"/>
            <w:vAlign w:val="center"/>
          </w:tcPr>
          <w:p w14:paraId="7B179BCA" w14:textId="3462C77C" w:rsidR="005B38F1" w:rsidRPr="008B667F" w:rsidRDefault="00C50A11" w:rsidP="00C50A11">
            <w:pPr>
              <w:rPr>
                <w:rFonts w:cstheme="minorHAnsi"/>
                <w:color w:val="000000" w:themeColor="text1"/>
              </w:rPr>
            </w:pPr>
            <w:r w:rsidRPr="008B667F">
              <w:rPr>
                <w:rFonts w:cstheme="minorHAnsi"/>
                <w:color w:val="000000" w:themeColor="text1"/>
              </w:rPr>
              <w:t>Acta de Inspección Ambiental del 10 de febrero de 2015.</w:t>
            </w:r>
          </w:p>
        </w:tc>
      </w:tr>
      <w:tr w:rsidR="0011777F" w:rsidRPr="008B667F" w14:paraId="0C21139B" w14:textId="77777777" w:rsidTr="00995411">
        <w:trPr>
          <w:trHeight w:val="264"/>
          <w:jc w:val="center"/>
        </w:trPr>
        <w:tc>
          <w:tcPr>
            <w:tcW w:w="1038" w:type="pct"/>
            <w:vAlign w:val="center"/>
          </w:tcPr>
          <w:p w14:paraId="1A5F5ADD" w14:textId="77777777" w:rsidR="005B38F1" w:rsidRPr="008B667F" w:rsidRDefault="00070DC3" w:rsidP="00995411">
            <w:pPr>
              <w:jc w:val="center"/>
              <w:rPr>
                <w:rFonts w:cstheme="minorHAnsi"/>
                <w:color w:val="000000" w:themeColor="text1"/>
              </w:rPr>
            </w:pPr>
            <w:r w:rsidRPr="008B667F">
              <w:rPr>
                <w:rFonts w:cstheme="minorHAnsi"/>
                <w:color w:val="000000" w:themeColor="text1"/>
              </w:rPr>
              <w:t>2</w:t>
            </w:r>
          </w:p>
        </w:tc>
        <w:tc>
          <w:tcPr>
            <w:tcW w:w="3962" w:type="pct"/>
            <w:vAlign w:val="center"/>
          </w:tcPr>
          <w:p w14:paraId="572D9E5C" w14:textId="4C8BB1DE" w:rsidR="005B38F1" w:rsidRPr="008B667F" w:rsidRDefault="00C50A11" w:rsidP="00C50A11">
            <w:pPr>
              <w:rPr>
                <w:rFonts w:cstheme="minorHAnsi"/>
                <w:color w:val="000000" w:themeColor="text1"/>
              </w:rPr>
            </w:pPr>
            <w:r w:rsidRPr="008B667F">
              <w:rPr>
                <w:rFonts w:cstheme="minorHAnsi"/>
                <w:color w:val="000000" w:themeColor="text1"/>
              </w:rPr>
              <w:t>Acta de Inspección Ambiental del 11 de febrero de 2015.</w:t>
            </w:r>
          </w:p>
        </w:tc>
      </w:tr>
      <w:tr w:rsidR="0011777F" w:rsidRPr="008B667F" w14:paraId="6F6AFDF6" w14:textId="77777777" w:rsidTr="00995411">
        <w:trPr>
          <w:trHeight w:val="286"/>
          <w:jc w:val="center"/>
        </w:trPr>
        <w:tc>
          <w:tcPr>
            <w:tcW w:w="1038" w:type="pct"/>
            <w:vAlign w:val="center"/>
          </w:tcPr>
          <w:p w14:paraId="6BF9CF2A" w14:textId="77777777" w:rsidR="005B38F1" w:rsidRPr="008B667F" w:rsidRDefault="00070DC3" w:rsidP="00995411">
            <w:pPr>
              <w:jc w:val="center"/>
              <w:rPr>
                <w:rFonts w:cstheme="minorHAnsi"/>
                <w:color w:val="000000" w:themeColor="text1"/>
              </w:rPr>
            </w:pPr>
            <w:r w:rsidRPr="008B667F">
              <w:rPr>
                <w:rFonts w:cstheme="minorHAnsi"/>
                <w:color w:val="000000" w:themeColor="text1"/>
              </w:rPr>
              <w:t>3</w:t>
            </w:r>
          </w:p>
        </w:tc>
        <w:tc>
          <w:tcPr>
            <w:tcW w:w="3962" w:type="pct"/>
            <w:vAlign w:val="center"/>
          </w:tcPr>
          <w:p w14:paraId="698D5E63" w14:textId="263378FA" w:rsidR="005B38F1" w:rsidRPr="008B667F" w:rsidRDefault="00C50A11" w:rsidP="00C50A11">
            <w:pPr>
              <w:rPr>
                <w:rFonts w:cstheme="minorHAnsi"/>
                <w:color w:val="000000" w:themeColor="text1"/>
              </w:rPr>
            </w:pPr>
            <w:r w:rsidRPr="008B667F">
              <w:rPr>
                <w:rFonts w:cstheme="minorHAnsi"/>
                <w:color w:val="000000" w:themeColor="text1"/>
              </w:rPr>
              <w:t>Acta de Inspección Ambiental del 10 de agosto de 2015.</w:t>
            </w:r>
          </w:p>
        </w:tc>
      </w:tr>
      <w:tr w:rsidR="0011777F" w:rsidRPr="008B667F" w14:paraId="42E4051F" w14:textId="77777777" w:rsidTr="00995411">
        <w:trPr>
          <w:trHeight w:val="286"/>
          <w:jc w:val="center"/>
        </w:trPr>
        <w:tc>
          <w:tcPr>
            <w:tcW w:w="1038" w:type="pct"/>
            <w:vAlign w:val="center"/>
          </w:tcPr>
          <w:p w14:paraId="769DCC30" w14:textId="77777777" w:rsidR="005B38F1" w:rsidRPr="008B667F" w:rsidRDefault="00070DC3" w:rsidP="00995411">
            <w:pPr>
              <w:jc w:val="center"/>
              <w:rPr>
                <w:rFonts w:cstheme="minorHAnsi"/>
                <w:color w:val="000000" w:themeColor="text1"/>
              </w:rPr>
            </w:pPr>
            <w:r w:rsidRPr="008B667F">
              <w:rPr>
                <w:rFonts w:cstheme="minorHAnsi"/>
                <w:color w:val="000000" w:themeColor="text1"/>
              </w:rPr>
              <w:t>4</w:t>
            </w:r>
          </w:p>
        </w:tc>
        <w:tc>
          <w:tcPr>
            <w:tcW w:w="3962" w:type="pct"/>
            <w:vAlign w:val="center"/>
          </w:tcPr>
          <w:p w14:paraId="1EAF372A" w14:textId="76490764" w:rsidR="005B38F1" w:rsidRPr="008B667F" w:rsidRDefault="00C50A11" w:rsidP="00D76EE9">
            <w:pPr>
              <w:rPr>
                <w:rFonts w:cstheme="minorHAnsi"/>
                <w:color w:val="000000" w:themeColor="text1"/>
              </w:rPr>
            </w:pPr>
            <w:r w:rsidRPr="008B667F">
              <w:rPr>
                <w:rFonts w:cstheme="minorHAnsi"/>
                <w:color w:val="000000" w:themeColor="text1"/>
              </w:rPr>
              <w:t>Resolución Exenta SEA RM N° 259 del 18 de octubre de 2013.</w:t>
            </w:r>
          </w:p>
        </w:tc>
      </w:tr>
      <w:tr w:rsidR="0011777F" w:rsidRPr="008B667F" w14:paraId="5AFF9B17" w14:textId="77777777" w:rsidTr="00995411">
        <w:trPr>
          <w:trHeight w:val="286"/>
          <w:jc w:val="center"/>
        </w:trPr>
        <w:tc>
          <w:tcPr>
            <w:tcW w:w="1038" w:type="pct"/>
            <w:vAlign w:val="center"/>
          </w:tcPr>
          <w:p w14:paraId="40A55F50" w14:textId="77777777" w:rsidR="00070DC3" w:rsidRPr="008B667F" w:rsidRDefault="00070DC3" w:rsidP="00995411">
            <w:pPr>
              <w:jc w:val="center"/>
              <w:rPr>
                <w:rFonts w:cstheme="minorHAnsi"/>
                <w:color w:val="000000" w:themeColor="text1"/>
              </w:rPr>
            </w:pPr>
            <w:r w:rsidRPr="008B667F">
              <w:rPr>
                <w:rFonts w:cstheme="minorHAnsi"/>
                <w:color w:val="000000" w:themeColor="text1"/>
              </w:rPr>
              <w:t>5</w:t>
            </w:r>
          </w:p>
        </w:tc>
        <w:tc>
          <w:tcPr>
            <w:tcW w:w="3962" w:type="pct"/>
            <w:vAlign w:val="center"/>
          </w:tcPr>
          <w:p w14:paraId="23464CDE" w14:textId="0FC5C92C" w:rsidR="00070DC3" w:rsidRPr="008B667F" w:rsidRDefault="00C50A11" w:rsidP="00C50A11">
            <w:pPr>
              <w:rPr>
                <w:rFonts w:cstheme="minorHAnsi"/>
                <w:color w:val="000000" w:themeColor="text1"/>
              </w:rPr>
            </w:pPr>
            <w:r w:rsidRPr="008B667F">
              <w:rPr>
                <w:rFonts w:cstheme="minorHAnsi"/>
                <w:color w:val="000000" w:themeColor="text1"/>
              </w:rPr>
              <w:t>Carta conductora del 23 de febrero de 2015</w:t>
            </w:r>
          </w:p>
        </w:tc>
      </w:tr>
      <w:tr w:rsidR="0011777F" w:rsidRPr="008B667F" w14:paraId="11FD4316" w14:textId="77777777" w:rsidTr="00995411">
        <w:trPr>
          <w:trHeight w:val="286"/>
          <w:jc w:val="center"/>
        </w:trPr>
        <w:tc>
          <w:tcPr>
            <w:tcW w:w="1038" w:type="pct"/>
            <w:vAlign w:val="center"/>
          </w:tcPr>
          <w:p w14:paraId="1AEDB546" w14:textId="77777777" w:rsidR="00070DC3" w:rsidRPr="008B667F" w:rsidRDefault="00070DC3" w:rsidP="00995411">
            <w:pPr>
              <w:jc w:val="center"/>
              <w:rPr>
                <w:rFonts w:cstheme="minorHAnsi"/>
                <w:color w:val="000000" w:themeColor="text1"/>
              </w:rPr>
            </w:pPr>
            <w:r w:rsidRPr="008B667F">
              <w:rPr>
                <w:rFonts w:cstheme="minorHAnsi"/>
                <w:color w:val="000000" w:themeColor="text1"/>
              </w:rPr>
              <w:t>6</w:t>
            </w:r>
          </w:p>
        </w:tc>
        <w:tc>
          <w:tcPr>
            <w:tcW w:w="3962" w:type="pct"/>
            <w:vAlign w:val="center"/>
          </w:tcPr>
          <w:p w14:paraId="2C4FF1D5" w14:textId="63D68C17" w:rsidR="00070DC3" w:rsidRPr="008B667F" w:rsidRDefault="00C50A11" w:rsidP="00995411">
            <w:pPr>
              <w:rPr>
                <w:rFonts w:cstheme="minorHAnsi"/>
                <w:color w:val="000000" w:themeColor="text1"/>
              </w:rPr>
            </w:pPr>
            <w:r w:rsidRPr="008B667F">
              <w:rPr>
                <w:rFonts w:cstheme="minorHAnsi"/>
                <w:color w:val="000000" w:themeColor="text1"/>
              </w:rPr>
              <w:t>Certificados de Informe Diario de Aplicación</w:t>
            </w:r>
          </w:p>
        </w:tc>
      </w:tr>
      <w:tr w:rsidR="0011777F" w:rsidRPr="008B667F" w14:paraId="624C4DBC" w14:textId="77777777" w:rsidTr="00995411">
        <w:trPr>
          <w:trHeight w:val="286"/>
          <w:jc w:val="center"/>
        </w:trPr>
        <w:tc>
          <w:tcPr>
            <w:tcW w:w="1038" w:type="pct"/>
            <w:vAlign w:val="center"/>
          </w:tcPr>
          <w:p w14:paraId="3C035A24" w14:textId="77777777" w:rsidR="00070DC3" w:rsidRPr="008B667F" w:rsidRDefault="00070DC3" w:rsidP="00995411">
            <w:pPr>
              <w:jc w:val="center"/>
              <w:rPr>
                <w:rFonts w:cstheme="minorHAnsi"/>
                <w:color w:val="000000" w:themeColor="text1"/>
              </w:rPr>
            </w:pPr>
            <w:r w:rsidRPr="008B667F">
              <w:rPr>
                <w:rFonts w:cstheme="minorHAnsi"/>
                <w:color w:val="000000" w:themeColor="text1"/>
              </w:rPr>
              <w:t>7</w:t>
            </w:r>
          </w:p>
        </w:tc>
        <w:tc>
          <w:tcPr>
            <w:tcW w:w="3962" w:type="pct"/>
            <w:vAlign w:val="center"/>
          </w:tcPr>
          <w:p w14:paraId="67A5E4ED" w14:textId="7E2D6972" w:rsidR="00070DC3" w:rsidRPr="008B667F" w:rsidRDefault="00C50A11" w:rsidP="00995411">
            <w:pPr>
              <w:rPr>
                <w:rFonts w:cstheme="minorHAnsi"/>
                <w:color w:val="000000" w:themeColor="text1"/>
              </w:rPr>
            </w:pPr>
            <w:r w:rsidRPr="008B667F">
              <w:rPr>
                <w:rFonts w:cstheme="minorHAnsi"/>
                <w:color w:val="000000" w:themeColor="text1"/>
              </w:rPr>
              <w:t>Plan Control de Vectores (Temporada 2014-2015)</w:t>
            </w:r>
          </w:p>
        </w:tc>
      </w:tr>
      <w:tr w:rsidR="0011777F" w:rsidRPr="008B667F" w14:paraId="7915F083" w14:textId="77777777" w:rsidTr="00995411">
        <w:trPr>
          <w:trHeight w:val="286"/>
          <w:jc w:val="center"/>
        </w:trPr>
        <w:tc>
          <w:tcPr>
            <w:tcW w:w="1038" w:type="pct"/>
            <w:vAlign w:val="center"/>
          </w:tcPr>
          <w:p w14:paraId="244F05E2" w14:textId="77777777" w:rsidR="00070DC3" w:rsidRPr="008B667F" w:rsidRDefault="00070DC3" w:rsidP="00995411">
            <w:pPr>
              <w:jc w:val="center"/>
              <w:rPr>
                <w:rFonts w:cstheme="minorHAnsi"/>
                <w:color w:val="000000" w:themeColor="text1"/>
              </w:rPr>
            </w:pPr>
            <w:r w:rsidRPr="008B667F">
              <w:rPr>
                <w:rFonts w:cstheme="minorHAnsi"/>
                <w:color w:val="000000" w:themeColor="text1"/>
              </w:rPr>
              <w:t>8</w:t>
            </w:r>
          </w:p>
        </w:tc>
        <w:tc>
          <w:tcPr>
            <w:tcW w:w="3962" w:type="pct"/>
            <w:vAlign w:val="center"/>
          </w:tcPr>
          <w:p w14:paraId="06A167C0" w14:textId="1375E92E" w:rsidR="00070DC3" w:rsidRPr="008B667F" w:rsidRDefault="00C50A11" w:rsidP="0072379B">
            <w:pPr>
              <w:rPr>
                <w:rFonts w:cstheme="minorHAnsi"/>
                <w:color w:val="000000" w:themeColor="text1"/>
              </w:rPr>
            </w:pPr>
            <w:r w:rsidRPr="008B667F">
              <w:rPr>
                <w:rFonts w:cstheme="minorHAnsi"/>
                <w:color w:val="000000" w:themeColor="text1"/>
              </w:rPr>
              <w:t xml:space="preserve">ORD MZC N° 211/2014 del </w:t>
            </w:r>
          </w:p>
        </w:tc>
      </w:tr>
      <w:tr w:rsidR="0011777F" w:rsidRPr="008B667F" w14:paraId="3E9F21BA" w14:textId="77777777" w:rsidTr="00995411">
        <w:trPr>
          <w:trHeight w:val="286"/>
          <w:jc w:val="center"/>
        </w:trPr>
        <w:tc>
          <w:tcPr>
            <w:tcW w:w="1038" w:type="pct"/>
            <w:vAlign w:val="center"/>
          </w:tcPr>
          <w:p w14:paraId="59B8C188" w14:textId="77777777" w:rsidR="005A77D5" w:rsidRPr="008B667F" w:rsidRDefault="005A77D5" w:rsidP="00995411">
            <w:pPr>
              <w:jc w:val="center"/>
              <w:rPr>
                <w:rFonts w:cstheme="minorHAnsi"/>
                <w:color w:val="000000" w:themeColor="text1"/>
              </w:rPr>
            </w:pPr>
            <w:r w:rsidRPr="008B667F">
              <w:rPr>
                <w:rFonts w:cstheme="minorHAnsi"/>
                <w:color w:val="000000" w:themeColor="text1"/>
              </w:rPr>
              <w:t>9</w:t>
            </w:r>
          </w:p>
        </w:tc>
        <w:tc>
          <w:tcPr>
            <w:tcW w:w="3962" w:type="pct"/>
            <w:vAlign w:val="center"/>
          </w:tcPr>
          <w:p w14:paraId="1FE566A2" w14:textId="7754AF56" w:rsidR="005A77D5" w:rsidRPr="008B667F" w:rsidRDefault="00C50A11" w:rsidP="00995411">
            <w:pPr>
              <w:rPr>
                <w:rFonts w:cstheme="minorHAnsi"/>
                <w:color w:val="000000" w:themeColor="text1"/>
                <w:lang w:eastAsia="es-CL"/>
              </w:rPr>
            </w:pPr>
            <w:r w:rsidRPr="008B667F">
              <w:rPr>
                <w:rFonts w:cstheme="minorHAnsi"/>
              </w:rPr>
              <w:t>Ord SEREMI Salud RM N° 2962/2015 del</w:t>
            </w:r>
          </w:p>
        </w:tc>
      </w:tr>
      <w:tr w:rsidR="0011777F" w:rsidRPr="008B667F" w14:paraId="791439FA" w14:textId="77777777" w:rsidTr="00995411">
        <w:trPr>
          <w:trHeight w:val="286"/>
          <w:jc w:val="center"/>
        </w:trPr>
        <w:tc>
          <w:tcPr>
            <w:tcW w:w="1038" w:type="pct"/>
            <w:vAlign w:val="center"/>
          </w:tcPr>
          <w:p w14:paraId="79DDC458" w14:textId="77777777" w:rsidR="0072379B" w:rsidRPr="008B667F" w:rsidRDefault="0072379B" w:rsidP="00995411">
            <w:pPr>
              <w:jc w:val="center"/>
              <w:rPr>
                <w:rFonts w:cstheme="minorHAnsi"/>
                <w:color w:val="000000" w:themeColor="text1"/>
              </w:rPr>
            </w:pPr>
            <w:r w:rsidRPr="008B667F">
              <w:rPr>
                <w:rFonts w:cstheme="minorHAnsi"/>
                <w:color w:val="000000" w:themeColor="text1"/>
              </w:rPr>
              <w:t>10</w:t>
            </w:r>
          </w:p>
        </w:tc>
        <w:tc>
          <w:tcPr>
            <w:tcW w:w="3962" w:type="pct"/>
            <w:vAlign w:val="center"/>
          </w:tcPr>
          <w:p w14:paraId="4BC253C3" w14:textId="24B6CE49" w:rsidR="0072379B" w:rsidRPr="008B667F" w:rsidRDefault="00C50A11" w:rsidP="00C50A11">
            <w:pPr>
              <w:rPr>
                <w:rFonts w:cstheme="minorHAnsi"/>
                <w:color w:val="000000" w:themeColor="text1"/>
              </w:rPr>
            </w:pPr>
            <w:r w:rsidRPr="008B667F">
              <w:rPr>
                <w:rFonts w:cstheme="minorHAnsi"/>
                <w:color w:val="000000" w:themeColor="text1"/>
              </w:rPr>
              <w:t>Informe Forestal Ambiental N° 1, CONAF RM</w:t>
            </w:r>
          </w:p>
        </w:tc>
      </w:tr>
      <w:tr w:rsidR="0011777F" w:rsidRPr="008B667F" w14:paraId="40434C8D" w14:textId="77777777" w:rsidTr="00995411">
        <w:trPr>
          <w:trHeight w:val="286"/>
          <w:jc w:val="center"/>
        </w:trPr>
        <w:tc>
          <w:tcPr>
            <w:tcW w:w="1038" w:type="pct"/>
            <w:vAlign w:val="center"/>
          </w:tcPr>
          <w:p w14:paraId="1801195E" w14:textId="77777777" w:rsidR="0072379B" w:rsidRPr="008B667F" w:rsidRDefault="0072379B" w:rsidP="00995411">
            <w:pPr>
              <w:jc w:val="center"/>
              <w:rPr>
                <w:rFonts w:cstheme="minorHAnsi"/>
                <w:color w:val="000000" w:themeColor="text1"/>
              </w:rPr>
            </w:pPr>
            <w:r w:rsidRPr="008B667F">
              <w:rPr>
                <w:rFonts w:cstheme="minorHAnsi"/>
                <w:color w:val="000000" w:themeColor="text1"/>
              </w:rPr>
              <w:t>11</w:t>
            </w:r>
          </w:p>
        </w:tc>
        <w:tc>
          <w:tcPr>
            <w:tcW w:w="3962" w:type="pct"/>
            <w:vAlign w:val="center"/>
          </w:tcPr>
          <w:p w14:paraId="7D36F433" w14:textId="4FC3B55C" w:rsidR="0072379B" w:rsidRPr="008B667F" w:rsidRDefault="00C50A11" w:rsidP="00995411">
            <w:pPr>
              <w:rPr>
                <w:rFonts w:cstheme="minorHAnsi"/>
                <w:color w:val="000000" w:themeColor="text1"/>
              </w:rPr>
            </w:pPr>
            <w:r w:rsidRPr="008B667F">
              <w:rPr>
                <w:rFonts w:eastAsia="Times New Roman" w:cstheme="minorHAnsi"/>
                <w:color w:val="000000" w:themeColor="text1"/>
                <w:lang w:eastAsia="es-CL"/>
              </w:rPr>
              <w:t>Nota Técnica: Estudio de Estabilidad a Corto Plazo del Sector Oriente del Relleno Sanitario Loma Los Colorados.</w:t>
            </w:r>
          </w:p>
        </w:tc>
      </w:tr>
    </w:tbl>
    <w:p w14:paraId="6EC4FAD0" w14:textId="77777777" w:rsidR="005B38F1" w:rsidRPr="008B667F" w:rsidRDefault="005B38F1" w:rsidP="005B38F1">
      <w:pPr>
        <w:rPr>
          <w:rFonts w:cstheme="minorHAnsi"/>
          <w:color w:val="000000" w:themeColor="text1"/>
          <w:sz w:val="20"/>
          <w:szCs w:val="20"/>
        </w:rPr>
      </w:pPr>
    </w:p>
    <w:sectPr w:rsidR="005B38F1" w:rsidRPr="008B667F" w:rsidSect="00BD32BF">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B8D14E" w14:textId="77777777" w:rsidR="0077169B" w:rsidRDefault="0077169B" w:rsidP="00870FF2">
      <w:r>
        <w:separator/>
      </w:r>
    </w:p>
    <w:p w14:paraId="12425FE0" w14:textId="77777777" w:rsidR="0077169B" w:rsidRDefault="0077169B" w:rsidP="00870FF2"/>
    <w:p w14:paraId="1764D33E" w14:textId="77777777" w:rsidR="0077169B" w:rsidRDefault="0077169B"/>
  </w:endnote>
  <w:endnote w:type="continuationSeparator" w:id="0">
    <w:p w14:paraId="72F6486A" w14:textId="77777777" w:rsidR="0077169B" w:rsidRDefault="0077169B" w:rsidP="00870FF2">
      <w:r>
        <w:continuationSeparator/>
      </w:r>
    </w:p>
    <w:p w14:paraId="6D4511AD" w14:textId="77777777" w:rsidR="0077169B" w:rsidRDefault="0077169B" w:rsidP="00870FF2"/>
    <w:p w14:paraId="0DC40DC4" w14:textId="77777777" w:rsidR="0077169B" w:rsidRDefault="0077169B"/>
  </w:endnote>
  <w:endnote w:type="continuationNotice" w:id="1">
    <w:p w14:paraId="77A2A3E1" w14:textId="77777777" w:rsidR="0077169B" w:rsidRDefault="0077169B"/>
    <w:p w14:paraId="3575EE7E" w14:textId="77777777" w:rsidR="0077169B" w:rsidRDefault="0077169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00084061" w14:textId="77777777" w:rsidR="002653D1" w:rsidRDefault="002653D1">
        <w:pPr>
          <w:pStyle w:val="Piedepgina"/>
          <w:jc w:val="right"/>
        </w:pPr>
        <w:r w:rsidRPr="004E5529">
          <w:fldChar w:fldCharType="begin"/>
        </w:r>
        <w:r w:rsidRPr="004E5529">
          <w:instrText>PAGE   \* MERGEFORMAT</w:instrText>
        </w:r>
        <w:r w:rsidRPr="004E5529">
          <w:fldChar w:fldCharType="separate"/>
        </w:r>
        <w:r w:rsidR="00093D82" w:rsidRPr="00093D82">
          <w:rPr>
            <w:noProof/>
            <w:lang w:val="es-ES"/>
          </w:rPr>
          <w:t>9</w:t>
        </w:r>
        <w:r w:rsidRPr="004E5529">
          <w:fldChar w:fldCharType="end"/>
        </w:r>
      </w:p>
    </w:sdtContent>
  </w:sdt>
  <w:p w14:paraId="579A8BA0" w14:textId="77777777" w:rsidR="002653D1" w:rsidRPr="00411E4F" w:rsidRDefault="002653D1"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EEB506B" w14:textId="041B11B7" w:rsidR="002653D1" w:rsidRPr="00411E4F" w:rsidRDefault="002653D1"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pisos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0478F171" w14:textId="77777777" w:rsidR="002653D1" w:rsidRDefault="002653D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CB6216" w14:textId="77777777" w:rsidR="002653D1" w:rsidRDefault="002653D1" w:rsidP="00870FF2">
    <w:pPr>
      <w:pStyle w:val="Piedepgina"/>
    </w:pPr>
  </w:p>
  <w:p w14:paraId="327EBDF6" w14:textId="77777777" w:rsidR="002653D1" w:rsidRDefault="002653D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261E7A" w14:textId="77777777" w:rsidR="0077169B" w:rsidRDefault="0077169B" w:rsidP="00870FF2">
      <w:r>
        <w:separator/>
      </w:r>
    </w:p>
    <w:p w14:paraId="6B6C2A06" w14:textId="77777777" w:rsidR="0077169B" w:rsidRDefault="0077169B" w:rsidP="00870FF2"/>
    <w:p w14:paraId="2F95241D" w14:textId="77777777" w:rsidR="0077169B" w:rsidRDefault="0077169B"/>
  </w:footnote>
  <w:footnote w:type="continuationSeparator" w:id="0">
    <w:p w14:paraId="4E37C7CB" w14:textId="77777777" w:rsidR="0077169B" w:rsidRDefault="0077169B" w:rsidP="00870FF2">
      <w:r>
        <w:continuationSeparator/>
      </w:r>
    </w:p>
    <w:p w14:paraId="4CF88DBD" w14:textId="77777777" w:rsidR="0077169B" w:rsidRDefault="0077169B" w:rsidP="00870FF2"/>
    <w:p w14:paraId="76626113" w14:textId="77777777" w:rsidR="0077169B" w:rsidRDefault="0077169B"/>
  </w:footnote>
  <w:footnote w:type="continuationNotice" w:id="1">
    <w:p w14:paraId="3E4B56E6" w14:textId="77777777" w:rsidR="0077169B" w:rsidRDefault="0077169B"/>
    <w:p w14:paraId="6B519B01" w14:textId="77777777" w:rsidR="0077169B" w:rsidRDefault="0077169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1873A1" w14:textId="77777777" w:rsidR="002653D1" w:rsidRDefault="002653D1" w:rsidP="00870FF2">
    <w:pPr>
      <w:pStyle w:val="Encabezado"/>
    </w:pPr>
    <w:r>
      <w:rPr>
        <w:noProof/>
        <w:lang w:eastAsia="es-CL"/>
      </w:rPr>
      <w:drawing>
        <wp:anchor distT="0" distB="0" distL="114300" distR="114300" simplePos="0" relativeHeight="251659264" behindDoc="0" locked="0" layoutInCell="1" allowOverlap="1" wp14:anchorId="1EA08DB2" wp14:editId="1068965F">
          <wp:simplePos x="0" y="0"/>
          <wp:positionH relativeFrom="margin">
            <wp:align>center</wp:align>
          </wp:positionH>
          <wp:positionV relativeFrom="paragraph">
            <wp:posOffset>-145415</wp:posOffset>
          </wp:positionV>
          <wp:extent cx="4000500" cy="3093085"/>
          <wp:effectExtent l="0" t="0" r="0" b="0"/>
          <wp:wrapSquare wrapText="bothSides"/>
          <wp:docPr id="2" name="Imagen 2"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145B48"/>
    <w:multiLevelType w:val="hybridMultilevel"/>
    <w:tmpl w:val="3856833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7CF1DA7"/>
    <w:multiLevelType w:val="hybridMultilevel"/>
    <w:tmpl w:val="A1A25E4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1BE25520"/>
    <w:multiLevelType w:val="hybridMultilevel"/>
    <w:tmpl w:val="9CECB6F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BF71196"/>
    <w:multiLevelType w:val="hybridMultilevel"/>
    <w:tmpl w:val="6770B948"/>
    <w:lvl w:ilvl="0" w:tplc="861ECFAA">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209C3805"/>
    <w:multiLevelType w:val="hybridMultilevel"/>
    <w:tmpl w:val="284AF2D6"/>
    <w:lvl w:ilvl="0" w:tplc="A844D234">
      <w:start w:val="1"/>
      <w:numFmt w:val="lowerLetter"/>
      <w:lvlText w:val="%1."/>
      <w:lvlJc w:val="left"/>
      <w:pPr>
        <w:ind w:left="720" w:hanging="360"/>
      </w:pPr>
      <w:rPr>
        <w:b w:val="0"/>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5">
    <w:nsid w:val="324E218E"/>
    <w:multiLevelType w:val="hybridMultilevel"/>
    <w:tmpl w:val="D95C2480"/>
    <w:lvl w:ilvl="0" w:tplc="340A0019">
      <w:start w:val="1"/>
      <w:numFmt w:val="lowerLetter"/>
      <w:lvlText w:val="%1."/>
      <w:lvlJc w:val="left"/>
      <w:pPr>
        <w:ind w:left="720" w:hanging="360"/>
      </w:pPr>
    </w:lvl>
    <w:lvl w:ilvl="1" w:tplc="2FD6845E">
      <w:start w:val="1"/>
      <w:numFmt w:val="lowerLetter"/>
      <w:lvlText w:val="%2."/>
      <w:lvlJc w:val="left"/>
      <w:pPr>
        <w:ind w:left="1770" w:hanging="690"/>
      </w:pPr>
      <w:rPr>
        <w:rFonts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3348209B"/>
    <w:multiLevelType w:val="hybridMultilevel"/>
    <w:tmpl w:val="203E5312"/>
    <w:lvl w:ilvl="0" w:tplc="340A0019">
      <w:start w:val="1"/>
      <w:numFmt w:val="lowerLetter"/>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334C19E0"/>
    <w:multiLevelType w:val="hybridMultilevel"/>
    <w:tmpl w:val="AB9AA61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nsid w:val="4DC72117"/>
    <w:multiLevelType w:val="hybridMultilevel"/>
    <w:tmpl w:val="6396E894"/>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54550740"/>
    <w:multiLevelType w:val="hybridMultilevel"/>
    <w:tmpl w:val="9CECB6F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69CF7D28"/>
    <w:multiLevelType w:val="hybridMultilevel"/>
    <w:tmpl w:val="85C08B7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75713895"/>
    <w:multiLevelType w:val="hybridMultilevel"/>
    <w:tmpl w:val="EACC520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75737DA2"/>
    <w:multiLevelType w:val="hybridMultilevel"/>
    <w:tmpl w:val="9CECB6F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7D3B09F3"/>
    <w:multiLevelType w:val="hybridMultilevel"/>
    <w:tmpl w:val="E24AE5BE"/>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7F577173"/>
    <w:multiLevelType w:val="hybridMultilevel"/>
    <w:tmpl w:val="284AF2D6"/>
    <w:lvl w:ilvl="0" w:tplc="A844D234">
      <w:start w:val="1"/>
      <w:numFmt w:val="lowerLetter"/>
      <w:lvlText w:val="%1."/>
      <w:lvlJc w:val="left"/>
      <w:pPr>
        <w:ind w:left="720" w:hanging="360"/>
      </w:pPr>
      <w:rPr>
        <w:b w:val="0"/>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num w:numId="1">
    <w:abstractNumId w:val="8"/>
  </w:num>
  <w:num w:numId="2">
    <w:abstractNumId w:val="1"/>
  </w:num>
  <w:num w:numId="3">
    <w:abstractNumId w:val="3"/>
  </w:num>
  <w:num w:numId="4">
    <w:abstractNumId w:val="10"/>
  </w:num>
  <w:num w:numId="5">
    <w:abstractNumId w:val="5"/>
  </w:num>
  <w:num w:numId="6">
    <w:abstractNumId w:val="4"/>
  </w:num>
  <w:num w:numId="7">
    <w:abstractNumId w:val="0"/>
  </w:num>
  <w:num w:numId="8">
    <w:abstractNumId w:val="11"/>
  </w:num>
  <w:num w:numId="9">
    <w:abstractNumId w:val="9"/>
  </w:num>
  <w:num w:numId="10">
    <w:abstractNumId w:val="7"/>
  </w:num>
  <w:num w:numId="11">
    <w:abstractNumId w:val="13"/>
  </w:num>
  <w:num w:numId="12">
    <w:abstractNumId w:val="12"/>
  </w:num>
  <w:num w:numId="13">
    <w:abstractNumId w:val="6"/>
  </w:num>
  <w:num w:numId="14">
    <w:abstractNumId w:val="14"/>
  </w:num>
  <w:num w:numId="15">
    <w:abstractNumId w:val="15"/>
  </w:num>
  <w:num w:numId="16">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44A"/>
    <w:rsid w:val="00010951"/>
    <w:rsid w:val="000111CD"/>
    <w:rsid w:val="00011686"/>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B07"/>
    <w:rsid w:val="00031CDC"/>
    <w:rsid w:val="00032BC7"/>
    <w:rsid w:val="00032CEC"/>
    <w:rsid w:val="00032D4D"/>
    <w:rsid w:val="00032DB0"/>
    <w:rsid w:val="0003322A"/>
    <w:rsid w:val="0003408B"/>
    <w:rsid w:val="00035709"/>
    <w:rsid w:val="0003599B"/>
    <w:rsid w:val="00035E71"/>
    <w:rsid w:val="000361F7"/>
    <w:rsid w:val="00036314"/>
    <w:rsid w:val="00036C70"/>
    <w:rsid w:val="00036D37"/>
    <w:rsid w:val="000378D0"/>
    <w:rsid w:val="00037D08"/>
    <w:rsid w:val="00037F70"/>
    <w:rsid w:val="00040F4E"/>
    <w:rsid w:val="00041C3F"/>
    <w:rsid w:val="00041E07"/>
    <w:rsid w:val="00041FA4"/>
    <w:rsid w:val="00042C6B"/>
    <w:rsid w:val="00042CA6"/>
    <w:rsid w:val="00043318"/>
    <w:rsid w:val="0004340C"/>
    <w:rsid w:val="00043B71"/>
    <w:rsid w:val="00044B58"/>
    <w:rsid w:val="00044ED6"/>
    <w:rsid w:val="00045DA2"/>
    <w:rsid w:val="000463A5"/>
    <w:rsid w:val="0004795B"/>
    <w:rsid w:val="00047D2A"/>
    <w:rsid w:val="00050D4E"/>
    <w:rsid w:val="00051221"/>
    <w:rsid w:val="00051C01"/>
    <w:rsid w:val="00052483"/>
    <w:rsid w:val="00052E9B"/>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AD9"/>
    <w:rsid w:val="00060CEE"/>
    <w:rsid w:val="000613BF"/>
    <w:rsid w:val="00061A6B"/>
    <w:rsid w:val="000624CE"/>
    <w:rsid w:val="0006259B"/>
    <w:rsid w:val="00063D66"/>
    <w:rsid w:val="000643D4"/>
    <w:rsid w:val="000644EA"/>
    <w:rsid w:val="00064B76"/>
    <w:rsid w:val="0006599F"/>
    <w:rsid w:val="00065CBB"/>
    <w:rsid w:val="00066188"/>
    <w:rsid w:val="000667E1"/>
    <w:rsid w:val="00066E7A"/>
    <w:rsid w:val="00067155"/>
    <w:rsid w:val="00067715"/>
    <w:rsid w:val="00070DC3"/>
    <w:rsid w:val="00071004"/>
    <w:rsid w:val="0007139D"/>
    <w:rsid w:val="00071ABB"/>
    <w:rsid w:val="0007229B"/>
    <w:rsid w:val="00072592"/>
    <w:rsid w:val="000728A8"/>
    <w:rsid w:val="000730EC"/>
    <w:rsid w:val="000745F3"/>
    <w:rsid w:val="0007466F"/>
    <w:rsid w:val="000747F0"/>
    <w:rsid w:val="00075A70"/>
    <w:rsid w:val="000766E6"/>
    <w:rsid w:val="000767F0"/>
    <w:rsid w:val="0008078A"/>
    <w:rsid w:val="00082230"/>
    <w:rsid w:val="0008249D"/>
    <w:rsid w:val="00082C6F"/>
    <w:rsid w:val="00083084"/>
    <w:rsid w:val="000830DD"/>
    <w:rsid w:val="00083A21"/>
    <w:rsid w:val="00083B96"/>
    <w:rsid w:val="00084320"/>
    <w:rsid w:val="00084696"/>
    <w:rsid w:val="00085CB7"/>
    <w:rsid w:val="00086900"/>
    <w:rsid w:val="00086D97"/>
    <w:rsid w:val="00087118"/>
    <w:rsid w:val="00087258"/>
    <w:rsid w:val="0009113B"/>
    <w:rsid w:val="00091159"/>
    <w:rsid w:val="000914A4"/>
    <w:rsid w:val="00091C81"/>
    <w:rsid w:val="00091D16"/>
    <w:rsid w:val="000927D0"/>
    <w:rsid w:val="00092FAB"/>
    <w:rsid w:val="0009302D"/>
    <w:rsid w:val="000932E2"/>
    <w:rsid w:val="00093700"/>
    <w:rsid w:val="00093D82"/>
    <w:rsid w:val="0009437B"/>
    <w:rsid w:val="00094E01"/>
    <w:rsid w:val="00094E56"/>
    <w:rsid w:val="000959D8"/>
    <w:rsid w:val="00095A4A"/>
    <w:rsid w:val="00096213"/>
    <w:rsid w:val="00096366"/>
    <w:rsid w:val="00096587"/>
    <w:rsid w:val="0009756E"/>
    <w:rsid w:val="000975D9"/>
    <w:rsid w:val="00097A44"/>
    <w:rsid w:val="000A004C"/>
    <w:rsid w:val="000A027D"/>
    <w:rsid w:val="000A0A40"/>
    <w:rsid w:val="000A0B48"/>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1D97"/>
    <w:rsid w:val="000B32AE"/>
    <w:rsid w:val="000B34B2"/>
    <w:rsid w:val="000B3695"/>
    <w:rsid w:val="000B41A3"/>
    <w:rsid w:val="000B4852"/>
    <w:rsid w:val="000B4F3A"/>
    <w:rsid w:val="000B4F86"/>
    <w:rsid w:val="000B5555"/>
    <w:rsid w:val="000B5C2E"/>
    <w:rsid w:val="000B5FEC"/>
    <w:rsid w:val="000B6136"/>
    <w:rsid w:val="000B6651"/>
    <w:rsid w:val="000B6889"/>
    <w:rsid w:val="000B6CA6"/>
    <w:rsid w:val="000B7063"/>
    <w:rsid w:val="000B76EF"/>
    <w:rsid w:val="000B795B"/>
    <w:rsid w:val="000B7F06"/>
    <w:rsid w:val="000C0369"/>
    <w:rsid w:val="000C052E"/>
    <w:rsid w:val="000C07E6"/>
    <w:rsid w:val="000C07FD"/>
    <w:rsid w:val="000C128D"/>
    <w:rsid w:val="000C1CA3"/>
    <w:rsid w:val="000C2348"/>
    <w:rsid w:val="000C2811"/>
    <w:rsid w:val="000C5064"/>
    <w:rsid w:val="000C63A4"/>
    <w:rsid w:val="000C6DDA"/>
    <w:rsid w:val="000C76C0"/>
    <w:rsid w:val="000D0288"/>
    <w:rsid w:val="000D03DA"/>
    <w:rsid w:val="000D079E"/>
    <w:rsid w:val="000D1CFD"/>
    <w:rsid w:val="000D259C"/>
    <w:rsid w:val="000D3920"/>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072"/>
    <w:rsid w:val="000E5424"/>
    <w:rsid w:val="000E5869"/>
    <w:rsid w:val="000E6410"/>
    <w:rsid w:val="000E7F5E"/>
    <w:rsid w:val="000E7F69"/>
    <w:rsid w:val="000F0389"/>
    <w:rsid w:val="000F04B7"/>
    <w:rsid w:val="000F1E9B"/>
    <w:rsid w:val="000F2852"/>
    <w:rsid w:val="000F319E"/>
    <w:rsid w:val="000F4213"/>
    <w:rsid w:val="000F57A1"/>
    <w:rsid w:val="000F59DD"/>
    <w:rsid w:val="000F6639"/>
    <w:rsid w:val="000F672C"/>
    <w:rsid w:val="000F6A68"/>
    <w:rsid w:val="000F6B45"/>
    <w:rsid w:val="000F75A2"/>
    <w:rsid w:val="000F7853"/>
    <w:rsid w:val="000F7BB4"/>
    <w:rsid w:val="000F7CAB"/>
    <w:rsid w:val="0010059B"/>
    <w:rsid w:val="00100885"/>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18D1"/>
    <w:rsid w:val="0011210B"/>
    <w:rsid w:val="00112BD9"/>
    <w:rsid w:val="00112F5A"/>
    <w:rsid w:val="00114819"/>
    <w:rsid w:val="00114CDD"/>
    <w:rsid w:val="00114F6F"/>
    <w:rsid w:val="001157D9"/>
    <w:rsid w:val="00116D64"/>
    <w:rsid w:val="001173C8"/>
    <w:rsid w:val="0011777F"/>
    <w:rsid w:val="00117CCF"/>
    <w:rsid w:val="001213FE"/>
    <w:rsid w:val="00124D72"/>
    <w:rsid w:val="00124E81"/>
    <w:rsid w:val="001258E8"/>
    <w:rsid w:val="00125EBB"/>
    <w:rsid w:val="001262E8"/>
    <w:rsid w:val="00126C0D"/>
    <w:rsid w:val="001271F2"/>
    <w:rsid w:val="00127654"/>
    <w:rsid w:val="00127992"/>
    <w:rsid w:val="001304B1"/>
    <w:rsid w:val="001308C7"/>
    <w:rsid w:val="00131BE3"/>
    <w:rsid w:val="001332B7"/>
    <w:rsid w:val="00133F13"/>
    <w:rsid w:val="0013411C"/>
    <w:rsid w:val="0013444E"/>
    <w:rsid w:val="00134757"/>
    <w:rsid w:val="00134D33"/>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208"/>
    <w:rsid w:val="001516D4"/>
    <w:rsid w:val="00152606"/>
    <w:rsid w:val="001528A4"/>
    <w:rsid w:val="00152A4D"/>
    <w:rsid w:val="00152BEC"/>
    <w:rsid w:val="00153445"/>
    <w:rsid w:val="00154606"/>
    <w:rsid w:val="00154906"/>
    <w:rsid w:val="00155ECF"/>
    <w:rsid w:val="0015698E"/>
    <w:rsid w:val="00157FB2"/>
    <w:rsid w:val="001600A8"/>
    <w:rsid w:val="001601E6"/>
    <w:rsid w:val="0016103C"/>
    <w:rsid w:val="0016128E"/>
    <w:rsid w:val="001612E8"/>
    <w:rsid w:val="001615AE"/>
    <w:rsid w:val="001619D7"/>
    <w:rsid w:val="00161A44"/>
    <w:rsid w:val="0016238F"/>
    <w:rsid w:val="0016278E"/>
    <w:rsid w:val="00162AC3"/>
    <w:rsid w:val="001630E3"/>
    <w:rsid w:val="00165AD9"/>
    <w:rsid w:val="00167133"/>
    <w:rsid w:val="001672BB"/>
    <w:rsid w:val="00167879"/>
    <w:rsid w:val="001678BF"/>
    <w:rsid w:val="00167E77"/>
    <w:rsid w:val="00170726"/>
    <w:rsid w:val="00170FB4"/>
    <w:rsid w:val="001710A7"/>
    <w:rsid w:val="0017134A"/>
    <w:rsid w:val="00171C3C"/>
    <w:rsid w:val="00171C41"/>
    <w:rsid w:val="001721D3"/>
    <w:rsid w:val="00172324"/>
    <w:rsid w:val="001727B0"/>
    <w:rsid w:val="0017295D"/>
    <w:rsid w:val="00172A1E"/>
    <w:rsid w:val="00172EB1"/>
    <w:rsid w:val="00173317"/>
    <w:rsid w:val="001734BF"/>
    <w:rsid w:val="001738C0"/>
    <w:rsid w:val="001745DB"/>
    <w:rsid w:val="001749EF"/>
    <w:rsid w:val="00174A71"/>
    <w:rsid w:val="00175895"/>
    <w:rsid w:val="001762A9"/>
    <w:rsid w:val="001779AA"/>
    <w:rsid w:val="00177F30"/>
    <w:rsid w:val="00180229"/>
    <w:rsid w:val="0018023D"/>
    <w:rsid w:val="001806E7"/>
    <w:rsid w:val="00184755"/>
    <w:rsid w:val="00186447"/>
    <w:rsid w:val="001865BF"/>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97496"/>
    <w:rsid w:val="00197F12"/>
    <w:rsid w:val="001A0A7C"/>
    <w:rsid w:val="001A13BC"/>
    <w:rsid w:val="001A145E"/>
    <w:rsid w:val="001A1CD5"/>
    <w:rsid w:val="001A1E8F"/>
    <w:rsid w:val="001A20BA"/>
    <w:rsid w:val="001A2A49"/>
    <w:rsid w:val="001A30A8"/>
    <w:rsid w:val="001A3719"/>
    <w:rsid w:val="001A3AA6"/>
    <w:rsid w:val="001A4615"/>
    <w:rsid w:val="001A47BC"/>
    <w:rsid w:val="001A58D0"/>
    <w:rsid w:val="001A68CB"/>
    <w:rsid w:val="001B168E"/>
    <w:rsid w:val="001B2A74"/>
    <w:rsid w:val="001B2C5E"/>
    <w:rsid w:val="001B2DDB"/>
    <w:rsid w:val="001B3378"/>
    <w:rsid w:val="001B35C5"/>
    <w:rsid w:val="001B3D23"/>
    <w:rsid w:val="001B3E84"/>
    <w:rsid w:val="001B40C7"/>
    <w:rsid w:val="001B5335"/>
    <w:rsid w:val="001B559A"/>
    <w:rsid w:val="001B5E27"/>
    <w:rsid w:val="001B68F3"/>
    <w:rsid w:val="001B6EFE"/>
    <w:rsid w:val="001B73DB"/>
    <w:rsid w:val="001C0020"/>
    <w:rsid w:val="001C0959"/>
    <w:rsid w:val="001C0C19"/>
    <w:rsid w:val="001C1AD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022"/>
    <w:rsid w:val="001D628F"/>
    <w:rsid w:val="001D62BA"/>
    <w:rsid w:val="001D671B"/>
    <w:rsid w:val="001D7091"/>
    <w:rsid w:val="001D778B"/>
    <w:rsid w:val="001D7BF0"/>
    <w:rsid w:val="001D7DC5"/>
    <w:rsid w:val="001E034C"/>
    <w:rsid w:val="001E1431"/>
    <w:rsid w:val="001E1A4D"/>
    <w:rsid w:val="001E2073"/>
    <w:rsid w:val="001E27A5"/>
    <w:rsid w:val="001E296D"/>
    <w:rsid w:val="001E2E03"/>
    <w:rsid w:val="001E38FD"/>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7BF"/>
    <w:rsid w:val="001F5C4D"/>
    <w:rsid w:val="001F61FF"/>
    <w:rsid w:val="001F693A"/>
    <w:rsid w:val="001F6F6B"/>
    <w:rsid w:val="0020034A"/>
    <w:rsid w:val="002008C5"/>
    <w:rsid w:val="00201037"/>
    <w:rsid w:val="00201F5E"/>
    <w:rsid w:val="002023A9"/>
    <w:rsid w:val="00202A97"/>
    <w:rsid w:val="00202C10"/>
    <w:rsid w:val="00202DA0"/>
    <w:rsid w:val="00203904"/>
    <w:rsid w:val="002041E0"/>
    <w:rsid w:val="00204F4A"/>
    <w:rsid w:val="00205480"/>
    <w:rsid w:val="00205F3E"/>
    <w:rsid w:val="00206810"/>
    <w:rsid w:val="00207264"/>
    <w:rsid w:val="0020745E"/>
    <w:rsid w:val="002075BD"/>
    <w:rsid w:val="002101DD"/>
    <w:rsid w:val="00210DC6"/>
    <w:rsid w:val="00211110"/>
    <w:rsid w:val="00211207"/>
    <w:rsid w:val="0021175A"/>
    <w:rsid w:val="00213626"/>
    <w:rsid w:val="00213FEE"/>
    <w:rsid w:val="002142CA"/>
    <w:rsid w:val="00215AFD"/>
    <w:rsid w:val="002166C1"/>
    <w:rsid w:val="00216F4B"/>
    <w:rsid w:val="00220239"/>
    <w:rsid w:val="002205ED"/>
    <w:rsid w:val="00220810"/>
    <w:rsid w:val="0022099E"/>
    <w:rsid w:val="0022148F"/>
    <w:rsid w:val="002215AB"/>
    <w:rsid w:val="002217D7"/>
    <w:rsid w:val="00222186"/>
    <w:rsid w:val="00222A33"/>
    <w:rsid w:val="00222AE4"/>
    <w:rsid w:val="00223350"/>
    <w:rsid w:val="00223908"/>
    <w:rsid w:val="002239B3"/>
    <w:rsid w:val="00223D5D"/>
    <w:rsid w:val="00224479"/>
    <w:rsid w:val="00224527"/>
    <w:rsid w:val="00224549"/>
    <w:rsid w:val="00224FEB"/>
    <w:rsid w:val="00225251"/>
    <w:rsid w:val="0022587E"/>
    <w:rsid w:val="002273C4"/>
    <w:rsid w:val="00227623"/>
    <w:rsid w:val="00230321"/>
    <w:rsid w:val="00230483"/>
    <w:rsid w:val="00230753"/>
    <w:rsid w:val="00231280"/>
    <w:rsid w:val="00231629"/>
    <w:rsid w:val="00231679"/>
    <w:rsid w:val="00231EAB"/>
    <w:rsid w:val="0023218F"/>
    <w:rsid w:val="00232492"/>
    <w:rsid w:val="00232607"/>
    <w:rsid w:val="0023288E"/>
    <w:rsid w:val="00232E90"/>
    <w:rsid w:val="00233386"/>
    <w:rsid w:val="002335E4"/>
    <w:rsid w:val="00234A03"/>
    <w:rsid w:val="00234AA0"/>
    <w:rsid w:val="00234EFE"/>
    <w:rsid w:val="00235364"/>
    <w:rsid w:val="00235DC7"/>
    <w:rsid w:val="0023602F"/>
    <w:rsid w:val="00236583"/>
    <w:rsid w:val="002366E9"/>
    <w:rsid w:val="002403C0"/>
    <w:rsid w:val="0024106B"/>
    <w:rsid w:val="00241AF3"/>
    <w:rsid w:val="00241BEE"/>
    <w:rsid w:val="0024310D"/>
    <w:rsid w:val="002437CC"/>
    <w:rsid w:val="00244438"/>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2D82"/>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53D1"/>
    <w:rsid w:val="002663EA"/>
    <w:rsid w:val="0026649E"/>
    <w:rsid w:val="002667BF"/>
    <w:rsid w:val="00270321"/>
    <w:rsid w:val="002706FF"/>
    <w:rsid w:val="00270C8D"/>
    <w:rsid w:val="00272050"/>
    <w:rsid w:val="00272450"/>
    <w:rsid w:val="00272CBA"/>
    <w:rsid w:val="00273D9D"/>
    <w:rsid w:val="00273FC0"/>
    <w:rsid w:val="00274084"/>
    <w:rsid w:val="00274331"/>
    <w:rsid w:val="00275382"/>
    <w:rsid w:val="002754B3"/>
    <w:rsid w:val="00275782"/>
    <w:rsid w:val="00276829"/>
    <w:rsid w:val="00276BDC"/>
    <w:rsid w:val="00276C4E"/>
    <w:rsid w:val="00276E86"/>
    <w:rsid w:val="00277045"/>
    <w:rsid w:val="002770D6"/>
    <w:rsid w:val="002776D1"/>
    <w:rsid w:val="00280D9A"/>
    <w:rsid w:val="0028256B"/>
    <w:rsid w:val="00282614"/>
    <w:rsid w:val="00282D18"/>
    <w:rsid w:val="00282E21"/>
    <w:rsid w:val="00282F9A"/>
    <w:rsid w:val="00283370"/>
    <w:rsid w:val="002840A6"/>
    <w:rsid w:val="00284B2B"/>
    <w:rsid w:val="00284C1A"/>
    <w:rsid w:val="00284DBF"/>
    <w:rsid w:val="00285DFE"/>
    <w:rsid w:val="00285EBE"/>
    <w:rsid w:val="00286E65"/>
    <w:rsid w:val="00290008"/>
    <w:rsid w:val="002906BC"/>
    <w:rsid w:val="00290C4F"/>
    <w:rsid w:val="002911A5"/>
    <w:rsid w:val="00291C23"/>
    <w:rsid w:val="00292BE2"/>
    <w:rsid w:val="00293341"/>
    <w:rsid w:val="0029336A"/>
    <w:rsid w:val="002936DE"/>
    <w:rsid w:val="002941AB"/>
    <w:rsid w:val="0029468E"/>
    <w:rsid w:val="00294857"/>
    <w:rsid w:val="00294A5D"/>
    <w:rsid w:val="002962EE"/>
    <w:rsid w:val="00296EB1"/>
    <w:rsid w:val="00297324"/>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582E"/>
    <w:rsid w:val="002B6084"/>
    <w:rsid w:val="002B6CF4"/>
    <w:rsid w:val="002B70DE"/>
    <w:rsid w:val="002B721F"/>
    <w:rsid w:val="002B7369"/>
    <w:rsid w:val="002B745D"/>
    <w:rsid w:val="002B78CB"/>
    <w:rsid w:val="002C05D9"/>
    <w:rsid w:val="002C104B"/>
    <w:rsid w:val="002C12FB"/>
    <w:rsid w:val="002C149B"/>
    <w:rsid w:val="002C2080"/>
    <w:rsid w:val="002C26EF"/>
    <w:rsid w:val="002C27F5"/>
    <w:rsid w:val="002C2A84"/>
    <w:rsid w:val="002C3114"/>
    <w:rsid w:val="002C31C9"/>
    <w:rsid w:val="002C3879"/>
    <w:rsid w:val="002C3BA1"/>
    <w:rsid w:val="002C3E40"/>
    <w:rsid w:val="002C445A"/>
    <w:rsid w:val="002C4F99"/>
    <w:rsid w:val="002C5BB7"/>
    <w:rsid w:val="002C67DF"/>
    <w:rsid w:val="002C6FE7"/>
    <w:rsid w:val="002C76E7"/>
    <w:rsid w:val="002D0947"/>
    <w:rsid w:val="002D0E74"/>
    <w:rsid w:val="002D11E0"/>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429"/>
    <w:rsid w:val="002D781C"/>
    <w:rsid w:val="002E0155"/>
    <w:rsid w:val="002E1A50"/>
    <w:rsid w:val="002E28D3"/>
    <w:rsid w:val="002E356D"/>
    <w:rsid w:val="002E38B1"/>
    <w:rsid w:val="002E3A7F"/>
    <w:rsid w:val="002E4117"/>
    <w:rsid w:val="002E49EE"/>
    <w:rsid w:val="002E5441"/>
    <w:rsid w:val="002E56AC"/>
    <w:rsid w:val="002E606C"/>
    <w:rsid w:val="002E6CF9"/>
    <w:rsid w:val="002E7609"/>
    <w:rsid w:val="002E7D02"/>
    <w:rsid w:val="002E7E85"/>
    <w:rsid w:val="002F05F7"/>
    <w:rsid w:val="002F10EE"/>
    <w:rsid w:val="002F275D"/>
    <w:rsid w:val="002F2B91"/>
    <w:rsid w:val="002F3175"/>
    <w:rsid w:val="002F4826"/>
    <w:rsid w:val="002F5007"/>
    <w:rsid w:val="002F53E8"/>
    <w:rsid w:val="002F5A3E"/>
    <w:rsid w:val="002F6B9F"/>
    <w:rsid w:val="002F7552"/>
    <w:rsid w:val="002F763A"/>
    <w:rsid w:val="002F791E"/>
    <w:rsid w:val="002F7F5A"/>
    <w:rsid w:val="003001D8"/>
    <w:rsid w:val="003001F1"/>
    <w:rsid w:val="003015AF"/>
    <w:rsid w:val="00301A56"/>
    <w:rsid w:val="00301D14"/>
    <w:rsid w:val="00301DCD"/>
    <w:rsid w:val="00302A6A"/>
    <w:rsid w:val="00303666"/>
    <w:rsid w:val="003037FD"/>
    <w:rsid w:val="00303E6F"/>
    <w:rsid w:val="00304586"/>
    <w:rsid w:val="00304B84"/>
    <w:rsid w:val="00304EE3"/>
    <w:rsid w:val="00305BFA"/>
    <w:rsid w:val="0030651D"/>
    <w:rsid w:val="0030668A"/>
    <w:rsid w:val="003078D8"/>
    <w:rsid w:val="003078F5"/>
    <w:rsid w:val="00311183"/>
    <w:rsid w:val="003117EE"/>
    <w:rsid w:val="00312132"/>
    <w:rsid w:val="003126A6"/>
    <w:rsid w:val="00312859"/>
    <w:rsid w:val="0031288C"/>
    <w:rsid w:val="00313356"/>
    <w:rsid w:val="00313A76"/>
    <w:rsid w:val="00313C07"/>
    <w:rsid w:val="00313DCE"/>
    <w:rsid w:val="00313E65"/>
    <w:rsid w:val="0031423A"/>
    <w:rsid w:val="003145BB"/>
    <w:rsid w:val="00314BD9"/>
    <w:rsid w:val="003151B8"/>
    <w:rsid w:val="00315478"/>
    <w:rsid w:val="003154A4"/>
    <w:rsid w:val="003161C4"/>
    <w:rsid w:val="00316BDB"/>
    <w:rsid w:val="00316D2F"/>
    <w:rsid w:val="00317531"/>
    <w:rsid w:val="0031764D"/>
    <w:rsid w:val="00317CDB"/>
    <w:rsid w:val="00320050"/>
    <w:rsid w:val="0032011E"/>
    <w:rsid w:val="00320209"/>
    <w:rsid w:val="00320535"/>
    <w:rsid w:val="00321539"/>
    <w:rsid w:val="00321ECD"/>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4D"/>
    <w:rsid w:val="00333FEB"/>
    <w:rsid w:val="00334D6D"/>
    <w:rsid w:val="003354B6"/>
    <w:rsid w:val="0033586E"/>
    <w:rsid w:val="00335E8A"/>
    <w:rsid w:val="00335EA1"/>
    <w:rsid w:val="00336DB9"/>
    <w:rsid w:val="003374DD"/>
    <w:rsid w:val="00337AC4"/>
    <w:rsid w:val="00337C34"/>
    <w:rsid w:val="0034012E"/>
    <w:rsid w:val="003402EA"/>
    <w:rsid w:val="003410F3"/>
    <w:rsid w:val="0034110B"/>
    <w:rsid w:val="0034154F"/>
    <w:rsid w:val="00341A61"/>
    <w:rsid w:val="00341ACD"/>
    <w:rsid w:val="00341B09"/>
    <w:rsid w:val="00341CF8"/>
    <w:rsid w:val="00341E30"/>
    <w:rsid w:val="00342F07"/>
    <w:rsid w:val="003440E5"/>
    <w:rsid w:val="00344651"/>
    <w:rsid w:val="00344D91"/>
    <w:rsid w:val="0034592D"/>
    <w:rsid w:val="00345CB7"/>
    <w:rsid w:val="00345DA7"/>
    <w:rsid w:val="003469F6"/>
    <w:rsid w:val="00346ECE"/>
    <w:rsid w:val="00347146"/>
    <w:rsid w:val="0035002F"/>
    <w:rsid w:val="003506F5"/>
    <w:rsid w:val="00351985"/>
    <w:rsid w:val="0035202D"/>
    <w:rsid w:val="003528FA"/>
    <w:rsid w:val="00353892"/>
    <w:rsid w:val="00353D48"/>
    <w:rsid w:val="003554BC"/>
    <w:rsid w:val="00355B73"/>
    <w:rsid w:val="003564D0"/>
    <w:rsid w:val="00356891"/>
    <w:rsid w:val="00356F1D"/>
    <w:rsid w:val="00357B3F"/>
    <w:rsid w:val="003608D4"/>
    <w:rsid w:val="00360A74"/>
    <w:rsid w:val="003618B3"/>
    <w:rsid w:val="0036257B"/>
    <w:rsid w:val="00363998"/>
    <w:rsid w:val="003639D0"/>
    <w:rsid w:val="003653BC"/>
    <w:rsid w:val="003653EF"/>
    <w:rsid w:val="00365780"/>
    <w:rsid w:val="00365929"/>
    <w:rsid w:val="003659C7"/>
    <w:rsid w:val="00365E48"/>
    <w:rsid w:val="00365F91"/>
    <w:rsid w:val="003661A8"/>
    <w:rsid w:val="00367E30"/>
    <w:rsid w:val="003714C8"/>
    <w:rsid w:val="003726DF"/>
    <w:rsid w:val="003730DF"/>
    <w:rsid w:val="00373328"/>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8701D"/>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9729A"/>
    <w:rsid w:val="003A0DCD"/>
    <w:rsid w:val="003A1307"/>
    <w:rsid w:val="003A141A"/>
    <w:rsid w:val="003A14ED"/>
    <w:rsid w:val="003A15A0"/>
    <w:rsid w:val="003A1E28"/>
    <w:rsid w:val="003A231D"/>
    <w:rsid w:val="003A274A"/>
    <w:rsid w:val="003A29C8"/>
    <w:rsid w:val="003A3080"/>
    <w:rsid w:val="003A3B4F"/>
    <w:rsid w:val="003A526C"/>
    <w:rsid w:val="003A5D38"/>
    <w:rsid w:val="003A617E"/>
    <w:rsid w:val="003A68E5"/>
    <w:rsid w:val="003A68F5"/>
    <w:rsid w:val="003A6D7E"/>
    <w:rsid w:val="003A7450"/>
    <w:rsid w:val="003A7596"/>
    <w:rsid w:val="003A7CCC"/>
    <w:rsid w:val="003B1093"/>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B35"/>
    <w:rsid w:val="003C0E2F"/>
    <w:rsid w:val="003C115D"/>
    <w:rsid w:val="003C1524"/>
    <w:rsid w:val="003C2165"/>
    <w:rsid w:val="003C2CAA"/>
    <w:rsid w:val="003C3727"/>
    <w:rsid w:val="003C3CE7"/>
    <w:rsid w:val="003C4280"/>
    <w:rsid w:val="003C434F"/>
    <w:rsid w:val="003C46B1"/>
    <w:rsid w:val="003C48A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015"/>
    <w:rsid w:val="003D64E2"/>
    <w:rsid w:val="003D6833"/>
    <w:rsid w:val="003D69F3"/>
    <w:rsid w:val="003D70F8"/>
    <w:rsid w:val="003D75A1"/>
    <w:rsid w:val="003E0583"/>
    <w:rsid w:val="003E087A"/>
    <w:rsid w:val="003E22AE"/>
    <w:rsid w:val="003E253C"/>
    <w:rsid w:val="003E2784"/>
    <w:rsid w:val="003E2A86"/>
    <w:rsid w:val="003E3057"/>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1BB"/>
    <w:rsid w:val="003F42D1"/>
    <w:rsid w:val="003F445D"/>
    <w:rsid w:val="003F45CD"/>
    <w:rsid w:val="003F5557"/>
    <w:rsid w:val="003F555D"/>
    <w:rsid w:val="003F6A79"/>
    <w:rsid w:val="004013DF"/>
    <w:rsid w:val="004013FD"/>
    <w:rsid w:val="0040162E"/>
    <w:rsid w:val="00401ED3"/>
    <w:rsid w:val="00401FDD"/>
    <w:rsid w:val="00402F58"/>
    <w:rsid w:val="00403251"/>
    <w:rsid w:val="0040340B"/>
    <w:rsid w:val="004035BD"/>
    <w:rsid w:val="0040396F"/>
    <w:rsid w:val="004041CB"/>
    <w:rsid w:val="00404652"/>
    <w:rsid w:val="00404685"/>
    <w:rsid w:val="00404AA7"/>
    <w:rsid w:val="00404B9E"/>
    <w:rsid w:val="00404CB8"/>
    <w:rsid w:val="0040501E"/>
    <w:rsid w:val="00405128"/>
    <w:rsid w:val="004055ED"/>
    <w:rsid w:val="00405BF1"/>
    <w:rsid w:val="00406C7D"/>
    <w:rsid w:val="00407008"/>
    <w:rsid w:val="00410B2C"/>
    <w:rsid w:val="00410E97"/>
    <w:rsid w:val="00411E4F"/>
    <w:rsid w:val="00412AE1"/>
    <w:rsid w:val="00412AF1"/>
    <w:rsid w:val="00413732"/>
    <w:rsid w:val="00413B60"/>
    <w:rsid w:val="00413EC4"/>
    <w:rsid w:val="004142EF"/>
    <w:rsid w:val="004144D0"/>
    <w:rsid w:val="00414537"/>
    <w:rsid w:val="004155AC"/>
    <w:rsid w:val="004155C8"/>
    <w:rsid w:val="004157B3"/>
    <w:rsid w:val="00417062"/>
    <w:rsid w:val="004210EA"/>
    <w:rsid w:val="00421B7F"/>
    <w:rsid w:val="00421FA9"/>
    <w:rsid w:val="0042223C"/>
    <w:rsid w:val="004227AB"/>
    <w:rsid w:val="00423337"/>
    <w:rsid w:val="0042374D"/>
    <w:rsid w:val="00423A56"/>
    <w:rsid w:val="00423AEA"/>
    <w:rsid w:val="00425361"/>
    <w:rsid w:val="00426252"/>
    <w:rsid w:val="00426952"/>
    <w:rsid w:val="0042727C"/>
    <w:rsid w:val="00427738"/>
    <w:rsid w:val="00430040"/>
    <w:rsid w:val="00430271"/>
    <w:rsid w:val="00430772"/>
    <w:rsid w:val="004307A6"/>
    <w:rsid w:val="00430B42"/>
    <w:rsid w:val="00430BF8"/>
    <w:rsid w:val="00431E10"/>
    <w:rsid w:val="004322D7"/>
    <w:rsid w:val="00432F2C"/>
    <w:rsid w:val="004343C5"/>
    <w:rsid w:val="00434883"/>
    <w:rsid w:val="004349E8"/>
    <w:rsid w:val="00435985"/>
    <w:rsid w:val="00435D7F"/>
    <w:rsid w:val="00435F87"/>
    <w:rsid w:val="00436A8F"/>
    <w:rsid w:val="00436FC3"/>
    <w:rsid w:val="004379EE"/>
    <w:rsid w:val="00437A64"/>
    <w:rsid w:val="004404C2"/>
    <w:rsid w:val="00440575"/>
    <w:rsid w:val="00440CF3"/>
    <w:rsid w:val="00442855"/>
    <w:rsid w:val="00442C02"/>
    <w:rsid w:val="00443E10"/>
    <w:rsid w:val="0044417B"/>
    <w:rsid w:val="00444667"/>
    <w:rsid w:val="00444804"/>
    <w:rsid w:val="004449C5"/>
    <w:rsid w:val="004451A0"/>
    <w:rsid w:val="00445553"/>
    <w:rsid w:val="00445AE7"/>
    <w:rsid w:val="00446035"/>
    <w:rsid w:val="00446AB4"/>
    <w:rsid w:val="00446BB4"/>
    <w:rsid w:val="0045031F"/>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57DD6"/>
    <w:rsid w:val="00461B5E"/>
    <w:rsid w:val="00462BB1"/>
    <w:rsid w:val="004638B4"/>
    <w:rsid w:val="004648A4"/>
    <w:rsid w:val="00464B3B"/>
    <w:rsid w:val="0046541D"/>
    <w:rsid w:val="00465A70"/>
    <w:rsid w:val="00466427"/>
    <w:rsid w:val="00466594"/>
    <w:rsid w:val="00466FC8"/>
    <w:rsid w:val="00467477"/>
    <w:rsid w:val="00470E80"/>
    <w:rsid w:val="0047130A"/>
    <w:rsid w:val="004722A2"/>
    <w:rsid w:val="00474868"/>
    <w:rsid w:val="0047548F"/>
    <w:rsid w:val="00475A32"/>
    <w:rsid w:val="00475ADC"/>
    <w:rsid w:val="00476725"/>
    <w:rsid w:val="00476BAF"/>
    <w:rsid w:val="004772E3"/>
    <w:rsid w:val="0048016F"/>
    <w:rsid w:val="0048056A"/>
    <w:rsid w:val="00480C33"/>
    <w:rsid w:val="004810B8"/>
    <w:rsid w:val="00481401"/>
    <w:rsid w:val="00481942"/>
    <w:rsid w:val="00481D1C"/>
    <w:rsid w:val="00482C11"/>
    <w:rsid w:val="00483B2C"/>
    <w:rsid w:val="00483FB9"/>
    <w:rsid w:val="00485A37"/>
    <w:rsid w:val="00486319"/>
    <w:rsid w:val="0048659E"/>
    <w:rsid w:val="00486F12"/>
    <w:rsid w:val="00486F67"/>
    <w:rsid w:val="0048757C"/>
    <w:rsid w:val="00487ACA"/>
    <w:rsid w:val="00490357"/>
    <w:rsid w:val="00492D68"/>
    <w:rsid w:val="004931A6"/>
    <w:rsid w:val="00494E75"/>
    <w:rsid w:val="0049548E"/>
    <w:rsid w:val="00495F0A"/>
    <w:rsid w:val="004960D0"/>
    <w:rsid w:val="0049640A"/>
    <w:rsid w:val="00496D5F"/>
    <w:rsid w:val="00497242"/>
    <w:rsid w:val="0049726D"/>
    <w:rsid w:val="0049765A"/>
    <w:rsid w:val="00497690"/>
    <w:rsid w:val="004A034C"/>
    <w:rsid w:val="004A0B4B"/>
    <w:rsid w:val="004A0BCE"/>
    <w:rsid w:val="004A1078"/>
    <w:rsid w:val="004A17B4"/>
    <w:rsid w:val="004A18FC"/>
    <w:rsid w:val="004A26F7"/>
    <w:rsid w:val="004A2FD6"/>
    <w:rsid w:val="004A33DC"/>
    <w:rsid w:val="004A3B87"/>
    <w:rsid w:val="004A3E38"/>
    <w:rsid w:val="004A4427"/>
    <w:rsid w:val="004A462A"/>
    <w:rsid w:val="004A636C"/>
    <w:rsid w:val="004A643E"/>
    <w:rsid w:val="004A6995"/>
    <w:rsid w:val="004A69EA"/>
    <w:rsid w:val="004A6FAF"/>
    <w:rsid w:val="004A7056"/>
    <w:rsid w:val="004B0636"/>
    <w:rsid w:val="004B0B28"/>
    <w:rsid w:val="004B1613"/>
    <w:rsid w:val="004B1647"/>
    <w:rsid w:val="004B19F7"/>
    <w:rsid w:val="004B1B78"/>
    <w:rsid w:val="004B1F2E"/>
    <w:rsid w:val="004B2F8D"/>
    <w:rsid w:val="004B35AA"/>
    <w:rsid w:val="004B3828"/>
    <w:rsid w:val="004B3990"/>
    <w:rsid w:val="004B429B"/>
    <w:rsid w:val="004B45F8"/>
    <w:rsid w:val="004B4B9A"/>
    <w:rsid w:val="004B5875"/>
    <w:rsid w:val="004B5F3E"/>
    <w:rsid w:val="004B61BE"/>
    <w:rsid w:val="004B6F25"/>
    <w:rsid w:val="004C0B67"/>
    <w:rsid w:val="004C0C1E"/>
    <w:rsid w:val="004C19B4"/>
    <w:rsid w:val="004C2673"/>
    <w:rsid w:val="004C2838"/>
    <w:rsid w:val="004C2C24"/>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958"/>
    <w:rsid w:val="004D3E8B"/>
    <w:rsid w:val="004D4A0C"/>
    <w:rsid w:val="004D4B87"/>
    <w:rsid w:val="004D4CB9"/>
    <w:rsid w:val="004D51BF"/>
    <w:rsid w:val="004D5847"/>
    <w:rsid w:val="004D5960"/>
    <w:rsid w:val="004D5D71"/>
    <w:rsid w:val="004D7210"/>
    <w:rsid w:val="004D7305"/>
    <w:rsid w:val="004D7BF0"/>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5FC7"/>
    <w:rsid w:val="0052658E"/>
    <w:rsid w:val="00527851"/>
    <w:rsid w:val="005279FE"/>
    <w:rsid w:val="00530545"/>
    <w:rsid w:val="005307F6"/>
    <w:rsid w:val="00530BFB"/>
    <w:rsid w:val="00532107"/>
    <w:rsid w:val="00532381"/>
    <w:rsid w:val="005325B1"/>
    <w:rsid w:val="00532E68"/>
    <w:rsid w:val="00533637"/>
    <w:rsid w:val="00534223"/>
    <w:rsid w:val="00534C73"/>
    <w:rsid w:val="005366A4"/>
    <w:rsid w:val="00537821"/>
    <w:rsid w:val="00537885"/>
    <w:rsid w:val="00537C95"/>
    <w:rsid w:val="00540978"/>
    <w:rsid w:val="00541714"/>
    <w:rsid w:val="00542757"/>
    <w:rsid w:val="005430E2"/>
    <w:rsid w:val="00543B6C"/>
    <w:rsid w:val="00544322"/>
    <w:rsid w:val="00544A49"/>
    <w:rsid w:val="005456D6"/>
    <w:rsid w:val="00545BA6"/>
    <w:rsid w:val="005461B1"/>
    <w:rsid w:val="00546E2F"/>
    <w:rsid w:val="0054739D"/>
    <w:rsid w:val="005475FE"/>
    <w:rsid w:val="0054784C"/>
    <w:rsid w:val="0055048E"/>
    <w:rsid w:val="00551662"/>
    <w:rsid w:val="00551817"/>
    <w:rsid w:val="00551821"/>
    <w:rsid w:val="00551901"/>
    <w:rsid w:val="00551E33"/>
    <w:rsid w:val="005521FF"/>
    <w:rsid w:val="0055272F"/>
    <w:rsid w:val="00553469"/>
    <w:rsid w:val="00553D2C"/>
    <w:rsid w:val="00553E0A"/>
    <w:rsid w:val="005553B1"/>
    <w:rsid w:val="00556C53"/>
    <w:rsid w:val="005570AD"/>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2BAD"/>
    <w:rsid w:val="005730AA"/>
    <w:rsid w:val="00573427"/>
    <w:rsid w:val="0057395B"/>
    <w:rsid w:val="00574144"/>
    <w:rsid w:val="005745FB"/>
    <w:rsid w:val="005749E1"/>
    <w:rsid w:val="00574B15"/>
    <w:rsid w:val="00575467"/>
    <w:rsid w:val="0057575B"/>
    <w:rsid w:val="00576283"/>
    <w:rsid w:val="00576A79"/>
    <w:rsid w:val="00576D82"/>
    <w:rsid w:val="00576ED0"/>
    <w:rsid w:val="005774DD"/>
    <w:rsid w:val="00577AFB"/>
    <w:rsid w:val="00577DF0"/>
    <w:rsid w:val="00580036"/>
    <w:rsid w:val="005804AE"/>
    <w:rsid w:val="00580798"/>
    <w:rsid w:val="00580A96"/>
    <w:rsid w:val="0058124E"/>
    <w:rsid w:val="00581289"/>
    <w:rsid w:val="005814A8"/>
    <w:rsid w:val="0058212B"/>
    <w:rsid w:val="00582204"/>
    <w:rsid w:val="00582DBD"/>
    <w:rsid w:val="00583124"/>
    <w:rsid w:val="0058386E"/>
    <w:rsid w:val="005838CB"/>
    <w:rsid w:val="00583A3A"/>
    <w:rsid w:val="0058506B"/>
    <w:rsid w:val="00585427"/>
    <w:rsid w:val="00585F85"/>
    <w:rsid w:val="00586943"/>
    <w:rsid w:val="00586F88"/>
    <w:rsid w:val="00587387"/>
    <w:rsid w:val="005902C5"/>
    <w:rsid w:val="00590501"/>
    <w:rsid w:val="00590961"/>
    <w:rsid w:val="00590A9C"/>
    <w:rsid w:val="00590B9E"/>
    <w:rsid w:val="0059159E"/>
    <w:rsid w:val="0059185C"/>
    <w:rsid w:val="00591882"/>
    <w:rsid w:val="005920F3"/>
    <w:rsid w:val="005932E9"/>
    <w:rsid w:val="005941AE"/>
    <w:rsid w:val="005958F6"/>
    <w:rsid w:val="00595C0A"/>
    <w:rsid w:val="00595FAB"/>
    <w:rsid w:val="00596346"/>
    <w:rsid w:val="0059679E"/>
    <w:rsid w:val="00596807"/>
    <w:rsid w:val="00596DB6"/>
    <w:rsid w:val="005A00CD"/>
    <w:rsid w:val="005A046E"/>
    <w:rsid w:val="005A0753"/>
    <w:rsid w:val="005A19DF"/>
    <w:rsid w:val="005A2238"/>
    <w:rsid w:val="005A3194"/>
    <w:rsid w:val="005A36D8"/>
    <w:rsid w:val="005A4A73"/>
    <w:rsid w:val="005A5169"/>
    <w:rsid w:val="005A6BE1"/>
    <w:rsid w:val="005A707B"/>
    <w:rsid w:val="005A77D5"/>
    <w:rsid w:val="005A7B47"/>
    <w:rsid w:val="005B070B"/>
    <w:rsid w:val="005B07F7"/>
    <w:rsid w:val="005B0A3E"/>
    <w:rsid w:val="005B0D68"/>
    <w:rsid w:val="005B1122"/>
    <w:rsid w:val="005B309A"/>
    <w:rsid w:val="005B38F1"/>
    <w:rsid w:val="005B39A7"/>
    <w:rsid w:val="005B5515"/>
    <w:rsid w:val="005B5632"/>
    <w:rsid w:val="005B6CC1"/>
    <w:rsid w:val="005B72EA"/>
    <w:rsid w:val="005B73BA"/>
    <w:rsid w:val="005B76B0"/>
    <w:rsid w:val="005B7D61"/>
    <w:rsid w:val="005C0DC7"/>
    <w:rsid w:val="005C1196"/>
    <w:rsid w:val="005C13BC"/>
    <w:rsid w:val="005C14D3"/>
    <w:rsid w:val="005C1760"/>
    <w:rsid w:val="005C20AF"/>
    <w:rsid w:val="005C2A02"/>
    <w:rsid w:val="005C2EB3"/>
    <w:rsid w:val="005C3396"/>
    <w:rsid w:val="005C3CB5"/>
    <w:rsid w:val="005C3CEF"/>
    <w:rsid w:val="005C42C0"/>
    <w:rsid w:val="005C4BF1"/>
    <w:rsid w:val="005C5A92"/>
    <w:rsid w:val="005C71AA"/>
    <w:rsid w:val="005C7820"/>
    <w:rsid w:val="005C7B1F"/>
    <w:rsid w:val="005D0362"/>
    <w:rsid w:val="005D1342"/>
    <w:rsid w:val="005D13E6"/>
    <w:rsid w:val="005D20F1"/>
    <w:rsid w:val="005D2C4E"/>
    <w:rsid w:val="005D2ED0"/>
    <w:rsid w:val="005D34ED"/>
    <w:rsid w:val="005D3716"/>
    <w:rsid w:val="005D4D9F"/>
    <w:rsid w:val="005D53B4"/>
    <w:rsid w:val="005D6975"/>
    <w:rsid w:val="005D6F69"/>
    <w:rsid w:val="005D728A"/>
    <w:rsid w:val="005D74DB"/>
    <w:rsid w:val="005E0640"/>
    <w:rsid w:val="005E1B47"/>
    <w:rsid w:val="005E290A"/>
    <w:rsid w:val="005E4562"/>
    <w:rsid w:val="005E47E3"/>
    <w:rsid w:val="005E49C4"/>
    <w:rsid w:val="005E5C17"/>
    <w:rsid w:val="005E652B"/>
    <w:rsid w:val="005E6B2C"/>
    <w:rsid w:val="005E795F"/>
    <w:rsid w:val="005F0594"/>
    <w:rsid w:val="005F0C4A"/>
    <w:rsid w:val="005F165A"/>
    <w:rsid w:val="005F1C45"/>
    <w:rsid w:val="005F1D40"/>
    <w:rsid w:val="005F32AE"/>
    <w:rsid w:val="005F3339"/>
    <w:rsid w:val="005F3632"/>
    <w:rsid w:val="005F401E"/>
    <w:rsid w:val="005F5BB2"/>
    <w:rsid w:val="005F6443"/>
    <w:rsid w:val="005F67E9"/>
    <w:rsid w:val="005F722C"/>
    <w:rsid w:val="005F72BC"/>
    <w:rsid w:val="005F731A"/>
    <w:rsid w:val="005F7CE3"/>
    <w:rsid w:val="00601380"/>
    <w:rsid w:val="00601DE8"/>
    <w:rsid w:val="00601EAA"/>
    <w:rsid w:val="006024BF"/>
    <w:rsid w:val="0060261D"/>
    <w:rsid w:val="00602DDC"/>
    <w:rsid w:val="00602F5E"/>
    <w:rsid w:val="006030EE"/>
    <w:rsid w:val="00603725"/>
    <w:rsid w:val="00603ED1"/>
    <w:rsid w:val="00604474"/>
    <w:rsid w:val="006044DA"/>
    <w:rsid w:val="00604677"/>
    <w:rsid w:val="0060527D"/>
    <w:rsid w:val="00605943"/>
    <w:rsid w:val="0060607F"/>
    <w:rsid w:val="00606AAE"/>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51C"/>
    <w:rsid w:val="00620768"/>
    <w:rsid w:val="00620857"/>
    <w:rsid w:val="00620A56"/>
    <w:rsid w:val="0062270E"/>
    <w:rsid w:val="00622A41"/>
    <w:rsid w:val="00622DC1"/>
    <w:rsid w:val="0062316E"/>
    <w:rsid w:val="006231A5"/>
    <w:rsid w:val="00623394"/>
    <w:rsid w:val="00624559"/>
    <w:rsid w:val="00624861"/>
    <w:rsid w:val="00624C7F"/>
    <w:rsid w:val="006250F4"/>
    <w:rsid w:val="006251A9"/>
    <w:rsid w:val="0062585B"/>
    <w:rsid w:val="00626046"/>
    <w:rsid w:val="006265CD"/>
    <w:rsid w:val="006266EE"/>
    <w:rsid w:val="006269AD"/>
    <w:rsid w:val="006270FF"/>
    <w:rsid w:val="00627676"/>
    <w:rsid w:val="0062778A"/>
    <w:rsid w:val="00627F19"/>
    <w:rsid w:val="00627F25"/>
    <w:rsid w:val="006308E9"/>
    <w:rsid w:val="00630E22"/>
    <w:rsid w:val="00630FFF"/>
    <w:rsid w:val="0063120E"/>
    <w:rsid w:val="00631F67"/>
    <w:rsid w:val="00632A84"/>
    <w:rsid w:val="00632DD4"/>
    <w:rsid w:val="00632EB8"/>
    <w:rsid w:val="00633274"/>
    <w:rsid w:val="006342DC"/>
    <w:rsid w:val="006347A4"/>
    <w:rsid w:val="0063499A"/>
    <w:rsid w:val="00634A6D"/>
    <w:rsid w:val="00634CAA"/>
    <w:rsid w:val="00635D23"/>
    <w:rsid w:val="00636E65"/>
    <w:rsid w:val="0064007E"/>
    <w:rsid w:val="006401B3"/>
    <w:rsid w:val="00641B98"/>
    <w:rsid w:val="00641CF4"/>
    <w:rsid w:val="00641DA9"/>
    <w:rsid w:val="00641DE9"/>
    <w:rsid w:val="00641F01"/>
    <w:rsid w:val="00642234"/>
    <w:rsid w:val="00642529"/>
    <w:rsid w:val="00642600"/>
    <w:rsid w:val="0064325B"/>
    <w:rsid w:val="0064367E"/>
    <w:rsid w:val="006451DA"/>
    <w:rsid w:val="00645824"/>
    <w:rsid w:val="00646222"/>
    <w:rsid w:val="00651464"/>
    <w:rsid w:val="0065224C"/>
    <w:rsid w:val="00653159"/>
    <w:rsid w:val="00653573"/>
    <w:rsid w:val="00653686"/>
    <w:rsid w:val="006537F5"/>
    <w:rsid w:val="00653DEA"/>
    <w:rsid w:val="006551B5"/>
    <w:rsid w:val="0065522C"/>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88C"/>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18F6"/>
    <w:rsid w:val="00682516"/>
    <w:rsid w:val="0068279C"/>
    <w:rsid w:val="00682FCE"/>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6FF"/>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135"/>
    <w:rsid w:val="006B2783"/>
    <w:rsid w:val="006B27B8"/>
    <w:rsid w:val="006B2A1D"/>
    <w:rsid w:val="006B2A2F"/>
    <w:rsid w:val="006B32DE"/>
    <w:rsid w:val="006B35F4"/>
    <w:rsid w:val="006B367A"/>
    <w:rsid w:val="006B4FA6"/>
    <w:rsid w:val="006B4FB2"/>
    <w:rsid w:val="006B56DA"/>
    <w:rsid w:val="006B59FF"/>
    <w:rsid w:val="006B6AB0"/>
    <w:rsid w:val="006B6C7E"/>
    <w:rsid w:val="006B6D00"/>
    <w:rsid w:val="006B6E1A"/>
    <w:rsid w:val="006B79F9"/>
    <w:rsid w:val="006B7CF0"/>
    <w:rsid w:val="006C07CA"/>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4B"/>
    <w:rsid w:val="006D07A6"/>
    <w:rsid w:val="006D0D49"/>
    <w:rsid w:val="006D224E"/>
    <w:rsid w:val="006D2E9C"/>
    <w:rsid w:val="006D32C4"/>
    <w:rsid w:val="006D3D70"/>
    <w:rsid w:val="006D4238"/>
    <w:rsid w:val="006D4A8E"/>
    <w:rsid w:val="006D5B98"/>
    <w:rsid w:val="006D5CC9"/>
    <w:rsid w:val="006D673F"/>
    <w:rsid w:val="006D7104"/>
    <w:rsid w:val="006D76AC"/>
    <w:rsid w:val="006E02D5"/>
    <w:rsid w:val="006E145A"/>
    <w:rsid w:val="006E1660"/>
    <w:rsid w:val="006E16B8"/>
    <w:rsid w:val="006E2AF7"/>
    <w:rsid w:val="006E6B83"/>
    <w:rsid w:val="006E7463"/>
    <w:rsid w:val="006E76D9"/>
    <w:rsid w:val="006F19B0"/>
    <w:rsid w:val="006F2916"/>
    <w:rsid w:val="006F4072"/>
    <w:rsid w:val="006F4936"/>
    <w:rsid w:val="006F4974"/>
    <w:rsid w:val="006F6CAC"/>
    <w:rsid w:val="0070052A"/>
    <w:rsid w:val="00700554"/>
    <w:rsid w:val="00700BEE"/>
    <w:rsid w:val="00700FFA"/>
    <w:rsid w:val="007015BE"/>
    <w:rsid w:val="007017AC"/>
    <w:rsid w:val="00701801"/>
    <w:rsid w:val="00701906"/>
    <w:rsid w:val="00701A88"/>
    <w:rsid w:val="007027DC"/>
    <w:rsid w:val="00703999"/>
    <w:rsid w:val="00703ACB"/>
    <w:rsid w:val="0070405D"/>
    <w:rsid w:val="00705869"/>
    <w:rsid w:val="00705BBA"/>
    <w:rsid w:val="00706101"/>
    <w:rsid w:val="007064B8"/>
    <w:rsid w:val="00707679"/>
    <w:rsid w:val="00707B84"/>
    <w:rsid w:val="00710073"/>
    <w:rsid w:val="007103CE"/>
    <w:rsid w:val="00710781"/>
    <w:rsid w:val="00710D1E"/>
    <w:rsid w:val="00711340"/>
    <w:rsid w:val="007114AD"/>
    <w:rsid w:val="00711A3E"/>
    <w:rsid w:val="00712330"/>
    <w:rsid w:val="0071270C"/>
    <w:rsid w:val="0071289F"/>
    <w:rsid w:val="0071371F"/>
    <w:rsid w:val="0071379D"/>
    <w:rsid w:val="00713C22"/>
    <w:rsid w:val="0071438E"/>
    <w:rsid w:val="00714889"/>
    <w:rsid w:val="00714B77"/>
    <w:rsid w:val="00714C4E"/>
    <w:rsid w:val="00715D6A"/>
    <w:rsid w:val="007177D0"/>
    <w:rsid w:val="00720178"/>
    <w:rsid w:val="0072047F"/>
    <w:rsid w:val="007217D2"/>
    <w:rsid w:val="007217F4"/>
    <w:rsid w:val="00721988"/>
    <w:rsid w:val="00721C96"/>
    <w:rsid w:val="00721FD5"/>
    <w:rsid w:val="007223A9"/>
    <w:rsid w:val="007227B4"/>
    <w:rsid w:val="0072338A"/>
    <w:rsid w:val="0072379B"/>
    <w:rsid w:val="00724855"/>
    <w:rsid w:val="00724B0A"/>
    <w:rsid w:val="007252DB"/>
    <w:rsid w:val="00726DAC"/>
    <w:rsid w:val="0072716C"/>
    <w:rsid w:val="0072741A"/>
    <w:rsid w:val="0072757A"/>
    <w:rsid w:val="007304B0"/>
    <w:rsid w:val="00731AF7"/>
    <w:rsid w:val="00731C0C"/>
    <w:rsid w:val="00731C3C"/>
    <w:rsid w:val="0073249E"/>
    <w:rsid w:val="00732F31"/>
    <w:rsid w:val="00733122"/>
    <w:rsid w:val="007334C3"/>
    <w:rsid w:val="00733D76"/>
    <w:rsid w:val="00733ED7"/>
    <w:rsid w:val="00733F81"/>
    <w:rsid w:val="00734F0E"/>
    <w:rsid w:val="007351EE"/>
    <w:rsid w:val="00735419"/>
    <w:rsid w:val="00735A8A"/>
    <w:rsid w:val="007361C7"/>
    <w:rsid w:val="00736349"/>
    <w:rsid w:val="00737FBF"/>
    <w:rsid w:val="00740AAA"/>
    <w:rsid w:val="00741A71"/>
    <w:rsid w:val="007423C9"/>
    <w:rsid w:val="00743879"/>
    <w:rsid w:val="00743B2A"/>
    <w:rsid w:val="0074576C"/>
    <w:rsid w:val="00746135"/>
    <w:rsid w:val="007464C8"/>
    <w:rsid w:val="007467C3"/>
    <w:rsid w:val="00746992"/>
    <w:rsid w:val="00746B14"/>
    <w:rsid w:val="00750DE2"/>
    <w:rsid w:val="00751648"/>
    <w:rsid w:val="00751F36"/>
    <w:rsid w:val="007526E8"/>
    <w:rsid w:val="007533F9"/>
    <w:rsid w:val="00754962"/>
    <w:rsid w:val="00754E46"/>
    <w:rsid w:val="0075527A"/>
    <w:rsid w:val="00755D4C"/>
    <w:rsid w:val="00755E8F"/>
    <w:rsid w:val="007570CB"/>
    <w:rsid w:val="0075729F"/>
    <w:rsid w:val="00760457"/>
    <w:rsid w:val="00760531"/>
    <w:rsid w:val="00761BE8"/>
    <w:rsid w:val="00761F0D"/>
    <w:rsid w:val="00761F40"/>
    <w:rsid w:val="00762039"/>
    <w:rsid w:val="00763893"/>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69B"/>
    <w:rsid w:val="007718FE"/>
    <w:rsid w:val="0077192F"/>
    <w:rsid w:val="007719D4"/>
    <w:rsid w:val="0077360D"/>
    <w:rsid w:val="00774918"/>
    <w:rsid w:val="00774CC5"/>
    <w:rsid w:val="00775147"/>
    <w:rsid w:val="007765B6"/>
    <w:rsid w:val="007768B9"/>
    <w:rsid w:val="00776AF0"/>
    <w:rsid w:val="00776EE3"/>
    <w:rsid w:val="0077725A"/>
    <w:rsid w:val="007778B6"/>
    <w:rsid w:val="00777E94"/>
    <w:rsid w:val="00780B8F"/>
    <w:rsid w:val="00780F31"/>
    <w:rsid w:val="00781488"/>
    <w:rsid w:val="00781587"/>
    <w:rsid w:val="007827FB"/>
    <w:rsid w:val="00782D06"/>
    <w:rsid w:val="00783AB2"/>
    <w:rsid w:val="00783B82"/>
    <w:rsid w:val="007840CD"/>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61FB"/>
    <w:rsid w:val="007A771C"/>
    <w:rsid w:val="007A7FAC"/>
    <w:rsid w:val="007B01D0"/>
    <w:rsid w:val="007B344C"/>
    <w:rsid w:val="007B40B6"/>
    <w:rsid w:val="007B453F"/>
    <w:rsid w:val="007B4F9C"/>
    <w:rsid w:val="007B5E84"/>
    <w:rsid w:val="007B696F"/>
    <w:rsid w:val="007B7525"/>
    <w:rsid w:val="007B76C6"/>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5BF"/>
    <w:rsid w:val="007C4779"/>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5CB7"/>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B34"/>
    <w:rsid w:val="007E7C90"/>
    <w:rsid w:val="007E7D76"/>
    <w:rsid w:val="007E7F84"/>
    <w:rsid w:val="007E7FA2"/>
    <w:rsid w:val="007F2A76"/>
    <w:rsid w:val="007F35DA"/>
    <w:rsid w:val="007F3D9D"/>
    <w:rsid w:val="007F48D5"/>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C06"/>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3D95"/>
    <w:rsid w:val="00815765"/>
    <w:rsid w:val="008158BF"/>
    <w:rsid w:val="00815B07"/>
    <w:rsid w:val="0081689B"/>
    <w:rsid w:val="00816C77"/>
    <w:rsid w:val="0081722E"/>
    <w:rsid w:val="00820A31"/>
    <w:rsid w:val="0082113C"/>
    <w:rsid w:val="00821713"/>
    <w:rsid w:val="008227BF"/>
    <w:rsid w:val="008229FE"/>
    <w:rsid w:val="00822C3C"/>
    <w:rsid w:val="00823EA7"/>
    <w:rsid w:val="0082492D"/>
    <w:rsid w:val="00826DB9"/>
    <w:rsid w:val="00827D10"/>
    <w:rsid w:val="00830361"/>
    <w:rsid w:val="0083056C"/>
    <w:rsid w:val="00831020"/>
    <w:rsid w:val="00831E8A"/>
    <w:rsid w:val="0083243A"/>
    <w:rsid w:val="00833225"/>
    <w:rsid w:val="00833532"/>
    <w:rsid w:val="00834C85"/>
    <w:rsid w:val="00835E6B"/>
    <w:rsid w:val="00836848"/>
    <w:rsid w:val="00837502"/>
    <w:rsid w:val="0084123C"/>
    <w:rsid w:val="00842C4E"/>
    <w:rsid w:val="00844132"/>
    <w:rsid w:val="00844837"/>
    <w:rsid w:val="00845F23"/>
    <w:rsid w:val="00846F29"/>
    <w:rsid w:val="00847391"/>
    <w:rsid w:val="00847516"/>
    <w:rsid w:val="00847852"/>
    <w:rsid w:val="00847ABE"/>
    <w:rsid w:val="00850AA7"/>
    <w:rsid w:val="00851DFB"/>
    <w:rsid w:val="008530DC"/>
    <w:rsid w:val="00853370"/>
    <w:rsid w:val="008539A8"/>
    <w:rsid w:val="008540D5"/>
    <w:rsid w:val="00854180"/>
    <w:rsid w:val="00854390"/>
    <w:rsid w:val="008549D3"/>
    <w:rsid w:val="00854AAB"/>
    <w:rsid w:val="00854BCF"/>
    <w:rsid w:val="00855A92"/>
    <w:rsid w:val="00856118"/>
    <w:rsid w:val="00856AC4"/>
    <w:rsid w:val="00857743"/>
    <w:rsid w:val="00857784"/>
    <w:rsid w:val="008600F3"/>
    <w:rsid w:val="0086049E"/>
    <w:rsid w:val="008604BE"/>
    <w:rsid w:val="00860731"/>
    <w:rsid w:val="00860FB3"/>
    <w:rsid w:val="008612EB"/>
    <w:rsid w:val="00862596"/>
    <w:rsid w:val="0086377C"/>
    <w:rsid w:val="0086381C"/>
    <w:rsid w:val="008642C8"/>
    <w:rsid w:val="008645A6"/>
    <w:rsid w:val="00865023"/>
    <w:rsid w:val="0086595E"/>
    <w:rsid w:val="00865CB8"/>
    <w:rsid w:val="0086631B"/>
    <w:rsid w:val="008700A3"/>
    <w:rsid w:val="0087018F"/>
    <w:rsid w:val="0087071B"/>
    <w:rsid w:val="00870FF2"/>
    <w:rsid w:val="0087170D"/>
    <w:rsid w:val="00871FEC"/>
    <w:rsid w:val="008723E2"/>
    <w:rsid w:val="00872CF9"/>
    <w:rsid w:val="00873408"/>
    <w:rsid w:val="00874115"/>
    <w:rsid w:val="008744BF"/>
    <w:rsid w:val="00874E6F"/>
    <w:rsid w:val="00875FEB"/>
    <w:rsid w:val="00876696"/>
    <w:rsid w:val="008768B5"/>
    <w:rsid w:val="0087691F"/>
    <w:rsid w:val="00876A69"/>
    <w:rsid w:val="008779C8"/>
    <w:rsid w:val="008816F2"/>
    <w:rsid w:val="00882292"/>
    <w:rsid w:val="0088303A"/>
    <w:rsid w:val="0088305A"/>
    <w:rsid w:val="008836D2"/>
    <w:rsid w:val="00883778"/>
    <w:rsid w:val="008837DB"/>
    <w:rsid w:val="0088480B"/>
    <w:rsid w:val="00884A4F"/>
    <w:rsid w:val="0088528F"/>
    <w:rsid w:val="0088582C"/>
    <w:rsid w:val="0088597A"/>
    <w:rsid w:val="00885B91"/>
    <w:rsid w:val="00886702"/>
    <w:rsid w:val="00886D47"/>
    <w:rsid w:val="0088752C"/>
    <w:rsid w:val="0089052B"/>
    <w:rsid w:val="00890A91"/>
    <w:rsid w:val="00891AD8"/>
    <w:rsid w:val="00892186"/>
    <w:rsid w:val="008921A5"/>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5BC"/>
    <w:rsid w:val="008A4793"/>
    <w:rsid w:val="008A56BD"/>
    <w:rsid w:val="008A65EF"/>
    <w:rsid w:val="008A6FA0"/>
    <w:rsid w:val="008A7194"/>
    <w:rsid w:val="008A74EB"/>
    <w:rsid w:val="008A7EF8"/>
    <w:rsid w:val="008B0BDF"/>
    <w:rsid w:val="008B0D81"/>
    <w:rsid w:val="008B1371"/>
    <w:rsid w:val="008B16FD"/>
    <w:rsid w:val="008B178D"/>
    <w:rsid w:val="008B19C7"/>
    <w:rsid w:val="008B1DB9"/>
    <w:rsid w:val="008B2604"/>
    <w:rsid w:val="008B3E1E"/>
    <w:rsid w:val="008B3ED9"/>
    <w:rsid w:val="008B3F5E"/>
    <w:rsid w:val="008B3FD4"/>
    <w:rsid w:val="008B49A0"/>
    <w:rsid w:val="008B52CE"/>
    <w:rsid w:val="008B5498"/>
    <w:rsid w:val="008B6037"/>
    <w:rsid w:val="008B667F"/>
    <w:rsid w:val="008B7341"/>
    <w:rsid w:val="008B79AC"/>
    <w:rsid w:val="008B7E11"/>
    <w:rsid w:val="008C0040"/>
    <w:rsid w:val="008C0545"/>
    <w:rsid w:val="008C1301"/>
    <w:rsid w:val="008C172B"/>
    <w:rsid w:val="008C1E10"/>
    <w:rsid w:val="008C2A6A"/>
    <w:rsid w:val="008C3190"/>
    <w:rsid w:val="008C329A"/>
    <w:rsid w:val="008C3CA1"/>
    <w:rsid w:val="008C436C"/>
    <w:rsid w:val="008C4867"/>
    <w:rsid w:val="008C4903"/>
    <w:rsid w:val="008C495D"/>
    <w:rsid w:val="008C49C1"/>
    <w:rsid w:val="008C55D7"/>
    <w:rsid w:val="008C6419"/>
    <w:rsid w:val="008C6764"/>
    <w:rsid w:val="008C69E5"/>
    <w:rsid w:val="008C7A84"/>
    <w:rsid w:val="008D004D"/>
    <w:rsid w:val="008D0465"/>
    <w:rsid w:val="008D12A1"/>
    <w:rsid w:val="008D14E8"/>
    <w:rsid w:val="008D188D"/>
    <w:rsid w:val="008D5521"/>
    <w:rsid w:val="008D5A2A"/>
    <w:rsid w:val="008D6596"/>
    <w:rsid w:val="008D6661"/>
    <w:rsid w:val="008D7DE9"/>
    <w:rsid w:val="008E05D7"/>
    <w:rsid w:val="008E1670"/>
    <w:rsid w:val="008E1747"/>
    <w:rsid w:val="008E2176"/>
    <w:rsid w:val="008E2AAC"/>
    <w:rsid w:val="008E34C9"/>
    <w:rsid w:val="008E3CF7"/>
    <w:rsid w:val="008E4AB3"/>
    <w:rsid w:val="008E5601"/>
    <w:rsid w:val="008E5D40"/>
    <w:rsid w:val="008E5DB7"/>
    <w:rsid w:val="008E5EDD"/>
    <w:rsid w:val="008E6804"/>
    <w:rsid w:val="008F0091"/>
    <w:rsid w:val="008F031D"/>
    <w:rsid w:val="008F04D6"/>
    <w:rsid w:val="008F0D85"/>
    <w:rsid w:val="008F0EA7"/>
    <w:rsid w:val="008F1224"/>
    <w:rsid w:val="008F1858"/>
    <w:rsid w:val="008F1938"/>
    <w:rsid w:val="008F1A0A"/>
    <w:rsid w:val="008F2135"/>
    <w:rsid w:val="008F3472"/>
    <w:rsid w:val="008F3E11"/>
    <w:rsid w:val="008F4BA2"/>
    <w:rsid w:val="008F4C80"/>
    <w:rsid w:val="008F55BE"/>
    <w:rsid w:val="008F5D99"/>
    <w:rsid w:val="008F5FCE"/>
    <w:rsid w:val="008F642B"/>
    <w:rsid w:val="008F6D5F"/>
    <w:rsid w:val="008F6DA0"/>
    <w:rsid w:val="008F74FC"/>
    <w:rsid w:val="008F751D"/>
    <w:rsid w:val="00900418"/>
    <w:rsid w:val="00900640"/>
    <w:rsid w:val="009006C8"/>
    <w:rsid w:val="009009EB"/>
    <w:rsid w:val="00900EF8"/>
    <w:rsid w:val="009018C7"/>
    <w:rsid w:val="00901F47"/>
    <w:rsid w:val="0090252F"/>
    <w:rsid w:val="00902658"/>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0433"/>
    <w:rsid w:val="009219BE"/>
    <w:rsid w:val="00921E40"/>
    <w:rsid w:val="0092210C"/>
    <w:rsid w:val="00922269"/>
    <w:rsid w:val="0092340E"/>
    <w:rsid w:val="00923C89"/>
    <w:rsid w:val="00923D11"/>
    <w:rsid w:val="00923DB2"/>
    <w:rsid w:val="00923F12"/>
    <w:rsid w:val="00924CFE"/>
    <w:rsid w:val="00924D2B"/>
    <w:rsid w:val="00925F4F"/>
    <w:rsid w:val="009268B9"/>
    <w:rsid w:val="009270FB"/>
    <w:rsid w:val="00930583"/>
    <w:rsid w:val="0093096E"/>
    <w:rsid w:val="009310C3"/>
    <w:rsid w:val="00931423"/>
    <w:rsid w:val="009326BE"/>
    <w:rsid w:val="00933771"/>
    <w:rsid w:val="00934F54"/>
    <w:rsid w:val="00935865"/>
    <w:rsid w:val="00937091"/>
    <w:rsid w:val="00937C17"/>
    <w:rsid w:val="0094023B"/>
    <w:rsid w:val="009402F2"/>
    <w:rsid w:val="00940342"/>
    <w:rsid w:val="00941238"/>
    <w:rsid w:val="009415AA"/>
    <w:rsid w:val="00942AF8"/>
    <w:rsid w:val="0094316C"/>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252"/>
    <w:rsid w:val="00951B2F"/>
    <w:rsid w:val="009524F3"/>
    <w:rsid w:val="00952620"/>
    <w:rsid w:val="00953453"/>
    <w:rsid w:val="0095362A"/>
    <w:rsid w:val="00953634"/>
    <w:rsid w:val="00953C51"/>
    <w:rsid w:val="00954454"/>
    <w:rsid w:val="00955724"/>
    <w:rsid w:val="0095619B"/>
    <w:rsid w:val="00956C23"/>
    <w:rsid w:val="009578F3"/>
    <w:rsid w:val="00960216"/>
    <w:rsid w:val="00960235"/>
    <w:rsid w:val="009604F6"/>
    <w:rsid w:val="00960641"/>
    <w:rsid w:val="0096071F"/>
    <w:rsid w:val="00961031"/>
    <w:rsid w:val="009612C8"/>
    <w:rsid w:val="00962135"/>
    <w:rsid w:val="0096249F"/>
    <w:rsid w:val="009630D0"/>
    <w:rsid w:val="00963323"/>
    <w:rsid w:val="0096428C"/>
    <w:rsid w:val="00964F01"/>
    <w:rsid w:val="00967134"/>
    <w:rsid w:val="009674D0"/>
    <w:rsid w:val="0097096B"/>
    <w:rsid w:val="00970D41"/>
    <w:rsid w:val="009717A5"/>
    <w:rsid w:val="00972374"/>
    <w:rsid w:val="00972887"/>
    <w:rsid w:val="00972E0C"/>
    <w:rsid w:val="00972F6A"/>
    <w:rsid w:val="0097351F"/>
    <w:rsid w:val="0097354C"/>
    <w:rsid w:val="00973B40"/>
    <w:rsid w:val="009742AE"/>
    <w:rsid w:val="00974953"/>
    <w:rsid w:val="00974DC0"/>
    <w:rsid w:val="009752B5"/>
    <w:rsid w:val="00975D30"/>
    <w:rsid w:val="009762AA"/>
    <w:rsid w:val="0097744F"/>
    <w:rsid w:val="00977F00"/>
    <w:rsid w:val="0098022D"/>
    <w:rsid w:val="009802F2"/>
    <w:rsid w:val="00980829"/>
    <w:rsid w:val="009819B1"/>
    <w:rsid w:val="00981A14"/>
    <w:rsid w:val="00981DA6"/>
    <w:rsid w:val="00982E88"/>
    <w:rsid w:val="00983159"/>
    <w:rsid w:val="009833F7"/>
    <w:rsid w:val="0098394F"/>
    <w:rsid w:val="00984003"/>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2DD5"/>
    <w:rsid w:val="009A361F"/>
    <w:rsid w:val="009A3D79"/>
    <w:rsid w:val="009A468A"/>
    <w:rsid w:val="009A5C0A"/>
    <w:rsid w:val="009A5CBA"/>
    <w:rsid w:val="009A6259"/>
    <w:rsid w:val="009A6566"/>
    <w:rsid w:val="009A65D7"/>
    <w:rsid w:val="009A6C5D"/>
    <w:rsid w:val="009A6DA0"/>
    <w:rsid w:val="009A7A51"/>
    <w:rsid w:val="009A7B32"/>
    <w:rsid w:val="009B0594"/>
    <w:rsid w:val="009B0824"/>
    <w:rsid w:val="009B0C02"/>
    <w:rsid w:val="009B0D07"/>
    <w:rsid w:val="009B0F6F"/>
    <w:rsid w:val="009B139A"/>
    <w:rsid w:val="009B2E8F"/>
    <w:rsid w:val="009B46CB"/>
    <w:rsid w:val="009B5943"/>
    <w:rsid w:val="009B65ED"/>
    <w:rsid w:val="009B68F1"/>
    <w:rsid w:val="009B6BC9"/>
    <w:rsid w:val="009B6F40"/>
    <w:rsid w:val="009B76C6"/>
    <w:rsid w:val="009B76F0"/>
    <w:rsid w:val="009C016D"/>
    <w:rsid w:val="009C0300"/>
    <w:rsid w:val="009C0A27"/>
    <w:rsid w:val="009C0C29"/>
    <w:rsid w:val="009C0E48"/>
    <w:rsid w:val="009C176A"/>
    <w:rsid w:val="009C2389"/>
    <w:rsid w:val="009C28C7"/>
    <w:rsid w:val="009C2B42"/>
    <w:rsid w:val="009C2D43"/>
    <w:rsid w:val="009C4537"/>
    <w:rsid w:val="009C4E09"/>
    <w:rsid w:val="009C5488"/>
    <w:rsid w:val="009C60CE"/>
    <w:rsid w:val="009C6723"/>
    <w:rsid w:val="009C6AAE"/>
    <w:rsid w:val="009C74D5"/>
    <w:rsid w:val="009C7B04"/>
    <w:rsid w:val="009D08D8"/>
    <w:rsid w:val="009D1727"/>
    <w:rsid w:val="009D2491"/>
    <w:rsid w:val="009D2610"/>
    <w:rsid w:val="009D2AE5"/>
    <w:rsid w:val="009D2C75"/>
    <w:rsid w:val="009D36A5"/>
    <w:rsid w:val="009D4C53"/>
    <w:rsid w:val="009D4D3C"/>
    <w:rsid w:val="009D5B82"/>
    <w:rsid w:val="009D600F"/>
    <w:rsid w:val="009D622F"/>
    <w:rsid w:val="009D68DF"/>
    <w:rsid w:val="009D6EB5"/>
    <w:rsid w:val="009E0D6A"/>
    <w:rsid w:val="009E166B"/>
    <w:rsid w:val="009E2D14"/>
    <w:rsid w:val="009E36FA"/>
    <w:rsid w:val="009E38BB"/>
    <w:rsid w:val="009E391B"/>
    <w:rsid w:val="009E436C"/>
    <w:rsid w:val="009E44A7"/>
    <w:rsid w:val="009E49E3"/>
    <w:rsid w:val="009E5166"/>
    <w:rsid w:val="009E5178"/>
    <w:rsid w:val="009E5A55"/>
    <w:rsid w:val="009E6449"/>
    <w:rsid w:val="009E69C9"/>
    <w:rsid w:val="009E72E1"/>
    <w:rsid w:val="009E734E"/>
    <w:rsid w:val="009E775E"/>
    <w:rsid w:val="009F056B"/>
    <w:rsid w:val="009F0A83"/>
    <w:rsid w:val="009F0C43"/>
    <w:rsid w:val="009F0D3E"/>
    <w:rsid w:val="009F15D8"/>
    <w:rsid w:val="009F1886"/>
    <w:rsid w:val="009F18DE"/>
    <w:rsid w:val="009F2BD4"/>
    <w:rsid w:val="009F3293"/>
    <w:rsid w:val="009F3CF6"/>
    <w:rsid w:val="009F5946"/>
    <w:rsid w:val="009F5B94"/>
    <w:rsid w:val="009F5DB6"/>
    <w:rsid w:val="009F75EA"/>
    <w:rsid w:val="009F7A6E"/>
    <w:rsid w:val="009F7B8C"/>
    <w:rsid w:val="009F7E49"/>
    <w:rsid w:val="00A00D33"/>
    <w:rsid w:val="00A011D0"/>
    <w:rsid w:val="00A013D5"/>
    <w:rsid w:val="00A02130"/>
    <w:rsid w:val="00A021FF"/>
    <w:rsid w:val="00A0340E"/>
    <w:rsid w:val="00A03532"/>
    <w:rsid w:val="00A03AD6"/>
    <w:rsid w:val="00A03D28"/>
    <w:rsid w:val="00A03E27"/>
    <w:rsid w:val="00A04B1E"/>
    <w:rsid w:val="00A0533C"/>
    <w:rsid w:val="00A058BC"/>
    <w:rsid w:val="00A05A96"/>
    <w:rsid w:val="00A062E1"/>
    <w:rsid w:val="00A063F8"/>
    <w:rsid w:val="00A10124"/>
    <w:rsid w:val="00A10713"/>
    <w:rsid w:val="00A10812"/>
    <w:rsid w:val="00A11393"/>
    <w:rsid w:val="00A123AA"/>
    <w:rsid w:val="00A126FA"/>
    <w:rsid w:val="00A137D3"/>
    <w:rsid w:val="00A13ACC"/>
    <w:rsid w:val="00A1554F"/>
    <w:rsid w:val="00A15B20"/>
    <w:rsid w:val="00A16E8F"/>
    <w:rsid w:val="00A1701D"/>
    <w:rsid w:val="00A20507"/>
    <w:rsid w:val="00A20BD7"/>
    <w:rsid w:val="00A21157"/>
    <w:rsid w:val="00A217DE"/>
    <w:rsid w:val="00A22DDE"/>
    <w:rsid w:val="00A22E32"/>
    <w:rsid w:val="00A23366"/>
    <w:rsid w:val="00A24342"/>
    <w:rsid w:val="00A249A6"/>
    <w:rsid w:val="00A24E57"/>
    <w:rsid w:val="00A252E0"/>
    <w:rsid w:val="00A25A85"/>
    <w:rsid w:val="00A2659D"/>
    <w:rsid w:val="00A30059"/>
    <w:rsid w:val="00A30716"/>
    <w:rsid w:val="00A3099D"/>
    <w:rsid w:val="00A3196E"/>
    <w:rsid w:val="00A31FF4"/>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1E1F"/>
    <w:rsid w:val="00A42052"/>
    <w:rsid w:val="00A43C65"/>
    <w:rsid w:val="00A443AE"/>
    <w:rsid w:val="00A45ECD"/>
    <w:rsid w:val="00A46A36"/>
    <w:rsid w:val="00A46C2F"/>
    <w:rsid w:val="00A4794E"/>
    <w:rsid w:val="00A47EF9"/>
    <w:rsid w:val="00A50454"/>
    <w:rsid w:val="00A511B5"/>
    <w:rsid w:val="00A51E07"/>
    <w:rsid w:val="00A5317D"/>
    <w:rsid w:val="00A53B3C"/>
    <w:rsid w:val="00A552BC"/>
    <w:rsid w:val="00A552DA"/>
    <w:rsid w:val="00A55667"/>
    <w:rsid w:val="00A55CAD"/>
    <w:rsid w:val="00A56071"/>
    <w:rsid w:val="00A56141"/>
    <w:rsid w:val="00A564E7"/>
    <w:rsid w:val="00A56B1E"/>
    <w:rsid w:val="00A56E7C"/>
    <w:rsid w:val="00A57469"/>
    <w:rsid w:val="00A608D5"/>
    <w:rsid w:val="00A60A21"/>
    <w:rsid w:val="00A60C53"/>
    <w:rsid w:val="00A61985"/>
    <w:rsid w:val="00A61F91"/>
    <w:rsid w:val="00A635C5"/>
    <w:rsid w:val="00A63A28"/>
    <w:rsid w:val="00A63FFD"/>
    <w:rsid w:val="00A64445"/>
    <w:rsid w:val="00A64564"/>
    <w:rsid w:val="00A64CD9"/>
    <w:rsid w:val="00A64D8A"/>
    <w:rsid w:val="00A64F10"/>
    <w:rsid w:val="00A65031"/>
    <w:rsid w:val="00A6505D"/>
    <w:rsid w:val="00A6521A"/>
    <w:rsid w:val="00A6522A"/>
    <w:rsid w:val="00A65C7B"/>
    <w:rsid w:val="00A66B67"/>
    <w:rsid w:val="00A66BAF"/>
    <w:rsid w:val="00A66E6B"/>
    <w:rsid w:val="00A66F45"/>
    <w:rsid w:val="00A671BF"/>
    <w:rsid w:val="00A672B3"/>
    <w:rsid w:val="00A678C3"/>
    <w:rsid w:val="00A700B5"/>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00CD"/>
    <w:rsid w:val="00A911D3"/>
    <w:rsid w:val="00A91326"/>
    <w:rsid w:val="00A920A2"/>
    <w:rsid w:val="00A92AA4"/>
    <w:rsid w:val="00A938C0"/>
    <w:rsid w:val="00A93F2D"/>
    <w:rsid w:val="00A9424B"/>
    <w:rsid w:val="00A96712"/>
    <w:rsid w:val="00A96A22"/>
    <w:rsid w:val="00A96D7D"/>
    <w:rsid w:val="00A975E9"/>
    <w:rsid w:val="00A97C83"/>
    <w:rsid w:val="00AA06DC"/>
    <w:rsid w:val="00AA0A35"/>
    <w:rsid w:val="00AA0D84"/>
    <w:rsid w:val="00AA11B0"/>
    <w:rsid w:val="00AA1AB6"/>
    <w:rsid w:val="00AA1C25"/>
    <w:rsid w:val="00AA24C8"/>
    <w:rsid w:val="00AA31BD"/>
    <w:rsid w:val="00AA3E7B"/>
    <w:rsid w:val="00AA554E"/>
    <w:rsid w:val="00AA57AB"/>
    <w:rsid w:val="00AA7464"/>
    <w:rsid w:val="00AA7528"/>
    <w:rsid w:val="00AA7E5C"/>
    <w:rsid w:val="00AB04F5"/>
    <w:rsid w:val="00AB0996"/>
    <w:rsid w:val="00AB09D5"/>
    <w:rsid w:val="00AB0E28"/>
    <w:rsid w:val="00AB212F"/>
    <w:rsid w:val="00AB23E0"/>
    <w:rsid w:val="00AB2FCC"/>
    <w:rsid w:val="00AB361C"/>
    <w:rsid w:val="00AB3D28"/>
    <w:rsid w:val="00AB51EC"/>
    <w:rsid w:val="00AB5E6C"/>
    <w:rsid w:val="00AB5F4D"/>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6EB4"/>
    <w:rsid w:val="00AC74E8"/>
    <w:rsid w:val="00AD0173"/>
    <w:rsid w:val="00AD02E0"/>
    <w:rsid w:val="00AD0C36"/>
    <w:rsid w:val="00AD1552"/>
    <w:rsid w:val="00AD190F"/>
    <w:rsid w:val="00AD24A4"/>
    <w:rsid w:val="00AD2572"/>
    <w:rsid w:val="00AD2644"/>
    <w:rsid w:val="00AD27E5"/>
    <w:rsid w:val="00AD2B98"/>
    <w:rsid w:val="00AD3AA8"/>
    <w:rsid w:val="00AD3B93"/>
    <w:rsid w:val="00AD4ECA"/>
    <w:rsid w:val="00AD5AC1"/>
    <w:rsid w:val="00AD624F"/>
    <w:rsid w:val="00AE1D04"/>
    <w:rsid w:val="00AE2439"/>
    <w:rsid w:val="00AE3F4C"/>
    <w:rsid w:val="00AE4069"/>
    <w:rsid w:val="00AE52B0"/>
    <w:rsid w:val="00AE549D"/>
    <w:rsid w:val="00AE6B78"/>
    <w:rsid w:val="00AE6F5B"/>
    <w:rsid w:val="00AE75B3"/>
    <w:rsid w:val="00AF158A"/>
    <w:rsid w:val="00AF1A13"/>
    <w:rsid w:val="00AF1B40"/>
    <w:rsid w:val="00AF1E07"/>
    <w:rsid w:val="00AF2309"/>
    <w:rsid w:val="00AF28FD"/>
    <w:rsid w:val="00AF2AEC"/>
    <w:rsid w:val="00AF366C"/>
    <w:rsid w:val="00AF37A3"/>
    <w:rsid w:val="00AF3FDB"/>
    <w:rsid w:val="00AF4041"/>
    <w:rsid w:val="00AF537F"/>
    <w:rsid w:val="00AF54A4"/>
    <w:rsid w:val="00AF5E61"/>
    <w:rsid w:val="00AF6071"/>
    <w:rsid w:val="00AF61A0"/>
    <w:rsid w:val="00AF68A8"/>
    <w:rsid w:val="00AF7431"/>
    <w:rsid w:val="00AF7B53"/>
    <w:rsid w:val="00AF7CB8"/>
    <w:rsid w:val="00AF7FC5"/>
    <w:rsid w:val="00B0025F"/>
    <w:rsid w:val="00B0060D"/>
    <w:rsid w:val="00B00771"/>
    <w:rsid w:val="00B01A1B"/>
    <w:rsid w:val="00B03680"/>
    <w:rsid w:val="00B0380E"/>
    <w:rsid w:val="00B0406A"/>
    <w:rsid w:val="00B05624"/>
    <w:rsid w:val="00B0594B"/>
    <w:rsid w:val="00B06300"/>
    <w:rsid w:val="00B063F2"/>
    <w:rsid w:val="00B06493"/>
    <w:rsid w:val="00B06670"/>
    <w:rsid w:val="00B06DAA"/>
    <w:rsid w:val="00B10DE2"/>
    <w:rsid w:val="00B112AC"/>
    <w:rsid w:val="00B12680"/>
    <w:rsid w:val="00B133EA"/>
    <w:rsid w:val="00B13412"/>
    <w:rsid w:val="00B136BF"/>
    <w:rsid w:val="00B13BF4"/>
    <w:rsid w:val="00B14635"/>
    <w:rsid w:val="00B15D50"/>
    <w:rsid w:val="00B1722C"/>
    <w:rsid w:val="00B172D9"/>
    <w:rsid w:val="00B173F7"/>
    <w:rsid w:val="00B175A0"/>
    <w:rsid w:val="00B17E47"/>
    <w:rsid w:val="00B213A4"/>
    <w:rsid w:val="00B21618"/>
    <w:rsid w:val="00B21D89"/>
    <w:rsid w:val="00B21DB3"/>
    <w:rsid w:val="00B234F3"/>
    <w:rsid w:val="00B23563"/>
    <w:rsid w:val="00B239A7"/>
    <w:rsid w:val="00B23A82"/>
    <w:rsid w:val="00B23D61"/>
    <w:rsid w:val="00B23D9D"/>
    <w:rsid w:val="00B23F58"/>
    <w:rsid w:val="00B245DB"/>
    <w:rsid w:val="00B24B40"/>
    <w:rsid w:val="00B25211"/>
    <w:rsid w:val="00B25995"/>
    <w:rsid w:val="00B25ACB"/>
    <w:rsid w:val="00B261DA"/>
    <w:rsid w:val="00B26E70"/>
    <w:rsid w:val="00B27352"/>
    <w:rsid w:val="00B31532"/>
    <w:rsid w:val="00B318E7"/>
    <w:rsid w:val="00B31C3E"/>
    <w:rsid w:val="00B31CD2"/>
    <w:rsid w:val="00B32054"/>
    <w:rsid w:val="00B32288"/>
    <w:rsid w:val="00B32895"/>
    <w:rsid w:val="00B3354E"/>
    <w:rsid w:val="00B336E0"/>
    <w:rsid w:val="00B33F92"/>
    <w:rsid w:val="00B34588"/>
    <w:rsid w:val="00B34A01"/>
    <w:rsid w:val="00B34B82"/>
    <w:rsid w:val="00B34D80"/>
    <w:rsid w:val="00B351D8"/>
    <w:rsid w:val="00B35541"/>
    <w:rsid w:val="00B356C4"/>
    <w:rsid w:val="00B35A06"/>
    <w:rsid w:val="00B360D2"/>
    <w:rsid w:val="00B364B3"/>
    <w:rsid w:val="00B36A24"/>
    <w:rsid w:val="00B3758D"/>
    <w:rsid w:val="00B4051B"/>
    <w:rsid w:val="00B40A59"/>
    <w:rsid w:val="00B417C3"/>
    <w:rsid w:val="00B41C1F"/>
    <w:rsid w:val="00B42044"/>
    <w:rsid w:val="00B4206A"/>
    <w:rsid w:val="00B421C6"/>
    <w:rsid w:val="00B42446"/>
    <w:rsid w:val="00B42A92"/>
    <w:rsid w:val="00B42E37"/>
    <w:rsid w:val="00B4328A"/>
    <w:rsid w:val="00B43AFA"/>
    <w:rsid w:val="00B45152"/>
    <w:rsid w:val="00B45EC3"/>
    <w:rsid w:val="00B464A0"/>
    <w:rsid w:val="00B464BC"/>
    <w:rsid w:val="00B467E5"/>
    <w:rsid w:val="00B47A11"/>
    <w:rsid w:val="00B513D3"/>
    <w:rsid w:val="00B51B11"/>
    <w:rsid w:val="00B53B9B"/>
    <w:rsid w:val="00B53D6D"/>
    <w:rsid w:val="00B54365"/>
    <w:rsid w:val="00B54645"/>
    <w:rsid w:val="00B5481C"/>
    <w:rsid w:val="00B54979"/>
    <w:rsid w:val="00B54C06"/>
    <w:rsid w:val="00B551FC"/>
    <w:rsid w:val="00B55C4E"/>
    <w:rsid w:val="00B55DD0"/>
    <w:rsid w:val="00B560F1"/>
    <w:rsid w:val="00B561CA"/>
    <w:rsid w:val="00B56234"/>
    <w:rsid w:val="00B56F0A"/>
    <w:rsid w:val="00B5753B"/>
    <w:rsid w:val="00B61F3C"/>
    <w:rsid w:val="00B61FA1"/>
    <w:rsid w:val="00B627F5"/>
    <w:rsid w:val="00B6360B"/>
    <w:rsid w:val="00B63D7B"/>
    <w:rsid w:val="00B63F3D"/>
    <w:rsid w:val="00B63FD3"/>
    <w:rsid w:val="00B64407"/>
    <w:rsid w:val="00B64910"/>
    <w:rsid w:val="00B6557E"/>
    <w:rsid w:val="00B659CD"/>
    <w:rsid w:val="00B65D57"/>
    <w:rsid w:val="00B668BA"/>
    <w:rsid w:val="00B67463"/>
    <w:rsid w:val="00B702B7"/>
    <w:rsid w:val="00B70AED"/>
    <w:rsid w:val="00B70B8C"/>
    <w:rsid w:val="00B70BC3"/>
    <w:rsid w:val="00B71A3A"/>
    <w:rsid w:val="00B734AF"/>
    <w:rsid w:val="00B73B23"/>
    <w:rsid w:val="00B74BC0"/>
    <w:rsid w:val="00B75474"/>
    <w:rsid w:val="00B75F92"/>
    <w:rsid w:val="00B77677"/>
    <w:rsid w:val="00B805A8"/>
    <w:rsid w:val="00B80715"/>
    <w:rsid w:val="00B80CE3"/>
    <w:rsid w:val="00B81448"/>
    <w:rsid w:val="00B814BB"/>
    <w:rsid w:val="00B825D2"/>
    <w:rsid w:val="00B82B89"/>
    <w:rsid w:val="00B8361B"/>
    <w:rsid w:val="00B83AA5"/>
    <w:rsid w:val="00B841FC"/>
    <w:rsid w:val="00B84DC4"/>
    <w:rsid w:val="00B856F1"/>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97738"/>
    <w:rsid w:val="00BA0FDE"/>
    <w:rsid w:val="00BA1D2C"/>
    <w:rsid w:val="00BA252C"/>
    <w:rsid w:val="00BA292C"/>
    <w:rsid w:val="00BA2EA1"/>
    <w:rsid w:val="00BA3712"/>
    <w:rsid w:val="00BA3822"/>
    <w:rsid w:val="00BA3889"/>
    <w:rsid w:val="00BA3F5E"/>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3C7C"/>
    <w:rsid w:val="00BB40A9"/>
    <w:rsid w:val="00BB413F"/>
    <w:rsid w:val="00BB6A4D"/>
    <w:rsid w:val="00BB7F9D"/>
    <w:rsid w:val="00BC035B"/>
    <w:rsid w:val="00BC05D6"/>
    <w:rsid w:val="00BC0B4F"/>
    <w:rsid w:val="00BC1728"/>
    <w:rsid w:val="00BC19A0"/>
    <w:rsid w:val="00BC1BC6"/>
    <w:rsid w:val="00BC27D9"/>
    <w:rsid w:val="00BC2D9F"/>
    <w:rsid w:val="00BC3906"/>
    <w:rsid w:val="00BC4047"/>
    <w:rsid w:val="00BC4897"/>
    <w:rsid w:val="00BC56FA"/>
    <w:rsid w:val="00BC59AA"/>
    <w:rsid w:val="00BC59E7"/>
    <w:rsid w:val="00BC6619"/>
    <w:rsid w:val="00BC6A16"/>
    <w:rsid w:val="00BC77A3"/>
    <w:rsid w:val="00BC7F97"/>
    <w:rsid w:val="00BD0010"/>
    <w:rsid w:val="00BD09FB"/>
    <w:rsid w:val="00BD0C3A"/>
    <w:rsid w:val="00BD154F"/>
    <w:rsid w:val="00BD21AE"/>
    <w:rsid w:val="00BD22B6"/>
    <w:rsid w:val="00BD22E7"/>
    <w:rsid w:val="00BD2661"/>
    <w:rsid w:val="00BD28FC"/>
    <w:rsid w:val="00BD32BF"/>
    <w:rsid w:val="00BD3E3A"/>
    <w:rsid w:val="00BD3ED0"/>
    <w:rsid w:val="00BD3FD5"/>
    <w:rsid w:val="00BD4654"/>
    <w:rsid w:val="00BD475F"/>
    <w:rsid w:val="00BD4B0C"/>
    <w:rsid w:val="00BD4E2F"/>
    <w:rsid w:val="00BD4E3B"/>
    <w:rsid w:val="00BD577F"/>
    <w:rsid w:val="00BD5823"/>
    <w:rsid w:val="00BD6515"/>
    <w:rsid w:val="00BD7248"/>
    <w:rsid w:val="00BD7904"/>
    <w:rsid w:val="00BD7911"/>
    <w:rsid w:val="00BE0890"/>
    <w:rsid w:val="00BE188F"/>
    <w:rsid w:val="00BE19E9"/>
    <w:rsid w:val="00BE1DA3"/>
    <w:rsid w:val="00BE2CAB"/>
    <w:rsid w:val="00BE35C5"/>
    <w:rsid w:val="00BE36C3"/>
    <w:rsid w:val="00BE4515"/>
    <w:rsid w:val="00BE49D4"/>
    <w:rsid w:val="00BE5F83"/>
    <w:rsid w:val="00BE617A"/>
    <w:rsid w:val="00BE63ED"/>
    <w:rsid w:val="00BE6698"/>
    <w:rsid w:val="00BE68C0"/>
    <w:rsid w:val="00BE7153"/>
    <w:rsid w:val="00BE7985"/>
    <w:rsid w:val="00BF0C97"/>
    <w:rsid w:val="00BF1AE9"/>
    <w:rsid w:val="00BF1CCA"/>
    <w:rsid w:val="00BF2245"/>
    <w:rsid w:val="00BF22B7"/>
    <w:rsid w:val="00BF255F"/>
    <w:rsid w:val="00BF2CB3"/>
    <w:rsid w:val="00BF33CB"/>
    <w:rsid w:val="00BF4957"/>
    <w:rsid w:val="00BF53BB"/>
    <w:rsid w:val="00BF5674"/>
    <w:rsid w:val="00BF5833"/>
    <w:rsid w:val="00BF6264"/>
    <w:rsid w:val="00BF6DD0"/>
    <w:rsid w:val="00BF7010"/>
    <w:rsid w:val="00BF7234"/>
    <w:rsid w:val="00C0025D"/>
    <w:rsid w:val="00C003AC"/>
    <w:rsid w:val="00C0057A"/>
    <w:rsid w:val="00C00947"/>
    <w:rsid w:val="00C01444"/>
    <w:rsid w:val="00C01E79"/>
    <w:rsid w:val="00C027FB"/>
    <w:rsid w:val="00C02DC4"/>
    <w:rsid w:val="00C03B80"/>
    <w:rsid w:val="00C03CEF"/>
    <w:rsid w:val="00C03E48"/>
    <w:rsid w:val="00C041CC"/>
    <w:rsid w:val="00C046FC"/>
    <w:rsid w:val="00C04AA1"/>
    <w:rsid w:val="00C04C0A"/>
    <w:rsid w:val="00C05167"/>
    <w:rsid w:val="00C0541B"/>
    <w:rsid w:val="00C05949"/>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371"/>
    <w:rsid w:val="00C17840"/>
    <w:rsid w:val="00C17BC0"/>
    <w:rsid w:val="00C17DEC"/>
    <w:rsid w:val="00C17DFF"/>
    <w:rsid w:val="00C203CA"/>
    <w:rsid w:val="00C2061C"/>
    <w:rsid w:val="00C20F9D"/>
    <w:rsid w:val="00C21754"/>
    <w:rsid w:val="00C21F50"/>
    <w:rsid w:val="00C220A1"/>
    <w:rsid w:val="00C22876"/>
    <w:rsid w:val="00C228D0"/>
    <w:rsid w:val="00C22EAD"/>
    <w:rsid w:val="00C23057"/>
    <w:rsid w:val="00C23BB5"/>
    <w:rsid w:val="00C25E42"/>
    <w:rsid w:val="00C25F27"/>
    <w:rsid w:val="00C2799E"/>
    <w:rsid w:val="00C30833"/>
    <w:rsid w:val="00C30F00"/>
    <w:rsid w:val="00C3127B"/>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0A11"/>
    <w:rsid w:val="00C514DE"/>
    <w:rsid w:val="00C51BB5"/>
    <w:rsid w:val="00C51EFB"/>
    <w:rsid w:val="00C52410"/>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0C6F"/>
    <w:rsid w:val="00C71210"/>
    <w:rsid w:val="00C71838"/>
    <w:rsid w:val="00C71F0D"/>
    <w:rsid w:val="00C72709"/>
    <w:rsid w:val="00C728DE"/>
    <w:rsid w:val="00C73229"/>
    <w:rsid w:val="00C75104"/>
    <w:rsid w:val="00C754F4"/>
    <w:rsid w:val="00C755AB"/>
    <w:rsid w:val="00C76DBD"/>
    <w:rsid w:val="00C77170"/>
    <w:rsid w:val="00C77247"/>
    <w:rsid w:val="00C773EA"/>
    <w:rsid w:val="00C80912"/>
    <w:rsid w:val="00C81090"/>
    <w:rsid w:val="00C81456"/>
    <w:rsid w:val="00C8180B"/>
    <w:rsid w:val="00C82327"/>
    <w:rsid w:val="00C847E7"/>
    <w:rsid w:val="00C84C69"/>
    <w:rsid w:val="00C851CC"/>
    <w:rsid w:val="00C854E4"/>
    <w:rsid w:val="00C85545"/>
    <w:rsid w:val="00C8580D"/>
    <w:rsid w:val="00C85B56"/>
    <w:rsid w:val="00C86752"/>
    <w:rsid w:val="00C86D0B"/>
    <w:rsid w:val="00C87136"/>
    <w:rsid w:val="00C871C7"/>
    <w:rsid w:val="00C87FC8"/>
    <w:rsid w:val="00C90601"/>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3A7"/>
    <w:rsid w:val="00C95504"/>
    <w:rsid w:val="00C958D0"/>
    <w:rsid w:val="00C95BB4"/>
    <w:rsid w:val="00C96448"/>
    <w:rsid w:val="00C96A58"/>
    <w:rsid w:val="00C974A1"/>
    <w:rsid w:val="00C975C5"/>
    <w:rsid w:val="00C97715"/>
    <w:rsid w:val="00CA0510"/>
    <w:rsid w:val="00CA0FB0"/>
    <w:rsid w:val="00CA11D5"/>
    <w:rsid w:val="00CA279C"/>
    <w:rsid w:val="00CA2B47"/>
    <w:rsid w:val="00CA3F78"/>
    <w:rsid w:val="00CA44D2"/>
    <w:rsid w:val="00CA525A"/>
    <w:rsid w:val="00CA53FD"/>
    <w:rsid w:val="00CA61DB"/>
    <w:rsid w:val="00CA6620"/>
    <w:rsid w:val="00CA6F1D"/>
    <w:rsid w:val="00CA76ED"/>
    <w:rsid w:val="00CB09B7"/>
    <w:rsid w:val="00CB0AC4"/>
    <w:rsid w:val="00CB15D3"/>
    <w:rsid w:val="00CB2006"/>
    <w:rsid w:val="00CB208C"/>
    <w:rsid w:val="00CB21AA"/>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3EB0"/>
    <w:rsid w:val="00CC4D97"/>
    <w:rsid w:val="00CC5E4B"/>
    <w:rsid w:val="00CC5E66"/>
    <w:rsid w:val="00CC5F87"/>
    <w:rsid w:val="00CD1295"/>
    <w:rsid w:val="00CD263C"/>
    <w:rsid w:val="00CD2C58"/>
    <w:rsid w:val="00CD2F4E"/>
    <w:rsid w:val="00CD3244"/>
    <w:rsid w:val="00CD3643"/>
    <w:rsid w:val="00CD3E54"/>
    <w:rsid w:val="00CD4CBC"/>
    <w:rsid w:val="00CD511E"/>
    <w:rsid w:val="00CD558A"/>
    <w:rsid w:val="00CD6491"/>
    <w:rsid w:val="00CD64D8"/>
    <w:rsid w:val="00CD66DE"/>
    <w:rsid w:val="00CD6E57"/>
    <w:rsid w:val="00CD74F1"/>
    <w:rsid w:val="00CD7E0B"/>
    <w:rsid w:val="00CE010E"/>
    <w:rsid w:val="00CE08BD"/>
    <w:rsid w:val="00CE15CB"/>
    <w:rsid w:val="00CE18B2"/>
    <w:rsid w:val="00CE29A9"/>
    <w:rsid w:val="00CE3BBB"/>
    <w:rsid w:val="00CE4A93"/>
    <w:rsid w:val="00CE4AD5"/>
    <w:rsid w:val="00CE505A"/>
    <w:rsid w:val="00CE51D8"/>
    <w:rsid w:val="00CE5380"/>
    <w:rsid w:val="00CE5E8F"/>
    <w:rsid w:val="00CE6369"/>
    <w:rsid w:val="00CE63CD"/>
    <w:rsid w:val="00CE7C7A"/>
    <w:rsid w:val="00CE7D5B"/>
    <w:rsid w:val="00CF0863"/>
    <w:rsid w:val="00CF1B87"/>
    <w:rsid w:val="00CF2530"/>
    <w:rsid w:val="00CF2EA6"/>
    <w:rsid w:val="00CF4394"/>
    <w:rsid w:val="00CF53AE"/>
    <w:rsid w:val="00CF687F"/>
    <w:rsid w:val="00CF68E5"/>
    <w:rsid w:val="00CF6EE7"/>
    <w:rsid w:val="00CF7C2F"/>
    <w:rsid w:val="00D0095D"/>
    <w:rsid w:val="00D00F57"/>
    <w:rsid w:val="00D0121B"/>
    <w:rsid w:val="00D0182D"/>
    <w:rsid w:val="00D02869"/>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26BC"/>
    <w:rsid w:val="00D22E83"/>
    <w:rsid w:val="00D2315A"/>
    <w:rsid w:val="00D235C7"/>
    <w:rsid w:val="00D240DC"/>
    <w:rsid w:val="00D24A4F"/>
    <w:rsid w:val="00D24F95"/>
    <w:rsid w:val="00D25326"/>
    <w:rsid w:val="00D25333"/>
    <w:rsid w:val="00D26767"/>
    <w:rsid w:val="00D26DDA"/>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4A6"/>
    <w:rsid w:val="00D47584"/>
    <w:rsid w:val="00D47C59"/>
    <w:rsid w:val="00D50732"/>
    <w:rsid w:val="00D520B3"/>
    <w:rsid w:val="00D526FD"/>
    <w:rsid w:val="00D52F07"/>
    <w:rsid w:val="00D54EB5"/>
    <w:rsid w:val="00D55400"/>
    <w:rsid w:val="00D55861"/>
    <w:rsid w:val="00D55D5E"/>
    <w:rsid w:val="00D5620A"/>
    <w:rsid w:val="00D56ECD"/>
    <w:rsid w:val="00D56FC8"/>
    <w:rsid w:val="00D578E2"/>
    <w:rsid w:val="00D57B12"/>
    <w:rsid w:val="00D6150F"/>
    <w:rsid w:val="00D63CD6"/>
    <w:rsid w:val="00D63E36"/>
    <w:rsid w:val="00D64262"/>
    <w:rsid w:val="00D648EC"/>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76EE9"/>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51"/>
    <w:rsid w:val="00D96D6A"/>
    <w:rsid w:val="00D96F4A"/>
    <w:rsid w:val="00D976A4"/>
    <w:rsid w:val="00D97992"/>
    <w:rsid w:val="00D97C63"/>
    <w:rsid w:val="00DA0110"/>
    <w:rsid w:val="00DA06FF"/>
    <w:rsid w:val="00DA1B66"/>
    <w:rsid w:val="00DA1EF9"/>
    <w:rsid w:val="00DA273B"/>
    <w:rsid w:val="00DA2A3B"/>
    <w:rsid w:val="00DA316F"/>
    <w:rsid w:val="00DA4C90"/>
    <w:rsid w:val="00DA4EEC"/>
    <w:rsid w:val="00DA5E22"/>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3E9"/>
    <w:rsid w:val="00DB74AF"/>
    <w:rsid w:val="00DB7D72"/>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1A5"/>
    <w:rsid w:val="00DD032D"/>
    <w:rsid w:val="00DD06FC"/>
    <w:rsid w:val="00DD0A7B"/>
    <w:rsid w:val="00DD0BC8"/>
    <w:rsid w:val="00DD16A0"/>
    <w:rsid w:val="00DD1EF0"/>
    <w:rsid w:val="00DD2172"/>
    <w:rsid w:val="00DD22B9"/>
    <w:rsid w:val="00DD24F6"/>
    <w:rsid w:val="00DD3396"/>
    <w:rsid w:val="00DD34C0"/>
    <w:rsid w:val="00DD4B76"/>
    <w:rsid w:val="00DD508D"/>
    <w:rsid w:val="00DD5DA3"/>
    <w:rsid w:val="00DD7953"/>
    <w:rsid w:val="00DD79B6"/>
    <w:rsid w:val="00DD7F9F"/>
    <w:rsid w:val="00DE0AF4"/>
    <w:rsid w:val="00DE24C6"/>
    <w:rsid w:val="00DE2C76"/>
    <w:rsid w:val="00DE2CB4"/>
    <w:rsid w:val="00DE2F31"/>
    <w:rsid w:val="00DE3078"/>
    <w:rsid w:val="00DE35D8"/>
    <w:rsid w:val="00DE3CA7"/>
    <w:rsid w:val="00DE4429"/>
    <w:rsid w:val="00DE4C12"/>
    <w:rsid w:val="00DE4E9E"/>
    <w:rsid w:val="00DE65E4"/>
    <w:rsid w:val="00DE7039"/>
    <w:rsid w:val="00DE7656"/>
    <w:rsid w:val="00DF077D"/>
    <w:rsid w:val="00DF115E"/>
    <w:rsid w:val="00DF1545"/>
    <w:rsid w:val="00DF3A3A"/>
    <w:rsid w:val="00DF4206"/>
    <w:rsid w:val="00DF4A4A"/>
    <w:rsid w:val="00DF4CE8"/>
    <w:rsid w:val="00DF4F80"/>
    <w:rsid w:val="00DF5091"/>
    <w:rsid w:val="00DF57A5"/>
    <w:rsid w:val="00DF5922"/>
    <w:rsid w:val="00DF6930"/>
    <w:rsid w:val="00DF7173"/>
    <w:rsid w:val="00DF7448"/>
    <w:rsid w:val="00DF7BD2"/>
    <w:rsid w:val="00DF7C4F"/>
    <w:rsid w:val="00E0242B"/>
    <w:rsid w:val="00E0394F"/>
    <w:rsid w:val="00E03A75"/>
    <w:rsid w:val="00E044D8"/>
    <w:rsid w:val="00E047E4"/>
    <w:rsid w:val="00E052AC"/>
    <w:rsid w:val="00E05A5B"/>
    <w:rsid w:val="00E05F00"/>
    <w:rsid w:val="00E0684E"/>
    <w:rsid w:val="00E0795C"/>
    <w:rsid w:val="00E079D0"/>
    <w:rsid w:val="00E10D02"/>
    <w:rsid w:val="00E1177E"/>
    <w:rsid w:val="00E11937"/>
    <w:rsid w:val="00E11B48"/>
    <w:rsid w:val="00E124DB"/>
    <w:rsid w:val="00E1385D"/>
    <w:rsid w:val="00E13F9F"/>
    <w:rsid w:val="00E14570"/>
    <w:rsid w:val="00E153EB"/>
    <w:rsid w:val="00E15654"/>
    <w:rsid w:val="00E15860"/>
    <w:rsid w:val="00E15C15"/>
    <w:rsid w:val="00E15D41"/>
    <w:rsid w:val="00E16546"/>
    <w:rsid w:val="00E200A3"/>
    <w:rsid w:val="00E2010B"/>
    <w:rsid w:val="00E20CAA"/>
    <w:rsid w:val="00E21235"/>
    <w:rsid w:val="00E21D0E"/>
    <w:rsid w:val="00E21D99"/>
    <w:rsid w:val="00E21F78"/>
    <w:rsid w:val="00E223A1"/>
    <w:rsid w:val="00E22AE1"/>
    <w:rsid w:val="00E23B56"/>
    <w:rsid w:val="00E23B91"/>
    <w:rsid w:val="00E23E4C"/>
    <w:rsid w:val="00E23FCF"/>
    <w:rsid w:val="00E240A9"/>
    <w:rsid w:val="00E24253"/>
    <w:rsid w:val="00E24BEC"/>
    <w:rsid w:val="00E24FCD"/>
    <w:rsid w:val="00E2596A"/>
    <w:rsid w:val="00E25AD8"/>
    <w:rsid w:val="00E25CD6"/>
    <w:rsid w:val="00E25FA9"/>
    <w:rsid w:val="00E26E05"/>
    <w:rsid w:val="00E26EF2"/>
    <w:rsid w:val="00E2710B"/>
    <w:rsid w:val="00E273A9"/>
    <w:rsid w:val="00E27531"/>
    <w:rsid w:val="00E276AD"/>
    <w:rsid w:val="00E277B3"/>
    <w:rsid w:val="00E27B3F"/>
    <w:rsid w:val="00E30254"/>
    <w:rsid w:val="00E3038C"/>
    <w:rsid w:val="00E309B4"/>
    <w:rsid w:val="00E30C68"/>
    <w:rsid w:val="00E31662"/>
    <w:rsid w:val="00E31BB0"/>
    <w:rsid w:val="00E3287A"/>
    <w:rsid w:val="00E32A65"/>
    <w:rsid w:val="00E32CFA"/>
    <w:rsid w:val="00E32E5D"/>
    <w:rsid w:val="00E33120"/>
    <w:rsid w:val="00E33AA0"/>
    <w:rsid w:val="00E33C83"/>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326"/>
    <w:rsid w:val="00E50AC3"/>
    <w:rsid w:val="00E511DC"/>
    <w:rsid w:val="00E52480"/>
    <w:rsid w:val="00E52659"/>
    <w:rsid w:val="00E531A6"/>
    <w:rsid w:val="00E53472"/>
    <w:rsid w:val="00E54283"/>
    <w:rsid w:val="00E54BDD"/>
    <w:rsid w:val="00E54D0B"/>
    <w:rsid w:val="00E551AA"/>
    <w:rsid w:val="00E55BD7"/>
    <w:rsid w:val="00E55D1E"/>
    <w:rsid w:val="00E55FD8"/>
    <w:rsid w:val="00E5656F"/>
    <w:rsid w:val="00E5682F"/>
    <w:rsid w:val="00E60D58"/>
    <w:rsid w:val="00E612E4"/>
    <w:rsid w:val="00E619FD"/>
    <w:rsid w:val="00E61EA5"/>
    <w:rsid w:val="00E61F33"/>
    <w:rsid w:val="00E62721"/>
    <w:rsid w:val="00E6312C"/>
    <w:rsid w:val="00E63B50"/>
    <w:rsid w:val="00E645B3"/>
    <w:rsid w:val="00E648DA"/>
    <w:rsid w:val="00E6492B"/>
    <w:rsid w:val="00E66902"/>
    <w:rsid w:val="00E66C34"/>
    <w:rsid w:val="00E676A5"/>
    <w:rsid w:val="00E67CBA"/>
    <w:rsid w:val="00E701A2"/>
    <w:rsid w:val="00E707A0"/>
    <w:rsid w:val="00E70BA9"/>
    <w:rsid w:val="00E70C8D"/>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1BA6"/>
    <w:rsid w:val="00E82562"/>
    <w:rsid w:val="00E82F5B"/>
    <w:rsid w:val="00E838DE"/>
    <w:rsid w:val="00E83EC8"/>
    <w:rsid w:val="00E840A1"/>
    <w:rsid w:val="00E841C7"/>
    <w:rsid w:val="00E8429B"/>
    <w:rsid w:val="00E84997"/>
    <w:rsid w:val="00E84A31"/>
    <w:rsid w:val="00E84C4D"/>
    <w:rsid w:val="00E856D1"/>
    <w:rsid w:val="00E8635E"/>
    <w:rsid w:val="00E864C6"/>
    <w:rsid w:val="00E86E8B"/>
    <w:rsid w:val="00E86E90"/>
    <w:rsid w:val="00E872D6"/>
    <w:rsid w:val="00E87378"/>
    <w:rsid w:val="00E87716"/>
    <w:rsid w:val="00E87C1E"/>
    <w:rsid w:val="00E909DF"/>
    <w:rsid w:val="00E90CA6"/>
    <w:rsid w:val="00E914C4"/>
    <w:rsid w:val="00E91FD3"/>
    <w:rsid w:val="00E92831"/>
    <w:rsid w:val="00E92D4E"/>
    <w:rsid w:val="00E92DBB"/>
    <w:rsid w:val="00E936EE"/>
    <w:rsid w:val="00E951D5"/>
    <w:rsid w:val="00E95663"/>
    <w:rsid w:val="00E95B7C"/>
    <w:rsid w:val="00E95BBB"/>
    <w:rsid w:val="00E96B20"/>
    <w:rsid w:val="00E97B4B"/>
    <w:rsid w:val="00E97E51"/>
    <w:rsid w:val="00EA0D97"/>
    <w:rsid w:val="00EA12E7"/>
    <w:rsid w:val="00EA1B50"/>
    <w:rsid w:val="00EA2992"/>
    <w:rsid w:val="00EA2DB9"/>
    <w:rsid w:val="00EA4024"/>
    <w:rsid w:val="00EA61DD"/>
    <w:rsid w:val="00EA689E"/>
    <w:rsid w:val="00EA6DA3"/>
    <w:rsid w:val="00EA6EFE"/>
    <w:rsid w:val="00EA736B"/>
    <w:rsid w:val="00EA7B6B"/>
    <w:rsid w:val="00EA7C53"/>
    <w:rsid w:val="00EB08B2"/>
    <w:rsid w:val="00EB159B"/>
    <w:rsid w:val="00EB1B1E"/>
    <w:rsid w:val="00EB4622"/>
    <w:rsid w:val="00EB54D2"/>
    <w:rsid w:val="00EB5EC3"/>
    <w:rsid w:val="00EB6392"/>
    <w:rsid w:val="00EB6CCD"/>
    <w:rsid w:val="00EB6F44"/>
    <w:rsid w:val="00EC00F8"/>
    <w:rsid w:val="00EC1033"/>
    <w:rsid w:val="00EC1FC4"/>
    <w:rsid w:val="00EC33F5"/>
    <w:rsid w:val="00EC4391"/>
    <w:rsid w:val="00EC4401"/>
    <w:rsid w:val="00EC4920"/>
    <w:rsid w:val="00EC4BE2"/>
    <w:rsid w:val="00EC4C47"/>
    <w:rsid w:val="00EC4F81"/>
    <w:rsid w:val="00EC500B"/>
    <w:rsid w:val="00EC588E"/>
    <w:rsid w:val="00EC5A18"/>
    <w:rsid w:val="00EC6790"/>
    <w:rsid w:val="00EC6911"/>
    <w:rsid w:val="00EC742A"/>
    <w:rsid w:val="00EC7450"/>
    <w:rsid w:val="00EC7EAE"/>
    <w:rsid w:val="00ED0235"/>
    <w:rsid w:val="00ED0874"/>
    <w:rsid w:val="00ED0A27"/>
    <w:rsid w:val="00ED0C41"/>
    <w:rsid w:val="00ED2098"/>
    <w:rsid w:val="00ED274A"/>
    <w:rsid w:val="00ED2B1C"/>
    <w:rsid w:val="00ED2F45"/>
    <w:rsid w:val="00ED33D1"/>
    <w:rsid w:val="00ED4112"/>
    <w:rsid w:val="00ED4317"/>
    <w:rsid w:val="00ED466D"/>
    <w:rsid w:val="00ED48A3"/>
    <w:rsid w:val="00ED48BC"/>
    <w:rsid w:val="00ED4D9C"/>
    <w:rsid w:val="00ED64F6"/>
    <w:rsid w:val="00ED6806"/>
    <w:rsid w:val="00ED685E"/>
    <w:rsid w:val="00ED6C8F"/>
    <w:rsid w:val="00ED762E"/>
    <w:rsid w:val="00EE01F7"/>
    <w:rsid w:val="00EE071E"/>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6EC3"/>
    <w:rsid w:val="00EE7BB3"/>
    <w:rsid w:val="00EF0090"/>
    <w:rsid w:val="00EF0949"/>
    <w:rsid w:val="00EF09E6"/>
    <w:rsid w:val="00EF28CA"/>
    <w:rsid w:val="00EF414C"/>
    <w:rsid w:val="00EF452E"/>
    <w:rsid w:val="00EF4596"/>
    <w:rsid w:val="00EF4D23"/>
    <w:rsid w:val="00EF5011"/>
    <w:rsid w:val="00EF510F"/>
    <w:rsid w:val="00EF5AE1"/>
    <w:rsid w:val="00EF5BA8"/>
    <w:rsid w:val="00EF5C8D"/>
    <w:rsid w:val="00EF60CA"/>
    <w:rsid w:val="00EF6342"/>
    <w:rsid w:val="00EF6BFE"/>
    <w:rsid w:val="00EF6CDD"/>
    <w:rsid w:val="00EF6CE4"/>
    <w:rsid w:val="00EF7532"/>
    <w:rsid w:val="00F000B3"/>
    <w:rsid w:val="00F00CB6"/>
    <w:rsid w:val="00F02841"/>
    <w:rsid w:val="00F029BF"/>
    <w:rsid w:val="00F033B4"/>
    <w:rsid w:val="00F04D47"/>
    <w:rsid w:val="00F04FC0"/>
    <w:rsid w:val="00F05442"/>
    <w:rsid w:val="00F06712"/>
    <w:rsid w:val="00F074BA"/>
    <w:rsid w:val="00F07A93"/>
    <w:rsid w:val="00F07BDF"/>
    <w:rsid w:val="00F07DC9"/>
    <w:rsid w:val="00F1016F"/>
    <w:rsid w:val="00F106F8"/>
    <w:rsid w:val="00F10739"/>
    <w:rsid w:val="00F10A88"/>
    <w:rsid w:val="00F10EC9"/>
    <w:rsid w:val="00F12041"/>
    <w:rsid w:val="00F1257D"/>
    <w:rsid w:val="00F12971"/>
    <w:rsid w:val="00F1430E"/>
    <w:rsid w:val="00F1516D"/>
    <w:rsid w:val="00F15DE5"/>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050"/>
    <w:rsid w:val="00F70158"/>
    <w:rsid w:val="00F70321"/>
    <w:rsid w:val="00F71E3A"/>
    <w:rsid w:val="00F71F08"/>
    <w:rsid w:val="00F7216E"/>
    <w:rsid w:val="00F740FC"/>
    <w:rsid w:val="00F74319"/>
    <w:rsid w:val="00F743A8"/>
    <w:rsid w:val="00F747E9"/>
    <w:rsid w:val="00F74EBC"/>
    <w:rsid w:val="00F7553B"/>
    <w:rsid w:val="00F75576"/>
    <w:rsid w:val="00F75E9E"/>
    <w:rsid w:val="00F75F10"/>
    <w:rsid w:val="00F8001F"/>
    <w:rsid w:val="00F80CA6"/>
    <w:rsid w:val="00F8104A"/>
    <w:rsid w:val="00F814D0"/>
    <w:rsid w:val="00F81AE0"/>
    <w:rsid w:val="00F81E2F"/>
    <w:rsid w:val="00F8294E"/>
    <w:rsid w:val="00F82E05"/>
    <w:rsid w:val="00F82E8F"/>
    <w:rsid w:val="00F83F72"/>
    <w:rsid w:val="00F84078"/>
    <w:rsid w:val="00F84CF6"/>
    <w:rsid w:val="00F85188"/>
    <w:rsid w:val="00F853E1"/>
    <w:rsid w:val="00F85F89"/>
    <w:rsid w:val="00F872C8"/>
    <w:rsid w:val="00F87EBC"/>
    <w:rsid w:val="00F90275"/>
    <w:rsid w:val="00F90553"/>
    <w:rsid w:val="00F916BB"/>
    <w:rsid w:val="00F91989"/>
    <w:rsid w:val="00F91ED4"/>
    <w:rsid w:val="00F92296"/>
    <w:rsid w:val="00F93893"/>
    <w:rsid w:val="00F93A91"/>
    <w:rsid w:val="00F93D4F"/>
    <w:rsid w:val="00F93F3E"/>
    <w:rsid w:val="00F943DC"/>
    <w:rsid w:val="00F94CDE"/>
    <w:rsid w:val="00F951D8"/>
    <w:rsid w:val="00F96727"/>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BFF"/>
    <w:rsid w:val="00FA4FC4"/>
    <w:rsid w:val="00FA509D"/>
    <w:rsid w:val="00FA569C"/>
    <w:rsid w:val="00FA5F2C"/>
    <w:rsid w:val="00FA6607"/>
    <w:rsid w:val="00FA72A6"/>
    <w:rsid w:val="00FA76FB"/>
    <w:rsid w:val="00FA7A17"/>
    <w:rsid w:val="00FB03EE"/>
    <w:rsid w:val="00FB0EA4"/>
    <w:rsid w:val="00FB0F57"/>
    <w:rsid w:val="00FB0FED"/>
    <w:rsid w:val="00FB1D47"/>
    <w:rsid w:val="00FB29E6"/>
    <w:rsid w:val="00FB3342"/>
    <w:rsid w:val="00FB3562"/>
    <w:rsid w:val="00FB36CA"/>
    <w:rsid w:val="00FB451B"/>
    <w:rsid w:val="00FB4539"/>
    <w:rsid w:val="00FB486D"/>
    <w:rsid w:val="00FB4BA9"/>
    <w:rsid w:val="00FB4E1A"/>
    <w:rsid w:val="00FB54D8"/>
    <w:rsid w:val="00FB60A2"/>
    <w:rsid w:val="00FB6A42"/>
    <w:rsid w:val="00FB7842"/>
    <w:rsid w:val="00FB7C56"/>
    <w:rsid w:val="00FB7F26"/>
    <w:rsid w:val="00FC08C0"/>
    <w:rsid w:val="00FC0918"/>
    <w:rsid w:val="00FC1380"/>
    <w:rsid w:val="00FC1432"/>
    <w:rsid w:val="00FC27BF"/>
    <w:rsid w:val="00FC2953"/>
    <w:rsid w:val="00FC340D"/>
    <w:rsid w:val="00FC3995"/>
    <w:rsid w:val="00FC405E"/>
    <w:rsid w:val="00FC423B"/>
    <w:rsid w:val="00FC4DAF"/>
    <w:rsid w:val="00FC5499"/>
    <w:rsid w:val="00FC69D0"/>
    <w:rsid w:val="00FC7262"/>
    <w:rsid w:val="00FC743A"/>
    <w:rsid w:val="00FC7832"/>
    <w:rsid w:val="00FD08E4"/>
    <w:rsid w:val="00FD0F0E"/>
    <w:rsid w:val="00FD1CAD"/>
    <w:rsid w:val="00FD2F8E"/>
    <w:rsid w:val="00FD3209"/>
    <w:rsid w:val="00FD3273"/>
    <w:rsid w:val="00FD49C2"/>
    <w:rsid w:val="00FD4D8C"/>
    <w:rsid w:val="00FD5551"/>
    <w:rsid w:val="00FD6098"/>
    <w:rsid w:val="00FD6FC0"/>
    <w:rsid w:val="00FD7F19"/>
    <w:rsid w:val="00FE05AE"/>
    <w:rsid w:val="00FE0A2E"/>
    <w:rsid w:val="00FE0CFC"/>
    <w:rsid w:val="00FE0F63"/>
    <w:rsid w:val="00FE113F"/>
    <w:rsid w:val="00FE160A"/>
    <w:rsid w:val="00FE363A"/>
    <w:rsid w:val="00FE473A"/>
    <w:rsid w:val="00FE54B5"/>
    <w:rsid w:val="00FE6393"/>
    <w:rsid w:val="00FE6841"/>
    <w:rsid w:val="00FE7758"/>
    <w:rsid w:val="00FF058E"/>
    <w:rsid w:val="00FF08D8"/>
    <w:rsid w:val="00FF10A4"/>
    <w:rsid w:val="00FF3167"/>
    <w:rsid w:val="00FF320E"/>
    <w:rsid w:val="00FF33FE"/>
    <w:rsid w:val="00FF4531"/>
    <w:rsid w:val="00FF45C5"/>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E64D064"/>
  <w15:docId w15:val="{E5A329D9-2B0F-4355-8EDC-57B9C9D4EB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iPriority="0"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73328"/>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rsid w:val="0056524C"/>
    <w:pPr>
      <w:tabs>
        <w:tab w:val="center" w:pos="4419"/>
        <w:tab w:val="right" w:pos="8838"/>
      </w:tabs>
    </w:pPr>
  </w:style>
  <w:style w:type="character" w:customStyle="1" w:styleId="PiedepginaCar">
    <w:name w:val="Pie de página Car"/>
    <w:basedOn w:val="Fuentedeprrafopredeter"/>
    <w:link w:val="Piedepgina"/>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2">
    <w:name w:val="Tabla con cuadrícula2"/>
    <w:basedOn w:val="Tablanormal"/>
    <w:next w:val="Tablaconcuadrcula"/>
    <w:uiPriority w:val="99"/>
    <w:rsid w:val="00476BAF"/>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uiPriority w:val="99"/>
    <w:semiHidden/>
    <w:unhideWhenUsed/>
    <w:locked/>
    <w:rsid w:val="00B97738"/>
    <w:pPr>
      <w:spacing w:after="120" w:line="480" w:lineRule="auto"/>
    </w:pPr>
  </w:style>
  <w:style w:type="character" w:customStyle="1" w:styleId="Textoindependiente2Car">
    <w:name w:val="Texto independiente 2 Car"/>
    <w:basedOn w:val="Fuentedeprrafopredeter"/>
    <w:link w:val="Textoindependiente2"/>
    <w:uiPriority w:val="99"/>
    <w:semiHidden/>
    <w:rsid w:val="00B97738"/>
    <w:rPr>
      <w:rFonts w:asciiTheme="minorHAnsi" w:hAnsiTheme="minorHAnsi"/>
      <w:lang w:val="es-CL" w:eastAsia="en-US"/>
    </w:rPr>
  </w:style>
  <w:style w:type="paragraph" w:styleId="Sangra2detindependiente">
    <w:name w:val="Body Text Indent 2"/>
    <w:basedOn w:val="Normal"/>
    <w:link w:val="Sangra2detindependienteCar"/>
    <w:uiPriority w:val="99"/>
    <w:semiHidden/>
    <w:unhideWhenUsed/>
    <w:locked/>
    <w:rsid w:val="00FB0EA4"/>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FB0EA4"/>
    <w:rPr>
      <w:rFonts w:asciiTheme="minorHAnsi" w:hAnsiTheme="minorHAnsi"/>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14638245">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42362507">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37719765">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11149511">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16276727">
      <w:bodyDiv w:val="1"/>
      <w:marLeft w:val="0"/>
      <w:marRight w:val="0"/>
      <w:marTop w:val="0"/>
      <w:marBottom w:val="0"/>
      <w:divBdr>
        <w:top w:val="none" w:sz="0" w:space="0" w:color="auto"/>
        <w:left w:val="none" w:sz="0" w:space="0" w:color="auto"/>
        <w:bottom w:val="none" w:sz="0" w:space="0" w:color="auto"/>
        <w:right w:val="none" w:sz="0" w:space="0" w:color="auto"/>
      </w:divBdr>
      <w:divsChild>
        <w:div w:id="1070079227">
          <w:marLeft w:val="708"/>
          <w:marRight w:val="0"/>
          <w:marTop w:val="0"/>
          <w:marBottom w:val="0"/>
          <w:divBdr>
            <w:top w:val="none" w:sz="0" w:space="0" w:color="auto"/>
            <w:left w:val="none" w:sz="0" w:space="0" w:color="auto"/>
            <w:bottom w:val="none" w:sz="0" w:space="0" w:color="auto"/>
            <w:right w:val="none" w:sz="0" w:space="0" w:color="auto"/>
          </w:divBdr>
        </w:div>
        <w:div w:id="1120144010">
          <w:marLeft w:val="0"/>
          <w:marRight w:val="0"/>
          <w:marTop w:val="0"/>
          <w:marBottom w:val="0"/>
          <w:divBdr>
            <w:top w:val="none" w:sz="0" w:space="0" w:color="auto"/>
            <w:left w:val="none" w:sz="0" w:space="0" w:color="auto"/>
            <w:bottom w:val="none" w:sz="0" w:space="0" w:color="auto"/>
            <w:right w:val="none" w:sz="0" w:space="0" w:color="auto"/>
          </w:divBdr>
        </w:div>
        <w:div w:id="1504976147">
          <w:marLeft w:val="708"/>
          <w:marRight w:val="0"/>
          <w:marTop w:val="0"/>
          <w:marBottom w:val="0"/>
          <w:divBdr>
            <w:top w:val="none" w:sz="0" w:space="0" w:color="auto"/>
            <w:left w:val="none" w:sz="0" w:space="0" w:color="auto"/>
            <w:bottom w:val="none" w:sz="0" w:space="0" w:color="auto"/>
            <w:right w:val="none" w:sz="0" w:space="0" w:color="auto"/>
          </w:divBdr>
        </w:div>
        <w:div w:id="1770589213">
          <w:marLeft w:val="708"/>
          <w:marRight w:val="0"/>
          <w:marTop w:val="0"/>
          <w:marBottom w:val="0"/>
          <w:divBdr>
            <w:top w:val="none" w:sz="0" w:space="0" w:color="auto"/>
            <w:left w:val="none" w:sz="0" w:space="0" w:color="auto"/>
            <w:bottom w:val="none" w:sz="0" w:space="0" w:color="auto"/>
            <w:right w:val="none" w:sz="0" w:space="0" w:color="auto"/>
          </w:divBdr>
        </w:div>
        <w:div w:id="1773622618">
          <w:marLeft w:val="708"/>
          <w:marRight w:val="0"/>
          <w:marTop w:val="0"/>
          <w:marBottom w:val="0"/>
          <w:divBdr>
            <w:top w:val="none" w:sz="0" w:space="0" w:color="auto"/>
            <w:left w:val="none" w:sz="0" w:space="0" w:color="auto"/>
            <w:bottom w:val="none" w:sz="0" w:space="0" w:color="auto"/>
            <w:right w:val="none" w:sz="0" w:space="0" w:color="auto"/>
          </w:divBdr>
        </w:div>
      </w:divsChild>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60783344">
      <w:bodyDiv w:val="1"/>
      <w:marLeft w:val="0"/>
      <w:marRight w:val="0"/>
      <w:marTop w:val="0"/>
      <w:marBottom w:val="0"/>
      <w:divBdr>
        <w:top w:val="none" w:sz="0" w:space="0" w:color="auto"/>
        <w:left w:val="none" w:sz="0" w:space="0" w:color="auto"/>
        <w:bottom w:val="none" w:sz="0" w:space="0" w:color="auto"/>
        <w:right w:val="none" w:sz="0" w:space="0" w:color="auto"/>
      </w:divBdr>
      <w:divsChild>
        <w:div w:id="724068721">
          <w:marLeft w:val="851"/>
          <w:marRight w:val="0"/>
          <w:marTop w:val="0"/>
          <w:marBottom w:val="0"/>
          <w:divBdr>
            <w:top w:val="none" w:sz="0" w:space="0" w:color="auto"/>
            <w:left w:val="none" w:sz="0" w:space="0" w:color="auto"/>
            <w:bottom w:val="none" w:sz="0" w:space="0" w:color="auto"/>
            <w:right w:val="none" w:sz="0" w:space="0" w:color="auto"/>
          </w:divBdr>
        </w:div>
        <w:div w:id="897983673">
          <w:marLeft w:val="708"/>
          <w:marRight w:val="0"/>
          <w:marTop w:val="0"/>
          <w:marBottom w:val="0"/>
          <w:divBdr>
            <w:top w:val="none" w:sz="0" w:space="0" w:color="auto"/>
            <w:left w:val="none" w:sz="0" w:space="0" w:color="auto"/>
            <w:bottom w:val="none" w:sz="0" w:space="0" w:color="auto"/>
            <w:right w:val="none" w:sz="0" w:space="0" w:color="auto"/>
          </w:divBdr>
        </w:div>
        <w:div w:id="1095859897">
          <w:marLeft w:val="708"/>
          <w:marRight w:val="0"/>
          <w:marTop w:val="0"/>
          <w:marBottom w:val="0"/>
          <w:divBdr>
            <w:top w:val="none" w:sz="0" w:space="0" w:color="auto"/>
            <w:left w:val="none" w:sz="0" w:space="0" w:color="auto"/>
            <w:bottom w:val="none" w:sz="0" w:space="0" w:color="auto"/>
            <w:right w:val="none" w:sz="0" w:space="0" w:color="auto"/>
          </w:divBdr>
        </w:div>
        <w:div w:id="1476684216">
          <w:marLeft w:val="708"/>
          <w:marRight w:val="0"/>
          <w:marTop w:val="0"/>
          <w:marBottom w:val="0"/>
          <w:divBdr>
            <w:top w:val="none" w:sz="0" w:space="0" w:color="auto"/>
            <w:left w:val="none" w:sz="0" w:space="0" w:color="auto"/>
            <w:bottom w:val="none" w:sz="0" w:space="0" w:color="auto"/>
            <w:right w:val="none" w:sz="0" w:space="0" w:color="auto"/>
          </w:divBdr>
        </w:div>
        <w:div w:id="1662460810">
          <w:marLeft w:val="0"/>
          <w:marRight w:val="0"/>
          <w:marTop w:val="0"/>
          <w:marBottom w:val="0"/>
          <w:divBdr>
            <w:top w:val="none" w:sz="0" w:space="0" w:color="auto"/>
            <w:left w:val="none" w:sz="0" w:space="0" w:color="auto"/>
            <w:bottom w:val="none" w:sz="0" w:space="0" w:color="auto"/>
            <w:right w:val="none" w:sz="0" w:space="0" w:color="auto"/>
          </w:divBdr>
        </w:div>
      </w:divsChild>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193523">
      <w:bodyDiv w:val="1"/>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8.jpeg"/><Relationship Id="rId21" Type="http://schemas.openxmlformats.org/officeDocument/2006/relationships/footer" Target="footer1.xml"/><Relationship Id="rId34" Type="http://schemas.openxmlformats.org/officeDocument/2006/relationships/image" Target="media/image13.png"/><Relationship Id="rId42" Type="http://schemas.openxmlformats.org/officeDocument/2006/relationships/image" Target="media/image21.jpeg"/><Relationship Id="rId47" Type="http://schemas.openxmlformats.org/officeDocument/2006/relationships/image" Target="media/image26.png"/><Relationship Id="rId50" Type="http://schemas.openxmlformats.org/officeDocument/2006/relationships/image" Target="media/image29.jpeg"/><Relationship Id="rId55" Type="http://schemas.openxmlformats.org/officeDocument/2006/relationships/image" Target="media/image34.png"/><Relationship Id="rId63" Type="http://schemas.openxmlformats.org/officeDocument/2006/relationships/image" Target="media/image42.jpeg"/><Relationship Id="rId68" Type="http://schemas.openxmlformats.org/officeDocument/2006/relationships/image" Target="media/image46.jpeg"/><Relationship Id="rId76" Type="http://schemas.openxmlformats.org/officeDocument/2006/relationships/image" Target="media/image54.jpeg"/><Relationship Id="rId7" Type="http://schemas.openxmlformats.org/officeDocument/2006/relationships/customXml" Target="../customXml/item7.xml"/><Relationship Id="rId71" Type="http://schemas.openxmlformats.org/officeDocument/2006/relationships/image" Target="media/image49.png"/><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8.png"/><Relationship Id="rId11" Type="http://schemas.openxmlformats.org/officeDocument/2006/relationships/customXml" Target="../customXml/item11.xml"/><Relationship Id="rId24" Type="http://schemas.openxmlformats.org/officeDocument/2006/relationships/image" Target="media/image4.png"/><Relationship Id="rId32" Type="http://schemas.openxmlformats.org/officeDocument/2006/relationships/image" Target="media/image11.jpeg"/><Relationship Id="rId37" Type="http://schemas.openxmlformats.org/officeDocument/2006/relationships/image" Target="media/image16.pn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7.png"/><Relationship Id="rId66" Type="http://schemas.openxmlformats.org/officeDocument/2006/relationships/image" Target="media/image44.jpeg"/><Relationship Id="rId74" Type="http://schemas.openxmlformats.org/officeDocument/2006/relationships/image" Target="media/image52.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6.png"/><Relationship Id="rId61" Type="http://schemas.openxmlformats.org/officeDocument/2006/relationships/image" Target="media/image40.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30.png"/><Relationship Id="rId73" Type="http://schemas.openxmlformats.org/officeDocument/2006/relationships/image" Target="media/image51.jpeg"/><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hyperlink" Target="http://snifa.sma.gob.cl/SistemaRCA/Pertinencia/DescargarDocumento/?pertinenciaId=14486" TargetMode="External"/><Relationship Id="rId30" Type="http://schemas.openxmlformats.org/officeDocument/2006/relationships/image" Target="media/image9.jpeg"/><Relationship Id="rId35" Type="http://schemas.openxmlformats.org/officeDocument/2006/relationships/image" Target="media/image14.pn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image" Target="media/image47.jpeg"/><Relationship Id="rId77" Type="http://schemas.openxmlformats.org/officeDocument/2006/relationships/fontTable" Target="fontTable.xml"/><Relationship Id="rId8" Type="http://schemas.openxmlformats.org/officeDocument/2006/relationships/customXml" Target="../customXml/item8.xml"/><Relationship Id="rId51" Type="http://schemas.openxmlformats.org/officeDocument/2006/relationships/image" Target="media/image30.png"/><Relationship Id="rId72" Type="http://schemas.openxmlformats.org/officeDocument/2006/relationships/image" Target="media/image50.jpe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png"/><Relationship Id="rId67" Type="http://schemas.openxmlformats.org/officeDocument/2006/relationships/image" Target="media/image45.jpeg"/><Relationship Id="rId20" Type="http://schemas.openxmlformats.org/officeDocument/2006/relationships/image" Target="media/image2.emf"/><Relationship Id="rId41" Type="http://schemas.openxmlformats.org/officeDocument/2006/relationships/image" Target="media/image20.jpeg"/><Relationship Id="rId54" Type="http://schemas.openxmlformats.org/officeDocument/2006/relationships/image" Target="media/image33.png"/><Relationship Id="rId62" Type="http://schemas.openxmlformats.org/officeDocument/2006/relationships/image" Target="media/image41.jpeg"/><Relationship Id="rId70" Type="http://schemas.openxmlformats.org/officeDocument/2006/relationships/image" Target="media/image48.jpeg"/><Relationship Id="rId75"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customXml" Target="../customXml/item6.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lRV9rAnLlTicd+9uVgl/AnTsS6Ul5ZWPMAV1S49owOE=</DigestValue>
    </Reference>
    <Reference Type="http://www.w3.org/2000/09/xmldsig#Object" URI="#idOfficeObject">
      <DigestMethod Algorithm="http://www.w3.org/2001/04/xmlenc#sha256"/>
      <DigestValue>tZgqblA+60OEZknHmt0UBjVWh6TS6X+Osnnve+yNguY=</DigestValue>
    </Reference>
    <Reference Type="http://uri.etsi.org/01903#SignedProperties" URI="#idSignedProperties">
      <Transforms>
        <Transform Algorithm="http://www.w3.org/TR/2001/REC-xml-c14n-20010315"/>
      </Transforms>
      <DigestMethod Algorithm="http://www.w3.org/2001/04/xmlenc#sha256"/>
      <DigestValue>eqo7w7vT618L93Vo8BaVTQpDAi1IH57XlTsBlzIV4jA=</DigestValue>
    </Reference>
    <Reference Type="http://www.w3.org/2000/09/xmldsig#Object" URI="#idValidSigLnImg">
      <DigestMethod Algorithm="http://www.w3.org/2001/04/xmlenc#sha256"/>
      <DigestValue>qEcqI9JJwjbyM3VaEJzEryXfc4QPmoTOdrUzd9sr22o=</DigestValue>
    </Reference>
    <Reference Type="http://www.w3.org/2000/09/xmldsig#Object" URI="#idInvalidSigLnImg">
      <DigestMethod Algorithm="http://www.w3.org/2001/04/xmlenc#sha256"/>
      <DigestValue>y3nWjLP4ALDYZdoLJv7J5LytpuxB9+hVzteJ++i9gVw=</DigestValue>
    </Reference>
  </SignedInfo>
  <SignatureValue>Ek2JxH6ifRAK6P3v39TT7gR+YJiofARpVPfkGVL/82ssX+jJTcrFfmkNVwOhElRQd+J5GP4Ktugj
c5uYWRxFINbDdq85A44PMzbut52I5zY0o/taq6VaOH8VpRaooBPaDRCYAPcmI+jT3EJ+4/+SUZjE
qMx2onbqYJG0rxdrq5LLVYiRpzEWGrB9i+lXpy+yxSb2hCJGhMnW7apaQHVenQscMcj9ZX8klSSG
2brm6Ehx46rt1SHjQgB8ZW/RyrSgjzihbjdKLa7nQ7Y4PKq4zlrrui4VPYEJnXD2IUdkPhC1KtX4
BZzXzl8arCzZrz8RRvUjmqMFCYZoMncJ381bdg==</SignatureValue>
  <KeyInfo>
    <X509Data>
      <X509Certificate>MIIHTTCCBjWgAwIBAgIQPJNbBEK2gcAhvMA7wABqh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ENPFDIsDr5EzGYkhDTlNsZBCgJ9imQdX7Vyxj/+RkL+HpdSQ8LPs90u5GgB6KL0OMa2IPS0mXgzI/z+J/XZJ7u1ypEAN/n76MqcaJ78BVI/7oUPP7jT1ghBaWVsOjwcyfTGeEcf0GqK+OcPNNZhDsHIZwtRE112UfkzYhUxDrxtozD7s6DEHCtRwfa7/mfgB1PyPZKQ7tSw3mX2YU91zMDBhJ5pUz/ssk8o0g4Xl+JlEp+5XUNl94CZj4Z/KZ0KjedbN9cWQoBSQFtDcKCa7+A8qwphfiGKvBmztOuO72eHUr+bazO/8qK6KS0AHAx1Ss0gnek5OVNzOJnI/NDH/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1/04/xmlenc#sha256"/>
        <DigestValue>51wqe4AAMqZkjF8IfbcSNYVP/44TPILbVn26yeDyTvk=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TAMeIzMxr6QLPEhZvJXsE8OQqJGzQ3bF4AZC1A6xEy0=</DigestValue>
      </Reference>
      <Reference URI="/word/endnotes.xml?ContentType=application/vnd.openxmlformats-officedocument.wordprocessingml.endnotes+xml">
        <DigestMethod Algorithm="http://www.w3.org/2001/04/xmlenc#sha256"/>
        <DigestValue>vgaS9zeY/5ghaMJICl5Bqjj5Wybd4KdVlF7Cxxv+Ayw=</DigestValue>
      </Reference>
      <Reference URI="/word/fontTable.xml?ContentType=application/vnd.openxmlformats-officedocument.wordprocessingml.fontTable+xml">
        <DigestMethod Algorithm="http://www.w3.org/2001/04/xmlenc#sha256"/>
        <DigestValue>7rf2m517f0z2qhxMk0m6JrMlg5pJK/iTKb/yomfn4dI=</DigestValue>
      </Reference>
      <Reference URI="/word/footer1.xml?ContentType=application/vnd.openxmlformats-officedocument.wordprocessingml.footer+xml">
        <DigestMethod Algorithm="http://www.w3.org/2001/04/xmlenc#sha256"/>
        <DigestValue>9tBA/d0lepzhGjaStWcscF2uXKaVK34HyRVW6WT8li8=</DigestValue>
      </Reference>
      <Reference URI="/word/footer2.xml?ContentType=application/vnd.openxmlformats-officedocument.wordprocessingml.footer+xml">
        <DigestMethod Algorithm="http://www.w3.org/2001/04/xmlenc#sha256"/>
        <DigestValue>KSQ2d/CaSFl1lPZXtIkoDsCH/g+cLTKmja0fIOLQrfg=</DigestValue>
      </Reference>
      <Reference URI="/word/footnotes.xml?ContentType=application/vnd.openxmlformats-officedocument.wordprocessingml.footnotes+xml">
        <DigestMethod Algorithm="http://www.w3.org/2001/04/xmlenc#sha256"/>
        <DigestValue>C/2DSbEixHalNl2qpY4eXqAhvau5MyGCW64Poc7A7hw=</DigestValue>
      </Reference>
      <Reference URI="/word/header1.xml?ContentType=application/vnd.openxmlformats-officedocument.wordprocessingml.header+xml">
        <DigestMethod Algorithm="http://www.w3.org/2001/04/xmlenc#sha256"/>
        <DigestValue>tiG7H6m4LaJr/o/l67HqfvPSutoz0shAl/kBBXDDaO4=</DigestValue>
      </Reference>
      <Reference URI="/word/media/image1.emf?ContentType=image/x-emf">
        <DigestMethod Algorithm="http://www.w3.org/2001/04/xmlenc#sha256"/>
        <DigestValue>rzskCRYltwuMcCAWlzAM5dW1rU/6YeAHmpATbo/DUwU=</DigestValue>
      </Reference>
      <Reference URI="/word/media/image10.jpeg?ContentType=image/jpeg">
        <DigestMethod Algorithm="http://www.w3.org/2001/04/xmlenc#sha256"/>
        <DigestValue>qoBaxyTeQ5MwqtinD6IUQThKax8nxcLwO6vPRa/UyOg=</DigestValue>
      </Reference>
      <Reference URI="/word/media/image11.jpeg?ContentType=image/jpeg">
        <DigestMethod Algorithm="http://www.w3.org/2001/04/xmlenc#sha256"/>
        <DigestValue>mlp85JyVDkFfC4t0YWNR3NrgtfTpBCP0ur2DEHkYs3s=</DigestValue>
      </Reference>
      <Reference URI="/word/media/image12.jpeg?ContentType=image/jpeg">
        <DigestMethod Algorithm="http://www.w3.org/2001/04/xmlenc#sha256"/>
        <DigestValue>Ot3vCnQul9dKVqAvR/OWu1LIamsMgzUTwjLuxxPBt2Y=</DigestValue>
      </Reference>
      <Reference URI="/word/media/image13.png?ContentType=image/png">
        <DigestMethod Algorithm="http://www.w3.org/2001/04/xmlenc#sha256"/>
        <DigestValue>eyu+YjiF0P1hfg5HUZk0T5KATk08GuWVDBvgoCr7SzI=</DigestValue>
      </Reference>
      <Reference URI="/word/media/image14.png?ContentType=image/png">
        <DigestMethod Algorithm="http://www.w3.org/2001/04/xmlenc#sha256"/>
        <DigestValue>H6gNpYXpa5Qyp7PY+bTt4k3H1sp+lDtD8UbYjGfROwA=</DigestValue>
      </Reference>
      <Reference URI="/word/media/image15.png?ContentType=image/png">
        <DigestMethod Algorithm="http://www.w3.org/2001/04/xmlenc#sha256"/>
        <DigestValue>mkYl7dDgRQoaCgeutbA1U10mlLcKj6gOqnAv1rMKSDY=</DigestValue>
      </Reference>
      <Reference URI="/word/media/image16.png?ContentType=image/png">
        <DigestMethod Algorithm="http://www.w3.org/2001/04/xmlenc#sha256"/>
        <DigestValue>T6T0fKZjPT1ppP+gFKoIw1dtZDYg67XXBnOlRmRCVAU=</DigestValue>
      </Reference>
      <Reference URI="/word/media/image17.jpeg?ContentType=image/jpeg">
        <DigestMethod Algorithm="http://www.w3.org/2001/04/xmlenc#sha256"/>
        <DigestValue>7/qkjz4CgKJEebt+s+U88BFaUJ0g+6g6D7DVlfsXdzo=</DigestValue>
      </Reference>
      <Reference URI="/word/media/image18.jpeg?ContentType=image/jpeg">
        <DigestMethod Algorithm="http://www.w3.org/2001/04/xmlenc#sha256"/>
        <DigestValue>YAsTH/iVlQhe2zshwkhuypL0ZkCBTrqmRVdUNVMMF8w=</DigestValue>
      </Reference>
      <Reference URI="/word/media/image19.jpeg?ContentType=image/jpeg">
        <DigestMethod Algorithm="http://www.w3.org/2001/04/xmlenc#sha256"/>
        <DigestValue>2JrXBQMUrf8G1YiDOs+eOB1dXc1KJK6O/yE9TMMj17g=</DigestValue>
      </Reference>
      <Reference URI="/word/media/image2.emf?ContentType=image/x-emf">
        <DigestMethod Algorithm="http://www.w3.org/2001/04/xmlenc#sha256"/>
        <DigestValue>cxdktv4sAawP3UYZ81VdvIBvmwQ1BE8ttjdRIfNjl9c=</DigestValue>
      </Reference>
      <Reference URI="/word/media/image20.jpeg?ContentType=image/jpeg">
        <DigestMethod Algorithm="http://www.w3.org/2001/04/xmlenc#sha256"/>
        <DigestValue>YGwQdpy0K0xR7bsYHLj6asDuBjgKNGyiAkbWUz9/KWA=</DigestValue>
      </Reference>
      <Reference URI="/word/media/image21.jpeg?ContentType=image/jpeg">
        <DigestMethod Algorithm="http://www.w3.org/2001/04/xmlenc#sha256"/>
        <DigestValue>hhPd53iSxb+0bqADZXvayjO7ThNKUovb/MdRcbAJ6yQ=</DigestValue>
      </Reference>
      <Reference URI="/word/media/image22.jpeg?ContentType=image/jpeg">
        <DigestMethod Algorithm="http://www.w3.org/2001/04/xmlenc#sha256"/>
        <DigestValue>OTk5VdceJrdGyboRQ/eesfLkqyOo9Mkc/8hV2naAky4=</DigestValue>
      </Reference>
      <Reference URI="/word/media/image23.jpeg?ContentType=image/jpeg">
        <DigestMethod Algorithm="http://www.w3.org/2001/04/xmlenc#sha256"/>
        <DigestValue>Br0Pp+aIJMlHZP+nXysaiobYKtd8Q/KQoTQqXrEXTn8=</DigestValue>
      </Reference>
      <Reference URI="/word/media/image24.jpeg?ContentType=image/jpeg">
        <DigestMethod Algorithm="http://www.w3.org/2001/04/xmlenc#sha256"/>
        <DigestValue>UwosiBkc7N0wIi414D6cVuLVhsbT2KUonRMratAgzFI=</DigestValue>
      </Reference>
      <Reference URI="/word/media/image25.jpeg?ContentType=image/jpeg">
        <DigestMethod Algorithm="http://www.w3.org/2001/04/xmlenc#sha256"/>
        <DigestValue>UasNEhSAR/88s3CqjV3tcYFznp1UA2Uknz8eOWcK2FY=</DigestValue>
      </Reference>
      <Reference URI="/word/media/image26.png?ContentType=image/png">
        <DigestMethod Algorithm="http://www.w3.org/2001/04/xmlenc#sha256"/>
        <DigestValue>fFYyfyfe5L1q8DWP+sk4mYWeYF38EP1MZTaoBKnbY28=</DigestValue>
      </Reference>
      <Reference URI="/word/media/image27.jpeg?ContentType=image/jpeg">
        <DigestMethod Algorithm="http://www.w3.org/2001/04/xmlenc#sha256"/>
        <DigestValue>MbO2+mGBKYg5NAK+ZMJAX6kAWTb/9mx8xvm5zkwIWfI=</DigestValue>
      </Reference>
      <Reference URI="/word/media/image28.png?ContentType=image/png">
        <DigestMethod Algorithm="http://www.w3.org/2001/04/xmlenc#sha256"/>
        <DigestValue>jMTgfYKItG4IQHU8JA6QQ2RwtxSrfwawJSgM37LrmzA=</DigestValue>
      </Reference>
      <Reference URI="/word/media/image29.jpeg?ContentType=image/jpeg">
        <DigestMethod Algorithm="http://www.w3.org/2001/04/xmlenc#sha256"/>
        <DigestValue>sqw9dWQsa+znPdZTOGfIHkCpxab/HIVRNE8UyjpyewU=</DigestValue>
      </Reference>
      <Reference URI="/word/media/image3.png?ContentType=image/png">
        <DigestMethod Algorithm="http://www.w3.org/2001/04/xmlenc#sha256"/>
        <DigestValue>014rDYpMntf/FAchJksO66Ry/FgMOUt05wbVvHssX2s=</DigestValue>
      </Reference>
      <Reference URI="/word/media/image30.png?ContentType=image/png">
        <DigestMethod Algorithm="http://www.w3.org/2001/04/xmlenc#sha256"/>
        <DigestValue>Ya8ke/1qSDyIvh4Tm1Xy0V3nI6MH4wkHSfvmTXnH2DE=</DigestValue>
      </Reference>
      <Reference URI="/word/media/image31.png?ContentType=image/png">
        <DigestMethod Algorithm="http://www.w3.org/2001/04/xmlenc#sha256"/>
        <DigestValue>Wwn9s3lvja0geDI1E9Gg5dKhvYhZ1Q+BIMee7mrhupA=</DigestValue>
      </Reference>
      <Reference URI="/word/media/image32.jpeg?ContentType=image/jpeg">
        <DigestMethod Algorithm="http://www.w3.org/2001/04/xmlenc#sha256"/>
        <DigestValue>O5awf7sHT6kspOQVvKwgA0ewJpK8XdR6y5Jx32mnFjs=</DigestValue>
      </Reference>
      <Reference URI="/word/media/image33.png?ContentType=image/png">
        <DigestMethod Algorithm="http://www.w3.org/2001/04/xmlenc#sha256"/>
        <DigestValue>baHlXhgy+eqS6HEeZ4jx9hlrio7cBYX/q2Bmw4yVmxA=</DigestValue>
      </Reference>
      <Reference URI="/word/media/image34.png?ContentType=image/png">
        <DigestMethod Algorithm="http://www.w3.org/2001/04/xmlenc#sha256"/>
        <DigestValue>b0OLQfXKkS/jurWzVG/oQdDezsK94m5ECzsHQqEPJOQ=</DigestValue>
      </Reference>
      <Reference URI="/word/media/image35.png?ContentType=image/png">
        <DigestMethod Algorithm="http://www.w3.org/2001/04/xmlenc#sha256"/>
        <DigestValue>0gGL6lKaSf9MwCcxAg+IaeAvWVKjwedGpnLJbJ2FPF8=</DigestValue>
      </Reference>
      <Reference URI="/word/media/image36.png?ContentType=image/png">
        <DigestMethod Algorithm="http://www.w3.org/2001/04/xmlenc#sha256"/>
        <DigestValue>G1M0hoI9DCYTSnEEHa3s/F56Lz91x0ZC1qKyne3264E=</DigestValue>
      </Reference>
      <Reference URI="/word/media/image37.png?ContentType=image/png">
        <DigestMethod Algorithm="http://www.w3.org/2001/04/xmlenc#sha256"/>
        <DigestValue>HE8BOlFtt+mgMFFruM2zRHQVVjsDlbTHjpRAOlDca10=</DigestValue>
      </Reference>
      <Reference URI="/word/media/image38.png?ContentType=image/png">
        <DigestMethod Algorithm="http://www.w3.org/2001/04/xmlenc#sha256"/>
        <DigestValue>I8bQ07kQ2D+qnie6zw7sxOejg60okBPYxBghvEhyTGc=</DigestValue>
      </Reference>
      <Reference URI="/word/media/image39.png?ContentType=image/png">
        <DigestMethod Algorithm="http://www.w3.org/2001/04/xmlenc#sha256"/>
        <DigestValue>TheeQB2HrAi3WqNh1Ct5cPs4ELEaYoAXTeNzCvYw47c=</DigestValue>
      </Reference>
      <Reference URI="/word/media/image4.png?ContentType=image/png">
        <DigestMethod Algorithm="http://www.w3.org/2001/04/xmlenc#sha256"/>
        <DigestValue>gnsdJ2bPvEVQN0/gqt6W0iW9CDQ23lb6RNxL9itDeyE=</DigestValue>
      </Reference>
      <Reference URI="/word/media/image40.png?ContentType=image/png">
        <DigestMethod Algorithm="http://www.w3.org/2001/04/xmlenc#sha256"/>
        <DigestValue>a2v8sUH7CQ+EGJV8NWyDxCmNEh+FIf1kXy7VuZgF1z0=</DigestValue>
      </Reference>
      <Reference URI="/word/media/image41.jpeg?ContentType=image/jpeg">
        <DigestMethod Algorithm="http://www.w3.org/2001/04/xmlenc#sha256"/>
        <DigestValue>On8+e1hIgWPdQRW/EeSLnrYY2+knOmGg0gzlMiPpwPA=</DigestValue>
      </Reference>
      <Reference URI="/word/media/image42.jpeg?ContentType=image/jpeg">
        <DigestMethod Algorithm="http://www.w3.org/2001/04/xmlenc#sha256"/>
        <DigestValue>hMNU2OexAg91wcRZrOnJvmcMdbB20fHaoaEmMSLiA2g=</DigestValue>
      </Reference>
      <Reference URI="/word/media/image43.png?ContentType=image/png">
        <DigestMethod Algorithm="http://www.w3.org/2001/04/xmlenc#sha256"/>
        <DigestValue>Sqi1khJ2TvP8W+NNwo19MIncflU+vASJDjkU9bIF6Sc=</DigestValue>
      </Reference>
      <Reference URI="/word/media/image430.png?ContentType=image/png">
        <DigestMethod Algorithm="http://www.w3.org/2001/04/xmlenc#sha256"/>
        <DigestValue>Sqi1khJ2TvP8W+NNwo19MIncflU+vASJDjkU9bIF6Sc=</DigestValue>
      </Reference>
      <Reference URI="/word/media/image44.jpeg?ContentType=image/jpeg">
        <DigestMethod Algorithm="http://www.w3.org/2001/04/xmlenc#sha256"/>
        <DigestValue>n/r1Iuq3/enh/5fn6CDtCovryBHBan80bn7gsFAXQeU=</DigestValue>
      </Reference>
      <Reference URI="/word/media/image45.jpeg?ContentType=image/jpeg">
        <DigestMethod Algorithm="http://www.w3.org/2001/04/xmlenc#sha256"/>
        <DigestValue>50WB1CPNFVlpYDiyO3aOsxP6mTEz7HjA/JFmhPBHfV4=</DigestValue>
      </Reference>
      <Reference URI="/word/media/image46.jpeg?ContentType=image/jpeg">
        <DigestMethod Algorithm="http://www.w3.org/2001/04/xmlenc#sha256"/>
        <DigestValue>vyed/5vV9EtTVRhAAnmbNND5iqgLN36gXI9miDKUXaY=</DigestValue>
      </Reference>
      <Reference URI="/word/media/image47.jpeg?ContentType=image/jpeg">
        <DigestMethod Algorithm="http://www.w3.org/2001/04/xmlenc#sha256"/>
        <DigestValue>peLujv2sVcx0PU6iHATio4R08ciOm7YFYopq9xoxhK4=</DigestValue>
      </Reference>
      <Reference URI="/word/media/image48.jpeg?ContentType=image/jpeg">
        <DigestMethod Algorithm="http://www.w3.org/2001/04/xmlenc#sha256"/>
        <DigestValue>4pbJGXwDTgI+0vJnDOOvLYzYHRHeXn6X+OaQ9VAnfi0=</DigestValue>
      </Reference>
      <Reference URI="/word/media/image49.png?ContentType=image/png">
        <DigestMethod Algorithm="http://www.w3.org/2001/04/xmlenc#sha256"/>
        <DigestValue>h2hAZo8ws8sn3NoEVpDRyAje2rYjD3HxjKptxQbXFNY=</DigestValue>
      </Reference>
      <Reference URI="/word/media/image5.png?ContentType=image/png">
        <DigestMethod Algorithm="http://www.w3.org/2001/04/xmlenc#sha256"/>
        <DigestValue>rxTwLNpugdEeRF7NqZysdYk6ASWNjx5M28eyuRiycU4=</DigestValue>
      </Reference>
      <Reference URI="/word/media/image50.jpeg?ContentType=image/jpeg">
        <DigestMethod Algorithm="http://www.w3.org/2001/04/xmlenc#sha256"/>
        <DigestValue>yYxtS+Egkdut3digLFWY24+1fqIM5E5Dcz6EPxhHmWk=</DigestValue>
      </Reference>
      <Reference URI="/word/media/image51.jpeg?ContentType=image/jpeg">
        <DigestMethod Algorithm="http://www.w3.org/2001/04/xmlenc#sha256"/>
        <DigestValue>+klq1UxYcxWr5JO3oLX9RwI1FJmULLMb1plOjtI08vo=</DigestValue>
      </Reference>
      <Reference URI="/word/media/image52.jpeg?ContentType=image/jpeg">
        <DigestMethod Algorithm="http://www.w3.org/2001/04/xmlenc#sha256"/>
        <DigestValue>SB0qWDB2XeXpmPayOAcssc6QcL5MDFavQ6gLp91iCjw=</DigestValue>
      </Reference>
      <Reference URI="/word/media/image53.jpeg?ContentType=image/jpeg">
        <DigestMethod Algorithm="http://www.w3.org/2001/04/xmlenc#sha256"/>
        <DigestValue>JZbA+vsg8LaQrHY2NJo7zI80IeRZkm+iQ4Y4sibkiYk=</DigestValue>
      </Reference>
      <Reference URI="/word/media/image54.jpeg?ContentType=image/jpeg">
        <DigestMethod Algorithm="http://www.w3.org/2001/04/xmlenc#sha256"/>
        <DigestValue>wIdNszEDzS7lhw5QjsCAkLtMV4EmHOWtIWQvC4jl1j8=</DigestValue>
      </Reference>
      <Reference URI="/word/media/image6.png?ContentType=image/png">
        <DigestMethod Algorithm="http://www.w3.org/2001/04/xmlenc#sha256"/>
        <DigestValue>mOpVBoJhouTS5PWaBve+vLG5xkGcLyJoAmFqCgmzGrM=</DigestValue>
      </Reference>
      <Reference URI="/word/media/image7.png?ContentType=image/png">
        <DigestMethod Algorithm="http://www.w3.org/2001/04/xmlenc#sha256"/>
        <DigestValue>gwZ3dKz4BhABx7wCmH+WHnQuTx0NMv3MSm2NpRtxzc4=</DigestValue>
      </Reference>
      <Reference URI="/word/media/image8.png?ContentType=image/png">
        <DigestMethod Algorithm="http://www.w3.org/2001/04/xmlenc#sha256"/>
        <DigestValue>FzyDo9yGleQHY05dw7OaxNAsOjgvN/ShlgixJlLDCRo=</DigestValue>
      </Reference>
      <Reference URI="/word/media/image9.jpeg?ContentType=image/jpeg">
        <DigestMethod Algorithm="http://www.w3.org/2001/04/xmlenc#sha256"/>
        <DigestValue>Sj2WQJypaLQPL8N8AKq5S+4aXXAI/Wa+WuEn1v86jmo=</DigestValue>
      </Reference>
      <Reference URI="/word/numbering.xml?ContentType=application/vnd.openxmlformats-officedocument.wordprocessingml.numbering+xml">
        <DigestMethod Algorithm="http://www.w3.org/2001/04/xmlenc#sha256"/>
        <DigestValue>oBFTTyn8caDw/GYW24/ewKSs9zPQxBwABelVRQinWJQ=</DigestValue>
      </Reference>
      <Reference URI="/word/settings.xml?ContentType=application/vnd.openxmlformats-officedocument.wordprocessingml.settings+xml">
        <DigestMethod Algorithm="http://www.w3.org/2001/04/xmlenc#sha256"/>
        <DigestValue>UyScI/TpuV/KVS4zjuLvkszne6lvbYLOs+eFShkHn4U=</DigestValue>
      </Reference>
      <Reference URI="/word/styles.xml?ContentType=application/vnd.openxmlformats-officedocument.wordprocessingml.styles+xml">
        <DigestMethod Algorithm="http://www.w3.org/2001/04/xmlenc#sha256"/>
        <DigestValue>KBYG2ia2jRkyo/dx7G/WOCwUJyS8k/4jOMjbEf6yjWQ=</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v/9jPvVOuFckC5GAMJmkuEAyPq1ZH95yFauU0iOS6ks=</DigestValue>
      </Reference>
    </Manifest>
    <SignatureProperties>
      <SignatureProperty Id="idSignatureTime" Target="#idPackageSignature">
        <mdssi:SignatureTime xmlns:mdssi="http://schemas.openxmlformats.org/package/2006/digital-signature">
          <mdssi:Format>YYYY-MM-DDThh:mm:ssTZD</mdssi:Format>
          <mdssi:Value>2016-05-06T15:14:03Z</mdssi:Value>
        </mdssi:SignatureTime>
      </SignatureProperty>
    </SignatureProperties>
  </Object>
  <Object Id="idOfficeObject">
    <SignatureProperties>
      <SignatureProperty Id="idOfficeV1Details" Target="#idPackageSignature">
        <SignatureInfoV1 xmlns="http://schemas.microsoft.com/office/2006/digsig">
          <SetupID>{49546F18-9EE4-4937-B193-118C85BD50E2}</SetupID>
          <SignatureText/>
          <SignatureImage>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nv/f/9//3//f/9//3//f/9//3//f/9//3//f/9//3//f/9//3//f/9//3//f/9//3//f/9//3//f/9//3//f/9//3//f/9//3//f/9//3//f/9//3//f/9//3//f/9//3//f/9//3//f/9//3//f/9//3//f/9//3//f/9//3//f/9//3//f/9//3//f/9//3//f/9//3//f/9//3//f/9//3//f/9//3//f/9//3//f/9//3//f/9//3//f/9//3//f/9//39dbzlK/3//f/9//3//f/9//3//f/9//3//f/9//3//f/9//3//f/9//3//f/9//3//f/9//3//f/9//3//f/9//3//f/9//3//f/9//3//f/9//3//f/9//3//f/9//3//f/9//3//f/9//3//f/9//3//f/9//3//f/9//3//f/9//3//f/9//3//f/9//3//f/9//3//f/9//3//f/9//3//f/9//3//f/9//3//f/9//3//f/9//3//f/9//3//f/9//3//f/9//3//f/9//3//f/9//3//f/9//3//f/9//3//f/9//3//f/9//3//f/9//3//f/9//3//f/9//3//f/9//3//f/9//3//f/9//3//f/9//3//f/9//3//f/9//3//f/9//3//f/9//3//f/9//3//f/9//3//f/9//3//f/9//3//f/9//3//f/9//3//f/9//3//f/9//3//f/9//3//f/9//3//f/9//3//f/9//3//f/9//3//f/9//3//f/9//3//f/9//3//f/9//3//f/9//3//f/9//3//f/9//3//f/9//3//f/9//3//f/9//3//f/9//3//f/9//3//f/9//3//f/9//3//f/9//3//f/9//3//f/9//3//f/9//3//f/9//3//f/9//3//f/9//3//f997tyT8Yv9//3//f/9//3//f/9//3//f/9//3//f/9//3//f/9//3//f/9//3//f/9//3//f/9//3//f/9//3//f/9//3//f/9//3//f/9//3//f/9//3//f/9//3//f/9//3//f/9//3//f/9//3//f/9//3//f/9//3//f/9//3//f/9//3//f/9//3//f/9//3//f/9//3//f/9//3//f/9//3//f/9//3//f/9//3//f/9//3//f/9//3//f/9//3//f/9//3//f/9//3//f/9//3//f/9//3//f/9//3//f/9//3//f/9//3//f/9//3//f/9//3//f/9//3//f/9//3//f/9//3//f/9//3//f/9//3//f/9//3//f/9//3//f/9//3//f/9//3//f/9//3//f/9//3//f/9//3//f/9//3//f/9//3//f/9//3//f/9//3//f/9//3//f/9//3//f/9//3//f/9//3//f/9//3//f/9//3//f/9//3//f/9//3//f/9//3//f/9//3//f/9//3//f/9//3//f/9//3//f/9//3//f/9//3//f/9//3//f/9//3//f/9//3//f/9//3//f/9//3//f/9//3//f/9//3//f/9//3//f/9//3//f/9//3//f/9//3//f/9//3//f/9//38bSvgs/3//f/9//3//f/9//3//f/9//3//f/9//3//f/9//3//f/9//3//f/9//3//f/9//3//f/9//3//f/9//3//f/9//3//f/9//3//f/9//3//f/9//3//f/9//3//f/9//3//f/9//3//f/9//3//f/9//3//f/9//3//f/9//3//f/9//3//f/9//3//f/9//3//f/9//3//f/9//3//f/9//3//f/9//3//f/9//3//f/9//3//f/9//3//f/9//3//f/9//3//f/9//3//f/9//3//f/9//3//f/9//3//f/9//3//f/9//3//f/9//3//f/9//3//f/9//3//f/9//3//f/9//3//f/9//3//f/9//3//f/9//3//f/9//3//f/9//3//f/9//3//f/9//3//f/9//3//f/9//3//f/9//3//f/9//3//f/9//3//f/9//3//f/9//3//f/9//3//f/9//3//f/9//3//f/9//3//f/9//3//f/9//3//f/9//3//f/9//3//f/9//3//f/9//3//f/9//3//f/9//3//f/9//3//f/9//3//f/9//3//f/9//3//f/9//3//f/9//3//f/9//3//f/9//3//f/9//3//f/9//3//f/9//3//f/9//3//f/9//3//f/9//3//f5532SzZQf9//3//f/9//3//f/9//3//f/9//3//f/9//3//f/9//3//f/9//3//f/9//3//f/9//3//f/9//3//f/9//3//f/9//3//f/9//3//f/9//3//f/9//3//f/9//3//f/9//3//f/9//3//f/9//3//f/9//3//f/9//3//f/9//3//f/9//3//f/9//3//f/9//3//f/9//3//f/9//3//f/9//3//f/9//3//f/9//3//f/9//3//f/9//3//f/9//3//f/9//3//f/9//3//f/9//3//f/9//3//f/9//3//f/9//3//f/9//3//f/9//3//f/9//3//f/9//3//f/9//3//f/9//3//f/9//3//f/9//3//f/9//3//f/9//3//f/9//3//f/9//3//f/9//3//f/9//3//f/9//3//f/9//3//f/9//3//f/9//3//f/9//3//f/9//3//f/9//3//f/9//3//f/9//3//f/9//3//f/9//3//f/9//3//f/9//3//f/9//3//f/9//3//f/9//3//f/9//3//f/9//3//f/9//3//f/9//3//f/9//3//f/9//3//f/9//3//f/9//3//f/9//3//f/9//3//f/9//3//f/9//3//f/9//3//f/9//3//f/9//3//f/9//3/aRfksXW//f/9//3//f/9//3//f/9//3//f/9//3//f/9//3//f/9//3//f/9//3//f/9//3//f/9//3//f/9//3//f/9//3//f/9//3//f/9//3//f/9//3//f/9//3//f/9//3//f/9//3//f/9//3//f/9//3//f/9//3//f/9//3//f/9//3//f/9//3//f/9//3//f/9//3//f/9//3//f/9//3//f/9//3//f/9//3//f/9//3//f/9//3//f/9//3//f/9//3//f/9//3//f/9//3//f/9//3//f/9//3//f/9//3//f/9//3//f/9//3//f/9//3//f/9//3//f/9//3//f/9//3//f/9//3//f/9//3//f/9//3//f/9//3//f/9//3//f/9//3//f/9//3//f/9//3//f/9//3//f/9//3//f/9//3//f/9//3//f/9//3//f/9//3//f/9//3//f/9//3//f/9//3//f/9//3//f/9//3//f/9//3//f/9//3//f/9//3//f/9//3//f/9//3//f/9//3//f/9//3//f/9//3//f/9//3//f/9//3//f/9//3//f/9//3//f/9//3//f/9//3//f/9//3//f/9//3//f/9//3//f/9//3//f/9//3//f/9//3//f/9//3//f593Gi15Of9//3//f/9//3//f/9//3//f/9//3//f/9//3//f/9//3//f/9//3//f/9//3//f/9//3//f/9//3//f/9//3//f/9//3//f/9//3//f/9//3//f/9//3//f/9//3//f/9//3//f/9//3//f/9//3//f/9//3//f/9//3//f/9//3//f/9//3//f/9//3//f/9//3//f/9//3//f/9//3//f/9//3//f/9//3//f/9//3//f/9//3//f/9//3//f/9//3//f/9//3//f/9//3//f/9//3//f/9//3//f/9//3//f/9//3//f/9//3//f/9//3//f/9//3//f/9//3//f/9//3//f/9//3//f/9//3//f/9//3//f/9//3//f/9//3//f/9//3//f/9//3//f/9//3//f/9//3//f/9//3//f/9//3//f/9//3//f/9//3//f/9//3//f/9//3//f/9//3//f/9//3//f/9//3//f/9//3//f/9//3//f/9//3//f/9//3//f/9//3//f/9//3//f/9//3//f/9//3//f/9//3//f/9//3//f/9//3//f/9//3//f/9//3//f/9//3//f/9//3//f/9//3//f/9//3//f/9//3//f/9//3//f/9//3//f/9//3//f/9//3//f/9//3+ZPRoxfm//f/9//3//f/9//3//f/9//3//f/9//3//f/9//3//f/9//3//f/9//3//f/9//3//f/9//3//f/9//3//f/9//3//f/9//3//f/9//3//f/9//3//f/9//3//f/9//3//f/9//3//f/9//3//f/9//3//f/9//3//f/9//3//f/9//3//f/9//3//f/9//3//f/9//3//f/9//3//f/9//3//f/9//3//f/9//3//f/9//3//f/9//3//f/9//3//f/9//3//f/9//3//f/9//3//f/9//3//f/9//3//f/9//3//f/9//3//f/9//3//f/9//3//f/9//3//f/9//3//f/9//3//f/9//3//f/9//3//f/9//3//f/9//3//f/9//3//f/9//3//f/9//3//f/9//3//f/9//3//f/9//3//f/9//3//f/9//3//f/9//3//f/9//3//f/9//3//f/9//3//f/9//3//f/9//3//f/9//3//f/9//3//f/9//3//f/9//3//f/9//3//f/9//3//f/9//3//f/9//3//f/9//3//f/9//3//f/9//3//f/9//3//f/9//3//f/9//3//f/9//3//f/9//3//f/9//3//f/9//3//f/9//3//f/9//3//f/9//3//f/9//3//f593WzlYNf9//3//f/9//3//f/9//3//f/9//3//f/9//3//f/9//3//f/9/3nv/f/9//3//f/9//3//f/9//3//f/9//3//f/9//3//f/9//3//f/9//3//f/9//3//f/9//3//f/9//3//f/9//3//f/9//3//f/9//3//f/9//3//f/9//3//f/9//3//f/9//3//f/9//3//f/9//3//f/9//3//f/9//3//f/9//3//f/9//3//f/9//3//f/9//3//f/9//3//f/9//3//f/9//3//f/9//3//f/9//3//f/9//3//f/9//3//f/9//3//f/9//3//f/9//3//f/9//3//f/9//3//f/9//3//f/9//3//f/9//3//f/9//3//f/9//3//f/9//3//f/9//3//f/9//3//f/9//3//f/9//3//f/9//3//f/9//3//f/9//3//f/9//3//f/9//3//f/9//3//f/9//3//f/9//3//f/9//3//f/9//3//f/9//3//f/9//3//f/9//3//f/9//3//f/9//3//f/9//3//f/9//3//f/9//3//f/9//3//f/9//3//f/9//3//f/9//3//f/9//3//f/9//3//f/9//3//f/9//3//f/9//3//f/9//3//f/9//3//f/9//3//f/9//3+ZPTw5nnP/f/9//3//f/9//3//f/9//3//f/9//3//f/9//3//f/9//3//f/9//3//f/9//3//f/9//3//f/9//3//f/9//3//f/9//3//f/9//3//f/9//3//f/9//3//f/9//3//f/9//3//f/9//3//f/9//3//f/9//3//f/9//3//f/9//3//f/9//3//f/9//3//f/9//3//f/9//3//f/9//3//f/9//3//f/9//3//f/9//3//f/9//3//f/9//3//f/9//3//f/9//3//f/9//3//f/9//3//f/9//3//f/9//3//f/9//3//f/9//3//f/9//3//f/9//3//f/9//3//f/9//3//f/9//3//f/9//3//f/9//3//f/9//3//f/9//3//f/9//3//f/9//3//f/9//3//f/9//3//f/9//3//f/9//3//f/9//3//f/9//3//f/9//3//f/9//3//f/9//3//f/9//3//f/9//3//f/9//3//f/9//3//f/9//3//f/9//3//f/9//3//f/9//3//f/9//3//f/9//3//f/9//3//f/9//3//f/9//3//f/9//3//f/9//3//f/9//3//f/9//3//f/9//3//f/9//3//f/9//3//f/9//3//f/9//3//f/9//3//f/9//3//f35v+jD7Sf9//3//f/9//3//f/9//3//f/9//3//f/9//3//f/9//3//f/9//3//f/9//3//f/9//3//f/9//3//f/9//3//f/9//3//f/9//3//f/9//3//f/9//3//f/9//3//f/9//3//f/9//3//f/9//3//f/9//3//f/9//3//f/9//3//f/9//3//f/9//3//f/9//3//f/9//3//f/9//3//f/9//3//f/9//3//f/9//3//f/9//3//f/9//3//f/9//3//f/9//3//f/9//3//f/9//3//f/9//3//f/9//3//f/9//3//f/9//3//f/9//3//f/9//3//f/9//3//f/9//3//f/9//3//f/9//3//f/9//3//f/9//3//f/9//3//f/9//3//f/9//3//f/9//3//f/9//3//f/9//3//f/9//3//f/9//3//f/9//3//f/9//3//f/9//3//f/9//3//f/9//3//f/9//3//f/9//3//f/9//3//f/9//3//f/9//3//f/9//3//f/9//3//f/9//3//f/9//3//f/9//3//f/9//3//f/9//3//f/9//3//f/9//3//f/9//3//f/9//3//f/9//3//f/9//3//f/9//3//f/9//3//f/9//3//f/9//3//f/9//3//f/9//396Ofks33//f/9//3//f/9//3//f/9//3//f/9//3//f/9//3//f/9//3//f/9//3//f/9//3//f/9//3//f/9//3//f/9//3//f/9//3//f/9//3//f/9//3//f/9//3//f/9//3//f/9//3//f/9//3//f/9//3//f/9//3//f/9//3//f/9//3//f/9//3//f/9//3//f/9//3//f/9//3//f/9//3//f/9//3//f/9//3//f/9//3//f/9//3//f/9//3//f/9//3//f/9//3//f/9//3//f/9//3//f/9//3//f/9//3//f/9//3//f/9//3//f/9//3//f/9//3//f/9//3//f/9//3//f/9//3//f/9//3//f/9//3//f/9//3//f/9//3//f/9//3//f/9//3//f/9//3//f/9//3//f/9//3//f/9//3//f/9//3//f/9//3//f/9//3//f/9//3//f/9//3//f/9//3//f/9//3//f/9//3//f/9//3//f/9//3//f/9//3//f/9//3//f/9//3//f/9//3//f/9//3//f/9//3//f/9//3//f/9//3//f/9//3//f/9//3//f/9//3//f/9//3//f/9//3//f/9//3//f/9//3//f/9//3//f/9//3//f/9//3//f/9//3//f7taGzE6Tv9//3//f/9//3//f/9//3//f/9//3//f/9//3//f/9//3//f/9//3//f/9//3//f/9//3//f/9//3//f/9//3//f/9//3//f/9//3//f/9//3//f/9//3//f/9//3//f/9//3//f/9//3//f/9//3//f/9//3//f/9//3//f/9//3//f/9//3//f/9//3//f/9//3//f/9//3//f/9//3//f/9//3//f/9//3//f/9//3//f/9//3//f/9//3//f/9//3//f/9//3//f/9//3//f/9//3//f/9//3//f/9//3//f/9//3//f/9//3//f/9//3//f/9//3//f/9//3//f/9//3//f/9//3//f/9//3//f/9//3//f/9//3//f/9//3//f/9//3//f/9//3//f/9//3//f/9//3//f/9//3//f/9//3//f/9//3//f/9//3//f/9//3//f/9//3//f/9//3//f/9//3//f/9//3//f/9//3//f/9//3//f/9//3//f/9//3//f/9//3//f/9//3//f/9//3//f/9/33u2Of9//3//f/9//3//f/9//3//f/9//3//f/9//3//f/9//3//f/9//3//f/9//3//f/9//3//f/9//3//f/9//3//f/9//3//f/9//3//f/9//3//f/9//38ZMTo1/3//f/9//3//f/9//3//f/9//3//f/9//3//f/9//3//f/9//3//f/9//3//f/9//3//f/9//3//f/9//3//f/9//3//f/9//3//f/9//3//f/9//3//f/9//3//f/9//3//f/9//3//f/9//3//f/9//3//f/9//3//f/9//3//f/9//3//f/9//3//f/9//3//f/9//3//f/9//3//f/9//3//f/9//3//f/9//3//f/9//3//f/9//3//f/9//3//f/9//3//f/9//3//f/9//3//f/9//3//f/9//3//f/9//3//f/9//3//f/9//3//f/9//3//f/9//3//f/9//3//f/9//3//f/9//3//f/9//3//f/9//3//f/9//3//f/9//3//f/9//3//f/9//3//f/9//3//f/9//3//f/9//3//f/9//3//f/9/XWv/f/9//3//f/9//3//f/9//3//f/9//3//f/9//3//f/9//3//f/9//3//f/9//3//f/9//3//f/9//3//f/9//3//f/9//3//f/9//3/ff5Ycmlb/f/9//3//f/9//3//f/9//3//f/9//3//f/9//3//f/9//3//f/9//3//f/9//3//f/9//3//f/9//3//f/9//3//f/9//3//f/9//3//f/9//3//f1tWOzGbWv9//3//f/9//3//f/9//3//f/9//3//f/9//3//f/9//3//f/9//3//f/9//3//f/9//3//f/9//3//f/9//3//f/9//3//f/9//3//f/9//3//f/9//3//f/9//3//f/9//3//f/9//3//f/9//3//f/9//3//f/9//3//f/9//3//f/9//3//f/9//3//f/9//3//f/9//3//f/9//3//f/9//3//f/9//3//f/9//3//f/9//3//f/9//3//f/9//3//f/9//3//f/9//3//f/9//3//f/9//3//f/9//3//f/9//3//f/9//3//f/9//3//f/9//3//f/9//3//f/9//3//f/9//3//f/9//3//f/9//3//f/9//3//f/9//3//f/9//3//f/9//3//f/9//3//f/9//3//f/9//3//f/9//3//f/9//39SEBhG/3//f/9//3//f/9//3//f/9//3//f/9//3//f/9//3//f/9//3//f/9//3//f/9//3//f/9//3//f/9//3//f/9//3//f/9//3//f/9/Ny0WKf9//3//f/9//3//f/9//3//f/9//3//f/9//3//f/9//3//f/9//3//f/9//3//f/9//3//f/9//3//f/9//3//f/9//3//f/9//3//f/9//3//f/9/33tbNTgx/3//f/9//3//f/9//3//f/9//3//f/9//3//f/9//3//f/9//3//f/9//3//f/9//3//f/9//3//f/9//3//f/9//3//f/9//3//f/9//3//f/9//3//f/9//3//f/9//3//f/9//3//f/9//3//f/9//3//f/9//3//f/9//3//f/9//3//f/9//3//f/9//3//f/9//3//f/9//3//f/9//3//f/9//3//f/9//3//f/9//3//f/9//3//f/9//3//f/9//3//f/9//3//f/9//3//f/9//3//f/9//3//f/9//3//f/9//3//f/9//3//f/9//3//f/9//3//f/9//3//f/9//3//f/9//3//f/9//3//f/9//3//f/9//3//f/9//3//f/9//3//f/9//3//f/9//3//f/9//3//f/9//3//f/9//3//fxcp9ij/f/9//3//f/9//3//f/9//3//f/9//3//f/9//3//f/9//3//f/9//3//f/9//3//f/9//3//f/9//3//f/9//3//f/9//3//f/9//38ZRtgkXGv/f/9//3//f/9//3//f/9//3//f/9//3//f/9//3//f/9//3//f/9//3//f/9//3//f/9//3//f/9//3//f/9//3//f/9//3//f/9//3//f/9//3//f9pFGzEcY/9//3//f/9//3//f/9//3//f/9//3//f/9//3//f/9//3//f/9//3//f/9//3//f/9//3//f/9//3//f/9//3//f/9//3//f/9//3//f/9//3//f/9//3//f/9//3//f/9//3//f/9//3//f/9//3//f/9//3//f/9//3//f/9//3//f/9//3//f/9//3//f/9//3//f/9//3//f/9//3//f/9//3//f/9//3//f/9//3//f/9//3//f/9//3//f/9//3//f/9//3//f/9//3//f/9//3//f/9//3//f/9//3//f/9//3//f/9//3//f/9//3//f/9//3//f/9//3//f/9//3//f/9//3//f/9//3//f/9//3//f/9//3//f/9//3//f/9//3//f/9//3//f/9//3//f/9//3//f/9//3//f/9//3//f/9/dzXXIN9//3//f/9//3//f/9//3//f/9//3//f/9//3//f/9//3//f/9//3//f/9//3//f/9//3//f/9//3//f/9//3++d/9//3//f/9//3//f11v+SgZRv9//3//f/9//3//f/9//3//f/9//3//f/9//3//f/9//3//f/9//3//f/9//3//f/9//3//f/9//3//f/9//3//f/9//3//f/9//3//f/9//3//f/9/XWs8NftF/3//f/9//3//f/9//3//f/9//3//f/9//3//f/9//3//f/9//3//f/9//3//f/9//3//f/9//3//f/9//3//f/9//3//f/9//3//f/9//3//f/9//3//f/9//3//f/9//3//f/9//3//f/9//3//f/9//3//f/9//3//f/9//3//f/9//3//f/9//3//f/9//3//f/9//3//f/9//3//f/9//3//f/9//3//f/9//3//f/9//3//f/9//3//f/9//3//f/9//3//f/9//3//f/9//3//f/9//3//f/9//3//f/9//3//f/9//3//f/9//3//f/9//3//f/9//3//f/9//3//f/9//3//f/9//3//f/9//3//f/9//3//f/9//3//f/9//3//f/9//3//f/9//3//f/9//3//f/9//3//f/9//3//f/9//386TtgkXW//f/9//3//f/9//3//f/9//3//f/9//3//f/9//3//f/9//3//f/9//3//f/9//3//f/9//3//f/9//3/7YjIQulr/f/9//3//f/9//39ZNfco/3//f/9//3//f/9//3//f/9//3//f/9//3//f/9//3//f/9//3//f/9//3//f/9//3//f/9//3//f/9//3//f/9//3//f/9//3//f/9//3//f/9//3//f3o9+Sy+d/9//3//f/9//3//f/9//3//f/9//3//f/9//3//f/9//3//f/9//3//f/9//3//f/9//3//f/9//3//f/9//3//f/9//3//f/9//3//f/9//3//f/9//3//f/9//3//f/9//3//f/9//3//f/9//3//f/9//3//f/9//3//f/9//3//f/9//3//f/9//3//f/9//3//f/9//3//f/9//3//f/9//3//f/9//3//f/9//3//f/9//3//f/9//3//f/9//3//f/9//3//f/9//3//f/9//3//f/9//3//f/9//3//f/9//3//f/9//3//f/9//3//f/9//3//f/9//3//f/9//3//f/9//3//f/9//3//f/9//3//f/9//3//f/9//3//f/9//3//f/9//3//f/9//3//f/9//3//f/9//3//f/9//3//f9ta2CS7Wv9//3//f/9//3//f/9//3//f/9//3//f/9//3//f/9//3//f/9//3//f/9//3//f/9//3//f/9//3//fzxrchTXPf9//3//f/9//3//fxpK+Shda/9//3//f/9//3//f/9//3//f/9//3//f/9//3//f/9//3//f/9//3//f/9//3//f/9//3//f/9//3//f/9//3//f/9//3//f/9//3//f/9//3//f/9/3F49ORpK/3//f/9//3//f/9//3//f/9//3//f/9//3//f/9//3//f/9//3//f/9//3//f/9//3//f/9//3//f/9//3//f/9//3//f/9//3//f/9//3//f/9//3//f/9//3//f/9//3//f/9//3//f/9//3//f/9//3//f/9//3//f/9//3//f/9//3//f/9//3//f/9//3//f/9//3//f/9//3//f/9//3//f/9//3//f/9//3//f/9//3//f/9//3//f/9//3//f/9//3//f/9//3//f/9//3//f/9//3//f/9//3//f/9//3//f/9//3//f/9//3//f/9//3//f/9//3//f/9//3//f/9//3//f/9//3//f/9//3//f/9//3//f/9//3//f/9//3//f/9//3//f/9//3//f/9//3//f/9//3//f/9//3//f/9/PGv5KDlO/3//f/9//3//f/9//3//f/9//3//f/9//3//f/9//3//f/9//3//f/9//3//f/9//3//f/9//3//f/9//3+UGNUg/3//f/9//3//f/9/fW/6KPlB/3//f/9//3//f/9//3//f/9//3//f/9//3//f/9//3//f/9//3//f/9//3//f/9//3//f/9//3//f/9//3//f/9//3//f/9//3//f/9//3//f/9//3//fzkxOzV9b/9//3//f/9//3//f/9//3//f/9//3//f/9//3//f/9/fXP/f/9//3//f/9//3//f/9//3//f/9//3//f/9//3//f/9//3//f/9//3//f/9//3//f/9//3//f/9//3//f/9//3//f/9//3//f/9//3//f/9//3//f/9//3//f/9//3//f/9//3//f/9//3//f/9//3//f/9//3//f/9//3//f/9//3//f/9//3//f/9//3//f/9//3//f/9//3//f/9//3//f/9//3//f/9//3//f/9//3//f/9//3//f/9//3//f/9//3//f/9//3//f/9//3//f/9//3//f/9//3//f/9//3//f/9//3//f/9//3//f/9//3//f/9//3//f/9//3//f/9//3//f/9//3//f/9//3//f/9//3//f/9//3//f/9//3++e/gk2D3/f/9//3//f/9//3//f/9//3//f/9//3//f/9//3//f/9//3//f/9/217/f/9//3//f/9//3//f/9//3//f5k5+Cjfe/9//3//f/9//3//f3o5GCn/f/9//3//f/9//3//f/9//3//f/9//3//f/9//3//f/9//3//f/9//3//f/9//3//f/9//3//f/9//3//f/9//3//f/9//3//f/9//3//f/9//3//f/9/m1YbMftF/3//f/9//3//f/9//3//f/9//3//f/9//3//f/9/dTVREF1v/3//f/9//3//f/9//3//f/9//3//f/9//3//f/9//3//f/9//3//f/9//3//f/9//3//f/9//3//f/9//3//f/9//3//f/9//3//f/9//3//f/9//3//f/9//3//f/9//3//f/9//3//f/9//3//f/9//3//f/9//3//f/9//3//f/9//3//f/9//3//f/9//3//f/9//3//f/9//3//f/9//3//f/9//3//f/9//3//f/9//3//f/9//3//f/9//3//f/9//3//f/9//3//f/9//3//f/9//3//f/9//3//f/9//3//f/9//3//f/9//3//f/9//3//f/9//3//f/9//3//f/9//3//f/9//3//f/9//3//f/9//3//f/9//3//f/9/1iB4Nf9//3//f/9//3//f/9//3//f/9//3//f/9//3//f/9//3//f/9//3+UHFlO/3//f/9//3//f/9//3//f/9/GUr5KBxj/3//f/9//3//f/9/fFb6LF1v/3//f/9//3//f/9//3//f/9//3//f/9//3//f/9//3//f/9//3//f/9//3//f/9//3//f/9//3//f/9//3//f/9//3//f/9//3//f/9//3//f/9//3/ee1s5GjHfe/9//3//f/9//3//f/9//3//f/9//3//f/9//380LbQgeU7/f/9//3//f/9//3//f/9//3//f/9//3//f/9//3//f/9//3//f/9//3//f/9//3//f/9//3//f/9//3//f/9//3//f/9//3//f/9//3//f/9//3//f/9//3//f/9//3//f/9//3//f/9//3//f/9//3//f/9//3//f/9//3//f/9//3//f/9//3//f/9//3//f/9//3//f/9//3//f/9//3//f/9//3//f/9//3//f/9//3//f/9//3//f/9//3//f/9//3//f/9//3//f/9//3//f/9//3//f/9//3//f/9//3//f/9//3//f/9//3//f/9//3//f/9//3//f/9//3//f/9//3//f/9//3//f/9//3//f/9//3//f/9//3//f/9//3/3KDct/3//f/9//3//f/9//3//f/9//3//f/9//3//f/9//3//f/9//3//f5pWtyB9b/9//3//f/9//3//f/9//3/8YhoxOk7/f/9//3//f/9//38+azsxOk7/f/9//3//f/9//3//f/9//3//f/9//3//f/9//3//f/9//3//f/9//3//f/9//3//f/9//3//f/9//3//f/9//3//f/9//3//f/9//3//f/9//3//f/9/Ok5cOTtO/3//f/9//3//f/9//3//f/9//3//f/9//3//f1hOtSCWNf9//3//f/9//3//f/9//3//f/9//3//f/9//3//f/9//3//f/9//3//f/9//3//f/9//3//f/9//3//f/9//3//f/9//3//f/9//3//f/9//3//f/9//3//f/9//3//f/9//3//f/9//3//f/9//3//f/9//3//f/9//3//f/9//3//f/9//3//f/9//3//f/9//3//f/9//3//f/9//3//f/9//3//f/9//3//f/9//3//f/9//3//f/9//3//f/9//3//f/9//3//f/9//3//f/9//3//f/9//3//f/9//3//f/9//3//f/9//3//f/9//3//f/9//3//f/9//3//f/9//3//f/9//3//f/9//3//f/9//3//f/9//3//f/9//3//fxYpFyn/f/9//3//f/9//3//f/9//3//f/9//3//f/9//3//f/9//3//f/9//38YLfYo/3//f/9//3//f/9//3//f7532CR4Of9//3//f/9//3//f/9/fD1XMf9//3//f/9//3//f/9//3//f/9//3//f/9//3//f/9//3//f/9//3//f/9//3//f/9//3//f/9//3//f/9//3//f/9//3//f/9//3//f/9//3//f/9//3//fxkxGS3/f/9//3//f/9//3//f/9//3/9ZnpS/3//f/9/fXNzFPUg/3//f/9//3//f/9//3//f/9//3//f/9//3//f/9//3//f/9//3//f/9//3//f/9//3//f/9//3//f/9//3//f/9//3//f/9//3//f/9//3//f/9//3//f/9//3//f/9//3//f/9//3//f/9//3//f/9//3//f/9//3//f/9//3//f/9//3//f/9//3//f/9//3//f/9//3//f/9//3//f/9//3//f/9//3//f/9//3//f/9//3//f/9//3//f/9//3//f/9//3//f/9//3//f/9//3//f/9//3//f/9//3//f/9//3//f/9//3//f/9//3//f/9//3//f/9//3//f/9//3//f/9//3//f/9//3//f/9//3//f/9//3//f/9//3//f/9/eDX4KP9//3//f/9//3//f/9//3//f/9//3//f/9//3//f/9//3//f/9//3//f9te+SgZSv9//3//f/9//3//f/9//384Ldck/3//f/9//3//f/9//3/7Rfko33//f/9//3//f/9//3//f/9//3//f/9//3//f/9//3//f/9//3//f/9//3//f/9//3//f/9//3//f/9//3//f/9//3//f/9//3//f/9//3//f/9//3//f/9/XFI8OXtW/3//f/9//3//f/9//3//f31vFi3/f/9//3//f9MctRx9c/9//3//f/9//3//f/9//3+3PZMY1SSaVv9//3//f/9//3//f/9//3//f/9//3//f/9//3//f/9//3//f/9//3//f/9//3//f/9//3//f/9//3//f/9//3//f/9//3//f/9//3//f/9//3//f/9//3//f/9//3//f/9//3//f/9//3//f/9//3//f/9//3//f/9//3//f/9//3//f/9//3//f/9//3//f/9//3//f/9//3//f/9//3//f/9//3//f/9//3//f/9//3//f/9//3//f/9//3//f/9//3//f/9//3//f/9//3//f/9//3//f/9//3//f/9//3//f/9//3/eexxn/3//f/9//3//f/9//3//f/9//3//f/9//3//f/9//3+4Odgkvnv/f/9//3//f/9//3//f/9//3//f/9//3//f/9//3//f/9//3//f/9//3/2JPgofW//f/9//3//f/9//3//fxlK+iwcZ/9//3//f/9//3//f7xeXDm7Wv9//3//f/9//3//f/9//3//f/9//3//f/9//3//f/9//3//f/9//3//f/9//3//f/9//3//f/9//3//f/9//3//f/9//3//f/9//3//f/9//3//f/9//3+ed/ks+Cz/f/9//3//f/9//3//f/9//39UFL93/3//f/9/+EW1HDlK/3//f/9//3//f/9//3/ZWpQctRyVHJUc1z3/f/9//3//f/9//3//f/9//3//f/9//3//f/9//3//f/9//3//f/9//3//f/9//3//f/9//3//f/9//3//f/9//3//f/9//3//f/9//3//f/9//3//f/9//3//f/9//3//f/9//3//f/9//3//f/9//3//f/9//3//f/9//3//f/9//3//f/9//3//f/9//3//f/9//3//f/9//3//f/9//3//f/9//3//f/9//3//f/9//3//f/9//3//f/9//3//f/9//3//f/9//3//f/9//3//f/9//3//f/9//3//f/9//3//f55z1yQWLb53/3//f/9//3//f/9//3//f/9//3//f/9//3//fzlK2CSec/9//3//f/9//3//f/9//3//f/9//3//f/9//3//f/9//3//f/9//3//fzxn2CR4Nf9//3//f/9//3//f/9/HWf6KBpK/3//f/9//3//f/9/33ucQdlB/3//f/9//3//f/9//3//f/9//3//f/9//3//f/9//3//f/9//3//f/9//3//f/9//3//f/9//3//f/9//3//f/9//3//f/9//3//f/9//3//f/9//3//f/9/+kU8NZtW/3//f/9//3//f/9//3//fzkxe1L/f/9//39db5QYtBz/f/9//3//f/9//3//fzhK9yR1Ldc5dBTXIHc1/3//f/9//3//f/9//3//f/9//3//f/9//3//f/9//3//f/9//3//f/9//3//f/9//3//f/9//3//f/9//3//f/9//3//f/9//3//f/9//3//f/9//3//f/9//3//f/9//3//f/9//3//f/9//3//f/9//3//f/9//3//f/9//3//f/9//3//f/9//3//f/9//3//f/9//3//f/9//3//f/9//3//f/9//3//f/9//3//f/9//3//f/9//3//f/9//3//f/9//3//f/9//3//f/9//3//f/9//3//f/9//3//f/9//3+ec/go+CjcXv9//3//f/9//3//f/9//3//f/9//3//f/9/WU4bMRxn/3//f/9//3//f/9//3//f/9//3//f/9//3//f/9//3//f/9//3//f/9//3+ZOfkoHGf/f/9//3//f/9//3//fxktWDX/f/9//3//f/9//3//f1xO+Sz/f/9//3//f/9//3//f/9//3//f/9//3//f/9//3//f/9//3//f/9//3//f/9//3//f/9//3//f/9//3//f/9//3//f/9//3//f/9//3//f/9//3//f/9//3+/d/koGCn/f/9//3//f/9//3//f/9/+kl4Nf9//3//f/9/0xy1HBxj/3//f/9//3//f/9/WU74JLc5/3+7WnQU2CS4Of9//3//f/9//3//f/9//3//f/9//3//f/9//3//f/9//3//f/9//3//f/9//3//f/9//3//f/9//3//f/9//3//f/9//3//f/9//3//f/9//3//f/9//3//f/9//3//f/9//3//f/9//3//f/9//3//f/9//3//f/9//3//f/9//3//f/9//3//f/9//3//f/9//3//f/9//3//f/9//3//f/9//3//f/9//3//f/9//3//f/9//3//f/9//3//f/9//3//f/9//3//f/9//3//f/9//3//f/9//3//f/9//3//f/9/33t4NfksuT3/f/9//3//f/9//3//f/9//3//f/9//3+7Whox3F7/f/9//3//f/9//3//f/9//3//f/9//3//f/9//3//f/9//3//f/9//3//fz1r2CRXNf9//3//f/9//3//f/9/u0EaLd97/3//f/9//3//f/9//mJ8Pbta/3//f/9//3//f/9//3//f/9//3//f/9//3//f/9//3//f/9//3//f/9//3//f/9//3//f/9//3//f/9//3//f/9//3//f/9//3//f/9//3//f/9//3//f/9/+kU8OZpS/3//f/9//3//f/9//3/9Ztck/3//f/9//39ZTtYgdjH/f/9//3//f/9//3+5WhkpNin/f/9/HWe2IBot2Dn/f/9//3//f/9//3//f/9//3//f/9//3//f/9//3//f/9//3//f/9//3//f/9//3//f/9//3//f/9//3//f/9//3//f/9//3//f/9//3//f/9//3//f/9//3//f/9//3//f/9//3//f/9//3//f/9//3//f/9//3//f/9//3//f/9//3//f/9//3//f/9//3//f/9//3//f/9//3//f/9//3//f/9//3//f/9//3//f/9//3//f/9//3//f/9//3//f/9//3//f/9//3//f/9//3//f/9//3//f/9//3//f/9//3//f/9/O04aMfgs/WL/f/9//3//f/9//3//f/9//3//f/xiGzF6Uv9//3//f/9//3//f/9//3//f/9//3//f/9//3//f/9//3//f/9//3//f/9//393NdkkPGf/f/9//3//f/9//386Tlw521r/f/9//3//f/9//3+edzsxNy3/f/9//3//f/9//3//f/9/33t5Tv9//3//f/9//3//f/9//3//f/9//3//f/9//3//f/9//3//f/9//3//f/9//3//f/9//3//f/9//3//f/9//3//f/9//399c/osGC3/f/9//3//f/9//3//f99/+jCaVv9//3//f99/kxxzEN97/3//f/9//3//f31vtRz2JP9//3//f35z1yT6LLg9/3//f/9//3//f/9//3//f/9//3//f/9//3//f/9//3//f/9//3//f/9//3//f/9//3//f/9//3//f/9//3//f/9//3//f/9//3//f/9//3//f/9//3//f/9//3//f/9//3//f/9//3//f/9//3//f/9/33+dc/9//3//f/9//3//f/9//3//f/9//3//f/9//3//f/9//3//f/9//3//f/9//3//f/9//3//f/9//3//f/9//3//f/9//3//f/9//3//f/9//3//f/9//3//f/9//3//f/9//3//f/9//3//f/9//3//f9xe+Cj5KDtO/3//f/9//3//f/9//3//f/9/fm/YJFpO/3//f/9//3//f/9//3//f/9//3//f/9//3//f/9//3//f/9//3//f/9//3//fz1n+SS5Pf9//3//f/9//3//fz1rOzEZRv9//3//f/9//3//f/9/mTn5LP9//3//f/9//3//f/9//38bY7Qc/3//f/9//3//f/9//3//f/9//3//f/9//3//f/9//3//f/9//3//f/9//3//f/9//3//f/9//3//f/9//3//f/9//3//f/9/mT08Ndxe/3//f/9//3//f/9//3+8RdpB/3//f/9//39ULRcp1z3/f/9//3//f/9/33+1GJUY/3//f/9//3/cXtgg+Sg5Sv9//3//f/9//3//f/9//3//f/9//3//f/9//3//f/9//3//f/9//3//f/9//3//f/9//3//f/9//3//f/9//3//f/9//3//f/9//3//f/9//3//f/9//3//f/9//3//f/9//3//f/9//3//f/9//3//f/9//3//f/9//3//f/9//3//f/9//3//f/9//3//f/9//3//f/9//3//f/9//3//f/9//3//f/9//3//f/9//3//f/9//3//f/9//3//f/9//3//f/9//3//f/9//3//f/9//3//f/9//3//f/9//3//f/9//3++d7o92Sx5NV1r/3//f/9//3//f/9//3+ed/ko2EH/f/9//3//f/9//3//f/9//3//f/9//3//f/9//3//f/9//3//f/9//3//f/9//383KdgkfXP/f/9//3//f/9//381KVcx/3//f/9//3//f/9//3/eXp1B/F7/f/9//3//f/9//3//f757MAjff/9//3//f/9//3//f/9//3//f997v3v/f/9//3//f/9//3//f/9//3//f/9//3//f/9//3//f/9//3//f/9//3//f/9//39+c9ksmTn/f/9//3//f/9//3//f35aGS3/f/9//3//f/tiUhCTGN97/3//f/9//3//f9Qg+SgcY/9//3//f/9/3F63IBotOk7/f/9//3//f/9//3//f/9//3//f/9//3//f/9//3//f/9//3//f/9//3//f/9//3//f/9//3//f/9//3//f/9//3//f/9//3//f/9//3//f/9//3//f/9//3//f/9//3//f/9//3//f/9//3//f/9//3//f/9//3//f/9//3//f/9//3//f/9//3//f/9//3//f/9//3//f/9//3//f/9//3//f/9//3//f/9//3//f/9//3//f/9//3//f/9//3//f/9//3//f/9//3//f/9//3//f/9//3//f/9//3//f/9//3//f/9//38+axkt+SzaRf9//3//f/9//3//f/9/GS3ZQf9//3//f/9//3//f/9//3//f/9//3//f/9//3//f/9//3//f/9//3//f/9//3//f9taGSmYPf9//3//f/9//3//f/pF+iyec/9//3//f/9//3//fzxnvUHaQf9//3//f/9//3//f/9//38cZ/9//3//f/9//3//f/9//3+ec9MgcxRzFPYkelL/f/9//3//f/9//3//f/9//3//f/9//3//f/9//3//f/9//3//f/9//3//f/9/eDk7MRxn/3//f/9//3//f/9/Hmd9PT1n/3//f/9//39xFJQY1zn/f/9//3//f/9/ljUZKTlK/3//f/9//3//fz1r2Cj5KJtW/3//f/9//3//f/9//3//f/9//3//f/9//3//f/9//3//f/9//3//f/9//3//f/9//3//f/9//3//f/9//3//f/9//3//f/9//3//f/9//3//f/9//3//f/9//3//f/9//3//f/9//3//f/9//3//f/9//3//f/9//3//f/9//3//f/9/vndda/xiPWs8a35zv3vff/9//3//f/9//3//f/9//3//f/9//3//f/9//3//f/9//3//f/9//3//f/9//3//f/9//3//f/9//3//f/9//3//f/9//3//f/9//3//f/9//3//f/9//39bTvkoGTHdYt9//3//f/9//3/3KHgx/3//f/9//3//f/9//3//f/9//3//f/9//3//f/9//3//f/9//3//f/9//3//f/9//3/2JLcgfXP/f/9//3//f/9/3F4bMVlO/3//f/9//3//f/9//39ZNRkt33//f/9//3//f/9//3//f/9//3//f/9//3//f/9//3//f/MkcxhyEHMQtRzXIBYpnnf/f/9//3//f/9//3//f/9//3//f/9//3//f/9//3//f/9//3//f/9//39da9koODH/f/9//3//f/9//3/fezkx+kn/f/9//3//fxZCtCBzFBYl/3//f/9//3+aVvgkdzH/f/9//3//f/9//38cZ7cg+Si7Xv9//3//f/9//3//f/9//3//f/9//3//f/9//3//f/9//3//f/9//3//f/9//3//f/9//3//f/9//3//f/9//3//f/9//3//f/9//3//f/9//3//f/9//3//f/9//3//f/9//3//f/9//3//f/9//3//f/9//3//f/9//3//f3pS1SC3IPgkGSkaLfks+izYJNgo+Cg6NXo5mkHaRTtOfFZ7VtxePm+fd797/3//f/9//3//f/9//3//f/9//3//f/9//3//f/9//3//f/9//3//f/9//3//f/9//3//f/9//3//f/9//3//f/9/nnO6PdgkGS3+Zv9//3//fxgpOTH/f/9//3//f/9//3//f/9//3//f/9//3//f/9//3//f/9//3//f/9//3//f/9//3//f7tW+Sj5Rf9//3//f/9//3//f/komj3/f/9//3//f/9//3//f71efDm7Wv9//3//f/9//3//f/9/HGeyHJMYVS38Yv9//3//f99/cxTUHP9//395UtYg+ST3JNte/3//f/9//3//f/9//3//f/9//3//f/9//3//f/9//3//f/9//3//f/9/2UFcORlK/3//f/9//3//f/9/uj17Of9//3//f/9/v3tSENg9thw5Sv9//3//f99/lRzXIP9//3//f/9//3//f/9/PWvYJPos/GL/f/9//3//f/9//3//f/9//3//f/9//3//f/9//3//f/9//3//f/9//3//f/9//3//f/9//3//f/9//3//f/9//3//f/9//3//f/9//3//f/9//3//f/9//3//f/9//3//f/9//3//f/9//3//f/9//3//f/9//3//fzUttiCUGFcpuDW4NflBuDmYOXgxeDEXJfgotxy4INkoPDU7NTw1PDVcOfos+iw7NVs5ej3bRftJfVacWh5nHWt+c997/3//f/9//3//f/9//3//f/9//3//f/9//3//f/9//3//f/9//3//f/9//3//f/9/fm9aNfosWTUea/9/WDHXJP9//3//f/9//3//f/9//3//f/9//3//f/9//3//f/9//3//f/9//3//f/9//3//f/9//3/WILYg33v/f/9//3//f/9/HErYJH5z/3//f/9//3//f/9/vne+RblB/3//f/9//3//f/9/vndyFHMUMQy2HJUYdjX/f/9/vnt0FNUg/3//f/9/3nuXNdgg2CT5Rf9//3//f/9//3//f/9//3//f/9//3//f/9//3//f/9//3//f/9//3+ec/ksGS2+d/9//3//f/9//3+7Xlw5HGf/f/9//3//fxYpmDm4Obccnnf/f/9//38WJbccXW//f/9//3//f/9//3//fx1nuCD5KBxn/3//f/9//3//f/9//3//f/9//3//f/9//3//f/9//3//f/9//3//f/9//3//f/9//3//f/9//3//f/9//3//f/9//3//f/9//3//f/9//3//f/9//3//f/9//3//f/9//3//f/9//3//f/9//3//f/9//3//f797tRw2Kf9//3//f/9//3//f/9//3//f/9//3//f99733t+b9xee1J7TlxO+kFZNXo5OjEaLbkk+zA8NV05XDk8NV05fT0aMbxFej09UjxOfVrdYj5rXW+/e/9//3//f/9//3//f/9//3//f/9//3//f/9//3//f/9//F46MdkovEF5Ndgkvnf/f/9//3//f/9//3//f/9//3//f/9//3//f/9//3//f/9//3//f/9//3//f/9//3//fxhG+SQYRv9//3//f/9//3+aVn45+UX/f/9//3//f997WU7XPZ5WGjHff/9//3//f/9//3/aXtUgdS3/f3lOlBj5KDct33//f5MYtRj/f/9//3//f/9/elK3IPooNi3/f/9//3//f/9//3//f/9//3//f/9//3//f/9//3//f/9//3//f/9/+UU8NdpB/3//f/9//3//f/9/WzkaSv9//3//f/9/elLXJBxn+CS4Pf9//3//f7c5GilZTv9//3//f/9//3//f/9//38dZ9ko+Sgda/9//3//f/9//3//f/9//3//f/9//3//f/9//3//f/9//3//f/9//3//f/9//3//f/9//3//f/9//3//f/9//3//f/9//3//f/9//3//f/9//3//f/9//3//f/9//3//f/9//3//f/9//3//f/9//3//f/9//3/VILYgPWv/f/9//3//f/9//3//f/9//3//f/9//3//f/9//3//f/9//3//f/9//3//f/9//3+/c15rvFqdVvpFuz28QXw9OzU8OXw9PTkbMTw5OzV9PfosnUG8RdtFmT19Vv5mPWs9a793v3v/f/9//3//f/9//3//f/9/XE63HNgklhgcY/9//3//f/9//3//f/9//3//f/9//3//f/9//3//f/9//3//f/9//3//f/9//3//f/9/33tUENYg/3//f/9//3//f7972CA5Mf9//3/bYjYtthy3IF1vHmedQbta/3//f/9//3//f9pelRjXPf9//3/fe7Qc2CQVKf9/FSm2HF1v/3//f/9//3//fx1ntxwbLRct/3//f/9//3//f/9//3//f/9//3+ed997/3//f/9//3//f/9//3/fe/co2CS/e/9//3//f/9//3+6QRkt/3//f/9//3/fe3UYHGMXKfgkfW//f/9/mlK2ILg1/3//f/9//3//f/9//3//f/9/nFr6LNkonnP/f/9//3//f/9//3//f/9//3//f/9//3//f/9//3//f/9//3//f/9//3//f/9//3//f/9//3//f/9//3//f/9//3//f/9//3//f/9//3//f/9//3//f/9//3//f/9//3//f/9//3//f/9//3//f/9//3//fx1n9yT4KP1i/3//f/9//3//f/9//3//f/9//3//f/9//3//f/9//3//f/9//3//f/9//3//f/9//3//f/9//3//f/9//3//f55zn3PcXrxaHmNdUhtKnD3dQZw9u0E7OX1BPDV8PX09OzVcOXw9Wzm8QV1SG0p9Vr1eHWf9Zl5rWDHYIPkoO07fe/9//3//f/9//3//f/9//3//f/9//3//f/9//3//f/9//3//f/9//3//f/9//3//f5c12CB6Uv9//3/fe35zu1o4KdggWDG2ILcgGClaTt97/3++d1w5ukH/f/9//3//f/9/XGuUFDUp/3//f/9//381KdggtzlZSvggOUr/f/9//3//f/9//39daxktOzFXNf9//3//f/9//3//f/9/ulqSGHQYlBgWKZpW/3//f/9//3//f/9/u1oaLdlB/3//f/9//3//f91iPDUcZ/9//3//f/9/Ny3ZQZtWGinZQf9//3+ed5QU1SD/f/9//3//f/9//3//f/9//3//f7xe+ixaNb93/3//f/9//3//f/9//3//f/9//3//f/9//3//f/9//3//f/9//3//f/9//3//f/9//3//f/9//3//f/9//3//f/9//3//f/9//3//f/9//3//f/9//3//f/9//3//f/9//3//f/9//3//f/9//3//f/9//3+ec1o1+SjZQd9//3//f/9//3//f/9//3//f/9//3//f/9//3//f/9//3//f/9//3//f/9//3//f/9//3//f/9//3//f/9//3//f/9//3//f/9//3//f/9//3+/d55zXmvcXh5jfVZcUvxJuz06MVs1GzF9QXw9PDUbNRw1GzE7MZYY+SS3INckWjXbRdtBPU48TpxWXFK9XntWnFq8Wr1em1a8WntWvV6bVh5nW1ZbUjtOPFLaRZo9OTG1HJQUOjX5LNko2Sj6LJcclhj3JFtOXWv/f/9//3//f/9/+0U7Nb53/3//f/9//3//f3EQtBTff/9//3//f/9/mDm4ILk9lBT2IP9//3//f/9//3//f/9//39XLRsxeTX/f/9//3//f/9/PGtyFHIQsxhzFLYc2CT2JH1z/3//f/9//3//f1g1+Syec/9//3//f/9//39bOfpF/3//f/9//396Utgk/3/XINcgfm//f/9/kxi2HH1z/3//f/9//3//f/9//3//f/9//38dZ/osGjF+c/9//3//f/9//3//f/9//3//f/9//3//f/9//3//f/9//3//f/9//3//f/9//3//f/9//3//f/9//3//f/9//3//f/9//3//f/9//3//f/9//3//f/9//3//f/9//3//f/9//3//f/9//3//f/9//3//f/9/v3f8Rfos+CjcXv9//3//f/9//3//f/9//3//f/9//3//f/9//3//f/9//3//f/9//3//f/9//3//f/9//3//f/9//3//f/9//3//f/9//3//f/9//3//f/9//3//f/9//3//f/9//3//f/9//3++d35zn3M+Zz9nvl47Sro9uCA5LZs59yTYIPkkPDVcObxBfD1dOXw9XDkbNX09XTk8OTs1XT08OVw1+jA8ORoxXDn6LDs1Gi06NVIQdBR7ObpB+UVbUtxefnO3IBkt/3//f/9//3//f/9//3/cXjw5m1b/f/9//3//f/9/Vi2VGLpa/3//f/9//3//f1ct+ijYIJUY21r/f/9//3//f/9//3//f/9/mTn6LNlB/3//f/9//39UMXIQ+17/f/9/HGO4ObYc1yBZTv9//3//f/9//GLZJLk9/3//f/9//3//fxxK+Sj/f/9//3//f797lhg9ZzlKGi24Of9//392Ndcgmlb/f/9//3//f/9//3//f/9//3//f/9/Pmv6LDoxn3P/f/9//3//f/9//3//f/9//3//f/9//3//f/9//3//f/9//3//f/9//3//f/9//3//f/9//3//f/9//3//f/9//3//f/9//3//f/9//3//f/9//3//f/9//3//f/9//3//f/9//3//f/9//3//f/9//3//f/9/PWf3JPooejlea/9//3//f/9//3//f753v3eec55zv3ffe997/3//f/9//3//f/9//3//f/9//3//f/9//3//f/9//3//f/9//3//f/9//3//f/9//3//f/9//3//f/9//3//f/9//3//f/9//3//f/9//3//f/9/fW/ZIPlB/3//f793+0X5JDs1XVIdZz1nn3Nda15vHGMdZx1nXmv8Yh1n/GJea55zfm9da59zvnf/f/9/ljW3HLpW/3//f/9//3//fztO+yz8Xv9//3//f/9//3//f757WjV5Nf9//3//f/9//3+6VpQU9CD/f/9//3//f/9//383Ldccthz1IP9//3//f/9//3//f/9//3//f1cxGi2bUv9//3//f5EUUQzff/9//3//f/9/v3u6PbcgVzH/f/9//3//f5g5uCBda/9//3//f/9/Hmd9PZtW/3//f/9//39YMdk9/3+VHLYY/3//f5lWlRiWNf9//3//f/9//3//f/9//3//f/9//3//fx1n2SgaLR1j/3//f/9//3//f/9//3//f/9//3//f/9//3//f/9//3//f/9//3//f/9//3//f/9//3//f/9//3//f/9//3//f/9//3//f/9//3//f/9//3//f/9//3//f/9//3//f/9//3//f/9//3//f/9//3//f/9//3//f/9/O04aLfos20W/d/9/WU7VILYctyDXINgkuCDYINgk2SjYJBktOTGaPftFG0p7Uv1iPWe/d/9//3//f/9//3//f/9//3//f/9//3//f/9//3//f/9//3//f/9//3//f/9//3//f/9//3//f/9//3//f/9//3++d/kkuDn/f/9//3//f7932kEaMTsxXVK/d/9/vnfzIJYxfnP/f/9//3//f/9//3//f/9//3//f/9//3+ZUpUYtzn/f/9//3//f/9/nnf5KJk9/3//f/9//3//f/9//398Vvkofm//f/9//3//f/9/khS1GPte/3//f/9//3//f5531yS1GNYcPGf/f/9//3//f/9//3//f/9//395OfksnnP/f/9/khhREP9//3//f/9//3//f/9/HWf2JDgtnnP/f/9/fm/4KBcp/3//f/9//3//f71BejX/f/9//3//f1pS+Sj/f7c9GSXYPf9/nnNzEPUc/3//f/9//3//f/9//3//f997fW9db9xeu1rbRfko+SgZRhpGGkr6QdpB2T25Pbk92UH5QTlKWU7bWh1nvnf/f/9//3//f/9//3//f/9//3//f/9//3//f/9//3//f/9//3//f/9//3//f/9//3//f/9//3//f/9//3//f/9//3//f/9//3//f/9//3//f/9//3//f/9//3//f35vHEq5JPkoXVLVIJUY1yD4JLk92D35Qbg5mDVXLTgt+Ci3HLgg+ij6KBw1GzEbMRsxGjF7ObtBPU4bTptW3F4cY997/3//f/9//3//f/9//3//f/9//3//f/9//3//f/9//3//f/9//3//f/9//3//f99/2ChYMf9//3//f/9//3//f55zXFL6LBot+0VZTlIUcxR0FHcx33v/f/9//3//f/9//3//f/9//3//f11rUxA2Lf9//3//f/9//3//f1gxGi2+d/9//3//f/9//3//f7tankE5Sv9//3//f/9//38YRrQYsxi+d/9//3//f/9//38dZ5UYlRQ2Kf9//3//f/9//3//f/9//3//f/9/WjEZLf9//3+RGDEM+17/f/9//3//f/9//3//f/9/2UF1GJtW/3//f/lBGy2aVv9//3//f/9/PVL6KJ93/3//f/9/v3uWHNxaPGu2GHQU/3//f5IUUhD8Xrxae1YZRtpBuz0ZLRot+iz6LLko+izZJPoo+SSWGNcg2CT5KNgktyC2GLccdRS3HLcc2CS3JPkolhx0FFIQFCV9b/9//3//f/9//3//f/9//3//f/9//3//f/9//3//f/9//3//f/9//3//f/9//3//f/9//3//f/9//3//f/9//3//f/9//3//f/9//3//f/9//3//f/9//3//f59z20XaKFw11yAZKRop2SRYMfhFnnf/f/9//3//f/9//39daxxjmlK8Wrk9mTl6Ndkk2SgbMV05fTl+PZ5BfT07Md1J/Ek7SpxaPm+ed/9//3//f/9//3//f/9//3//f/9//3//f/9//3//f/9//3/XJBcp/3//f/9//3//f/9//3//f/9/O074KDsxdBRTEJUUthzWHBhG/3//f/9//3//f/9//3//f/9/v3dSEBUl/3//f/9//3//f/9/vFo8MXtS/3//f/9//3//f/9//3/cRRkt/3//f/9//3//f/9/kRSUGLIUPGf/f/9//3//f/9/tzmVGHQUXW//f/9//3//f/9//3//f/9//3/fe/owlzn/f3QxchRVLf9//3//f/9//3//f/9//3//f/1ilRyYOf9//3+WGPck/3//f/9//39ebxsx+UX/f/9//3//f5o9WDEdZ5UclhgXKTkxcxCUGJYc2SSXHLcgOC2bPXo52kUaSrxWu1r8YhxnPWc9a11ruT3ZKPoomzleb593fnN+c35zXW/bXrtaWU63OZMUchRyFJY1/3//f/9//3//f/9//3//f/9//3//f/9//3//f/9//3//f/9//3//f/9//3//f/9//3//f/9//3//f/9//3//f/9//3//f/9//3//f/9//3//f/9//3//f/9//3//f15rvD3ZJFw5WzWaOdgg+izZKPgkuj18Vvtev3v/f/9//3//f/9//3//f/9//3++d11r3F5aUjtOukHcQbw9GjHZKDsxXDm+RVw5ezl8OdxFPE7eXv1iHWc9a793/3//f/9//3//f/9//3//f/co1yT/f/9//3//f/9//3//f/9//3//f793PE47MXQUUgzXINcg+STWIFpO33v/f/9//3//f/9//399b1MQVi3/f/9//3//f/9//3/fe/gkWTH/f/9//3//f/9//3//fxtKOzU8Z/9//3//f/9//388a1AMlBizHP9//3//f/9//3//f/QglBgUJf9//3//f/9//3//f/9//3//f/9/HmeXIBxnulovCHAQ/3//f/9//3//f/9//3//f/9//3+/dxcpFinfe/lF+SR6Uv9//3//f/9/ez06Nd1ePE6ZPTo1dhjXJBotGCmUFNYgfFJ2MXMUFCW/e/9//3//f/9//3//f/9//3//f/9//3//f/9//3//f71eGCnZJLggmDVaTtteXWt9b55zfW88Z1lO2D1zFHIU9j3/f/9//3//f/9//3//f/9//3//f/9//3//f/9//3//f/9//3//f/9//3//f/9//3//f/9//3//f/9//3//f/9//3//f/9//3//f/9//3//f/9//3//f/9//3//f/9//3//f19rezn6LFw5XVLcXhpGOC35KPos+iz6LBkxej0bTpxaXW++d/9//3//f/9//3//f/9//3//f/9//3//f793PWs/a71aHEqaPZs9ezl8PVw5nUF9PTw13kW9QZxBXlI8Tt9i/mI/a59zejXXIP9//3//f/9/lTVYSv9//3//f/9//3//f/97fFJZMVMMthgYJZo9lRi2HDctOk48a/9//3//f7c5lRxZTv9//3//f/9//3//f/9/2UH6KD1n/3//f/9//3//f/9/n3M7MfpF/3//f/9//3//f/9/33v3QZUx/3//f/9//3//f/9/fm9SEFIQXW//f/9//3//f/9//3//f/9//3//f31W9yj/f3Qt8iD/f/9//3//f/9//3//f/9//3//f/9//3+4OdYcfnPXINYc/mL7SVo5+SzZKNgku0E8Tv9if2/fe9ck+kWec1QQlRj/fzxnUQw1Jf9//3//f/9//3//f/9//3//f/9//3//f/9//3//f/9//3//f/1iFynYIPko+ii4JNcgtyC3ILcg+CSVGHQUlTX/f/9//3//f/9//3//f/9//3//f/9//3//f/9//3//f/9//3//f/9//3//f/9//3//f/9//3//f/9//3//f/9//3//f/9//3//f/9//3//f/9//3//f/9//3//f/9//3//f/9//3//fx1jHUrZKFs1XVK/e/9/n3O7WhtKWTH4KNkoGzH7LBsxejmbPRtKe1L8Yn5znnf/f/9//3//f/9//3//f/9//3//f/9//3//f/9/33s9Zz9r3l4cSttBmz2cPTo1fDm+RXw9nUH5JLcg/Un9SX1WuDkwDFEQNCk9a797/3//f/9//3//f/9/PmfUHFQUdRTYOTlK1Rx1FLcctRi1HJMUlRyzGP9//3//f/9//3//f/9//39+c/kouT3/f/9//3//f/9//3//f7tB+Sj/f/9//3//f/9//3//f/9//3//f/9//3//f/9//3//f1hKkRS/d/9//3//f/9//3//f/9//3//f/9//3/6RflF/3//f/9//3//f/9//3//f/9//3+fdz1rHWd8VhxO2CR0FPkodBgZLd5eXmvfe793GjE8Tv9//3//f/9/W1LZJL97chR1FNta/38zJfte/3//f/9//3//f/9//3//f/9//3//f/9//3//f/9//3//f/9//3//f753vFr5Qdo9Vy1YLRYldzHYPbtWvnf/f/9//3//f/9//3//f/9//3//f/9//3//f/9//3//f/9//3//f/9//3//f/9//3//f/9//3//f/9//3//f/9//3//f/9//3//f/9//3//f/9//3//f/9//3//f/9//3//f/9//3//f/9//3//f39vHEo7Nfos20Vec/9//3//f/9/33sdZ5tWGka7QTktGjEbMTw1GzFcORoxvUW7QTxSfFoeZ15vf3O/e/9//3//f/9//3//f/9//3//f/9//3//f/9//3+/exxjX2s+Z1gx2CQcSno1vEFZMVEMDwhzFDEMODH9Sd1F/EV+Vr5aH2ecWh5nOkpSDHQUlRicVvxeGEJXLZQYkxS2Nf9//3//f/9//3//f/9//3//f/9/WTG4JN97/3//f/9//3//f/9/Wk5dOXpS/3//f/9//3//f/9//3//f/9//3//f/9//3//f/9//3//f/9//3//f/9//3//f/9//3//f/9//3//f/9/ODGed593fnM+a3xanVraRZo9+CwaMTkx3EH7Rd1ePmt/c5c1Oi34ILccfW//f/9//3+aPTsxv3v/f/9//3/ff9YgWDGWNbYcGEL/f/9//3//f/9//3//f/9//3//f/9//3//f/9//3//f/9//3//f/9//3//f/9//3//f/9//3//f/9//3//f/9//3//f/9//3//f/9//3//f/9//3//f/9//3//f/9//3//f/9//3//f/9//3//f/9//3//f/9//3//f/9//3+dd/9//3//f/9//3//f/9//3//f/9//3//f/9//3//f/9//3//f/9//3//f/9//3//f/9//3//f997fVI7NfswvEH+Yv9//3//f/9//3//f/9//3//f55zHWN8UhtKG0a7Pbs9GC1bOTsxXT0bMX09fD2cQZs9HU4bSr5eHmdfb15v33/ff/9//3//f/9//3//f/9/GUYaKRtj/3//f/9/n3e/dxdCchBUGHQU+Sh7PbxBvEGbObxBXDndRXw91yR0FFMUdBh5Ob1afVb+Yj5rPWufd997/3//f/9//3//f/9//3/8Yvoo+UX/f/9//3//f/9//3+/e1s5Fy3/f/9//3//f/9//3//f/9//3//f/9//3//f/9//3//f/9//3//f/9//3/fe35zPWu7WntWO0q5QdpFGTE7Nbgo1yTYKDgxPEo7StxePWe/d/9//3//f/9//3//f/9//3/1JPgkthxWLf9//3//f/xiGzHZQf9//3//f/9/WU63IBYplRh2Mf9//3//f/9//3//f/9//3//f/9//3//f/9//3//f/9//3//f/9//3//f/9//3//f/9//3//f/9//3//f/9//3//f/9//3//f/9//3//f/9//3//f/9//3//f/9//3//f/9//3//f/9//3//f/9//3//f/9//3//f/9//3//f/9//3//f/9//3//f/9//3//f/9//3//f/9//3//f/9//3//f/9//3//f/9//3//f/9//3//f/9//3//f/9//mJ7ORsxfD2+Xt9//3//f/9//3//f/9//3//f/9//3//f/9//3//f/9/v3deaz5n3F6cVjxO/EmaPXo1GjH6LBox+zA6MV05Wzm9RZs9HU78STxOXFK6PdgkOk5eb59z33v/f/9//3//f1lKtBjXHNggeTFaTr9333u/dz1nPmecVvpBkxRTFFMUlRgaLTs1fT1bOXw93kXdSR5OHU78RT1OnlreXv9m2CjXIH9vf29+c797/3//f/9/XE6dQdxe/3//f/9//3//f/9/v3ufdz1n/WabWr1enFobTtpF/Um7QXs5GS3aKLkklyCXHNgkGC3bQRpKO06cVh1nXWv/f/9//3//f/9//3//f/9//3//f/9//3//f/9//3//f99/lBi2HLccXWv/f/9//39bOfos33v/f/9//3//f9QglRhzGJYx/3//f/9//3//f/9//3//f/9//3//f/9//3//f/9//3//f/9//3//f/9//3//f/9//3//f/9//3//f/9//3//f/9//3//f/9//3//f/9//3//f/9//3//f/9//3//f/9//3//f/9//3//f/9//3//f/9//3//f/9//3//f/9//3//f/9//3//f/9//3//f/9//3//f/9//3//f/9//3//f/9//3//f/9//3//f/9//3//f/9//3//f/9//3//f/9/X2/7RRsxPDn8SX9z/3//f/9//3//f/9//3//f/9//3//f/9//3//f/9//3//f/9//3//f/9//3//f/9//3+ec35v/GK8WntSnVZcTjxK20FaNdcgtyDYJPos+Sz6LBkxGzE7NVs53EUeTnw5tiC1GFQUMgxXMZg5XVYbSl1S+kUcStgkUxC2HLYcOzEaMZtB/Em8RTs1fT2+RTs5fT0aMTw1Gi35KJYcOjE7NVs1ez06NToxez06NdgolRw5MRktOjEZLVs5lyDZJPosGzH6LBs12CjaKPosmz27QTtKWkq8VvxiPWe+d/9//3//f/9//3//f/9//3//f/9//3//f/9//3//f/9//3//f/9//3//f/9//3//f/9//39da1IQlBj0IP9//3//fxlGXDk6Sv9//3//f/9/fW8wDDEMXWv/f/9//3//f/9//3//f/9//3//f/9//3//f/9//3//f/9//3//f/9//3//f/9//3//f/9//3//f/9//3//f/9//3//f/9//3//f/9//3//f/9//3//f/9//3//f/9//3//f/9//3//f/9//3//f/9//3//f/9//3//f/9//3//f/9//3//f/9//3//f/9//3//f/9//3//f/9//3//f/9//3//f/9//3//f/9//3//f/9//3//f/9//3//f/9//3//f/9/XmvcRRoxHDWbQT9r/3//f/9//3//f/9//3//f/9//3//f/9//3//f/9//3//f/9//3//f/9//3//f/9//3//f/9//3//f/9//3//f/9/XWvYJBtKnnOfcz1nn3f8Xv5ivVqcVjxOG0p9VvpBVi1TEJUYdRi2HBkpOzEeTns5ezkYKVEMMgyUGPkk+Si4IDsxOzFdOVsxGzEbMVo1Gi36KPkodRS3IDsx+Cj5LBot+Ci3JNgklhyWHNgg2SjaKLkkGjFcORoxXDlcOZ1BvUEeTj9WP1KfWv5JXlL8ST1OPE58Vl1SnVreYv1ivVrdXj9r/WIdZ/1iHWcdZx1nPmcdZ15rXm9eb15vXW9dbz1rfm9db35vXW9+c553GkZzFHQU216ed553n3MaLVo1nneed55znne+d7tW+17fe793n3efc55zv3f/f35vv3e/d39vn3Ofc35zn3N/c793v3efc593f3Nfb39zHmceZz9rfVbeXr5ePFJ9WjxSHE4cTttFu0GbQVo5nEFZNXo1GTEYLdcg1ySWHJYcthxyEL93/3//f/9//3//f/9//3//f/9//3//f/9//3//f/9//3//f/9//3//f/9//3//f/9//3//f/9//3//f/9//3//f/9//3//f/9//3//f/9//3//f/9//3//f/9//3//f/9//3//f/9/33t8Uns5+iycQb1e/3//f/9//3//f/9//3//f/9//3//f/9//3//f/9//3//f/9//3//f/9//3//f/9//3//f/9//3//f/9//3+ed7cgmDn/f/9//3//f/9//3//f/9//3//f/9//3//f/9/21qXMbYclhj5JLYcWDG3ObtamlaUGHMUUxQdZx9nnD07NZs9P2v/f/9//3//f/9//3+4OTwx217/f/9//3//f/9//39fbzs1+kH/f55z33tfbz5r/WL9Yv5ifFY8TjxOvVrbRdxBmj2cPbxB3UXcRd5F3EU6Nf1JXDl8PVw5fD3eSXw9nUWdQTw5XD2cQd1F3UWcQd1JfD2dQf5J/kndSb5F3UX+TT9S/kkdTrUccxSTGP1JvUH+SToxuCTdST5O/UkeTh5O3kn+Sd1FH06dQd5F/kn9Sd1F/kl8PZxBPDmdQVs5fD19PVw5nD37MBsxPDUbNTw5GjHZKPowOzX6LPosOjU6NfkwvEHcRdxF+0UcStpBOk47TltSW1K9Wpxa3F78YvxiHGc9axtj/3//f/9//3//f/9//3//f/9//3//f/9//3//f/9//3//f/9//3//f/9//3//f/9//3//f/9//3//f/9//3//f/9//3//f/9//3//f/9//3//f/9//3//f/9//3//f/9//3//f/9//3//f/9//38fZ5s9fT07NR1OXm//f/9//3//f/9//3//f/9//3//f/9//3//f/9//3//f/9//3//f/9//3//f/9//3//f/9//3//f/9/9yh4Nf9//3//f/9//3//f/9//3//f/9//3//f/9//3//f/9//3/8YvhBNy2VGLcctyC2HJUYtBwxDD1r/3//f39vPU76LJw9XFK/d/9//3//f5932ST3JP9//3//f/9//3//f/9/20XZKL93/3//f/9//3//f/9//3//f/9//3//f/9//3//f/9//3//f/9//3//f/9//3+/d793v3ffe793PmsdYx1nPmt/cz5rf2/dXh9n/WI/a/5i3mJ9Vr5eW1L+Yh5n/mL+Yr5aO05QEFEQPE7+Yh5jfFLYJBkxnVadVt5efFaeWr5ePE5cUv5i/mI+a91ivV4eZx5nPms+az5rPmt/c593X2+fc11rn3Ofc99733v/f/9//3//f/9//3//f/9//3//f/9//3//f/9//3//f/9//3//f/9//3//f/9//3//f/9//3//f/9//3//f/9//3//f/9//3//f/9//3//f/9//3//f/9//3//f/9//3//f/9//3//f/9//3//f/9//3//f/9//3//f/9//3//f/9//3//f/9//3//f/9//3//f/9//3//f/9//3//f/9//3//f/9//38+ax1KOzUbMXs5fVbfe/9//3//f/9//3//f/9//3//f/9//3//f/9//3//f/9//3//f/9//3//f/9//3//f/9//39YMfck/3//f/9//3//f/9//3//f/9//3//f/9//3//f/9//3//f/9//3//f/9/PGt5Ttc5VjFULbpW/3//f/9//3//f15rXVJcORoxuz0+a/9//3+YNfoo217/f/9//3//f/9//38+azw1+UX/f/9//3//f/9//3//f/9//3//f/9//3//f/9//3//f/9//3//f/9//3//f/9//3//f/9//3//f/9//3//f/9//3//f/9//3//f/9//3//f/9//3//f/9//3//f/9//3//f1hOMyn/f/9//3//f5o9GzGec/9//3//f/9//3//f/9//3//f/9//3//f/9//3//f/9//3//f/9//3//f/9//3//f/9//3//f/9//3//f/9//3//f/9//3//f/9//3//f/9//3//f/9//3//f/9//3//f/9//3//f/9//3//f/9//3//f/9//3//f/9//3//f/9//3//f/9//3//f/9//3//f/9//3//f/9//3//f/9//3//f/9//3//f/9//3//f/9//3//f/9//3//f/9//3//f/9//3//f/9//3//f/9//3//f/9//3//f/9//3//f/9//3/fe/5i/UUbMTw1HU79Zv9//3//f/9//3//f/9//3//f/9//3//f/9//3//f/9//3//f/9//3//f/9//3//f7g5+Cj/f/9//3//f/9//3//f/9//3//f/9//3//f/9//3//f/9//3//f/9//3//f/9//3//f/9//3//f/9//3//f/9//3//f/9/Xmv9RVw1OjF9Ut1e+ihZMf9//3//f/9//3//f/9/WTU7Nb57/3//f/9//3//f/9//3//f/9//3//f/9//3//f/9//3//f/9//3//f/9//3//f/9//3//f/9//3//f/9//3//f/9//3//f/9//3//f/9//3//f/9//3//f/9//3//f/9//3//f/9//3//f/9/vF48NVtO/3//f/9//3//f/9//3//f/9//3//f/9//3//f/9//3//f/9//3//f/9//3//f/9//3//f/9//3//f/9//3//f/9//3//f/9//3//f/9//3//f/9//3//f/9//3//f/9//3//f/9//3//f/9//3//f/9//3//f/9//3//f/9//3//f/9//3//f/9//3//f/9//3//f/9//3//f/9//3//f/9//3//f/9//3//f/9//3//f/9//3//f/9//3//f/9//3//f/9//3//f/9//3//f/9//3//f/9//3//f/9//3//f/9//3//f39zXE5cORs1ez1cVr93/3//f/9//3//f/9//3//f/9//3//f/9//3//f/9//3//f/9//3//f/9/GUbZKJ53/3//f/9//3//f/9//3//f/9//3//f/9//3//f/9//3//f/9//3//f/9//3//f/9//3//f/9//3//f/9//3//f/9//3//f/9/Xm+dWls1OzXYJPko+2L/f/9//3//f/9//3+8Xls1Gkb/f/9//3//f/9//3//f/9//3//f/9//3//f/9//3//f/9//3//f/9//3//f/9//3//f/9//3//f/9//3//f/9//3//f/9//3//f/9//3//f/9//3//f/9//3//f/9//3//f/9//3//f/9//3//f/kwGS3/f/9//3//f/9//3//f/9//3//f/9//3//f/9//3//f/9//3//f/9//3//f/9//3//f/9//3//f/9//3//f/9//3//f/9//3//f/9//3//f/9//3//f/9//3//f/9//3//f/9//3//f/9//3//f/9//3//f/9//3//f/9//3//f/9//3//f/9//3//f/9//3//f/9//3//f/9//3//f/9//3//f/9//3//f/9//3//f/9//3//f/9//3//f/9//3//f/9//3//f/9//3//f/9//3//f/9//3//f/9//3//f/9//3//f/9//3//f997HmfcRRsx+jDcRf1i/3//f/9//3//f/9//3//f/9//3//f/9//3//f/9//3//f/9//396UhsxG2P/f/9//3//f/9//3//f/9//3//f/9//3//f/9//3//f/9//3//f/9//3//f/9//3//f/9//3//f/9//3//f/9//3//f/9//3//f/9//38+Z11O1iDXIBxOf2//f/9//3//f/9/WjUaLb97/3//f/9//3//f/9//3//f/9//3//f/9//3//f/9//3//f/9//3//f/9//3//f/9//3//f/9//3//f/9//3//f/9//3//f/9//3//f/9//3//f/9//3//f/9//3//f/9//3//f/9//3//f/9/GUY8OZta/3//f/9//3//f/9//3//f/9//3//f/9//3//f/9//3//f/9//3//f/9//3//f/9//3//f/9//3//f/9//3//f/9//3//f/9//3//f/9//3//f/9//3//f/9//3//f/9//3//f/9//3//f/9//3//f/9//3//f/9//3//f/9//3//f/9//3//f/9//3//f/9//3//f/9//3//f/9//3//f/9//3//f/9//3//f/9//3//f/9//3//f/9//3//f/9//3//f/9//3//f/9//3//f/9//3//f/9//3//f/9//3//f/9//3//f/9//3//f/9/Hmf8STsxPDU6NXxWnnf/f/9//3//f/9//3//f/9//3//f/9//3//f/9//3//fxxnGy2aVv9//3//f/9//3//f/9//3//f/9//3//f/9//3//f/9//3//f/9//3//f/9//3//f/9//3//f/9//3//f/9//3//f/9//3//f/9//3//f/9//3+YNfkofDkbMXs9/mbff/9//3+bVjw5Gkr/f/9//3//f/9//3//f/9//3//f/9//3//f/9//3//f/9//3//f/9//3//f/9//3//f/9//3//f/9//3//f/9//3//f/9//3//f/9//3//f/9//3//f/9//3//f/9//3//f/9//3//f/9//3+ec9koeTX/f/9//3//f/9//3//f/9//3//f/9//3//f/9//3//f/9//3//f/9//3//f/9//3//f/9//3//f/9//3//f/9//3//f/9//3//f/9//3//f/9//3//f/9//3//f/9//3//f/9//3//f/9//3//f/9//3//f/9//3//f/9//3//f/9//3//f/9//3//f/9//3//f/9//3//f/9//3//f/9//3//f/9//3//f/9//3//f/9//3//f/9//3//f/9//3//f/9//3//f/9//3//f/9//3//f/9//3//f/9//3//f/9//3//f/9//3//f/9//3//f/9//3+cVt1FOzU8NbtFvV7ff/9//3//f/9//3//f/9//3//f/9//3//f/9/vnf6LDpO/3//f/9//3//f/9//3//f/9//3//f/9//3//f/9//3//f/9//3//f/9//3//f/9//3//f/9//3//f/9//3//f/9//3//f/9//3//f/9//3//f35v2SRZNX9zXE76MNos3EXdYv9/ejnYKL57/3//f/9//3//f/9//3//f/9//3//f/9//3//f/9//3//f/9//3//f/9//3//f/9//3//f/9//3//f/9//3//f/9//3//f/9//3//f/9//3//f/9//3//f/9//3//f/9//3//f/9//3//f/9/mj36LJ5z/3//f/9//3//f/9//3//f/9//3//f/9//3//f/9//3//f/9//3//f/9//3//f/9//3//f/9//3//f/9//3//f/9//3//f/9//3//f/9//3//f/9//3//f/9//3//f/9//3//f/9//3//f/9//3//f/9//3//f/9//3//f/9//3//f/9//3//f/9//3//f/9//3//f/9//3//f/9//3//f/9//3//f/9//3//f/9//3//f/9//3//f/9//3//f/9//3//f/9//3//f/9//3//f/9//3//f/9//3//f/9//3//f/9//3//f/9//3//f/9//3//f/9//3+fcztKOjHZLPowukH8Yv9//3//f/9//3//f/9//3//f/9//3//f/go2T3/f/9//3//f/9//3//f/9//3//f/9//3//f/9//3//f/9//3//f/9//3//f/9//3//f/9//3//f/9//3//f/9//3//f/9//3//f/9//3//f/9//393Nbkg/GL/f997HWecPVw5+jCdQTsxGkr/f/9//3//f/9//3//f/9//3//f/9//3//f/9//3//f/9//3//f/9//3//f/9//3//f/9//3//f/9//3//f/9//3//f/9//3//f/9//3//f/9//3//f/9//3//f/9//3//f/9//3//f/9//3/8Yjw1uT3/f/9//3//f/9//3//f/9//3//f/9//3//f/9//3//f/9//3//f/9//3//f/9//3//f/9//3//f/9//3//f/9//3//f/9//3//f/9//3//f/9//3//f/9//3//f/9//3//f/9//3//f/9//3//f/9//3//f/9//3//f/9//3//f/9//3//f/9//3//f/9//3//f/9//3//f/9//3//f/9//3//f/9//3//f/9//3//f/9//3//f/9//3//f/9//3//f/9//3//f/9//3//f/9//3//f/9//3//f/9//3//f/9//3//f/9//3//f/9//3//f/9//3//f/9//3//fz5nPE5cNRsxOjEbTn5v/3//f/9//3//f/9//3//f/9/OC1YMf9//3//f/9//3//f/9//3//f/9//3//f/9//3//f/9//3//f/9//3//f/9//3//f/9//3//f/9//3//f/9//3//f/9//3//f/9//3//f/9//3//f55ztyA4Lf9//3//f/9/Xm/eYvxF2Ci2IFxSPWv/f/9//3//f/9//3//f/9//3//f/9//3//f/9//3//f/9//3//f/9//3//f/9//3//f/9//3//f/9//3//f/9//3//f/9//3//f/9//3//f/9//3//f/9//3//f/9//3//f/9//3//f/9/WTUaMd97/3//f/9//3//f/9//3//f/9//3//f/9//3//f/9//3//f/9//3//f/9//3//f/9//3//f/9//3//f/9//3//f/9//3//f/9//3//f/9//3//f/9//3//f/9//3//f/9//3//f/9//3//f/9//3//f/9//3//f/9//3//f/9//3//f/9//3//f/9//3//f/9//3//f/9//3//f/9//3//f/9//3//f/9//3//f/9//3//f/9//3//f/9//3//f/9//3//f/9//3//f/9//3//f/9//3//f/9//3//f/9//3//f/9//3//f/9//3//f/9//3//f/9//3//f/9//3//f7973l6bPRoxGjFaNVtSnnf/f/9//3//f/9//39XMRgp/3//f/9//3//f/9//3//f/9//3//f/9//3//f/9//3//f/9//3+ed/9//3//f/9//3//f/9//3//f5lW0iDfe/9//3//f/9//3//f/9//3//f/9//3/ZPfkoHGf/f/9//3//f/9//3+cWvoo+SgbMTk1fFZ+c/9//3//f/9//3//f/9//3//f/9//3//f/9//3//f/9//3//f/9//3//f/9//3//f/9//3//f/9//3//f/9//3//f/9//3//f/9//3//f/9//3//f/9//3//f/9//3//f/9//3+bWhsxOk7/f/9//3//f/9//3//f/9//3//f/9//3//f/9//3//f/9//3//f/9//3//f/9//3//f/9//3//f/9//3//f/9//3//f/9//3//f/9//3//f/9//3//f/9//3//f/9//3//f/9//3//f/9//3//f/9//3//f/9//3//f/9//3//f/9//3//f/9//3//f/9//3//f/9//3//f/9//3//f/9//3//f/9//3//f/9//3//f/9//3//f/9//3//f/9//3//f/9//3//f/9//3//f/9//3//f/9//3//f/9//3//f/9//3//f/9//3//f/9//3//f/9//3//f/9//3//f/9//3//f/9/v3c8Tjo1GzX5KJs9vF7/f/9//3//f/lFtyD/f/9//3//f/9//3//f/9//3//f/9//3//f/9//3//f/9//3+UNVAQ1j3/f/9//3//f/9//3//f/9/0hyTGH1v/3//f/9//3//f/9//3//f/9//3//f55z1yA4Mf9//3//f/9//3//f/9/vEE7NZ1WnlpbOfosejmcWt97/3//f/9//3//f/9//3/fe/9//3//f/9//3//f/9//3//f/9//3//f/9//3//f/9//3//f/9//3//f/9//3//f/9//3//f/9//3//f/9//3//f/9//3//f/9//3//f/9/+CgZLf9//3//f/9//3//f/9//3//f/9//3//f/9//3//f/9//3//f/9//3//f/9//3//f/9//3//f/9//3//f/9//3//f/9//3//f/9//3//f/9//3//f/9//3//f/9//3//f/9//3//f/9//3//f/9//3//f/9//3//f/9//3//f/9//3//f/9//3//f/9//3//f/9//3//f/9//3//f/9//3//f/9//3//f/9//3//f/9//3//f/9//3//f/9//3//f/9//3//f/9//3//f/9//3//f/9//3//f/9//3//f/9//3//f/9//3//f/9//3//f/9//3//f/9//3//f/9//3//f/9//3//f/9//38+azxOejkbMfgsuUEcZ/9/OUr5KH1v/3//f/9//3//f/9//3//f/9//3//f/9//3//f/9//3//f7AYkxwzKf9//3//f/9//3//f/9//3/VPTIl/3//f/9//3//f/9//3//f/9//3//f/9//3+4PRopu1r/f/9//3//f/9//3/cXvosOTH/f997PmcdSvos+Sx5OR1n/3//f/9//3//f/9//3//f/9//3//f/9//3//f/9//3//f/9//3//f/9//3//f/9//3//f/9//3//f/9//3//f/9//3//f/9//3//f/9//3//f/9//3//f/9//386Tjs1mlr/f/9//3//f/9//3//f/9//3//f/9//3//f/9//3//f/9//3//f/9//3//f/9//3//f/9//3//f/9//3//f/9//3//f/9//3//f/9//3//f/9//3//f/9//3//f/9//3//f/9//3//f/9//3//f/9//3//f/9//3//f/9//3//f/9//3//f/9//3//f/9//3//f/9//3//f/9//3//f/9//3//f/9//3//f/9//3//f/9//3//f/9//3//f/9//3//f/9//3//f/9//3//f/9//3//f/9//3//f/9//3//f/9//3//f/9//3//f/9//3//f/9//3//f/9//3//f/9//3//f/9//3//f/9//3//f51Wejn5KNoo1yS5Pfoo+2L/f/9//3//f/9//3//f/9//3//f/9//3//f/9//3//f/9/uVYXQv9//3//f/9//3//f/9//3//f/9//3//f/9//3//f/9//3//f/9//3//f/9//3//f553txwXLf9//3//f/9//3//f/9/WjX7MLxa/3//f/9/Xm+5PVo12Sg6MZtW/3//f/9//3//f/9//3//f/9//3//f/9//3//f/9//3//f/9//3//f/9//3//f/9//3//f/9//3//f/9//3//f/9//3//f/9//3//f/9//3//f/9//3//f99/uCTXJP9//3//f/9//3//f/9//3//f/9//3//f/9//3//f/9//3//f/9//3//f/9//3//f/9//3//f/9//3//f/9//3//f/9//3//f/9//3//f/9//3//f/9//3//f/9//3//f/9//3//f/9//3//f/9//3//f/9//3//f/9//3//f/9//3//f/9//3//f/9//3//f/9//3//f/9//3//f/9//3//f/9//3//f/9//3//f/9//3//f/9//3//f/9//3//f/9//3//f/9//3//f/9//3//f/9//3//f/9//3//f/9//3//f/9//3//f/9//3//f/9//3//f/9//3//f/9//3//f/9//3//f/9//3//f/9//3//f15vG0o5Mdgk1yAXKXpSnnf/f/9//3//f/9//3//f/9//3//f/9//3//f/9//3//f/9//3//f/9//3//f/9//3//f/9//3//f/9//3//f/9//3//f/9//3//f/9//3//f/9//3+XOfko+17/f/9//3//f/9//39+c1s1+Cz/f/9//3//f/9//39fa7tBOzXZKLk9XW//f/9//3//f/9//3//f/9//3//f/9//3//f/9//3//f/9//3//f/9//3//f/9//3//f/9//3//f/9//3//f/9//3//f/9//3//f/9//3//f/9//3+YPTw1m1b/f/9//3//f/9//3//f/9//3//f/9//3//f/9//3//f/9//3//f/9//3//f/9//3//f/9//3//f/9//3//f/9//3//f/9//3//f/9//3//f/9//3//f/9//3//f/9//3//f/9//3//f/9//3//f/9//3//f/9//3//f/9//3//f/9//3//f/9//3//f/9//3//f/9//3//f/9//3//f/9//3//f/9//3//f/9//3//f/9//3//f/9//3//f/9//3//f/9//3//f/9//3//f/9//3//f/9//3//f/9//3//f/9//3//f/9//3//f/9//3//f/9//3//f/9//3//f/9//3//f/9//3//f/9//3//f/9//3//f/9/v3fXIDktGi0aLXo5e1aed/9//3//f/9//3//f/9//3//f/9//3//f/9//3//f/9//3//f/9//3//f/9//3//f/9//3//f/9//3//f/9//3//f/9//3//f/9//3//f55zthyUHP9//3//f/9//3//f/9/nFo8NRpK/3//f/9//3//f/9//39da1xSezn5LDkxOk7fe/9//3//f/9//3//f/9//3//f/9//3//f/9//3//f/9//3//f/9//3//f/9//3//f/9//3//f/9//3//f/9//3//f/9//3//f/9//3//f11v+ih5Of9//3//f/9//3//f/9//3//f/9//3//f/9//3//f/9//3//f/9//3//f/9//3//f/9//3//f/9//3//f/9//3//f/9//3//f/9//3//f/9//3//f/9//3//f/9//3//f/9//3//f/9//3//f/9//3//f/9//3//f/9//3//f/9//3//f/9//3//f/9//3//f/9//3//f/9//3//f/9//3//f/9//3//f/9//3//f/9//3//f/9//3//f/9//3//f/9//3//f/9//3//f/9//3//f/9//3//f/9//3//f/9//3//f/9//3//f/9//3//f/9//3//f/9//3//f/9//3//f/9//3//f/9//3//f/9//3//f/9//3//f9cgeDWfc5xW20EZLbgkNzGbVr53/3//f/9//3//f/9//3//f/9//3//f/9//3//f/9//3//f/9//3//f/9//3//f/9//3//f/9//3//f/9//3//f/9//3//f/9//3+3ORklOUr/f/9//3//f/9//3//f/gs+Syec/9//3//f/9//3//f/9//3//f/1imj36LLgk+UXfe/9//3//f/9//3//f/9//3//f/9//3//f/9//3//f/9//3//f/9//3//f/9//3//f/9//3//f/9//3//f/9//3//f/9//3//f/9//382MTwxHGP/f/9//3//f/9//3//f/9//3//f/9//3//f/9//3//f/9//3//f/9//3//f/9//3//f/9//3//f/9//3//f/9//3//f/9//3//f/9//3//f/9//3//f/9//3//f/9//3//f/9//3//f/9//3//f/9//3//f/9//3//f/9//3//f/9//3//f/9//3//f/9//3//f/9//3//f/9//3//f/9//3//f/9//3//f/9//3//f/9//3//f/9//3//f/9//3//f/9//3//f/9//3//f/9//3//f/9//3//f/9//3//f/9//3//f/9//3//f/9//3//f/9//3//f/9//3//f/9//3//f/9//3//f/9//3//f/9//3//f/9/WDE4Lf9//3//f7973F48Svko2Sh5ObtafnP/f/9//3//f/9//3//f/9//3//f/9//3//f/9//3//f/9//3//f/9//3//f/9//3//f/9//3//f/9//3//f/9//3//f997dBTWIP9//3//f/9//3//f/9/HWcbMXg5/3//f/9//3//f/9//3//f/9//3//f797vVoaMdckuUF+c/9//3//f/9//3//f/9//3//f/9//3//f/9//3//f/9//3//f/9//3//f/9//3//f/9//3//f/9//3//f/9//3//f/9//3//f553tySZPf9//3//f/9//3//f/9//3//f/9//3//f/9//3//f/9//3//f/9//3//f/9//3//f/9//3//f/9//3//f/9//3//f/9//3//f/9//3//f/9//3//f/9//3//f/9//3//f/9//3//f/9//3//f/9//3//f/9//3//f/9//3//f/9//3//f/9//3//f/9//3//f/9//3//f/9//3//f/9//3//f/9//3//f/9//3//f/9//3//f/9//3//f/9//3//f/9//3//f/9//3//f/9//3//f/9//3//f/9//3//f/9//3//f/9//3//f/9//3//f/9//3//f/9//3//f/9//3//f/9//3//f/9//3//f/9//3//f/9//3/YPbcc/3//f/9//3//f/9//3/dXttB2Ci3JBgtOUqec/9//3//f/9//3//f/9//3//f/9//3//f/9//3//f/9//3//f/9//3//f/9//3//f/9//3//f/9//3//f/9//3+2NdcgWUr/f/9//3//f/9//3//f3k5GzHcYv9//3//f/9//3//f/9//3//f/9//3//f997vVo5MbgkmDl+c/9//3//f/9//3//f/9//3//f/9//3//f/9//3//f/9//3//f/9//3//f/9//3//f/9//3//f/9//3//f/9//3//f/9//3+4PdkoXWv/f/9//3//f/9//3//f/9//3//f/9//3//f/9//3//f/9//3//f/9//3//f/9//3//f/9//3//f/9//3//f/9//3//f/9//3//f/9//3//f/9//3//f/9//3//f/9//3//f/9//3//f/9//3//f/9//3//f/9//3//f/9//3//f/9//3//f/9//3//f/9//3//f/9//3//f/9//3//f/9//3//f/9//3//f/9//3//f/9//3//f/9//3//f/9//3//f/9//3//f/9//3//f/9//3//f/9//3//f/9//3//f/9//3//f/9//3//f/9//3//f/9//3//f/9//3//f/9//3//f/9//3//f/9//3//f/9//3//fzlK+SR+c/9//3//f/9//3//f/9//3/fex1n20H4KNgkNy27Wv9//3//f/9//3//f/9//3//f/9//3//f/9//3//f/9//3//f/9//3//f/9//3//f/9//3//f/9//3//f/9/1RzWHP9//3//f/9//3//f/9/nnMaLfgo33//f/9//3//f/9//3//f/9//3//f/9//3//f/9/vFoYLZYcGUr/f/9//3//f/9//3//f/9//3//f/9//3//f/9//3//f/9//3//f/9//3//f/9//3//f/9//3//f/9//3//f/9//3//f11v+Sh4Of9//3//f/9//3//f/9//3//f/9//3//f/9//3//f/9//3//f/9//3//f/9//3//f/9//3//f/9//3//f/9//3//f/9//3//f/9//3//f/9//3//f/9//3//f/9//3//f/9//3//f/9//3//f/9//3//f/9//3//f/9//3//f/9//3//f/9//3//f/9//3//f/9//3//f/9//3//f/9//3//f/9//3//f/9//3//f/9//3//f/9//3//f/9//3//f/9//3//f/9//3//f/9//3//f/9//3//f/9//3//f/9//3//f/9//3//f/9//3/ff997/3/ff/9//3//f/9//3//f/9//3//f/9//3//f/9//3//f/9/ulb6KNte/3//f/9//3//f/9//3//f/9//3//f793GUb4JPgk1CCed/9//3//f/9//3//f/9//3//f/9//3//f/9//3//f/9//3//f/9//3//f/9//3//f/9//3//f/9//3+ZUtcg2EH/f/9//3//f/9//3//f1pOGzH5Rf9//3//f/9//3//f/9//3//f/9//3//f/9//3//f/9/W06VHPYofnP/f/9//3//f/9//3//f/9//3//f/9//3//f/9//3//f/9//3//f/9//3//f/9//3//f/9//3//f/9//3//f/9//39XMfosXW//f/9//3//f/9//3//f/9//3//f/9//3//f/9//3//f/9//3//f/9//3//f/9//3//f/9//3//f/9//3//f/9//3//f/9//3//f/9//3//f/9//3//f/9//3//f/9//3//f/9//3//f/9//3//f/9//3//f/9//3//f/9//3//f/9//3//f/9//3//f/9//3//f/9//3//f/9//3//f/9//3//f/9//3//f/9//3//f/9//3//f/9//3//f/9//3//f/9//3//f/9//3//f/9//3//f/9//3//f/9//3//f/9/+2JVLfUktSDWILYg2CDXJNcg1yQYKfcoODE4MZk5uT35RVtSela7Wj1rnneed99//399b/kkWk7/f/9//3//f/9//3//f/9//3//f/9//3//f793VzH2JJY1/3//f/9//3//f/9//3//f/9//3//f/9//3//f/9//3//f/9//3//f/9//3//f/9//3//f/9//3//f/9/1BzWHH1v/3//f/9//3//f/9//38YLfosXW//f/9//3//f/9//3//f/9//3//f/9//3//f/9//3//f/xe1iD2KH5z/3//f/9//3//f/9//3//f/9//3//f/9//3//f/9//3//f/9//3//f/9//3//f/9//3//f/9//3//f/9//3//fz1r+Si5Pf9//3//f/9//3//f/9//3//f/9//3//f/9//3//f/9//3//f/9//3//f/9//3//f/9//3//f/9//3//f/9//3//f/9//3//f/9//3//f/9//3//f/9//3//f/9//3//f/9//3//f/9//3//f/9//3//f/9//3//f/9//3//f/9//3//f/9//3//f/9//3//f/9//3//f/9//3//f/9//3//f/9//3//f/9//3//f/9//3//f/9//3//f/9//3//f/9//3//f/9//3//f/9//3//f/9//3//f/9//3//f/9/HGdSEJQclBi0GPYgeDE3KVgteDFYLTgtGCn3JLcglhzYIPoo2ij7LBot2SjYJPgktyDXJBgplRzWIJg5uT35RdlB2UH5RflF+Un5RdlBmD14NRct1SC2HNYk9z3/f/9//3//f/9//3//f/9//3//f/9//3//f/9//3//f/9//3//f/9//3//f/9//3//f/9//3//f/9//38cZ5QUVi3/f/9//3//f/9//3//fz1r+Sw4Mf9//3//f/9//3//f/9//3//f/9//3//f/9//3//f/9//3/fe9UgtSCed/9//3//f/9//3//f/9//3//f/9//3//f/9//3//f/9//3//f/9//3//f/9//3//f/9//3//f/9//3//f/9//393NdgknnP/f/9//3//f/9//3//f/9//3//f/9//3//f/9//3//f/9//3//f/9//3//f/9//3//f/9//3//f/9//3//f/9//3//f/9//3//f/9//3//f/9//3//f/9//3//f/9//3//f/9//3//f/9//3//f/9//3//f/9//3//f/9//3//f/9//3//f/9//3//f/9//3//f/9//3//f/9//3//f/9//3//f/9//3//f/9//3//f/9//3//f/9//3//f/9//3//f/9//3//f/9//3//f/9//3//f/9//3//f/9//395TrUgUhAZRv9//3//f/9//3//f/9//3//f/9//3//f993vnN9bxxfu1abVjpKGkbaPXk1OS2VGNcg1yC4ILgk2CD6KNgkGy3ZKPos2STZJLcgtxy1HFctWU7/f/9//3//f/9//3//f/9//3//f/9//3//f/9//3//f/9//3//f/9//3//f/9//3//f/9//3//f/9//3//f/9/tjm1HLpa/3//f/9//3//f/9//3/6RTs1uD3/f/9//3//f/9//3//f/9//3//f/9//3//f/9//3//f/9/33u1IFcx/3//f/9//3//f/9//3//f/9//3//f/9//3//f/9//3//f/9//3//f/9//3//f/9//3//f/9//3//f/9//3//fz1r2CSYOf9//3//f/9//3//f/9//3//f/9//3//f/9//3//f/9//3//f/9//3//f/9//3//f/9//3//f/9//3//f/9//3//f/9//3//f/9//3//f/9//3//f/9//3//f/9//3//f/9//3//f/9//3//f/9//3//f/9//3//f/9//3//f/9//3//f/9//3//f/9//3//f/9//3//f/9//3//f/9//3//f/9//3//f/9//3//f/9//3//f/9//3//f/9//3//f/9//3//f/9//3//f/9//3//f/9//3//f/9//3//f/9/VSmWHPgk9iR6Uv9//3//f/9//3//f/9//3//f/9//3//f/9//3//f/9//3//f/9//3//f3gx9yT/f/97v3eec31vXWv7YjxnG2Nca31vvnf/f/9//3//f/9//3//f/9//3//f/9//3//f/9//3//f/9//3//f/9//3//f/9//3//f/9//3//f/9//3//f/9//3//f/9//3++d5MUlBj/f/9//3//f/9//3//f/9/9ygaLfxi/3//f/9//3//f/9//3//f/9//3//f/9//3//f/9//3//f7palRx9b/9//3//f/9//3//f/9//3//f/9//3//f/9//3//f/9//3//f/9//3//f/9//3//f/9//3//f/9//3//f/9//393Nbgknnf/f/9//3//f/9//3//f/9//3//f/9//3//f/9//3//f/9//3//f/9//3//f/9//3//f/9//3//f/9//3//f/9//3//f/9//3//f/9//3//f/9//3//f/9//3//f/9//3//f/9//3//f/9//3//f/9//3//f/9//3//f/9//3//f/9//3//f/9//3//f/9//3//f/9//3//f/9//3//f/9//3//f/9//3//f/9//3//f/9//3//f/9//3//f/9//3//f/9//3//f/9//3//f/9//3//f/9//3//f/9//3//fzxnmDXYKBottiDZQTxr/3//f/9//3//f/9//3//f/9//3//f/9//3//f/9//3//f/9/+UG3HP9//3//f/9//3//f/9//3//f/9//3//f/9//3//f/9//3//f/9//3//f/9//3//f/9//3//f/9//3//f/9//3//f/9//3//f/9//3//f/9//3//f/9//3//f/9//3//f/9/mVLWIHUx/3//f/9//3//f/9//38daxkt9yT/f/9//3//f/9//3//f/9//3//f/9//3//f/9//3//f/9//3+VHLpa/3//f/9//3//f/9//3//f/9//3//f/9//3//f/9//3//f/9//3//f/9//3//f/9//3//f/9//3//f/9//3//f35z2CTZQf9//3//f/9//3//f/9//3//f/9//3//f/9//3//f/9//3//f/9//3//f/9//3//f/9//3//f/9//3//f/9//3//f/9//3//f/9//3//f/9//3//f/9//3//f/9//3//f/9//3//f/9//3//f/9//3//f/9//3//f/9//3//f/9//3//f/9//3//f/9//3//f/9//3//f/9//3//f/9//3//f/9//3//f/9//3//f/9//3//f/9//3//f/9//3//f/9//3//f/9//3//f/9//3//f/9//3//f/9//3//f/9//3//f35vuD0YKdcg2CQ3LVpOvnf/f/9//3//f/9//3//f/9//3//f/9//3//f/9//39aTtgkXWv/f/9//3//f/9//3//f/9//3//f/9//3//f/9//3//f/9//3//f/9//3//f/9//3//f/9//3//f/9//3//f/9//3//f/9//3//f/9//3//f/9//3//f/9//3//f/9//3//fzdKFCX/f/9//3//f/9//3//f/9/elIbMZc5/3//f/9//3//f/9//3//f/9//3//f/9//3//f/9//3/ff5UYu1r/f/9//3//f/9//3//f/9//3//f/9//3//f/9//3//f/9//3//f/9//3//f/9//3//f/9//3//f/9//3//f/9//393Ndckv3f/f/9//3//f/9//3//f/9//3//f/9//3//f/9//3//f/9//3//f/9//3//f/9//3//f/9//3//f/9//3//f/9//3//f/9//3//f/9//3//f/9//3//f/9//3//f/9//3//f/9//3//f/9//3//f/9//3//f/9//3//f/9//3//f/9//3//f/9//3//f/9//3//f/9//3//f/9//3//f/9//3//f/9//3//f/9//3//f/9//3//f/9//3//f/9//3//f/9//3//f/9//3//f/9//3//f/9//3//f/9//3//f/9//3//f99/HWd5Odko2CTYKHg1u1r/f/9//3//f/9//3//f/9//3//f/9//3//fxxj+SS7Wv9//3//f/9//3//f/9//3//f/9//3//f/9//3//f/9//3//f/9//3//f/9//3//f/9//3//f/9//3//f/9//3//f/9//3//f/9//3//f/9//3//f/9//3//f/9//3//f/9//3//f/9//3//f/9//3//f/9//3//f3k5+Sz8Yv9//3//f/9//3//f/9//3//f/9//3//f/9//3//fzlOtiC/e/9//3//f/9//3//f/9//3//f/9//3//f/9//3//f/9//3//f/9//3//f/9//3//f/9//3//f/9//3//f/9//3//f11v+SiXNf9//3//f/9//3//f/9//3//f/9//3//f/9//3//f/9//3//f/9//3//f/9//3//f/9//3//f/9//3//f/9//3//f/9//3//f/9//3//f/9//3//f/9//3//f/9//3//f/9//3//f/9//3//f/9//3//f/9//3//f/9//3//f/9//3//f/9//3//f/9//3//f/9//3//f/9//3//f/9//3//f/9//3//f/9//3//f/9//3//f/9//3//f/9//3//f/9//3//f/9//3//f/9//3//f/9//3//f/9//3//f/9//3//f/9//3//f/9/HGcaSjkt+SzYJBgp2UE9Z/9//3//f/9//3//f/9//3//f/9/nnPYJBlG/3//f/9//3//f/9//3//f/9//3//f/9//3//f/9//3//f/9//3//f/9//3//f/9//3//f/9//3//f/9//3//f/9//3//f/9//3//f/9//3//f/9//3//f/9//3//f/9//3//f/9//3//f/9//3//f/9//3//f/9/XW/5KBgt/3//f/9//3//f/9//3//f/9//3//f/9//3//f31v1iSXOf9//3//f/9//3//f/9//3//f/9//3//f/9//3//f/9//3//f/9//3//f/9//3//f/9//3//f/9//3//f/9//3//f/9//38VLbccnnP/f/9//3//f/9//3//f/9//3//f/9//3//f/9//3//f/9//3//f/9//3//f/9//3//f/9//3//f/9//3//f/9//3//f/9//3//f/9//3//f/9//3//f/9//3//f/9//3//f/9//3//f/9//3//f/9//3//f/9//3//f/9//3//f/9//3//f/9//3//f/9//3//f/9//3//f/9//3//f/9//3//f/9//3//f/9//3//f/9//3//f/9//3//f/9//3//f/9//3//f/9//3//f/9//3//f/9//3//f/9//3//f/9//3//f/9//3//f/9//3+fc/tJ2Cj5KNgk2CSYObta/3//f/9//3//f/9//3//f7YcuDn/f/9//3//f/9//3//f/9//3//f/9//3//f/9//3//f/9//3//f/9//3//f/9//3//f/9//3//f/9//3//f/9//3//f/9//3//f/9//3//f/9//3//f/9//3//f/9//3//f/9//3//f/9//3//f/9//3//f/9//3//f1pO+iz5Rf9//3//f/9//3//f/9//3//f/9//3//fzxn1yS1JN97/3//f/9//3//f/9//3//f/9//3//f/9//3//f/9//3//f/9//3//f/9//3//f/9//3//f/9//3//f/9//3//f/9//3//fz1r1yC4Pf9//3//f/9//3//f/9//3//f/9//3//f/9//3//f/9//3//f/9//3//f/9//3//f/9//3//f/9//3//f/9//3//f/9//3//f/9//3//f/9//3//f/9//3//f/9//3//f/9//3//f/9//3//f/9//3//f/9//3//f/9//3//f/9//3//f/9//3//f/9//3//f/9//3//f/9//3//f/9//3//f/9//3//f/9//3//f/9//3//f/9//3//f/9//3//f/9//3//f/9//3//f/9//3//f/9//3//f/9//3//f/9//3//f/9//3//f/9//3//f/9//3//fz5v+0VZNTox2Si3IFgxWUpda/9//3//f/9/9iQ3Kf9//3//f/9//3//f/9//3//f/9//3//f/9//3//f/9//3//f/9//3//f/9//3//f/9//3//f/9//3//f/9//3//f/9//3//f/9//3//f/9//3//f/9//3//f/9//3//f/9//3//f/9//3//f/9//3//f/9//3//f/9//383Lfko/F7/f/9//3//f/9//3//f/9//3//fxlG2CTWIJ5z/3//f/9//3//f/9//3//f/9//3//f/9//3//f/9//3//f/9//3//f/9//3//f/9//3//f/9//3//f/9//3//f/9//3//f/9//39WMbcgfW//f/9//3//f/9//3//f/9//3//f/9//3//f/9//3//f/9//3//f/9//3//f/9//3//f/9//3//f/9//3//f/9//3//f/9//3//f/9//3//f/9//3//f/9//3//f/9//3//f/9//3//f/9//3//f/9//3//f/9//3//f/9//3//f/9//3//f/9//3//f/9//3//f/9//3//f/9//3//f/9//3//f/9//3//f/9//3//f/9//3//f/9//3//f/9//3//f/9//3//f/9//3//f/9//3//f/9//3//f/9//3//f/9//3//f/9//3//f/9//3//f/9//3//f/9/n3f+YtpFGSnZJNkk1ySYOVlOnndXLfcg/3//f/9//3//f/9//3//f/9//3//f/9//3//f/9//3//f/9//3//f/9//3//f/9//3//f/9//3//f/9//3//f/9//3//f/9//3//f/9//3//f/9//3//f/9//3//f/9//3//f/9//3//f/9//3//f/9//3//f/9//3//f55z9yT3KL97/3//f/9//3//f/9//3/bXvcs+ShWLd97/3//f/9//3//f/9//3//f/9//3//f/9//3//f/9//3//f/9//3//f/9//3//f/9//3//f/9/3nv/f/9//3//f/9//3//f/9//3//f5531iBXLf9//3//f/9//3//f/9//3//f/9//3//f/9//3//f/9//3//f/9//3//f/9//3//f/9//3//f/9//3//f/9//3//f/9//3//f/9//3//f/9//3//f/9//3//f/9//3//f/9//3//f/9//3//f/9//3//f/9//3//f/9//3//f/9//3//f/9//3//f/9//3//f/9//3//f/9//3//f/9//3//f/9//3//f/9//3//f/9//3//f/9//3//f/9//3//f/9//3//f/9//3//f/9//3//f/9//3//f/9//3//f/9//3//f/9//3//f/9//3//f/9//3//f/9//3//f/9//3//f/1i2kFaNfko2CSYHJUclBR5Un1z/3//f/9//3//f/9//3//f/9//3//f/9//3//f/9//3//f/9//3//f/9//3//f/9//3//f/9//3//f/9//3//f/9//3//f/9//3//f/9//3//f/9//3//f/9//3//f/9//3//f/9//3//f/9//3//f/9//3//f/9//3+6WvgoVzH/f/9//3//f/9/OU73KNkoWTG6Vv9//3//f/9//3//f/9//3//f/9//3//f/9//3//f/9//3//f/9//3//f/9//3//f/9//3//f/9//3//f/9//3//f/9//3//f/9//3//f/9//38YStgk+17/f/9//3//f/9//3//f/9//3//f/9//3//f/9//3//f/9//3//f/9//3//f/9//3//f/9//3//f/9//3//f/9//3//f/9//3//f/9//3//f/9//3//f/9//3//f/9//3//f/9//3//f/9//3//f/9//3//f/9//3//f/9//3//f/9//3//f/9//3//f/9//3//f/9//3//f/9//3//f/9//3//f/9//3//f/9//3//f/9//3//f/9//3//f/9//3//f/9//3//f/9//3//f/9//3//f/9//3//f/9//3//f/9//3//f/9//3//f/9//3//f/9//3//f/9//3//f/9//3//f/9/33s+aztK9yS0GPgk2CTXJJg5WU4cZ/9//3//f/9//3//f/9//3//f/9//3//f/9//3//f/9//3//f/9//3//f/9//3//f/9//3//f/9//3//f/9//3//f/9//3//f/9//3//f/9//3//f/9//3//f/9//3//f/9//3//f/9//3//f/9//3//f/9/tz3YJNlB/38cZ7k9tyT6LBgpu1r/f/9//3//f/9//3//f/9//3//f/9//3//f/9//3//f/9//3//f/9//3//f/9//3//f/9//3//f/9//3//f/9//3//f/9//3//f/9//3//f/9//3//f/9/9ST2JP9//3//f/9//3//f/9//3//f/9//3//f/9//3//f/9//3//f/9//3//f/9//3//f/9//3//f/9//3//f/9//3//f/9//3//f/9//3//f/9//3//f/9//3//f/9//3//f/9//3//f/9//3//f/9//3//f/9//3//f/9//3//f/9//3//f/9//3//f/9//3//f/9//3//f/9//3//f/9//3//f/9//3//f/9//3//f/9//3//f/9//3//f/9//3//f/9//3//f/9//3//f/9//3//f/9//3//f/9//3//f/9//3//f/9//3//f/9//3//f/9//3//f/9//3//f/9//3//f/9//3//f/9//3+7WrUYG0raQTkx+CT5KLcgthxXLflFmlZ9c/9//3//f/9//3//f/9//3//f/9//3//f/9//3//f/9//3//f/9//3//f/9//3//f/9//3//f/9//3//f/9//3//f/9//3//f/9//3//f/9//3//f/9//3//f/9//3//f/9//3//f/9//3//f/UklRjWJNgkOi0aRhxj/3//f/9//3//f/9//3//f/9//3//f/9//3//f/9//3//f/9//3//f/9//3//f/9//3//f/9//3//f/9//3//f/9//3//f/9//3//f/9//3//f/9//3//f/9//3/bWrYcWk7/f/9//3//f/9//3//f/9//3//f/9//3//f/9//3//f/9//3//f/9//3//f/9//3//f/9//3//f/9//3//f/9//3//f/9//3//f/9//3//f/9//3//f/9//3//f/9//3//f/9//3//f/9//3//f/9//3//f/9//3//f/9//3//f/9//3//f/9//3//f/9//3//f/9//3//f/9//3//f/9//3//f/9//3//f/9//3//f/9//3//f/9//3//f/9//3//f/9//3//f/9//3//f/9//3//f/9//3//f/9//3//f/9//3//f/9//3//f/9//3//f/9//3//f/9//3//f/9//3//f/9//3//fxxj2CR6Uv9//3+/dztK2j3XJNcg1yT4JLUYtBiXOVlOHGffe/9//3//f/9//3//f/9//3//f/9//3//f/9//3//f/9//3//f/9//3//f/9//3//f/9//3//f/9//3//f/9//3//f/9//3//f/9//3//f/9//3//f/9//3//f/9/PWs6TtYk2SjWIJUcOkr/f/9//3//f/9//3//f/9//3//f/9//3//f/9//3//f/9//3//f/9//3//f/9//3//f/9//3//f/9//3//f/9//3//f/9//3//f/9//3//f/9//3//f/9//3//f/9//3//f/9/9ST3JP9//3//f/9//3//f/9//3//f/9//3//f/9//3//f/9//3//f/9//3//f/9//3//f/9//3//f/9//3//f/9//3//f/9//3//f/9//3//f/9//3//f/9//3//f/9//3//f/9//3//f/9//3//f/9//3//f/9//3//f/9//3//f/9//3//f/9//3//f/9//3//f/9//3//f/9//3//f/9//3//f/9//3//f/9//3//f/9//3//f/9//3//f/9//3//f/9//3//f/9//3//f/9//3//f/9//3//f/9//3//f/9//3//f/9//3//f/9//3//f/9//3//f/9//3//f/9//3//f/9//3//f/9/XW+2HBlG/3//f/9//3//f997XWtaTlcxtRx0FNcgtRy2IFIUkhhWMfdBeU77Xp5z/3//f/9//3//f/9//3//f/9//3//f/9//3//f/9//3//f/9//3//f/9//3//f/9//3//f/9//3//f/9//3//f/9//3//f/9/XW9aUng5GS36LNksOTU7TppStiC1HP9//3//f/9//3//f/9//3//f/9//3//f/9//3//f/9//3//f/9//3//f/9//3//f/9//3//f/9//3//f/9//3//f/9//3//f/9//3//f/9//3//f/9//3//f/9//3//f/9//3/7Ytck+EX/f/9//3//f/9//3//f/9//3//f/9//3//f/9//3//f/9//3//f/9//3//f/9//3//f/9//3//f/9//3//f/9//3//f/9//3//f/9//3//f/9//3//f/9//3//f/9//3//f/9//3//f/9//3//f/9//3//f/9//3//f/9//3//f/9//3//f/9//3//f/9//3//f/9//3//f/9//3//f/9//3//f/9//3//f/9//3//f/9//3//f/9//3//f/9//3//f/9//3//f/9//3//f/9//3//f/9//3//f/9//3//f/9//3//f/9//3//f/9//3//f/9//3//f/9//3//f/9//3//f/9//3++d7Uc+EH/f/9//3//f/9//3//f/9//3//f55zmlbYPRQlkxhTFJUctRyTHFIUTxSvGP9//3//f/9//3//f/9//3//f/9//3//f/9//3//f/9//3//f/9//3//f/9//3//f/9//3//f/9//3//f997/GI7Tlk1+SzZKBoxOjH7RZta/3//f/9//396UrYctzn/f/9//3//f/9//3//f/9//3//f/9//3//f/9//3//f/9//3//f/9//3//f/9//3//f/9//3//f/9//3//f/9//3//f/9//3//f/9//3//f/9//3//f/9//3//f/9//3//f/9/VS34JL5z/3//f/9//3//f/9//3//f/9//3//f/9//3//f/9//3//f/9//3//f/9//3//f/9//3//f/9//3//f/9//3//f/9//3//f/9//3//f/9//3//f/9//3//f/9//3//f/9//3//f/9//3//f/9//3//f/9//3//f/9//3//f/9//3//f/9//3//f/9//3//f/9//3//f/9//3//f/9//3//f/9//3//f/9//3//f/9//3//f/9//3//f/9//3//f/9//3//f/9//3//f/9//3//f/9//3//f/9//3//f/9//3//f/9//3//f/9//3//f/9//3//f/9//3//f/9//3//f/9//3//f997lBi3Pf9//3//f/9//3//f/9//3//f/9//3//f/9//3/fe11rF0aWOdMgUBAuEG4U/3//f/9//3//f/9//3//f/9//3//f/9//3//f/9//3//f/9//3//f/9//3//f/9//3/fezxne1LaQTkx2SgaMfowGTEbStxev3v/f/9//3//f/9//3//f/9/ljW2IDlK/3//f/9//3//f/9//3//f/9//3//f/9//3//f/9//3//f/9//3//f/9//3//f/9//3//f/9//3//f/9//3//f/9//3//f/9//3//f/9//3//f/9//3//f/9//3//f/9//3+ed3MYtzn/f/9//3//f/9//3//f/9//3//f/9//3//f/9//3//f/9//3//f/9//3//f/9//3//f/9//3//f/9//3//f/9//3//f/9//3//f/9//3//f/9//3//f/9//3//f/9//3//f/9//3//f/9//3//f/9//3//f/9//3//f/9//3//f/9//3//f/9//3//f/9//3//f/9//3//f/9//3//f/9//3//f/9//3//f/9//3//f/9//3//f/9//3//f/9//3//f/9//3//f/9//3//f/9//3//f/9//3//f/9//3//f/9//3//f/9//3//f/9//3//f/9//3//f/9//3//f/9//3//f/9//3+1HJc1/3//f/9//3//f/9//3//f/9//3//f/9//3//f/9//3//f/9//3//f9laXGv/f/9//3//f/9//3//f/9//3//f/9//3//f/9//3//f/9//3//f/9/XWubWjpKuj17OfkouSjZKNko20lcUl5vv3v/f/9//3//f/9//3//f/9//3//f/9//3//f/QglRz8Xv9//3//f/9//3//f/9//3//f/9//3//f/9//3//f/9//3//f/9//3//f/9//3//f/9//3//f/9//3//f/9//3//f/9//3//f/9//3//f/9//3//f/9//3//f/9//3//f/9/10G1HH5v/3//f/9//3//f/9//3//f/9//3//f/9//3//f/9//3//f/9//3//f/9//3//f/9//3//f/9//3//f/9//3//f/9//3//f/9//3//f/9//3//f/9//3//f/9//3//f/9//3//f/9//3//f/9//3//f/9//3//f/9//3//f/9//3//f/9//3//f/9//3//f/9//3//f/9//3//f/9//3//f/9//3//f/9//3//f/9//3//f/9//3//f/9//3//f/9//3//f/9//3//f/9//3//f/9//3//f/9//3//f/9//3//f/9//3//f/9//3//f/9//3//f/9//3//f/9//3//f/9//3//f5MYdzH/f/9//3//f/9//3//f/9//3//f/9//3//f/9//3//f/9//3//f/9//3//f/9//3//f/9//3//f/9//3//f/9//3//f/9/33s8Z5tWWk6aPTkx+iz6MBsx2SwYLfpFnFo9a797/3//f/9//3//f/9//3//f/9//3//f/9//3//f/9//3//f/9/vnuTGLQcv3f/f/9//3//f/9//3//f/9//3//f/9//3//f/9//3//f/9//3//f/9//3//f/9//3//f/9//3//f/9//3//f/9//3//f/9//3//f/9//3//f/9//3//f/9//3//f/9//3++d7MYVSn/f/9//3//f/9//3//f/9//3//f/9//3//f/9//3//f/9//3//f/9//3//f/9//3//f/9//3//f/9//3//f/9//3//f/9//3//f/9//3//f/9//3//f/9//3//f/9//3//f/9//3//f/9//3//f/9//3//f/9//3//f/9//3//f/9//3//f/9//3//f/9//3//f/9//3//f/9//3//f/9//3//f/9//3//f/9//3//f/9//3//f/9//3//f/9//3//f/9//3//f/9//3//f/9//3//f/9//3//f/9//3//f/9//3//f/9//3//f/9//3//f/9//3//f/9//3//f/9//3//f/9/9iA1Kf9//3//f/9//3//f/9//3//f/9//3//f/9//3//f/9//3//f/9//3//f/9//3//f/9//3//f/9/v3ccY91eGkr7RVkx2Sj6LDw52SgaMXo520V7Vrta33//f/9//3//f/9//3//f/9//3//f/9//3//f/9//3//f/9//3//f/9//3//f/9//3//fxtnlBy2Of9//3//f/9//3//f/9//3//f/9//3//f/9//3//f/9//3//f/9//3//f/9//3//f/9//3//f/9//3//f/9//3//f/9//3//f/9//3//f/9//3//f/9//3//f/9//3//f/9/90G0HJpS/3//f/9//3//f/9//3//f/9//3//f/9//3//f/9//3//f/9//3//f/9//3//f/9//3//f/9//3//f/9//3//f/9//3//f/9//3//f/9//3//f/9//3//f/9//3//f/9//3//f/9//3//f/9//3//f/9//3//f/9//3//f/9//3//f/9//3//f/9//3//f/9//3//f/9//3//f/9//3//f/9//3//f/9//3//f/9//3//f/9//3//f/9//3//f/9//3//f/9//3//f/9//3//f/9//3//f/9//3//f/9//3//f/9//3//f/9//3//f/9//3//f/9//3//f/9//3//f/9//3/VIBQl/3//f/9//3//f/9//3//f/9//3//f/9//3//f/9//3//f/9//3/fe55zPWfbXvpFVzH3KLck+Sj6LBsx+Sz5KDkxODFcUr1au1q/d/9//3//f/9//3//f/9//3//f/9//3//f/9//3//f/9//3//f/9//3//f/9//3//f/9//3//f/9//3//f/9//3/2QZMYv3v/f/9//3//f/9//3//f/9//3//f/9//3//f/9//3//f/9//3//f/9//3//f/9//3//f/9//3//f/9//3//f/9//3//f/9//3//f/9//3//f/9//3//f/9//3//f/9//3//f3EUNSn/f/9//3//f/9//3//f/9//3//f/9//3//f/9//3//f/9//3//f/9//3//f/9//3//f/9//3//f/9//3//f/9//3//f/9//3//f/9//3//f/9//3//f/9//3//f/9//3//f/9//3//f/9//3//f/9//3//f/9//3//f/9//3//f/9//3//f/9//3//f/9//3//f/9//3//f/9//3//f/9//3//f/9//3//f/9//3//f/9//3//f/9//3//f/9//3//f/9//3//f/9//3//f/9//3//f/9//3//f/9//3//f/9//3//f/9//3//f/9//3//f/9//3//f/9//3//f/9//3//f/UgFCX/f/9//3//f/9//3//f/9//3/fe35zXW/8YnpSW1LaQZk9ODH4KNgouSi4JNkoOjW6PXo1HEpbUtxa/WKfc/9//3//f/9//3//f/9//3//f/9//3//f/9//3//f/9//3//f/9//3//f/9//3//f/9//3//f/9//3//f/9//3//f/9//3//f/9//3//f/9/0yD8Yv9//3//f/9//3//f/9//3//f/9//3//f/9//3//f/9//3//f/9//3//f/9//3//f/9//3//f/9//3//f/9//3//f/9//3//f/9//3//f/9//3//f/9//3//f/9//3//f/9/F0ZYSv9//3//f/9//3//f/9//3//f/9//3//f/9//3//f/9//3//f/9//3//f/9//3//f/9//3//f/9//3//f/9//3//f/9//3//f/9//3//f/9//3//f/9//3//f/9//3//f/9//3//f/9//3//f/9//3//f/9//3//f/9//3//f/9//3//f/9//3//f/9//3//f/9//3//f/9//3//f/9//3//f/9//3//f/9//3//f/9//3//f/9//3//f/9//3//f/9//3//f/9//3//f/9//3//f/9//3//f/9//3//f/9//3//f/9//3//f/9//3//f/9//3//f/9//3//f/9//3//f/9/cRD1IP9/vnddb9xiOk76SXg5OTHXJNkolyDYJPkoGS1aNbo9+kV7TptSHWM9a39v33v/f/9//3//f/9//3//f/9//3//f/9//3//f/9//3//f/9//3//f/9//3//f/9//3//f/9//3//f/9//3//f/9//3//f/9//3//f/9//3//f/9//3//f/9//3//f/9//39+c757/3//f/9//3//f/9//3//f/9//3//f/9//3//f/9//3//f/9//3//f/9//3//f/9//3//f/9//3//f/9//3//f/9//3//f/9//3//f/9//3//f/9//3//f/9//3//f/9//3//f/9//3//f/9//3//f/9//3//f/9//3//f/9//3//f/9//3//f/9//3//f/9//3//f/9//3//f/9//3//f/9//3//f/9//3//f/9//3//f/9//3//f/9//3//f/9//3//f/9//3//f/9//3//f/9//3//f/9//3//f/9//3//f/9//3//f/9//3//f/9//3//f/9//3//f/9//3//f/9//3//f/9//3//f/9//3//f/9//3//f/9//3//f/9//3//f/9//3//f/9//3//f/9//3//f/9//3//f/9//3//f/9//3//f/9//3//f/9//3//f/9//3//f/9//3//f793PWvbXjpKuT2TFLQY+SiXINgo+ShZNbo9+kU6SptSPWefc793/3//f/9//3//f/9//3//f/9//3//f/9//3//f/9//3//f/9//3//f/9//3//f/9//3//f/9//3//f/9//3//f/9//3//f/9//3//f/9//3//f/9//3//f/9//3//f/9//3//f/9//3//f/9//3//f/9//3//f/9//3//f/9//3//f/9//3//f/9//3//f/9//3//f/9//3//f/9//3//f/9//3//f/9//3//f/9//3//f/9//3//f/9//3//f/9//3//f/9//3//f/9//3//f/9//3//f/9//3//f/9//3//f/9//3//f/9//3//f/9//3//f/9//3//f/9//3//f/9//3//f/9//3//f/9//3//f/9//3//f/9//3//f/9//3//f/9//3//f/9//3//f/9//3//f/9//3//f/9//3//f/9//3//f/9//3//f/9//3//f/9//3//f/9//3//f/9//3//f/9//3//f/9//3//f/9//3//f/9//3//f/9//3//f/9//3//f/9//3//f/9//3//f/9//3//f/9//3//f/9//3//f/9//3//f/9//3//f/9//3//f/9//3//f/9//3//f/9//3//f797HGdZTvlJWDUYLbcgtyCXHNckWS26NXEQ8yD8Xl1rv3f/f/9//3//f/9//3//f/9//3//f/9//3//f/9//3//f/9//3//f/9//3//f/9//3//f/9//3//f/9//3//f/9//3//f/9//3//f/9//3//f/9//3//f/9//3//f/9//3//f/9//3//f/9//3//f/9//3//f/9//3//f/9//3//f/9//3//f/9//3//f/9//3//f/9//3//f/9//3//f/9//3//f/9//3//f/9//3//f/9//3//f/9//3//f/9//3//f/9//3//f/9//3//f/9//3//f/9//3//f/9//3//f/9//3//f/9//3//f/9//3//f/9//3//f/9//3//f/9//3//f/9//3//f/9//3//f/9//3//f/9//3//f/9//3//f/9//3//f/9//3//f/9//3//f/9//3//f/9//3//f/9//3//f/9//3//f/9//3//f/9//3//f/9//3//f/9//3//f/9//3//f/9//3//f/9//3//f/9//3//f/9//3//f/9//3//f/9//3//f/9//3//f/9//3//f/9//3//f/9//3//f/9//3//f/9//3//f/9//3//f/9//3//f/9//3//f/9//3//f/9//3//f/9//3/8YjlKmDk4MdYktyCXINgkOC3ZPXpS2148Z75z/3//f3hSkxxULf9//3//f/9//3//f/9//3//f/9//3//f/9//3//f/9//3//f/9//3//f/9//3//f/9//3//f/9//3//f/9//3//f/9//3//f/9//3//f/9//3//f/9//3//f/9//3//f/9//3//f/9//3//f/9//3//f/9//3//f/9//3//f/9//3//f/9//3//f/9//3//f/9//3//f/9//3//f/9//3//f/9//3//f/9//3//f/9//3//f/9//3//f/9//3//f/9//3//f/9//3//f/9//3//f/9//3//f/9//3//f/9//3//f/9//3//f/9//3//f/9//3//f/9//3//f/9//3//f/9//3//f/9//3//f/9//3//f/9//3//f/9//3//f/9//3//f/9//3//f/9//3//f/9//3//f/9//3//f/9//3//f/9//3//f/9//3//f/9//3//f/9//3//f/9//3//f/9//3//f/9//3//f/9//3//f/9//3//f/9//3//f/9//3//f/9//3//f/9//3//f/9//3//f/9//3//f/9//3//f/9//3//f/9//3//f/9//3//f/9//3//f/9//3//f/9//3//f/9//3//f/9/vnc3ShMp1CB1GLcgtRw3LZg5ek77Xp5z/3//f/9//3//f/9//3//f/9/FkJPDLpW/3//f/9//3//f/9//3//f/9//3//f/9//3//f/9//3//f/9//3//f/9//3//f/9//3//f/9//3//f/9//3//f/9//3//f/9//3//f/9//3//f/9//3//f/9//3//f/9//3//f/9//3//f/9//3//f/9//3//f/9//3//f/9//3//f/9//3//f/9//3//f/9//3//f/9//3//f/9//3//f/9//3//f/9//3//f/9//3//f/9//3//f/9//3//f/9//3//f/9//3//f/9//3//f/9//3//f/9//3//f/9//3//f/9//3//f/9//3//f/9//3//f/9//3//f/9//3//f/9//3//f/9//3//f/9//3//f/9//3//f/9//3//f/9//3//f/9//3//f/9//3//f/9//3//f/9//3//f/9//3//f/9//3//f/9//3//f/9//3//f/9//3//f/9//3//f/9//3//f/9//3//f/9//3//f/9//3//f/9//3//f/9//3//f/9//3//f/9//3//f/9//3//f/9//3//f/9//3//f/9//3//f/9//3//f/9//3//f/9//3//f/9//3//f/9//3//f/9//3//f11vMymTGPYktBxyFHlOXGv/f/9//3//f/9//3//f/9//3//f/9//3//f/9//3/ff1xr/3//f/9//3//f/9//3//f/9//3//f/9//3//f/9//3//f/9//3//f/9//3//f/9//3//f/9//3//f/9//3//f/9//3//f/9//3//f/9//3//f/9//3//f/9//3//f/9//3//f/9//3//f/9//3//f/9//3//f/9//3//f/9//3//f/9//3//f/9//3//f/9//3//f/9//3//f/9//3//f/9//3//f/9//3//f/9//3//f/9//3//f/9//3//f/9//3//f/9//3//f/9//3//f/9//3//f/9//3//f/9//3//f/9//3//f/9//3//f/9//3//f/9//3//f/9//3//f/9//3//f/9//3//f/9//3//f/9//3//f/9//3//f/9//3//f/9//3//f/9//3//f/9//3//f/9//3//f/9//3//f/9//3//f/9//3//f/9//3//f/9//3//f/9//3//f/9//3//f/9//3//f/9//3//f/9//3//f/9//3//f/9//3//f/9//3//f/9//3//f/9//3//f/9//3//f/9//3//f/9//3//f/9//3//f/9//3//f/9//3//f/9//3//f/9//3//f/9//3//f5Q1kRgWLfMgF0Y8Z/9//3//f/9//3//f/9//3//f/9//3//f/9//3//f/9//3//f/9//3//f/9//3//f/9//3//f/9//3//f/9//3//f/9//3//f/9//3//f/9//3//f/9//3//f/9//3//f/9//3//f/9//3//f/9//3//f/9//3//f/9//3//f/9//3//f/9//3//f/9//3//f/9//3//f/9//3//f/9//3//f/9//3//f/9//3//f/9//3//f/9//3//f/9//3//f/9//3//f/9//3//f/9//3//f/9//3//f/9//3//f/9//3//f/9/33//f/9//3//f/9//3//f/9//3//f/9//3//f/9//3//f/9//3//f/9//3//f/9//3//f/9//3//f/9//3//f/9//3//f/9//3//f/9//3//f/9//3//f/9//3//f/9//3//f/9//3//f/9//3//f/9//3//f/9//3//f/9//3//f/9//3//f/9//3//f/9//3//f/9//3//f/9//3//f/9//3//f/9//3//f/9//3//f/9//3//f/9//3//f/9//3//f/9//3//f/9//3//f/9//3//f/9//3//f/9//3//f/9//3//f/9//3//f/9//3//f/9//3//f/9//3//f/9//3//f/9//3//f3hSkxyyHHlS/3//f/9//3//f/9//3//f/9//3//f/9//3//f/9//3//f/9//3//f/9//3//f/9//3//f/9//3//f/9//3//f/9//3//f/9//3//f/9//3//f/9//3//f/9//3//f/9//3//f/9//3//f/9//3//f/9//3//f/9//3//f/9//3//f/9//3//f/9//3//f/9//3//f/9//3//f/9//3//f/9//3//f/9//3//f/9//3//f/9//3//f/9//3//f/9//3//f/9//3//f/9//3//f/9//3//f/9//3//f/9//3//f/9//3//f/9//3//f/9//3//f/9//3//f/9//3//f/9//3//f/9//3//f/9//3//f/9//3//f/9//3//f/9//3//f/9//3//f/9//3//f/9//3//f/9//3//f/9//3//f/9//3//f/9//3//f/9//3//f/9//3//f/9//3//f/9//3//f/9//3//f/9//3//f/9//3//f/9//3//f/9//3//f/9//3//f/9//3//f/9//3//f/9//3//f/9//3//f/9//3//f/9//3//f/9//3//f/9//3//f/9//3//f/9//3//f/9//3//f/9//3//f/9//3//f/9//3//f/9//3//f/9//3//f/9//3//f/9//3//f/9/fG9YTt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2016-05-06T15:14:03Z</xd:SigningTime>
          <xd:SigningCertificate>
            <xd:Cert>
              <xd:CertDigest>
                <DigestMethod Algorithm="http://www.w3.org/2001/04/xmlenc#sha256"/>
                <DigestValue>vdu1UyappyccvwKWpPpV9Fa2KFoXiXyaqsEJbD/nsuw=</DigestValue>
              </xd:CertDigest>
              <xd:IssuerSerial>
                <X509IssuerName>E=e-sign@e-sign.cl, CN=E-Sign Firma Electronica Avanzada para Estado de Chile CA, OU=Class 2 Managed PKI Individual Subscriber CA, OU=Symantec Trust Network, O=E-Sign S.A., C=CL</X509IssuerName>
                <X509SerialNumber>80518793422132802271549154795087489668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YBAAB/AAAAAAAAAAAAAACiKAAApBEAACBFTUYAAAEAdAEBAMsAAAAFAAAAAAAAAAAAAAAAAAAAgAcAADgEAAClAgAAfQEAAAAAAAAAAAAAAAAAANVVCgBI0AUACgAAABAAAAAAAAAAAAAAAEsAAAAQAAAAAAAAAAUAAAAeAAAAGAAAAAAAAAAAAAAAJwEAAIAAAAAnAAAAGAAAAAEAAAAAAAAAAAAAAAAAAAAlAAAADAAAAAEAAABMAAAAZAAAAAAAAAAAAAAAJgEAAH8AAAAAAAAAAAAAAC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eAGh8MQwwCjQM6E9eAAEAAAD43xcJAAAAADDOAQkwCjQM6E9eADjTFwwAAAAAMM4BCZUef2UDAAAAnB5/ZQEAAAAAJQsJCIK1ZcBafGWAWx0AgAHNdQ5cyHXgW8h1gFsdAGQBAACNYnV3jWJ1d6BZDAwACAAAAAIAAAAAAACgWx0AImp1dwAAAAAAAAAA1FwdAAYAAADIXB0ABgAAAAAAAAAAAAAAyFwdANhbHQDu6nR3AAAAAAACAAAAAB0ABgAAAMhcHQAGAAAATBJ2dwAAAAAAAAAAyFwdAAYAAAAAAAAABFwdAJUudHcAAAAAAAIAAMhcH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n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BJAaD4///yAQAAAAAAAPxLeQSA+P//CABYfvv2//8AAAAAAAAAAOBLeQSA+P////8AAAAAAAD1AAAAnESizcBEos3i4IxlyIznCOiy6QhUvwgMYBAhUiIAigHUbx0AqG8dAPjQFwwgDQCEbHIdALHhjGUgDQCEAAAAAMiM5wjYiQ0DWHEdANCxtWVWvwgMAAAAANCxtWUgDQAAVL8IDAEAAAAAAAAABwAAAFS/CAwAAAAAAAAAANxvHQBkzn5lIAAAAP////8AAAAAAAAAABUAAAAAAAAAcAAAAAEAAAABAAAAJAAAACQAAAAQAAAAAAAAAAAA5wjYiQ0DARwBAAAAAACXGQownHAdAJxwHQB6sYxlAAAAAAAAAAB4a0QOAAAAAAEAAAAAAAAAXHAdAC8wyX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YBAAB8AAAAAAAAAFAAAAAn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CcBAACAAAAAAAAAAAAAAAAn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</Object>
  <Object Id="idInvalidSigLnImg">AQAAAGwAAAAAAAAAAAAAACYBAAB/AAAAAAAAAAAAAACiKAAApBEAACBFTUYAAAEAEAUBANEAAAAFAAAAAAAAAAAAAAAAAAAAgAcAADgEAAClAgAAfQEAAAAAAAAAAAAAAAAAANVVCgBI0AUACgAAABAAAAAAAAAAAAAAAEsAAAAQAAAAAAAAAAUAAAAeAAAAGAAAAAAAAAAAAAAAJwEAAIAAAAAnAAAAGAAAAAEAAAAAAAAAAAAAAAAAAAAlAAAADAAAAAEAAABMAAAAZAAAAAAAAAAAAAAAJgEAAH8AAAAAAAAAAAAAAC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VAAAAAAcKDQcKDQcJDQ4WMShFrjFU1TJV1gECBAIDBAECBQoRKyZBowsTMXIAAAAAfqbJd6PIeqDCQFZ4JTd0Lk/HMVPSGy5uFiE4GypVJ0KnHjN9AAABbw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eFg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Pd3BaAXdYiNhmKCzYZv//AAAAAGF3floAAGDUHQAAAAAAAAAAAHB3YAC00x0AUPNidwAAAAAAAENoYXJVcHBlclcAAAAAWAAAAJzTHQDk0x0AKV7IdQAAXgAOXMh14FvIdQzUHQBkAQAAjWJ1d41idXewdN0GAAgAAAACAAAAAAAALNQdACJqdXcAAAAAAAAAAGbVHQAJAAAAVNUdAAkAAAAAAAAAAAAAAFTVHQBk1B0A7up0dwAAAAAAAgAAAAAdAAkAAABU1R0ACQAAAEwSdncAAAAAAAAAAFTVHQAJAAAAAAAAAJDUHQCVLnR3AAAAAAACAABU1R0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eAGh8MQwwCjQM6E9eAAEAAAD43xcJAAAAADDOAQkwCjQM6E9eADjTFwwAAAAAMM4BCZUef2UDAAAAnB5/ZQEAAAAAJQsJCIK1ZcBafGWAWx0AgAHNdQ5cyHXgW8h1gFsdAGQBAACNYnV3jWJ1d6BZDAwACAAAAAIAAAAAAACgWx0AImp1dwAAAAAAAAAA1FwdAAYAAADIXB0ABgAAAAAAAAAAAAAAyFwdANhbHQDu6nR3AAAAAAACAAAAAB0ABgAAAMhcHQAGAAAATBJ2dwAAAAAAAAAAyFwdAAYAAAAAAAAABFwdAJUudHcAAAAAAAIAAMhcH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n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BJAaD4///yAQAAAAAAAPxLeQSA+P//CABYfvv2//8AAAAAAAAAAOBLeQSA+P////8AAAAA5wi4noYO/p3IdW+J3WXoHwGfAAAAAOiy6QhAcR0ARBghkyIAigFJjN1lAHAdAAAAAADIjOcIQHEdACSIgBJIcB0A2YvdZVMAZQBnAG8AZQAgAFUASQAAAAAA9YvdZRhxHQDhAAAAwG8dAEvkjWXwPDUM4QAAAAEAAADWnoYOAAAdAOrjjWUEAAAABQAAAAAAAAAAAAAAAAAAANaehg7McR0AJYvdZTi6AAkEAAAAyIznCAAAAABJi91lAAAAAAAAZQBnAG8AZQAgAFUASQAAAAoZnHAdAJxwHQDhAAAAOHAdAAAAAAC4noYOAAAAAAEAAAAAAAAAXHAdAC8wyX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YBAAB8AAAAAAAAAFAAAAAn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CcBAACAAAAAAAAAAAAAAAAn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ekfyUJf/iiW5zcNwMsgzZ9dbPPkv1AfKBKWyubBPbCs=</DigestValue>
    </Reference>
    <Reference Type="http://www.w3.org/2000/09/xmldsig#Object" URI="#idOfficeObject">
      <DigestMethod Algorithm="http://www.w3.org/2001/04/xmlenc#sha256"/>
      <DigestValue>oBlXnlyCb4OqPhSQ++Iku0npMgaZiDxOTh8yxPeEwvU=</DigestValue>
    </Reference>
    <Reference Type="http://uri.etsi.org/01903#SignedProperties" URI="#idSignedProperties">
      <Transforms>
        <Transform Algorithm="http://www.w3.org/TR/2001/REC-xml-c14n-20010315"/>
      </Transforms>
      <DigestMethod Algorithm="http://www.w3.org/2001/04/xmlenc#sha256"/>
      <DigestValue>INLJszNlB9ASH6oELKXySydCJx3omTEMTfDo9XpivAY=</DigestValue>
    </Reference>
    <Reference Type="http://www.w3.org/2000/09/xmldsig#Object" URI="#idValidSigLnImg">
      <DigestMethod Algorithm="http://www.w3.org/2001/04/xmlenc#sha256"/>
      <DigestValue>inKGORr9PotKh9GlbzAnIvu8MzFsdw5EVV6h6J72Dz4=</DigestValue>
    </Reference>
    <Reference Type="http://www.w3.org/2000/09/xmldsig#Object" URI="#idInvalidSigLnImg">
      <DigestMethod Algorithm="http://www.w3.org/2001/04/xmlenc#sha256"/>
      <DigestValue>dzDUCfoM8FfH5eh04NFoq1e/24dWr/VxFsnUmb0LmtY=</DigestValue>
    </Reference>
  </SignedInfo>
  <SignatureValue>o7KfoJPR4Ip8EYXtubwxn0o+70aA9bKEOFjh+dIXXvofgKJwjifKLAq3wNND+zIy1BYkqWUBEpqP
y3N2pnEdL+yV1ZZ1Wjzt/yA3XZFahZV1zawqhJ5j/7gOI/7I6VRNSdi1rhCYnmfhMrEHr9SQm1MZ
mc0x6d5x0pj+4HkACvlqYpD00fpaX9mc6u1XRkDD4sNCh77RVIkbreod/mD5ePcOk9gDcSvzdBbE
GnsKy8KsEZ/wQdyMkvUJXlqwyT94oQUVFurodAJT1yx36ZiazgmFEndHBrBa7mmrzbT/UUVX9s6v
uiN5R3m1nQz+q1b5pFTAE/uBxYHy7obJG0t4hw==</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51wqe4AAMqZkjF8IfbcSNYVP/44TPILbVn26yeDyTvk=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TAMeIzMxr6QLPEhZvJXsE8OQqJGzQ3bF4AZC1A6xEy0=</DigestValue>
      </Reference>
      <Reference URI="/word/endnotes.xml?ContentType=application/vnd.openxmlformats-officedocument.wordprocessingml.endnotes+xml">
        <DigestMethod Algorithm="http://www.w3.org/2001/04/xmlenc#sha256"/>
        <DigestValue>vgaS9zeY/5ghaMJICl5Bqjj5Wybd4KdVlF7Cxxv+Ayw=</DigestValue>
      </Reference>
      <Reference URI="/word/fontTable.xml?ContentType=application/vnd.openxmlformats-officedocument.wordprocessingml.fontTable+xml">
        <DigestMethod Algorithm="http://www.w3.org/2001/04/xmlenc#sha256"/>
        <DigestValue>7rf2m517f0z2qhxMk0m6JrMlg5pJK/iTKb/yomfn4dI=</DigestValue>
      </Reference>
      <Reference URI="/word/footer1.xml?ContentType=application/vnd.openxmlformats-officedocument.wordprocessingml.footer+xml">
        <DigestMethod Algorithm="http://www.w3.org/2001/04/xmlenc#sha256"/>
        <DigestValue>9tBA/d0lepzhGjaStWcscF2uXKaVK34HyRVW6WT8li8=</DigestValue>
      </Reference>
      <Reference URI="/word/footer2.xml?ContentType=application/vnd.openxmlformats-officedocument.wordprocessingml.footer+xml">
        <DigestMethod Algorithm="http://www.w3.org/2001/04/xmlenc#sha256"/>
        <DigestValue>KSQ2d/CaSFl1lPZXtIkoDsCH/g+cLTKmja0fIOLQrfg=</DigestValue>
      </Reference>
      <Reference URI="/word/footnotes.xml?ContentType=application/vnd.openxmlformats-officedocument.wordprocessingml.footnotes+xml">
        <DigestMethod Algorithm="http://www.w3.org/2001/04/xmlenc#sha256"/>
        <DigestValue>C/2DSbEixHalNl2qpY4eXqAhvau5MyGCW64Poc7A7hw=</DigestValue>
      </Reference>
      <Reference URI="/word/header1.xml?ContentType=application/vnd.openxmlformats-officedocument.wordprocessingml.header+xml">
        <DigestMethod Algorithm="http://www.w3.org/2001/04/xmlenc#sha256"/>
        <DigestValue>tiG7H6m4LaJr/o/l67HqfvPSutoz0shAl/kBBXDDaO4=</DigestValue>
      </Reference>
      <Reference URI="/word/media/image1.emf?ContentType=image/x-emf">
        <DigestMethod Algorithm="http://www.w3.org/2001/04/xmlenc#sha256"/>
        <DigestValue>rzskCRYltwuMcCAWlzAM5dW1rU/6YeAHmpATbo/DUwU=</DigestValue>
      </Reference>
      <Reference URI="/word/media/image10.jpeg?ContentType=image/jpeg">
        <DigestMethod Algorithm="http://www.w3.org/2001/04/xmlenc#sha256"/>
        <DigestValue>qoBaxyTeQ5MwqtinD6IUQThKax8nxcLwO6vPRa/UyOg=</DigestValue>
      </Reference>
      <Reference URI="/word/media/image11.jpeg?ContentType=image/jpeg">
        <DigestMethod Algorithm="http://www.w3.org/2001/04/xmlenc#sha256"/>
        <DigestValue>mlp85JyVDkFfC4t0YWNR3NrgtfTpBCP0ur2DEHkYs3s=</DigestValue>
      </Reference>
      <Reference URI="/word/media/image12.jpeg?ContentType=image/jpeg">
        <DigestMethod Algorithm="http://www.w3.org/2001/04/xmlenc#sha256"/>
        <DigestValue>Ot3vCnQul9dKVqAvR/OWu1LIamsMgzUTwjLuxxPBt2Y=</DigestValue>
      </Reference>
      <Reference URI="/word/media/image13.png?ContentType=image/png">
        <DigestMethod Algorithm="http://www.w3.org/2001/04/xmlenc#sha256"/>
        <DigestValue>eyu+YjiF0P1hfg5HUZk0T5KATk08GuWVDBvgoCr7SzI=</DigestValue>
      </Reference>
      <Reference URI="/word/media/image14.png?ContentType=image/png">
        <DigestMethod Algorithm="http://www.w3.org/2001/04/xmlenc#sha256"/>
        <DigestValue>H6gNpYXpa5Qyp7PY+bTt4k3H1sp+lDtD8UbYjGfROwA=</DigestValue>
      </Reference>
      <Reference URI="/word/media/image15.png?ContentType=image/png">
        <DigestMethod Algorithm="http://www.w3.org/2001/04/xmlenc#sha256"/>
        <DigestValue>mkYl7dDgRQoaCgeutbA1U10mlLcKj6gOqnAv1rMKSDY=</DigestValue>
      </Reference>
      <Reference URI="/word/media/image16.png?ContentType=image/png">
        <DigestMethod Algorithm="http://www.w3.org/2001/04/xmlenc#sha256"/>
        <DigestValue>T6T0fKZjPT1ppP+gFKoIw1dtZDYg67XXBnOlRmRCVAU=</DigestValue>
      </Reference>
      <Reference URI="/word/media/image17.jpeg?ContentType=image/jpeg">
        <DigestMethod Algorithm="http://www.w3.org/2001/04/xmlenc#sha256"/>
        <DigestValue>7/qkjz4CgKJEebt+s+U88BFaUJ0g+6g6D7DVlfsXdzo=</DigestValue>
      </Reference>
      <Reference URI="/word/media/image18.jpeg?ContentType=image/jpeg">
        <DigestMethod Algorithm="http://www.w3.org/2001/04/xmlenc#sha256"/>
        <DigestValue>YAsTH/iVlQhe2zshwkhuypL0ZkCBTrqmRVdUNVMMF8w=</DigestValue>
      </Reference>
      <Reference URI="/word/media/image19.jpeg?ContentType=image/jpeg">
        <DigestMethod Algorithm="http://www.w3.org/2001/04/xmlenc#sha256"/>
        <DigestValue>2JrXBQMUrf8G1YiDOs+eOB1dXc1KJK6O/yE9TMMj17g=</DigestValue>
      </Reference>
      <Reference URI="/word/media/image2.emf?ContentType=image/x-emf">
        <DigestMethod Algorithm="http://www.w3.org/2001/04/xmlenc#sha256"/>
        <DigestValue>cxdktv4sAawP3UYZ81VdvIBvmwQ1BE8ttjdRIfNjl9c=</DigestValue>
      </Reference>
      <Reference URI="/word/media/image20.jpeg?ContentType=image/jpeg">
        <DigestMethod Algorithm="http://www.w3.org/2001/04/xmlenc#sha256"/>
        <DigestValue>YGwQdpy0K0xR7bsYHLj6asDuBjgKNGyiAkbWUz9/KWA=</DigestValue>
      </Reference>
      <Reference URI="/word/media/image21.jpeg?ContentType=image/jpeg">
        <DigestMethod Algorithm="http://www.w3.org/2001/04/xmlenc#sha256"/>
        <DigestValue>hhPd53iSxb+0bqADZXvayjO7ThNKUovb/MdRcbAJ6yQ=</DigestValue>
      </Reference>
      <Reference URI="/word/media/image22.jpeg?ContentType=image/jpeg">
        <DigestMethod Algorithm="http://www.w3.org/2001/04/xmlenc#sha256"/>
        <DigestValue>OTk5VdceJrdGyboRQ/eesfLkqyOo9Mkc/8hV2naAky4=</DigestValue>
      </Reference>
      <Reference URI="/word/media/image23.jpeg?ContentType=image/jpeg">
        <DigestMethod Algorithm="http://www.w3.org/2001/04/xmlenc#sha256"/>
        <DigestValue>Br0Pp+aIJMlHZP+nXysaiobYKtd8Q/KQoTQqXrEXTn8=</DigestValue>
      </Reference>
      <Reference URI="/word/media/image24.jpeg?ContentType=image/jpeg">
        <DigestMethod Algorithm="http://www.w3.org/2001/04/xmlenc#sha256"/>
        <DigestValue>UwosiBkc7N0wIi414D6cVuLVhsbT2KUonRMratAgzFI=</DigestValue>
      </Reference>
      <Reference URI="/word/media/image25.jpeg?ContentType=image/jpeg">
        <DigestMethod Algorithm="http://www.w3.org/2001/04/xmlenc#sha256"/>
        <DigestValue>UasNEhSAR/88s3CqjV3tcYFznp1UA2Uknz8eOWcK2FY=</DigestValue>
      </Reference>
      <Reference URI="/word/media/image26.png?ContentType=image/png">
        <DigestMethod Algorithm="http://www.w3.org/2001/04/xmlenc#sha256"/>
        <DigestValue>fFYyfyfe5L1q8DWP+sk4mYWeYF38EP1MZTaoBKnbY28=</DigestValue>
      </Reference>
      <Reference URI="/word/media/image27.jpeg?ContentType=image/jpeg">
        <DigestMethod Algorithm="http://www.w3.org/2001/04/xmlenc#sha256"/>
        <DigestValue>MbO2+mGBKYg5NAK+ZMJAX6kAWTb/9mx8xvm5zkwIWfI=</DigestValue>
      </Reference>
      <Reference URI="/word/media/image28.png?ContentType=image/png">
        <DigestMethod Algorithm="http://www.w3.org/2001/04/xmlenc#sha256"/>
        <DigestValue>jMTgfYKItG4IQHU8JA6QQ2RwtxSrfwawJSgM37LrmzA=</DigestValue>
      </Reference>
      <Reference URI="/word/media/image29.jpeg?ContentType=image/jpeg">
        <DigestMethod Algorithm="http://www.w3.org/2001/04/xmlenc#sha256"/>
        <DigestValue>sqw9dWQsa+znPdZTOGfIHkCpxab/HIVRNE8UyjpyewU=</DigestValue>
      </Reference>
      <Reference URI="/word/media/image3.png?ContentType=image/png">
        <DigestMethod Algorithm="http://www.w3.org/2001/04/xmlenc#sha256"/>
        <DigestValue>014rDYpMntf/FAchJksO66Ry/FgMOUt05wbVvHssX2s=</DigestValue>
      </Reference>
      <Reference URI="/word/media/image30.png?ContentType=image/png">
        <DigestMethod Algorithm="http://www.w3.org/2001/04/xmlenc#sha256"/>
        <DigestValue>Ya8ke/1qSDyIvh4Tm1Xy0V3nI6MH4wkHSfvmTXnH2DE=</DigestValue>
      </Reference>
      <Reference URI="/word/media/image31.png?ContentType=image/png">
        <DigestMethod Algorithm="http://www.w3.org/2001/04/xmlenc#sha256"/>
        <DigestValue>Wwn9s3lvja0geDI1E9Gg5dKhvYhZ1Q+BIMee7mrhupA=</DigestValue>
      </Reference>
      <Reference URI="/word/media/image32.jpeg?ContentType=image/jpeg">
        <DigestMethod Algorithm="http://www.w3.org/2001/04/xmlenc#sha256"/>
        <DigestValue>O5awf7sHT6kspOQVvKwgA0ewJpK8XdR6y5Jx32mnFjs=</DigestValue>
      </Reference>
      <Reference URI="/word/media/image33.png?ContentType=image/png">
        <DigestMethod Algorithm="http://www.w3.org/2001/04/xmlenc#sha256"/>
        <DigestValue>baHlXhgy+eqS6HEeZ4jx9hlrio7cBYX/q2Bmw4yVmxA=</DigestValue>
      </Reference>
      <Reference URI="/word/media/image34.png?ContentType=image/png">
        <DigestMethod Algorithm="http://www.w3.org/2001/04/xmlenc#sha256"/>
        <DigestValue>b0OLQfXKkS/jurWzVG/oQdDezsK94m5ECzsHQqEPJOQ=</DigestValue>
      </Reference>
      <Reference URI="/word/media/image35.png?ContentType=image/png">
        <DigestMethod Algorithm="http://www.w3.org/2001/04/xmlenc#sha256"/>
        <DigestValue>0gGL6lKaSf9MwCcxAg+IaeAvWVKjwedGpnLJbJ2FPF8=</DigestValue>
      </Reference>
      <Reference URI="/word/media/image36.png?ContentType=image/png">
        <DigestMethod Algorithm="http://www.w3.org/2001/04/xmlenc#sha256"/>
        <DigestValue>G1M0hoI9DCYTSnEEHa3s/F56Lz91x0ZC1qKyne3264E=</DigestValue>
      </Reference>
      <Reference URI="/word/media/image37.png?ContentType=image/png">
        <DigestMethod Algorithm="http://www.w3.org/2001/04/xmlenc#sha256"/>
        <DigestValue>HE8BOlFtt+mgMFFruM2zRHQVVjsDlbTHjpRAOlDca10=</DigestValue>
      </Reference>
      <Reference URI="/word/media/image38.png?ContentType=image/png">
        <DigestMethod Algorithm="http://www.w3.org/2001/04/xmlenc#sha256"/>
        <DigestValue>I8bQ07kQ2D+qnie6zw7sxOejg60okBPYxBghvEhyTGc=</DigestValue>
      </Reference>
      <Reference URI="/word/media/image39.png?ContentType=image/png">
        <DigestMethod Algorithm="http://www.w3.org/2001/04/xmlenc#sha256"/>
        <DigestValue>TheeQB2HrAi3WqNh1Ct5cPs4ELEaYoAXTeNzCvYw47c=</DigestValue>
      </Reference>
      <Reference URI="/word/media/image4.png?ContentType=image/png">
        <DigestMethod Algorithm="http://www.w3.org/2001/04/xmlenc#sha256"/>
        <DigestValue>gnsdJ2bPvEVQN0/gqt6W0iW9CDQ23lb6RNxL9itDeyE=</DigestValue>
      </Reference>
      <Reference URI="/word/media/image40.png?ContentType=image/png">
        <DigestMethod Algorithm="http://www.w3.org/2001/04/xmlenc#sha256"/>
        <DigestValue>a2v8sUH7CQ+EGJV8NWyDxCmNEh+FIf1kXy7VuZgF1z0=</DigestValue>
      </Reference>
      <Reference URI="/word/media/image41.jpeg?ContentType=image/jpeg">
        <DigestMethod Algorithm="http://www.w3.org/2001/04/xmlenc#sha256"/>
        <DigestValue>On8+e1hIgWPdQRW/EeSLnrYY2+knOmGg0gzlMiPpwPA=</DigestValue>
      </Reference>
      <Reference URI="/word/media/image42.jpeg?ContentType=image/jpeg">
        <DigestMethod Algorithm="http://www.w3.org/2001/04/xmlenc#sha256"/>
        <DigestValue>hMNU2OexAg91wcRZrOnJvmcMdbB20fHaoaEmMSLiA2g=</DigestValue>
      </Reference>
      <Reference URI="/word/media/image43.png?ContentType=image/png">
        <DigestMethod Algorithm="http://www.w3.org/2001/04/xmlenc#sha256"/>
        <DigestValue>Sqi1khJ2TvP8W+NNwo19MIncflU+vASJDjkU9bIF6Sc=</DigestValue>
      </Reference>
      <Reference URI="/word/media/image430.png?ContentType=image/png">
        <DigestMethod Algorithm="http://www.w3.org/2001/04/xmlenc#sha256"/>
        <DigestValue>Sqi1khJ2TvP8W+NNwo19MIncflU+vASJDjkU9bIF6Sc=</DigestValue>
      </Reference>
      <Reference URI="/word/media/image44.jpeg?ContentType=image/jpeg">
        <DigestMethod Algorithm="http://www.w3.org/2001/04/xmlenc#sha256"/>
        <DigestValue>n/r1Iuq3/enh/5fn6CDtCovryBHBan80bn7gsFAXQeU=</DigestValue>
      </Reference>
      <Reference URI="/word/media/image45.jpeg?ContentType=image/jpeg">
        <DigestMethod Algorithm="http://www.w3.org/2001/04/xmlenc#sha256"/>
        <DigestValue>50WB1CPNFVlpYDiyO3aOsxP6mTEz7HjA/JFmhPBHfV4=</DigestValue>
      </Reference>
      <Reference URI="/word/media/image46.jpeg?ContentType=image/jpeg">
        <DigestMethod Algorithm="http://www.w3.org/2001/04/xmlenc#sha256"/>
        <DigestValue>vyed/5vV9EtTVRhAAnmbNND5iqgLN36gXI9miDKUXaY=</DigestValue>
      </Reference>
      <Reference URI="/word/media/image47.jpeg?ContentType=image/jpeg">
        <DigestMethod Algorithm="http://www.w3.org/2001/04/xmlenc#sha256"/>
        <DigestValue>peLujv2sVcx0PU6iHATio4R08ciOm7YFYopq9xoxhK4=</DigestValue>
      </Reference>
      <Reference URI="/word/media/image48.jpeg?ContentType=image/jpeg">
        <DigestMethod Algorithm="http://www.w3.org/2001/04/xmlenc#sha256"/>
        <DigestValue>4pbJGXwDTgI+0vJnDOOvLYzYHRHeXn6X+OaQ9VAnfi0=</DigestValue>
      </Reference>
      <Reference URI="/word/media/image49.png?ContentType=image/png">
        <DigestMethod Algorithm="http://www.w3.org/2001/04/xmlenc#sha256"/>
        <DigestValue>h2hAZo8ws8sn3NoEVpDRyAje2rYjD3HxjKptxQbXFNY=</DigestValue>
      </Reference>
      <Reference URI="/word/media/image5.png?ContentType=image/png">
        <DigestMethod Algorithm="http://www.w3.org/2001/04/xmlenc#sha256"/>
        <DigestValue>rxTwLNpugdEeRF7NqZysdYk6ASWNjx5M28eyuRiycU4=</DigestValue>
      </Reference>
      <Reference URI="/word/media/image50.jpeg?ContentType=image/jpeg">
        <DigestMethod Algorithm="http://www.w3.org/2001/04/xmlenc#sha256"/>
        <DigestValue>yYxtS+Egkdut3digLFWY24+1fqIM5E5Dcz6EPxhHmWk=</DigestValue>
      </Reference>
      <Reference URI="/word/media/image51.jpeg?ContentType=image/jpeg">
        <DigestMethod Algorithm="http://www.w3.org/2001/04/xmlenc#sha256"/>
        <DigestValue>+klq1UxYcxWr5JO3oLX9RwI1FJmULLMb1plOjtI08vo=</DigestValue>
      </Reference>
      <Reference URI="/word/media/image52.jpeg?ContentType=image/jpeg">
        <DigestMethod Algorithm="http://www.w3.org/2001/04/xmlenc#sha256"/>
        <DigestValue>SB0qWDB2XeXpmPayOAcssc6QcL5MDFavQ6gLp91iCjw=</DigestValue>
      </Reference>
      <Reference URI="/word/media/image53.jpeg?ContentType=image/jpeg">
        <DigestMethod Algorithm="http://www.w3.org/2001/04/xmlenc#sha256"/>
        <DigestValue>JZbA+vsg8LaQrHY2NJo7zI80IeRZkm+iQ4Y4sibkiYk=</DigestValue>
      </Reference>
      <Reference URI="/word/media/image54.jpeg?ContentType=image/jpeg">
        <DigestMethod Algorithm="http://www.w3.org/2001/04/xmlenc#sha256"/>
        <DigestValue>wIdNszEDzS7lhw5QjsCAkLtMV4EmHOWtIWQvC4jl1j8=</DigestValue>
      </Reference>
      <Reference URI="/word/media/image6.png?ContentType=image/png">
        <DigestMethod Algorithm="http://www.w3.org/2001/04/xmlenc#sha256"/>
        <DigestValue>mOpVBoJhouTS5PWaBve+vLG5xkGcLyJoAmFqCgmzGrM=</DigestValue>
      </Reference>
      <Reference URI="/word/media/image7.png?ContentType=image/png">
        <DigestMethod Algorithm="http://www.w3.org/2001/04/xmlenc#sha256"/>
        <DigestValue>gwZ3dKz4BhABx7wCmH+WHnQuTx0NMv3MSm2NpRtxzc4=</DigestValue>
      </Reference>
      <Reference URI="/word/media/image8.png?ContentType=image/png">
        <DigestMethod Algorithm="http://www.w3.org/2001/04/xmlenc#sha256"/>
        <DigestValue>FzyDo9yGleQHY05dw7OaxNAsOjgvN/ShlgixJlLDCRo=</DigestValue>
      </Reference>
      <Reference URI="/word/media/image9.jpeg?ContentType=image/jpeg">
        <DigestMethod Algorithm="http://www.w3.org/2001/04/xmlenc#sha256"/>
        <DigestValue>Sj2WQJypaLQPL8N8AKq5S+4aXXAI/Wa+WuEn1v86jmo=</DigestValue>
      </Reference>
      <Reference URI="/word/numbering.xml?ContentType=application/vnd.openxmlformats-officedocument.wordprocessingml.numbering+xml">
        <DigestMethod Algorithm="http://www.w3.org/2001/04/xmlenc#sha256"/>
        <DigestValue>oBFTTyn8caDw/GYW24/ewKSs9zPQxBwABelVRQinWJQ=</DigestValue>
      </Reference>
      <Reference URI="/word/settings.xml?ContentType=application/vnd.openxmlformats-officedocument.wordprocessingml.settings+xml">
        <DigestMethod Algorithm="http://www.w3.org/2001/04/xmlenc#sha256"/>
        <DigestValue>UyScI/TpuV/KVS4zjuLvkszne6lvbYLOs+eFShkHn4U=</DigestValue>
      </Reference>
      <Reference URI="/word/styles.xml?ContentType=application/vnd.openxmlformats-officedocument.wordprocessingml.styles+xml">
        <DigestMethod Algorithm="http://www.w3.org/2001/04/xmlenc#sha256"/>
        <DigestValue>KBYG2ia2jRkyo/dx7G/WOCwUJyS8k/4jOMjbEf6yjWQ=</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v/9jPvVOuFckC5GAMJmkuEAyPq1ZH95yFauU0iOS6ks=</DigestValue>
      </Reference>
    </Manifest>
    <SignatureProperties>
      <SignatureProperty Id="idSignatureTime" Target="#idPackageSignature">
        <mdssi:SignatureTime xmlns:mdssi="http://schemas.openxmlformats.org/package/2006/digital-signature">
          <mdssi:Format>YYYY-MM-DDThh:mm:ssTZD</mdssi:Format>
          <mdssi:Value>2016-05-06T15:16:54Z</mdssi:Value>
        </mdssi:SignatureTime>
      </SignatureProperty>
    </SignatureProperties>
  </Object>
  <Object Id="idOfficeObject">
    <SignatureProperties>
      <SignatureProperty Id="idOfficeV1Details" Target="#idPackageSignature">
        <SignatureInfoV1 xmlns="http://schemas.microsoft.com/office/2006/digsig">
          <SetupID>{E93245A2-E716-44CD-ACD4-533821DFD886}</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2016-05-06T15:16:54Z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y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93cXqHdwAAAAAwWdAJSCxEAAEAAAB4xdwJAAAAAMC9ywcDAAAASCxEANhhygcAAAAAwL3LBzdayV8DAAAAQFrJXwEAAAD4GNwJQDH/X7mPxF/IVkIAQJEPd/SrC3fPqwt3yFZCAGQBAAApbkl1KW5JdcC/1AkACAAAAAIAAAAAAADoVkIAfZRJdQAAAAAAAAAAHFhCAAYAAAAQWEIABgAAAAAAAAAAAAAAEFhCACBXQgDyk0l1AAAAAAACAAAAAEIABgAAABBYQgAGAAAAkElNdQAAAAAAAAAAEFhCAAYAAAAAAAAATFdCADGTSXUAAAAAAAIAABBYQgAGAAAAZHYACAAAAAAlAAAADAAAAAMAAAAYAAAADAAAAAAAAAISAAAADAAAAAEAAAAWAAAADAAAAAgAAABUAAAAVAAAAAoAAAAnAAAAHgAAAEoAAAABAAAALS0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DUmwAAAAAI5CqNAAAAAAAAAAAAAAAAAAAAAAAAAAAAAAAAAQAAANDc7ILo0NSbqgcAAAAAAAD1AAAAhycT/CsnE/xTAGUAZwBvAGUAIADgtBkQAAAAAJAUIWUiAIoB7QAAANBqQgA7XNhfKAjqCe0AAAABAAAAiH4nEPBqQgDaW9hfBAAAABgAAAAAAAAAAAAAAAAAAACIficQ3GxCADUoIWBQLNIJBAAAAMgPPwZ0eEIAAAAhYCRrQgBFK8lfIAAAAP////8AAAAAAAAAABUAAAAAAAAAcAAAAAEAAAABAAAAJAAAACQAAAAWAAAACAAAAAAAAAC4nscHyA8/BkARAAA/EQpc5GtCAORrQgAwhddfAAAAAAAAAACgLe8JAAAAAAEAAAAAAAAApGtCALPBDH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UAQAACgAAAGAAAAC6AAAAbAAAAAEAAAAtLQ1CVSUNQgoAAABgAAAAIQAAAEwAAAAAAAAAAAAAAAAAAAD//////////5AAAABKAGUAZgBl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Object Id="idInvalidSigLnImg">AQAAAGwAAAAAAAAAAAAAAP8AAAB/AAAAAAAAAAAAAABMIwAApREAACBFTUYAAAEAZAE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iLcAAABpj7ZnjrZqj7Zqj7ZnjrZtkbdukrdtkbdnjrZqj7ZojrZ3rdUCAwQAAAAAAAAAAAAAAAAAAAAAAAAAAAAAAAAAAAAAAAAAAAAAAAAAAAAAAAAAAIk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vd3m5h3dIuSNhdF0jYf//AAAAABB3EloAAGSUQgAMAAAAAAAAAICDRQC4k0IAgekRdwAAAAAAAENoYXJVcHBlclcAaUQAsGpEAKj3yAdAckQAEJRCAECRD3f0qwt3z6sLdxCUQgBkAQAAKW5JdSluSXVgs04AAAgAAAACAAAAAAAAMJRCAH2USXUAAAAAAAAAAGqVQgAJAAAAWJVCAAkAAAAAAAAAAAAAAFiVQgBolEIA8pNJdQAAAAAAAgAAAABCAAkAAABYlUIACQAAAJBJTXUAAAAAAAAAAFiVQgAJAAAAAAAAAJSUQgAxk0l1AAAAAAACAABYlUI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NSbAAAAAAjkKo0AAAAAAAAAAAAAAAAAAAAAAAAAAAAAAAABAAAA0NzsgujQ1JuqBwAAAABCAO3gK3dYXUIA7eArd80y6gD+////5y8vd4IuL3eEbeMJCPNFAMhr4wnoVkIAfZRJdQAAAAAAAAAAHFhCAAYAAAAQWEIABgAAAAIAAAAAAAAA3GvjCdBaPAnca+MJAAAAANBaPAk4V0IAKW5JdSluSXUAAAAAAAgAAAACAAAAAAAAQFdCAH2USXUAAAAAAAAAAHZYQgAHAAAAaFhCAAcAAAAAAAAAAAAAAGhYQgB4V0IA8pNJdQAAAAAAAgAAAABCAAcAAABoWEIABwAAAJBJTXUAAAAAAAAAAGhYQgAHAAAAAAAAAKRXQgAxk0l1AAAAAAACAABoWE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93cXqHdwAAAAAwWdAJSCxEAAEAAAB4xdwJAAAAAMC9ywcDAAAASCxEANhhygcAAAAAwL3LBzdayV8DAAAAQFrJXwEAAAD4GNwJQDH/X7mPxF/IVkIAQJEPd/SrC3fPqwt3yFZCAGQBAAApbkl1KW5JdcC/1AkACAAAAAIAAAAAAADoVkIAfZRJdQAAAAAAAAAAHFhCAAYAAAAQWEIABgAAAAAAAAAAAAAAEFhCACBXQgDyk0l1AAAAAAACAAAAAEIABgAAABBYQgAGAAAAkElNdQAAAAAAAAAAEFhCAAYAAAAAAAAATFdCADGTSXUAAAAAAAIAABBYQg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DUmwAAAAAI5CqNAAAAAAAAAAAAAAAAAAAAAAAAAAAAAAAAAQAAANDc7ILo0NSbqgcAAAAAxwdYPxMQZbALd38mIWCUDwFSAAAAAAAAAADgtBkQAQAAAI8SIfwiAIoBSGtCAAAAAAC4nscHiGxCACSIgBKQa0IA6SghYFMAZQBnAG8AZQAgAFUASQAAAAAABSkhYGBsQgDhAAAACGtCADtc2F8oCOoJ4QAAAAEAAAB2PxMQAABCANpb2F8EAAAABQAAAAAAAAAAAAAAAAAAAHY/ExAUbUIANSghYFAs0gkEAAAAuJ7HBwAAAABZKCFgCAAAAAAAZQBnAG8AZQAgAFUASQAAAAqp5GtCAORrQgDhAAAAgGtCAAAAAABYPxMQAAAAAAEAAAAAAAAApGtCALPBDH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UAQAACgAAAGAAAAC6AAAAbAAAAAEAAAAtLQ1CVSUNQgoAAABgAAAAIQAAAEwAAAAAAAAAAAAAAAAAAAD//////////5AAAABKAGUAZgBl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YVlNjpfZk4DWUxHWTiP4sjg1v1RYt4oycl/PpnCbW2M=</DigestValue>
    </Reference>
    <Reference Type="http://www.w3.org/2000/09/xmldsig#Object" URI="#idOfficeObject">
      <DigestMethod Algorithm="http://www.w3.org/2001/04/xmlenc#sha256"/>
      <DigestValue>UGN3CGuejVRAoUcPuVG/AZoQ+IcxVwb1dj90rhMfNw0=</DigestValue>
    </Reference>
    <Reference Type="http://uri.etsi.org/01903#SignedProperties" URI="#idSignedProperties">
      <Transforms>
        <Transform Algorithm="http://www.w3.org/TR/2001/REC-xml-c14n-20010315"/>
      </Transforms>
      <DigestMethod Algorithm="http://www.w3.org/2001/04/xmlenc#sha256"/>
      <DigestValue>/373bOqJsjwQIp7SBs9pYJHvb/liCBv2A+Vv9uRYxr0=</DigestValue>
    </Reference>
    <Reference Type="http://www.w3.org/2000/09/xmldsig#Object" URI="#idValidSigLnImg">
      <DigestMethod Algorithm="http://www.w3.org/2001/04/xmlenc#sha256"/>
      <DigestValue>/2TYBT9FN0XKa9BluOkabrPT6DsS5at4MYoKir5vrig=</DigestValue>
    </Reference>
    <Reference Type="http://www.w3.org/2000/09/xmldsig#Object" URI="#idInvalidSigLnImg">
      <DigestMethod Algorithm="http://www.w3.org/2001/04/xmlenc#sha256"/>
      <DigestValue>NbRHc0leTCajWroZjGxOq8qGtTkF0NwpX1F+qeVQC0g=</DigestValue>
    </Reference>
  </SignedInfo>
  <SignatureValue>nClFMa5HC7B4WUlksa/ow0QCRHWG5t+ERl0fS072ComN9NwSEHh7qcuCOb89Jj7SvEG4MAsQIPgv
ElZXT2Y3m+RDCVSkBVfk/nMNoya6Fq5/n93fs19FkFPMRfyLSvtlmaNVg38nJltQBsL2B1z1HDwo
3L4ophDzARXhrrUfeLx07QXhSLLdKm/13JuLqrSBxBl365T+zqhC8zGkVpIl8LkLZRd571WiUYdS
vLAmqf6aKY2GEv6XmiLB1/LYsF5QkIL2BPlc4AZcWob7PAB2c6L95fQ4yc/9sZa0yGeCkHbu6sJY
lWIxE8V0JU7k6EVtn7eirIa6Wif50FqTyIE84Q==</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13"/>
          </Transform>
          <Transform Algorithm="http://www.w3.org/TR/2001/REC-xml-c14n-20010315"/>
        </Transforms>
        <DigestMethod Algorithm="http://www.w3.org/2001/04/xmlenc#sha256"/>
        <DigestValue>51wqe4AAMqZkjF8IfbcSNYVP/44TPILbVn26yeDyTvk=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TAMeIzMxr6QLPEhZvJXsE8OQqJGzQ3bF4AZC1A6xEy0=</DigestValue>
      </Reference>
      <Reference URI="/word/endnotes.xml?ContentType=application/vnd.openxmlformats-officedocument.wordprocessingml.endnotes+xml">
        <DigestMethod Algorithm="http://www.w3.org/2001/04/xmlenc#sha256"/>
        <DigestValue>vgaS9zeY/5ghaMJICl5Bqjj5Wybd4KdVlF7Cxxv+Ayw=</DigestValue>
      </Reference>
      <Reference URI="/word/fontTable.xml?ContentType=application/vnd.openxmlformats-officedocument.wordprocessingml.fontTable+xml">
        <DigestMethod Algorithm="http://www.w3.org/2001/04/xmlenc#sha256"/>
        <DigestValue>7rf2m517f0z2qhxMk0m6JrMlg5pJK/iTKb/yomfn4dI=</DigestValue>
      </Reference>
      <Reference URI="/word/footer1.xml?ContentType=application/vnd.openxmlformats-officedocument.wordprocessingml.footer+xml">
        <DigestMethod Algorithm="http://www.w3.org/2001/04/xmlenc#sha256"/>
        <DigestValue>9tBA/d0lepzhGjaStWcscF2uXKaVK34HyRVW6WT8li8=</DigestValue>
      </Reference>
      <Reference URI="/word/footer2.xml?ContentType=application/vnd.openxmlformats-officedocument.wordprocessingml.footer+xml">
        <DigestMethod Algorithm="http://www.w3.org/2001/04/xmlenc#sha256"/>
        <DigestValue>KSQ2d/CaSFl1lPZXtIkoDsCH/g+cLTKmja0fIOLQrfg=</DigestValue>
      </Reference>
      <Reference URI="/word/footnotes.xml?ContentType=application/vnd.openxmlformats-officedocument.wordprocessingml.footnotes+xml">
        <DigestMethod Algorithm="http://www.w3.org/2001/04/xmlenc#sha256"/>
        <DigestValue>C/2DSbEixHalNl2qpY4eXqAhvau5MyGCW64Poc7A7hw=</DigestValue>
      </Reference>
      <Reference URI="/word/header1.xml?ContentType=application/vnd.openxmlformats-officedocument.wordprocessingml.header+xml">
        <DigestMethod Algorithm="http://www.w3.org/2001/04/xmlenc#sha256"/>
        <DigestValue>tiG7H6m4LaJr/o/l67HqfvPSutoz0shAl/kBBXDDaO4=</DigestValue>
      </Reference>
      <Reference URI="/word/media/image1.emf?ContentType=image/x-emf">
        <DigestMethod Algorithm="http://www.w3.org/2001/04/xmlenc#sha256"/>
        <DigestValue>rzskCRYltwuMcCAWlzAM5dW1rU/6YeAHmpATbo/DUwU=</DigestValue>
      </Reference>
      <Reference URI="/word/media/image10.jpeg?ContentType=image/jpeg">
        <DigestMethod Algorithm="http://www.w3.org/2001/04/xmlenc#sha256"/>
        <DigestValue>qoBaxyTeQ5MwqtinD6IUQThKax8nxcLwO6vPRa/UyOg=</DigestValue>
      </Reference>
      <Reference URI="/word/media/image11.jpeg?ContentType=image/jpeg">
        <DigestMethod Algorithm="http://www.w3.org/2001/04/xmlenc#sha256"/>
        <DigestValue>mlp85JyVDkFfC4t0YWNR3NrgtfTpBCP0ur2DEHkYs3s=</DigestValue>
      </Reference>
      <Reference URI="/word/media/image12.jpeg?ContentType=image/jpeg">
        <DigestMethod Algorithm="http://www.w3.org/2001/04/xmlenc#sha256"/>
        <DigestValue>Ot3vCnQul9dKVqAvR/OWu1LIamsMgzUTwjLuxxPBt2Y=</DigestValue>
      </Reference>
      <Reference URI="/word/media/image13.png?ContentType=image/png">
        <DigestMethod Algorithm="http://www.w3.org/2001/04/xmlenc#sha256"/>
        <DigestValue>eyu+YjiF0P1hfg5HUZk0T5KATk08GuWVDBvgoCr7SzI=</DigestValue>
      </Reference>
      <Reference URI="/word/media/image14.png?ContentType=image/png">
        <DigestMethod Algorithm="http://www.w3.org/2001/04/xmlenc#sha256"/>
        <DigestValue>H6gNpYXpa5Qyp7PY+bTt4k3H1sp+lDtD8UbYjGfROwA=</DigestValue>
      </Reference>
      <Reference URI="/word/media/image15.png?ContentType=image/png">
        <DigestMethod Algorithm="http://www.w3.org/2001/04/xmlenc#sha256"/>
        <DigestValue>mkYl7dDgRQoaCgeutbA1U10mlLcKj6gOqnAv1rMKSDY=</DigestValue>
      </Reference>
      <Reference URI="/word/media/image16.png?ContentType=image/png">
        <DigestMethod Algorithm="http://www.w3.org/2001/04/xmlenc#sha256"/>
        <DigestValue>T6T0fKZjPT1ppP+gFKoIw1dtZDYg67XXBnOlRmRCVAU=</DigestValue>
      </Reference>
      <Reference URI="/word/media/image17.jpeg?ContentType=image/jpeg">
        <DigestMethod Algorithm="http://www.w3.org/2001/04/xmlenc#sha256"/>
        <DigestValue>7/qkjz4CgKJEebt+s+U88BFaUJ0g+6g6D7DVlfsXdzo=</DigestValue>
      </Reference>
      <Reference URI="/word/media/image18.jpeg?ContentType=image/jpeg">
        <DigestMethod Algorithm="http://www.w3.org/2001/04/xmlenc#sha256"/>
        <DigestValue>YAsTH/iVlQhe2zshwkhuypL0ZkCBTrqmRVdUNVMMF8w=</DigestValue>
      </Reference>
      <Reference URI="/word/media/image19.jpeg?ContentType=image/jpeg">
        <DigestMethod Algorithm="http://www.w3.org/2001/04/xmlenc#sha256"/>
        <DigestValue>2JrXBQMUrf8G1YiDOs+eOB1dXc1KJK6O/yE9TMMj17g=</DigestValue>
      </Reference>
      <Reference URI="/word/media/image2.emf?ContentType=image/x-emf">
        <DigestMethod Algorithm="http://www.w3.org/2001/04/xmlenc#sha256"/>
        <DigestValue>cxdktv4sAawP3UYZ81VdvIBvmwQ1BE8ttjdRIfNjl9c=</DigestValue>
      </Reference>
      <Reference URI="/word/media/image20.jpeg?ContentType=image/jpeg">
        <DigestMethod Algorithm="http://www.w3.org/2001/04/xmlenc#sha256"/>
        <DigestValue>YGwQdpy0K0xR7bsYHLj6asDuBjgKNGyiAkbWUz9/KWA=</DigestValue>
      </Reference>
      <Reference URI="/word/media/image21.jpeg?ContentType=image/jpeg">
        <DigestMethod Algorithm="http://www.w3.org/2001/04/xmlenc#sha256"/>
        <DigestValue>hhPd53iSxb+0bqADZXvayjO7ThNKUovb/MdRcbAJ6yQ=</DigestValue>
      </Reference>
      <Reference URI="/word/media/image22.jpeg?ContentType=image/jpeg">
        <DigestMethod Algorithm="http://www.w3.org/2001/04/xmlenc#sha256"/>
        <DigestValue>OTk5VdceJrdGyboRQ/eesfLkqyOo9Mkc/8hV2naAky4=</DigestValue>
      </Reference>
      <Reference URI="/word/media/image23.jpeg?ContentType=image/jpeg">
        <DigestMethod Algorithm="http://www.w3.org/2001/04/xmlenc#sha256"/>
        <DigestValue>Br0Pp+aIJMlHZP+nXysaiobYKtd8Q/KQoTQqXrEXTn8=</DigestValue>
      </Reference>
      <Reference URI="/word/media/image24.jpeg?ContentType=image/jpeg">
        <DigestMethod Algorithm="http://www.w3.org/2001/04/xmlenc#sha256"/>
        <DigestValue>UwosiBkc7N0wIi414D6cVuLVhsbT2KUonRMratAgzFI=</DigestValue>
      </Reference>
      <Reference URI="/word/media/image25.jpeg?ContentType=image/jpeg">
        <DigestMethod Algorithm="http://www.w3.org/2001/04/xmlenc#sha256"/>
        <DigestValue>UasNEhSAR/88s3CqjV3tcYFznp1UA2Uknz8eOWcK2FY=</DigestValue>
      </Reference>
      <Reference URI="/word/media/image26.png?ContentType=image/png">
        <DigestMethod Algorithm="http://www.w3.org/2001/04/xmlenc#sha256"/>
        <DigestValue>fFYyfyfe5L1q8DWP+sk4mYWeYF38EP1MZTaoBKnbY28=</DigestValue>
      </Reference>
      <Reference URI="/word/media/image27.jpeg?ContentType=image/jpeg">
        <DigestMethod Algorithm="http://www.w3.org/2001/04/xmlenc#sha256"/>
        <DigestValue>MbO2+mGBKYg5NAK+ZMJAX6kAWTb/9mx8xvm5zkwIWfI=</DigestValue>
      </Reference>
      <Reference URI="/word/media/image28.png?ContentType=image/png">
        <DigestMethod Algorithm="http://www.w3.org/2001/04/xmlenc#sha256"/>
        <DigestValue>jMTgfYKItG4IQHU8JA6QQ2RwtxSrfwawJSgM37LrmzA=</DigestValue>
      </Reference>
      <Reference URI="/word/media/image29.jpeg?ContentType=image/jpeg">
        <DigestMethod Algorithm="http://www.w3.org/2001/04/xmlenc#sha256"/>
        <DigestValue>sqw9dWQsa+znPdZTOGfIHkCpxab/HIVRNE8UyjpyewU=</DigestValue>
      </Reference>
      <Reference URI="/word/media/image3.png?ContentType=image/png">
        <DigestMethod Algorithm="http://www.w3.org/2001/04/xmlenc#sha256"/>
        <DigestValue>014rDYpMntf/FAchJksO66Ry/FgMOUt05wbVvHssX2s=</DigestValue>
      </Reference>
      <Reference URI="/word/media/image30.png?ContentType=image/png">
        <DigestMethod Algorithm="http://www.w3.org/2001/04/xmlenc#sha256"/>
        <DigestValue>Ya8ke/1qSDyIvh4Tm1Xy0V3nI6MH4wkHSfvmTXnH2DE=</DigestValue>
      </Reference>
      <Reference URI="/word/media/image31.png?ContentType=image/png">
        <DigestMethod Algorithm="http://www.w3.org/2001/04/xmlenc#sha256"/>
        <DigestValue>Wwn9s3lvja0geDI1E9Gg5dKhvYhZ1Q+BIMee7mrhupA=</DigestValue>
      </Reference>
      <Reference URI="/word/media/image32.jpeg?ContentType=image/jpeg">
        <DigestMethod Algorithm="http://www.w3.org/2001/04/xmlenc#sha256"/>
        <DigestValue>O5awf7sHT6kspOQVvKwgA0ewJpK8XdR6y5Jx32mnFjs=</DigestValue>
      </Reference>
      <Reference URI="/word/media/image33.png?ContentType=image/png">
        <DigestMethod Algorithm="http://www.w3.org/2001/04/xmlenc#sha256"/>
        <DigestValue>baHlXhgy+eqS6HEeZ4jx9hlrio7cBYX/q2Bmw4yVmxA=</DigestValue>
      </Reference>
      <Reference URI="/word/media/image34.png?ContentType=image/png">
        <DigestMethod Algorithm="http://www.w3.org/2001/04/xmlenc#sha256"/>
        <DigestValue>b0OLQfXKkS/jurWzVG/oQdDezsK94m5ECzsHQqEPJOQ=</DigestValue>
      </Reference>
      <Reference URI="/word/media/image35.png?ContentType=image/png">
        <DigestMethod Algorithm="http://www.w3.org/2001/04/xmlenc#sha256"/>
        <DigestValue>0gGL6lKaSf9MwCcxAg+IaeAvWVKjwedGpnLJbJ2FPF8=</DigestValue>
      </Reference>
      <Reference URI="/word/media/image36.png?ContentType=image/png">
        <DigestMethod Algorithm="http://www.w3.org/2001/04/xmlenc#sha256"/>
        <DigestValue>G1M0hoI9DCYTSnEEHa3s/F56Lz91x0ZC1qKyne3264E=</DigestValue>
      </Reference>
      <Reference URI="/word/media/image37.png?ContentType=image/png">
        <DigestMethod Algorithm="http://www.w3.org/2001/04/xmlenc#sha256"/>
        <DigestValue>HE8BOlFtt+mgMFFruM2zRHQVVjsDlbTHjpRAOlDca10=</DigestValue>
      </Reference>
      <Reference URI="/word/media/image38.png?ContentType=image/png">
        <DigestMethod Algorithm="http://www.w3.org/2001/04/xmlenc#sha256"/>
        <DigestValue>I8bQ07kQ2D+qnie6zw7sxOejg60okBPYxBghvEhyTGc=</DigestValue>
      </Reference>
      <Reference URI="/word/media/image39.png?ContentType=image/png">
        <DigestMethod Algorithm="http://www.w3.org/2001/04/xmlenc#sha256"/>
        <DigestValue>TheeQB2HrAi3WqNh1Ct5cPs4ELEaYoAXTeNzCvYw47c=</DigestValue>
      </Reference>
      <Reference URI="/word/media/image4.png?ContentType=image/png">
        <DigestMethod Algorithm="http://www.w3.org/2001/04/xmlenc#sha256"/>
        <DigestValue>gnsdJ2bPvEVQN0/gqt6W0iW9CDQ23lb6RNxL9itDeyE=</DigestValue>
      </Reference>
      <Reference URI="/word/media/image40.png?ContentType=image/png">
        <DigestMethod Algorithm="http://www.w3.org/2001/04/xmlenc#sha256"/>
        <DigestValue>a2v8sUH7CQ+EGJV8NWyDxCmNEh+FIf1kXy7VuZgF1z0=</DigestValue>
      </Reference>
      <Reference URI="/word/media/image41.jpeg?ContentType=image/jpeg">
        <DigestMethod Algorithm="http://www.w3.org/2001/04/xmlenc#sha256"/>
        <DigestValue>On8+e1hIgWPdQRW/EeSLnrYY2+knOmGg0gzlMiPpwPA=</DigestValue>
      </Reference>
      <Reference URI="/word/media/image42.jpeg?ContentType=image/jpeg">
        <DigestMethod Algorithm="http://www.w3.org/2001/04/xmlenc#sha256"/>
        <DigestValue>hMNU2OexAg91wcRZrOnJvmcMdbB20fHaoaEmMSLiA2g=</DigestValue>
      </Reference>
      <Reference URI="/word/media/image43.png?ContentType=image/png">
        <DigestMethod Algorithm="http://www.w3.org/2001/04/xmlenc#sha256"/>
        <DigestValue>Sqi1khJ2TvP8W+NNwo19MIncflU+vASJDjkU9bIF6Sc=</DigestValue>
      </Reference>
      <Reference URI="/word/media/image430.png?ContentType=image/png">
        <DigestMethod Algorithm="http://www.w3.org/2001/04/xmlenc#sha256"/>
        <DigestValue>Sqi1khJ2TvP8W+NNwo19MIncflU+vASJDjkU9bIF6Sc=</DigestValue>
      </Reference>
      <Reference URI="/word/media/image44.jpeg?ContentType=image/jpeg">
        <DigestMethod Algorithm="http://www.w3.org/2001/04/xmlenc#sha256"/>
        <DigestValue>n/r1Iuq3/enh/5fn6CDtCovryBHBan80bn7gsFAXQeU=</DigestValue>
      </Reference>
      <Reference URI="/word/media/image45.jpeg?ContentType=image/jpeg">
        <DigestMethod Algorithm="http://www.w3.org/2001/04/xmlenc#sha256"/>
        <DigestValue>50WB1CPNFVlpYDiyO3aOsxP6mTEz7HjA/JFmhPBHfV4=</DigestValue>
      </Reference>
      <Reference URI="/word/media/image46.jpeg?ContentType=image/jpeg">
        <DigestMethod Algorithm="http://www.w3.org/2001/04/xmlenc#sha256"/>
        <DigestValue>vyed/5vV9EtTVRhAAnmbNND5iqgLN36gXI9miDKUXaY=</DigestValue>
      </Reference>
      <Reference URI="/word/media/image47.jpeg?ContentType=image/jpeg">
        <DigestMethod Algorithm="http://www.w3.org/2001/04/xmlenc#sha256"/>
        <DigestValue>peLujv2sVcx0PU6iHATio4R08ciOm7YFYopq9xoxhK4=</DigestValue>
      </Reference>
      <Reference URI="/word/media/image48.jpeg?ContentType=image/jpeg">
        <DigestMethod Algorithm="http://www.w3.org/2001/04/xmlenc#sha256"/>
        <DigestValue>4pbJGXwDTgI+0vJnDOOvLYzYHRHeXn6X+OaQ9VAnfi0=</DigestValue>
      </Reference>
      <Reference URI="/word/media/image49.png?ContentType=image/png">
        <DigestMethod Algorithm="http://www.w3.org/2001/04/xmlenc#sha256"/>
        <DigestValue>h2hAZo8ws8sn3NoEVpDRyAje2rYjD3HxjKptxQbXFNY=</DigestValue>
      </Reference>
      <Reference URI="/word/media/image5.png?ContentType=image/png">
        <DigestMethod Algorithm="http://www.w3.org/2001/04/xmlenc#sha256"/>
        <DigestValue>rxTwLNpugdEeRF7NqZysdYk6ASWNjx5M28eyuRiycU4=</DigestValue>
      </Reference>
      <Reference URI="/word/media/image50.jpeg?ContentType=image/jpeg">
        <DigestMethod Algorithm="http://www.w3.org/2001/04/xmlenc#sha256"/>
        <DigestValue>yYxtS+Egkdut3digLFWY24+1fqIM5E5Dcz6EPxhHmWk=</DigestValue>
      </Reference>
      <Reference URI="/word/media/image51.jpeg?ContentType=image/jpeg">
        <DigestMethod Algorithm="http://www.w3.org/2001/04/xmlenc#sha256"/>
        <DigestValue>+klq1UxYcxWr5JO3oLX9RwI1FJmULLMb1plOjtI08vo=</DigestValue>
      </Reference>
      <Reference URI="/word/media/image52.jpeg?ContentType=image/jpeg">
        <DigestMethod Algorithm="http://www.w3.org/2001/04/xmlenc#sha256"/>
        <DigestValue>SB0qWDB2XeXpmPayOAcssc6QcL5MDFavQ6gLp91iCjw=</DigestValue>
      </Reference>
      <Reference URI="/word/media/image53.jpeg?ContentType=image/jpeg">
        <DigestMethod Algorithm="http://www.w3.org/2001/04/xmlenc#sha256"/>
        <DigestValue>JZbA+vsg8LaQrHY2NJo7zI80IeRZkm+iQ4Y4sibkiYk=</DigestValue>
      </Reference>
      <Reference URI="/word/media/image54.jpeg?ContentType=image/jpeg">
        <DigestMethod Algorithm="http://www.w3.org/2001/04/xmlenc#sha256"/>
        <DigestValue>wIdNszEDzS7lhw5QjsCAkLtMV4EmHOWtIWQvC4jl1j8=</DigestValue>
      </Reference>
      <Reference URI="/word/media/image6.png?ContentType=image/png">
        <DigestMethod Algorithm="http://www.w3.org/2001/04/xmlenc#sha256"/>
        <DigestValue>mOpVBoJhouTS5PWaBve+vLG5xkGcLyJoAmFqCgmzGrM=</DigestValue>
      </Reference>
      <Reference URI="/word/media/image7.png?ContentType=image/png">
        <DigestMethod Algorithm="http://www.w3.org/2001/04/xmlenc#sha256"/>
        <DigestValue>gwZ3dKz4BhABx7wCmH+WHnQuTx0NMv3MSm2NpRtxzc4=</DigestValue>
      </Reference>
      <Reference URI="/word/media/image8.png?ContentType=image/png">
        <DigestMethod Algorithm="http://www.w3.org/2001/04/xmlenc#sha256"/>
        <DigestValue>FzyDo9yGleQHY05dw7OaxNAsOjgvN/ShlgixJlLDCRo=</DigestValue>
      </Reference>
      <Reference URI="/word/media/image9.jpeg?ContentType=image/jpeg">
        <DigestMethod Algorithm="http://www.w3.org/2001/04/xmlenc#sha256"/>
        <DigestValue>Sj2WQJypaLQPL8N8AKq5S+4aXXAI/Wa+WuEn1v86jmo=</DigestValue>
      </Reference>
      <Reference URI="/word/numbering.xml?ContentType=application/vnd.openxmlformats-officedocument.wordprocessingml.numbering+xml">
        <DigestMethod Algorithm="http://www.w3.org/2001/04/xmlenc#sha256"/>
        <DigestValue>oBFTTyn8caDw/GYW24/ewKSs9zPQxBwABelVRQinWJQ=</DigestValue>
      </Reference>
      <Reference URI="/word/settings.xml?ContentType=application/vnd.openxmlformats-officedocument.wordprocessingml.settings+xml">
        <DigestMethod Algorithm="http://www.w3.org/2001/04/xmlenc#sha256"/>
        <DigestValue>UyScI/TpuV/KVS4zjuLvkszne6lvbYLOs+eFShkHn4U=</DigestValue>
      </Reference>
      <Reference URI="/word/styles.xml?ContentType=application/vnd.openxmlformats-officedocument.wordprocessingml.styles+xml">
        <DigestMethod Algorithm="http://www.w3.org/2001/04/xmlenc#sha256"/>
        <DigestValue>KBYG2ia2jRkyo/dx7G/WOCwUJyS8k/4jOMjbEf6yjWQ=</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v/9jPvVOuFckC5GAMJmkuEAyPq1ZH95yFauU0iOS6ks=</DigestValue>
      </Reference>
    </Manifest>
    <SignatureProperties>
      <SignatureProperty Id="idSignatureTime" Target="#idPackageSignature">
        <mdssi:SignatureTime xmlns:mdssi="http://schemas.openxmlformats.org/package/2006/digital-signature">
          <mdssi:Format>YYYY-MM-DDThh:mm:ssTZD</mdssi:Format>
          <mdssi:Value>2016-05-06T15:17:28Z</mdssi:Value>
        </mdssi:SignatureTime>
      </SignatureProperty>
    </SignatureProperties>
  </Object>
  <Object Id="idOfficeObject">
    <SignatureProperties>
      <SignatureProperty Id="idOfficeV1Details" Target="#idPackageSignature">
        <SignatureInfoV1 xmlns="http://schemas.microsoft.com/office/2006/digsig">
          <SetupID>{9DAF9F4D-779E-4384-AC7E-3DD0753F6FF6}</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2016-05-06T15:17:28Z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y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DUmwAAAAAI5CqNAAAAAAAAAAAAAAAAAAAAAAAAAAAAAAAAAQAAANDc7ILo0NSbqgcAAAAAQgDaW9hfhycT/CsnE/yXvtdfuJ7HBwAAAAD4SB0QCgAAALcVIdYiAIoB8GpCACCvywcgDQSEtG1CAGa/118gDQSEAAAAALiexwfIDz8GoGxCABB8/198nUgQAAAAABB8/18gDQAAaJ1IEAoAAAAAAAAABwAAAGidSBAAAAAAAAAAACRrQgBFK8lfIAAAAP////8AAAAAAAAAAA8AAAAAAAAAMAAAAAEAAAABAAAADQAAAA0AAAD/////CAAAAAAAAAC4nscHyA8/BkARAABVEAqp5GtCAORrQgAwhddfAAAAAAAAAABonUgQAAAAAAEAAAAAAAAApGtCALPBDH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UAQAACgAAAGAAAAC6AAAAbAAAAAEAAAAtLQ1CVSUNQgoAAABgAAAAIQAAAEwAAAAAAAAAAAAAAAAAAAD//////////5AAAABKAGUAZgBlACAATwBmAGkAYwBpAG4AYQAgAFIAZQBnAGkA8wBuACAATQBlAHQAcgBvAHAAbwBsAGkAdABhAG4AYQD//w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Object Id="idInvalidSigLnImg">AQAAAGwAAAAAAAAAAAAAAP8AAAB/AAAAAAAAAAAAAABMIwAApREAACBFTUYAAAEAZAE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0NkAAABpj7ZnjrZqj7Zqj7ZnjrZtkbdukrdtkbdnjrZqj7ZojrZ3rdUCAwQAR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vd3m5h3dIuSNhdF0jYf//AAAAABB3EloAAGSUQgAMAAAAAAAAAICDRQC4k0IAgekRdwAAAAAAAENoYXJVcHBlclcAaUQAsGpEAKj3yAdAckQAEJRCAECRD3f0qwt3z6sLdxCUQgBkAQAAKW5JdSluSXVgs04AAAgAAAACAAAAAAAAMJRCAH2USXUAAAAAAAAAAGqVQgAJAAAAWJVCAAkAAAAAAAAAAAAAAFiVQgBolEIA8pNJdQAAAAAAAgAAAABCAAkAAABYlUIACQAAAJBJTXUAAAAAAAAAAFiVQgAJAAAAAAAAAJSUQgAxk0l1AAAAAAACAABYlUI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NSbAAAAAAjkKo0AAAAAAAAAAAAAAAAAAAAAAAAAAAAAAAABAAAA0NzsgujQ1JuqBwAAAABCAO3gK3dYXUIA7eArd80y6gD+////5y8vd4IuL3eEbeMJCPNFAMhr4wnoVkIAfZRJdQAAAAAAAAAAHFhCAAYAAAAQWEIABgAAAAIAAAAAAAAA3GvjCdBaPAnca+MJAAAAANBaPAk4V0IAKW5JdSluSXUAAAAAAAgAAAACAAAAAAAAQFdCAH2USXUAAAAAAAAAAHZYQgAHAAAAaFhCAAcAAAAAAAAAAAAAAGhYQgB4V0IA8pNJdQAAAAAAAgAAAABCAAcAAABoWEIABwAAAJBJTXUAAAAAAAAAAGhYQgAHAAAAAAAAAKRXQgAxk0l1AAAAAAACAABoWE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93cXqHdwAAAAAwWdAJSCxEAAEAAAB4xdwJAAAAAMC9ywcDAAAASCxEANhhygcAAAAAwL3LBzdayV8DAAAAQFrJXwEAAAD4GNwJQDH/X7mPxF/IVkIAQJEPd/SrC3fPqwt3yFZCAGQBAAApbkl1KW5JdcC/1AkACAAAAAIAAAAAAADoVkIAfZRJdQAAAAAAAAAAHFhCAAYAAAAQWEIABgAAAAAAAAAAAAAAEFhCACBXQgDyk0l1AAAAAAACAAAAAEIABgAAABBYQgAGAAAAkElNdQAAAAAAAAAAEFhCAAYAAAAAAAAATFdCADGTSXUAAAAAAAIAABBYQg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DUmwAAAAAI5CqNAAAAAAAAAAAAAAAAAAAAAAAAAAAAAAAAAQAAANDc7ILo0NSbqgcAAAAAxweYyzcQZbALd38mIWBTEQH5AAAAAAAAAAD4SB0QAQAAAIgQITgiAIoBSGtCAAAAAAC4nscHiGxCACSIgBKQa0IA6SghYFMAZQBnAG8AZQAgAFUASQAAAAAABSkhYGBsQgDhAAAACGtCADtc2F8oCOoJ4QAAAAEAAAC2yzcQAABCANpb2F8EAAAABQAAAAAAAAAAAAAAAAAAALbLNxAUbUIANSghYFAs0gkEAAAAuJ7HBwAAAABZKCFgCAAAAAAAZQBnAG8AZQAgAFUASQAAAAqp5GtCAORrQgDhAAAAgGtCAAAAAACYyzcQAAAAAAEAAAAAAAAApGtCALPBDH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UAQAACgAAAGAAAAC6AAAAbAAAAAEAAAAtLQ1CVSUNQgoAAABgAAAAIQAAAEwAAAAAAAAAAAAAAAAAAAD//////////5AAAABKAGUAZgBlACAATwBmAGkAYwBpAG4AYQAgAFIAZQBnAGkA8wBuACAATQBlAHQAcgBvAHAAbwBsAGkAdABhAG4AYQD//w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11.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12.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8.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9.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E27C176C-D668-4D62-BB1F-3433BD20C2D8}">
  <ds:schemaRefs>
    <ds:schemaRef ds:uri="http://schemas.openxmlformats.org/officeDocument/2006/bibliography"/>
  </ds:schemaRefs>
</ds:datastoreItem>
</file>

<file path=customXml/itemProps11.xml><?xml version="1.0" encoding="utf-8"?>
<ds:datastoreItem xmlns:ds="http://schemas.openxmlformats.org/officeDocument/2006/customXml" ds:itemID="{6AD2B0BC-C870-4C0E-AD8C-07150F40B89D}">
  <ds:schemaRefs>
    <ds:schemaRef ds:uri="http://schemas.openxmlformats.org/officeDocument/2006/bibliography"/>
  </ds:schemaRefs>
</ds:datastoreItem>
</file>

<file path=customXml/itemProps12.xml><?xml version="1.0" encoding="utf-8"?>
<ds:datastoreItem xmlns:ds="http://schemas.openxmlformats.org/officeDocument/2006/customXml" ds:itemID="{6D66F802-FBEA-4C54-B83E-466CC9C987D6}">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964F199-0992-41B4-88FA-B798F6D4B7B3}">
  <ds:schemaRefs>
    <ds:schemaRef ds:uri="http://schemas.openxmlformats.org/officeDocument/2006/bibliography"/>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00C62BD9-CA1F-4ED2-BA6A-1E0BE1E6EC05}">
  <ds:schemaRefs>
    <ds:schemaRef ds:uri="http://schemas.openxmlformats.org/officeDocument/2006/bibliography"/>
  </ds:schemaRefs>
</ds:datastoreItem>
</file>

<file path=customXml/itemProps6.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7.xml><?xml version="1.0" encoding="utf-8"?>
<ds:datastoreItem xmlns:ds="http://schemas.openxmlformats.org/officeDocument/2006/customXml" ds:itemID="{D6AE3BB0-2401-4213-A3D1-950204D51F02}">
  <ds:schemaRefs>
    <ds:schemaRef ds:uri="http://schemas.openxmlformats.org/officeDocument/2006/bibliography"/>
  </ds:schemaRefs>
</ds:datastoreItem>
</file>

<file path=customXml/itemProps8.xml><?xml version="1.0" encoding="utf-8"?>
<ds:datastoreItem xmlns:ds="http://schemas.openxmlformats.org/officeDocument/2006/customXml" ds:itemID="{0FED9791-A450-4E6E-A175-4C746C7D70B4}">
  <ds:schemaRefs>
    <ds:schemaRef ds:uri="http://schemas.openxmlformats.org/officeDocument/2006/bibliography"/>
  </ds:schemaRefs>
</ds:datastoreItem>
</file>

<file path=customXml/itemProps9.xml><?xml version="1.0" encoding="utf-8"?>
<ds:datastoreItem xmlns:ds="http://schemas.openxmlformats.org/officeDocument/2006/customXml" ds:itemID="{EEC56701-7A14-46CE-B049-CFB3984420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45</Pages>
  <Words>8956</Words>
  <Characters>49258</Characters>
  <Application>Microsoft Office Word</Application>
  <DocSecurity>0</DocSecurity>
  <Lines>410</Lines>
  <Paragraphs>116</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58098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Esteban Dattwyler Cancino</cp:lastModifiedBy>
  <cp:revision>3</cp:revision>
  <cp:lastPrinted>2013-04-08T12:43:00Z</cp:lastPrinted>
  <dcterms:created xsi:type="dcterms:W3CDTF">2016-05-05T19:42:00Z</dcterms:created>
  <dcterms:modified xsi:type="dcterms:W3CDTF">2016-05-05T19:42:00Z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