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1C1EA0" w14:textId="61DAE650" w:rsidR="00C07655" w:rsidRPr="0011777F" w:rsidRDefault="00C07655" w:rsidP="00612EF2">
      <w:pPr>
        <w:spacing w:line="276" w:lineRule="auto"/>
        <w:rPr>
          <w:rFonts w:cstheme="minorHAnsi"/>
          <w:color w:val="000000" w:themeColor="text1"/>
        </w:rPr>
      </w:pPr>
    </w:p>
    <w:p w14:paraId="74CFE725" w14:textId="77777777" w:rsidR="00C07655" w:rsidRPr="0011777F" w:rsidRDefault="00C07655" w:rsidP="00612EF2">
      <w:pPr>
        <w:spacing w:line="276" w:lineRule="auto"/>
        <w:rPr>
          <w:rFonts w:cstheme="minorHAnsi"/>
          <w:color w:val="000000" w:themeColor="text1"/>
        </w:rPr>
      </w:pPr>
    </w:p>
    <w:p w14:paraId="66E35C91" w14:textId="77777777" w:rsidR="00C07655" w:rsidRPr="0011777F" w:rsidRDefault="00C07655" w:rsidP="00612EF2">
      <w:pPr>
        <w:spacing w:line="276" w:lineRule="auto"/>
        <w:rPr>
          <w:rFonts w:cstheme="minorHAnsi"/>
          <w:color w:val="000000" w:themeColor="text1"/>
        </w:rPr>
      </w:pPr>
    </w:p>
    <w:p w14:paraId="3B6316B2" w14:textId="77777777" w:rsidR="00C07655" w:rsidRPr="0011777F" w:rsidRDefault="00C07655" w:rsidP="003D6015">
      <w:pPr>
        <w:spacing w:line="276" w:lineRule="auto"/>
        <w:jc w:val="left"/>
        <w:rPr>
          <w:rFonts w:cstheme="minorHAnsi"/>
          <w:color w:val="000000" w:themeColor="text1"/>
        </w:rPr>
      </w:pPr>
    </w:p>
    <w:p w14:paraId="636A7358" w14:textId="77777777" w:rsidR="00C07655" w:rsidRPr="0011777F" w:rsidRDefault="00C07655" w:rsidP="00612EF2">
      <w:pPr>
        <w:spacing w:line="276" w:lineRule="auto"/>
        <w:rPr>
          <w:rFonts w:cstheme="minorHAnsi"/>
          <w:color w:val="000000" w:themeColor="text1"/>
        </w:rPr>
      </w:pPr>
    </w:p>
    <w:p w14:paraId="05D7D828" w14:textId="77777777" w:rsidR="00C07655" w:rsidRPr="0011777F" w:rsidRDefault="00C07655" w:rsidP="00612EF2">
      <w:pPr>
        <w:spacing w:line="276" w:lineRule="auto"/>
        <w:rPr>
          <w:rFonts w:cstheme="minorHAnsi"/>
          <w:color w:val="000000" w:themeColor="text1"/>
        </w:rPr>
      </w:pPr>
    </w:p>
    <w:p w14:paraId="448C1A32" w14:textId="77777777" w:rsidR="00C07655" w:rsidRPr="0011777F" w:rsidRDefault="00C07655" w:rsidP="00612EF2">
      <w:pPr>
        <w:spacing w:line="276" w:lineRule="auto"/>
        <w:rPr>
          <w:rFonts w:cstheme="minorHAnsi"/>
          <w:color w:val="000000" w:themeColor="text1"/>
        </w:rPr>
      </w:pPr>
    </w:p>
    <w:p w14:paraId="4DD5DBB0" w14:textId="77777777" w:rsidR="00C07655" w:rsidRPr="0011777F" w:rsidRDefault="00C07655" w:rsidP="00612EF2">
      <w:pPr>
        <w:spacing w:line="276" w:lineRule="auto"/>
        <w:rPr>
          <w:rFonts w:cstheme="minorHAnsi"/>
          <w:color w:val="000000" w:themeColor="text1"/>
        </w:rPr>
      </w:pPr>
    </w:p>
    <w:p w14:paraId="2059BB84" w14:textId="77777777" w:rsidR="00C07655" w:rsidRPr="0011777F" w:rsidRDefault="00C07655" w:rsidP="00612EF2">
      <w:pPr>
        <w:spacing w:line="276" w:lineRule="auto"/>
        <w:rPr>
          <w:rFonts w:cstheme="minorHAnsi"/>
          <w:color w:val="000000" w:themeColor="text1"/>
        </w:rPr>
      </w:pPr>
    </w:p>
    <w:p w14:paraId="2D7B82DB" w14:textId="77777777" w:rsidR="00C07655" w:rsidRPr="0011777F" w:rsidRDefault="00C07655" w:rsidP="00612EF2">
      <w:pPr>
        <w:spacing w:line="276" w:lineRule="auto"/>
        <w:rPr>
          <w:rFonts w:cstheme="minorHAnsi"/>
          <w:color w:val="000000" w:themeColor="text1"/>
        </w:rPr>
      </w:pPr>
    </w:p>
    <w:p w14:paraId="7657E578" w14:textId="77777777" w:rsidR="000C128D" w:rsidRPr="0011777F" w:rsidRDefault="000C128D" w:rsidP="00612EF2">
      <w:pPr>
        <w:spacing w:line="276" w:lineRule="auto"/>
        <w:rPr>
          <w:rFonts w:cstheme="minorHAnsi"/>
          <w:color w:val="000000" w:themeColor="text1"/>
        </w:rPr>
      </w:pPr>
    </w:p>
    <w:p w14:paraId="250B2B99" w14:textId="77777777" w:rsidR="000C128D" w:rsidRPr="0011777F" w:rsidRDefault="000C128D" w:rsidP="00A4794E">
      <w:pPr>
        <w:spacing w:line="276" w:lineRule="auto"/>
        <w:rPr>
          <w:rFonts w:cstheme="minorHAnsi"/>
          <w:color w:val="000000" w:themeColor="text1"/>
        </w:rPr>
      </w:pPr>
    </w:p>
    <w:p w14:paraId="389461ED" w14:textId="77777777" w:rsidR="00CA0510" w:rsidRPr="0011777F" w:rsidRDefault="00CA0510" w:rsidP="00A4794E">
      <w:pPr>
        <w:spacing w:line="276" w:lineRule="auto"/>
        <w:rPr>
          <w:rFonts w:cstheme="minorHAnsi"/>
          <w:color w:val="000000" w:themeColor="text1"/>
        </w:rPr>
      </w:pPr>
    </w:p>
    <w:p w14:paraId="2F7D96AB" w14:textId="77777777" w:rsidR="00CA0510" w:rsidRPr="0011777F" w:rsidRDefault="00CA0510" w:rsidP="00A4794E">
      <w:pPr>
        <w:spacing w:line="276" w:lineRule="auto"/>
        <w:rPr>
          <w:rFonts w:cstheme="minorHAnsi"/>
          <w:color w:val="000000" w:themeColor="text1"/>
        </w:rPr>
      </w:pPr>
    </w:p>
    <w:p w14:paraId="0009E23C" w14:textId="77777777" w:rsidR="00902658" w:rsidRPr="0011777F" w:rsidRDefault="00902658" w:rsidP="00902658">
      <w:pPr>
        <w:jc w:val="center"/>
        <w:rPr>
          <w:b/>
          <w:color w:val="000000" w:themeColor="text1"/>
        </w:rPr>
      </w:pPr>
      <w:bookmarkStart w:id="0" w:name="_Toc350847214"/>
      <w:bookmarkStart w:id="1" w:name="_Toc350928658"/>
      <w:bookmarkStart w:id="2" w:name="_Toc350937995"/>
      <w:bookmarkStart w:id="3" w:name="_Toc351623557"/>
      <w:r w:rsidRPr="0011777F">
        <w:rPr>
          <w:b/>
          <w:color w:val="000000" w:themeColor="text1"/>
        </w:rPr>
        <w:t>INFORME DE FISCALIZACIÓN AMBIENTAL</w:t>
      </w:r>
      <w:bookmarkEnd w:id="0"/>
      <w:bookmarkEnd w:id="1"/>
      <w:bookmarkEnd w:id="2"/>
      <w:bookmarkEnd w:id="3"/>
    </w:p>
    <w:p w14:paraId="1638CF8C" w14:textId="77777777" w:rsidR="00902658" w:rsidRPr="0011777F" w:rsidRDefault="00902658" w:rsidP="00902658">
      <w:pPr>
        <w:spacing w:line="276" w:lineRule="auto"/>
        <w:jc w:val="center"/>
        <w:rPr>
          <w:rFonts w:cstheme="minorHAnsi"/>
          <w:b/>
          <w:color w:val="000000" w:themeColor="text1"/>
        </w:rPr>
      </w:pPr>
    </w:p>
    <w:p w14:paraId="1C7EE6BC" w14:textId="77777777" w:rsidR="00902658" w:rsidRPr="0011777F" w:rsidRDefault="00902658" w:rsidP="00902658">
      <w:pPr>
        <w:spacing w:line="276" w:lineRule="auto"/>
        <w:jc w:val="center"/>
        <w:rPr>
          <w:rFonts w:cstheme="minorHAnsi"/>
          <w:b/>
          <w:color w:val="000000" w:themeColor="text1"/>
        </w:rPr>
      </w:pPr>
    </w:p>
    <w:p w14:paraId="4B667642" w14:textId="77777777" w:rsidR="00902658" w:rsidRPr="0011777F" w:rsidRDefault="00902658" w:rsidP="00902658">
      <w:pPr>
        <w:ind w:left="708" w:hanging="708"/>
        <w:jc w:val="center"/>
        <w:rPr>
          <w:b/>
          <w:color w:val="000000" w:themeColor="text1"/>
        </w:rPr>
      </w:pPr>
      <w:bookmarkStart w:id="4" w:name="_Toc350847215"/>
      <w:bookmarkStart w:id="5" w:name="_Toc350928659"/>
      <w:bookmarkStart w:id="6" w:name="_Toc350937996"/>
      <w:bookmarkStart w:id="7" w:name="_Toc351623558"/>
      <w:r w:rsidRPr="0011777F">
        <w:rPr>
          <w:b/>
          <w:color w:val="000000" w:themeColor="text1"/>
        </w:rPr>
        <w:t>INSPECCIÓN AMBIENTAL</w:t>
      </w:r>
      <w:bookmarkEnd w:id="4"/>
      <w:bookmarkEnd w:id="5"/>
      <w:bookmarkEnd w:id="6"/>
      <w:bookmarkEnd w:id="7"/>
    </w:p>
    <w:p w14:paraId="34D39FF0" w14:textId="77777777" w:rsidR="00902658" w:rsidRPr="0011777F" w:rsidRDefault="00902658" w:rsidP="00902658">
      <w:pPr>
        <w:spacing w:line="276" w:lineRule="auto"/>
        <w:jc w:val="center"/>
        <w:rPr>
          <w:rFonts w:cstheme="minorHAnsi"/>
          <w:b/>
          <w:color w:val="000000" w:themeColor="text1"/>
        </w:rPr>
      </w:pPr>
    </w:p>
    <w:p w14:paraId="35AB8B7C" w14:textId="77777777" w:rsidR="00902658" w:rsidRPr="0011777F" w:rsidRDefault="00902658" w:rsidP="00902658">
      <w:pPr>
        <w:spacing w:line="276" w:lineRule="auto"/>
        <w:jc w:val="center"/>
        <w:rPr>
          <w:rFonts w:cstheme="minorHAnsi"/>
          <w:b/>
          <w:color w:val="000000" w:themeColor="text1"/>
        </w:rPr>
      </w:pPr>
    </w:p>
    <w:p w14:paraId="1112F0F6" w14:textId="77777777" w:rsidR="00902658" w:rsidRPr="0011777F" w:rsidRDefault="00902658" w:rsidP="00902658">
      <w:pPr>
        <w:spacing w:line="276" w:lineRule="auto"/>
        <w:jc w:val="center"/>
        <w:rPr>
          <w:rFonts w:cstheme="minorHAnsi"/>
          <w:b/>
          <w:color w:val="000000" w:themeColor="text1"/>
        </w:rPr>
      </w:pPr>
    </w:p>
    <w:p w14:paraId="1EB2C9D6" w14:textId="77777777" w:rsidR="00902658" w:rsidRPr="0011777F" w:rsidRDefault="00FB1D47" w:rsidP="00902658">
      <w:pPr>
        <w:spacing w:line="276" w:lineRule="auto"/>
        <w:jc w:val="center"/>
        <w:rPr>
          <w:rFonts w:cstheme="minorHAnsi"/>
          <w:b/>
          <w:color w:val="000000" w:themeColor="text1"/>
          <w:sz w:val="32"/>
          <w:szCs w:val="32"/>
        </w:rPr>
      </w:pPr>
      <w:r w:rsidRPr="0011777F">
        <w:rPr>
          <w:b/>
          <w:color w:val="000000" w:themeColor="text1"/>
        </w:rPr>
        <w:t>RELLENO SANITARIO LOMA LOS COLORADOS</w:t>
      </w:r>
    </w:p>
    <w:p w14:paraId="4BF5E09F" w14:textId="77777777" w:rsidR="00902658" w:rsidRPr="0011777F" w:rsidRDefault="00902658" w:rsidP="00902658">
      <w:pPr>
        <w:spacing w:line="276" w:lineRule="auto"/>
        <w:jc w:val="center"/>
        <w:rPr>
          <w:rFonts w:cstheme="minorHAnsi"/>
          <w:b/>
          <w:color w:val="000000" w:themeColor="text1"/>
          <w:sz w:val="32"/>
          <w:szCs w:val="32"/>
        </w:rPr>
      </w:pPr>
    </w:p>
    <w:p w14:paraId="34215827" w14:textId="610CF6FB" w:rsidR="00B43AFA" w:rsidRPr="0011777F" w:rsidRDefault="005553B1" w:rsidP="006B4FA6">
      <w:pPr>
        <w:spacing w:line="276" w:lineRule="auto"/>
        <w:jc w:val="center"/>
        <w:rPr>
          <w:b/>
          <w:color w:val="000000" w:themeColor="text1"/>
        </w:rPr>
      </w:pPr>
      <w:r w:rsidRPr="0011777F">
        <w:rPr>
          <w:b/>
          <w:color w:val="000000" w:themeColor="text1"/>
        </w:rPr>
        <w:t>DFZ-2015-5-XIII-RCA-IA</w:t>
      </w:r>
    </w:p>
    <w:p w14:paraId="496BE103" w14:textId="77777777" w:rsidR="005553B1" w:rsidRDefault="005553B1" w:rsidP="006B4FA6">
      <w:pPr>
        <w:spacing w:line="276" w:lineRule="auto"/>
        <w:jc w:val="center"/>
        <w:rPr>
          <w:rFonts w:cstheme="minorHAnsi"/>
          <w:b/>
          <w:color w:val="000000" w:themeColor="text1"/>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CD73F4" w14:paraId="6257DAE8" w14:textId="77777777" w:rsidTr="00FD6067">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C94C2EE" w14:textId="77777777" w:rsidR="00CD73F4" w:rsidRDefault="00CD73F4" w:rsidP="00FD6067">
            <w:pPr>
              <w:spacing w:line="276" w:lineRule="auto"/>
              <w:jc w:val="center"/>
              <w:rPr>
                <w:rFonts w:cstheme="minorHAnsi"/>
                <w:b/>
                <w:sz w:val="18"/>
                <w:szCs w:val="18"/>
                <w:highlight w:val="yellow"/>
                <w:lang w:val="es-ES"/>
              </w:rPr>
            </w:pPr>
          </w:p>
        </w:tc>
        <w:tc>
          <w:tcPr>
            <w:tcW w:w="21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06DE62" w14:textId="77777777" w:rsidR="00CD73F4" w:rsidRDefault="00CD73F4" w:rsidP="00FD6067">
            <w:pPr>
              <w:spacing w:line="276" w:lineRule="auto"/>
              <w:jc w:val="center"/>
              <w:rPr>
                <w:rFonts w:cstheme="minorHAnsi"/>
                <w:b/>
                <w:sz w:val="18"/>
                <w:szCs w:val="18"/>
                <w:highlight w:val="yellow"/>
                <w:lang w:val="es-ES_tradnl"/>
              </w:rPr>
            </w:pPr>
            <w:r>
              <w:rPr>
                <w:rFonts w:cstheme="minorHAnsi"/>
                <w:b/>
                <w:sz w:val="18"/>
                <w:szCs w:val="18"/>
                <w:lang w:val="es-ES_tradnl"/>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8E18BD" w14:textId="77777777" w:rsidR="00CD73F4" w:rsidRDefault="00CD73F4" w:rsidP="00FD6067">
            <w:pPr>
              <w:spacing w:line="276" w:lineRule="auto"/>
              <w:jc w:val="center"/>
              <w:rPr>
                <w:rFonts w:cstheme="minorHAnsi"/>
                <w:b/>
                <w:sz w:val="18"/>
                <w:szCs w:val="18"/>
                <w:highlight w:val="yellow"/>
                <w:lang w:val="es-ES_tradnl"/>
              </w:rPr>
            </w:pPr>
            <w:r>
              <w:rPr>
                <w:rFonts w:cstheme="minorHAnsi"/>
                <w:b/>
                <w:sz w:val="18"/>
                <w:szCs w:val="18"/>
                <w:lang w:val="es-ES_tradnl"/>
              </w:rPr>
              <w:t>Firma</w:t>
            </w:r>
          </w:p>
        </w:tc>
      </w:tr>
      <w:tr w:rsidR="00CD73F4" w14:paraId="4699ABF7" w14:textId="77777777" w:rsidTr="00FD606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5F75E4B9" w14:textId="77777777" w:rsidR="00CD73F4" w:rsidRDefault="00CD73F4" w:rsidP="00FD6067">
            <w:pPr>
              <w:spacing w:line="276" w:lineRule="auto"/>
              <w:jc w:val="center"/>
              <w:rPr>
                <w:rFonts w:cstheme="minorHAnsi"/>
                <w:sz w:val="18"/>
                <w:szCs w:val="18"/>
                <w:lang w:val="es-ES_tradnl"/>
              </w:rPr>
            </w:pPr>
            <w:r>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48D4835E" w14:textId="77777777" w:rsidR="00CD73F4" w:rsidRDefault="00CD73F4" w:rsidP="00FD6067">
            <w:pPr>
              <w:spacing w:line="276" w:lineRule="auto"/>
              <w:jc w:val="center"/>
              <w:rPr>
                <w:rFonts w:cstheme="minorHAnsi"/>
                <w:sz w:val="18"/>
                <w:szCs w:val="18"/>
                <w:lang w:val="es-ES_tradnl"/>
              </w:rPr>
            </w:pPr>
            <w:r>
              <w:rPr>
                <w:rFonts w:cstheme="minorHAnsi"/>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hideMark/>
          </w:tcPr>
          <w:p w14:paraId="1BC09826" w14:textId="77777777" w:rsidR="00CD73F4" w:rsidRDefault="00CD73F4" w:rsidP="00FD6067">
            <w:pPr>
              <w:spacing w:line="276" w:lineRule="auto"/>
              <w:jc w:val="center"/>
              <w:rPr>
                <w:rFonts w:cs="Calibri"/>
                <w:sz w:val="18"/>
                <w:szCs w:val="18"/>
                <w:lang w:val="es-ES_tradnl"/>
              </w:rPr>
            </w:pPr>
            <w:r>
              <w:rPr>
                <w:rFonts w:cs="Calibri"/>
                <w:sz w:val="16"/>
                <w:szCs w:val="16"/>
                <w:lang w:val="es-ES"/>
              </w:rPr>
              <w:pict w14:anchorId="752A36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75pt;height:57.75pt">
                  <v:imagedata r:id="rId19" o:title=""/>
                  <o:lock v:ext="edit" ungrouping="t" rotation="t" aspectratio="f" cropping="t" verticies="t" grouping="t"/>
                  <o:signatureline v:ext="edit" id="{9DAF9F4D-779E-4384-AC7E-3DD0753F6FF6}" provid="{00000000-0000-0000-0000-000000000000}" o:suggestedsigner="Claudia Pastore H." o:suggestedsigner2="Jefa Seción Operativa DFZ" o:suggestedsigneremail="cpastore@sma.gob.cl" issignatureline="t"/>
                </v:shape>
              </w:pict>
            </w:r>
          </w:p>
        </w:tc>
      </w:tr>
      <w:tr w:rsidR="00CD73F4" w14:paraId="322A92CE" w14:textId="77777777" w:rsidTr="00FD606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10670B7C" w14:textId="77777777" w:rsidR="00CD73F4" w:rsidRDefault="00CD73F4" w:rsidP="00FD6067">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5C3044F9" w14:textId="77777777" w:rsidR="00CD73F4" w:rsidRDefault="00CD73F4" w:rsidP="00FD6067">
            <w:pPr>
              <w:spacing w:line="276" w:lineRule="auto"/>
              <w:jc w:val="center"/>
              <w:rPr>
                <w:rFonts w:cstheme="minorHAnsi"/>
                <w:sz w:val="18"/>
                <w:szCs w:val="18"/>
                <w:lang w:val="es-ES_tradnl"/>
              </w:rPr>
            </w:pPr>
            <w:r>
              <w:rPr>
                <w:rFonts w:cstheme="minorHAnsi"/>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hideMark/>
          </w:tcPr>
          <w:p w14:paraId="42D2F5C0" w14:textId="77777777" w:rsidR="00CD73F4" w:rsidRDefault="00CD73F4" w:rsidP="00FD6067">
            <w:pPr>
              <w:spacing w:line="276" w:lineRule="auto"/>
              <w:jc w:val="center"/>
              <w:rPr>
                <w:rFonts w:cs="Calibri"/>
                <w:sz w:val="18"/>
                <w:szCs w:val="18"/>
                <w:lang w:val="es-ES"/>
              </w:rPr>
            </w:pPr>
            <w:r>
              <w:rPr>
                <w:rFonts w:cs="Calibri"/>
                <w:sz w:val="18"/>
                <w:szCs w:val="18"/>
                <w:lang w:val="es-ES"/>
              </w:rPr>
              <w:pict w14:anchorId="6F68A527">
                <v:shape id="_x0000_i1026" type="#_x0000_t75" alt="Línea de firma de Microsoft Office..." style="width:115.5pt;height:58.5pt" wrapcoords="-84 0 -84 21262 21600 21262 21600 0 -84 0" o:allowoverlap="f">
                  <v:imagedata r:id="rId20" o:title=""/>
                  <o:lock v:ext="edit" ungrouping="t" rotation="t" aspectratio="f" cropping="t" verticies="t" grouping="t"/>
                  <o:signatureline v:ext="edit" id="{49546F18-9EE4-4937-B193-118C85BD50E2}" provid="{00000000-0000-0000-0000-000000000000}" o:suggestedsigner="Esteban Dattwyler C." o:suggestedsigner2="Fiscalizador DFZ" o:suggestedsigneremail="esteban.dattwyler@sma.gob.cl" issignatureline="t"/>
                </v:shape>
              </w:pict>
            </w:r>
          </w:p>
        </w:tc>
      </w:tr>
    </w:tbl>
    <w:p w14:paraId="240265F3" w14:textId="77777777" w:rsidR="000975D9" w:rsidRPr="0011777F" w:rsidRDefault="000975D9" w:rsidP="006B4FA6">
      <w:pPr>
        <w:spacing w:line="276" w:lineRule="auto"/>
        <w:jc w:val="center"/>
        <w:rPr>
          <w:rFonts w:cstheme="minorHAnsi"/>
          <w:b/>
          <w:color w:val="000000" w:themeColor="text1"/>
          <w:sz w:val="28"/>
          <w:szCs w:val="32"/>
        </w:rPr>
      </w:pPr>
      <w:bookmarkStart w:id="8" w:name="_GoBack"/>
      <w:bookmarkEnd w:id="8"/>
    </w:p>
    <w:p w14:paraId="392DD615" w14:textId="77777777" w:rsidR="001A4615" w:rsidRPr="0011777F" w:rsidRDefault="000F672C">
      <w:pPr>
        <w:jc w:val="left"/>
        <w:rPr>
          <w:color w:val="000000" w:themeColor="text1"/>
        </w:rPr>
      </w:pPr>
      <w:bookmarkStart w:id="9" w:name="_Toc205640089"/>
      <w:r w:rsidRPr="0011777F">
        <w:rPr>
          <w:color w:val="000000" w:themeColor="text1"/>
        </w:rPr>
        <w:br w:type="page"/>
      </w:r>
    </w:p>
    <w:p w14:paraId="2E7AABB6" w14:textId="77777777" w:rsidR="00F55D44" w:rsidRPr="0011777F" w:rsidRDefault="00655D0C" w:rsidP="00694B31">
      <w:pPr>
        <w:pStyle w:val="Ttulo1"/>
        <w:numPr>
          <w:ilvl w:val="0"/>
          <w:numId w:val="0"/>
        </w:numPr>
        <w:jc w:val="center"/>
        <w:rPr>
          <w:color w:val="000000" w:themeColor="text1"/>
          <w:sz w:val="20"/>
        </w:rPr>
      </w:pPr>
      <w:bookmarkStart w:id="10" w:name="_Toc352940725"/>
      <w:bookmarkStart w:id="11" w:name="_Toc353998174"/>
      <w:bookmarkStart w:id="12" w:name="_Toc446083322"/>
      <w:bookmarkEnd w:id="9"/>
      <w:r w:rsidRPr="0011777F">
        <w:rPr>
          <w:color w:val="000000" w:themeColor="text1"/>
          <w:sz w:val="20"/>
        </w:rPr>
        <w:lastRenderedPageBreak/>
        <w:t>Tabla de Contenidos</w:t>
      </w:r>
      <w:bookmarkEnd w:id="10"/>
      <w:bookmarkEnd w:id="11"/>
      <w:bookmarkEnd w:id="12"/>
    </w:p>
    <w:p w14:paraId="1DF44B1F" w14:textId="77777777" w:rsidR="00C93B70" w:rsidRDefault="003753AB">
      <w:pPr>
        <w:pStyle w:val="TDC1"/>
        <w:rPr>
          <w:rFonts w:eastAsiaTheme="minorEastAsia" w:cstheme="minorBidi"/>
          <w:b w:val="0"/>
          <w:bCs w:val="0"/>
          <w:caps w:val="0"/>
          <w:noProof/>
          <w:sz w:val="22"/>
          <w:szCs w:val="22"/>
          <w:lang w:eastAsia="es-CL"/>
        </w:rPr>
      </w:pPr>
      <w:r w:rsidRPr="0011777F">
        <w:rPr>
          <w:color w:val="000000" w:themeColor="text1"/>
        </w:rPr>
        <w:fldChar w:fldCharType="begin"/>
      </w:r>
      <w:r w:rsidRPr="0011777F">
        <w:rPr>
          <w:color w:val="000000" w:themeColor="text1"/>
        </w:rPr>
        <w:instrText xml:space="preserve"> TOC \o "1-3" \h \z \u </w:instrText>
      </w:r>
      <w:r w:rsidRPr="0011777F">
        <w:rPr>
          <w:color w:val="000000" w:themeColor="text1"/>
        </w:rPr>
        <w:fldChar w:fldCharType="separate"/>
      </w:r>
      <w:hyperlink w:anchor="_Toc446083322" w:history="1">
        <w:r w:rsidR="00C93B70" w:rsidRPr="00C34E31">
          <w:rPr>
            <w:rStyle w:val="Hipervnculo"/>
            <w:noProof/>
          </w:rPr>
          <w:t>Tabla de Contenidos</w:t>
        </w:r>
        <w:r w:rsidR="00C93B70">
          <w:rPr>
            <w:noProof/>
            <w:webHidden/>
          </w:rPr>
          <w:tab/>
        </w:r>
        <w:r w:rsidR="00C93B70">
          <w:rPr>
            <w:noProof/>
            <w:webHidden/>
          </w:rPr>
          <w:fldChar w:fldCharType="begin"/>
        </w:r>
        <w:r w:rsidR="00C93B70">
          <w:rPr>
            <w:noProof/>
            <w:webHidden/>
          </w:rPr>
          <w:instrText xml:space="preserve"> PAGEREF _Toc446083322 \h </w:instrText>
        </w:r>
        <w:r w:rsidR="00C93B70">
          <w:rPr>
            <w:noProof/>
            <w:webHidden/>
          </w:rPr>
        </w:r>
        <w:r w:rsidR="00C93B70">
          <w:rPr>
            <w:noProof/>
            <w:webHidden/>
          </w:rPr>
          <w:fldChar w:fldCharType="separate"/>
        </w:r>
        <w:r w:rsidR="00C93B70">
          <w:rPr>
            <w:noProof/>
            <w:webHidden/>
          </w:rPr>
          <w:t>2</w:t>
        </w:r>
        <w:r w:rsidR="00C93B70">
          <w:rPr>
            <w:noProof/>
            <w:webHidden/>
          </w:rPr>
          <w:fldChar w:fldCharType="end"/>
        </w:r>
      </w:hyperlink>
    </w:p>
    <w:p w14:paraId="3FF2B410" w14:textId="77777777" w:rsidR="00C93B70" w:rsidRDefault="00CA56B6">
      <w:pPr>
        <w:pStyle w:val="TDC1"/>
        <w:rPr>
          <w:rFonts w:eastAsiaTheme="minorEastAsia" w:cstheme="minorBidi"/>
          <w:b w:val="0"/>
          <w:bCs w:val="0"/>
          <w:caps w:val="0"/>
          <w:noProof/>
          <w:sz w:val="22"/>
          <w:szCs w:val="22"/>
          <w:lang w:eastAsia="es-CL"/>
        </w:rPr>
      </w:pPr>
      <w:hyperlink w:anchor="_Toc446083323" w:history="1">
        <w:r w:rsidR="00C93B70" w:rsidRPr="00C34E31">
          <w:rPr>
            <w:rStyle w:val="Hipervnculo"/>
            <w:noProof/>
          </w:rPr>
          <w:t>1.</w:t>
        </w:r>
        <w:r w:rsidR="00C93B70">
          <w:rPr>
            <w:rFonts w:eastAsiaTheme="minorEastAsia" w:cstheme="minorBidi"/>
            <w:b w:val="0"/>
            <w:bCs w:val="0"/>
            <w:caps w:val="0"/>
            <w:noProof/>
            <w:sz w:val="22"/>
            <w:szCs w:val="22"/>
            <w:lang w:eastAsia="es-CL"/>
          </w:rPr>
          <w:tab/>
        </w:r>
        <w:r w:rsidR="00C93B70" w:rsidRPr="00C34E31">
          <w:rPr>
            <w:rStyle w:val="Hipervnculo"/>
            <w:noProof/>
          </w:rPr>
          <w:t>RESUMEN.</w:t>
        </w:r>
        <w:r w:rsidR="00C93B70">
          <w:rPr>
            <w:noProof/>
            <w:webHidden/>
          </w:rPr>
          <w:tab/>
        </w:r>
        <w:r w:rsidR="00C93B70">
          <w:rPr>
            <w:noProof/>
            <w:webHidden/>
          </w:rPr>
          <w:fldChar w:fldCharType="begin"/>
        </w:r>
        <w:r w:rsidR="00C93B70">
          <w:rPr>
            <w:noProof/>
            <w:webHidden/>
          </w:rPr>
          <w:instrText xml:space="preserve"> PAGEREF _Toc446083323 \h </w:instrText>
        </w:r>
        <w:r w:rsidR="00C93B70">
          <w:rPr>
            <w:noProof/>
            <w:webHidden/>
          </w:rPr>
        </w:r>
        <w:r w:rsidR="00C93B70">
          <w:rPr>
            <w:noProof/>
            <w:webHidden/>
          </w:rPr>
          <w:fldChar w:fldCharType="separate"/>
        </w:r>
        <w:r w:rsidR="00C93B70">
          <w:rPr>
            <w:noProof/>
            <w:webHidden/>
          </w:rPr>
          <w:t>3</w:t>
        </w:r>
        <w:r w:rsidR="00C93B70">
          <w:rPr>
            <w:noProof/>
            <w:webHidden/>
          </w:rPr>
          <w:fldChar w:fldCharType="end"/>
        </w:r>
      </w:hyperlink>
    </w:p>
    <w:p w14:paraId="5CF28E72" w14:textId="77777777" w:rsidR="00C93B70" w:rsidRDefault="00CA56B6">
      <w:pPr>
        <w:pStyle w:val="TDC2"/>
        <w:tabs>
          <w:tab w:val="right" w:leader="dot" w:pos="9962"/>
        </w:tabs>
        <w:rPr>
          <w:rFonts w:eastAsiaTheme="minorEastAsia" w:cstheme="minorBidi"/>
          <w:smallCaps w:val="0"/>
          <w:noProof/>
          <w:sz w:val="22"/>
          <w:szCs w:val="22"/>
          <w:lang w:eastAsia="es-CL"/>
        </w:rPr>
      </w:pPr>
      <w:hyperlink w:anchor="_Toc446083324" w:history="1">
        <w:r w:rsidR="00C93B70" w:rsidRPr="00C34E31">
          <w:rPr>
            <w:rStyle w:val="Hipervnculo"/>
            <w:noProof/>
          </w:rPr>
          <w:t>Las materias relevantes objeto del presente informe tiene relación con el deslizamiento del talud oriente de la masa del relleno (residuos domiciliarios + material de cobertura) y el incendio ocurrido sobre la masa de residuos expuesta.</w:t>
        </w:r>
        <w:r w:rsidR="00C93B70">
          <w:rPr>
            <w:noProof/>
            <w:webHidden/>
          </w:rPr>
          <w:tab/>
        </w:r>
        <w:r w:rsidR="00C93B70">
          <w:rPr>
            <w:noProof/>
            <w:webHidden/>
          </w:rPr>
          <w:fldChar w:fldCharType="begin"/>
        </w:r>
        <w:r w:rsidR="00C93B70">
          <w:rPr>
            <w:noProof/>
            <w:webHidden/>
          </w:rPr>
          <w:instrText xml:space="preserve"> PAGEREF _Toc446083324 \h </w:instrText>
        </w:r>
        <w:r w:rsidR="00C93B70">
          <w:rPr>
            <w:noProof/>
            <w:webHidden/>
          </w:rPr>
        </w:r>
        <w:r w:rsidR="00C93B70">
          <w:rPr>
            <w:noProof/>
            <w:webHidden/>
          </w:rPr>
          <w:fldChar w:fldCharType="separate"/>
        </w:r>
        <w:r w:rsidR="00C93B70">
          <w:rPr>
            <w:noProof/>
            <w:webHidden/>
          </w:rPr>
          <w:t>3</w:t>
        </w:r>
        <w:r w:rsidR="00C93B70">
          <w:rPr>
            <w:noProof/>
            <w:webHidden/>
          </w:rPr>
          <w:fldChar w:fldCharType="end"/>
        </w:r>
      </w:hyperlink>
    </w:p>
    <w:p w14:paraId="604F93F0" w14:textId="77777777" w:rsidR="00C93B70" w:rsidRDefault="00CA56B6">
      <w:pPr>
        <w:pStyle w:val="TDC1"/>
        <w:rPr>
          <w:rFonts w:eastAsiaTheme="minorEastAsia" w:cstheme="minorBidi"/>
          <w:b w:val="0"/>
          <w:bCs w:val="0"/>
          <w:caps w:val="0"/>
          <w:noProof/>
          <w:sz w:val="22"/>
          <w:szCs w:val="22"/>
          <w:lang w:eastAsia="es-CL"/>
        </w:rPr>
      </w:pPr>
      <w:hyperlink w:anchor="_Toc446083325" w:history="1">
        <w:r w:rsidR="00C93B70" w:rsidRPr="00C34E31">
          <w:rPr>
            <w:rStyle w:val="Hipervnculo"/>
            <w:noProof/>
          </w:rPr>
          <w:t>2.</w:t>
        </w:r>
        <w:r w:rsidR="00C93B70">
          <w:rPr>
            <w:rFonts w:eastAsiaTheme="minorEastAsia" w:cstheme="minorBidi"/>
            <w:b w:val="0"/>
            <w:bCs w:val="0"/>
            <w:caps w:val="0"/>
            <w:noProof/>
            <w:sz w:val="22"/>
            <w:szCs w:val="22"/>
            <w:lang w:eastAsia="es-CL"/>
          </w:rPr>
          <w:tab/>
        </w:r>
        <w:r w:rsidR="00C93B70" w:rsidRPr="00C34E31">
          <w:rPr>
            <w:rStyle w:val="Hipervnculo"/>
            <w:noProof/>
          </w:rPr>
          <w:t>IDENTIFICACIÓN DEL PROYECTO, INSTALACIÓN, ACTIVIDAD O FUENTE FISCALIZADA</w:t>
        </w:r>
        <w:r w:rsidR="00C93B70">
          <w:rPr>
            <w:noProof/>
            <w:webHidden/>
          </w:rPr>
          <w:tab/>
        </w:r>
        <w:r w:rsidR="00C93B70">
          <w:rPr>
            <w:noProof/>
            <w:webHidden/>
          </w:rPr>
          <w:fldChar w:fldCharType="begin"/>
        </w:r>
        <w:r w:rsidR="00C93B70">
          <w:rPr>
            <w:noProof/>
            <w:webHidden/>
          </w:rPr>
          <w:instrText xml:space="preserve"> PAGEREF _Toc446083325 \h </w:instrText>
        </w:r>
        <w:r w:rsidR="00C93B70">
          <w:rPr>
            <w:noProof/>
            <w:webHidden/>
          </w:rPr>
        </w:r>
        <w:r w:rsidR="00C93B70">
          <w:rPr>
            <w:noProof/>
            <w:webHidden/>
          </w:rPr>
          <w:fldChar w:fldCharType="separate"/>
        </w:r>
        <w:r w:rsidR="00C93B70">
          <w:rPr>
            <w:noProof/>
            <w:webHidden/>
          </w:rPr>
          <w:t>4</w:t>
        </w:r>
        <w:r w:rsidR="00C93B70">
          <w:rPr>
            <w:noProof/>
            <w:webHidden/>
          </w:rPr>
          <w:fldChar w:fldCharType="end"/>
        </w:r>
      </w:hyperlink>
    </w:p>
    <w:p w14:paraId="67EB46EF" w14:textId="77777777" w:rsidR="00C93B70" w:rsidRDefault="00CA56B6">
      <w:pPr>
        <w:pStyle w:val="TDC2"/>
        <w:tabs>
          <w:tab w:val="left" w:pos="880"/>
          <w:tab w:val="right" w:leader="dot" w:pos="9962"/>
        </w:tabs>
        <w:rPr>
          <w:rFonts w:eastAsiaTheme="minorEastAsia" w:cstheme="minorBidi"/>
          <w:smallCaps w:val="0"/>
          <w:noProof/>
          <w:sz w:val="22"/>
          <w:szCs w:val="22"/>
          <w:lang w:eastAsia="es-CL"/>
        </w:rPr>
      </w:pPr>
      <w:hyperlink w:anchor="_Toc446083326" w:history="1">
        <w:r w:rsidR="00C93B70" w:rsidRPr="00C34E31">
          <w:rPr>
            <w:rStyle w:val="Hipervnculo"/>
            <w:noProof/>
          </w:rPr>
          <w:t>2.1.</w:t>
        </w:r>
        <w:r w:rsidR="00C93B70">
          <w:rPr>
            <w:rFonts w:eastAsiaTheme="minorEastAsia" w:cstheme="minorBidi"/>
            <w:smallCaps w:val="0"/>
            <w:noProof/>
            <w:sz w:val="22"/>
            <w:szCs w:val="22"/>
            <w:lang w:eastAsia="es-CL"/>
          </w:rPr>
          <w:tab/>
        </w:r>
        <w:r w:rsidR="00C93B70" w:rsidRPr="00C34E31">
          <w:rPr>
            <w:rStyle w:val="Hipervnculo"/>
            <w:noProof/>
          </w:rPr>
          <w:t>Antecedentes Generales</w:t>
        </w:r>
        <w:r w:rsidR="00C93B70">
          <w:rPr>
            <w:noProof/>
            <w:webHidden/>
          </w:rPr>
          <w:tab/>
        </w:r>
        <w:r w:rsidR="00C93B70">
          <w:rPr>
            <w:noProof/>
            <w:webHidden/>
          </w:rPr>
          <w:fldChar w:fldCharType="begin"/>
        </w:r>
        <w:r w:rsidR="00C93B70">
          <w:rPr>
            <w:noProof/>
            <w:webHidden/>
          </w:rPr>
          <w:instrText xml:space="preserve"> PAGEREF _Toc446083326 \h </w:instrText>
        </w:r>
        <w:r w:rsidR="00C93B70">
          <w:rPr>
            <w:noProof/>
            <w:webHidden/>
          </w:rPr>
        </w:r>
        <w:r w:rsidR="00C93B70">
          <w:rPr>
            <w:noProof/>
            <w:webHidden/>
          </w:rPr>
          <w:fldChar w:fldCharType="separate"/>
        </w:r>
        <w:r w:rsidR="00C93B70">
          <w:rPr>
            <w:noProof/>
            <w:webHidden/>
          </w:rPr>
          <w:t>4</w:t>
        </w:r>
        <w:r w:rsidR="00C93B70">
          <w:rPr>
            <w:noProof/>
            <w:webHidden/>
          </w:rPr>
          <w:fldChar w:fldCharType="end"/>
        </w:r>
      </w:hyperlink>
    </w:p>
    <w:p w14:paraId="480D3C7B" w14:textId="77777777" w:rsidR="00C93B70" w:rsidRDefault="00CA56B6">
      <w:pPr>
        <w:pStyle w:val="TDC2"/>
        <w:tabs>
          <w:tab w:val="left" w:pos="880"/>
          <w:tab w:val="right" w:leader="dot" w:pos="9962"/>
        </w:tabs>
        <w:rPr>
          <w:rFonts w:eastAsiaTheme="minorEastAsia" w:cstheme="minorBidi"/>
          <w:smallCaps w:val="0"/>
          <w:noProof/>
          <w:sz w:val="22"/>
          <w:szCs w:val="22"/>
          <w:lang w:eastAsia="es-CL"/>
        </w:rPr>
      </w:pPr>
      <w:hyperlink w:anchor="_Toc446083327" w:history="1">
        <w:r w:rsidR="00C93B70" w:rsidRPr="00C34E31">
          <w:rPr>
            <w:rStyle w:val="Hipervnculo"/>
            <w:noProof/>
          </w:rPr>
          <w:t>2.2.</w:t>
        </w:r>
        <w:r w:rsidR="00C93B70">
          <w:rPr>
            <w:rFonts w:eastAsiaTheme="minorEastAsia" w:cstheme="minorBidi"/>
            <w:smallCaps w:val="0"/>
            <w:noProof/>
            <w:sz w:val="22"/>
            <w:szCs w:val="22"/>
            <w:lang w:eastAsia="es-CL"/>
          </w:rPr>
          <w:tab/>
        </w:r>
        <w:r w:rsidR="00C93B70" w:rsidRPr="00C34E31">
          <w:rPr>
            <w:rStyle w:val="Hipervnculo"/>
            <w:noProof/>
          </w:rPr>
          <w:t>Ubicación y Layout</w:t>
        </w:r>
        <w:r w:rsidR="00C93B70">
          <w:rPr>
            <w:noProof/>
            <w:webHidden/>
          </w:rPr>
          <w:tab/>
        </w:r>
        <w:r w:rsidR="00C93B70">
          <w:rPr>
            <w:noProof/>
            <w:webHidden/>
          </w:rPr>
          <w:fldChar w:fldCharType="begin"/>
        </w:r>
        <w:r w:rsidR="00C93B70">
          <w:rPr>
            <w:noProof/>
            <w:webHidden/>
          </w:rPr>
          <w:instrText xml:space="preserve"> PAGEREF _Toc446083327 \h </w:instrText>
        </w:r>
        <w:r w:rsidR="00C93B70">
          <w:rPr>
            <w:noProof/>
            <w:webHidden/>
          </w:rPr>
        </w:r>
        <w:r w:rsidR="00C93B70">
          <w:rPr>
            <w:noProof/>
            <w:webHidden/>
          </w:rPr>
          <w:fldChar w:fldCharType="separate"/>
        </w:r>
        <w:r w:rsidR="00C93B70">
          <w:rPr>
            <w:noProof/>
            <w:webHidden/>
          </w:rPr>
          <w:t>5</w:t>
        </w:r>
        <w:r w:rsidR="00C93B70">
          <w:rPr>
            <w:noProof/>
            <w:webHidden/>
          </w:rPr>
          <w:fldChar w:fldCharType="end"/>
        </w:r>
      </w:hyperlink>
    </w:p>
    <w:p w14:paraId="3ED6059D" w14:textId="77777777" w:rsidR="00C93B70" w:rsidRDefault="00CA56B6">
      <w:pPr>
        <w:pStyle w:val="TDC1"/>
        <w:rPr>
          <w:rFonts w:eastAsiaTheme="minorEastAsia" w:cstheme="minorBidi"/>
          <w:b w:val="0"/>
          <w:bCs w:val="0"/>
          <w:caps w:val="0"/>
          <w:noProof/>
          <w:sz w:val="22"/>
          <w:szCs w:val="22"/>
          <w:lang w:eastAsia="es-CL"/>
        </w:rPr>
      </w:pPr>
      <w:hyperlink w:anchor="_Toc446083328" w:history="1">
        <w:r w:rsidR="00C93B70" w:rsidRPr="00C34E31">
          <w:rPr>
            <w:rStyle w:val="Hipervnculo"/>
            <w:noProof/>
          </w:rPr>
          <w:t>3.</w:t>
        </w:r>
        <w:r w:rsidR="00C93B70">
          <w:rPr>
            <w:rFonts w:eastAsiaTheme="minorEastAsia" w:cstheme="minorBidi"/>
            <w:b w:val="0"/>
            <w:bCs w:val="0"/>
            <w:caps w:val="0"/>
            <w:noProof/>
            <w:sz w:val="22"/>
            <w:szCs w:val="22"/>
            <w:lang w:eastAsia="es-CL"/>
          </w:rPr>
          <w:tab/>
        </w:r>
        <w:r w:rsidR="00C93B70" w:rsidRPr="00C34E31">
          <w:rPr>
            <w:rStyle w:val="Hipervnculo"/>
            <w:noProof/>
          </w:rPr>
          <w:t>INSTRUMENTOS DE GESTIÓN AMBIENTAL QUE REGULAN LA ACTIVIDAD FISCALIZADA.</w:t>
        </w:r>
        <w:r w:rsidR="00C93B70">
          <w:rPr>
            <w:noProof/>
            <w:webHidden/>
          </w:rPr>
          <w:tab/>
        </w:r>
        <w:r w:rsidR="00C93B70">
          <w:rPr>
            <w:noProof/>
            <w:webHidden/>
          </w:rPr>
          <w:fldChar w:fldCharType="begin"/>
        </w:r>
        <w:r w:rsidR="00C93B70">
          <w:rPr>
            <w:noProof/>
            <w:webHidden/>
          </w:rPr>
          <w:instrText xml:space="preserve"> PAGEREF _Toc446083328 \h </w:instrText>
        </w:r>
        <w:r w:rsidR="00C93B70">
          <w:rPr>
            <w:noProof/>
            <w:webHidden/>
          </w:rPr>
        </w:r>
        <w:r w:rsidR="00C93B70">
          <w:rPr>
            <w:noProof/>
            <w:webHidden/>
          </w:rPr>
          <w:fldChar w:fldCharType="separate"/>
        </w:r>
        <w:r w:rsidR="00C93B70">
          <w:rPr>
            <w:noProof/>
            <w:webHidden/>
          </w:rPr>
          <w:t>8</w:t>
        </w:r>
        <w:r w:rsidR="00C93B70">
          <w:rPr>
            <w:noProof/>
            <w:webHidden/>
          </w:rPr>
          <w:fldChar w:fldCharType="end"/>
        </w:r>
      </w:hyperlink>
    </w:p>
    <w:p w14:paraId="33A22417" w14:textId="77777777" w:rsidR="00C93B70" w:rsidRDefault="00CA56B6">
      <w:pPr>
        <w:pStyle w:val="TDC1"/>
        <w:rPr>
          <w:rFonts w:eastAsiaTheme="minorEastAsia" w:cstheme="minorBidi"/>
          <w:b w:val="0"/>
          <w:bCs w:val="0"/>
          <w:caps w:val="0"/>
          <w:noProof/>
          <w:sz w:val="22"/>
          <w:szCs w:val="22"/>
          <w:lang w:eastAsia="es-CL"/>
        </w:rPr>
      </w:pPr>
      <w:hyperlink w:anchor="_Toc446083329" w:history="1">
        <w:r w:rsidR="00C93B70" w:rsidRPr="00C34E31">
          <w:rPr>
            <w:rStyle w:val="Hipervnculo"/>
            <w:noProof/>
          </w:rPr>
          <w:t>4.</w:t>
        </w:r>
        <w:r w:rsidR="00C93B70">
          <w:rPr>
            <w:rFonts w:eastAsiaTheme="minorEastAsia" w:cstheme="minorBidi"/>
            <w:b w:val="0"/>
            <w:bCs w:val="0"/>
            <w:caps w:val="0"/>
            <w:noProof/>
            <w:sz w:val="22"/>
            <w:szCs w:val="22"/>
            <w:lang w:eastAsia="es-CL"/>
          </w:rPr>
          <w:tab/>
        </w:r>
        <w:r w:rsidR="00C93B70" w:rsidRPr="00C34E31">
          <w:rPr>
            <w:rStyle w:val="Hipervnculo"/>
            <w:noProof/>
          </w:rPr>
          <w:t>ANTECEDENTES DE LA ACTIVIDAD DE FISCALIZACIÓN.</w:t>
        </w:r>
        <w:r w:rsidR="00C93B70">
          <w:rPr>
            <w:noProof/>
            <w:webHidden/>
          </w:rPr>
          <w:tab/>
        </w:r>
        <w:r w:rsidR="00C93B70">
          <w:rPr>
            <w:noProof/>
            <w:webHidden/>
          </w:rPr>
          <w:fldChar w:fldCharType="begin"/>
        </w:r>
        <w:r w:rsidR="00C93B70">
          <w:rPr>
            <w:noProof/>
            <w:webHidden/>
          </w:rPr>
          <w:instrText xml:space="preserve"> PAGEREF _Toc446083329 \h </w:instrText>
        </w:r>
        <w:r w:rsidR="00C93B70">
          <w:rPr>
            <w:noProof/>
            <w:webHidden/>
          </w:rPr>
        </w:r>
        <w:r w:rsidR="00C93B70">
          <w:rPr>
            <w:noProof/>
            <w:webHidden/>
          </w:rPr>
          <w:fldChar w:fldCharType="separate"/>
        </w:r>
        <w:r w:rsidR="00C93B70">
          <w:rPr>
            <w:noProof/>
            <w:webHidden/>
          </w:rPr>
          <w:t>9</w:t>
        </w:r>
        <w:r w:rsidR="00C93B70">
          <w:rPr>
            <w:noProof/>
            <w:webHidden/>
          </w:rPr>
          <w:fldChar w:fldCharType="end"/>
        </w:r>
      </w:hyperlink>
    </w:p>
    <w:p w14:paraId="6E4F47D7" w14:textId="77777777" w:rsidR="00C93B70" w:rsidRDefault="00CA56B6">
      <w:pPr>
        <w:pStyle w:val="TDC2"/>
        <w:tabs>
          <w:tab w:val="left" w:pos="880"/>
          <w:tab w:val="right" w:leader="dot" w:pos="9962"/>
        </w:tabs>
        <w:rPr>
          <w:rFonts w:eastAsiaTheme="minorEastAsia" w:cstheme="minorBidi"/>
          <w:smallCaps w:val="0"/>
          <w:noProof/>
          <w:sz w:val="22"/>
          <w:szCs w:val="22"/>
          <w:lang w:eastAsia="es-CL"/>
        </w:rPr>
      </w:pPr>
      <w:hyperlink w:anchor="_Toc446083330" w:history="1">
        <w:r w:rsidR="00C93B70" w:rsidRPr="00C34E31">
          <w:rPr>
            <w:rStyle w:val="Hipervnculo"/>
            <w:noProof/>
          </w:rPr>
          <w:t>4.1.</w:t>
        </w:r>
        <w:r w:rsidR="00C93B70">
          <w:rPr>
            <w:rFonts w:eastAsiaTheme="minorEastAsia" w:cstheme="minorBidi"/>
            <w:smallCaps w:val="0"/>
            <w:noProof/>
            <w:sz w:val="22"/>
            <w:szCs w:val="22"/>
            <w:lang w:eastAsia="es-CL"/>
          </w:rPr>
          <w:tab/>
        </w:r>
        <w:r w:rsidR="00C93B70" w:rsidRPr="00C34E31">
          <w:rPr>
            <w:rStyle w:val="Hipervnculo"/>
            <w:noProof/>
          </w:rPr>
          <w:t>Motivo de la Actividad de Fiscalización.</w:t>
        </w:r>
        <w:r w:rsidR="00C93B70">
          <w:rPr>
            <w:noProof/>
            <w:webHidden/>
          </w:rPr>
          <w:tab/>
        </w:r>
        <w:r w:rsidR="00C93B70">
          <w:rPr>
            <w:noProof/>
            <w:webHidden/>
          </w:rPr>
          <w:fldChar w:fldCharType="begin"/>
        </w:r>
        <w:r w:rsidR="00C93B70">
          <w:rPr>
            <w:noProof/>
            <w:webHidden/>
          </w:rPr>
          <w:instrText xml:space="preserve"> PAGEREF _Toc446083330 \h </w:instrText>
        </w:r>
        <w:r w:rsidR="00C93B70">
          <w:rPr>
            <w:noProof/>
            <w:webHidden/>
          </w:rPr>
        </w:r>
        <w:r w:rsidR="00C93B70">
          <w:rPr>
            <w:noProof/>
            <w:webHidden/>
          </w:rPr>
          <w:fldChar w:fldCharType="separate"/>
        </w:r>
        <w:r w:rsidR="00C93B70">
          <w:rPr>
            <w:noProof/>
            <w:webHidden/>
          </w:rPr>
          <w:t>9</w:t>
        </w:r>
        <w:r w:rsidR="00C93B70">
          <w:rPr>
            <w:noProof/>
            <w:webHidden/>
          </w:rPr>
          <w:fldChar w:fldCharType="end"/>
        </w:r>
      </w:hyperlink>
    </w:p>
    <w:p w14:paraId="7283F9DD" w14:textId="77777777" w:rsidR="00C93B70" w:rsidRDefault="00CA56B6">
      <w:pPr>
        <w:pStyle w:val="TDC2"/>
        <w:tabs>
          <w:tab w:val="left" w:pos="880"/>
          <w:tab w:val="right" w:leader="dot" w:pos="9962"/>
        </w:tabs>
        <w:rPr>
          <w:rFonts w:eastAsiaTheme="minorEastAsia" w:cstheme="minorBidi"/>
          <w:smallCaps w:val="0"/>
          <w:noProof/>
          <w:sz w:val="22"/>
          <w:szCs w:val="22"/>
          <w:lang w:eastAsia="es-CL"/>
        </w:rPr>
      </w:pPr>
      <w:hyperlink w:anchor="_Toc446083331" w:history="1">
        <w:r w:rsidR="00C93B70" w:rsidRPr="00C34E31">
          <w:rPr>
            <w:rStyle w:val="Hipervnculo"/>
            <w:noProof/>
          </w:rPr>
          <w:t>4.2.</w:t>
        </w:r>
        <w:r w:rsidR="00C93B70">
          <w:rPr>
            <w:rFonts w:eastAsiaTheme="minorEastAsia" w:cstheme="minorBidi"/>
            <w:smallCaps w:val="0"/>
            <w:noProof/>
            <w:sz w:val="22"/>
            <w:szCs w:val="22"/>
            <w:lang w:eastAsia="es-CL"/>
          </w:rPr>
          <w:tab/>
        </w:r>
        <w:r w:rsidR="00C93B70" w:rsidRPr="00C34E31">
          <w:rPr>
            <w:rStyle w:val="Hipervnculo"/>
            <w:noProof/>
          </w:rPr>
          <w:t>Materia Específica Objeto de la Fiscalización Ambiental.</w:t>
        </w:r>
        <w:r w:rsidR="00C93B70">
          <w:rPr>
            <w:noProof/>
            <w:webHidden/>
          </w:rPr>
          <w:tab/>
        </w:r>
        <w:r w:rsidR="00C93B70">
          <w:rPr>
            <w:noProof/>
            <w:webHidden/>
          </w:rPr>
          <w:fldChar w:fldCharType="begin"/>
        </w:r>
        <w:r w:rsidR="00C93B70">
          <w:rPr>
            <w:noProof/>
            <w:webHidden/>
          </w:rPr>
          <w:instrText xml:space="preserve"> PAGEREF _Toc446083331 \h </w:instrText>
        </w:r>
        <w:r w:rsidR="00C93B70">
          <w:rPr>
            <w:noProof/>
            <w:webHidden/>
          </w:rPr>
        </w:r>
        <w:r w:rsidR="00C93B70">
          <w:rPr>
            <w:noProof/>
            <w:webHidden/>
          </w:rPr>
          <w:fldChar w:fldCharType="separate"/>
        </w:r>
        <w:r w:rsidR="00C93B70">
          <w:rPr>
            <w:noProof/>
            <w:webHidden/>
          </w:rPr>
          <w:t>9</w:t>
        </w:r>
        <w:r w:rsidR="00C93B70">
          <w:rPr>
            <w:noProof/>
            <w:webHidden/>
          </w:rPr>
          <w:fldChar w:fldCharType="end"/>
        </w:r>
      </w:hyperlink>
    </w:p>
    <w:p w14:paraId="4C158FBE" w14:textId="77777777" w:rsidR="00C93B70" w:rsidRDefault="00CA56B6">
      <w:pPr>
        <w:pStyle w:val="TDC2"/>
        <w:tabs>
          <w:tab w:val="left" w:pos="880"/>
          <w:tab w:val="right" w:leader="dot" w:pos="9962"/>
        </w:tabs>
        <w:rPr>
          <w:rFonts w:eastAsiaTheme="minorEastAsia" w:cstheme="minorBidi"/>
          <w:smallCaps w:val="0"/>
          <w:noProof/>
          <w:sz w:val="22"/>
          <w:szCs w:val="22"/>
          <w:lang w:eastAsia="es-CL"/>
        </w:rPr>
      </w:pPr>
      <w:hyperlink w:anchor="_Toc446083332" w:history="1">
        <w:r w:rsidR="00C93B70" w:rsidRPr="00C34E31">
          <w:rPr>
            <w:rStyle w:val="Hipervnculo"/>
            <w:noProof/>
          </w:rPr>
          <w:t>4.3.</w:t>
        </w:r>
        <w:r w:rsidR="00C93B70">
          <w:rPr>
            <w:rFonts w:eastAsiaTheme="minorEastAsia" w:cstheme="minorBidi"/>
            <w:smallCaps w:val="0"/>
            <w:noProof/>
            <w:sz w:val="22"/>
            <w:szCs w:val="22"/>
            <w:lang w:eastAsia="es-CL"/>
          </w:rPr>
          <w:tab/>
        </w:r>
        <w:r w:rsidR="00C93B70" w:rsidRPr="00C34E31">
          <w:rPr>
            <w:rStyle w:val="Hipervnculo"/>
            <w:noProof/>
          </w:rPr>
          <w:t>Motivo de la Actividad de Fiscalización.</w:t>
        </w:r>
        <w:r w:rsidR="00C93B70">
          <w:rPr>
            <w:noProof/>
            <w:webHidden/>
          </w:rPr>
          <w:tab/>
        </w:r>
        <w:r w:rsidR="00C93B70">
          <w:rPr>
            <w:noProof/>
            <w:webHidden/>
          </w:rPr>
          <w:fldChar w:fldCharType="begin"/>
        </w:r>
        <w:r w:rsidR="00C93B70">
          <w:rPr>
            <w:noProof/>
            <w:webHidden/>
          </w:rPr>
          <w:instrText xml:space="preserve"> PAGEREF _Toc446083332 \h </w:instrText>
        </w:r>
        <w:r w:rsidR="00C93B70">
          <w:rPr>
            <w:noProof/>
            <w:webHidden/>
          </w:rPr>
        </w:r>
        <w:r w:rsidR="00C93B70">
          <w:rPr>
            <w:noProof/>
            <w:webHidden/>
          </w:rPr>
          <w:fldChar w:fldCharType="separate"/>
        </w:r>
        <w:r w:rsidR="00C93B70">
          <w:rPr>
            <w:noProof/>
            <w:webHidden/>
          </w:rPr>
          <w:t>9</w:t>
        </w:r>
        <w:r w:rsidR="00C93B70">
          <w:rPr>
            <w:noProof/>
            <w:webHidden/>
          </w:rPr>
          <w:fldChar w:fldCharType="end"/>
        </w:r>
      </w:hyperlink>
    </w:p>
    <w:p w14:paraId="72383A9F" w14:textId="77777777" w:rsidR="00C93B70" w:rsidRDefault="00CA56B6">
      <w:pPr>
        <w:pStyle w:val="TDC2"/>
        <w:tabs>
          <w:tab w:val="left" w:pos="880"/>
          <w:tab w:val="right" w:leader="dot" w:pos="9962"/>
        </w:tabs>
        <w:rPr>
          <w:rFonts w:eastAsiaTheme="minorEastAsia" w:cstheme="minorBidi"/>
          <w:smallCaps w:val="0"/>
          <w:noProof/>
          <w:sz w:val="22"/>
          <w:szCs w:val="22"/>
          <w:lang w:eastAsia="es-CL"/>
        </w:rPr>
      </w:pPr>
      <w:hyperlink w:anchor="_Toc446083333" w:history="1">
        <w:r w:rsidR="00C93B70" w:rsidRPr="00C34E31">
          <w:rPr>
            <w:rStyle w:val="Hipervnculo"/>
            <w:noProof/>
          </w:rPr>
          <w:t>4.4.</w:t>
        </w:r>
        <w:r w:rsidR="00C93B70">
          <w:rPr>
            <w:rFonts w:eastAsiaTheme="minorEastAsia" w:cstheme="minorBidi"/>
            <w:smallCaps w:val="0"/>
            <w:noProof/>
            <w:sz w:val="22"/>
            <w:szCs w:val="22"/>
            <w:lang w:eastAsia="es-CL"/>
          </w:rPr>
          <w:tab/>
        </w:r>
        <w:r w:rsidR="00C93B70" w:rsidRPr="00C34E31">
          <w:rPr>
            <w:rStyle w:val="Hipervnculo"/>
            <w:noProof/>
          </w:rPr>
          <w:t>Materia Específica Objeto de la Fiscalización Ambiental.</w:t>
        </w:r>
        <w:r w:rsidR="00C93B70">
          <w:rPr>
            <w:noProof/>
            <w:webHidden/>
          </w:rPr>
          <w:tab/>
        </w:r>
        <w:r w:rsidR="00C93B70">
          <w:rPr>
            <w:noProof/>
            <w:webHidden/>
          </w:rPr>
          <w:fldChar w:fldCharType="begin"/>
        </w:r>
        <w:r w:rsidR="00C93B70">
          <w:rPr>
            <w:noProof/>
            <w:webHidden/>
          </w:rPr>
          <w:instrText xml:space="preserve"> PAGEREF _Toc446083333 \h </w:instrText>
        </w:r>
        <w:r w:rsidR="00C93B70">
          <w:rPr>
            <w:noProof/>
            <w:webHidden/>
          </w:rPr>
        </w:r>
        <w:r w:rsidR="00C93B70">
          <w:rPr>
            <w:noProof/>
            <w:webHidden/>
          </w:rPr>
          <w:fldChar w:fldCharType="separate"/>
        </w:r>
        <w:r w:rsidR="00C93B70">
          <w:rPr>
            <w:noProof/>
            <w:webHidden/>
          </w:rPr>
          <w:t>9</w:t>
        </w:r>
        <w:r w:rsidR="00C93B70">
          <w:rPr>
            <w:noProof/>
            <w:webHidden/>
          </w:rPr>
          <w:fldChar w:fldCharType="end"/>
        </w:r>
      </w:hyperlink>
    </w:p>
    <w:p w14:paraId="722DD45A" w14:textId="77777777" w:rsidR="00C93B70" w:rsidRDefault="00CA56B6">
      <w:pPr>
        <w:pStyle w:val="TDC2"/>
        <w:tabs>
          <w:tab w:val="left" w:pos="880"/>
          <w:tab w:val="right" w:leader="dot" w:pos="9962"/>
        </w:tabs>
        <w:rPr>
          <w:rFonts w:eastAsiaTheme="minorEastAsia" w:cstheme="minorBidi"/>
          <w:smallCaps w:val="0"/>
          <w:noProof/>
          <w:sz w:val="22"/>
          <w:szCs w:val="22"/>
          <w:lang w:eastAsia="es-CL"/>
        </w:rPr>
      </w:pPr>
      <w:hyperlink w:anchor="_Toc446083334" w:history="1">
        <w:r w:rsidR="00C93B70" w:rsidRPr="00C34E31">
          <w:rPr>
            <w:rStyle w:val="Hipervnculo"/>
            <w:noProof/>
          </w:rPr>
          <w:t>4.5.</w:t>
        </w:r>
        <w:r w:rsidR="00C93B70">
          <w:rPr>
            <w:rFonts w:eastAsiaTheme="minorEastAsia" w:cstheme="minorBidi"/>
            <w:smallCaps w:val="0"/>
            <w:noProof/>
            <w:sz w:val="22"/>
            <w:szCs w:val="22"/>
            <w:lang w:eastAsia="es-CL"/>
          </w:rPr>
          <w:tab/>
        </w:r>
        <w:r w:rsidR="00C93B70" w:rsidRPr="00C34E31">
          <w:rPr>
            <w:rStyle w:val="Hipervnculo"/>
            <w:noProof/>
          </w:rPr>
          <w:t>Aspectos relativos a la ejecución de la Inspección Ambiental.</w:t>
        </w:r>
        <w:r w:rsidR="00C93B70">
          <w:rPr>
            <w:noProof/>
            <w:webHidden/>
          </w:rPr>
          <w:tab/>
        </w:r>
        <w:r w:rsidR="00C93B70">
          <w:rPr>
            <w:noProof/>
            <w:webHidden/>
          </w:rPr>
          <w:fldChar w:fldCharType="begin"/>
        </w:r>
        <w:r w:rsidR="00C93B70">
          <w:rPr>
            <w:noProof/>
            <w:webHidden/>
          </w:rPr>
          <w:instrText xml:space="preserve"> PAGEREF _Toc446083334 \h </w:instrText>
        </w:r>
        <w:r w:rsidR="00C93B70">
          <w:rPr>
            <w:noProof/>
            <w:webHidden/>
          </w:rPr>
        </w:r>
        <w:r w:rsidR="00C93B70">
          <w:rPr>
            <w:noProof/>
            <w:webHidden/>
          </w:rPr>
          <w:fldChar w:fldCharType="separate"/>
        </w:r>
        <w:r w:rsidR="00C93B70">
          <w:rPr>
            <w:noProof/>
            <w:webHidden/>
          </w:rPr>
          <w:t>9</w:t>
        </w:r>
        <w:r w:rsidR="00C93B70">
          <w:rPr>
            <w:noProof/>
            <w:webHidden/>
          </w:rPr>
          <w:fldChar w:fldCharType="end"/>
        </w:r>
      </w:hyperlink>
    </w:p>
    <w:p w14:paraId="633884CB" w14:textId="77777777" w:rsidR="00C93B70" w:rsidRDefault="00CA56B6">
      <w:pPr>
        <w:pStyle w:val="TDC3"/>
        <w:tabs>
          <w:tab w:val="left" w:pos="1320"/>
          <w:tab w:val="right" w:leader="dot" w:pos="9962"/>
        </w:tabs>
        <w:rPr>
          <w:rFonts w:eastAsiaTheme="minorEastAsia" w:cstheme="minorBidi"/>
          <w:i w:val="0"/>
          <w:iCs w:val="0"/>
          <w:noProof/>
          <w:sz w:val="22"/>
          <w:szCs w:val="22"/>
          <w:lang w:eastAsia="es-CL"/>
        </w:rPr>
      </w:pPr>
      <w:hyperlink w:anchor="_Toc446083335" w:history="1">
        <w:r w:rsidR="00C93B70" w:rsidRPr="00C34E31">
          <w:rPr>
            <w:rStyle w:val="Hipervnculo"/>
            <w:noProof/>
          </w:rPr>
          <w:t>4.5.1.</w:t>
        </w:r>
        <w:r w:rsidR="00C93B70">
          <w:rPr>
            <w:rFonts w:eastAsiaTheme="minorEastAsia" w:cstheme="minorBidi"/>
            <w:i w:val="0"/>
            <w:iCs w:val="0"/>
            <w:noProof/>
            <w:sz w:val="22"/>
            <w:szCs w:val="22"/>
            <w:lang w:eastAsia="es-CL"/>
          </w:rPr>
          <w:tab/>
        </w:r>
        <w:r w:rsidR="00C93B70" w:rsidRPr="00C34E31">
          <w:rPr>
            <w:rStyle w:val="Hipervnculo"/>
            <w:noProof/>
          </w:rPr>
          <w:t>Primer día de inspección.</w:t>
        </w:r>
        <w:r w:rsidR="00C93B70">
          <w:rPr>
            <w:noProof/>
            <w:webHidden/>
          </w:rPr>
          <w:tab/>
        </w:r>
        <w:r w:rsidR="00C93B70">
          <w:rPr>
            <w:noProof/>
            <w:webHidden/>
          </w:rPr>
          <w:fldChar w:fldCharType="begin"/>
        </w:r>
        <w:r w:rsidR="00C93B70">
          <w:rPr>
            <w:noProof/>
            <w:webHidden/>
          </w:rPr>
          <w:instrText xml:space="preserve"> PAGEREF _Toc446083335 \h </w:instrText>
        </w:r>
        <w:r w:rsidR="00C93B70">
          <w:rPr>
            <w:noProof/>
            <w:webHidden/>
          </w:rPr>
        </w:r>
        <w:r w:rsidR="00C93B70">
          <w:rPr>
            <w:noProof/>
            <w:webHidden/>
          </w:rPr>
          <w:fldChar w:fldCharType="separate"/>
        </w:r>
        <w:r w:rsidR="00C93B70">
          <w:rPr>
            <w:noProof/>
            <w:webHidden/>
          </w:rPr>
          <w:t>9</w:t>
        </w:r>
        <w:r w:rsidR="00C93B70">
          <w:rPr>
            <w:noProof/>
            <w:webHidden/>
          </w:rPr>
          <w:fldChar w:fldCharType="end"/>
        </w:r>
      </w:hyperlink>
    </w:p>
    <w:p w14:paraId="0A4B4295" w14:textId="77777777" w:rsidR="00C93B70" w:rsidRDefault="00CA56B6">
      <w:pPr>
        <w:pStyle w:val="TDC3"/>
        <w:tabs>
          <w:tab w:val="left" w:pos="1320"/>
          <w:tab w:val="right" w:leader="dot" w:pos="9962"/>
        </w:tabs>
        <w:rPr>
          <w:rFonts w:eastAsiaTheme="minorEastAsia" w:cstheme="minorBidi"/>
          <w:i w:val="0"/>
          <w:iCs w:val="0"/>
          <w:noProof/>
          <w:sz w:val="22"/>
          <w:szCs w:val="22"/>
          <w:lang w:eastAsia="es-CL"/>
        </w:rPr>
      </w:pPr>
      <w:hyperlink w:anchor="_Toc446083336" w:history="1">
        <w:r w:rsidR="00C93B70" w:rsidRPr="00C34E31">
          <w:rPr>
            <w:rStyle w:val="Hipervnculo"/>
            <w:noProof/>
          </w:rPr>
          <w:t>4.5.2.</w:t>
        </w:r>
        <w:r w:rsidR="00C93B70">
          <w:rPr>
            <w:rFonts w:eastAsiaTheme="minorEastAsia" w:cstheme="minorBidi"/>
            <w:i w:val="0"/>
            <w:iCs w:val="0"/>
            <w:noProof/>
            <w:sz w:val="22"/>
            <w:szCs w:val="22"/>
            <w:lang w:eastAsia="es-CL"/>
          </w:rPr>
          <w:tab/>
        </w:r>
        <w:r w:rsidR="00C93B70" w:rsidRPr="00C34E31">
          <w:rPr>
            <w:rStyle w:val="Hipervnculo"/>
            <w:noProof/>
          </w:rPr>
          <w:t>Esquema de recorrido</w:t>
        </w:r>
        <w:r w:rsidR="00C93B70">
          <w:rPr>
            <w:noProof/>
            <w:webHidden/>
          </w:rPr>
          <w:tab/>
        </w:r>
        <w:r w:rsidR="00C93B70">
          <w:rPr>
            <w:noProof/>
            <w:webHidden/>
          </w:rPr>
          <w:fldChar w:fldCharType="begin"/>
        </w:r>
        <w:r w:rsidR="00C93B70">
          <w:rPr>
            <w:noProof/>
            <w:webHidden/>
          </w:rPr>
          <w:instrText xml:space="preserve"> PAGEREF _Toc446083336 \h </w:instrText>
        </w:r>
        <w:r w:rsidR="00C93B70">
          <w:rPr>
            <w:noProof/>
            <w:webHidden/>
          </w:rPr>
        </w:r>
        <w:r w:rsidR="00C93B70">
          <w:rPr>
            <w:noProof/>
            <w:webHidden/>
          </w:rPr>
          <w:fldChar w:fldCharType="separate"/>
        </w:r>
        <w:r w:rsidR="00C93B70">
          <w:rPr>
            <w:noProof/>
            <w:webHidden/>
          </w:rPr>
          <w:t>10</w:t>
        </w:r>
        <w:r w:rsidR="00C93B70">
          <w:rPr>
            <w:noProof/>
            <w:webHidden/>
          </w:rPr>
          <w:fldChar w:fldCharType="end"/>
        </w:r>
      </w:hyperlink>
    </w:p>
    <w:p w14:paraId="0445F1A6" w14:textId="77777777" w:rsidR="00C93B70" w:rsidRDefault="00CA56B6">
      <w:pPr>
        <w:pStyle w:val="TDC3"/>
        <w:tabs>
          <w:tab w:val="left" w:pos="1320"/>
          <w:tab w:val="right" w:leader="dot" w:pos="9962"/>
        </w:tabs>
        <w:rPr>
          <w:rFonts w:eastAsiaTheme="minorEastAsia" w:cstheme="minorBidi"/>
          <w:i w:val="0"/>
          <w:iCs w:val="0"/>
          <w:noProof/>
          <w:sz w:val="22"/>
          <w:szCs w:val="22"/>
          <w:lang w:eastAsia="es-CL"/>
        </w:rPr>
      </w:pPr>
      <w:hyperlink w:anchor="_Toc446083337" w:history="1">
        <w:r w:rsidR="00C93B70" w:rsidRPr="00C34E31">
          <w:rPr>
            <w:rStyle w:val="Hipervnculo"/>
            <w:noProof/>
          </w:rPr>
          <w:t>4.5.3.</w:t>
        </w:r>
        <w:r w:rsidR="00C93B70">
          <w:rPr>
            <w:rFonts w:eastAsiaTheme="minorEastAsia" w:cstheme="minorBidi"/>
            <w:i w:val="0"/>
            <w:iCs w:val="0"/>
            <w:noProof/>
            <w:sz w:val="22"/>
            <w:szCs w:val="22"/>
            <w:lang w:eastAsia="es-CL"/>
          </w:rPr>
          <w:tab/>
        </w:r>
        <w:r w:rsidR="00C93B70" w:rsidRPr="00C34E31">
          <w:rPr>
            <w:rStyle w:val="Hipervnculo"/>
            <w:noProof/>
          </w:rPr>
          <w:t>Detalle del Recorrido de la Inspección.</w:t>
        </w:r>
        <w:r w:rsidR="00C93B70">
          <w:rPr>
            <w:noProof/>
            <w:webHidden/>
          </w:rPr>
          <w:tab/>
        </w:r>
        <w:r w:rsidR="00C93B70">
          <w:rPr>
            <w:noProof/>
            <w:webHidden/>
          </w:rPr>
          <w:fldChar w:fldCharType="begin"/>
        </w:r>
        <w:r w:rsidR="00C93B70">
          <w:rPr>
            <w:noProof/>
            <w:webHidden/>
          </w:rPr>
          <w:instrText xml:space="preserve"> PAGEREF _Toc446083337 \h </w:instrText>
        </w:r>
        <w:r w:rsidR="00C93B70">
          <w:rPr>
            <w:noProof/>
            <w:webHidden/>
          </w:rPr>
        </w:r>
        <w:r w:rsidR="00C93B70">
          <w:rPr>
            <w:noProof/>
            <w:webHidden/>
          </w:rPr>
          <w:fldChar w:fldCharType="separate"/>
        </w:r>
        <w:r w:rsidR="00C93B70">
          <w:rPr>
            <w:noProof/>
            <w:webHidden/>
          </w:rPr>
          <w:t>10</w:t>
        </w:r>
        <w:r w:rsidR="00C93B70">
          <w:rPr>
            <w:noProof/>
            <w:webHidden/>
          </w:rPr>
          <w:fldChar w:fldCharType="end"/>
        </w:r>
      </w:hyperlink>
    </w:p>
    <w:p w14:paraId="0A542488" w14:textId="77777777" w:rsidR="00C93B70" w:rsidRDefault="00CA56B6">
      <w:pPr>
        <w:pStyle w:val="TDC1"/>
        <w:rPr>
          <w:rFonts w:eastAsiaTheme="minorEastAsia" w:cstheme="minorBidi"/>
          <w:b w:val="0"/>
          <w:bCs w:val="0"/>
          <w:caps w:val="0"/>
          <w:noProof/>
          <w:sz w:val="22"/>
          <w:szCs w:val="22"/>
          <w:lang w:eastAsia="es-CL"/>
        </w:rPr>
      </w:pPr>
      <w:hyperlink w:anchor="_Toc446083338" w:history="1">
        <w:r w:rsidR="00C93B70" w:rsidRPr="00C34E31">
          <w:rPr>
            <w:rStyle w:val="Hipervnculo"/>
            <w:noProof/>
          </w:rPr>
          <w:t>5.</w:t>
        </w:r>
        <w:r w:rsidR="00C93B70">
          <w:rPr>
            <w:rFonts w:eastAsiaTheme="minorEastAsia" w:cstheme="minorBidi"/>
            <w:b w:val="0"/>
            <w:bCs w:val="0"/>
            <w:caps w:val="0"/>
            <w:noProof/>
            <w:sz w:val="22"/>
            <w:szCs w:val="22"/>
            <w:lang w:eastAsia="es-CL"/>
          </w:rPr>
          <w:tab/>
        </w:r>
        <w:r w:rsidR="00C93B70" w:rsidRPr="00C34E31">
          <w:rPr>
            <w:rStyle w:val="Hipervnculo"/>
            <w:noProof/>
          </w:rPr>
          <w:t>HECHOS CONSTATADOS.</w:t>
        </w:r>
        <w:r w:rsidR="00C93B70">
          <w:rPr>
            <w:noProof/>
            <w:webHidden/>
          </w:rPr>
          <w:tab/>
        </w:r>
        <w:r w:rsidR="00C93B70">
          <w:rPr>
            <w:noProof/>
            <w:webHidden/>
          </w:rPr>
          <w:fldChar w:fldCharType="begin"/>
        </w:r>
        <w:r w:rsidR="00C93B70">
          <w:rPr>
            <w:noProof/>
            <w:webHidden/>
          </w:rPr>
          <w:instrText xml:space="preserve"> PAGEREF _Toc446083338 \h </w:instrText>
        </w:r>
        <w:r w:rsidR="00C93B70">
          <w:rPr>
            <w:noProof/>
            <w:webHidden/>
          </w:rPr>
        </w:r>
        <w:r w:rsidR="00C93B70">
          <w:rPr>
            <w:noProof/>
            <w:webHidden/>
          </w:rPr>
          <w:fldChar w:fldCharType="separate"/>
        </w:r>
        <w:r w:rsidR="00C93B70">
          <w:rPr>
            <w:noProof/>
            <w:webHidden/>
          </w:rPr>
          <w:t>11</w:t>
        </w:r>
        <w:r w:rsidR="00C93B70">
          <w:rPr>
            <w:noProof/>
            <w:webHidden/>
          </w:rPr>
          <w:fldChar w:fldCharType="end"/>
        </w:r>
      </w:hyperlink>
    </w:p>
    <w:p w14:paraId="590A23DC" w14:textId="77777777" w:rsidR="00C93B70" w:rsidRDefault="00CA56B6">
      <w:pPr>
        <w:pStyle w:val="TDC1"/>
        <w:rPr>
          <w:rFonts w:eastAsiaTheme="minorEastAsia" w:cstheme="minorBidi"/>
          <w:b w:val="0"/>
          <w:bCs w:val="0"/>
          <w:caps w:val="0"/>
          <w:noProof/>
          <w:sz w:val="22"/>
          <w:szCs w:val="22"/>
          <w:lang w:eastAsia="es-CL"/>
        </w:rPr>
      </w:pPr>
      <w:hyperlink w:anchor="_Toc446083339" w:history="1">
        <w:r w:rsidR="00C93B70" w:rsidRPr="00C34E31">
          <w:rPr>
            <w:rStyle w:val="Hipervnculo"/>
            <w:noProof/>
          </w:rPr>
          <w:t>6.</w:t>
        </w:r>
        <w:r w:rsidR="00C93B70">
          <w:rPr>
            <w:rFonts w:eastAsiaTheme="minorEastAsia" w:cstheme="minorBidi"/>
            <w:b w:val="0"/>
            <w:bCs w:val="0"/>
            <w:caps w:val="0"/>
            <w:noProof/>
            <w:sz w:val="22"/>
            <w:szCs w:val="22"/>
            <w:lang w:eastAsia="es-CL"/>
          </w:rPr>
          <w:tab/>
        </w:r>
        <w:r w:rsidR="00C93B70" w:rsidRPr="00C34E31">
          <w:rPr>
            <w:rStyle w:val="Hipervnculo"/>
            <w:noProof/>
          </w:rPr>
          <w:t>CONCLUSIONES.</w:t>
        </w:r>
        <w:r w:rsidR="00C93B70">
          <w:rPr>
            <w:noProof/>
            <w:webHidden/>
          </w:rPr>
          <w:tab/>
        </w:r>
        <w:r w:rsidR="00C93B70">
          <w:rPr>
            <w:noProof/>
            <w:webHidden/>
          </w:rPr>
          <w:fldChar w:fldCharType="begin"/>
        </w:r>
        <w:r w:rsidR="00C93B70">
          <w:rPr>
            <w:noProof/>
            <w:webHidden/>
          </w:rPr>
          <w:instrText xml:space="preserve"> PAGEREF _Toc446083339 \h </w:instrText>
        </w:r>
        <w:r w:rsidR="00C93B70">
          <w:rPr>
            <w:noProof/>
            <w:webHidden/>
          </w:rPr>
        </w:r>
        <w:r w:rsidR="00C93B70">
          <w:rPr>
            <w:noProof/>
            <w:webHidden/>
          </w:rPr>
          <w:fldChar w:fldCharType="separate"/>
        </w:r>
        <w:r w:rsidR="00C93B70">
          <w:rPr>
            <w:noProof/>
            <w:webHidden/>
          </w:rPr>
          <w:t>19</w:t>
        </w:r>
        <w:r w:rsidR="00C93B70">
          <w:rPr>
            <w:noProof/>
            <w:webHidden/>
          </w:rPr>
          <w:fldChar w:fldCharType="end"/>
        </w:r>
      </w:hyperlink>
    </w:p>
    <w:p w14:paraId="750EA06F" w14:textId="77777777" w:rsidR="00C93B70" w:rsidRDefault="00CA56B6">
      <w:pPr>
        <w:pStyle w:val="TDC1"/>
        <w:rPr>
          <w:rFonts w:eastAsiaTheme="minorEastAsia" w:cstheme="minorBidi"/>
          <w:b w:val="0"/>
          <w:bCs w:val="0"/>
          <w:caps w:val="0"/>
          <w:noProof/>
          <w:sz w:val="22"/>
          <w:szCs w:val="22"/>
          <w:lang w:eastAsia="es-CL"/>
        </w:rPr>
      </w:pPr>
      <w:hyperlink w:anchor="_Toc446083340" w:history="1">
        <w:r w:rsidR="00C93B70" w:rsidRPr="00C34E31">
          <w:rPr>
            <w:rStyle w:val="Hipervnculo"/>
            <w:noProof/>
          </w:rPr>
          <w:t>7.</w:t>
        </w:r>
        <w:r w:rsidR="00C93B70">
          <w:rPr>
            <w:rFonts w:eastAsiaTheme="minorEastAsia" w:cstheme="minorBidi"/>
            <w:b w:val="0"/>
            <w:bCs w:val="0"/>
            <w:caps w:val="0"/>
            <w:noProof/>
            <w:sz w:val="22"/>
            <w:szCs w:val="22"/>
            <w:lang w:eastAsia="es-CL"/>
          </w:rPr>
          <w:tab/>
        </w:r>
        <w:r w:rsidR="00C93B70" w:rsidRPr="00C34E31">
          <w:rPr>
            <w:rStyle w:val="Hipervnculo"/>
            <w:noProof/>
          </w:rPr>
          <w:t>DOCUMENTACIÓN SOLICITADA Y ENTREGADA.</w:t>
        </w:r>
        <w:r w:rsidR="00C93B70">
          <w:rPr>
            <w:noProof/>
            <w:webHidden/>
          </w:rPr>
          <w:tab/>
        </w:r>
        <w:r w:rsidR="00C93B70">
          <w:rPr>
            <w:noProof/>
            <w:webHidden/>
          </w:rPr>
          <w:fldChar w:fldCharType="begin"/>
        </w:r>
        <w:r w:rsidR="00C93B70">
          <w:rPr>
            <w:noProof/>
            <w:webHidden/>
          </w:rPr>
          <w:instrText xml:space="preserve"> PAGEREF _Toc446083340 \h </w:instrText>
        </w:r>
        <w:r w:rsidR="00C93B70">
          <w:rPr>
            <w:noProof/>
            <w:webHidden/>
          </w:rPr>
        </w:r>
        <w:r w:rsidR="00C93B70">
          <w:rPr>
            <w:noProof/>
            <w:webHidden/>
          </w:rPr>
          <w:fldChar w:fldCharType="separate"/>
        </w:r>
        <w:r w:rsidR="00C93B70">
          <w:rPr>
            <w:noProof/>
            <w:webHidden/>
          </w:rPr>
          <w:t>20</w:t>
        </w:r>
        <w:r w:rsidR="00C93B70">
          <w:rPr>
            <w:noProof/>
            <w:webHidden/>
          </w:rPr>
          <w:fldChar w:fldCharType="end"/>
        </w:r>
      </w:hyperlink>
    </w:p>
    <w:p w14:paraId="4D2DC9A5" w14:textId="77777777" w:rsidR="00C93B70" w:rsidRDefault="00CA56B6">
      <w:pPr>
        <w:pStyle w:val="TDC1"/>
        <w:rPr>
          <w:rFonts w:eastAsiaTheme="minorEastAsia" w:cstheme="minorBidi"/>
          <w:b w:val="0"/>
          <w:bCs w:val="0"/>
          <w:caps w:val="0"/>
          <w:noProof/>
          <w:sz w:val="22"/>
          <w:szCs w:val="22"/>
          <w:lang w:eastAsia="es-CL"/>
        </w:rPr>
      </w:pPr>
      <w:hyperlink w:anchor="_Toc446083341" w:history="1">
        <w:r w:rsidR="00C93B70" w:rsidRPr="00C34E31">
          <w:rPr>
            <w:rStyle w:val="Hipervnculo"/>
            <w:noProof/>
          </w:rPr>
          <w:t>8.</w:t>
        </w:r>
        <w:r w:rsidR="00C93B70">
          <w:rPr>
            <w:rFonts w:eastAsiaTheme="minorEastAsia" w:cstheme="minorBidi"/>
            <w:b w:val="0"/>
            <w:bCs w:val="0"/>
            <w:caps w:val="0"/>
            <w:noProof/>
            <w:sz w:val="22"/>
            <w:szCs w:val="22"/>
            <w:lang w:eastAsia="es-CL"/>
          </w:rPr>
          <w:tab/>
        </w:r>
        <w:r w:rsidR="00C93B70" w:rsidRPr="00C34E31">
          <w:rPr>
            <w:rStyle w:val="Hipervnculo"/>
            <w:noProof/>
          </w:rPr>
          <w:t>ANEXOS.</w:t>
        </w:r>
        <w:r w:rsidR="00C93B70">
          <w:rPr>
            <w:noProof/>
            <w:webHidden/>
          </w:rPr>
          <w:tab/>
        </w:r>
        <w:r w:rsidR="00C93B70">
          <w:rPr>
            <w:noProof/>
            <w:webHidden/>
          </w:rPr>
          <w:fldChar w:fldCharType="begin"/>
        </w:r>
        <w:r w:rsidR="00C93B70">
          <w:rPr>
            <w:noProof/>
            <w:webHidden/>
          </w:rPr>
          <w:instrText xml:space="preserve"> PAGEREF _Toc446083341 \h </w:instrText>
        </w:r>
        <w:r w:rsidR="00C93B70">
          <w:rPr>
            <w:noProof/>
            <w:webHidden/>
          </w:rPr>
        </w:r>
        <w:r w:rsidR="00C93B70">
          <w:rPr>
            <w:noProof/>
            <w:webHidden/>
          </w:rPr>
          <w:fldChar w:fldCharType="separate"/>
        </w:r>
        <w:r w:rsidR="00C93B70">
          <w:rPr>
            <w:noProof/>
            <w:webHidden/>
          </w:rPr>
          <w:t>21</w:t>
        </w:r>
        <w:r w:rsidR="00C93B70">
          <w:rPr>
            <w:noProof/>
            <w:webHidden/>
          </w:rPr>
          <w:fldChar w:fldCharType="end"/>
        </w:r>
      </w:hyperlink>
    </w:p>
    <w:p w14:paraId="12C89690" w14:textId="77777777" w:rsidR="00655D0C" w:rsidRPr="0011777F" w:rsidRDefault="003753AB" w:rsidP="00655D0C">
      <w:pPr>
        <w:rPr>
          <w:color w:val="000000" w:themeColor="text1"/>
        </w:rPr>
      </w:pPr>
      <w:r w:rsidRPr="0011777F">
        <w:rPr>
          <w:color w:val="000000" w:themeColor="text1"/>
        </w:rPr>
        <w:fldChar w:fldCharType="end"/>
      </w:r>
    </w:p>
    <w:p w14:paraId="3444CCD5" w14:textId="77777777" w:rsidR="00655D0C" w:rsidRPr="0011777F" w:rsidRDefault="001A4615" w:rsidP="004155AC">
      <w:pPr>
        <w:jc w:val="left"/>
        <w:rPr>
          <w:color w:val="000000" w:themeColor="text1"/>
        </w:rPr>
        <w:sectPr w:rsidR="00655D0C" w:rsidRPr="0011777F"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11777F">
        <w:rPr>
          <w:color w:val="000000" w:themeColor="text1"/>
        </w:rPr>
        <w:br w:type="page"/>
      </w:r>
    </w:p>
    <w:p w14:paraId="4E72DBE6" w14:textId="77777777" w:rsidR="002C445A" w:rsidRPr="0011777F" w:rsidRDefault="00ED4317" w:rsidP="005749E1">
      <w:pPr>
        <w:pStyle w:val="Ttulo1"/>
        <w:rPr>
          <w:color w:val="000000" w:themeColor="text1"/>
        </w:rPr>
      </w:pPr>
      <w:bookmarkStart w:id="13" w:name="_Toc352840376"/>
      <w:bookmarkStart w:id="14" w:name="_Toc352841436"/>
      <w:bookmarkStart w:id="15" w:name="_Toc446083323"/>
      <w:r w:rsidRPr="0011777F">
        <w:rPr>
          <w:color w:val="000000" w:themeColor="text1"/>
        </w:rPr>
        <w:lastRenderedPageBreak/>
        <w:t>RESUMEN</w:t>
      </w:r>
      <w:r w:rsidR="00B1722C" w:rsidRPr="0011777F">
        <w:rPr>
          <w:color w:val="000000" w:themeColor="text1"/>
        </w:rPr>
        <w:t>.</w:t>
      </w:r>
      <w:bookmarkEnd w:id="13"/>
      <w:bookmarkEnd w:id="14"/>
      <w:bookmarkEnd w:id="15"/>
    </w:p>
    <w:p w14:paraId="276ADC33" w14:textId="77777777" w:rsidR="00ED4317" w:rsidRPr="0011777F" w:rsidRDefault="00ED4317" w:rsidP="00ED4317">
      <w:pPr>
        <w:jc w:val="left"/>
        <w:rPr>
          <w:rFonts w:cstheme="minorHAnsi"/>
          <w:b/>
          <w:color w:val="000000" w:themeColor="text1"/>
          <w:sz w:val="20"/>
          <w:szCs w:val="20"/>
        </w:rPr>
      </w:pPr>
    </w:p>
    <w:p w14:paraId="498E5B9B" w14:textId="1490809C" w:rsidR="00ED4317" w:rsidRPr="0011777F" w:rsidRDefault="00ED4317" w:rsidP="00ED4317">
      <w:pPr>
        <w:rPr>
          <w:rFonts w:cstheme="minorHAnsi"/>
          <w:color w:val="000000" w:themeColor="text1"/>
          <w:sz w:val="20"/>
          <w:szCs w:val="20"/>
        </w:rPr>
      </w:pPr>
      <w:r w:rsidRPr="0011777F">
        <w:rPr>
          <w:rFonts w:cstheme="minorHAnsi"/>
          <w:color w:val="000000" w:themeColor="text1"/>
          <w:sz w:val="20"/>
          <w:szCs w:val="20"/>
        </w:rPr>
        <w:t>El pr</w:t>
      </w:r>
      <w:r w:rsidR="004041CB" w:rsidRPr="0011777F">
        <w:rPr>
          <w:rFonts w:cstheme="minorHAnsi"/>
          <w:color w:val="000000" w:themeColor="text1"/>
          <w:sz w:val="20"/>
          <w:szCs w:val="20"/>
        </w:rPr>
        <w:t xml:space="preserve">esente documento </w:t>
      </w:r>
      <w:r w:rsidR="009219E9">
        <w:rPr>
          <w:rFonts w:cstheme="minorHAnsi"/>
          <w:color w:val="000000" w:themeColor="text1"/>
          <w:sz w:val="20"/>
          <w:szCs w:val="20"/>
        </w:rPr>
        <w:t>complementa</w:t>
      </w:r>
      <w:r w:rsidR="004041CB" w:rsidRPr="0011777F">
        <w:rPr>
          <w:rFonts w:cstheme="minorHAnsi"/>
          <w:color w:val="000000" w:themeColor="text1"/>
          <w:sz w:val="20"/>
          <w:szCs w:val="20"/>
        </w:rPr>
        <w:t xml:space="preserve"> </w:t>
      </w:r>
      <w:r w:rsidR="009219E9">
        <w:rPr>
          <w:rFonts w:cstheme="minorHAnsi"/>
          <w:color w:val="000000" w:themeColor="text1"/>
          <w:sz w:val="20"/>
          <w:szCs w:val="20"/>
        </w:rPr>
        <w:t xml:space="preserve">la información descrita en el Otro Hecho N°4 del Informe de Fiscalización Ambiental </w:t>
      </w:r>
      <w:r w:rsidR="009219E9" w:rsidRPr="009219E9">
        <w:rPr>
          <w:rFonts w:cstheme="minorHAnsi"/>
          <w:color w:val="000000" w:themeColor="text1"/>
          <w:sz w:val="20"/>
          <w:szCs w:val="20"/>
        </w:rPr>
        <w:t>DFZ-2015-5-XIII-RCA-IA</w:t>
      </w:r>
      <w:r w:rsidR="009219E9">
        <w:rPr>
          <w:rFonts w:cstheme="minorHAnsi"/>
          <w:color w:val="000000" w:themeColor="text1"/>
          <w:sz w:val="20"/>
          <w:szCs w:val="20"/>
        </w:rPr>
        <w:t>,</w:t>
      </w:r>
      <w:r w:rsidR="009219E9" w:rsidRPr="009219E9">
        <w:rPr>
          <w:rFonts w:cstheme="minorHAnsi"/>
          <w:color w:val="000000" w:themeColor="text1"/>
          <w:sz w:val="20"/>
          <w:szCs w:val="20"/>
        </w:rPr>
        <w:t xml:space="preserve"> </w:t>
      </w:r>
      <w:r w:rsidR="009219E9" w:rsidRPr="0011777F">
        <w:rPr>
          <w:rFonts w:cstheme="minorHAnsi"/>
          <w:color w:val="000000" w:themeColor="text1"/>
          <w:sz w:val="20"/>
          <w:szCs w:val="20"/>
        </w:rPr>
        <w:t>al proyecto “Relleno Sanitario Loma Los Colorados”, del titular KDM S.A.</w:t>
      </w:r>
      <w:r w:rsidR="009219E9">
        <w:rPr>
          <w:rFonts w:cstheme="minorHAnsi"/>
          <w:color w:val="000000" w:themeColor="text1"/>
          <w:sz w:val="20"/>
          <w:szCs w:val="20"/>
        </w:rPr>
        <w:t xml:space="preserve">, el cual fue derivado a la División de Sanción y Cumplimiento de esta Superintendencia. </w:t>
      </w:r>
    </w:p>
    <w:p w14:paraId="755D234B" w14:textId="77777777" w:rsidR="00902658" w:rsidRPr="004A4427" w:rsidRDefault="00902658" w:rsidP="00902658">
      <w:pPr>
        <w:autoSpaceDE w:val="0"/>
        <w:autoSpaceDN w:val="0"/>
        <w:adjustRightInd w:val="0"/>
        <w:rPr>
          <w:rFonts w:cstheme="minorHAnsi"/>
          <w:sz w:val="20"/>
          <w:szCs w:val="20"/>
        </w:rPr>
      </w:pPr>
    </w:p>
    <w:p w14:paraId="111FFA39" w14:textId="6C48DD47" w:rsidR="00847516" w:rsidRPr="004A4427" w:rsidRDefault="0034012E" w:rsidP="00902658">
      <w:pPr>
        <w:autoSpaceDE w:val="0"/>
        <w:autoSpaceDN w:val="0"/>
        <w:adjustRightInd w:val="0"/>
        <w:rPr>
          <w:rFonts w:cstheme="minorHAnsi"/>
          <w:sz w:val="20"/>
          <w:szCs w:val="20"/>
        </w:rPr>
      </w:pPr>
      <w:r w:rsidRPr="004A4427">
        <w:rPr>
          <w:rFonts w:cstheme="minorHAnsi"/>
          <w:sz w:val="20"/>
          <w:szCs w:val="20"/>
        </w:rPr>
        <w:t>El</w:t>
      </w:r>
      <w:r w:rsidR="00847516" w:rsidRPr="004A4427">
        <w:rPr>
          <w:rFonts w:cstheme="minorHAnsi"/>
          <w:sz w:val="20"/>
          <w:szCs w:val="20"/>
        </w:rPr>
        <w:t xml:space="preserve"> proyecto consiste en la operación </w:t>
      </w:r>
      <w:r w:rsidR="00FB1D47" w:rsidRPr="004A4427">
        <w:rPr>
          <w:rFonts w:cstheme="minorHAnsi"/>
          <w:sz w:val="20"/>
          <w:szCs w:val="20"/>
        </w:rPr>
        <w:t xml:space="preserve">de un Relleno </w:t>
      </w:r>
      <w:r w:rsidR="00336DB9" w:rsidRPr="004A4427">
        <w:rPr>
          <w:rFonts w:cstheme="minorHAnsi"/>
          <w:sz w:val="20"/>
          <w:szCs w:val="20"/>
        </w:rPr>
        <w:t>Sanitario</w:t>
      </w:r>
      <w:r w:rsidR="00CC3EB0" w:rsidRPr="004A4427">
        <w:rPr>
          <w:rFonts w:cstheme="minorHAnsi"/>
          <w:sz w:val="20"/>
          <w:szCs w:val="20"/>
        </w:rPr>
        <w:t xml:space="preserve"> de disposición y tratamiento de residuos sólidos domiciliarios, localizado en el Fundo Las Bateas, de 800 ha de superficie, a 2 kilómetros de la localidad de Montenegro en la comuna de Til Til</w:t>
      </w:r>
      <w:r w:rsidR="0042223C" w:rsidRPr="004A4427">
        <w:rPr>
          <w:rFonts w:cstheme="minorHAnsi"/>
          <w:sz w:val="20"/>
          <w:szCs w:val="20"/>
        </w:rPr>
        <w:t xml:space="preserve">. </w:t>
      </w:r>
      <w:r w:rsidR="00734F0E">
        <w:rPr>
          <w:rFonts w:cstheme="minorHAnsi"/>
          <w:sz w:val="20"/>
          <w:szCs w:val="20"/>
        </w:rPr>
        <w:t xml:space="preserve">El proyecto considera también un </w:t>
      </w:r>
      <w:r w:rsidR="0042223C" w:rsidRPr="004A4427">
        <w:rPr>
          <w:rFonts w:cstheme="minorHAnsi"/>
          <w:sz w:val="20"/>
          <w:szCs w:val="20"/>
        </w:rPr>
        <w:t>Sistema de Tratamiento de Lixiviados, C</w:t>
      </w:r>
      <w:r w:rsidRPr="004A4427">
        <w:rPr>
          <w:rFonts w:cstheme="minorHAnsi"/>
          <w:sz w:val="20"/>
          <w:szCs w:val="20"/>
        </w:rPr>
        <w:t>entral ERNC y Monorrelleno</w:t>
      </w:r>
      <w:r w:rsidR="0042223C" w:rsidRPr="004A4427">
        <w:rPr>
          <w:rFonts w:cstheme="minorHAnsi"/>
          <w:sz w:val="20"/>
          <w:szCs w:val="20"/>
        </w:rPr>
        <w:t xml:space="preserve"> de lodos de sanitaria</w:t>
      </w:r>
      <w:r w:rsidR="001A3719" w:rsidRPr="004A4427">
        <w:rPr>
          <w:rFonts w:cstheme="minorHAnsi"/>
          <w:sz w:val="20"/>
          <w:szCs w:val="20"/>
        </w:rPr>
        <w:t>s</w:t>
      </w:r>
      <w:r w:rsidR="0042223C" w:rsidRPr="004A4427">
        <w:rPr>
          <w:rFonts w:cstheme="minorHAnsi"/>
          <w:sz w:val="20"/>
          <w:szCs w:val="20"/>
        </w:rPr>
        <w:t>.</w:t>
      </w:r>
    </w:p>
    <w:p w14:paraId="12CF077F" w14:textId="77777777" w:rsidR="00475ADC" w:rsidRPr="004A4427" w:rsidRDefault="00475ADC" w:rsidP="00902658">
      <w:pPr>
        <w:autoSpaceDE w:val="0"/>
        <w:autoSpaceDN w:val="0"/>
        <w:adjustRightInd w:val="0"/>
        <w:rPr>
          <w:rFonts w:cstheme="minorHAnsi"/>
          <w:sz w:val="20"/>
          <w:szCs w:val="20"/>
        </w:rPr>
      </w:pPr>
    </w:p>
    <w:p w14:paraId="2B5F3BC0" w14:textId="6D7AC5AF" w:rsidR="00100885" w:rsidRPr="004A4427" w:rsidRDefault="008F751D" w:rsidP="00734F0E">
      <w:pPr>
        <w:pStyle w:val="Ttulo2"/>
        <w:numPr>
          <w:ilvl w:val="0"/>
          <w:numId w:val="0"/>
        </w:numPr>
        <w:jc w:val="both"/>
        <w:rPr>
          <w:b w:val="0"/>
          <w:sz w:val="20"/>
        </w:rPr>
      </w:pPr>
      <w:bookmarkStart w:id="16" w:name="_Toc446083324"/>
      <w:r w:rsidRPr="004A4427">
        <w:rPr>
          <w:b w:val="0"/>
          <w:sz w:val="20"/>
        </w:rPr>
        <w:t>Las materias relevantes objeto de</w:t>
      </w:r>
      <w:r w:rsidR="009219E9">
        <w:rPr>
          <w:b w:val="0"/>
          <w:sz w:val="20"/>
        </w:rPr>
        <w:t xml:space="preserve">l presente informe tiene </w:t>
      </w:r>
      <w:r w:rsidR="00171C3C" w:rsidRPr="004A4427">
        <w:rPr>
          <w:b w:val="0"/>
          <w:sz w:val="20"/>
        </w:rPr>
        <w:t>relación con</w:t>
      </w:r>
      <w:r w:rsidR="009219E9">
        <w:rPr>
          <w:b w:val="0"/>
          <w:sz w:val="20"/>
        </w:rPr>
        <w:t xml:space="preserve"> e</w:t>
      </w:r>
      <w:r w:rsidR="004A4427" w:rsidRPr="004A4427">
        <w:rPr>
          <w:b w:val="0"/>
          <w:sz w:val="20"/>
        </w:rPr>
        <w:t>l deslizamiento del talud oriente de la masa del relleno (residuos domiciliarios + material de cobertura)</w:t>
      </w:r>
      <w:r w:rsidR="00C93B70">
        <w:rPr>
          <w:b w:val="0"/>
          <w:sz w:val="20"/>
        </w:rPr>
        <w:t xml:space="preserve"> y el incendio ocurrido sobre la masa de residuos expuesta</w:t>
      </w:r>
      <w:r w:rsidR="004A4427" w:rsidRPr="004A4427">
        <w:rPr>
          <w:b w:val="0"/>
          <w:sz w:val="20"/>
        </w:rPr>
        <w:t>.</w:t>
      </w:r>
      <w:bookmarkEnd w:id="16"/>
    </w:p>
    <w:p w14:paraId="7F83F975" w14:textId="77777777" w:rsidR="0072741A" w:rsidRPr="004A4427" w:rsidRDefault="0072741A" w:rsidP="0072741A">
      <w:pPr>
        <w:rPr>
          <w:rFonts w:cstheme="minorHAnsi"/>
          <w:sz w:val="20"/>
          <w:szCs w:val="20"/>
        </w:rPr>
      </w:pPr>
    </w:p>
    <w:p w14:paraId="5635BAEB" w14:textId="77777777" w:rsidR="00ED4317" w:rsidRPr="00C50A11" w:rsidRDefault="00ED4317">
      <w:pPr>
        <w:jc w:val="left"/>
        <w:rPr>
          <w:rFonts w:cstheme="minorHAnsi"/>
          <w:b/>
          <w:sz w:val="20"/>
          <w:szCs w:val="20"/>
        </w:rPr>
      </w:pPr>
      <w:r w:rsidRPr="00C50A11">
        <w:rPr>
          <w:rFonts w:cstheme="minorHAnsi"/>
          <w:b/>
          <w:sz w:val="20"/>
          <w:szCs w:val="20"/>
        </w:rPr>
        <w:br w:type="page"/>
      </w:r>
    </w:p>
    <w:p w14:paraId="6650A741" w14:textId="77777777" w:rsidR="00ED4317" w:rsidRPr="0011777F" w:rsidRDefault="009847C7" w:rsidP="009847C7">
      <w:pPr>
        <w:pStyle w:val="Ttulo1"/>
        <w:rPr>
          <w:color w:val="000000" w:themeColor="text1"/>
        </w:rPr>
      </w:pPr>
      <w:bookmarkStart w:id="17" w:name="_Toc446083325"/>
      <w:r w:rsidRPr="0011777F">
        <w:rPr>
          <w:color w:val="000000" w:themeColor="text1"/>
        </w:rPr>
        <w:lastRenderedPageBreak/>
        <w:t>IDENTIFICACIÓN DEL PROYECTO,</w:t>
      </w:r>
      <w:r w:rsidR="00677A75" w:rsidRPr="0011777F">
        <w:rPr>
          <w:color w:val="000000" w:themeColor="text1"/>
        </w:rPr>
        <w:t xml:space="preserve"> INSTALACIÓN, </w:t>
      </w:r>
      <w:r w:rsidRPr="0011777F">
        <w:rPr>
          <w:color w:val="000000" w:themeColor="text1"/>
        </w:rPr>
        <w:t>ACTIVIDAD O FUENTE FISCALIZADA</w:t>
      </w:r>
      <w:bookmarkEnd w:id="17"/>
    </w:p>
    <w:p w14:paraId="3F2D594E" w14:textId="77777777" w:rsidR="00ED4317" w:rsidRPr="0011777F" w:rsidRDefault="00ED4317" w:rsidP="00ED4317">
      <w:pPr>
        <w:rPr>
          <w:color w:val="000000" w:themeColor="text1"/>
        </w:rPr>
      </w:pPr>
    </w:p>
    <w:p w14:paraId="49C7E65E" w14:textId="77777777" w:rsidR="00ED4317" w:rsidRPr="0011777F" w:rsidRDefault="00ED4317" w:rsidP="00C958D0">
      <w:pPr>
        <w:pStyle w:val="Ttulo2"/>
        <w:rPr>
          <w:color w:val="000000" w:themeColor="text1"/>
        </w:rPr>
      </w:pPr>
      <w:bookmarkStart w:id="18" w:name="_Toc352840378"/>
      <w:bookmarkStart w:id="19" w:name="_Toc352841438"/>
      <w:bookmarkStart w:id="20" w:name="_Toc353998104"/>
      <w:bookmarkStart w:id="21" w:name="_Toc353998177"/>
      <w:bookmarkStart w:id="22" w:name="_Toc382383532"/>
      <w:bookmarkStart w:id="23" w:name="_Toc382472354"/>
      <w:bookmarkStart w:id="24" w:name="_Toc390184266"/>
      <w:bookmarkStart w:id="25" w:name="_Toc390359997"/>
      <w:bookmarkStart w:id="26" w:name="_Toc390777018"/>
      <w:bookmarkStart w:id="27" w:name="_Toc403380586"/>
      <w:bookmarkStart w:id="28" w:name="_Toc405778552"/>
      <w:bookmarkStart w:id="29" w:name="_Toc405870875"/>
      <w:bookmarkStart w:id="30" w:name="_Toc446083326"/>
      <w:r w:rsidRPr="0011777F">
        <w:rPr>
          <w:color w:val="000000" w:themeColor="text1"/>
        </w:rPr>
        <w:t>Antecedentes Generales</w:t>
      </w:r>
      <w:bookmarkEnd w:id="18"/>
      <w:bookmarkEnd w:id="19"/>
      <w:bookmarkEnd w:id="20"/>
      <w:bookmarkEnd w:id="21"/>
      <w:bookmarkEnd w:id="22"/>
      <w:bookmarkEnd w:id="23"/>
      <w:bookmarkEnd w:id="24"/>
      <w:bookmarkEnd w:id="25"/>
      <w:bookmarkEnd w:id="26"/>
      <w:bookmarkEnd w:id="27"/>
      <w:bookmarkEnd w:id="28"/>
      <w:bookmarkEnd w:id="29"/>
      <w:bookmarkEnd w:id="30"/>
    </w:p>
    <w:p w14:paraId="14DD869B" w14:textId="77777777" w:rsidR="00ED4317" w:rsidRPr="0011777F" w:rsidRDefault="00ED4317" w:rsidP="004E5529">
      <w:pPr>
        <w:jc w:val="left"/>
        <w:rPr>
          <w:rFonts w:cstheme="minorHAnsi"/>
          <w:b/>
          <w:color w:val="000000" w:themeColor="text1"/>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11777F" w:rsidRPr="0011777F" w14:paraId="77BD60DB" w14:textId="77777777" w:rsidTr="00476B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181B5B6" w14:textId="77777777" w:rsidR="003078F5" w:rsidRPr="0011777F" w:rsidRDefault="003078F5" w:rsidP="00476BAF">
            <w:pPr>
              <w:rPr>
                <w:rFonts w:cstheme="minorHAnsi"/>
                <w:b/>
                <w:color w:val="000000" w:themeColor="text1"/>
                <w:sz w:val="20"/>
                <w:szCs w:val="20"/>
              </w:rPr>
            </w:pPr>
            <w:r w:rsidRPr="0011777F">
              <w:rPr>
                <w:rFonts w:cstheme="minorHAnsi"/>
                <w:b/>
                <w:color w:val="000000" w:themeColor="text1"/>
                <w:sz w:val="20"/>
                <w:szCs w:val="20"/>
              </w:rPr>
              <w:t>Identificación de la actividad, proyecto o fuente fiscalizada:</w:t>
            </w:r>
            <w:r w:rsidRPr="0011777F">
              <w:rPr>
                <w:rFonts w:cstheme="minorHAnsi"/>
                <w:color w:val="000000" w:themeColor="text1"/>
                <w:sz w:val="20"/>
                <w:szCs w:val="20"/>
              </w:rPr>
              <w:t xml:space="preserve"> </w:t>
            </w:r>
          </w:p>
          <w:p w14:paraId="3824D2F2" w14:textId="77777777" w:rsidR="003078F5" w:rsidRPr="0011777F" w:rsidRDefault="00E70C8D" w:rsidP="00476BAF">
            <w:pPr>
              <w:rPr>
                <w:rFonts w:cstheme="minorHAnsi"/>
                <w:color w:val="000000" w:themeColor="text1"/>
                <w:sz w:val="20"/>
                <w:szCs w:val="20"/>
                <w:lang w:val="es-ES" w:eastAsia="es-ES"/>
              </w:rPr>
            </w:pPr>
            <w:r w:rsidRPr="0011777F">
              <w:rPr>
                <w:rFonts w:cstheme="minorHAnsi"/>
                <w:color w:val="000000" w:themeColor="text1"/>
                <w:sz w:val="20"/>
                <w:szCs w:val="20"/>
                <w:lang w:val="es-ES" w:eastAsia="es-ES"/>
              </w:rPr>
              <w:t>Relleno Sanitario Loma Los Colorados</w:t>
            </w:r>
          </w:p>
        </w:tc>
      </w:tr>
      <w:tr w:rsidR="0011777F" w:rsidRPr="0011777F" w14:paraId="57ED53B1" w14:textId="77777777" w:rsidTr="00476B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39B4AF" w14:textId="77777777" w:rsidR="003078F5" w:rsidRPr="0011777F" w:rsidRDefault="003078F5" w:rsidP="00476BAF">
            <w:pPr>
              <w:rPr>
                <w:rFonts w:cstheme="minorHAnsi"/>
                <w:b/>
                <w:color w:val="000000" w:themeColor="text1"/>
                <w:sz w:val="20"/>
                <w:szCs w:val="20"/>
              </w:rPr>
            </w:pPr>
            <w:r w:rsidRPr="0011777F">
              <w:rPr>
                <w:rFonts w:cstheme="minorHAnsi"/>
                <w:b/>
                <w:color w:val="000000" w:themeColor="text1"/>
                <w:sz w:val="20"/>
                <w:szCs w:val="20"/>
              </w:rPr>
              <w:t>Región:</w:t>
            </w:r>
            <w:r w:rsidRPr="0011777F">
              <w:rPr>
                <w:rFonts w:cstheme="minorHAnsi"/>
                <w:color w:val="000000" w:themeColor="text1"/>
                <w:sz w:val="20"/>
                <w:szCs w:val="20"/>
              </w:rPr>
              <w:t xml:space="preserve"> </w:t>
            </w:r>
          </w:p>
          <w:p w14:paraId="3BD5729E" w14:textId="77777777" w:rsidR="003078F5" w:rsidRPr="0011777F" w:rsidRDefault="003078F5" w:rsidP="00476BAF">
            <w:pPr>
              <w:rPr>
                <w:rFonts w:cstheme="minorHAnsi"/>
                <w:color w:val="000000" w:themeColor="text1"/>
                <w:sz w:val="20"/>
                <w:szCs w:val="20"/>
              </w:rPr>
            </w:pPr>
            <w:r w:rsidRPr="0011777F">
              <w:rPr>
                <w:rFonts w:cstheme="minorHAnsi"/>
                <w:color w:val="000000" w:themeColor="text1"/>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069AF776" w14:textId="77777777" w:rsidR="00803C06" w:rsidRPr="0011777F" w:rsidRDefault="003078F5" w:rsidP="00481D1C">
            <w:pPr>
              <w:spacing w:after="100" w:line="276" w:lineRule="auto"/>
              <w:ind w:left="46"/>
              <w:rPr>
                <w:rFonts w:cstheme="minorHAnsi"/>
                <w:b/>
                <w:color w:val="000000" w:themeColor="text1"/>
                <w:sz w:val="20"/>
                <w:szCs w:val="20"/>
              </w:rPr>
            </w:pPr>
            <w:r w:rsidRPr="0011777F">
              <w:rPr>
                <w:rFonts w:cstheme="minorHAnsi"/>
                <w:b/>
                <w:color w:val="000000" w:themeColor="text1"/>
                <w:sz w:val="20"/>
                <w:szCs w:val="20"/>
              </w:rPr>
              <w:t>Ubicación de la actividad, proyecto o fuente fiscalizada:</w:t>
            </w:r>
          </w:p>
          <w:p w14:paraId="0214181A" w14:textId="77777777" w:rsidR="003078F5" w:rsidRPr="0011777F" w:rsidRDefault="00E70C8D" w:rsidP="00803C06">
            <w:pPr>
              <w:spacing w:after="100" w:line="276" w:lineRule="auto"/>
              <w:ind w:left="46"/>
              <w:rPr>
                <w:rFonts w:cstheme="minorHAnsi"/>
                <w:color w:val="000000" w:themeColor="text1"/>
                <w:sz w:val="20"/>
                <w:szCs w:val="20"/>
              </w:rPr>
            </w:pPr>
            <w:r w:rsidRPr="0011777F">
              <w:rPr>
                <w:rFonts w:cstheme="minorHAnsi"/>
                <w:color w:val="000000" w:themeColor="text1"/>
                <w:sz w:val="20"/>
                <w:szCs w:val="20"/>
              </w:rPr>
              <w:t>Panamericana Norte, km 62,5 Til Til.</w:t>
            </w:r>
          </w:p>
        </w:tc>
      </w:tr>
      <w:tr w:rsidR="0011777F" w:rsidRPr="0011777F" w14:paraId="4BD27075" w14:textId="77777777" w:rsidTr="00476B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B09AA0" w14:textId="77777777" w:rsidR="003078F5" w:rsidRPr="0011777F" w:rsidRDefault="003078F5" w:rsidP="00476BAF">
            <w:pPr>
              <w:rPr>
                <w:rFonts w:cstheme="minorHAnsi"/>
                <w:b/>
                <w:color w:val="000000" w:themeColor="text1"/>
                <w:sz w:val="20"/>
                <w:szCs w:val="20"/>
              </w:rPr>
            </w:pPr>
            <w:r w:rsidRPr="0011777F">
              <w:rPr>
                <w:rFonts w:cstheme="minorHAnsi"/>
                <w:b/>
                <w:color w:val="000000" w:themeColor="text1"/>
                <w:sz w:val="20"/>
                <w:szCs w:val="20"/>
              </w:rPr>
              <w:t>Provincia:</w:t>
            </w:r>
            <w:r w:rsidRPr="0011777F">
              <w:rPr>
                <w:rFonts w:cstheme="minorHAnsi"/>
                <w:color w:val="000000" w:themeColor="text1"/>
                <w:sz w:val="20"/>
                <w:szCs w:val="20"/>
              </w:rPr>
              <w:t xml:space="preserve"> </w:t>
            </w:r>
          </w:p>
          <w:p w14:paraId="0028B722" w14:textId="77777777" w:rsidR="003078F5" w:rsidRPr="0011777F" w:rsidRDefault="00E70C8D" w:rsidP="00476BAF">
            <w:pPr>
              <w:rPr>
                <w:rFonts w:cstheme="minorHAnsi"/>
                <w:color w:val="000000" w:themeColor="text1"/>
                <w:sz w:val="20"/>
                <w:szCs w:val="20"/>
              </w:rPr>
            </w:pPr>
            <w:r w:rsidRPr="0011777F">
              <w:rPr>
                <w:rFonts w:cstheme="minorHAnsi"/>
                <w:color w:val="000000" w:themeColor="text1"/>
                <w:sz w:val="20"/>
                <w:szCs w:val="20"/>
              </w:rPr>
              <w:t>Chacabuco</w:t>
            </w:r>
          </w:p>
        </w:tc>
        <w:tc>
          <w:tcPr>
            <w:tcW w:w="2296" w:type="pct"/>
            <w:vMerge/>
            <w:tcBorders>
              <w:left w:val="single" w:sz="4" w:space="0" w:color="auto"/>
              <w:right w:val="single" w:sz="4" w:space="0" w:color="auto"/>
            </w:tcBorders>
            <w:shd w:val="clear" w:color="auto" w:fill="FFFFFF"/>
          </w:tcPr>
          <w:p w14:paraId="35064003" w14:textId="77777777" w:rsidR="003078F5" w:rsidRPr="0011777F" w:rsidRDefault="003078F5" w:rsidP="00476BAF">
            <w:pPr>
              <w:ind w:left="188"/>
              <w:rPr>
                <w:rFonts w:cstheme="minorHAnsi"/>
                <w:b/>
                <w:color w:val="000000" w:themeColor="text1"/>
                <w:sz w:val="20"/>
                <w:szCs w:val="20"/>
              </w:rPr>
            </w:pPr>
          </w:p>
        </w:tc>
      </w:tr>
      <w:tr w:rsidR="0011777F" w:rsidRPr="0011777F" w14:paraId="452995B7" w14:textId="77777777" w:rsidTr="00E70C8D">
        <w:trPr>
          <w:trHeight w:val="34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3117A9" w14:textId="77777777" w:rsidR="007840CD" w:rsidRPr="0011777F" w:rsidRDefault="003078F5" w:rsidP="007840CD">
            <w:pPr>
              <w:rPr>
                <w:rFonts w:cstheme="minorHAnsi"/>
                <w:b/>
                <w:color w:val="000000" w:themeColor="text1"/>
                <w:sz w:val="20"/>
                <w:szCs w:val="20"/>
              </w:rPr>
            </w:pPr>
            <w:r w:rsidRPr="0011777F">
              <w:rPr>
                <w:rFonts w:cstheme="minorHAnsi"/>
                <w:b/>
                <w:color w:val="000000" w:themeColor="text1"/>
                <w:sz w:val="20"/>
                <w:szCs w:val="20"/>
              </w:rPr>
              <w:t xml:space="preserve">Comuna: </w:t>
            </w:r>
          </w:p>
          <w:p w14:paraId="6D65A275" w14:textId="77777777" w:rsidR="003078F5" w:rsidRPr="0011777F" w:rsidRDefault="00E70C8D" w:rsidP="007840CD">
            <w:pPr>
              <w:rPr>
                <w:rFonts w:cstheme="minorHAnsi"/>
                <w:color w:val="000000" w:themeColor="text1"/>
                <w:sz w:val="20"/>
                <w:szCs w:val="20"/>
              </w:rPr>
            </w:pPr>
            <w:r w:rsidRPr="0011777F">
              <w:rPr>
                <w:rFonts w:cstheme="minorHAnsi"/>
                <w:color w:val="000000" w:themeColor="text1"/>
                <w:sz w:val="20"/>
                <w:szCs w:val="20"/>
              </w:rPr>
              <w:t>Til Til</w:t>
            </w:r>
          </w:p>
        </w:tc>
        <w:tc>
          <w:tcPr>
            <w:tcW w:w="2296" w:type="pct"/>
            <w:vMerge/>
            <w:tcBorders>
              <w:left w:val="single" w:sz="4" w:space="0" w:color="auto"/>
              <w:bottom w:val="single" w:sz="4" w:space="0" w:color="auto"/>
              <w:right w:val="single" w:sz="4" w:space="0" w:color="auto"/>
            </w:tcBorders>
            <w:shd w:val="clear" w:color="auto" w:fill="FFFFFF"/>
          </w:tcPr>
          <w:p w14:paraId="6F164A34" w14:textId="77777777" w:rsidR="003078F5" w:rsidRPr="0011777F" w:rsidRDefault="003078F5" w:rsidP="00476BAF">
            <w:pPr>
              <w:ind w:left="188"/>
              <w:rPr>
                <w:rFonts w:cstheme="minorHAnsi"/>
                <w:b/>
                <w:color w:val="000000" w:themeColor="text1"/>
                <w:sz w:val="20"/>
                <w:szCs w:val="20"/>
              </w:rPr>
            </w:pPr>
          </w:p>
        </w:tc>
      </w:tr>
      <w:tr w:rsidR="0011777F" w:rsidRPr="0011777F" w14:paraId="085E20C9" w14:textId="77777777" w:rsidTr="00476B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7616BD0" w14:textId="77777777" w:rsidR="003078F5" w:rsidRPr="0011777F" w:rsidRDefault="003078F5" w:rsidP="00476BAF">
            <w:pPr>
              <w:spacing w:after="100" w:line="276" w:lineRule="auto"/>
              <w:rPr>
                <w:rFonts w:cstheme="minorHAnsi"/>
                <w:b/>
                <w:color w:val="000000" w:themeColor="text1"/>
                <w:sz w:val="20"/>
                <w:szCs w:val="20"/>
              </w:rPr>
            </w:pPr>
            <w:r w:rsidRPr="0011777F">
              <w:rPr>
                <w:rFonts w:cstheme="minorHAnsi"/>
                <w:b/>
                <w:color w:val="000000" w:themeColor="text1"/>
                <w:sz w:val="20"/>
                <w:szCs w:val="20"/>
              </w:rPr>
              <w:t>Titular de la actividad, proyecto o fuente fiscalizada:</w:t>
            </w:r>
            <w:r w:rsidRPr="0011777F">
              <w:rPr>
                <w:rFonts w:cstheme="minorHAnsi"/>
                <w:color w:val="000000" w:themeColor="text1"/>
                <w:sz w:val="20"/>
                <w:szCs w:val="20"/>
              </w:rPr>
              <w:t xml:space="preserve"> </w:t>
            </w:r>
          </w:p>
          <w:p w14:paraId="1F71FEB4" w14:textId="77777777" w:rsidR="003078F5" w:rsidRPr="0011777F" w:rsidRDefault="00E70C8D" w:rsidP="00803C06">
            <w:pPr>
              <w:rPr>
                <w:rFonts w:cstheme="minorHAnsi"/>
                <w:color w:val="000000" w:themeColor="text1"/>
                <w:sz w:val="20"/>
                <w:szCs w:val="20"/>
                <w:lang w:val="es-ES" w:eastAsia="es-ES"/>
              </w:rPr>
            </w:pPr>
            <w:r w:rsidRPr="0011777F">
              <w:rPr>
                <w:rFonts w:cstheme="minorHAnsi"/>
                <w:color w:val="000000" w:themeColor="text1"/>
                <w:sz w:val="20"/>
                <w:szCs w:val="20"/>
                <w:lang w:val="es-ES" w:eastAsia="es-ES"/>
              </w:rPr>
              <w:t>KDM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4507B2" w14:textId="77777777" w:rsidR="003078F5" w:rsidRPr="0011777F" w:rsidRDefault="003078F5" w:rsidP="00476BAF">
            <w:pPr>
              <w:spacing w:after="100" w:line="276" w:lineRule="auto"/>
              <w:rPr>
                <w:rFonts w:cstheme="minorHAnsi"/>
                <w:b/>
                <w:color w:val="000000" w:themeColor="text1"/>
                <w:sz w:val="20"/>
                <w:szCs w:val="20"/>
              </w:rPr>
            </w:pPr>
            <w:r w:rsidRPr="0011777F">
              <w:rPr>
                <w:rFonts w:cstheme="minorHAnsi"/>
                <w:b/>
                <w:color w:val="000000" w:themeColor="text1"/>
                <w:sz w:val="20"/>
                <w:szCs w:val="20"/>
              </w:rPr>
              <w:t>RUT o RUN:</w:t>
            </w:r>
            <w:r w:rsidRPr="0011777F">
              <w:rPr>
                <w:rFonts w:cstheme="minorHAnsi"/>
                <w:color w:val="000000" w:themeColor="text1"/>
                <w:sz w:val="20"/>
                <w:szCs w:val="20"/>
              </w:rPr>
              <w:t xml:space="preserve"> </w:t>
            </w:r>
          </w:p>
          <w:p w14:paraId="3A451C5E" w14:textId="77777777" w:rsidR="003078F5" w:rsidRPr="0011777F" w:rsidRDefault="00E70C8D" w:rsidP="00476BAF">
            <w:pPr>
              <w:rPr>
                <w:rFonts w:cstheme="minorHAnsi"/>
                <w:color w:val="000000" w:themeColor="text1"/>
                <w:sz w:val="20"/>
                <w:szCs w:val="20"/>
                <w:lang w:val="es-ES" w:eastAsia="es-ES"/>
              </w:rPr>
            </w:pPr>
            <w:r w:rsidRPr="0011777F">
              <w:rPr>
                <w:rFonts w:cstheme="minorHAnsi"/>
                <w:color w:val="000000" w:themeColor="text1"/>
                <w:sz w:val="20"/>
                <w:szCs w:val="20"/>
                <w:lang w:val="es-ES" w:eastAsia="es-ES"/>
              </w:rPr>
              <w:t>96.754.450-7</w:t>
            </w:r>
          </w:p>
        </w:tc>
      </w:tr>
      <w:tr w:rsidR="0011777F" w:rsidRPr="0011777F" w14:paraId="1590643E" w14:textId="77777777" w:rsidTr="00476B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1C824F" w14:textId="77777777" w:rsidR="003078F5" w:rsidRPr="0011777F" w:rsidRDefault="003078F5" w:rsidP="00476BAF">
            <w:pPr>
              <w:spacing w:after="100" w:line="276" w:lineRule="auto"/>
              <w:rPr>
                <w:rFonts w:cstheme="minorHAnsi"/>
                <w:b/>
                <w:color w:val="000000" w:themeColor="text1"/>
                <w:sz w:val="20"/>
                <w:szCs w:val="20"/>
              </w:rPr>
            </w:pPr>
            <w:r w:rsidRPr="0011777F">
              <w:rPr>
                <w:rFonts w:cstheme="minorHAnsi"/>
                <w:b/>
                <w:color w:val="000000" w:themeColor="text1"/>
                <w:sz w:val="20"/>
                <w:szCs w:val="20"/>
              </w:rPr>
              <w:t>Domicilio Titular:</w:t>
            </w:r>
            <w:r w:rsidRPr="0011777F">
              <w:rPr>
                <w:rFonts w:cstheme="minorHAnsi"/>
                <w:color w:val="000000" w:themeColor="text1"/>
                <w:sz w:val="20"/>
                <w:szCs w:val="20"/>
              </w:rPr>
              <w:t xml:space="preserve"> </w:t>
            </w:r>
          </w:p>
          <w:p w14:paraId="46BFC885" w14:textId="77777777" w:rsidR="003078F5" w:rsidRPr="0011777F" w:rsidRDefault="00E70C8D" w:rsidP="00E70C8D">
            <w:pPr>
              <w:rPr>
                <w:rFonts w:cstheme="minorHAnsi"/>
                <w:color w:val="000000" w:themeColor="text1"/>
                <w:sz w:val="20"/>
                <w:szCs w:val="20"/>
              </w:rPr>
            </w:pPr>
            <w:r w:rsidRPr="0011777F">
              <w:rPr>
                <w:rFonts w:cstheme="minorHAnsi"/>
                <w:color w:val="000000" w:themeColor="text1"/>
                <w:sz w:val="20"/>
                <w:szCs w:val="20"/>
              </w:rPr>
              <w:t>Alcalde Guzmán 0180, Quilicura.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7C7C85" w14:textId="77777777" w:rsidR="003078F5" w:rsidRPr="0011777F" w:rsidRDefault="003078F5" w:rsidP="00476BAF">
            <w:pPr>
              <w:spacing w:after="100" w:line="276" w:lineRule="auto"/>
              <w:rPr>
                <w:rFonts w:cstheme="minorHAnsi"/>
                <w:b/>
                <w:color w:val="000000" w:themeColor="text1"/>
                <w:sz w:val="20"/>
                <w:szCs w:val="20"/>
              </w:rPr>
            </w:pPr>
            <w:r w:rsidRPr="0011777F">
              <w:rPr>
                <w:rFonts w:cstheme="minorHAnsi"/>
                <w:b/>
                <w:color w:val="000000" w:themeColor="text1"/>
                <w:sz w:val="20"/>
                <w:szCs w:val="20"/>
              </w:rPr>
              <w:t>Correo electrónico:</w:t>
            </w:r>
            <w:r w:rsidRPr="0011777F">
              <w:rPr>
                <w:rFonts w:cstheme="minorHAnsi"/>
                <w:color w:val="000000" w:themeColor="text1"/>
                <w:sz w:val="20"/>
                <w:szCs w:val="20"/>
              </w:rPr>
              <w:t xml:space="preserve"> </w:t>
            </w:r>
          </w:p>
          <w:p w14:paraId="30C1CADE" w14:textId="77777777" w:rsidR="003078F5" w:rsidRPr="0011777F" w:rsidRDefault="00E70C8D" w:rsidP="00476BAF">
            <w:pPr>
              <w:rPr>
                <w:rFonts w:cstheme="minorHAnsi"/>
                <w:color w:val="000000" w:themeColor="text1"/>
                <w:sz w:val="20"/>
                <w:szCs w:val="20"/>
              </w:rPr>
            </w:pPr>
            <w:r w:rsidRPr="0011777F">
              <w:rPr>
                <w:rFonts w:cstheme="minorHAnsi"/>
                <w:color w:val="000000" w:themeColor="text1"/>
                <w:sz w:val="20"/>
                <w:szCs w:val="20"/>
              </w:rPr>
              <w:t>--</w:t>
            </w:r>
          </w:p>
        </w:tc>
      </w:tr>
      <w:tr w:rsidR="0011777F" w:rsidRPr="0011777F" w14:paraId="224255A4" w14:textId="77777777" w:rsidTr="00476B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F625DD6" w14:textId="77777777" w:rsidR="003078F5" w:rsidRPr="0011777F" w:rsidRDefault="003078F5" w:rsidP="00476BAF">
            <w:pPr>
              <w:jc w:val="left"/>
              <w:rPr>
                <w:rFonts w:cstheme="minorHAnsi"/>
                <w:b/>
                <w:color w:val="000000" w:themeColor="text1"/>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B6C73D" w14:textId="77777777" w:rsidR="003078F5" w:rsidRPr="0011777F" w:rsidRDefault="003078F5" w:rsidP="00476BAF">
            <w:pPr>
              <w:spacing w:after="100" w:line="276" w:lineRule="auto"/>
              <w:rPr>
                <w:rFonts w:cstheme="minorHAnsi"/>
                <w:b/>
                <w:color w:val="000000" w:themeColor="text1"/>
                <w:sz w:val="20"/>
                <w:szCs w:val="20"/>
              </w:rPr>
            </w:pPr>
            <w:r w:rsidRPr="0011777F">
              <w:rPr>
                <w:rFonts w:cstheme="minorHAnsi"/>
                <w:b/>
                <w:color w:val="000000" w:themeColor="text1"/>
                <w:sz w:val="20"/>
                <w:szCs w:val="20"/>
              </w:rPr>
              <w:t>Teléfono:</w:t>
            </w:r>
            <w:r w:rsidRPr="0011777F">
              <w:rPr>
                <w:rFonts w:cstheme="minorHAnsi"/>
                <w:color w:val="000000" w:themeColor="text1"/>
                <w:sz w:val="20"/>
                <w:szCs w:val="20"/>
              </w:rPr>
              <w:t xml:space="preserve"> </w:t>
            </w:r>
          </w:p>
          <w:p w14:paraId="0E06499A" w14:textId="77777777" w:rsidR="003078F5" w:rsidRPr="0011777F" w:rsidRDefault="003078F5" w:rsidP="00E70C8D">
            <w:pPr>
              <w:rPr>
                <w:rFonts w:cstheme="minorHAnsi"/>
                <w:color w:val="000000" w:themeColor="text1"/>
                <w:sz w:val="20"/>
                <w:szCs w:val="20"/>
              </w:rPr>
            </w:pPr>
            <w:r w:rsidRPr="0011777F">
              <w:rPr>
                <w:rFonts w:cstheme="minorHAnsi"/>
                <w:color w:val="000000" w:themeColor="text1"/>
                <w:sz w:val="20"/>
                <w:szCs w:val="20"/>
              </w:rPr>
              <w:t>+56(</w:t>
            </w:r>
            <w:r w:rsidR="00E70C8D" w:rsidRPr="0011777F">
              <w:rPr>
                <w:rFonts w:cstheme="minorHAnsi"/>
                <w:color w:val="000000" w:themeColor="text1"/>
                <w:sz w:val="20"/>
                <w:szCs w:val="20"/>
              </w:rPr>
              <w:t>2</w:t>
            </w:r>
            <w:r w:rsidRPr="0011777F">
              <w:rPr>
                <w:rFonts w:cstheme="minorHAnsi"/>
                <w:color w:val="000000" w:themeColor="text1"/>
                <w:sz w:val="20"/>
                <w:szCs w:val="20"/>
              </w:rPr>
              <w:t>)</w:t>
            </w:r>
            <w:r w:rsidR="00803C06" w:rsidRPr="0011777F">
              <w:rPr>
                <w:rFonts w:cstheme="minorHAnsi"/>
                <w:color w:val="000000" w:themeColor="text1"/>
                <w:sz w:val="20"/>
                <w:szCs w:val="20"/>
              </w:rPr>
              <w:t xml:space="preserve"> 2</w:t>
            </w:r>
            <w:r w:rsidR="00E70C8D" w:rsidRPr="0011777F">
              <w:rPr>
                <w:rFonts w:cstheme="minorHAnsi"/>
                <w:color w:val="000000" w:themeColor="text1"/>
                <w:sz w:val="20"/>
                <w:szCs w:val="20"/>
              </w:rPr>
              <w:t>3893200</w:t>
            </w:r>
          </w:p>
        </w:tc>
      </w:tr>
      <w:tr w:rsidR="0011777F" w:rsidRPr="0011777F" w14:paraId="6B662AA1" w14:textId="77777777" w:rsidTr="00476B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DC2CFF" w14:textId="77777777" w:rsidR="003078F5" w:rsidRPr="0011777F" w:rsidRDefault="003078F5" w:rsidP="00476BAF">
            <w:pPr>
              <w:spacing w:after="100" w:line="276" w:lineRule="auto"/>
              <w:rPr>
                <w:rFonts w:cstheme="minorHAnsi"/>
                <w:b/>
                <w:color w:val="000000" w:themeColor="text1"/>
                <w:sz w:val="20"/>
                <w:szCs w:val="20"/>
                <w:lang w:val="es-ES" w:eastAsia="es-ES"/>
              </w:rPr>
            </w:pPr>
            <w:r w:rsidRPr="0011777F">
              <w:rPr>
                <w:rFonts w:cstheme="minorHAnsi"/>
                <w:b/>
                <w:color w:val="000000" w:themeColor="text1"/>
                <w:sz w:val="20"/>
                <w:szCs w:val="20"/>
              </w:rPr>
              <w:t>Identificación del Representante Legal:</w:t>
            </w:r>
            <w:r w:rsidRPr="0011777F">
              <w:rPr>
                <w:rFonts w:cstheme="minorHAnsi"/>
                <w:color w:val="000000" w:themeColor="text1"/>
                <w:sz w:val="20"/>
                <w:szCs w:val="20"/>
              </w:rPr>
              <w:t xml:space="preserve"> </w:t>
            </w:r>
          </w:p>
          <w:p w14:paraId="4AB72A39" w14:textId="79D6D875" w:rsidR="003078F5" w:rsidRPr="0011777F" w:rsidRDefault="0034012E" w:rsidP="00476BAF">
            <w:pPr>
              <w:rPr>
                <w:rFonts w:cstheme="minorHAnsi"/>
                <w:color w:val="000000" w:themeColor="text1"/>
                <w:sz w:val="20"/>
                <w:szCs w:val="20"/>
              </w:rPr>
            </w:pPr>
            <w:r w:rsidRPr="0011777F">
              <w:rPr>
                <w:rFonts w:cstheme="minorHAnsi"/>
                <w:color w:val="000000" w:themeColor="text1"/>
                <w:sz w:val="20"/>
                <w:szCs w:val="20"/>
              </w:rPr>
              <w:t>Gastón Bastías Román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DBA2A6" w14:textId="77777777" w:rsidR="003078F5" w:rsidRPr="0011777F" w:rsidRDefault="003078F5" w:rsidP="00476BAF">
            <w:pPr>
              <w:spacing w:after="100" w:line="276" w:lineRule="auto"/>
              <w:rPr>
                <w:rFonts w:cstheme="minorHAnsi"/>
                <w:b/>
                <w:color w:val="000000" w:themeColor="text1"/>
                <w:sz w:val="20"/>
                <w:szCs w:val="20"/>
                <w:lang w:val="en-US" w:eastAsia="es-ES"/>
              </w:rPr>
            </w:pPr>
            <w:r w:rsidRPr="0011777F">
              <w:rPr>
                <w:rFonts w:cstheme="minorHAnsi"/>
                <w:b/>
                <w:color w:val="000000" w:themeColor="text1"/>
                <w:sz w:val="20"/>
                <w:szCs w:val="20"/>
                <w:lang w:val="en-US"/>
              </w:rPr>
              <w:t>RUT o RUN:</w:t>
            </w:r>
            <w:r w:rsidRPr="0011777F">
              <w:rPr>
                <w:rFonts w:cstheme="minorHAnsi"/>
                <w:color w:val="000000" w:themeColor="text1"/>
                <w:sz w:val="20"/>
                <w:szCs w:val="20"/>
                <w:lang w:val="en-US"/>
              </w:rPr>
              <w:t xml:space="preserve"> </w:t>
            </w:r>
          </w:p>
          <w:p w14:paraId="57FBA141" w14:textId="6E5E62F9" w:rsidR="003078F5" w:rsidRPr="0011777F" w:rsidRDefault="0034012E" w:rsidP="00476BAF">
            <w:pPr>
              <w:spacing w:after="100"/>
              <w:jc w:val="left"/>
              <w:rPr>
                <w:rFonts w:cstheme="minorHAnsi"/>
                <w:color w:val="000000" w:themeColor="text1"/>
                <w:sz w:val="20"/>
                <w:szCs w:val="20"/>
                <w:lang w:val="en-US" w:eastAsia="es-ES"/>
              </w:rPr>
            </w:pPr>
            <w:r w:rsidRPr="0011777F">
              <w:rPr>
                <w:rFonts w:cstheme="minorHAnsi"/>
                <w:color w:val="000000" w:themeColor="text1"/>
                <w:sz w:val="20"/>
                <w:szCs w:val="20"/>
                <w:lang w:val="en-US" w:eastAsia="es-ES"/>
              </w:rPr>
              <w:t>7.616.830-k</w:t>
            </w:r>
          </w:p>
        </w:tc>
      </w:tr>
      <w:tr w:rsidR="0011777F" w:rsidRPr="0011777F" w14:paraId="5990111B" w14:textId="77777777" w:rsidTr="00124D72">
        <w:trPr>
          <w:trHeight w:val="606"/>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7E5188" w14:textId="77777777" w:rsidR="003078F5" w:rsidRPr="0011777F" w:rsidRDefault="003078F5" w:rsidP="00476BAF">
            <w:pPr>
              <w:spacing w:after="100" w:line="276" w:lineRule="auto"/>
              <w:rPr>
                <w:rFonts w:cstheme="minorHAnsi"/>
                <w:b/>
                <w:color w:val="000000" w:themeColor="text1"/>
                <w:sz w:val="20"/>
                <w:szCs w:val="20"/>
              </w:rPr>
            </w:pPr>
            <w:r w:rsidRPr="0011777F">
              <w:rPr>
                <w:rFonts w:cstheme="minorHAnsi"/>
                <w:b/>
                <w:color w:val="000000" w:themeColor="text1"/>
                <w:sz w:val="20"/>
                <w:szCs w:val="20"/>
              </w:rPr>
              <w:t>Domicilio Representante Legal:</w:t>
            </w:r>
            <w:r w:rsidRPr="0011777F">
              <w:rPr>
                <w:rFonts w:cstheme="minorHAnsi"/>
                <w:color w:val="000000" w:themeColor="text1"/>
                <w:sz w:val="20"/>
                <w:szCs w:val="20"/>
              </w:rPr>
              <w:t xml:space="preserve"> </w:t>
            </w:r>
          </w:p>
          <w:p w14:paraId="0E0AAFBE" w14:textId="77777777" w:rsidR="003078F5" w:rsidRPr="0011777F" w:rsidRDefault="00481942" w:rsidP="00476BAF">
            <w:pPr>
              <w:rPr>
                <w:rFonts w:cstheme="minorHAnsi"/>
                <w:color w:val="000000" w:themeColor="text1"/>
                <w:sz w:val="20"/>
                <w:szCs w:val="20"/>
                <w:lang w:val="es-ES" w:eastAsia="es-ES"/>
              </w:rPr>
            </w:pPr>
            <w:r w:rsidRPr="0011777F">
              <w:rPr>
                <w:rFonts w:cstheme="minorHAnsi"/>
                <w:color w:val="000000" w:themeColor="text1"/>
                <w:sz w:val="20"/>
                <w:szCs w:val="20"/>
              </w:rPr>
              <w:t>Alcalde Guzmán 0180, Quilicura.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04BDA0" w14:textId="77777777" w:rsidR="003078F5" w:rsidRPr="0011777F" w:rsidRDefault="003078F5" w:rsidP="00476BAF">
            <w:pPr>
              <w:spacing w:after="100" w:line="276" w:lineRule="auto"/>
              <w:rPr>
                <w:rFonts w:cstheme="minorHAnsi"/>
                <w:color w:val="000000" w:themeColor="text1"/>
                <w:sz w:val="20"/>
                <w:szCs w:val="20"/>
              </w:rPr>
            </w:pPr>
            <w:r w:rsidRPr="0011777F">
              <w:rPr>
                <w:rFonts w:cstheme="minorHAnsi"/>
                <w:b/>
                <w:color w:val="000000" w:themeColor="text1"/>
                <w:sz w:val="20"/>
                <w:szCs w:val="20"/>
              </w:rPr>
              <w:t>Correo electrónico:</w:t>
            </w:r>
            <w:r w:rsidRPr="0011777F">
              <w:rPr>
                <w:rFonts w:cstheme="minorHAnsi"/>
                <w:color w:val="000000" w:themeColor="text1"/>
                <w:sz w:val="20"/>
                <w:szCs w:val="20"/>
              </w:rPr>
              <w:t xml:space="preserve"> </w:t>
            </w:r>
          </w:p>
          <w:p w14:paraId="0FEB8669" w14:textId="5247563E" w:rsidR="00124D72" w:rsidRPr="0011777F" w:rsidRDefault="0034012E" w:rsidP="001A3719">
            <w:pPr>
              <w:spacing w:after="100" w:line="276" w:lineRule="auto"/>
              <w:rPr>
                <w:rFonts w:cstheme="minorHAnsi"/>
                <w:color w:val="000000" w:themeColor="text1"/>
                <w:sz w:val="20"/>
                <w:szCs w:val="20"/>
                <w:lang w:val="es-ES" w:eastAsia="es-ES"/>
              </w:rPr>
            </w:pPr>
            <w:r w:rsidRPr="0011777F">
              <w:rPr>
                <w:rFonts w:cstheme="minorHAnsi"/>
                <w:color w:val="000000" w:themeColor="text1"/>
                <w:sz w:val="20"/>
                <w:szCs w:val="20"/>
                <w:lang w:val="es-ES" w:eastAsia="es-ES"/>
              </w:rPr>
              <w:t>gbastias@kdmtratamiento.cl</w:t>
            </w:r>
          </w:p>
        </w:tc>
      </w:tr>
      <w:tr w:rsidR="0011777F" w:rsidRPr="0011777F" w14:paraId="535AF7E2" w14:textId="77777777" w:rsidTr="00476B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6ED2409" w14:textId="77777777" w:rsidR="003078F5" w:rsidRPr="0011777F" w:rsidRDefault="003078F5" w:rsidP="00476BAF">
            <w:pPr>
              <w:jc w:val="left"/>
              <w:rPr>
                <w:rFonts w:cstheme="minorHAnsi"/>
                <w:b/>
                <w:color w:val="000000" w:themeColor="text1"/>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8C1DF9" w14:textId="77777777" w:rsidR="003078F5" w:rsidRPr="0011777F" w:rsidRDefault="003078F5" w:rsidP="00476BAF">
            <w:pPr>
              <w:spacing w:after="100" w:line="276" w:lineRule="auto"/>
              <w:rPr>
                <w:rFonts w:cstheme="minorHAnsi"/>
                <w:color w:val="000000" w:themeColor="text1"/>
                <w:sz w:val="20"/>
                <w:szCs w:val="20"/>
              </w:rPr>
            </w:pPr>
            <w:r w:rsidRPr="0011777F">
              <w:rPr>
                <w:rFonts w:cstheme="minorHAnsi"/>
                <w:b/>
                <w:color w:val="000000" w:themeColor="text1"/>
                <w:sz w:val="20"/>
                <w:szCs w:val="20"/>
              </w:rPr>
              <w:t>Teléfono:</w:t>
            </w:r>
            <w:r w:rsidRPr="0011777F">
              <w:rPr>
                <w:rFonts w:cstheme="minorHAnsi"/>
                <w:color w:val="000000" w:themeColor="text1"/>
                <w:sz w:val="20"/>
                <w:szCs w:val="20"/>
              </w:rPr>
              <w:t xml:space="preserve"> </w:t>
            </w:r>
          </w:p>
          <w:p w14:paraId="6466B5D7" w14:textId="77777777" w:rsidR="003078F5" w:rsidRPr="0011777F" w:rsidRDefault="00481942" w:rsidP="00124D72">
            <w:pPr>
              <w:spacing w:after="100" w:line="276" w:lineRule="auto"/>
              <w:rPr>
                <w:rFonts w:cstheme="minorHAnsi"/>
                <w:color w:val="000000" w:themeColor="text1"/>
                <w:sz w:val="20"/>
                <w:szCs w:val="20"/>
                <w:lang w:val="es-ES" w:eastAsia="es-ES"/>
              </w:rPr>
            </w:pPr>
            <w:r w:rsidRPr="0011777F">
              <w:rPr>
                <w:rFonts w:cstheme="minorHAnsi"/>
                <w:color w:val="000000" w:themeColor="text1"/>
                <w:sz w:val="20"/>
                <w:szCs w:val="20"/>
              </w:rPr>
              <w:t>+56(2) 23893200</w:t>
            </w:r>
          </w:p>
        </w:tc>
      </w:tr>
      <w:tr w:rsidR="0011777F" w:rsidRPr="0011777F" w14:paraId="7B2CDE4A" w14:textId="77777777" w:rsidTr="00476B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E47FD4" w14:textId="77777777" w:rsidR="003078F5" w:rsidRPr="0011777F" w:rsidRDefault="003078F5" w:rsidP="00476BAF">
            <w:pPr>
              <w:spacing w:after="100" w:line="276" w:lineRule="auto"/>
              <w:ind w:left="425" w:hanging="425"/>
              <w:rPr>
                <w:rFonts w:cstheme="minorHAnsi"/>
                <w:color w:val="000000" w:themeColor="text1"/>
                <w:sz w:val="20"/>
                <w:szCs w:val="20"/>
              </w:rPr>
            </w:pPr>
            <w:r w:rsidRPr="0011777F">
              <w:rPr>
                <w:rFonts w:cstheme="minorHAnsi"/>
                <w:b/>
                <w:color w:val="000000" w:themeColor="text1"/>
                <w:sz w:val="20"/>
                <w:szCs w:val="20"/>
              </w:rPr>
              <w:t>Fase de la actividad, proyecto o fuente fiscalizada:</w:t>
            </w:r>
            <w:r w:rsidRPr="0011777F">
              <w:rPr>
                <w:rFonts w:cstheme="minorHAnsi"/>
                <w:color w:val="000000" w:themeColor="text1"/>
                <w:sz w:val="20"/>
                <w:szCs w:val="20"/>
              </w:rPr>
              <w:t xml:space="preserve"> </w:t>
            </w:r>
          </w:p>
          <w:p w14:paraId="5008C2FA" w14:textId="77777777" w:rsidR="003078F5" w:rsidRPr="0011777F" w:rsidRDefault="003078F5" w:rsidP="00476BAF">
            <w:pPr>
              <w:rPr>
                <w:rFonts w:cstheme="minorHAnsi"/>
                <w:color w:val="000000" w:themeColor="text1"/>
                <w:sz w:val="20"/>
                <w:szCs w:val="20"/>
              </w:rPr>
            </w:pPr>
            <w:r w:rsidRPr="0011777F">
              <w:rPr>
                <w:rFonts w:cstheme="minorHAnsi"/>
                <w:color w:val="000000" w:themeColor="text1"/>
                <w:sz w:val="20"/>
                <w:szCs w:val="20"/>
              </w:rPr>
              <w:t>Operación</w:t>
            </w:r>
          </w:p>
        </w:tc>
      </w:tr>
    </w:tbl>
    <w:p w14:paraId="0358A530" w14:textId="77777777" w:rsidR="003078F5" w:rsidRPr="0011777F" w:rsidRDefault="003078F5" w:rsidP="004E5529">
      <w:pPr>
        <w:jc w:val="left"/>
        <w:rPr>
          <w:rFonts w:cstheme="minorHAnsi"/>
          <w:b/>
          <w:color w:val="000000" w:themeColor="text1"/>
          <w:sz w:val="24"/>
          <w:szCs w:val="20"/>
        </w:rPr>
      </w:pPr>
    </w:p>
    <w:p w14:paraId="7AC5CFEA" w14:textId="77777777" w:rsidR="00AF4041" w:rsidRPr="0011777F" w:rsidRDefault="00AF4041" w:rsidP="003078F5">
      <w:pPr>
        <w:pStyle w:val="Ttulo2"/>
        <w:numPr>
          <w:ilvl w:val="0"/>
          <w:numId w:val="0"/>
        </w:numPr>
        <w:rPr>
          <w:color w:val="000000" w:themeColor="text1"/>
        </w:rPr>
        <w:sectPr w:rsidR="00AF4041" w:rsidRPr="0011777F" w:rsidSect="00E349AF">
          <w:type w:val="continuous"/>
          <w:pgSz w:w="12240" w:h="15840" w:code="1"/>
          <w:pgMar w:top="1134" w:right="1134" w:bottom="1134" w:left="1134" w:header="709" w:footer="709" w:gutter="0"/>
          <w:cols w:space="708"/>
          <w:docGrid w:linePitch="360"/>
        </w:sectPr>
      </w:pPr>
    </w:p>
    <w:p w14:paraId="11C64E07" w14:textId="77777777" w:rsidR="00ED4317" w:rsidRPr="0011777F" w:rsidRDefault="00AF4041" w:rsidP="00C958D0">
      <w:pPr>
        <w:pStyle w:val="Ttulo2"/>
        <w:rPr>
          <w:color w:val="000000" w:themeColor="text1"/>
        </w:rPr>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03380587"/>
      <w:bookmarkStart w:id="43" w:name="_Toc405778553"/>
      <w:bookmarkStart w:id="44" w:name="_Toc405870876"/>
      <w:bookmarkStart w:id="45" w:name="_Toc446083327"/>
      <w:r w:rsidRPr="0011777F">
        <w:rPr>
          <w:color w:val="000000" w:themeColor="text1"/>
        </w:rPr>
        <w:lastRenderedPageBreak/>
        <w:t>Ubicación</w:t>
      </w:r>
      <w:bookmarkEnd w:id="33"/>
      <w:bookmarkEnd w:id="34"/>
      <w:bookmarkEnd w:id="35"/>
      <w:bookmarkEnd w:id="36"/>
      <w:bookmarkEnd w:id="37"/>
      <w:bookmarkEnd w:id="38"/>
      <w:r w:rsidR="003714C8" w:rsidRPr="0011777F">
        <w:rPr>
          <w:color w:val="000000" w:themeColor="text1"/>
        </w:rPr>
        <w:t xml:space="preserve"> y Layout</w:t>
      </w:r>
      <w:bookmarkEnd w:id="39"/>
      <w:bookmarkEnd w:id="40"/>
      <w:bookmarkEnd w:id="41"/>
      <w:bookmarkEnd w:id="42"/>
      <w:bookmarkEnd w:id="43"/>
      <w:bookmarkEnd w:id="44"/>
      <w:bookmarkEnd w:id="45"/>
    </w:p>
    <w:p w14:paraId="7FAC2C7E" w14:textId="32D6F1D5" w:rsidR="0091502F" w:rsidRPr="0011777F" w:rsidRDefault="0091502F">
      <w:pPr>
        <w:jc w:val="left"/>
        <w:rPr>
          <w:rFonts w:cstheme="minorHAnsi"/>
          <w:b/>
          <w:color w:val="000000" w:themeColor="text1"/>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11777F" w:rsidRPr="0011777F" w14:paraId="2BB11BCF"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0B33E8B2" w14:textId="59AF0E7F" w:rsidR="00124D72" w:rsidRPr="0011777F" w:rsidRDefault="007C15CC" w:rsidP="00124D72">
            <w:pPr>
              <w:rPr>
                <w:color w:val="000000" w:themeColor="text1"/>
                <w:sz w:val="20"/>
                <w:szCs w:val="20"/>
              </w:rPr>
            </w:pPr>
            <w:bookmarkStart w:id="46" w:name="_Toc352840382"/>
            <w:bookmarkStart w:id="47" w:name="_Toc352841442"/>
            <w:bookmarkStart w:id="48" w:name="_Toc352940732"/>
            <w:bookmarkStart w:id="49" w:name="_Toc353998108"/>
            <w:bookmarkStart w:id="50" w:name="_Toc353998181"/>
            <w:r w:rsidRPr="0011777F">
              <w:rPr>
                <w:b/>
                <w:color w:val="000000" w:themeColor="text1"/>
              </w:rPr>
              <w:t xml:space="preserve">Figura </w:t>
            </w:r>
            <w:r w:rsidR="003714C8" w:rsidRPr="0011777F">
              <w:rPr>
                <w:b/>
                <w:color w:val="000000" w:themeColor="text1"/>
              </w:rPr>
              <w:t>1</w:t>
            </w:r>
            <w:r w:rsidRPr="0011777F">
              <w:rPr>
                <w:b/>
                <w:color w:val="000000" w:themeColor="text1"/>
              </w:rPr>
              <w:t xml:space="preserve">. </w:t>
            </w:r>
            <w:r w:rsidR="00F64DF2" w:rsidRPr="0011777F">
              <w:rPr>
                <w:b/>
                <w:color w:val="000000" w:themeColor="text1"/>
              </w:rPr>
              <w:t xml:space="preserve">Mapa de ubicación </w:t>
            </w:r>
            <w:r w:rsidR="00124D72" w:rsidRPr="0011777F">
              <w:rPr>
                <w:b/>
                <w:color w:val="000000" w:themeColor="text1"/>
              </w:rPr>
              <w:t>regional</w:t>
            </w:r>
            <w:r w:rsidR="006270FF" w:rsidRPr="0011777F">
              <w:rPr>
                <w:b/>
                <w:color w:val="000000" w:themeColor="text1"/>
              </w:rPr>
              <w:t xml:space="preserve"> </w:t>
            </w:r>
            <w:r w:rsidR="006270FF" w:rsidRPr="0011777F">
              <w:rPr>
                <w:color w:val="000000" w:themeColor="text1"/>
                <w:sz w:val="20"/>
                <w:szCs w:val="20"/>
              </w:rPr>
              <w:t xml:space="preserve">(Fuente: </w:t>
            </w:r>
            <w:r w:rsidR="00124D72" w:rsidRPr="0011777F">
              <w:rPr>
                <w:color w:val="000000" w:themeColor="text1"/>
                <w:sz w:val="20"/>
                <w:szCs w:val="20"/>
              </w:rPr>
              <w:t>Google Earth 201</w:t>
            </w:r>
            <w:r w:rsidR="0034012E" w:rsidRPr="0011777F">
              <w:rPr>
                <w:color w:val="000000" w:themeColor="text1"/>
                <w:sz w:val="20"/>
                <w:szCs w:val="20"/>
              </w:rPr>
              <w:t>5</w:t>
            </w:r>
            <w:r w:rsidR="006270FF" w:rsidRPr="0011777F">
              <w:rPr>
                <w:color w:val="000000" w:themeColor="text1"/>
                <w:sz w:val="20"/>
                <w:szCs w:val="20"/>
              </w:rPr>
              <w:t>)</w:t>
            </w:r>
            <w:bookmarkEnd w:id="46"/>
            <w:bookmarkEnd w:id="47"/>
            <w:r w:rsidR="00285DFE" w:rsidRPr="0011777F">
              <w:rPr>
                <w:color w:val="000000" w:themeColor="text1"/>
                <w:sz w:val="20"/>
                <w:szCs w:val="20"/>
              </w:rPr>
              <w:t>.</w:t>
            </w:r>
            <w:r w:rsidR="00F94CDE" w:rsidRPr="0011777F">
              <w:rPr>
                <w:color w:val="000000" w:themeColor="text1"/>
                <w:sz w:val="20"/>
                <w:szCs w:val="20"/>
              </w:rPr>
              <w:t xml:space="preserve"> </w:t>
            </w:r>
            <w:bookmarkEnd w:id="48"/>
            <w:bookmarkEnd w:id="49"/>
            <w:bookmarkEnd w:id="50"/>
          </w:p>
          <w:p w14:paraId="56E0F1E4" w14:textId="36DE67D9" w:rsidR="0011777F" w:rsidRPr="0011777F" w:rsidRDefault="0011777F" w:rsidP="00124D72">
            <w:pPr>
              <w:rPr>
                <w:color w:val="000000" w:themeColor="text1"/>
                <w:sz w:val="20"/>
                <w:szCs w:val="20"/>
              </w:rPr>
            </w:pPr>
          </w:p>
          <w:p w14:paraId="0EACA35B" w14:textId="7B084EFE" w:rsidR="0011777F" w:rsidRPr="0011777F" w:rsidRDefault="0011777F" w:rsidP="0011777F">
            <w:pPr>
              <w:jc w:val="center"/>
              <w:rPr>
                <w:color w:val="000000" w:themeColor="text1"/>
                <w:sz w:val="20"/>
                <w:szCs w:val="20"/>
              </w:rPr>
            </w:pPr>
            <w:r w:rsidRPr="0011777F">
              <w:rPr>
                <w:b/>
                <w:noProof/>
                <w:color w:val="000000" w:themeColor="text1"/>
                <w:lang w:eastAsia="es-CL"/>
              </w:rPr>
              <mc:AlternateContent>
                <mc:Choice Requires="wps">
                  <w:drawing>
                    <wp:anchor distT="0" distB="0" distL="114300" distR="114300" simplePos="0" relativeHeight="251688960" behindDoc="0" locked="0" layoutInCell="1" allowOverlap="1" wp14:anchorId="468A3CF7" wp14:editId="22615622">
                      <wp:simplePos x="0" y="0"/>
                      <wp:positionH relativeFrom="column">
                        <wp:posOffset>4297680</wp:posOffset>
                      </wp:positionH>
                      <wp:positionV relativeFrom="paragraph">
                        <wp:posOffset>3670300</wp:posOffset>
                      </wp:positionV>
                      <wp:extent cx="1082345" cy="581025"/>
                      <wp:effectExtent l="0" t="0" r="22860" b="28575"/>
                      <wp:wrapNone/>
                      <wp:docPr id="8" name="4 Rectángulo"/>
                      <wp:cNvGraphicFramePr/>
                      <a:graphic xmlns:a="http://schemas.openxmlformats.org/drawingml/2006/main">
                        <a:graphicData uri="http://schemas.microsoft.com/office/word/2010/wordprocessingShape">
                          <wps:wsp>
                            <wps:cNvSpPr/>
                            <wps:spPr>
                              <a:xfrm>
                                <a:off x="0" y="0"/>
                                <a:ext cx="1082345" cy="5810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175D708A" w14:textId="77777777" w:rsidR="00E00744" w:rsidRPr="00124D72" w:rsidRDefault="00E00744" w:rsidP="00E53472">
                                  <w:pPr>
                                    <w:jc w:val="center"/>
                                    <w:rPr>
                                      <w:b/>
                                      <w:lang w:val="es-ES"/>
                                    </w:rPr>
                                  </w:pPr>
                                  <w:r>
                                    <w:rPr>
                                      <w:b/>
                                      <w:lang w:val="es-ES"/>
                                    </w:rPr>
                                    <w:t>Región de O’Higgins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A3CF7" id="4 Rectángulo" o:spid="_x0000_s1026" style="position:absolute;left:0;text-align:left;margin-left:338.4pt;margin-top:289pt;width:85.2pt;height:45.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" fillcolor="#d9d9d9" strokecolor="windowText" strokeweight="1.25pt">
                      <v:fill opacity="32896f"/>
                      <v:textbox>
                        <w:txbxContent>
                          <w:p w14:paraId="175D708A" w14:textId="77777777" w:rsidR="00E00744" w:rsidRPr="00124D72" w:rsidRDefault="00E00744" w:rsidP="00E53472">
                            <w:pPr>
                              <w:jc w:val="center"/>
                              <w:rPr>
                                <w:b/>
                                <w:lang w:val="es-ES"/>
                              </w:rPr>
                            </w:pPr>
                            <w:r>
                              <w:rPr>
                                <w:b/>
                                <w:lang w:val="es-ES"/>
                              </w:rPr>
                              <w:t>Región de O’Higgins</w:t>
                            </w:r>
                          </w:p>
                        </w:txbxContent>
                      </v:textbox>
                    </v:rect>
                  </w:pict>
                </mc:Fallback>
              </mc:AlternateContent>
            </w:r>
            <w:r w:rsidRPr="0011777F">
              <w:rPr>
                <w:b/>
                <w:noProof/>
                <w:color w:val="000000" w:themeColor="text1"/>
                <w:lang w:eastAsia="es-CL"/>
              </w:rPr>
              <mc:AlternateContent>
                <mc:Choice Requires="wps">
                  <w:drawing>
                    <wp:anchor distT="0" distB="0" distL="114300" distR="114300" simplePos="0" relativeHeight="251686912" behindDoc="0" locked="0" layoutInCell="1" allowOverlap="1" wp14:anchorId="182AF47B" wp14:editId="6175FE38">
                      <wp:simplePos x="0" y="0"/>
                      <wp:positionH relativeFrom="column">
                        <wp:posOffset>1900555</wp:posOffset>
                      </wp:positionH>
                      <wp:positionV relativeFrom="paragraph">
                        <wp:posOffset>1155700</wp:posOffset>
                      </wp:positionV>
                      <wp:extent cx="1082345" cy="497434"/>
                      <wp:effectExtent l="0" t="0" r="22860" b="17145"/>
                      <wp:wrapNone/>
                      <wp:docPr id="6" name="4 Rectángulo"/>
                      <wp:cNvGraphicFramePr/>
                      <a:graphic xmlns:a="http://schemas.openxmlformats.org/drawingml/2006/main">
                        <a:graphicData uri="http://schemas.microsoft.com/office/word/2010/wordprocessingShape">
                          <wps:wsp>
                            <wps:cNvSpPr/>
                            <wps:spPr>
                              <a:xfrm>
                                <a:off x="0" y="0"/>
                                <a:ext cx="1082345" cy="497434"/>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4E80C1CD" w14:textId="77777777" w:rsidR="00E00744" w:rsidRPr="00124D72" w:rsidRDefault="00E00744" w:rsidP="00E052AC">
                                  <w:pPr>
                                    <w:jc w:val="center"/>
                                    <w:rPr>
                                      <w:b/>
                                      <w:lang w:val="es-ES"/>
                                    </w:rPr>
                                  </w:pPr>
                                  <w:r>
                                    <w:rPr>
                                      <w:b/>
                                      <w:lang w:val="es-ES"/>
                                    </w:rPr>
                                    <w:t>Región de Valparaíso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AF47B" id="_x0000_s1027" style="position:absolute;left:0;text-align:left;margin-left:149.65pt;margin-top:91pt;width:85.2pt;height:39.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" fillcolor="#d9d9d9" strokecolor="windowText" strokeweight="1.25pt">
                      <v:fill opacity="32896f"/>
                      <v:textbox>
                        <w:txbxContent>
                          <w:p w14:paraId="4E80C1CD" w14:textId="77777777" w:rsidR="00E00744" w:rsidRPr="00124D72" w:rsidRDefault="00E00744" w:rsidP="00E052AC">
                            <w:pPr>
                              <w:jc w:val="center"/>
                              <w:rPr>
                                <w:b/>
                                <w:lang w:val="es-ES"/>
                              </w:rPr>
                            </w:pPr>
                            <w:r>
                              <w:rPr>
                                <w:b/>
                                <w:lang w:val="es-ES"/>
                              </w:rPr>
                              <w:t>Región de Valparaíso</w:t>
                            </w:r>
                          </w:p>
                        </w:txbxContent>
                      </v:textbox>
                    </v:rect>
                  </w:pict>
                </mc:Fallback>
              </mc:AlternateContent>
            </w:r>
            <w:r w:rsidRPr="0011777F">
              <w:rPr>
                <w:noProof/>
                <w:color w:val="000000" w:themeColor="text1"/>
                <w:lang w:eastAsia="es-CL"/>
              </w:rPr>
              <w:drawing>
                <wp:inline distT="0" distB="0" distL="0" distR="0" wp14:anchorId="0D8E686D" wp14:editId="1E8609DF">
                  <wp:extent cx="6727205" cy="51480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a:ext>
                            </a:extLst>
                          </a:blip>
                          <a:stretch>
                            <a:fillRect/>
                          </a:stretch>
                        </pic:blipFill>
                        <pic:spPr>
                          <a:xfrm>
                            <a:off x="0" y="0"/>
                            <a:ext cx="6727205" cy="5148000"/>
                          </a:xfrm>
                          <a:prstGeom prst="rect">
                            <a:avLst/>
                          </a:prstGeom>
                        </pic:spPr>
                      </pic:pic>
                    </a:graphicData>
                  </a:graphic>
                </wp:inline>
              </w:drawing>
            </w:r>
          </w:p>
          <w:p w14:paraId="05504E46" w14:textId="437254FC" w:rsidR="00124D72" w:rsidRPr="0011777F" w:rsidRDefault="00124D72" w:rsidP="00124D72">
            <w:pPr>
              <w:rPr>
                <w:color w:val="000000" w:themeColor="text1"/>
                <w:sz w:val="20"/>
                <w:szCs w:val="20"/>
              </w:rPr>
            </w:pPr>
            <w:r w:rsidRPr="0011777F">
              <w:rPr>
                <w:b/>
                <w:color w:val="000000" w:themeColor="text1"/>
              </w:rPr>
              <w:lastRenderedPageBreak/>
              <w:t xml:space="preserve">Figura </w:t>
            </w:r>
            <w:r w:rsidR="003E0583" w:rsidRPr="0011777F">
              <w:rPr>
                <w:b/>
                <w:color w:val="000000" w:themeColor="text1"/>
              </w:rPr>
              <w:t>2</w:t>
            </w:r>
            <w:r w:rsidRPr="0011777F">
              <w:rPr>
                <w:b/>
                <w:color w:val="000000" w:themeColor="text1"/>
              </w:rPr>
              <w:t xml:space="preserve">. Mapa de ubicación </w:t>
            </w:r>
            <w:r w:rsidR="003E0583" w:rsidRPr="0011777F">
              <w:rPr>
                <w:b/>
                <w:color w:val="000000" w:themeColor="text1"/>
              </w:rPr>
              <w:t>local</w:t>
            </w:r>
            <w:r w:rsidRPr="0011777F">
              <w:rPr>
                <w:b/>
                <w:color w:val="000000" w:themeColor="text1"/>
              </w:rPr>
              <w:t xml:space="preserve"> </w:t>
            </w:r>
            <w:r w:rsidRPr="0011777F">
              <w:rPr>
                <w:color w:val="000000" w:themeColor="text1"/>
                <w:sz w:val="20"/>
                <w:szCs w:val="20"/>
              </w:rPr>
              <w:t>(Fuente: Google Earth 201</w:t>
            </w:r>
            <w:r w:rsidR="0011777F" w:rsidRPr="0011777F">
              <w:rPr>
                <w:color w:val="000000" w:themeColor="text1"/>
                <w:sz w:val="20"/>
                <w:szCs w:val="20"/>
              </w:rPr>
              <w:t>5</w:t>
            </w:r>
            <w:r w:rsidRPr="0011777F">
              <w:rPr>
                <w:color w:val="000000" w:themeColor="text1"/>
                <w:sz w:val="20"/>
                <w:szCs w:val="20"/>
              </w:rPr>
              <w:t xml:space="preserve">). </w:t>
            </w:r>
          </w:p>
          <w:p w14:paraId="0AAD0BFA" w14:textId="3D0BDB81" w:rsidR="006270FF" w:rsidRPr="0011777F" w:rsidRDefault="0011777F" w:rsidP="0011777F">
            <w:pPr>
              <w:jc w:val="center"/>
              <w:rPr>
                <w:color w:val="000000" w:themeColor="text1"/>
                <w:sz w:val="20"/>
                <w:szCs w:val="20"/>
              </w:rPr>
            </w:pPr>
            <w:r w:rsidRPr="0011777F">
              <w:rPr>
                <w:b/>
                <w:noProof/>
                <w:color w:val="000000" w:themeColor="text1"/>
                <w:lang w:eastAsia="es-CL"/>
              </w:rPr>
              <mc:AlternateContent>
                <mc:Choice Requires="wps">
                  <w:drawing>
                    <wp:anchor distT="0" distB="0" distL="114300" distR="114300" simplePos="0" relativeHeight="251661312" behindDoc="0" locked="0" layoutInCell="1" allowOverlap="1" wp14:anchorId="46B5B1D4" wp14:editId="0C3ADB3E">
                      <wp:simplePos x="0" y="0"/>
                      <wp:positionH relativeFrom="column">
                        <wp:posOffset>3310255</wp:posOffset>
                      </wp:positionH>
                      <wp:positionV relativeFrom="paragraph">
                        <wp:posOffset>1947748</wp:posOffset>
                      </wp:positionV>
                      <wp:extent cx="723900" cy="317500"/>
                      <wp:effectExtent l="0" t="0" r="19050" b="25400"/>
                      <wp:wrapNone/>
                      <wp:docPr id="4" name="4 Rectángulo"/>
                      <wp:cNvGraphicFramePr/>
                      <a:graphic xmlns:a="http://schemas.openxmlformats.org/drawingml/2006/main">
                        <a:graphicData uri="http://schemas.microsoft.com/office/word/2010/wordprocessingShape">
                          <wps:wsp>
                            <wps:cNvSpPr/>
                            <wps:spPr>
                              <a:xfrm>
                                <a:off x="0" y="0"/>
                                <a:ext cx="723900" cy="317500"/>
                              </a:xfrm>
                              <a:prstGeom prst="rect">
                                <a:avLst/>
                              </a:prstGeom>
                              <a:solidFill>
                                <a:schemeClr val="bg1">
                                  <a:lumMod val="85000"/>
                                  <a:alpha val="50000"/>
                                </a:schemeClr>
                              </a:solidFill>
                              <a:ln w="15875">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225B5FAB" w14:textId="36BC8935" w:rsidR="00E00744" w:rsidRPr="00124D72" w:rsidRDefault="00E00744" w:rsidP="00124D72">
                                  <w:pPr>
                                    <w:jc w:val="center"/>
                                    <w:rPr>
                                      <w:b/>
                                      <w:lang w:val="es-ES"/>
                                    </w:rPr>
                                  </w:pPr>
                                  <w:proofErr w:type="spellStart"/>
                                  <w:r>
                                    <w:rPr>
                                      <w:b/>
                                      <w:lang w:val="es-ES"/>
                                    </w:rPr>
                                    <w:t>Til</w:t>
                                  </w:r>
                                  <w:proofErr w:type="spellEnd"/>
                                  <w:r w:rsidR="002623A1">
                                    <w:rPr>
                                      <w:b/>
                                      <w:lang w:val="es-ES"/>
                                    </w:rPr>
                                    <w:t xml:space="preserve"> </w:t>
                                  </w:r>
                                  <w:proofErr w:type="spellStart"/>
                                  <w:r w:rsidR="002623A1">
                                    <w:rPr>
                                      <w:b/>
                                      <w:lang w:val="es-ES"/>
                                    </w:rPr>
                                    <w:t>Til</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5B1D4" id="_x0000_s1028" style="position:absolute;left:0;text-align:left;margin-left:260.65pt;margin-top:153.35pt;width:57pt;height: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" fillcolor="#d8d8d8 [2732]" strokecolor="black [3213]" strokeweight="1.25pt">
                      <v:fill opacity="32896f"/>
                      <v:textbox>
                        <w:txbxContent>
                          <w:p w14:paraId="225B5FAB" w14:textId="36BC8935" w:rsidR="00E00744" w:rsidRPr="00124D72" w:rsidRDefault="00E00744" w:rsidP="00124D72">
                            <w:pPr>
                              <w:jc w:val="center"/>
                              <w:rPr>
                                <w:b/>
                                <w:lang w:val="es-ES"/>
                              </w:rPr>
                            </w:pPr>
                            <w:r>
                              <w:rPr>
                                <w:b/>
                                <w:lang w:val="es-ES"/>
                              </w:rPr>
                              <w:t>Til</w:t>
                            </w:r>
                            <w:r w:rsidR="002623A1">
                              <w:rPr>
                                <w:b/>
                                <w:lang w:val="es-ES"/>
                              </w:rPr>
                              <w:t xml:space="preserve"> </w:t>
                            </w:r>
                            <w:proofErr w:type="spellStart"/>
                            <w:r w:rsidR="002623A1">
                              <w:rPr>
                                <w:b/>
                                <w:lang w:val="es-ES"/>
                              </w:rPr>
                              <w:t>Til</w:t>
                            </w:r>
                            <w:proofErr w:type="spellEnd"/>
                          </w:p>
                        </w:txbxContent>
                      </v:textbox>
                    </v:rect>
                  </w:pict>
                </mc:Fallback>
              </mc:AlternateContent>
            </w:r>
            <w:r>
              <w:rPr>
                <w:noProof/>
                <w:lang w:eastAsia="es-CL"/>
              </w:rPr>
              <w:drawing>
                <wp:inline distT="0" distB="0" distL="0" distR="0" wp14:anchorId="609CB60B" wp14:editId="3C7CAAB7">
                  <wp:extent cx="5638069" cy="4968000"/>
                  <wp:effectExtent l="0" t="0" r="127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a:ext>
                            </a:extLst>
                          </a:blip>
                          <a:stretch>
                            <a:fillRect/>
                          </a:stretch>
                        </pic:blipFill>
                        <pic:spPr>
                          <a:xfrm>
                            <a:off x="0" y="0"/>
                            <a:ext cx="5638069" cy="4968000"/>
                          </a:xfrm>
                          <a:prstGeom prst="rect">
                            <a:avLst/>
                          </a:prstGeom>
                        </pic:spPr>
                      </pic:pic>
                    </a:graphicData>
                  </a:graphic>
                </wp:inline>
              </w:drawing>
            </w:r>
          </w:p>
        </w:tc>
      </w:tr>
      <w:tr w:rsidR="0011777F" w:rsidRPr="0011777F" w14:paraId="319CA13A" w14:textId="77777777" w:rsidTr="004E5529">
        <w:trPr>
          <w:trHeight w:val="229"/>
          <w:jc w:val="center"/>
        </w:trPr>
        <w:tc>
          <w:tcPr>
            <w:tcW w:w="5000" w:type="pct"/>
            <w:gridSpan w:val="4"/>
            <w:shd w:val="clear" w:color="auto" w:fill="FFFFFF"/>
            <w:tcMar>
              <w:top w:w="58" w:type="dxa"/>
              <w:left w:w="58" w:type="dxa"/>
              <w:bottom w:w="58" w:type="dxa"/>
              <w:right w:w="58" w:type="dxa"/>
            </w:tcMar>
          </w:tcPr>
          <w:p w14:paraId="4484B18F" w14:textId="77777777" w:rsidR="00285DFE" w:rsidRPr="0011777F" w:rsidRDefault="00F64DF2" w:rsidP="00A63FFD">
            <w:pPr>
              <w:jc w:val="left"/>
              <w:rPr>
                <w:rFonts w:cstheme="minorHAnsi"/>
                <w:b/>
                <w:color w:val="000000" w:themeColor="text1"/>
                <w:sz w:val="20"/>
                <w:szCs w:val="16"/>
              </w:rPr>
            </w:pPr>
            <w:r w:rsidRPr="0011777F">
              <w:rPr>
                <w:rFonts w:cstheme="minorHAnsi"/>
                <w:b/>
                <w:color w:val="000000" w:themeColor="text1"/>
                <w:sz w:val="20"/>
                <w:szCs w:val="18"/>
              </w:rPr>
              <w:lastRenderedPageBreak/>
              <w:t>Coordenadas UTM de r</w:t>
            </w:r>
            <w:r w:rsidR="00285DFE" w:rsidRPr="0011777F">
              <w:rPr>
                <w:rFonts w:cstheme="minorHAnsi"/>
                <w:b/>
                <w:color w:val="000000" w:themeColor="text1"/>
                <w:sz w:val="20"/>
                <w:szCs w:val="18"/>
              </w:rPr>
              <w:t>eferencia</w:t>
            </w:r>
            <w:r w:rsidR="005749E1" w:rsidRPr="0011777F">
              <w:rPr>
                <w:rFonts w:cstheme="minorHAnsi"/>
                <w:b/>
                <w:color w:val="000000" w:themeColor="text1"/>
                <w:sz w:val="20"/>
                <w:szCs w:val="18"/>
              </w:rPr>
              <w:t xml:space="preserve"> </w:t>
            </w:r>
          </w:p>
        </w:tc>
      </w:tr>
      <w:tr w:rsidR="0011777F" w:rsidRPr="0011777F" w14:paraId="26316E7C" w14:textId="77777777" w:rsidTr="004E5529">
        <w:trPr>
          <w:trHeight w:val="229"/>
          <w:jc w:val="center"/>
        </w:trPr>
        <w:tc>
          <w:tcPr>
            <w:tcW w:w="1447" w:type="pct"/>
            <w:shd w:val="clear" w:color="auto" w:fill="FFFFFF"/>
            <w:tcMar>
              <w:top w:w="58" w:type="dxa"/>
              <w:left w:w="58" w:type="dxa"/>
              <w:bottom w:w="58" w:type="dxa"/>
              <w:right w:w="58" w:type="dxa"/>
            </w:tcMar>
            <w:hideMark/>
          </w:tcPr>
          <w:p w14:paraId="60E20596" w14:textId="77777777" w:rsidR="00285DFE" w:rsidRPr="0011777F" w:rsidRDefault="00285DFE" w:rsidP="00570BD0">
            <w:pPr>
              <w:rPr>
                <w:rFonts w:cstheme="minorHAnsi"/>
                <w:b/>
                <w:color w:val="000000" w:themeColor="text1"/>
                <w:sz w:val="20"/>
                <w:szCs w:val="18"/>
              </w:rPr>
            </w:pPr>
            <w:r w:rsidRPr="0011777F">
              <w:rPr>
                <w:rFonts w:cstheme="minorHAnsi"/>
                <w:b/>
                <w:color w:val="000000" w:themeColor="text1"/>
                <w:sz w:val="20"/>
                <w:szCs w:val="18"/>
              </w:rPr>
              <w:t>Datum:</w:t>
            </w:r>
            <w:r w:rsidR="00124D72" w:rsidRPr="0011777F">
              <w:rPr>
                <w:rFonts w:cstheme="minorHAnsi"/>
                <w:b/>
                <w:color w:val="000000" w:themeColor="text1"/>
                <w:sz w:val="20"/>
                <w:szCs w:val="18"/>
              </w:rPr>
              <w:t xml:space="preserve"> </w:t>
            </w:r>
            <w:r w:rsidR="00124D72" w:rsidRPr="0011777F">
              <w:rPr>
                <w:rFonts w:cstheme="minorHAnsi"/>
                <w:color w:val="000000" w:themeColor="text1"/>
                <w:sz w:val="20"/>
                <w:szCs w:val="18"/>
              </w:rPr>
              <w:t>WGS84</w:t>
            </w:r>
          </w:p>
        </w:tc>
        <w:tc>
          <w:tcPr>
            <w:tcW w:w="885" w:type="pct"/>
            <w:shd w:val="clear" w:color="auto" w:fill="FFFFFF"/>
          </w:tcPr>
          <w:p w14:paraId="59FD2B53" w14:textId="77777777" w:rsidR="00285DFE" w:rsidRPr="0011777F" w:rsidRDefault="00285DFE" w:rsidP="00570BD0">
            <w:pPr>
              <w:rPr>
                <w:rFonts w:cstheme="minorHAnsi"/>
                <w:b/>
                <w:color w:val="000000" w:themeColor="text1"/>
                <w:sz w:val="20"/>
                <w:szCs w:val="18"/>
              </w:rPr>
            </w:pPr>
            <w:r w:rsidRPr="0011777F">
              <w:rPr>
                <w:rFonts w:cstheme="minorHAnsi"/>
                <w:b/>
                <w:color w:val="000000" w:themeColor="text1"/>
                <w:sz w:val="20"/>
                <w:szCs w:val="18"/>
              </w:rPr>
              <w:t>Huso:</w:t>
            </w:r>
            <w:r w:rsidR="00124D72" w:rsidRPr="0011777F">
              <w:rPr>
                <w:rFonts w:cstheme="minorHAnsi"/>
                <w:color w:val="000000" w:themeColor="text1"/>
                <w:sz w:val="20"/>
                <w:szCs w:val="18"/>
              </w:rPr>
              <w:t>19</w:t>
            </w:r>
          </w:p>
        </w:tc>
        <w:tc>
          <w:tcPr>
            <w:tcW w:w="1255" w:type="pct"/>
            <w:shd w:val="clear" w:color="auto" w:fill="FFFFFF"/>
          </w:tcPr>
          <w:p w14:paraId="6073F534" w14:textId="77777777" w:rsidR="00285DFE" w:rsidRPr="0011777F" w:rsidRDefault="00285DFE" w:rsidP="00CC3EB0">
            <w:pPr>
              <w:rPr>
                <w:rFonts w:cstheme="minorHAnsi"/>
                <w:b/>
                <w:color w:val="000000" w:themeColor="text1"/>
                <w:sz w:val="20"/>
                <w:szCs w:val="18"/>
              </w:rPr>
            </w:pPr>
            <w:r w:rsidRPr="0011777F">
              <w:rPr>
                <w:rFonts w:cstheme="minorHAnsi"/>
                <w:b/>
                <w:color w:val="000000" w:themeColor="text1"/>
                <w:sz w:val="20"/>
                <w:szCs w:val="18"/>
              </w:rPr>
              <w:t>UTM N:</w:t>
            </w:r>
            <w:r w:rsidR="004C2C24" w:rsidRPr="0011777F">
              <w:rPr>
                <w:rFonts w:cstheme="minorHAnsi"/>
                <w:color w:val="000000" w:themeColor="text1"/>
                <w:sz w:val="20"/>
                <w:szCs w:val="18"/>
              </w:rPr>
              <w:t>6</w:t>
            </w:r>
            <w:r w:rsidR="00CC3EB0" w:rsidRPr="0011777F">
              <w:rPr>
                <w:rFonts w:cstheme="minorHAnsi"/>
                <w:color w:val="000000" w:themeColor="text1"/>
                <w:sz w:val="20"/>
                <w:szCs w:val="18"/>
              </w:rPr>
              <w:t>.352.193</w:t>
            </w:r>
          </w:p>
        </w:tc>
        <w:tc>
          <w:tcPr>
            <w:tcW w:w="1413" w:type="pct"/>
            <w:shd w:val="clear" w:color="auto" w:fill="FFFFFF"/>
          </w:tcPr>
          <w:p w14:paraId="5B92B4DD" w14:textId="77777777" w:rsidR="00285DFE" w:rsidRPr="0011777F" w:rsidRDefault="00285DFE" w:rsidP="00CC3EB0">
            <w:pPr>
              <w:rPr>
                <w:rFonts w:cstheme="minorHAnsi"/>
                <w:b/>
                <w:color w:val="000000" w:themeColor="text1"/>
                <w:sz w:val="20"/>
                <w:szCs w:val="16"/>
              </w:rPr>
            </w:pPr>
            <w:r w:rsidRPr="0011777F">
              <w:rPr>
                <w:rFonts w:cstheme="minorHAnsi"/>
                <w:b/>
                <w:color w:val="000000" w:themeColor="text1"/>
                <w:sz w:val="20"/>
                <w:szCs w:val="16"/>
              </w:rPr>
              <w:t>UTM E:</w:t>
            </w:r>
            <w:r w:rsidR="004C2C24" w:rsidRPr="0011777F">
              <w:rPr>
                <w:rFonts w:cstheme="minorHAnsi"/>
                <w:b/>
                <w:color w:val="000000" w:themeColor="text1"/>
                <w:sz w:val="20"/>
                <w:szCs w:val="16"/>
              </w:rPr>
              <w:t xml:space="preserve"> </w:t>
            </w:r>
            <w:r w:rsidR="00CC3EB0" w:rsidRPr="0011777F">
              <w:rPr>
                <w:rFonts w:cstheme="minorHAnsi"/>
                <w:color w:val="000000" w:themeColor="text1"/>
                <w:sz w:val="20"/>
                <w:szCs w:val="16"/>
              </w:rPr>
              <w:t>331.853</w:t>
            </w:r>
          </w:p>
        </w:tc>
      </w:tr>
      <w:tr w:rsidR="0011777F" w:rsidRPr="0011777F" w14:paraId="28DCD937" w14:textId="77777777" w:rsidTr="0011777F">
        <w:trPr>
          <w:trHeight w:val="316"/>
          <w:jc w:val="center"/>
        </w:trPr>
        <w:tc>
          <w:tcPr>
            <w:tcW w:w="5000" w:type="pct"/>
            <w:gridSpan w:val="4"/>
            <w:shd w:val="clear" w:color="auto" w:fill="FFFFFF"/>
            <w:tcMar>
              <w:top w:w="58" w:type="dxa"/>
              <w:left w:w="58" w:type="dxa"/>
              <w:bottom w:w="58" w:type="dxa"/>
              <w:right w:w="58" w:type="dxa"/>
            </w:tcMar>
          </w:tcPr>
          <w:p w14:paraId="5168499C" w14:textId="77777777" w:rsidR="006270FF" w:rsidRPr="0011777F" w:rsidRDefault="00F64DF2" w:rsidP="00CC3EB0">
            <w:pPr>
              <w:rPr>
                <w:rFonts w:cstheme="minorHAnsi"/>
                <w:b/>
                <w:color w:val="000000" w:themeColor="text1"/>
                <w:sz w:val="20"/>
                <w:szCs w:val="18"/>
              </w:rPr>
            </w:pPr>
            <w:r w:rsidRPr="0011777F">
              <w:rPr>
                <w:rFonts w:cstheme="minorHAnsi"/>
                <w:b/>
                <w:color w:val="000000" w:themeColor="text1"/>
                <w:sz w:val="20"/>
                <w:szCs w:val="18"/>
              </w:rPr>
              <w:t>Ruta de a</w:t>
            </w:r>
            <w:r w:rsidR="006270FF" w:rsidRPr="0011777F">
              <w:rPr>
                <w:rFonts w:cstheme="minorHAnsi"/>
                <w:b/>
                <w:color w:val="000000" w:themeColor="text1"/>
                <w:sz w:val="20"/>
                <w:szCs w:val="18"/>
              </w:rPr>
              <w:t>cceso:</w:t>
            </w:r>
            <w:r w:rsidR="00285DFE" w:rsidRPr="0011777F">
              <w:rPr>
                <w:rFonts w:cstheme="minorHAnsi"/>
                <w:b/>
                <w:color w:val="000000" w:themeColor="text1"/>
                <w:sz w:val="20"/>
                <w:szCs w:val="18"/>
              </w:rPr>
              <w:t xml:space="preserve"> </w:t>
            </w:r>
            <w:r w:rsidR="00171C3C" w:rsidRPr="0011777F">
              <w:rPr>
                <w:rFonts w:cstheme="minorHAnsi"/>
                <w:color w:val="000000" w:themeColor="text1"/>
                <w:sz w:val="20"/>
                <w:szCs w:val="18"/>
              </w:rPr>
              <w:t xml:space="preserve">Desde </w:t>
            </w:r>
            <w:r w:rsidR="00086D97" w:rsidRPr="0011777F">
              <w:rPr>
                <w:rFonts w:cstheme="minorHAnsi"/>
                <w:color w:val="000000" w:themeColor="text1"/>
                <w:sz w:val="20"/>
                <w:szCs w:val="18"/>
              </w:rPr>
              <w:t>Santiago, dirigirse al norte 6</w:t>
            </w:r>
            <w:r w:rsidR="00CC3EB0" w:rsidRPr="0011777F">
              <w:rPr>
                <w:rFonts w:cstheme="minorHAnsi"/>
                <w:color w:val="000000" w:themeColor="text1"/>
                <w:sz w:val="20"/>
                <w:szCs w:val="18"/>
              </w:rPr>
              <w:t xml:space="preserve">2 </w:t>
            </w:r>
            <w:r w:rsidR="00086D97" w:rsidRPr="0011777F">
              <w:rPr>
                <w:rFonts w:cstheme="minorHAnsi"/>
                <w:color w:val="000000" w:themeColor="text1"/>
                <w:sz w:val="20"/>
                <w:szCs w:val="18"/>
              </w:rPr>
              <w:t>kilómetros</w:t>
            </w:r>
            <w:r w:rsidR="00CC3EB0" w:rsidRPr="0011777F">
              <w:rPr>
                <w:rFonts w:cstheme="minorHAnsi"/>
                <w:color w:val="000000" w:themeColor="text1"/>
                <w:sz w:val="20"/>
                <w:szCs w:val="18"/>
              </w:rPr>
              <w:t xml:space="preserve"> por la Ruta 5 norte, tomar camino local y seguir por 1 kilómetro hasta llegar a las instalaciones.</w:t>
            </w:r>
          </w:p>
        </w:tc>
      </w:tr>
    </w:tbl>
    <w:p w14:paraId="3B85C9E7" w14:textId="77777777" w:rsidR="00E73ECE" w:rsidRPr="0011777F" w:rsidRDefault="00E73ECE" w:rsidP="00497690">
      <w:pPr>
        <w:jc w:val="left"/>
        <w:rPr>
          <w:color w:val="000000" w:themeColor="text1"/>
        </w:rPr>
        <w:sectPr w:rsidR="00E73ECE" w:rsidRPr="0011777F" w:rsidSect="00A70F8F">
          <w:pgSz w:w="15840" w:h="12240" w:orient="landscape"/>
          <w:pgMar w:top="1134" w:right="1134" w:bottom="1134" w:left="1134" w:header="709" w:footer="709" w:gutter="0"/>
          <w:cols w:space="708"/>
          <w:docGrid w:linePitch="360"/>
        </w:sectPr>
      </w:pPr>
    </w:p>
    <w:p w14:paraId="169F823B" w14:textId="65F2DF45" w:rsidR="005749E1" w:rsidRPr="0011777F" w:rsidRDefault="005749E1">
      <w:pPr>
        <w:rPr>
          <w:color w:val="000000" w:themeColor="text1"/>
        </w:rPr>
      </w:pPr>
      <w:bookmarkStart w:id="51" w:name="_Toc352162448"/>
      <w:bookmarkStart w:id="52" w:name="_Toc352162785"/>
      <w:bookmarkStart w:id="53" w:name="_Toc352840384"/>
      <w:bookmarkStart w:id="54"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11777F" w:rsidRPr="0011777F" w14:paraId="23CDE7F3" w14:textId="77777777" w:rsidTr="009A7B32">
        <w:trPr>
          <w:trHeight w:val="8312"/>
          <w:jc w:val="center"/>
        </w:trPr>
        <w:tc>
          <w:tcPr>
            <w:tcW w:w="13562" w:type="dxa"/>
            <w:tcBorders>
              <w:top w:val="single" w:sz="4" w:space="0" w:color="auto"/>
              <w:left w:val="single" w:sz="4" w:space="0" w:color="auto"/>
              <w:bottom w:val="single" w:sz="4" w:space="0" w:color="auto"/>
              <w:right w:val="single" w:sz="4" w:space="0" w:color="auto"/>
            </w:tcBorders>
            <w:shd w:val="clear" w:color="auto" w:fill="FFFFFF"/>
          </w:tcPr>
          <w:p w14:paraId="0053C6B6" w14:textId="52307BEC" w:rsidR="0099175E" w:rsidRPr="0011777F" w:rsidRDefault="005749E1" w:rsidP="004C2C24">
            <w:pPr>
              <w:rPr>
                <w:rFonts w:cstheme="minorHAnsi"/>
                <w:color w:val="000000" w:themeColor="text1"/>
                <w:lang w:eastAsia="es-ES"/>
              </w:rPr>
            </w:pPr>
            <w:r w:rsidRPr="0011777F">
              <w:rPr>
                <w:b/>
                <w:color w:val="000000" w:themeColor="text1"/>
              </w:rPr>
              <w:t xml:space="preserve">Figura </w:t>
            </w:r>
            <w:r w:rsidR="004C2C24" w:rsidRPr="0011777F">
              <w:rPr>
                <w:b/>
                <w:color w:val="000000" w:themeColor="text1"/>
              </w:rPr>
              <w:t>3</w:t>
            </w:r>
            <w:r w:rsidR="00F64DF2" w:rsidRPr="0011777F">
              <w:rPr>
                <w:b/>
                <w:color w:val="000000" w:themeColor="text1"/>
              </w:rPr>
              <w:t>. Layout del p</w:t>
            </w:r>
            <w:r w:rsidRPr="0011777F">
              <w:rPr>
                <w:b/>
                <w:color w:val="000000" w:themeColor="text1"/>
              </w:rPr>
              <w:t xml:space="preserve">royecto </w:t>
            </w:r>
            <w:r w:rsidRPr="0011777F">
              <w:rPr>
                <w:color w:val="000000" w:themeColor="text1"/>
                <w:sz w:val="20"/>
                <w:szCs w:val="20"/>
              </w:rPr>
              <w:t>(Fuente</w:t>
            </w:r>
            <w:r w:rsidR="00E53472" w:rsidRPr="0011777F">
              <w:rPr>
                <w:color w:val="000000" w:themeColor="text1"/>
                <w:sz w:val="20"/>
                <w:szCs w:val="20"/>
              </w:rPr>
              <w:t>: Google Earth, 201</w:t>
            </w:r>
            <w:r w:rsidR="00152A4D">
              <w:rPr>
                <w:color w:val="000000" w:themeColor="text1"/>
                <w:sz w:val="20"/>
                <w:szCs w:val="20"/>
              </w:rPr>
              <w:t>5</w:t>
            </w:r>
            <w:r w:rsidR="002F791E">
              <w:rPr>
                <w:color w:val="000000" w:themeColor="text1"/>
                <w:sz w:val="20"/>
                <w:szCs w:val="20"/>
              </w:rPr>
              <w:t>)</w:t>
            </w:r>
            <w:r w:rsidR="004C2C24" w:rsidRPr="0011777F">
              <w:rPr>
                <w:rFonts w:cstheme="minorHAnsi"/>
                <w:color w:val="000000" w:themeColor="text1"/>
                <w:lang w:eastAsia="es-ES"/>
              </w:rPr>
              <w:t xml:space="preserve"> </w:t>
            </w:r>
          </w:p>
          <w:p w14:paraId="50D8AF67" w14:textId="5DED567C" w:rsidR="004C2C24" w:rsidRPr="0011777F" w:rsidRDefault="00EC33F5" w:rsidP="001F57BF">
            <w:pPr>
              <w:jc w:val="center"/>
              <w:rPr>
                <w:rFonts w:cstheme="minorHAnsi"/>
                <w:color w:val="000000" w:themeColor="text1"/>
                <w:lang w:eastAsia="es-ES"/>
              </w:rPr>
            </w:pPr>
            <w:r w:rsidRPr="0011777F">
              <w:rPr>
                <w:b/>
                <w:noProof/>
                <w:color w:val="000000" w:themeColor="text1"/>
                <w:lang w:eastAsia="es-CL"/>
              </w:rPr>
              <mc:AlternateContent>
                <mc:Choice Requires="wps">
                  <w:drawing>
                    <wp:anchor distT="0" distB="0" distL="114300" distR="114300" simplePos="0" relativeHeight="251730944" behindDoc="0" locked="0" layoutInCell="1" allowOverlap="1" wp14:anchorId="5A67EE74" wp14:editId="3C5FE762">
                      <wp:simplePos x="0" y="0"/>
                      <wp:positionH relativeFrom="column">
                        <wp:posOffset>4268030</wp:posOffset>
                      </wp:positionH>
                      <wp:positionV relativeFrom="paragraph">
                        <wp:posOffset>643450</wp:posOffset>
                      </wp:positionV>
                      <wp:extent cx="1185059" cy="1567543"/>
                      <wp:effectExtent l="0" t="0" r="72390" b="52070"/>
                      <wp:wrapNone/>
                      <wp:docPr id="33" name="Conector recto de flecha 33"/>
                      <wp:cNvGraphicFramePr/>
                      <a:graphic xmlns:a="http://schemas.openxmlformats.org/drawingml/2006/main">
                        <a:graphicData uri="http://schemas.microsoft.com/office/word/2010/wordprocessingShape">
                          <wps:wsp>
                            <wps:cNvCnPr/>
                            <wps:spPr>
                              <a:xfrm>
                                <a:off x="0" y="0"/>
                                <a:ext cx="1185059" cy="156754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4AAD9BD" id="_x0000_t32" coordsize="21600,21600" o:spt="32" o:oned="t" path="m,l21600,21600e" filled="f">
                      <v:path arrowok="t" fillok="f" o:connecttype="none"/>
                      <o:lock v:ext="edit" shapetype="t"/>
                    </v:shapetype>
                    <v:shape id="Conector recto de flecha 33" o:spid="_x0000_s1026" type="#_x0000_t32" style="position:absolute;margin-left:336.05pt;margin-top:50.65pt;width:93.3pt;height:123.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" strokecolor="black [3040]">
                      <v:stroke endarrow="block"/>
                    </v:shape>
                  </w:pict>
                </mc:Fallback>
              </mc:AlternateContent>
            </w:r>
            <w:r w:rsidR="001F57BF" w:rsidRPr="0011777F">
              <w:rPr>
                <w:b/>
                <w:noProof/>
                <w:color w:val="000000" w:themeColor="text1"/>
                <w:lang w:eastAsia="es-CL"/>
              </w:rPr>
              <mc:AlternateContent>
                <mc:Choice Requires="wps">
                  <w:drawing>
                    <wp:anchor distT="0" distB="0" distL="114300" distR="114300" simplePos="0" relativeHeight="251729920" behindDoc="0" locked="0" layoutInCell="1" allowOverlap="1" wp14:anchorId="21C1BCAB" wp14:editId="751BA89D">
                      <wp:simplePos x="0" y="0"/>
                      <wp:positionH relativeFrom="column">
                        <wp:posOffset>3776560</wp:posOffset>
                      </wp:positionH>
                      <wp:positionV relativeFrom="paragraph">
                        <wp:posOffset>163269</wp:posOffset>
                      </wp:positionV>
                      <wp:extent cx="952500" cy="504825"/>
                      <wp:effectExtent l="0" t="0" r="19050" b="28575"/>
                      <wp:wrapNone/>
                      <wp:docPr id="32" name="4 Rectángulo"/>
                      <wp:cNvGraphicFramePr/>
                      <a:graphic xmlns:a="http://schemas.openxmlformats.org/drawingml/2006/main">
                        <a:graphicData uri="http://schemas.microsoft.com/office/word/2010/wordprocessingShape">
                          <wps:wsp>
                            <wps:cNvSpPr/>
                            <wps:spPr>
                              <a:xfrm>
                                <a:off x="0" y="0"/>
                                <a:ext cx="952500" cy="504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6D140DB6" w14:textId="77777777" w:rsidR="00E00744" w:rsidRPr="00124D72" w:rsidRDefault="00E00744" w:rsidP="002217D7">
                                  <w:pPr>
                                    <w:jc w:val="center"/>
                                    <w:rPr>
                                      <w:b/>
                                      <w:lang w:val="es-ES"/>
                                    </w:rPr>
                                  </w:pPr>
                                  <w:r>
                                    <w:rPr>
                                      <w:b/>
                                      <w:lang w:val="es-ES"/>
                                    </w:rPr>
                                    <w:t>Relleno Sanitario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C1BCAB" id="_x0000_s1029" style="position:absolute;left:0;text-align:left;margin-left:297.35pt;margin-top:12.85pt;width:75pt;height:39.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" fillcolor="#d9d9d9" strokecolor="windowText" strokeweight="1.25pt">
                      <v:fill opacity="32896f"/>
                      <v:textbox>
                        <w:txbxContent>
                          <w:p w14:paraId="6D140DB6" w14:textId="77777777" w:rsidR="00E00744" w:rsidRPr="00124D72" w:rsidRDefault="00E00744" w:rsidP="002217D7">
                            <w:pPr>
                              <w:jc w:val="center"/>
                              <w:rPr>
                                <w:b/>
                                <w:lang w:val="es-ES"/>
                              </w:rPr>
                            </w:pPr>
                            <w:r>
                              <w:rPr>
                                <w:b/>
                                <w:lang w:val="es-ES"/>
                              </w:rPr>
                              <w:t>Relleno Sanitario</w:t>
                            </w:r>
                          </w:p>
                        </w:txbxContent>
                      </v:textbox>
                    </v:rect>
                  </w:pict>
                </mc:Fallback>
              </mc:AlternateContent>
            </w:r>
            <w:r w:rsidR="001F57BF" w:rsidRPr="0011777F">
              <w:rPr>
                <w:b/>
                <w:noProof/>
                <w:color w:val="000000" w:themeColor="text1"/>
                <w:lang w:eastAsia="es-CL"/>
              </w:rPr>
              <mc:AlternateContent>
                <mc:Choice Requires="wps">
                  <w:drawing>
                    <wp:anchor distT="0" distB="0" distL="114300" distR="114300" simplePos="0" relativeHeight="251727872" behindDoc="0" locked="0" layoutInCell="1" allowOverlap="1" wp14:anchorId="0BE9C8DB" wp14:editId="6065473F">
                      <wp:simplePos x="0" y="0"/>
                      <wp:positionH relativeFrom="column">
                        <wp:posOffset>6226851</wp:posOffset>
                      </wp:positionH>
                      <wp:positionV relativeFrom="paragraph">
                        <wp:posOffset>2633107</wp:posOffset>
                      </wp:positionV>
                      <wp:extent cx="616626" cy="629392"/>
                      <wp:effectExtent l="38100" t="0" r="31115" b="56515"/>
                      <wp:wrapNone/>
                      <wp:docPr id="31" name="Conector recto de flecha 31"/>
                      <wp:cNvGraphicFramePr/>
                      <a:graphic xmlns:a="http://schemas.openxmlformats.org/drawingml/2006/main">
                        <a:graphicData uri="http://schemas.microsoft.com/office/word/2010/wordprocessingShape">
                          <wps:wsp>
                            <wps:cNvCnPr/>
                            <wps:spPr>
                              <a:xfrm flipH="1">
                                <a:off x="0" y="0"/>
                                <a:ext cx="616626" cy="6293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287518" id="Conector recto de flecha 31" o:spid="_x0000_s1026" type="#_x0000_t32" style="position:absolute;margin-left:490.3pt;margin-top:207.35pt;width:48.55pt;height:49.55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" strokecolor="black [3040]">
                      <v:stroke endarrow="block"/>
                    </v:shape>
                  </w:pict>
                </mc:Fallback>
              </mc:AlternateContent>
            </w:r>
            <w:r w:rsidR="001F57BF" w:rsidRPr="0011777F">
              <w:rPr>
                <w:b/>
                <w:noProof/>
                <w:color w:val="000000" w:themeColor="text1"/>
                <w:lang w:eastAsia="es-CL"/>
              </w:rPr>
              <mc:AlternateContent>
                <mc:Choice Requires="wps">
                  <w:drawing>
                    <wp:anchor distT="0" distB="0" distL="114300" distR="114300" simplePos="0" relativeHeight="251726848" behindDoc="0" locked="0" layoutInCell="1" allowOverlap="1" wp14:anchorId="656C3C62" wp14:editId="5EB55BE3">
                      <wp:simplePos x="0" y="0"/>
                      <wp:positionH relativeFrom="column">
                        <wp:posOffset>6630612</wp:posOffset>
                      </wp:positionH>
                      <wp:positionV relativeFrom="paragraph">
                        <wp:posOffset>566799</wp:posOffset>
                      </wp:positionV>
                      <wp:extent cx="213756" cy="2054432"/>
                      <wp:effectExtent l="38100" t="38100" r="34290" b="22225"/>
                      <wp:wrapNone/>
                      <wp:docPr id="29" name="Conector recto de flecha 29"/>
                      <wp:cNvGraphicFramePr/>
                      <a:graphic xmlns:a="http://schemas.openxmlformats.org/drawingml/2006/main">
                        <a:graphicData uri="http://schemas.microsoft.com/office/word/2010/wordprocessingShape">
                          <wps:wsp>
                            <wps:cNvCnPr/>
                            <wps:spPr>
                              <a:xfrm flipH="1" flipV="1">
                                <a:off x="0" y="0"/>
                                <a:ext cx="213756" cy="20544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1FF581" id="Conector recto de flecha 29" o:spid="_x0000_s1026" type="#_x0000_t32" style="position:absolute;margin-left:522.1pt;margin-top:44.65pt;width:16.85pt;height:161.75pt;flip:x 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" strokecolor="black [3040]">
                      <v:stroke endarrow="block"/>
                    </v:shape>
                  </w:pict>
                </mc:Fallback>
              </mc:AlternateContent>
            </w:r>
            <w:r w:rsidR="001F57BF" w:rsidRPr="0011777F">
              <w:rPr>
                <w:b/>
                <w:noProof/>
                <w:color w:val="000000" w:themeColor="text1"/>
                <w:lang w:eastAsia="es-CL"/>
              </w:rPr>
              <mc:AlternateContent>
                <mc:Choice Requires="wps">
                  <w:drawing>
                    <wp:anchor distT="0" distB="0" distL="114300" distR="114300" simplePos="0" relativeHeight="251725824" behindDoc="0" locked="0" layoutInCell="1" allowOverlap="1" wp14:anchorId="76D170AA" wp14:editId="276365C7">
                      <wp:simplePos x="0" y="0"/>
                      <wp:positionH relativeFrom="column">
                        <wp:posOffset>6832122</wp:posOffset>
                      </wp:positionH>
                      <wp:positionV relativeFrom="paragraph">
                        <wp:posOffset>2369193</wp:posOffset>
                      </wp:positionV>
                      <wp:extent cx="952500" cy="504825"/>
                      <wp:effectExtent l="0" t="0" r="19050" b="28575"/>
                      <wp:wrapNone/>
                      <wp:docPr id="28" name="4 Rectángulo"/>
                      <wp:cNvGraphicFramePr/>
                      <a:graphic xmlns:a="http://schemas.openxmlformats.org/drawingml/2006/main">
                        <a:graphicData uri="http://schemas.microsoft.com/office/word/2010/wordprocessingShape">
                          <wps:wsp>
                            <wps:cNvSpPr/>
                            <wps:spPr>
                              <a:xfrm>
                                <a:off x="0" y="0"/>
                                <a:ext cx="952500" cy="504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1702EF4C" w14:textId="77777777" w:rsidR="00E00744" w:rsidRPr="00124D72" w:rsidRDefault="00E00744" w:rsidP="002217D7">
                                  <w:pPr>
                                    <w:jc w:val="center"/>
                                    <w:rPr>
                                      <w:b/>
                                      <w:lang w:val="es-ES"/>
                                    </w:rPr>
                                  </w:pPr>
                                  <w:r>
                                    <w:rPr>
                                      <w:b/>
                                      <w:lang w:val="es-ES"/>
                                    </w:rPr>
                                    <w:t>Canchas de Secado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D170AA" id="_x0000_s1030" style="position:absolute;left:0;text-align:left;margin-left:537.95pt;margin-top:186.55pt;width:75pt;height:39.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" fillcolor="#d9d9d9" strokecolor="windowText" strokeweight="1.25pt">
                      <v:fill opacity="32896f"/>
                      <v:textbox>
                        <w:txbxContent>
                          <w:p w14:paraId="1702EF4C" w14:textId="77777777" w:rsidR="00E00744" w:rsidRPr="00124D72" w:rsidRDefault="00E00744" w:rsidP="002217D7">
                            <w:pPr>
                              <w:jc w:val="center"/>
                              <w:rPr>
                                <w:b/>
                                <w:lang w:val="es-ES"/>
                              </w:rPr>
                            </w:pPr>
                            <w:r>
                              <w:rPr>
                                <w:b/>
                                <w:lang w:val="es-ES"/>
                              </w:rPr>
                              <w:t>Canchas de Secado</w:t>
                            </w:r>
                          </w:p>
                        </w:txbxContent>
                      </v:textbox>
                    </v:rect>
                  </w:pict>
                </mc:Fallback>
              </mc:AlternateContent>
            </w:r>
            <w:r w:rsidR="00152A4D" w:rsidRPr="0011777F">
              <w:rPr>
                <w:b/>
                <w:noProof/>
                <w:color w:val="000000" w:themeColor="text1"/>
                <w:lang w:eastAsia="es-CL"/>
              </w:rPr>
              <mc:AlternateContent>
                <mc:Choice Requires="wps">
                  <w:drawing>
                    <wp:anchor distT="0" distB="0" distL="114300" distR="114300" simplePos="0" relativeHeight="251723776" behindDoc="0" locked="0" layoutInCell="1" allowOverlap="1" wp14:anchorId="537F0776" wp14:editId="5BD82066">
                      <wp:simplePos x="0" y="0"/>
                      <wp:positionH relativeFrom="column">
                        <wp:posOffset>3980930</wp:posOffset>
                      </wp:positionH>
                      <wp:positionV relativeFrom="paragraph">
                        <wp:posOffset>4545033</wp:posOffset>
                      </wp:positionV>
                      <wp:extent cx="1034638" cy="329788"/>
                      <wp:effectExtent l="0" t="38100" r="51435" b="32385"/>
                      <wp:wrapNone/>
                      <wp:docPr id="27" name="Conector recto de flecha 27"/>
                      <wp:cNvGraphicFramePr/>
                      <a:graphic xmlns:a="http://schemas.openxmlformats.org/drawingml/2006/main">
                        <a:graphicData uri="http://schemas.microsoft.com/office/word/2010/wordprocessingShape">
                          <wps:wsp>
                            <wps:cNvCnPr/>
                            <wps:spPr>
                              <a:xfrm flipV="1">
                                <a:off x="0" y="0"/>
                                <a:ext cx="1034638" cy="3297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AFF52F" id="Conector recto de flecha 27" o:spid="_x0000_s1026" type="#_x0000_t32" style="position:absolute;margin-left:313.45pt;margin-top:357.9pt;width:81.45pt;height:25.95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" strokecolor="black [3040]">
                      <v:stroke endarrow="block"/>
                    </v:shape>
                  </w:pict>
                </mc:Fallback>
              </mc:AlternateContent>
            </w:r>
            <w:r w:rsidR="00152A4D" w:rsidRPr="0011777F">
              <w:rPr>
                <w:b/>
                <w:noProof/>
                <w:color w:val="000000" w:themeColor="text1"/>
                <w:lang w:eastAsia="es-CL"/>
              </w:rPr>
              <mc:AlternateContent>
                <mc:Choice Requires="wps">
                  <w:drawing>
                    <wp:anchor distT="0" distB="0" distL="114300" distR="114300" simplePos="0" relativeHeight="251722752" behindDoc="0" locked="0" layoutInCell="1" allowOverlap="1" wp14:anchorId="24B07D3E" wp14:editId="10F926D0">
                      <wp:simplePos x="0" y="0"/>
                      <wp:positionH relativeFrom="column">
                        <wp:posOffset>3211863</wp:posOffset>
                      </wp:positionH>
                      <wp:positionV relativeFrom="paragraph">
                        <wp:posOffset>4588469</wp:posOffset>
                      </wp:positionV>
                      <wp:extent cx="762000" cy="504825"/>
                      <wp:effectExtent l="0" t="0" r="19050" b="28575"/>
                      <wp:wrapNone/>
                      <wp:docPr id="26" name="4 Rectángulo"/>
                      <wp:cNvGraphicFramePr/>
                      <a:graphic xmlns:a="http://schemas.openxmlformats.org/drawingml/2006/main">
                        <a:graphicData uri="http://schemas.microsoft.com/office/word/2010/wordprocessingShape">
                          <wps:wsp>
                            <wps:cNvSpPr/>
                            <wps:spPr>
                              <a:xfrm>
                                <a:off x="0" y="0"/>
                                <a:ext cx="762000" cy="504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142EB1D4" w14:textId="77777777" w:rsidR="00E00744" w:rsidRPr="00124D72" w:rsidRDefault="00E00744" w:rsidP="002217D7">
                                  <w:pPr>
                                    <w:jc w:val="center"/>
                                    <w:rPr>
                                      <w:b/>
                                      <w:lang w:val="es-ES"/>
                                    </w:rPr>
                                  </w:pPr>
                                  <w:r>
                                    <w:rPr>
                                      <w:b/>
                                      <w:lang w:val="es-ES"/>
                                    </w:rPr>
                                    <w:t>Mono Relleno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07D3E" id="_x0000_s1031" style="position:absolute;left:0;text-align:left;margin-left:252.9pt;margin-top:361.3pt;width:60pt;height:39.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" fillcolor="#d9d9d9" strokecolor="windowText" strokeweight="1.25pt">
                      <v:fill opacity="32896f"/>
                      <v:textbox>
                        <w:txbxContent>
                          <w:p w14:paraId="142EB1D4" w14:textId="77777777" w:rsidR="00E00744" w:rsidRPr="00124D72" w:rsidRDefault="00E00744" w:rsidP="002217D7">
                            <w:pPr>
                              <w:jc w:val="center"/>
                              <w:rPr>
                                <w:b/>
                                <w:lang w:val="es-ES"/>
                              </w:rPr>
                            </w:pPr>
                            <w:r>
                              <w:rPr>
                                <w:b/>
                                <w:lang w:val="es-ES"/>
                              </w:rPr>
                              <w:t>Mono Relleno</w:t>
                            </w:r>
                          </w:p>
                        </w:txbxContent>
                      </v:textbox>
                    </v:rect>
                  </w:pict>
                </mc:Fallback>
              </mc:AlternateContent>
            </w:r>
            <w:r w:rsidR="00152A4D" w:rsidRPr="0011777F">
              <w:rPr>
                <w:b/>
                <w:noProof/>
                <w:color w:val="000000" w:themeColor="text1"/>
                <w:lang w:eastAsia="es-CL"/>
              </w:rPr>
              <mc:AlternateContent>
                <mc:Choice Requires="wps">
                  <w:drawing>
                    <wp:anchor distT="0" distB="0" distL="114300" distR="114300" simplePos="0" relativeHeight="251712512" behindDoc="0" locked="0" layoutInCell="1" allowOverlap="1" wp14:anchorId="1D828FCE" wp14:editId="5BD9E945">
                      <wp:simplePos x="0" y="0"/>
                      <wp:positionH relativeFrom="column">
                        <wp:posOffset>2011111</wp:posOffset>
                      </wp:positionH>
                      <wp:positionV relativeFrom="paragraph">
                        <wp:posOffset>934933</wp:posOffset>
                      </wp:positionV>
                      <wp:extent cx="1373447" cy="1413164"/>
                      <wp:effectExtent l="0" t="38100" r="55880" b="34925"/>
                      <wp:wrapNone/>
                      <wp:docPr id="11" name="Conector recto de flecha 11"/>
                      <wp:cNvGraphicFramePr/>
                      <a:graphic xmlns:a="http://schemas.openxmlformats.org/drawingml/2006/main">
                        <a:graphicData uri="http://schemas.microsoft.com/office/word/2010/wordprocessingShape">
                          <wps:wsp>
                            <wps:cNvCnPr/>
                            <wps:spPr>
                              <a:xfrm flipV="1">
                                <a:off x="0" y="0"/>
                                <a:ext cx="1373447" cy="141316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05F2FE" id="Conector recto de flecha 11" o:spid="_x0000_s1026" type="#_x0000_t32" style="position:absolute;margin-left:158.35pt;margin-top:73.6pt;width:108.15pt;height:111.2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" strokecolor="black [3040]">
                      <v:stroke endarrow="block"/>
                    </v:shape>
                  </w:pict>
                </mc:Fallback>
              </mc:AlternateContent>
            </w:r>
            <w:r w:rsidR="00152A4D" w:rsidRPr="0011777F">
              <w:rPr>
                <w:b/>
                <w:noProof/>
                <w:color w:val="000000" w:themeColor="text1"/>
                <w:lang w:eastAsia="es-CL"/>
              </w:rPr>
              <mc:AlternateContent>
                <mc:Choice Requires="wps">
                  <w:drawing>
                    <wp:anchor distT="0" distB="0" distL="114300" distR="114300" simplePos="0" relativeHeight="251713536" behindDoc="0" locked="0" layoutInCell="1" allowOverlap="1" wp14:anchorId="4F9F4C83" wp14:editId="1F29FD8E">
                      <wp:simplePos x="0" y="0"/>
                      <wp:positionH relativeFrom="column">
                        <wp:posOffset>2022986</wp:posOffset>
                      </wp:positionH>
                      <wp:positionV relativeFrom="paragraph">
                        <wp:posOffset>1873084</wp:posOffset>
                      </wp:positionV>
                      <wp:extent cx="1228602" cy="475013"/>
                      <wp:effectExtent l="0" t="38100" r="48260" b="20320"/>
                      <wp:wrapNone/>
                      <wp:docPr id="13" name="Conector recto de flecha 13"/>
                      <wp:cNvGraphicFramePr/>
                      <a:graphic xmlns:a="http://schemas.openxmlformats.org/drawingml/2006/main">
                        <a:graphicData uri="http://schemas.microsoft.com/office/word/2010/wordprocessingShape">
                          <wps:wsp>
                            <wps:cNvCnPr/>
                            <wps:spPr>
                              <a:xfrm flipV="1">
                                <a:off x="0" y="0"/>
                                <a:ext cx="1228602" cy="4750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07E131" id="Conector recto de flecha 13" o:spid="_x0000_s1026" type="#_x0000_t32" style="position:absolute;margin-left:159.3pt;margin-top:147.5pt;width:96.75pt;height:37.4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" strokecolor="black [3040]">
                      <v:stroke endarrow="block"/>
                    </v:shape>
                  </w:pict>
                </mc:Fallback>
              </mc:AlternateContent>
            </w:r>
            <w:r w:rsidR="00152A4D" w:rsidRPr="0011777F">
              <w:rPr>
                <w:b/>
                <w:noProof/>
                <w:color w:val="000000" w:themeColor="text1"/>
                <w:lang w:eastAsia="es-CL"/>
              </w:rPr>
              <mc:AlternateContent>
                <mc:Choice Requires="wps">
                  <w:drawing>
                    <wp:anchor distT="0" distB="0" distL="114300" distR="114300" simplePos="0" relativeHeight="251714560" behindDoc="0" locked="0" layoutInCell="1" allowOverlap="1" wp14:anchorId="1B9A09D9" wp14:editId="4F938442">
                      <wp:simplePos x="0" y="0"/>
                      <wp:positionH relativeFrom="column">
                        <wp:posOffset>2028305</wp:posOffset>
                      </wp:positionH>
                      <wp:positionV relativeFrom="paragraph">
                        <wp:posOffset>2348099</wp:posOffset>
                      </wp:positionV>
                      <wp:extent cx="2155520" cy="1804480"/>
                      <wp:effectExtent l="0" t="0" r="73660" b="62865"/>
                      <wp:wrapNone/>
                      <wp:docPr id="15" name="Conector recto de flecha 15"/>
                      <wp:cNvGraphicFramePr/>
                      <a:graphic xmlns:a="http://schemas.openxmlformats.org/drawingml/2006/main">
                        <a:graphicData uri="http://schemas.microsoft.com/office/word/2010/wordprocessingShape">
                          <wps:wsp>
                            <wps:cNvCnPr/>
                            <wps:spPr>
                              <a:xfrm>
                                <a:off x="0" y="0"/>
                                <a:ext cx="2155520" cy="1804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29ED31" id="Conector recto de flecha 15" o:spid="_x0000_s1026" type="#_x0000_t32" style="position:absolute;margin-left:159.7pt;margin-top:184.9pt;width:169.75pt;height:142.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" strokecolor="black [3040]">
                      <v:stroke endarrow="block"/>
                    </v:shape>
                  </w:pict>
                </mc:Fallback>
              </mc:AlternateContent>
            </w:r>
            <w:r w:rsidR="00152A4D" w:rsidRPr="0011777F">
              <w:rPr>
                <w:b/>
                <w:noProof/>
                <w:color w:val="000000" w:themeColor="text1"/>
                <w:lang w:eastAsia="es-CL"/>
              </w:rPr>
              <mc:AlternateContent>
                <mc:Choice Requires="wps">
                  <w:drawing>
                    <wp:anchor distT="0" distB="0" distL="114300" distR="114300" simplePos="0" relativeHeight="251717632" behindDoc="0" locked="0" layoutInCell="1" allowOverlap="1" wp14:anchorId="3A25DD05" wp14:editId="4FEF1163">
                      <wp:simplePos x="0" y="0"/>
                      <wp:positionH relativeFrom="column">
                        <wp:posOffset>3817083</wp:posOffset>
                      </wp:positionH>
                      <wp:positionV relativeFrom="paragraph">
                        <wp:posOffset>2276845</wp:posOffset>
                      </wp:positionV>
                      <wp:extent cx="901601" cy="855023"/>
                      <wp:effectExtent l="38100" t="38100" r="32385" b="21590"/>
                      <wp:wrapNone/>
                      <wp:docPr id="21" name="Conector recto de flecha 21"/>
                      <wp:cNvGraphicFramePr/>
                      <a:graphic xmlns:a="http://schemas.openxmlformats.org/drawingml/2006/main">
                        <a:graphicData uri="http://schemas.microsoft.com/office/word/2010/wordprocessingShape">
                          <wps:wsp>
                            <wps:cNvCnPr/>
                            <wps:spPr>
                              <a:xfrm flipH="1" flipV="1">
                                <a:off x="0" y="0"/>
                                <a:ext cx="901601" cy="85502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3D7140" id="Conector recto de flecha 21" o:spid="_x0000_s1026" type="#_x0000_t32" style="position:absolute;margin-left:300.55pt;margin-top:179.3pt;width:71pt;height:67.3pt;flip:x 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" strokecolor="black [3040]">
                      <v:stroke endarrow="block"/>
                    </v:shape>
                  </w:pict>
                </mc:Fallback>
              </mc:AlternateContent>
            </w:r>
            <w:r w:rsidR="00152A4D" w:rsidRPr="0011777F">
              <w:rPr>
                <w:b/>
                <w:noProof/>
                <w:color w:val="000000" w:themeColor="text1"/>
                <w:lang w:eastAsia="es-CL"/>
              </w:rPr>
              <mc:AlternateContent>
                <mc:Choice Requires="wps">
                  <w:drawing>
                    <wp:anchor distT="0" distB="0" distL="114300" distR="114300" simplePos="0" relativeHeight="251716608" behindDoc="0" locked="0" layoutInCell="1" allowOverlap="1" wp14:anchorId="726DFBAD" wp14:editId="0C4A17F0">
                      <wp:simplePos x="0" y="0"/>
                      <wp:positionH relativeFrom="column">
                        <wp:posOffset>4338732</wp:posOffset>
                      </wp:positionH>
                      <wp:positionV relativeFrom="paragraph">
                        <wp:posOffset>3131564</wp:posOffset>
                      </wp:positionV>
                      <wp:extent cx="762000" cy="504825"/>
                      <wp:effectExtent l="0" t="0" r="19050" b="28575"/>
                      <wp:wrapNone/>
                      <wp:docPr id="20" name="4 Rectángulo"/>
                      <wp:cNvGraphicFramePr/>
                      <a:graphic xmlns:a="http://schemas.openxmlformats.org/drawingml/2006/main">
                        <a:graphicData uri="http://schemas.microsoft.com/office/word/2010/wordprocessingShape">
                          <wps:wsp>
                            <wps:cNvSpPr/>
                            <wps:spPr>
                              <a:xfrm>
                                <a:off x="0" y="0"/>
                                <a:ext cx="762000" cy="504825"/>
                              </a:xfrm>
                              <a:prstGeom prst="rect">
                                <a:avLst/>
                              </a:prstGeom>
                              <a:solidFill>
                                <a:schemeClr val="bg1">
                                  <a:lumMod val="85000"/>
                                  <a:alpha val="50000"/>
                                </a:schemeClr>
                              </a:solidFill>
                              <a:ln w="15875">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79CF2B67" w14:textId="77777777" w:rsidR="00E00744" w:rsidRPr="00124D72" w:rsidRDefault="00E00744" w:rsidP="002217D7">
                                  <w:pPr>
                                    <w:jc w:val="center"/>
                                    <w:rPr>
                                      <w:b/>
                                      <w:lang w:val="es-ES"/>
                                    </w:rPr>
                                  </w:pPr>
                                  <w:r>
                                    <w:rPr>
                                      <w:b/>
                                      <w:lang w:val="es-ES"/>
                                    </w:rPr>
                                    <w:t>Central ERNC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6DFBAD" id="_x0000_s1032" style="position:absolute;left:0;text-align:left;margin-left:341.65pt;margin-top:246.6pt;width:60pt;height:39.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" fillcolor="#d8d8d8 [2732]" strokecolor="black [3213]" strokeweight="1.25pt">
                      <v:fill opacity="32896f"/>
                      <v:textbox>
                        <w:txbxContent>
                          <w:p w14:paraId="79CF2B67" w14:textId="77777777" w:rsidR="00E00744" w:rsidRPr="00124D72" w:rsidRDefault="00E00744" w:rsidP="002217D7">
                            <w:pPr>
                              <w:jc w:val="center"/>
                              <w:rPr>
                                <w:b/>
                                <w:lang w:val="es-ES"/>
                              </w:rPr>
                            </w:pPr>
                            <w:r>
                              <w:rPr>
                                <w:b/>
                                <w:lang w:val="es-ES"/>
                              </w:rPr>
                              <w:t>Central ERNC</w:t>
                            </w:r>
                          </w:p>
                        </w:txbxContent>
                      </v:textbox>
                    </v:rect>
                  </w:pict>
                </mc:Fallback>
              </mc:AlternateContent>
            </w:r>
            <w:r w:rsidR="00152A4D" w:rsidRPr="0011777F">
              <w:rPr>
                <w:b/>
                <w:noProof/>
                <w:color w:val="000000" w:themeColor="text1"/>
                <w:lang w:eastAsia="es-CL"/>
              </w:rPr>
              <mc:AlternateContent>
                <mc:Choice Requires="wps">
                  <w:drawing>
                    <wp:anchor distT="0" distB="0" distL="114300" distR="114300" simplePos="0" relativeHeight="251711488" behindDoc="0" locked="0" layoutInCell="1" allowOverlap="1" wp14:anchorId="0BEDB45F" wp14:editId="2BC95F28">
                      <wp:simplePos x="0" y="0"/>
                      <wp:positionH relativeFrom="column">
                        <wp:posOffset>900397</wp:posOffset>
                      </wp:positionH>
                      <wp:positionV relativeFrom="paragraph">
                        <wp:posOffset>2031720</wp:posOffset>
                      </wp:positionV>
                      <wp:extent cx="1133475" cy="504825"/>
                      <wp:effectExtent l="0" t="0" r="28575" b="28575"/>
                      <wp:wrapNone/>
                      <wp:docPr id="10" name="4 Rectángulo"/>
                      <wp:cNvGraphicFramePr/>
                      <a:graphic xmlns:a="http://schemas.openxmlformats.org/drawingml/2006/main">
                        <a:graphicData uri="http://schemas.microsoft.com/office/word/2010/wordprocessingShape">
                          <wps:wsp>
                            <wps:cNvSpPr/>
                            <wps:spPr>
                              <a:xfrm>
                                <a:off x="0" y="0"/>
                                <a:ext cx="1133475" cy="504825"/>
                              </a:xfrm>
                              <a:prstGeom prst="rect">
                                <a:avLst/>
                              </a:prstGeom>
                              <a:solidFill>
                                <a:schemeClr val="bg1">
                                  <a:lumMod val="85000"/>
                                  <a:alpha val="50000"/>
                                </a:schemeClr>
                              </a:solidFill>
                              <a:ln w="15875">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594C30A5" w14:textId="77777777" w:rsidR="00E00744" w:rsidRPr="00124D72" w:rsidRDefault="00E00744" w:rsidP="002217D7">
                                  <w:pPr>
                                    <w:jc w:val="center"/>
                                    <w:rPr>
                                      <w:b/>
                                      <w:lang w:val="es-ES"/>
                                    </w:rPr>
                                  </w:pPr>
                                  <w:r>
                                    <w:rPr>
                                      <w:b/>
                                      <w:lang w:val="es-ES"/>
                                    </w:rPr>
                                    <w:t>Tratamiento de Lixiviados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DB45F" id="_x0000_s1033" style="position:absolute;left:0;text-align:left;margin-left:70.9pt;margin-top:160pt;width:89.25pt;height:39.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" fillcolor="#d8d8d8 [2732]" strokecolor="black [3213]" strokeweight="1.25pt">
                      <v:fill opacity="32896f"/>
                      <v:textbox>
                        <w:txbxContent>
                          <w:p w14:paraId="594C30A5" w14:textId="77777777" w:rsidR="00E00744" w:rsidRPr="00124D72" w:rsidRDefault="00E00744" w:rsidP="002217D7">
                            <w:pPr>
                              <w:jc w:val="center"/>
                              <w:rPr>
                                <w:b/>
                                <w:lang w:val="es-ES"/>
                              </w:rPr>
                            </w:pPr>
                            <w:r>
                              <w:rPr>
                                <w:b/>
                                <w:lang w:val="es-ES"/>
                              </w:rPr>
                              <w:t>Tratamiento de Lixiviados</w:t>
                            </w:r>
                          </w:p>
                        </w:txbxContent>
                      </v:textbox>
                    </v:rect>
                  </w:pict>
                </mc:Fallback>
              </mc:AlternateContent>
            </w:r>
            <w:r w:rsidR="00152A4D" w:rsidRPr="0011777F">
              <w:rPr>
                <w:b/>
                <w:noProof/>
                <w:color w:val="000000" w:themeColor="text1"/>
                <w:lang w:eastAsia="es-CL"/>
              </w:rPr>
              <mc:AlternateContent>
                <mc:Choice Requires="wps">
                  <w:drawing>
                    <wp:anchor distT="0" distB="0" distL="114300" distR="114300" simplePos="0" relativeHeight="251720704" behindDoc="0" locked="0" layoutInCell="1" allowOverlap="1" wp14:anchorId="24D79BE1" wp14:editId="20085D7F">
                      <wp:simplePos x="0" y="0"/>
                      <wp:positionH relativeFrom="column">
                        <wp:posOffset>1559849</wp:posOffset>
                      </wp:positionH>
                      <wp:positionV relativeFrom="paragraph">
                        <wp:posOffset>174914</wp:posOffset>
                      </wp:positionV>
                      <wp:extent cx="950026" cy="356259"/>
                      <wp:effectExtent l="0" t="38100" r="59690" b="24765"/>
                      <wp:wrapNone/>
                      <wp:docPr id="25" name="Conector recto de flecha 25"/>
                      <wp:cNvGraphicFramePr/>
                      <a:graphic xmlns:a="http://schemas.openxmlformats.org/drawingml/2006/main">
                        <a:graphicData uri="http://schemas.microsoft.com/office/word/2010/wordprocessingShape">
                          <wps:wsp>
                            <wps:cNvCnPr/>
                            <wps:spPr>
                              <a:xfrm flipV="1">
                                <a:off x="0" y="0"/>
                                <a:ext cx="950026" cy="3562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7F412C" id="Conector recto de flecha 25" o:spid="_x0000_s1026" type="#_x0000_t32" style="position:absolute;margin-left:122.8pt;margin-top:13.75pt;width:74.8pt;height:28.05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" strokecolor="black [3040]">
                      <v:stroke endarrow="block"/>
                    </v:shape>
                  </w:pict>
                </mc:Fallback>
              </mc:AlternateContent>
            </w:r>
            <w:r w:rsidR="00152A4D" w:rsidRPr="0011777F">
              <w:rPr>
                <w:b/>
                <w:noProof/>
                <w:color w:val="000000" w:themeColor="text1"/>
                <w:lang w:eastAsia="es-CL"/>
              </w:rPr>
              <mc:AlternateContent>
                <mc:Choice Requires="wps">
                  <w:drawing>
                    <wp:anchor distT="0" distB="0" distL="114300" distR="114300" simplePos="0" relativeHeight="251719680" behindDoc="0" locked="0" layoutInCell="1" allowOverlap="1" wp14:anchorId="33C4C7AE" wp14:editId="1D872F9F">
                      <wp:simplePos x="0" y="0"/>
                      <wp:positionH relativeFrom="column">
                        <wp:posOffset>816932</wp:posOffset>
                      </wp:positionH>
                      <wp:positionV relativeFrom="paragraph">
                        <wp:posOffset>298186</wp:posOffset>
                      </wp:positionV>
                      <wp:extent cx="762000" cy="504825"/>
                      <wp:effectExtent l="0" t="0" r="19050" b="28575"/>
                      <wp:wrapNone/>
                      <wp:docPr id="23" name="4 Rectángulo"/>
                      <wp:cNvGraphicFramePr/>
                      <a:graphic xmlns:a="http://schemas.openxmlformats.org/drawingml/2006/main">
                        <a:graphicData uri="http://schemas.microsoft.com/office/word/2010/wordprocessingShape">
                          <wps:wsp>
                            <wps:cNvSpPr/>
                            <wps:spPr>
                              <a:xfrm>
                                <a:off x="0" y="0"/>
                                <a:ext cx="762000" cy="504825"/>
                              </a:xfrm>
                              <a:prstGeom prst="rect">
                                <a:avLst/>
                              </a:prstGeom>
                              <a:solidFill>
                                <a:sysClr val="window" lastClr="FFFFFF">
                                  <a:lumMod val="85000"/>
                                  <a:alpha val="50000"/>
                                </a:sysClr>
                              </a:solidFill>
                              <a:ln w="15875" cap="flat" cmpd="sng" algn="ctr">
                                <a:solidFill>
                                  <a:sysClr val="windowText" lastClr="000000"/>
                                </a:solidFill>
                                <a:prstDash val="solid"/>
                              </a:ln>
                              <a:effectLst/>
                            </wps:spPr>
                            <wps:txbx>
                              <w:txbxContent>
                                <w:p w14:paraId="38BC77A1" w14:textId="77777777" w:rsidR="00E00744" w:rsidRPr="00124D72" w:rsidRDefault="00E00744" w:rsidP="002217D7">
                                  <w:pPr>
                                    <w:jc w:val="center"/>
                                    <w:rPr>
                                      <w:b/>
                                      <w:lang w:val="es-ES"/>
                                    </w:rPr>
                                  </w:pPr>
                                  <w:r>
                                    <w:rPr>
                                      <w:b/>
                                      <w:lang w:val="es-ES"/>
                                    </w:rPr>
                                    <w:t>Andén FEPASA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4C7AE" id="_x0000_s1034" style="position:absolute;left:0;text-align:left;margin-left:64.35pt;margin-top:23.5pt;width:60pt;height:39.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" fillcolor="#d9d9d9" strokecolor="windowText" strokeweight="1.25pt">
                      <v:fill opacity="32896f"/>
                      <v:textbox>
                        <w:txbxContent>
                          <w:p w14:paraId="38BC77A1" w14:textId="77777777" w:rsidR="00E00744" w:rsidRPr="00124D72" w:rsidRDefault="00E00744" w:rsidP="002217D7">
                            <w:pPr>
                              <w:jc w:val="center"/>
                              <w:rPr>
                                <w:b/>
                                <w:lang w:val="es-ES"/>
                              </w:rPr>
                            </w:pPr>
                            <w:r>
                              <w:rPr>
                                <w:b/>
                                <w:lang w:val="es-ES"/>
                              </w:rPr>
                              <w:t>Andén FEPASA</w:t>
                            </w:r>
                          </w:p>
                        </w:txbxContent>
                      </v:textbox>
                    </v:rect>
                  </w:pict>
                </mc:Fallback>
              </mc:AlternateContent>
            </w:r>
            <w:r w:rsidR="00152A4D">
              <w:rPr>
                <w:noProof/>
                <w:lang w:eastAsia="es-CL"/>
              </w:rPr>
              <w:drawing>
                <wp:inline distT="0" distB="0" distL="0" distR="0" wp14:anchorId="5D1B6DCA" wp14:editId="3F5CB9A0">
                  <wp:extent cx="7156150" cy="5436000"/>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a:ext>
                            </a:extLst>
                          </a:blip>
                          <a:stretch>
                            <a:fillRect/>
                          </a:stretch>
                        </pic:blipFill>
                        <pic:spPr>
                          <a:xfrm>
                            <a:off x="0" y="0"/>
                            <a:ext cx="7156150" cy="5436000"/>
                          </a:xfrm>
                          <a:prstGeom prst="rect">
                            <a:avLst/>
                          </a:prstGeom>
                        </pic:spPr>
                      </pic:pic>
                    </a:graphicData>
                  </a:graphic>
                </wp:inline>
              </w:drawing>
            </w:r>
          </w:p>
        </w:tc>
      </w:tr>
    </w:tbl>
    <w:p w14:paraId="2D480D7A" w14:textId="0FD79AC9" w:rsidR="00BA0FDE" w:rsidRPr="0011777F" w:rsidRDefault="00BA0FDE" w:rsidP="00BA0FDE">
      <w:pPr>
        <w:rPr>
          <w:color w:val="000000" w:themeColor="text1"/>
          <w:sz w:val="20"/>
        </w:rPr>
      </w:pPr>
    </w:p>
    <w:p w14:paraId="4039BDA3" w14:textId="77777777" w:rsidR="00BA0FDE" w:rsidRPr="0011777F" w:rsidRDefault="00BA0FDE" w:rsidP="00BA0FDE">
      <w:pPr>
        <w:rPr>
          <w:color w:val="000000" w:themeColor="text1"/>
          <w:sz w:val="20"/>
        </w:rPr>
        <w:sectPr w:rsidR="00BA0FDE" w:rsidRPr="0011777F" w:rsidSect="00A70F8F">
          <w:pgSz w:w="15840" w:h="12240" w:orient="landscape"/>
          <w:pgMar w:top="1134" w:right="1134" w:bottom="1134" w:left="1134" w:header="709" w:footer="709" w:gutter="0"/>
          <w:cols w:space="708"/>
          <w:docGrid w:linePitch="360"/>
        </w:sectPr>
      </w:pPr>
    </w:p>
    <w:p w14:paraId="022CF886" w14:textId="77777777" w:rsidR="00B1722C" w:rsidRPr="0011777F" w:rsidRDefault="00B1722C" w:rsidP="00C958D0">
      <w:pPr>
        <w:pStyle w:val="Ttulo1"/>
        <w:rPr>
          <w:color w:val="000000" w:themeColor="text1"/>
        </w:rPr>
      </w:pPr>
      <w:bookmarkStart w:id="55" w:name="_Toc446083328"/>
      <w:r w:rsidRPr="0011777F">
        <w:rPr>
          <w:color w:val="000000" w:themeColor="text1"/>
        </w:rPr>
        <w:lastRenderedPageBreak/>
        <w:t xml:space="preserve">INSTRUMENTOS DE </w:t>
      </w:r>
      <w:r w:rsidR="005F32AE" w:rsidRPr="0011777F">
        <w:rPr>
          <w:color w:val="000000" w:themeColor="text1"/>
        </w:rPr>
        <w:t xml:space="preserve">GESTIÓN AMBIENTAL QUE REGULAN </w:t>
      </w:r>
      <w:r w:rsidRPr="0011777F">
        <w:rPr>
          <w:color w:val="000000" w:themeColor="text1"/>
        </w:rPr>
        <w:t>LA ACTIVIDAD FISCALIZADA.</w:t>
      </w:r>
      <w:bookmarkEnd w:id="51"/>
      <w:bookmarkEnd w:id="52"/>
      <w:bookmarkEnd w:id="53"/>
      <w:bookmarkEnd w:id="54"/>
      <w:bookmarkEnd w:id="55"/>
    </w:p>
    <w:p w14:paraId="1246EC26" w14:textId="77777777" w:rsidR="00ED4317" w:rsidRPr="0011777F" w:rsidRDefault="00ED4317" w:rsidP="00C97715">
      <w:pPr>
        <w:rPr>
          <w:color w:val="000000" w:themeColor="text1"/>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9"/>
        <w:gridCol w:w="1257"/>
        <w:gridCol w:w="1118"/>
        <w:gridCol w:w="697"/>
        <w:gridCol w:w="1397"/>
        <w:gridCol w:w="2233"/>
        <w:gridCol w:w="1676"/>
        <w:gridCol w:w="1235"/>
      </w:tblGrid>
      <w:tr w:rsidR="0011777F" w:rsidRPr="0011777F" w14:paraId="74D259C9" w14:textId="77777777" w:rsidTr="009219E9">
        <w:trPr>
          <w:trHeight w:val="498"/>
          <w:jc w:val="center"/>
        </w:trPr>
        <w:tc>
          <w:tcPr>
            <w:tcW w:w="5000" w:type="pct"/>
            <w:gridSpan w:val="8"/>
            <w:shd w:val="clear" w:color="000000" w:fill="D9D9D9"/>
            <w:noWrap/>
          </w:tcPr>
          <w:p w14:paraId="45DE1B83" w14:textId="77777777" w:rsidR="003714C8" w:rsidRPr="0011777F" w:rsidRDefault="003714C8" w:rsidP="00075A70">
            <w:pPr>
              <w:spacing w:line="0" w:lineRule="atLeast"/>
              <w:jc w:val="left"/>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Identificación de Instrumentos de Gestión Ambiental que regulan la</w:t>
            </w:r>
            <w:r w:rsidR="00630E22" w:rsidRPr="0011777F">
              <w:rPr>
                <w:rFonts w:eastAsia="Times New Roman" w:cs="Calibri"/>
                <w:b/>
                <w:bCs/>
                <w:color w:val="000000" w:themeColor="text1"/>
                <w:sz w:val="20"/>
                <w:szCs w:val="20"/>
                <w:lang w:eastAsia="es-CL"/>
              </w:rPr>
              <w:t xml:space="preserve"> </w:t>
            </w:r>
            <w:r w:rsidRPr="0011777F">
              <w:rPr>
                <w:rFonts w:eastAsia="Times New Roman" w:cs="Calibri"/>
                <w:b/>
                <w:bCs/>
                <w:color w:val="000000" w:themeColor="text1"/>
                <w:sz w:val="20"/>
                <w:szCs w:val="20"/>
                <w:lang w:eastAsia="es-CL"/>
              </w:rPr>
              <w:t>actividad,</w:t>
            </w:r>
            <w:r w:rsidR="004C2C24" w:rsidRPr="0011777F">
              <w:rPr>
                <w:rFonts w:eastAsia="Times New Roman" w:cs="Calibri"/>
                <w:b/>
                <w:bCs/>
                <w:color w:val="000000" w:themeColor="text1"/>
                <w:sz w:val="20"/>
                <w:szCs w:val="20"/>
                <w:lang w:eastAsia="es-CL"/>
              </w:rPr>
              <w:t xml:space="preserve"> proyecto o fuente fiscalizada.</w:t>
            </w:r>
          </w:p>
        </w:tc>
      </w:tr>
      <w:tr w:rsidR="0011777F" w:rsidRPr="0011777F" w14:paraId="36A1B837" w14:textId="77777777" w:rsidTr="009219E9">
        <w:trPr>
          <w:trHeight w:val="498"/>
          <w:jc w:val="center"/>
        </w:trPr>
        <w:tc>
          <w:tcPr>
            <w:tcW w:w="175" w:type="pct"/>
            <w:shd w:val="clear" w:color="auto" w:fill="auto"/>
            <w:vAlign w:val="center"/>
            <w:hideMark/>
          </w:tcPr>
          <w:p w14:paraId="44CB751F" w14:textId="77777777" w:rsidR="00096213" w:rsidRPr="0011777F" w:rsidRDefault="00096213" w:rsidP="003714C8">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N°</w:t>
            </w:r>
          </w:p>
        </w:tc>
        <w:tc>
          <w:tcPr>
            <w:tcW w:w="631" w:type="pct"/>
            <w:shd w:val="clear" w:color="auto" w:fill="auto"/>
            <w:vAlign w:val="center"/>
            <w:hideMark/>
          </w:tcPr>
          <w:p w14:paraId="4C58FEE7" w14:textId="77777777" w:rsidR="00096213" w:rsidRPr="0011777F" w:rsidRDefault="00F64DF2" w:rsidP="003714C8">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Tipo de i</w:t>
            </w:r>
            <w:r w:rsidR="00096213" w:rsidRPr="0011777F">
              <w:rPr>
                <w:rFonts w:eastAsia="Times New Roman" w:cs="Calibri"/>
                <w:b/>
                <w:bCs/>
                <w:color w:val="000000" w:themeColor="text1"/>
                <w:sz w:val="20"/>
                <w:szCs w:val="20"/>
                <w:lang w:eastAsia="es-CL"/>
              </w:rPr>
              <w:t>nstrumento</w:t>
            </w:r>
          </w:p>
        </w:tc>
        <w:tc>
          <w:tcPr>
            <w:tcW w:w="561" w:type="pct"/>
            <w:shd w:val="clear" w:color="auto" w:fill="auto"/>
            <w:vAlign w:val="center"/>
            <w:hideMark/>
          </w:tcPr>
          <w:p w14:paraId="0D37B931" w14:textId="77777777" w:rsidR="00096213" w:rsidRPr="0011777F" w:rsidRDefault="00096213" w:rsidP="003714C8">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N°/</w:t>
            </w:r>
          </w:p>
          <w:p w14:paraId="2DC8350A" w14:textId="77777777" w:rsidR="00051C01" w:rsidRPr="0011777F" w:rsidRDefault="00096213" w:rsidP="00051C01">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Descripción</w:t>
            </w:r>
          </w:p>
        </w:tc>
        <w:tc>
          <w:tcPr>
            <w:tcW w:w="350" w:type="pct"/>
            <w:vAlign w:val="center"/>
          </w:tcPr>
          <w:p w14:paraId="74A788DC" w14:textId="77777777" w:rsidR="00096213" w:rsidRPr="0011777F" w:rsidRDefault="00096213" w:rsidP="00096213">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Fecha</w:t>
            </w:r>
          </w:p>
        </w:tc>
        <w:tc>
          <w:tcPr>
            <w:tcW w:w="701" w:type="pct"/>
            <w:shd w:val="clear" w:color="auto" w:fill="auto"/>
            <w:vAlign w:val="center"/>
            <w:hideMark/>
          </w:tcPr>
          <w:p w14:paraId="5A3A6405" w14:textId="77777777" w:rsidR="00096213" w:rsidRPr="0011777F" w:rsidRDefault="00096213" w:rsidP="003714C8">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Comisión / Institución</w:t>
            </w:r>
          </w:p>
        </w:tc>
        <w:tc>
          <w:tcPr>
            <w:tcW w:w="1121" w:type="pct"/>
            <w:shd w:val="clear" w:color="auto" w:fill="auto"/>
            <w:vAlign w:val="center"/>
            <w:hideMark/>
          </w:tcPr>
          <w:p w14:paraId="0D1BF6A6" w14:textId="77777777" w:rsidR="00096213" w:rsidRPr="0011777F" w:rsidRDefault="00F64DF2" w:rsidP="003714C8">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Nombre de la actividad, proyecto o f</w:t>
            </w:r>
            <w:r w:rsidR="00096213" w:rsidRPr="0011777F">
              <w:rPr>
                <w:rFonts w:eastAsia="Times New Roman" w:cs="Calibri"/>
                <w:b/>
                <w:bCs/>
                <w:color w:val="000000" w:themeColor="text1"/>
                <w:sz w:val="20"/>
                <w:szCs w:val="20"/>
                <w:lang w:eastAsia="es-CL"/>
              </w:rPr>
              <w:t xml:space="preserve">uente </w:t>
            </w:r>
            <w:r w:rsidR="005F32AE" w:rsidRPr="0011777F">
              <w:rPr>
                <w:rFonts w:eastAsia="Times New Roman" w:cs="Calibri"/>
                <w:b/>
                <w:bCs/>
                <w:color w:val="000000" w:themeColor="text1"/>
                <w:sz w:val="20"/>
                <w:szCs w:val="20"/>
                <w:lang w:eastAsia="es-CL"/>
              </w:rPr>
              <w:t>regulada</w:t>
            </w:r>
          </w:p>
        </w:tc>
        <w:tc>
          <w:tcPr>
            <w:tcW w:w="841" w:type="pct"/>
            <w:shd w:val="clear" w:color="auto" w:fill="auto"/>
            <w:vAlign w:val="center"/>
            <w:hideMark/>
          </w:tcPr>
          <w:p w14:paraId="04D20830" w14:textId="77777777" w:rsidR="00096213" w:rsidRPr="0011777F" w:rsidRDefault="00096213" w:rsidP="004C2C24">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 xml:space="preserve">Comentarios </w:t>
            </w:r>
          </w:p>
        </w:tc>
        <w:tc>
          <w:tcPr>
            <w:tcW w:w="620" w:type="pct"/>
            <w:vAlign w:val="center"/>
          </w:tcPr>
          <w:p w14:paraId="0890D0AA" w14:textId="77777777" w:rsidR="00096213" w:rsidRPr="0011777F" w:rsidRDefault="00F64DF2" w:rsidP="004C2C24">
            <w:pPr>
              <w:spacing w:line="0" w:lineRule="atLeast"/>
              <w:jc w:val="center"/>
              <w:rPr>
                <w:rFonts w:eastAsia="Times New Roman" w:cs="Calibri"/>
                <w:b/>
                <w:bCs/>
                <w:color w:val="000000" w:themeColor="text1"/>
                <w:sz w:val="20"/>
                <w:szCs w:val="20"/>
                <w:lang w:eastAsia="es-CL"/>
              </w:rPr>
            </w:pPr>
            <w:r w:rsidRPr="0011777F">
              <w:rPr>
                <w:rFonts w:eastAsia="Times New Roman" w:cs="Calibri"/>
                <w:b/>
                <w:bCs/>
                <w:color w:val="000000" w:themeColor="text1"/>
                <w:sz w:val="20"/>
                <w:szCs w:val="20"/>
                <w:lang w:eastAsia="es-CL"/>
              </w:rPr>
              <w:t>Instrumento f</w:t>
            </w:r>
            <w:r w:rsidR="00096213" w:rsidRPr="0011777F">
              <w:rPr>
                <w:rFonts w:eastAsia="Times New Roman" w:cs="Calibri"/>
                <w:b/>
                <w:bCs/>
                <w:color w:val="000000" w:themeColor="text1"/>
                <w:sz w:val="20"/>
                <w:szCs w:val="20"/>
                <w:lang w:eastAsia="es-CL"/>
              </w:rPr>
              <w:t xml:space="preserve">iscalizado </w:t>
            </w:r>
          </w:p>
        </w:tc>
      </w:tr>
      <w:tr w:rsidR="0011777F" w:rsidRPr="0011777F" w14:paraId="533D1186" w14:textId="77777777" w:rsidTr="009219E9">
        <w:trPr>
          <w:trHeight w:val="498"/>
          <w:jc w:val="center"/>
        </w:trPr>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24E121" w14:textId="77777777" w:rsidR="00FB1D47" w:rsidRPr="0011777F" w:rsidRDefault="00FB1D47" w:rsidP="00FB1D47">
            <w:pPr>
              <w:spacing w:line="0" w:lineRule="atLeast"/>
              <w:jc w:val="left"/>
              <w:rPr>
                <w:rFonts w:cstheme="minorHAnsi"/>
                <w:color w:val="000000" w:themeColor="text1"/>
                <w:sz w:val="20"/>
                <w:szCs w:val="18"/>
              </w:rPr>
            </w:pPr>
            <w:r w:rsidRPr="0011777F">
              <w:rPr>
                <w:rFonts w:cstheme="minorHAnsi"/>
                <w:color w:val="000000" w:themeColor="text1"/>
                <w:sz w:val="20"/>
                <w:szCs w:val="18"/>
              </w:rPr>
              <w:t>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DDB650"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A7D057"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990</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F052B3"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1995</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A18699"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COREMA RM</w:t>
            </w:r>
          </w:p>
        </w:tc>
        <w:tc>
          <w:tcPr>
            <w:tcW w:w="11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B5993C"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CONSTRUCCIÓN DE SISTEMA DE TRATAMIENTO INTERNO Y DISPOSICIÓN FINAL DE RESIDUOS SÓLIDOS URBANOS PARA LA REGIÓN METROPOLITANA</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C48429" w14:textId="77777777" w:rsidR="00FB1D47" w:rsidRPr="0011777F" w:rsidRDefault="009630D0" w:rsidP="00FB1D47">
            <w:pPr>
              <w:spacing w:line="0" w:lineRule="atLeast"/>
              <w:rPr>
                <w:rFonts w:cstheme="minorHAnsi"/>
                <w:color w:val="000000" w:themeColor="text1"/>
                <w:sz w:val="20"/>
                <w:szCs w:val="18"/>
              </w:rPr>
            </w:pPr>
            <w:r w:rsidRPr="0011777F">
              <w:rPr>
                <w:rFonts w:cstheme="minorHAnsi"/>
                <w:color w:val="000000" w:themeColor="text1"/>
                <w:sz w:val="20"/>
              </w:rPr>
              <w:t>791 / 2010 - Comisión Regional del Medio Ambiente</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6E0F1247" w14:textId="77777777" w:rsidR="00FB1D47" w:rsidRPr="0011777F" w:rsidRDefault="00FB1D47" w:rsidP="00FB1D47">
            <w:pPr>
              <w:spacing w:line="0" w:lineRule="atLeast"/>
              <w:jc w:val="center"/>
              <w:rPr>
                <w:rFonts w:cstheme="minorHAnsi"/>
                <w:color w:val="000000" w:themeColor="text1"/>
                <w:sz w:val="20"/>
                <w:szCs w:val="18"/>
              </w:rPr>
            </w:pPr>
            <w:r w:rsidRPr="0011777F">
              <w:rPr>
                <w:rFonts w:cstheme="minorHAnsi"/>
                <w:color w:val="000000" w:themeColor="text1"/>
                <w:sz w:val="20"/>
                <w:szCs w:val="18"/>
              </w:rPr>
              <w:t>Si</w:t>
            </w:r>
          </w:p>
        </w:tc>
      </w:tr>
      <w:tr w:rsidR="009219E9" w:rsidRPr="0011777F" w14:paraId="7B484046" w14:textId="77777777" w:rsidTr="009219E9">
        <w:trPr>
          <w:trHeight w:val="498"/>
          <w:jc w:val="center"/>
        </w:trPr>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D61286" w14:textId="77777777" w:rsidR="009219E9" w:rsidRPr="0011777F" w:rsidRDefault="009219E9" w:rsidP="009219E9">
            <w:pPr>
              <w:spacing w:line="0" w:lineRule="atLeast"/>
              <w:jc w:val="left"/>
              <w:rPr>
                <w:rFonts w:cstheme="minorHAnsi"/>
                <w:color w:val="000000" w:themeColor="text1"/>
                <w:sz w:val="20"/>
                <w:szCs w:val="18"/>
              </w:rPr>
            </w:pPr>
            <w:r w:rsidRPr="0011777F">
              <w:rPr>
                <w:rFonts w:cstheme="minorHAnsi"/>
                <w:color w:val="000000" w:themeColor="text1"/>
                <w:sz w:val="20"/>
                <w:szCs w:val="18"/>
              </w:rPr>
              <w:t>2</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919E81"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7AB66C"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60</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B514F2"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2006</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F134DE"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COREMA RM</w:t>
            </w:r>
          </w:p>
        </w:tc>
        <w:tc>
          <w:tcPr>
            <w:tcW w:w="11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862841"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MEJORA AL SISTEMA DE TRATAMIENTO RILES RELLENO SANITARIO LOMA LOS COLORADOS Y DESARROLLO ALTERNATIVA DEL TRATAMIENTO TERCIARIO</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C305F9" w14:textId="77777777" w:rsidR="009219E9" w:rsidRPr="0011777F" w:rsidRDefault="00CA56B6" w:rsidP="009219E9">
            <w:pPr>
              <w:spacing w:line="0" w:lineRule="atLeast"/>
              <w:rPr>
                <w:rFonts w:cstheme="minorHAnsi"/>
                <w:color w:val="000000" w:themeColor="text1"/>
                <w:sz w:val="20"/>
                <w:szCs w:val="18"/>
              </w:rPr>
            </w:pPr>
            <w:hyperlink r:id="rId27" w:history="1">
              <w:r w:rsidR="009219E9" w:rsidRPr="0011777F">
                <w:rPr>
                  <w:rFonts w:cstheme="minorHAnsi"/>
                  <w:color w:val="000000" w:themeColor="text1"/>
                  <w:sz w:val="20"/>
                </w:rPr>
                <w:t>0252 / 2013 - Otro</w:t>
              </w:r>
            </w:hyperlink>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6CC922C8" w14:textId="2F7FF18E" w:rsidR="009219E9" w:rsidRPr="0011777F" w:rsidRDefault="009219E9" w:rsidP="009219E9">
            <w:pPr>
              <w:spacing w:line="0" w:lineRule="atLeast"/>
              <w:jc w:val="center"/>
              <w:rPr>
                <w:rFonts w:cstheme="minorHAnsi"/>
                <w:color w:val="000000" w:themeColor="text1"/>
                <w:sz w:val="20"/>
                <w:szCs w:val="18"/>
              </w:rPr>
            </w:pPr>
            <w:r w:rsidRPr="00512C7E">
              <w:rPr>
                <w:rFonts w:cstheme="minorHAnsi"/>
                <w:color w:val="000000" w:themeColor="text1"/>
                <w:sz w:val="20"/>
                <w:szCs w:val="18"/>
              </w:rPr>
              <w:t>No</w:t>
            </w:r>
          </w:p>
        </w:tc>
      </w:tr>
      <w:tr w:rsidR="009219E9" w:rsidRPr="0011777F" w14:paraId="2893E6FE" w14:textId="77777777" w:rsidTr="009219E9">
        <w:trPr>
          <w:trHeight w:val="498"/>
          <w:jc w:val="center"/>
        </w:trPr>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D6B3BE" w14:textId="77777777" w:rsidR="009219E9" w:rsidRPr="0011777F" w:rsidRDefault="009219E9" w:rsidP="009219E9">
            <w:pPr>
              <w:spacing w:line="0" w:lineRule="atLeast"/>
              <w:jc w:val="left"/>
              <w:rPr>
                <w:rFonts w:cstheme="minorHAnsi"/>
                <w:color w:val="000000" w:themeColor="text1"/>
                <w:sz w:val="20"/>
                <w:szCs w:val="18"/>
              </w:rPr>
            </w:pPr>
            <w:r w:rsidRPr="0011777F">
              <w:rPr>
                <w:rFonts w:cstheme="minorHAnsi"/>
                <w:color w:val="000000" w:themeColor="text1"/>
                <w:sz w:val="20"/>
                <w:szCs w:val="18"/>
              </w:rPr>
              <w:t>3</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BA52AB"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025160"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391</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F88EE4"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2006</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8E9174"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COREMA RM</w:t>
            </w:r>
          </w:p>
        </w:tc>
        <w:tc>
          <w:tcPr>
            <w:tcW w:w="11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6ED3B3"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AMPLIACIÓN DEL SISTEMA DE ABATIMIENTO DE BIOGAS; SISTEMA DE CAPTACIÓN, TERMODEGRADACIÓN Y UTILIZACIÓN ENERGÉTICA, EN EL MARCO DEL MECANISMO PARA UN DESARROLLO LIMPIO, EN EL RELLENO SANITARIO LOMA LOS COLORADOS</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BC5B95" w14:textId="77777777" w:rsidR="009219E9" w:rsidRPr="0011777F" w:rsidRDefault="009219E9" w:rsidP="009219E9">
            <w:pPr>
              <w:spacing w:line="0" w:lineRule="atLeast"/>
              <w:rPr>
                <w:rFonts w:cstheme="minorHAnsi"/>
                <w:color w:val="000000" w:themeColor="text1"/>
                <w:sz w:val="20"/>
                <w:szCs w:val="18"/>
              </w:rPr>
            </w:pP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1B125001" w14:textId="14045D37" w:rsidR="009219E9" w:rsidRPr="0011777F" w:rsidRDefault="009219E9" w:rsidP="009219E9">
            <w:pPr>
              <w:spacing w:line="0" w:lineRule="atLeast"/>
              <w:jc w:val="center"/>
              <w:rPr>
                <w:rFonts w:cstheme="minorHAnsi"/>
                <w:color w:val="000000" w:themeColor="text1"/>
                <w:sz w:val="20"/>
                <w:szCs w:val="18"/>
              </w:rPr>
            </w:pPr>
            <w:r w:rsidRPr="00512C7E">
              <w:rPr>
                <w:rFonts w:cstheme="minorHAnsi"/>
                <w:color w:val="000000" w:themeColor="text1"/>
                <w:sz w:val="20"/>
                <w:szCs w:val="18"/>
              </w:rPr>
              <w:t>No</w:t>
            </w:r>
          </w:p>
        </w:tc>
      </w:tr>
      <w:tr w:rsidR="009219E9" w:rsidRPr="0011777F" w14:paraId="3F8FFED7" w14:textId="77777777" w:rsidTr="009219E9">
        <w:trPr>
          <w:trHeight w:val="498"/>
          <w:jc w:val="center"/>
        </w:trPr>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1173B1" w14:textId="77777777" w:rsidR="009219E9" w:rsidRPr="0011777F" w:rsidRDefault="009219E9" w:rsidP="009219E9">
            <w:pPr>
              <w:spacing w:line="0" w:lineRule="atLeast"/>
              <w:jc w:val="left"/>
              <w:rPr>
                <w:rFonts w:cstheme="minorHAnsi"/>
                <w:color w:val="000000" w:themeColor="text1"/>
                <w:sz w:val="20"/>
                <w:szCs w:val="18"/>
              </w:rPr>
            </w:pPr>
            <w:r w:rsidRPr="0011777F">
              <w:rPr>
                <w:rFonts w:cstheme="minorHAnsi"/>
                <w:color w:val="000000" w:themeColor="text1"/>
                <w:sz w:val="20"/>
                <w:szCs w:val="18"/>
              </w:rPr>
              <w:t>4</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9029D7"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A1DD19"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262</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ABC035"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2008</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F9669B"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COREMA RM</w:t>
            </w:r>
          </w:p>
        </w:tc>
        <w:tc>
          <w:tcPr>
            <w:tcW w:w="11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E21F60"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PLANTA DE COMPOSTAJE DE RESIDUOS ORGÁNICOS KDM S.A.</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DA8244" w14:textId="77777777" w:rsidR="009219E9" w:rsidRPr="0011777F" w:rsidRDefault="009219E9" w:rsidP="009219E9">
            <w:pPr>
              <w:spacing w:line="0" w:lineRule="atLeast"/>
              <w:rPr>
                <w:rFonts w:cstheme="minorHAnsi"/>
                <w:color w:val="000000" w:themeColor="text1"/>
                <w:sz w:val="20"/>
                <w:szCs w:val="18"/>
              </w:rPr>
            </w:pP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35C41CC2" w14:textId="639569A5" w:rsidR="009219E9" w:rsidRPr="0011777F" w:rsidRDefault="009219E9" w:rsidP="009219E9">
            <w:pPr>
              <w:spacing w:line="0" w:lineRule="atLeast"/>
              <w:jc w:val="center"/>
              <w:rPr>
                <w:rFonts w:cstheme="minorHAnsi"/>
                <w:color w:val="000000" w:themeColor="text1"/>
                <w:sz w:val="20"/>
                <w:szCs w:val="18"/>
              </w:rPr>
            </w:pPr>
            <w:r w:rsidRPr="00512C7E">
              <w:rPr>
                <w:rFonts w:cstheme="minorHAnsi"/>
                <w:color w:val="000000" w:themeColor="text1"/>
                <w:sz w:val="20"/>
                <w:szCs w:val="18"/>
              </w:rPr>
              <w:t>No</w:t>
            </w:r>
          </w:p>
        </w:tc>
      </w:tr>
      <w:tr w:rsidR="009219E9" w:rsidRPr="0011777F" w14:paraId="6C18C508" w14:textId="77777777" w:rsidTr="009219E9">
        <w:trPr>
          <w:trHeight w:val="498"/>
          <w:jc w:val="center"/>
        </w:trPr>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305912" w14:textId="77777777" w:rsidR="009219E9" w:rsidRPr="0011777F" w:rsidRDefault="009219E9" w:rsidP="009219E9">
            <w:pPr>
              <w:spacing w:line="0" w:lineRule="atLeast"/>
              <w:jc w:val="left"/>
              <w:rPr>
                <w:rFonts w:cstheme="minorHAnsi"/>
                <w:color w:val="000000" w:themeColor="text1"/>
                <w:sz w:val="20"/>
                <w:szCs w:val="18"/>
              </w:rPr>
            </w:pPr>
            <w:r w:rsidRPr="0011777F">
              <w:rPr>
                <w:rFonts w:cstheme="minorHAnsi"/>
                <w:color w:val="000000" w:themeColor="text1"/>
                <w:sz w:val="20"/>
                <w:szCs w:val="18"/>
              </w:rPr>
              <w:t>5</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D5CEA5"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65783E"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263</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C2B65D"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2008</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DB17CD"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COREMA RM</w:t>
            </w:r>
          </w:p>
        </w:tc>
        <w:tc>
          <w:tcPr>
            <w:tcW w:w="11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2D03CB"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CANCHA DE SECADO Y MONO-RELLENO DE LODOS EN LOMA LOS COLORADOS</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F74102" w14:textId="77777777" w:rsidR="009219E9" w:rsidRPr="0011777F" w:rsidRDefault="009219E9" w:rsidP="009219E9">
            <w:pPr>
              <w:spacing w:line="0" w:lineRule="atLeast"/>
              <w:jc w:val="center"/>
              <w:rPr>
                <w:rFonts w:cstheme="minorHAnsi"/>
                <w:color w:val="000000" w:themeColor="text1"/>
                <w:sz w:val="20"/>
                <w:szCs w:val="18"/>
              </w:rPr>
            </w:pP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4085E7C2" w14:textId="633AEE06" w:rsidR="009219E9" w:rsidRPr="0011777F" w:rsidRDefault="009219E9" w:rsidP="009219E9">
            <w:pPr>
              <w:spacing w:line="0" w:lineRule="atLeast"/>
              <w:jc w:val="center"/>
              <w:rPr>
                <w:rFonts w:cstheme="minorHAnsi"/>
                <w:color w:val="000000" w:themeColor="text1"/>
                <w:sz w:val="20"/>
                <w:szCs w:val="18"/>
              </w:rPr>
            </w:pPr>
            <w:r w:rsidRPr="00512C7E">
              <w:rPr>
                <w:rFonts w:cstheme="minorHAnsi"/>
                <w:color w:val="000000" w:themeColor="text1"/>
                <w:sz w:val="20"/>
                <w:szCs w:val="18"/>
              </w:rPr>
              <w:t>No</w:t>
            </w:r>
          </w:p>
        </w:tc>
      </w:tr>
      <w:tr w:rsidR="009219E9" w:rsidRPr="0011777F" w14:paraId="6B93DC97" w14:textId="77777777" w:rsidTr="009219E9">
        <w:trPr>
          <w:trHeight w:val="498"/>
          <w:jc w:val="center"/>
        </w:trPr>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4BAFA8" w14:textId="77777777" w:rsidR="009219E9" w:rsidRPr="0011777F" w:rsidRDefault="009219E9" w:rsidP="009219E9">
            <w:pPr>
              <w:spacing w:line="0" w:lineRule="atLeast"/>
              <w:jc w:val="left"/>
              <w:rPr>
                <w:rFonts w:cstheme="minorHAnsi"/>
                <w:color w:val="000000" w:themeColor="text1"/>
                <w:sz w:val="20"/>
                <w:szCs w:val="18"/>
              </w:rPr>
            </w:pPr>
            <w:r w:rsidRPr="0011777F">
              <w:rPr>
                <w:rFonts w:cstheme="minorHAnsi"/>
                <w:color w:val="000000" w:themeColor="text1"/>
                <w:sz w:val="20"/>
                <w:szCs w:val="18"/>
              </w:rPr>
              <w:t>6</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9E7B4D"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ED0672"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706</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1D3C93"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2008</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A9A24E"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COREMA RM</w:t>
            </w:r>
          </w:p>
        </w:tc>
        <w:tc>
          <w:tcPr>
            <w:tcW w:w="11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C44815"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PLANTA RECUPERADORA DE RECICLABLES RELLENO SANITARIO LOMA LOS COLORADOS</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0DF483"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1681 / 2012 - Otro</w:t>
            </w: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4A6A5035" w14:textId="773F2735" w:rsidR="009219E9" w:rsidRPr="0011777F" w:rsidRDefault="009219E9" w:rsidP="009219E9">
            <w:pPr>
              <w:spacing w:line="0" w:lineRule="atLeast"/>
              <w:jc w:val="center"/>
              <w:rPr>
                <w:rFonts w:cstheme="minorHAnsi"/>
                <w:color w:val="000000" w:themeColor="text1"/>
                <w:sz w:val="20"/>
                <w:szCs w:val="18"/>
              </w:rPr>
            </w:pPr>
            <w:r w:rsidRPr="00512C7E">
              <w:rPr>
                <w:rFonts w:cstheme="minorHAnsi"/>
                <w:color w:val="000000" w:themeColor="text1"/>
                <w:sz w:val="20"/>
                <w:szCs w:val="18"/>
              </w:rPr>
              <w:t>No</w:t>
            </w:r>
          </w:p>
        </w:tc>
      </w:tr>
      <w:tr w:rsidR="009219E9" w:rsidRPr="0011777F" w14:paraId="51B7320B" w14:textId="77777777" w:rsidTr="009219E9">
        <w:trPr>
          <w:trHeight w:val="498"/>
          <w:jc w:val="center"/>
        </w:trPr>
        <w:tc>
          <w:tcPr>
            <w:tcW w:w="17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8276CE" w14:textId="77777777" w:rsidR="009219E9" w:rsidRPr="0011777F" w:rsidRDefault="009219E9" w:rsidP="009219E9">
            <w:pPr>
              <w:spacing w:line="0" w:lineRule="atLeast"/>
              <w:jc w:val="left"/>
              <w:rPr>
                <w:rFonts w:cstheme="minorHAnsi"/>
                <w:color w:val="000000" w:themeColor="text1"/>
                <w:sz w:val="20"/>
                <w:szCs w:val="18"/>
              </w:rPr>
            </w:pPr>
            <w:r w:rsidRPr="0011777F">
              <w:rPr>
                <w:rFonts w:cstheme="minorHAnsi"/>
                <w:color w:val="000000" w:themeColor="text1"/>
                <w:sz w:val="20"/>
                <w:szCs w:val="18"/>
              </w:rPr>
              <w:t>7</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1490AF"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RCA</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FF46DD"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344</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4E7C76"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2010</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095BC3"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COREMA RM</w:t>
            </w:r>
          </w:p>
        </w:tc>
        <w:tc>
          <w:tcPr>
            <w:tcW w:w="11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1217B6" w14:textId="77777777" w:rsidR="009219E9" w:rsidRPr="0011777F" w:rsidRDefault="009219E9" w:rsidP="009219E9">
            <w:pPr>
              <w:spacing w:line="0" w:lineRule="atLeast"/>
              <w:jc w:val="center"/>
              <w:rPr>
                <w:rFonts w:cstheme="minorHAnsi"/>
                <w:color w:val="000000" w:themeColor="text1"/>
                <w:sz w:val="20"/>
                <w:szCs w:val="18"/>
              </w:rPr>
            </w:pPr>
            <w:r w:rsidRPr="0011777F">
              <w:rPr>
                <w:rFonts w:cstheme="minorHAnsi"/>
                <w:color w:val="000000" w:themeColor="text1"/>
                <w:sz w:val="20"/>
                <w:szCs w:val="18"/>
              </w:rPr>
              <w:t>CENTRAL LOMA LOS COLORADOS</w:t>
            </w:r>
          </w:p>
        </w:tc>
        <w:tc>
          <w:tcPr>
            <w:tcW w:w="8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249E8C" w14:textId="77777777" w:rsidR="009219E9" w:rsidRPr="0011777F" w:rsidRDefault="009219E9" w:rsidP="009219E9">
            <w:pPr>
              <w:spacing w:line="0" w:lineRule="atLeast"/>
              <w:jc w:val="center"/>
              <w:rPr>
                <w:rFonts w:cstheme="minorHAnsi"/>
                <w:color w:val="000000" w:themeColor="text1"/>
                <w:sz w:val="20"/>
                <w:szCs w:val="18"/>
              </w:rPr>
            </w:pPr>
          </w:p>
        </w:tc>
        <w:tc>
          <w:tcPr>
            <w:tcW w:w="620" w:type="pct"/>
            <w:tcBorders>
              <w:top w:val="single" w:sz="4" w:space="0" w:color="auto"/>
              <w:left w:val="single" w:sz="4" w:space="0" w:color="auto"/>
              <w:bottom w:val="single" w:sz="4" w:space="0" w:color="auto"/>
              <w:right w:val="single" w:sz="4" w:space="0" w:color="auto"/>
            </w:tcBorders>
            <w:shd w:val="clear" w:color="auto" w:fill="auto"/>
            <w:vAlign w:val="center"/>
          </w:tcPr>
          <w:p w14:paraId="3DE33D65" w14:textId="67873EBF" w:rsidR="009219E9" w:rsidRPr="0011777F" w:rsidRDefault="009219E9" w:rsidP="009219E9">
            <w:pPr>
              <w:spacing w:line="0" w:lineRule="atLeast"/>
              <w:jc w:val="center"/>
              <w:rPr>
                <w:rFonts w:cstheme="minorHAnsi"/>
                <w:color w:val="000000" w:themeColor="text1"/>
                <w:sz w:val="20"/>
                <w:szCs w:val="18"/>
              </w:rPr>
            </w:pPr>
            <w:r w:rsidRPr="00512C7E">
              <w:rPr>
                <w:rFonts w:cstheme="minorHAnsi"/>
                <w:color w:val="000000" w:themeColor="text1"/>
                <w:sz w:val="20"/>
                <w:szCs w:val="18"/>
              </w:rPr>
              <w:t>No</w:t>
            </w:r>
          </w:p>
        </w:tc>
      </w:tr>
    </w:tbl>
    <w:p w14:paraId="7C07AE7A" w14:textId="5E386942" w:rsidR="00E079D0" w:rsidRPr="0011777F" w:rsidRDefault="00E079D0">
      <w:pPr>
        <w:rPr>
          <w:color w:val="000000" w:themeColor="text1"/>
        </w:rPr>
      </w:pPr>
    </w:p>
    <w:p w14:paraId="029020CF" w14:textId="77777777" w:rsidR="009F75EA" w:rsidRPr="0011777F" w:rsidRDefault="009F75EA" w:rsidP="00E079D0">
      <w:pPr>
        <w:pStyle w:val="Ttulo1"/>
        <w:numPr>
          <w:ilvl w:val="0"/>
          <w:numId w:val="0"/>
        </w:numPr>
        <w:ind w:left="432"/>
        <w:rPr>
          <w:color w:val="000000" w:themeColor="text1"/>
        </w:rPr>
      </w:pPr>
      <w:bookmarkStart w:id="56" w:name="_Toc352840385"/>
      <w:bookmarkStart w:id="57" w:name="_Toc352841445"/>
    </w:p>
    <w:p w14:paraId="6E47450B" w14:textId="77777777" w:rsidR="009F75EA" w:rsidRPr="0011777F" w:rsidRDefault="009F75EA">
      <w:pPr>
        <w:jc w:val="left"/>
        <w:rPr>
          <w:rFonts w:cstheme="minorHAnsi"/>
          <w:b/>
          <w:color w:val="000000" w:themeColor="text1"/>
          <w:sz w:val="24"/>
          <w:szCs w:val="20"/>
        </w:rPr>
      </w:pPr>
      <w:r w:rsidRPr="0011777F">
        <w:rPr>
          <w:color w:val="000000" w:themeColor="text1"/>
        </w:rPr>
        <w:br w:type="page"/>
      </w:r>
    </w:p>
    <w:p w14:paraId="46539D6E" w14:textId="77777777" w:rsidR="00317531" w:rsidRPr="0011777F" w:rsidRDefault="00B1722C" w:rsidP="00C958D0">
      <w:pPr>
        <w:pStyle w:val="Ttulo1"/>
        <w:rPr>
          <w:color w:val="000000" w:themeColor="text1"/>
        </w:rPr>
      </w:pPr>
      <w:bookmarkStart w:id="58" w:name="_Toc446083329"/>
      <w:r w:rsidRPr="0011777F">
        <w:rPr>
          <w:color w:val="000000" w:themeColor="text1"/>
        </w:rPr>
        <w:lastRenderedPageBreak/>
        <w:t>ANTECEDENTES DE LA ACTIVIDAD DE FISCALIZACIÓN.</w:t>
      </w:r>
      <w:bookmarkEnd w:id="56"/>
      <w:bookmarkEnd w:id="57"/>
      <w:bookmarkEnd w:id="58"/>
    </w:p>
    <w:p w14:paraId="10CB6206" w14:textId="77777777" w:rsidR="00B1722C" w:rsidRPr="0011777F" w:rsidRDefault="00B1722C" w:rsidP="00B1722C">
      <w:pPr>
        <w:rPr>
          <w:color w:val="000000" w:themeColor="text1"/>
        </w:rPr>
      </w:pPr>
    </w:p>
    <w:p w14:paraId="657C4A95" w14:textId="77777777" w:rsidR="00B1722C" w:rsidRPr="0011777F" w:rsidRDefault="00F67BC0" w:rsidP="00C958D0">
      <w:pPr>
        <w:pStyle w:val="Ttulo2"/>
        <w:rPr>
          <w:color w:val="000000" w:themeColor="text1"/>
        </w:rPr>
      </w:pPr>
      <w:bookmarkStart w:id="59" w:name="_Toc352840386"/>
      <w:bookmarkStart w:id="60" w:name="_Toc352841446"/>
      <w:bookmarkStart w:id="61" w:name="_Toc353998112"/>
      <w:bookmarkStart w:id="62" w:name="_Toc353998185"/>
      <w:bookmarkStart w:id="63" w:name="_Toc382383537"/>
      <w:bookmarkStart w:id="64" w:name="_Toc382472359"/>
      <w:bookmarkStart w:id="65" w:name="_Toc390184270"/>
      <w:bookmarkStart w:id="66" w:name="_Toc390360001"/>
      <w:bookmarkStart w:id="67" w:name="_Toc390777022"/>
      <w:bookmarkStart w:id="68" w:name="_Toc403380590"/>
      <w:bookmarkStart w:id="69" w:name="_Toc405778556"/>
      <w:bookmarkStart w:id="70" w:name="_Toc405870879"/>
      <w:bookmarkStart w:id="71" w:name="_Toc446083330"/>
      <w:r w:rsidRPr="0011777F">
        <w:rPr>
          <w:color w:val="000000" w:themeColor="text1"/>
        </w:rPr>
        <w:t>Motivo de la A</w:t>
      </w:r>
      <w:r w:rsidR="00B1722C" w:rsidRPr="0011777F">
        <w:rPr>
          <w:color w:val="000000" w:themeColor="text1"/>
        </w:rPr>
        <w:t>ctividad de Fiscalización</w:t>
      </w:r>
      <w:r w:rsidR="00893A4E" w:rsidRPr="0011777F">
        <w:rPr>
          <w:color w:val="000000" w:themeColor="text1"/>
        </w:rPr>
        <w:t>.</w:t>
      </w:r>
      <w:bookmarkEnd w:id="59"/>
      <w:bookmarkEnd w:id="60"/>
      <w:bookmarkEnd w:id="61"/>
      <w:bookmarkEnd w:id="62"/>
      <w:bookmarkEnd w:id="63"/>
      <w:bookmarkEnd w:id="64"/>
      <w:bookmarkEnd w:id="65"/>
      <w:bookmarkEnd w:id="66"/>
      <w:bookmarkEnd w:id="67"/>
      <w:bookmarkEnd w:id="68"/>
      <w:bookmarkEnd w:id="69"/>
      <w:bookmarkEnd w:id="70"/>
      <w:bookmarkEnd w:id="7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CD73F4" w:rsidRPr="0011777F" w14:paraId="004830F5" w14:textId="77777777" w:rsidTr="00FD6067">
        <w:trPr>
          <w:trHeight w:val="551"/>
          <w:jc w:val="center"/>
        </w:trPr>
        <w:tc>
          <w:tcPr>
            <w:tcW w:w="1142" w:type="pct"/>
            <w:shd w:val="clear" w:color="auto" w:fill="auto"/>
            <w:tcMar>
              <w:top w:w="58" w:type="dxa"/>
              <w:left w:w="58" w:type="dxa"/>
              <w:bottom w:w="58" w:type="dxa"/>
              <w:right w:w="58" w:type="dxa"/>
            </w:tcMar>
            <w:hideMark/>
          </w:tcPr>
          <w:p w14:paraId="0DA1B408" w14:textId="77777777" w:rsidR="00CD73F4" w:rsidRPr="0011777F" w:rsidRDefault="00CD73F4" w:rsidP="00FD6067">
            <w:pPr>
              <w:jc w:val="left"/>
              <w:rPr>
                <w:b/>
                <w:i/>
                <w:color w:val="000000" w:themeColor="text1"/>
                <w:sz w:val="20"/>
                <w:szCs w:val="20"/>
              </w:rPr>
            </w:pPr>
            <w:r w:rsidRPr="0011777F">
              <w:rPr>
                <w:b/>
                <w:color w:val="000000" w:themeColor="text1"/>
                <w:sz w:val="20"/>
                <w:szCs w:val="20"/>
              </w:rPr>
              <w:t xml:space="preserve">Motivo: </w:t>
            </w:r>
          </w:p>
          <w:p w14:paraId="0F8450D4" w14:textId="77777777" w:rsidR="00CD73F4" w:rsidRPr="0011777F" w:rsidRDefault="00CD73F4" w:rsidP="00FD6067">
            <w:pPr>
              <w:jc w:val="left"/>
              <w:rPr>
                <w:color w:val="000000" w:themeColor="text1"/>
                <w:sz w:val="20"/>
                <w:szCs w:val="20"/>
              </w:rPr>
            </w:pPr>
            <w:r w:rsidRPr="0011777F">
              <w:rPr>
                <w:rFonts w:cstheme="minorHAnsi"/>
                <w:color w:val="000000" w:themeColor="text1"/>
                <w:sz w:val="20"/>
              </w:rPr>
              <w:t>Programada</w:t>
            </w:r>
          </w:p>
        </w:tc>
        <w:tc>
          <w:tcPr>
            <w:tcW w:w="3858" w:type="pct"/>
            <w:shd w:val="clear" w:color="auto" w:fill="auto"/>
          </w:tcPr>
          <w:p w14:paraId="621D9826" w14:textId="77777777" w:rsidR="00CD73F4" w:rsidRPr="0011777F" w:rsidRDefault="00CD73F4" w:rsidP="00FD6067">
            <w:pPr>
              <w:jc w:val="left"/>
              <w:rPr>
                <w:b/>
                <w:color w:val="000000" w:themeColor="text1"/>
                <w:sz w:val="20"/>
                <w:szCs w:val="20"/>
              </w:rPr>
            </w:pPr>
            <w:r w:rsidRPr="0011777F">
              <w:rPr>
                <w:b/>
                <w:color w:val="000000" w:themeColor="text1"/>
                <w:sz w:val="20"/>
                <w:szCs w:val="20"/>
              </w:rPr>
              <w:t xml:space="preserve">Descripción del motivo: </w:t>
            </w:r>
          </w:p>
          <w:p w14:paraId="246B43B0" w14:textId="77777777" w:rsidR="00CD73F4" w:rsidRDefault="00CD73F4" w:rsidP="00FD6067">
            <w:pPr>
              <w:jc w:val="left"/>
              <w:rPr>
                <w:sz w:val="20"/>
                <w:szCs w:val="20"/>
              </w:rPr>
            </w:pPr>
            <w:r>
              <w:rPr>
                <w:sz w:val="20"/>
                <w:szCs w:val="20"/>
              </w:rPr>
              <w:t>Según Resolución SMA N°769/2014 que fija Programa y Subprogramas Sectoriales de Fiscalización Ambiental de Resoluciones de Calificación Ambiental para el año 2015.</w:t>
            </w:r>
          </w:p>
          <w:p w14:paraId="4210877C" w14:textId="77777777" w:rsidR="00CD73F4" w:rsidRDefault="00CD73F4" w:rsidP="00FD6067">
            <w:pPr>
              <w:jc w:val="left"/>
              <w:rPr>
                <w:sz w:val="20"/>
                <w:szCs w:val="20"/>
              </w:rPr>
            </w:pPr>
          </w:p>
          <w:p w14:paraId="0F2A8401" w14:textId="77777777" w:rsidR="00CD73F4" w:rsidRDefault="00CD73F4" w:rsidP="00CD73F4">
            <w:pPr>
              <w:rPr>
                <w:sz w:val="20"/>
                <w:szCs w:val="20"/>
              </w:rPr>
            </w:pPr>
            <w:r>
              <w:rPr>
                <w:sz w:val="20"/>
                <w:szCs w:val="20"/>
              </w:rPr>
              <w:t xml:space="preserve">- Examen de la información proporcionada por el Titular, al Estudio de Estabilidad y Monitoreos Geotécnicos, respecto del sector oriente del relleno sanitario que sufrió un </w:t>
            </w:r>
            <w:r w:rsidRPr="00D37E1F">
              <w:rPr>
                <w:sz w:val="20"/>
                <w:szCs w:val="20"/>
              </w:rPr>
              <w:t>deslizamiento que involucró masa de residuos y material de cobertura del talud.</w:t>
            </w:r>
          </w:p>
          <w:p w14:paraId="2462E06B" w14:textId="77777777" w:rsidR="00CD73F4" w:rsidRPr="0011777F" w:rsidRDefault="00CD73F4" w:rsidP="00FD6067">
            <w:pPr>
              <w:jc w:val="left"/>
              <w:rPr>
                <w:color w:val="000000" w:themeColor="text1"/>
                <w:sz w:val="20"/>
                <w:szCs w:val="20"/>
              </w:rPr>
            </w:pPr>
          </w:p>
        </w:tc>
      </w:tr>
      <w:tr w:rsidR="00D37E1F" w:rsidRPr="0011777F" w14:paraId="56F0C1D4" w14:textId="77777777" w:rsidTr="00A70F8F">
        <w:trPr>
          <w:trHeight w:val="551"/>
          <w:jc w:val="center"/>
        </w:trPr>
        <w:tc>
          <w:tcPr>
            <w:tcW w:w="1142" w:type="pct"/>
            <w:shd w:val="clear" w:color="auto" w:fill="auto"/>
            <w:tcMar>
              <w:top w:w="58" w:type="dxa"/>
              <w:left w:w="58" w:type="dxa"/>
              <w:bottom w:w="58" w:type="dxa"/>
              <w:right w:w="58" w:type="dxa"/>
            </w:tcMar>
          </w:tcPr>
          <w:p w14:paraId="5B487074" w14:textId="77777777" w:rsidR="00D37E1F" w:rsidRPr="0011777F" w:rsidRDefault="00D37E1F" w:rsidP="00D37E1F">
            <w:pPr>
              <w:jc w:val="left"/>
              <w:rPr>
                <w:b/>
                <w:i/>
                <w:color w:val="000000" w:themeColor="text1"/>
                <w:sz w:val="20"/>
                <w:szCs w:val="20"/>
              </w:rPr>
            </w:pPr>
            <w:r w:rsidRPr="0011777F">
              <w:rPr>
                <w:b/>
                <w:color w:val="000000" w:themeColor="text1"/>
                <w:sz w:val="20"/>
                <w:szCs w:val="20"/>
              </w:rPr>
              <w:t xml:space="preserve">Motivo: </w:t>
            </w:r>
          </w:p>
          <w:p w14:paraId="35893CC3" w14:textId="53856DF4" w:rsidR="00D37E1F" w:rsidRPr="0011777F" w:rsidRDefault="00D37E1F" w:rsidP="00D37E1F">
            <w:pPr>
              <w:jc w:val="left"/>
              <w:rPr>
                <w:b/>
                <w:color w:val="000000" w:themeColor="text1"/>
                <w:sz w:val="20"/>
                <w:szCs w:val="20"/>
              </w:rPr>
            </w:pPr>
            <w:r>
              <w:rPr>
                <w:rFonts w:cstheme="minorHAnsi"/>
                <w:color w:val="000000" w:themeColor="text1"/>
                <w:sz w:val="20"/>
              </w:rPr>
              <w:t xml:space="preserve">No </w:t>
            </w:r>
            <w:r w:rsidRPr="0011777F">
              <w:rPr>
                <w:rFonts w:cstheme="minorHAnsi"/>
                <w:color w:val="000000" w:themeColor="text1"/>
                <w:sz w:val="20"/>
              </w:rPr>
              <w:t>Programada</w:t>
            </w:r>
          </w:p>
        </w:tc>
        <w:tc>
          <w:tcPr>
            <w:tcW w:w="3858" w:type="pct"/>
            <w:shd w:val="clear" w:color="auto" w:fill="auto"/>
          </w:tcPr>
          <w:p w14:paraId="2BF52606" w14:textId="77777777" w:rsidR="00D37E1F" w:rsidRPr="0011777F" w:rsidRDefault="00D37E1F" w:rsidP="00D37E1F">
            <w:pPr>
              <w:jc w:val="left"/>
              <w:rPr>
                <w:b/>
                <w:color w:val="000000" w:themeColor="text1"/>
                <w:sz w:val="20"/>
                <w:szCs w:val="20"/>
              </w:rPr>
            </w:pPr>
            <w:r w:rsidRPr="0011777F">
              <w:rPr>
                <w:b/>
                <w:color w:val="000000" w:themeColor="text1"/>
                <w:sz w:val="20"/>
                <w:szCs w:val="20"/>
              </w:rPr>
              <w:t xml:space="preserve">Descripción del motivo: </w:t>
            </w:r>
          </w:p>
          <w:p w14:paraId="6CECE3EC" w14:textId="20A9AE59" w:rsidR="00D37E1F" w:rsidRPr="0011777F" w:rsidRDefault="00CD73F4" w:rsidP="00875D0A">
            <w:pPr>
              <w:rPr>
                <w:b/>
                <w:color w:val="000000" w:themeColor="text1"/>
                <w:sz w:val="20"/>
                <w:szCs w:val="20"/>
              </w:rPr>
            </w:pPr>
            <w:r>
              <w:rPr>
                <w:sz w:val="20"/>
                <w:szCs w:val="20"/>
              </w:rPr>
              <w:t>-</w:t>
            </w:r>
            <w:r w:rsidR="00D37E1F">
              <w:rPr>
                <w:sz w:val="20"/>
                <w:szCs w:val="20"/>
              </w:rPr>
              <w:t xml:space="preserve">Incendio de la masa de residuos expuesta </w:t>
            </w:r>
            <w:r w:rsidR="00875D0A">
              <w:rPr>
                <w:sz w:val="20"/>
                <w:szCs w:val="20"/>
              </w:rPr>
              <w:t>a causa del deslizamiento del talud oriente, ocurrido entre el 29 de febrero y 1 de marzo de 2016.</w:t>
            </w:r>
          </w:p>
        </w:tc>
      </w:tr>
    </w:tbl>
    <w:p w14:paraId="7C6ECC06" w14:textId="77777777" w:rsidR="00B1722C" w:rsidRPr="0011777F" w:rsidRDefault="00B1722C" w:rsidP="00B1722C">
      <w:pPr>
        <w:rPr>
          <w:color w:val="000000" w:themeColor="text1"/>
        </w:rPr>
      </w:pPr>
    </w:p>
    <w:p w14:paraId="4195F21F" w14:textId="77777777" w:rsidR="00B1722C" w:rsidRPr="0011777F" w:rsidRDefault="00B1722C" w:rsidP="00C958D0">
      <w:pPr>
        <w:pStyle w:val="Ttulo2"/>
        <w:rPr>
          <w:color w:val="000000" w:themeColor="text1"/>
        </w:rPr>
      </w:pPr>
      <w:bookmarkStart w:id="72" w:name="_Toc352840387"/>
      <w:bookmarkStart w:id="73" w:name="_Toc352841447"/>
      <w:bookmarkStart w:id="74" w:name="_Toc353998113"/>
      <w:bookmarkStart w:id="75" w:name="_Toc353998186"/>
      <w:bookmarkStart w:id="76" w:name="_Toc382383538"/>
      <w:bookmarkStart w:id="77" w:name="_Toc382472360"/>
      <w:bookmarkStart w:id="78" w:name="_Toc390184271"/>
      <w:bookmarkStart w:id="79" w:name="_Toc390360002"/>
      <w:bookmarkStart w:id="80" w:name="_Toc390777023"/>
      <w:bookmarkStart w:id="81" w:name="_Toc403380591"/>
      <w:bookmarkStart w:id="82" w:name="_Toc405778557"/>
      <w:bookmarkStart w:id="83" w:name="_Toc405870880"/>
      <w:bookmarkStart w:id="84" w:name="_Toc446083331"/>
      <w:r w:rsidRPr="0011777F">
        <w:rPr>
          <w:color w:val="000000" w:themeColor="text1"/>
        </w:rPr>
        <w:t xml:space="preserve">Materia </w:t>
      </w:r>
      <w:r w:rsidR="0091285E" w:rsidRPr="0011777F">
        <w:rPr>
          <w:color w:val="000000" w:themeColor="text1"/>
        </w:rPr>
        <w:t>Específica Objeto de la Fiscalización</w:t>
      </w:r>
      <w:r w:rsidR="00893A4E" w:rsidRPr="0011777F">
        <w:rPr>
          <w:color w:val="000000" w:themeColor="text1"/>
        </w:rPr>
        <w:t xml:space="preserve"> Ambiental.</w:t>
      </w:r>
      <w:bookmarkEnd w:id="72"/>
      <w:bookmarkEnd w:id="73"/>
      <w:bookmarkEnd w:id="74"/>
      <w:bookmarkEnd w:id="75"/>
      <w:bookmarkEnd w:id="76"/>
      <w:bookmarkEnd w:id="77"/>
      <w:bookmarkEnd w:id="78"/>
      <w:bookmarkEnd w:id="79"/>
      <w:bookmarkEnd w:id="80"/>
      <w:bookmarkEnd w:id="81"/>
      <w:bookmarkEnd w:id="82"/>
      <w:bookmarkEnd w:id="83"/>
      <w:bookmarkEnd w:id="84"/>
    </w:p>
    <w:p w14:paraId="3076777D" w14:textId="77777777" w:rsidR="00893A4E" w:rsidRPr="0011777F" w:rsidRDefault="00893A4E" w:rsidP="00893A4E">
      <w:pPr>
        <w:rPr>
          <w:color w:val="000000" w:themeColor="text1"/>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11777F" w14:paraId="60DD4384"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EDA8997" w14:textId="74E36034" w:rsidR="002B582E" w:rsidRPr="009219E9" w:rsidRDefault="009219E9" w:rsidP="009219E9">
            <w:pPr>
              <w:pStyle w:val="Prrafodelista"/>
              <w:numPr>
                <w:ilvl w:val="0"/>
                <w:numId w:val="2"/>
              </w:numPr>
              <w:spacing w:line="276" w:lineRule="auto"/>
              <w:rPr>
                <w:rFonts w:cstheme="minorHAnsi"/>
                <w:color w:val="000000" w:themeColor="text1"/>
                <w:sz w:val="20"/>
                <w:szCs w:val="20"/>
              </w:rPr>
            </w:pPr>
            <w:r>
              <w:rPr>
                <w:rFonts w:cstheme="minorHAnsi"/>
                <w:color w:val="000000" w:themeColor="text1"/>
                <w:sz w:val="20"/>
                <w:szCs w:val="20"/>
              </w:rPr>
              <w:t>Estabilidad del Relleno</w:t>
            </w:r>
          </w:p>
        </w:tc>
      </w:tr>
    </w:tbl>
    <w:p w14:paraId="2373FABE" w14:textId="77777777" w:rsidR="00893A4E" w:rsidRPr="0011777F" w:rsidRDefault="00893A4E" w:rsidP="00893A4E">
      <w:pPr>
        <w:rPr>
          <w:color w:val="000000" w:themeColor="text1"/>
          <w:sz w:val="14"/>
        </w:rPr>
      </w:pPr>
    </w:p>
    <w:p w14:paraId="5E21207E" w14:textId="77777777" w:rsidR="00433582" w:rsidRPr="0011777F" w:rsidRDefault="00433582" w:rsidP="00433582">
      <w:pPr>
        <w:rPr>
          <w:color w:val="000000" w:themeColor="text1"/>
          <w:sz w:val="14"/>
        </w:rPr>
      </w:pPr>
      <w:bookmarkStart w:id="85" w:name="_Toc352840392"/>
      <w:bookmarkStart w:id="86" w:name="_Toc352841452"/>
      <w:bookmarkStart w:id="87" w:name="_Toc382383544"/>
      <w:bookmarkStart w:id="88" w:name="_Toc382472366"/>
      <w:bookmarkStart w:id="89" w:name="_Toc390184276"/>
      <w:bookmarkStart w:id="90" w:name="_Toc390360007"/>
      <w:bookmarkStart w:id="91" w:name="_Toc390777028"/>
      <w:bookmarkStart w:id="92" w:name="_Toc403380598"/>
      <w:bookmarkStart w:id="93" w:name="_Toc405778563"/>
    </w:p>
    <w:p w14:paraId="37E85FE2" w14:textId="77777777" w:rsidR="00433582" w:rsidRPr="0011777F" w:rsidRDefault="00433582" w:rsidP="00433582">
      <w:pPr>
        <w:pStyle w:val="Ttulo2"/>
        <w:rPr>
          <w:color w:val="000000" w:themeColor="text1"/>
        </w:rPr>
      </w:pPr>
      <w:bookmarkStart w:id="94" w:name="_Toc352162452"/>
      <w:bookmarkStart w:id="95" w:name="_Toc352162789"/>
      <w:bookmarkStart w:id="96" w:name="_Toc352840388"/>
      <w:bookmarkStart w:id="97" w:name="_Toc352841448"/>
      <w:bookmarkStart w:id="98" w:name="_Toc353998114"/>
      <w:bookmarkStart w:id="99" w:name="_Toc353998187"/>
      <w:bookmarkStart w:id="100" w:name="_Toc382383539"/>
      <w:bookmarkStart w:id="101" w:name="_Toc382472361"/>
      <w:bookmarkStart w:id="102" w:name="_Toc390184272"/>
      <w:bookmarkStart w:id="103" w:name="_Toc390360003"/>
      <w:bookmarkStart w:id="104" w:name="_Toc390777024"/>
      <w:bookmarkStart w:id="105" w:name="_Toc403380592"/>
      <w:bookmarkStart w:id="106" w:name="_Toc405778558"/>
      <w:bookmarkStart w:id="107" w:name="_Toc405870881"/>
      <w:bookmarkStart w:id="108" w:name="_Toc446083334"/>
      <w:r w:rsidRPr="0011777F">
        <w:rPr>
          <w:color w:val="000000" w:themeColor="text1"/>
        </w:rPr>
        <w:t>Aspectos relativos a la ejecución de la Inspección Ambiental</w:t>
      </w:r>
      <w:bookmarkEnd w:id="94"/>
      <w:bookmarkEnd w:id="95"/>
      <w:r w:rsidRPr="0011777F">
        <w:rPr>
          <w:color w:val="000000" w:themeColor="text1"/>
        </w:rPr>
        <w:t>.</w:t>
      </w:r>
      <w:bookmarkEnd w:id="96"/>
      <w:bookmarkEnd w:id="97"/>
      <w:bookmarkEnd w:id="98"/>
      <w:bookmarkEnd w:id="99"/>
      <w:bookmarkEnd w:id="100"/>
      <w:bookmarkEnd w:id="101"/>
      <w:bookmarkEnd w:id="102"/>
      <w:bookmarkEnd w:id="103"/>
      <w:bookmarkEnd w:id="104"/>
      <w:bookmarkEnd w:id="105"/>
      <w:bookmarkEnd w:id="106"/>
      <w:bookmarkEnd w:id="107"/>
      <w:bookmarkEnd w:id="108"/>
    </w:p>
    <w:p w14:paraId="68B34055" w14:textId="77777777" w:rsidR="00433582" w:rsidRPr="0011777F" w:rsidRDefault="00433582" w:rsidP="00433582">
      <w:pPr>
        <w:rPr>
          <w:rFonts w:cstheme="minorHAnsi"/>
          <w:color w:val="000000" w:themeColor="text1"/>
          <w:sz w:val="16"/>
          <w:szCs w:val="16"/>
        </w:rPr>
      </w:pPr>
    </w:p>
    <w:p w14:paraId="3FB7F7E9" w14:textId="77777777" w:rsidR="00433582" w:rsidRPr="0011777F" w:rsidRDefault="00433582" w:rsidP="00433582">
      <w:pPr>
        <w:pStyle w:val="Ttulo3"/>
        <w:rPr>
          <w:color w:val="000000" w:themeColor="text1"/>
          <w:sz w:val="24"/>
          <w:szCs w:val="24"/>
        </w:rPr>
      </w:pPr>
      <w:bookmarkStart w:id="109" w:name="_Toc353998115"/>
      <w:bookmarkStart w:id="110" w:name="_Toc353998188"/>
      <w:bookmarkStart w:id="111" w:name="_Toc382383540"/>
      <w:bookmarkStart w:id="112" w:name="_Toc382472362"/>
      <w:bookmarkStart w:id="113" w:name="_Toc390184273"/>
      <w:bookmarkStart w:id="114" w:name="_Toc390360004"/>
      <w:bookmarkStart w:id="115" w:name="_Toc390777025"/>
      <w:bookmarkStart w:id="116" w:name="_Toc403380593"/>
      <w:bookmarkStart w:id="117" w:name="_Toc405778559"/>
      <w:bookmarkStart w:id="118" w:name="_Toc405870882"/>
      <w:bookmarkStart w:id="119" w:name="_Toc446083335"/>
      <w:r w:rsidRPr="0011777F">
        <w:rPr>
          <w:color w:val="000000" w:themeColor="text1"/>
        </w:rPr>
        <w:t>Primer día de inspección</w:t>
      </w:r>
      <w:bookmarkEnd w:id="109"/>
      <w:bookmarkEnd w:id="110"/>
      <w:bookmarkEnd w:id="111"/>
      <w:bookmarkEnd w:id="112"/>
      <w:bookmarkEnd w:id="113"/>
      <w:bookmarkEnd w:id="114"/>
      <w:bookmarkEnd w:id="115"/>
      <w:r w:rsidRPr="0011777F">
        <w:rPr>
          <w:color w:val="000000" w:themeColor="text1"/>
        </w:rPr>
        <w:t>.</w:t>
      </w:r>
      <w:bookmarkEnd w:id="116"/>
      <w:bookmarkEnd w:id="117"/>
      <w:bookmarkEnd w:id="118"/>
      <w:bookmarkEnd w:id="119"/>
    </w:p>
    <w:p w14:paraId="0FAE893A" w14:textId="77777777" w:rsidR="00433582" w:rsidRPr="0011777F" w:rsidRDefault="00433582" w:rsidP="00433582">
      <w:pPr>
        <w:rPr>
          <w:rFonts w:cstheme="minorHAnsi"/>
          <w:color w:val="000000" w:themeColor="text1"/>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433582" w:rsidRPr="0011777F" w14:paraId="6534D1FA" w14:textId="77777777" w:rsidTr="00433582">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5D338E8" w14:textId="77777777" w:rsidR="00433582" w:rsidRPr="0011777F" w:rsidRDefault="00433582" w:rsidP="00433582">
            <w:pPr>
              <w:rPr>
                <w:color w:val="000000" w:themeColor="text1"/>
                <w:sz w:val="20"/>
                <w:szCs w:val="20"/>
              </w:rPr>
            </w:pPr>
            <w:r w:rsidRPr="0011777F">
              <w:rPr>
                <w:b/>
                <w:color w:val="000000" w:themeColor="text1"/>
                <w:sz w:val="20"/>
                <w:szCs w:val="20"/>
              </w:rPr>
              <w:t xml:space="preserve">Fecha de realización: </w:t>
            </w:r>
          </w:p>
          <w:p w14:paraId="033AF706" w14:textId="06868FF5" w:rsidR="00433582" w:rsidRPr="0011777F" w:rsidRDefault="00BA4448" w:rsidP="00433582">
            <w:pPr>
              <w:rPr>
                <w:color w:val="000000" w:themeColor="text1"/>
                <w:sz w:val="20"/>
                <w:szCs w:val="20"/>
              </w:rPr>
            </w:pPr>
            <w:r>
              <w:rPr>
                <w:color w:val="000000" w:themeColor="text1"/>
                <w:sz w:val="20"/>
                <w:szCs w:val="20"/>
              </w:rPr>
              <w:t>1 de marzo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8235363" w14:textId="77777777" w:rsidR="00433582" w:rsidRPr="0011777F" w:rsidRDefault="00433582" w:rsidP="00433582">
            <w:pPr>
              <w:rPr>
                <w:b/>
                <w:color w:val="000000" w:themeColor="text1"/>
                <w:sz w:val="20"/>
                <w:szCs w:val="20"/>
              </w:rPr>
            </w:pPr>
            <w:r w:rsidRPr="0011777F">
              <w:rPr>
                <w:b/>
                <w:color w:val="000000" w:themeColor="text1"/>
                <w:sz w:val="20"/>
                <w:szCs w:val="20"/>
              </w:rPr>
              <w:t>Hora de inicio:</w:t>
            </w:r>
          </w:p>
          <w:p w14:paraId="4E42A4E7" w14:textId="27106DCB" w:rsidR="00433582" w:rsidRPr="0011777F" w:rsidRDefault="00433582" w:rsidP="00BA4448">
            <w:pPr>
              <w:rPr>
                <w:color w:val="000000" w:themeColor="text1"/>
                <w:sz w:val="20"/>
                <w:szCs w:val="20"/>
              </w:rPr>
            </w:pPr>
            <w:r w:rsidRPr="0011777F">
              <w:rPr>
                <w:color w:val="000000" w:themeColor="text1"/>
                <w:sz w:val="20"/>
                <w:szCs w:val="20"/>
              </w:rPr>
              <w:t xml:space="preserve"> </w:t>
            </w:r>
            <w:r w:rsidR="00BA4448">
              <w:rPr>
                <w:color w:val="000000" w:themeColor="text1"/>
                <w:sz w:val="20"/>
                <w:szCs w:val="20"/>
              </w:rPr>
              <w:t>11:45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DBD1BA1" w14:textId="77777777" w:rsidR="00433582" w:rsidRPr="0011777F" w:rsidRDefault="00433582" w:rsidP="00433582">
            <w:pPr>
              <w:rPr>
                <w:b/>
                <w:color w:val="000000" w:themeColor="text1"/>
                <w:sz w:val="20"/>
                <w:szCs w:val="20"/>
              </w:rPr>
            </w:pPr>
            <w:r w:rsidRPr="0011777F">
              <w:rPr>
                <w:b/>
                <w:color w:val="000000" w:themeColor="text1"/>
                <w:sz w:val="20"/>
                <w:szCs w:val="20"/>
              </w:rPr>
              <w:t>Hora de finalización:</w:t>
            </w:r>
          </w:p>
          <w:p w14:paraId="0AD9EBB9" w14:textId="0064ACA0" w:rsidR="00433582" w:rsidRPr="0011777F" w:rsidRDefault="00433582" w:rsidP="00BA4448">
            <w:pPr>
              <w:rPr>
                <w:color w:val="000000" w:themeColor="text1"/>
                <w:sz w:val="20"/>
                <w:szCs w:val="20"/>
                <w:lang w:val="es-ES" w:eastAsia="es-ES"/>
              </w:rPr>
            </w:pPr>
            <w:r w:rsidRPr="0011777F">
              <w:rPr>
                <w:color w:val="000000" w:themeColor="text1"/>
                <w:sz w:val="20"/>
                <w:szCs w:val="20"/>
                <w:lang w:val="es-ES" w:eastAsia="es-ES"/>
              </w:rPr>
              <w:t xml:space="preserve"> </w:t>
            </w:r>
            <w:r>
              <w:rPr>
                <w:color w:val="000000" w:themeColor="text1"/>
                <w:sz w:val="20"/>
                <w:szCs w:val="20"/>
                <w:lang w:val="es-ES" w:eastAsia="es-ES"/>
              </w:rPr>
              <w:t>13:</w:t>
            </w:r>
            <w:r w:rsidR="00BA4448">
              <w:rPr>
                <w:color w:val="000000" w:themeColor="text1"/>
                <w:sz w:val="20"/>
                <w:szCs w:val="20"/>
                <w:lang w:val="es-ES" w:eastAsia="es-ES"/>
              </w:rPr>
              <w:t>1</w:t>
            </w:r>
            <w:r>
              <w:rPr>
                <w:color w:val="000000" w:themeColor="text1"/>
                <w:sz w:val="20"/>
                <w:szCs w:val="20"/>
                <w:lang w:val="es-ES" w:eastAsia="es-ES"/>
              </w:rPr>
              <w:t>0</w:t>
            </w:r>
          </w:p>
        </w:tc>
      </w:tr>
      <w:tr w:rsidR="00433582" w:rsidRPr="0011777F" w14:paraId="7650FE28" w14:textId="77777777" w:rsidTr="00433582">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683F62" w14:textId="77777777" w:rsidR="00433582" w:rsidRPr="0011777F" w:rsidRDefault="00433582" w:rsidP="00433582">
            <w:pPr>
              <w:rPr>
                <w:color w:val="000000" w:themeColor="text1"/>
                <w:sz w:val="20"/>
                <w:szCs w:val="20"/>
              </w:rPr>
            </w:pPr>
            <w:r w:rsidRPr="0011777F">
              <w:rPr>
                <w:b/>
                <w:color w:val="000000" w:themeColor="text1"/>
                <w:sz w:val="20"/>
                <w:szCs w:val="20"/>
              </w:rPr>
              <w:t>Fiscalizador encargado de la actividad:</w:t>
            </w:r>
          </w:p>
          <w:p w14:paraId="58546B17" w14:textId="7E713813" w:rsidR="00433582" w:rsidRPr="0011777F" w:rsidRDefault="00BA4448" w:rsidP="00433582">
            <w:pPr>
              <w:rPr>
                <w:color w:val="000000" w:themeColor="text1"/>
                <w:sz w:val="20"/>
                <w:szCs w:val="20"/>
              </w:rPr>
            </w:pPr>
            <w:r>
              <w:rPr>
                <w:color w:val="000000" w:themeColor="text1"/>
                <w:sz w:val="20"/>
                <w:szCs w:val="20"/>
              </w:rPr>
              <w:t>Rubén Verdugo</w:t>
            </w:r>
            <w:r w:rsidR="00433582" w:rsidRPr="0011777F">
              <w:rPr>
                <w:color w:val="000000" w:themeColor="text1"/>
                <w:sz w:val="20"/>
                <w:szCs w:val="20"/>
              </w:rPr>
              <w:t xml:space="preserve"> C.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99D3F0D" w14:textId="77777777" w:rsidR="00433582" w:rsidRPr="0011777F" w:rsidRDefault="00433582" w:rsidP="00433582">
            <w:pPr>
              <w:rPr>
                <w:color w:val="000000" w:themeColor="text1"/>
                <w:sz w:val="20"/>
                <w:szCs w:val="20"/>
              </w:rPr>
            </w:pPr>
            <w:r w:rsidRPr="0011777F">
              <w:rPr>
                <w:b/>
                <w:color w:val="000000" w:themeColor="text1"/>
                <w:sz w:val="20"/>
                <w:szCs w:val="20"/>
              </w:rPr>
              <w:t>Órgano:</w:t>
            </w:r>
          </w:p>
          <w:p w14:paraId="6088AC90" w14:textId="77777777" w:rsidR="00433582" w:rsidRPr="0011777F" w:rsidRDefault="00433582" w:rsidP="00433582">
            <w:pPr>
              <w:rPr>
                <w:rFonts w:eastAsia="Times New Roman"/>
                <w:color w:val="000000" w:themeColor="text1"/>
                <w:sz w:val="20"/>
                <w:szCs w:val="20"/>
              </w:rPr>
            </w:pPr>
            <w:r w:rsidRPr="0011777F">
              <w:rPr>
                <w:rFonts w:eastAsia="Times New Roman"/>
                <w:color w:val="000000" w:themeColor="text1"/>
                <w:sz w:val="20"/>
                <w:szCs w:val="20"/>
              </w:rPr>
              <w:t>SMA</w:t>
            </w:r>
          </w:p>
        </w:tc>
      </w:tr>
      <w:tr w:rsidR="00433582" w:rsidRPr="0011777F" w14:paraId="5241E610" w14:textId="77777777" w:rsidTr="00433582">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332950" w14:textId="77777777" w:rsidR="00433582" w:rsidRDefault="00433582" w:rsidP="00433582">
            <w:pPr>
              <w:rPr>
                <w:b/>
                <w:color w:val="000000" w:themeColor="text1"/>
                <w:sz w:val="20"/>
                <w:szCs w:val="20"/>
              </w:rPr>
            </w:pPr>
            <w:r w:rsidRPr="0011777F">
              <w:rPr>
                <w:b/>
                <w:color w:val="000000" w:themeColor="text1"/>
                <w:sz w:val="20"/>
                <w:szCs w:val="20"/>
              </w:rPr>
              <w:t>Fiscalizadores participantes:</w:t>
            </w:r>
          </w:p>
          <w:p w14:paraId="253DF355" w14:textId="19771AFE" w:rsidR="00BA4448" w:rsidRPr="0011777F" w:rsidRDefault="00BA4448" w:rsidP="00433582">
            <w:pPr>
              <w:rPr>
                <w:color w:val="000000" w:themeColor="text1"/>
                <w:sz w:val="20"/>
                <w:szCs w:val="20"/>
              </w:rPr>
            </w:pPr>
            <w:r w:rsidRPr="00BA4448">
              <w:rPr>
                <w:color w:val="000000" w:themeColor="text1"/>
                <w:sz w:val="20"/>
                <w:szCs w:val="20"/>
              </w:rPr>
              <w:t>Claudia Pastore H.</w:t>
            </w:r>
          </w:p>
          <w:p w14:paraId="71C4A160" w14:textId="77777777" w:rsidR="00433582" w:rsidRPr="0011777F" w:rsidRDefault="00433582" w:rsidP="00433582">
            <w:pPr>
              <w:rPr>
                <w:color w:val="000000" w:themeColor="text1"/>
                <w:sz w:val="20"/>
                <w:szCs w:val="20"/>
              </w:rPr>
            </w:pPr>
            <w:r>
              <w:rPr>
                <w:color w:val="000000" w:themeColor="text1"/>
                <w:sz w:val="20"/>
                <w:szCs w:val="20"/>
              </w:rPr>
              <w:t>Christian Calderón D.</w:t>
            </w:r>
          </w:p>
          <w:p w14:paraId="65AF7755" w14:textId="069FDEDD" w:rsidR="00433582" w:rsidRPr="0011777F" w:rsidRDefault="00BA4448" w:rsidP="00433582">
            <w:pPr>
              <w:rPr>
                <w:color w:val="000000" w:themeColor="text1"/>
                <w:sz w:val="20"/>
                <w:szCs w:val="20"/>
              </w:rPr>
            </w:pPr>
            <w:r>
              <w:rPr>
                <w:color w:val="000000" w:themeColor="text1"/>
                <w:sz w:val="20"/>
                <w:szCs w:val="20"/>
              </w:rPr>
              <w:t>Alejandra Hernández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781D6AA" w14:textId="77777777" w:rsidR="00433582" w:rsidRPr="0011777F" w:rsidRDefault="00433582" w:rsidP="00433582">
            <w:pPr>
              <w:rPr>
                <w:color w:val="000000" w:themeColor="text1"/>
                <w:sz w:val="20"/>
                <w:szCs w:val="20"/>
              </w:rPr>
            </w:pPr>
            <w:r w:rsidRPr="0011777F">
              <w:rPr>
                <w:b/>
                <w:color w:val="000000" w:themeColor="text1"/>
                <w:sz w:val="20"/>
                <w:szCs w:val="20"/>
              </w:rPr>
              <w:t>Órgano:</w:t>
            </w:r>
          </w:p>
          <w:p w14:paraId="3CB2CBB2" w14:textId="323D4DD2" w:rsidR="00BA4448" w:rsidRDefault="00BA4448" w:rsidP="00433582">
            <w:pPr>
              <w:rPr>
                <w:rFonts w:eastAsia="Times New Roman"/>
                <w:color w:val="000000" w:themeColor="text1"/>
                <w:sz w:val="20"/>
                <w:szCs w:val="20"/>
              </w:rPr>
            </w:pPr>
            <w:r>
              <w:rPr>
                <w:rFonts w:eastAsia="Times New Roman"/>
                <w:color w:val="000000" w:themeColor="text1"/>
                <w:sz w:val="20"/>
                <w:szCs w:val="20"/>
              </w:rPr>
              <w:t>SMA</w:t>
            </w:r>
          </w:p>
          <w:p w14:paraId="6B1508FA" w14:textId="77777777" w:rsidR="00433582" w:rsidRPr="0011777F" w:rsidRDefault="00433582" w:rsidP="00433582">
            <w:pPr>
              <w:rPr>
                <w:rFonts w:eastAsia="Times New Roman"/>
                <w:color w:val="000000" w:themeColor="text1"/>
                <w:sz w:val="20"/>
                <w:szCs w:val="20"/>
              </w:rPr>
            </w:pPr>
            <w:r>
              <w:rPr>
                <w:rFonts w:eastAsia="Times New Roman"/>
                <w:color w:val="000000" w:themeColor="text1"/>
                <w:sz w:val="20"/>
                <w:szCs w:val="20"/>
              </w:rPr>
              <w:t>SEREMI de Salud RM.</w:t>
            </w:r>
          </w:p>
          <w:p w14:paraId="152BF425" w14:textId="35074606" w:rsidR="00433582" w:rsidRPr="0011777F" w:rsidRDefault="00433582" w:rsidP="00433582">
            <w:pPr>
              <w:rPr>
                <w:rFonts w:eastAsia="Times New Roman"/>
                <w:color w:val="000000" w:themeColor="text1"/>
                <w:sz w:val="20"/>
                <w:szCs w:val="20"/>
              </w:rPr>
            </w:pPr>
            <w:r>
              <w:rPr>
                <w:rFonts w:eastAsia="Times New Roman"/>
                <w:color w:val="000000" w:themeColor="text1"/>
                <w:sz w:val="20"/>
                <w:szCs w:val="20"/>
              </w:rPr>
              <w:t>SEREMI de Salud RM.</w:t>
            </w:r>
          </w:p>
        </w:tc>
      </w:tr>
      <w:tr w:rsidR="00433582" w:rsidRPr="0011777F" w14:paraId="00F46AB6" w14:textId="77777777" w:rsidTr="0043358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523DD9C" w14:textId="77777777" w:rsidR="00433582" w:rsidRPr="0011777F" w:rsidRDefault="00433582" w:rsidP="00433582">
            <w:pPr>
              <w:spacing w:line="0" w:lineRule="atLeast"/>
              <w:jc w:val="left"/>
              <w:rPr>
                <w:b/>
                <w:color w:val="000000" w:themeColor="text1"/>
                <w:sz w:val="20"/>
                <w:szCs w:val="20"/>
              </w:rPr>
            </w:pPr>
            <w:r w:rsidRPr="0011777F">
              <w:rPr>
                <w:b/>
                <w:color w:val="000000" w:themeColor="text1"/>
                <w:sz w:val="20"/>
                <w:szCs w:val="20"/>
              </w:rPr>
              <w:t>Existió oposición al ingreso:</w:t>
            </w:r>
            <w:r w:rsidRPr="0011777F">
              <w:rPr>
                <w:color w:val="000000" w:themeColor="text1"/>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BF995CC" w14:textId="77777777" w:rsidR="00433582" w:rsidRPr="0011777F" w:rsidRDefault="00433582" w:rsidP="00433582">
            <w:pPr>
              <w:spacing w:line="0" w:lineRule="atLeast"/>
              <w:jc w:val="left"/>
              <w:rPr>
                <w:b/>
                <w:color w:val="000000" w:themeColor="text1"/>
                <w:sz w:val="20"/>
                <w:szCs w:val="20"/>
              </w:rPr>
            </w:pPr>
            <w:r w:rsidRPr="0011777F">
              <w:rPr>
                <w:b/>
                <w:color w:val="000000" w:themeColor="text1"/>
                <w:sz w:val="20"/>
                <w:szCs w:val="20"/>
              </w:rPr>
              <w:t xml:space="preserve">Existió auxilio de fuerza pública: </w:t>
            </w:r>
            <w:r w:rsidRPr="0011777F">
              <w:rPr>
                <w:color w:val="000000" w:themeColor="text1"/>
                <w:sz w:val="20"/>
                <w:szCs w:val="20"/>
              </w:rPr>
              <w:t>No</w:t>
            </w:r>
          </w:p>
        </w:tc>
      </w:tr>
      <w:tr w:rsidR="00433582" w:rsidRPr="0011777F" w14:paraId="161FB326" w14:textId="77777777" w:rsidTr="0043358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BAE730D" w14:textId="77777777" w:rsidR="00433582" w:rsidRPr="0011777F" w:rsidRDefault="00433582" w:rsidP="00433582">
            <w:pPr>
              <w:spacing w:line="0" w:lineRule="atLeast"/>
              <w:jc w:val="left"/>
              <w:rPr>
                <w:b/>
                <w:color w:val="000000" w:themeColor="text1"/>
                <w:sz w:val="20"/>
                <w:szCs w:val="20"/>
              </w:rPr>
            </w:pPr>
            <w:r w:rsidRPr="0011777F">
              <w:rPr>
                <w:b/>
                <w:color w:val="000000" w:themeColor="text1"/>
                <w:sz w:val="20"/>
                <w:szCs w:val="20"/>
              </w:rPr>
              <w:t xml:space="preserve">Existió colaboración por parte de los fiscalizados: </w:t>
            </w:r>
            <w:r w:rsidRPr="0011777F">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E8096A3" w14:textId="77777777" w:rsidR="00433582" w:rsidRPr="0011777F" w:rsidRDefault="00433582" w:rsidP="00433582">
            <w:pPr>
              <w:spacing w:line="0" w:lineRule="atLeast"/>
              <w:jc w:val="left"/>
              <w:rPr>
                <w:b/>
                <w:color w:val="000000" w:themeColor="text1"/>
                <w:sz w:val="20"/>
                <w:szCs w:val="20"/>
              </w:rPr>
            </w:pPr>
            <w:r w:rsidRPr="0011777F">
              <w:rPr>
                <w:b/>
                <w:color w:val="000000" w:themeColor="text1"/>
                <w:sz w:val="20"/>
                <w:szCs w:val="20"/>
              </w:rPr>
              <w:t xml:space="preserve">Existió trato respetuoso y deferente: </w:t>
            </w:r>
            <w:r w:rsidRPr="0011777F">
              <w:rPr>
                <w:color w:val="000000" w:themeColor="text1"/>
                <w:sz w:val="20"/>
                <w:szCs w:val="20"/>
              </w:rPr>
              <w:t>Si</w:t>
            </w:r>
          </w:p>
        </w:tc>
      </w:tr>
      <w:tr w:rsidR="00433582" w:rsidRPr="0011777F" w14:paraId="150A246A" w14:textId="77777777" w:rsidTr="00433582">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9287AAA" w14:textId="77777777" w:rsidR="00433582" w:rsidRPr="0011777F" w:rsidRDefault="00433582" w:rsidP="00433582">
            <w:pPr>
              <w:spacing w:line="0" w:lineRule="atLeast"/>
              <w:jc w:val="left"/>
              <w:rPr>
                <w:b/>
                <w:color w:val="000000" w:themeColor="text1"/>
                <w:sz w:val="20"/>
                <w:szCs w:val="20"/>
              </w:rPr>
            </w:pPr>
            <w:r w:rsidRPr="0011777F">
              <w:rPr>
                <w:b/>
                <w:color w:val="000000" w:themeColor="text1"/>
                <w:sz w:val="20"/>
                <w:szCs w:val="20"/>
              </w:rPr>
              <w:t>Entrega de antecedentes solicitados:</w:t>
            </w:r>
            <w:r w:rsidRPr="0011777F">
              <w:rPr>
                <w:color w:val="000000" w:themeColor="text1"/>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0F6BF00" w14:textId="77777777" w:rsidR="00433582" w:rsidRPr="0011777F" w:rsidRDefault="00433582" w:rsidP="00433582">
            <w:pPr>
              <w:keepNext/>
              <w:spacing w:line="0" w:lineRule="atLeast"/>
              <w:jc w:val="left"/>
              <w:rPr>
                <w:color w:val="000000" w:themeColor="text1"/>
                <w:sz w:val="20"/>
                <w:szCs w:val="20"/>
              </w:rPr>
            </w:pPr>
            <w:r w:rsidRPr="0011777F">
              <w:rPr>
                <w:b/>
                <w:color w:val="000000" w:themeColor="text1"/>
                <w:sz w:val="20"/>
                <w:szCs w:val="20"/>
              </w:rPr>
              <w:t xml:space="preserve"> Entrega de acta:</w:t>
            </w:r>
            <w:r w:rsidRPr="0011777F">
              <w:rPr>
                <w:color w:val="000000" w:themeColor="text1"/>
                <w:sz w:val="20"/>
                <w:szCs w:val="20"/>
              </w:rPr>
              <w:t xml:space="preserve"> </w:t>
            </w:r>
            <w:r w:rsidRPr="0011777F">
              <w:rPr>
                <w:color w:val="000000" w:themeColor="text1"/>
                <w:sz w:val="20"/>
                <w:szCs w:val="18"/>
              </w:rPr>
              <w:t xml:space="preserve">Si (Anexo </w:t>
            </w:r>
            <w:r w:rsidRPr="0011777F">
              <w:rPr>
                <w:color w:val="000000" w:themeColor="text1"/>
                <w:sz w:val="20"/>
                <w:szCs w:val="18"/>
              </w:rPr>
              <w:fldChar w:fldCharType="begin"/>
            </w:r>
            <w:r w:rsidRPr="0011777F">
              <w:rPr>
                <w:color w:val="000000" w:themeColor="text1"/>
                <w:sz w:val="20"/>
                <w:szCs w:val="18"/>
              </w:rPr>
              <w:instrText xml:space="preserve"> SEQ Anexo \* ARABIC </w:instrText>
            </w:r>
            <w:r w:rsidRPr="0011777F">
              <w:rPr>
                <w:color w:val="000000" w:themeColor="text1"/>
                <w:sz w:val="20"/>
                <w:szCs w:val="18"/>
              </w:rPr>
              <w:fldChar w:fldCharType="separate"/>
            </w:r>
            <w:r w:rsidR="00C93B70">
              <w:rPr>
                <w:noProof/>
                <w:color w:val="000000" w:themeColor="text1"/>
                <w:sz w:val="20"/>
                <w:szCs w:val="18"/>
              </w:rPr>
              <w:t>1</w:t>
            </w:r>
            <w:r w:rsidRPr="0011777F">
              <w:rPr>
                <w:color w:val="000000" w:themeColor="text1"/>
                <w:sz w:val="20"/>
                <w:szCs w:val="18"/>
              </w:rPr>
              <w:fldChar w:fldCharType="end"/>
            </w:r>
            <w:r w:rsidRPr="0011777F">
              <w:rPr>
                <w:color w:val="000000" w:themeColor="text1"/>
                <w:sz w:val="20"/>
                <w:szCs w:val="18"/>
              </w:rPr>
              <w:t>)</w:t>
            </w:r>
          </w:p>
        </w:tc>
      </w:tr>
      <w:tr w:rsidR="00433582" w:rsidRPr="0011777F" w14:paraId="13873FD5" w14:textId="77777777" w:rsidTr="00433582">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123BFF0" w14:textId="77777777" w:rsidR="00433582" w:rsidRPr="0011777F" w:rsidRDefault="00433582" w:rsidP="00433582">
            <w:pPr>
              <w:spacing w:line="0" w:lineRule="atLeast"/>
              <w:jc w:val="left"/>
              <w:rPr>
                <w:b/>
                <w:color w:val="000000" w:themeColor="text1"/>
                <w:sz w:val="20"/>
                <w:szCs w:val="20"/>
              </w:rPr>
            </w:pPr>
            <w:r w:rsidRPr="0011777F">
              <w:rPr>
                <w:b/>
                <w:color w:val="000000" w:themeColor="text1"/>
                <w:sz w:val="20"/>
                <w:szCs w:val="20"/>
              </w:rPr>
              <w:t xml:space="preserve">Observaciones: </w:t>
            </w:r>
            <w:r w:rsidRPr="0011777F">
              <w:rPr>
                <w:color w:val="000000" w:themeColor="text1"/>
                <w:sz w:val="20"/>
                <w:szCs w:val="20"/>
              </w:rPr>
              <w:t>--</w:t>
            </w:r>
          </w:p>
        </w:tc>
      </w:tr>
    </w:tbl>
    <w:p w14:paraId="46A87DE2" w14:textId="77777777" w:rsidR="00433582" w:rsidRPr="0011777F" w:rsidRDefault="00433582" w:rsidP="00433582">
      <w:pPr>
        <w:jc w:val="left"/>
        <w:rPr>
          <w:rFonts w:cstheme="minorHAnsi"/>
          <w:color w:val="000000" w:themeColor="text1"/>
          <w:sz w:val="16"/>
          <w:szCs w:val="16"/>
        </w:rPr>
      </w:pPr>
      <w:r w:rsidRPr="0011777F">
        <w:rPr>
          <w:rFonts w:cstheme="minorHAnsi"/>
          <w:color w:val="000000" w:themeColor="text1"/>
          <w:sz w:val="16"/>
          <w:szCs w:val="16"/>
        </w:rPr>
        <w:br w:type="page"/>
      </w:r>
    </w:p>
    <w:p w14:paraId="0B866B8B" w14:textId="77777777" w:rsidR="00433582" w:rsidRPr="0011777F" w:rsidRDefault="00433582" w:rsidP="00433582">
      <w:pPr>
        <w:jc w:val="left"/>
        <w:rPr>
          <w:rFonts w:cstheme="minorHAnsi"/>
          <w:b/>
          <w:color w:val="000000" w:themeColor="text1"/>
          <w:sz w:val="14"/>
          <w:szCs w:val="24"/>
        </w:rPr>
        <w:sectPr w:rsidR="00433582" w:rsidRPr="0011777F" w:rsidSect="00A70F8F">
          <w:pgSz w:w="12240" w:h="15840"/>
          <w:pgMar w:top="1134" w:right="1134" w:bottom="1134" w:left="1134" w:header="709" w:footer="709" w:gutter="0"/>
          <w:cols w:space="708"/>
          <w:docGrid w:linePitch="360"/>
        </w:sectPr>
      </w:pPr>
    </w:p>
    <w:p w14:paraId="3ED869BF" w14:textId="77777777" w:rsidR="00433582" w:rsidRPr="0011777F" w:rsidRDefault="00433582" w:rsidP="00433582">
      <w:pPr>
        <w:pStyle w:val="Ttulo3"/>
        <w:rPr>
          <w:color w:val="000000" w:themeColor="text1"/>
        </w:rPr>
      </w:pPr>
      <w:bookmarkStart w:id="120" w:name="_Toc403380596"/>
      <w:bookmarkStart w:id="121" w:name="_Toc405778561"/>
      <w:bookmarkStart w:id="122" w:name="_Toc405870886"/>
      <w:bookmarkStart w:id="123" w:name="_Toc446083336"/>
      <w:bookmarkStart w:id="124" w:name="_Toc390184274"/>
      <w:bookmarkStart w:id="125" w:name="_Toc390360005"/>
      <w:bookmarkStart w:id="126" w:name="_Toc390777026"/>
      <w:bookmarkStart w:id="127" w:name="_Toc352840390"/>
      <w:bookmarkStart w:id="128" w:name="_Toc352841450"/>
      <w:bookmarkStart w:id="129" w:name="_Toc353998117"/>
      <w:bookmarkStart w:id="130" w:name="_Toc353998190"/>
      <w:bookmarkStart w:id="131" w:name="_Toc382383541"/>
      <w:bookmarkStart w:id="132" w:name="_Toc382472363"/>
      <w:r w:rsidRPr="0011777F">
        <w:rPr>
          <w:color w:val="000000" w:themeColor="text1"/>
        </w:rPr>
        <w:lastRenderedPageBreak/>
        <w:t>Esquema de recorrido</w:t>
      </w:r>
      <w:bookmarkEnd w:id="120"/>
      <w:bookmarkEnd w:id="121"/>
      <w:bookmarkEnd w:id="122"/>
      <w:bookmarkEnd w:id="123"/>
      <w:r w:rsidRPr="0011777F">
        <w:rPr>
          <w:color w:val="000000" w:themeColor="text1"/>
        </w:rPr>
        <w:t xml:space="preserve"> </w:t>
      </w:r>
      <w:bookmarkEnd w:id="124"/>
      <w:bookmarkEnd w:id="125"/>
      <w:bookmarkEnd w:id="126"/>
    </w:p>
    <w:p w14:paraId="0F5D8B59" w14:textId="77777777" w:rsidR="00433582" w:rsidRPr="0011777F" w:rsidRDefault="00433582" w:rsidP="00433582">
      <w:pPr>
        <w:rPr>
          <w:color w:val="000000" w:themeColor="text1"/>
        </w:rPr>
      </w:pPr>
    </w:p>
    <w:tbl>
      <w:tblPr>
        <w:tblStyle w:val="Tablaconcuadrcula"/>
        <w:tblW w:w="9918" w:type="dxa"/>
        <w:tblLook w:val="04A0" w:firstRow="1" w:lastRow="0" w:firstColumn="1" w:lastColumn="0" w:noHBand="0" w:noVBand="1"/>
      </w:tblPr>
      <w:tblGrid>
        <w:gridCol w:w="9918"/>
      </w:tblGrid>
      <w:tr w:rsidR="00433582" w:rsidRPr="0011777F" w14:paraId="2457D111" w14:textId="77777777" w:rsidTr="00433582">
        <w:tc>
          <w:tcPr>
            <w:tcW w:w="9918" w:type="dxa"/>
          </w:tcPr>
          <w:p w14:paraId="12B78956" w14:textId="387BF2E4" w:rsidR="00433582" w:rsidRDefault="00433582" w:rsidP="00433582">
            <w:pPr>
              <w:rPr>
                <w:rFonts w:cstheme="minorHAnsi"/>
                <w:color w:val="000000" w:themeColor="text1"/>
                <w:lang w:eastAsia="es-ES"/>
              </w:rPr>
            </w:pPr>
            <w:r w:rsidRPr="0011777F">
              <w:rPr>
                <w:b/>
                <w:color w:val="000000" w:themeColor="text1"/>
              </w:rPr>
              <w:t xml:space="preserve">Figura </w:t>
            </w:r>
            <w:r>
              <w:rPr>
                <w:b/>
                <w:color w:val="000000" w:themeColor="text1"/>
              </w:rPr>
              <w:t>4</w:t>
            </w:r>
            <w:r w:rsidRPr="0011777F">
              <w:rPr>
                <w:b/>
                <w:color w:val="000000" w:themeColor="text1"/>
              </w:rPr>
              <w:t xml:space="preserve">. Recorrido </w:t>
            </w:r>
            <w:r w:rsidRPr="0011777F">
              <w:rPr>
                <w:color w:val="000000" w:themeColor="text1"/>
              </w:rPr>
              <w:t>(Fuente: Google Earth, 201</w:t>
            </w:r>
            <w:r w:rsidR="00E565CA">
              <w:rPr>
                <w:color w:val="000000" w:themeColor="text1"/>
              </w:rPr>
              <w:t>6</w:t>
            </w:r>
            <w:r w:rsidRPr="0011777F">
              <w:rPr>
                <w:color w:val="000000" w:themeColor="text1"/>
              </w:rPr>
              <w:t>)</w:t>
            </w:r>
          </w:p>
          <w:p w14:paraId="1D87E9A7" w14:textId="5F602890" w:rsidR="00E565CA" w:rsidRDefault="00E565CA" w:rsidP="00433582">
            <w:pPr>
              <w:rPr>
                <w:rFonts w:cstheme="minorHAnsi"/>
                <w:color w:val="000000" w:themeColor="text1"/>
                <w:lang w:eastAsia="es-ES"/>
              </w:rPr>
            </w:pPr>
            <w:r w:rsidRPr="0011777F">
              <w:rPr>
                <w:noProof/>
                <w:color w:val="000000" w:themeColor="text1"/>
                <w:lang w:eastAsia="es-CL"/>
              </w:rPr>
              <mc:AlternateContent>
                <mc:Choice Requires="wps">
                  <w:drawing>
                    <wp:anchor distT="0" distB="0" distL="114300" distR="114300" simplePos="0" relativeHeight="251803648" behindDoc="0" locked="0" layoutInCell="1" allowOverlap="1" wp14:anchorId="6C7651DB" wp14:editId="1A1662B0">
                      <wp:simplePos x="0" y="0"/>
                      <wp:positionH relativeFrom="column">
                        <wp:posOffset>3889789</wp:posOffset>
                      </wp:positionH>
                      <wp:positionV relativeFrom="paragraph">
                        <wp:posOffset>1786807</wp:posOffset>
                      </wp:positionV>
                      <wp:extent cx="235585" cy="198120"/>
                      <wp:effectExtent l="361950" t="0" r="12065" b="11430"/>
                      <wp:wrapNone/>
                      <wp:docPr id="30" name="Llamada rectangular 30"/>
                      <wp:cNvGraphicFramePr/>
                      <a:graphic xmlns:a="http://schemas.openxmlformats.org/drawingml/2006/main">
                        <a:graphicData uri="http://schemas.microsoft.com/office/word/2010/wordprocessingShape">
                          <wps:wsp>
                            <wps:cNvSpPr/>
                            <wps:spPr>
                              <a:xfrm>
                                <a:off x="0" y="0"/>
                                <a:ext cx="235585" cy="198120"/>
                              </a:xfrm>
                              <a:prstGeom prst="wedgeRectCallout">
                                <a:avLst>
                                  <a:gd name="adj1" fmla="val -206824"/>
                                  <a:gd name="adj2" fmla="val -28849"/>
                                </a:avLst>
                              </a:prstGeom>
                              <a:solidFill>
                                <a:sysClr val="window" lastClr="FFFFFF">
                                  <a:lumMod val="85000"/>
                                  <a:alpha val="50000"/>
                                </a:sysClr>
                              </a:solidFill>
                              <a:ln w="9525" cap="flat" cmpd="sng" algn="ctr">
                                <a:solidFill>
                                  <a:sysClr val="windowText" lastClr="000000"/>
                                </a:solidFill>
                                <a:prstDash val="solid"/>
                              </a:ln>
                              <a:effectLst/>
                            </wps:spPr>
                            <wps:txbx>
                              <w:txbxContent>
                                <w:p w14:paraId="63ACAF64" w14:textId="65E2439C" w:rsidR="00E00744" w:rsidRPr="0096249F" w:rsidRDefault="00E00744" w:rsidP="00E565CA">
                                  <w:pPr>
                                    <w:rPr>
                                      <w:color w:val="000000" w:themeColor="text1"/>
                                      <w:sz w:val="10"/>
                                    </w:rPr>
                                  </w:pPr>
                                  <w:r>
                                    <w:rPr>
                                      <w:color w:val="000000" w:themeColor="text1"/>
                                      <w:sz w:val="1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7651DB"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30" o:spid="_x0000_s1035" type="#_x0000_t61" style="position:absolute;left:0;text-align:left;margin-left:306.3pt;margin-top:140.7pt;width:18.55pt;height:15.6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" adj="-33874,4569" fillcolor="#d9d9d9" strokecolor="windowText">
                      <v:fill opacity="32896f"/>
                      <v:textbox>
                        <w:txbxContent>
                          <w:p w14:paraId="63ACAF64" w14:textId="65E2439C" w:rsidR="00E00744" w:rsidRPr="0096249F" w:rsidRDefault="00E00744" w:rsidP="00E565CA">
                            <w:pPr>
                              <w:rPr>
                                <w:color w:val="000000" w:themeColor="text1"/>
                                <w:sz w:val="10"/>
                              </w:rPr>
                            </w:pPr>
                            <w:r>
                              <w:rPr>
                                <w:color w:val="000000" w:themeColor="text1"/>
                                <w:sz w:val="12"/>
                              </w:rPr>
                              <w:t>1</w:t>
                            </w:r>
                          </w:p>
                        </w:txbxContent>
                      </v:textbox>
                    </v:shape>
                  </w:pict>
                </mc:Fallback>
              </mc:AlternateContent>
            </w:r>
            <w:r>
              <w:rPr>
                <w:noProof/>
                <w:lang w:eastAsia="es-CL"/>
              </w:rPr>
              <w:drawing>
                <wp:inline distT="0" distB="0" distL="0" distR="0" wp14:anchorId="5FBF241D" wp14:editId="070110FB">
                  <wp:extent cx="6147965" cy="4500000"/>
                  <wp:effectExtent l="0" t="0" r="571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47965" cy="4500000"/>
                          </a:xfrm>
                          <a:prstGeom prst="rect">
                            <a:avLst/>
                          </a:prstGeom>
                        </pic:spPr>
                      </pic:pic>
                    </a:graphicData>
                  </a:graphic>
                </wp:inline>
              </w:drawing>
            </w:r>
          </w:p>
          <w:p w14:paraId="294DAFA3" w14:textId="2162DBBD" w:rsidR="00433582" w:rsidRPr="0011777F" w:rsidRDefault="00433582" w:rsidP="00E565CA">
            <w:pPr>
              <w:jc w:val="center"/>
              <w:rPr>
                <w:color w:val="000000" w:themeColor="text1"/>
              </w:rPr>
            </w:pPr>
          </w:p>
        </w:tc>
      </w:tr>
    </w:tbl>
    <w:p w14:paraId="003B74FE" w14:textId="710E2D5E" w:rsidR="00433582" w:rsidRPr="0011777F" w:rsidRDefault="00433582" w:rsidP="00433582">
      <w:pPr>
        <w:jc w:val="left"/>
        <w:rPr>
          <w:color w:val="000000" w:themeColor="text1"/>
        </w:rPr>
      </w:pPr>
    </w:p>
    <w:p w14:paraId="0403D58C" w14:textId="77777777" w:rsidR="00433582" w:rsidRPr="0011777F" w:rsidRDefault="00433582" w:rsidP="00433582">
      <w:pPr>
        <w:rPr>
          <w:color w:val="000000" w:themeColor="text1"/>
        </w:rPr>
      </w:pPr>
    </w:p>
    <w:p w14:paraId="222401DA" w14:textId="77777777" w:rsidR="00433582" w:rsidRPr="0011777F" w:rsidRDefault="00433582" w:rsidP="00433582">
      <w:pPr>
        <w:pStyle w:val="Ttulo3"/>
        <w:rPr>
          <w:color w:val="000000" w:themeColor="text1"/>
          <w:sz w:val="20"/>
        </w:rPr>
      </w:pPr>
      <w:bookmarkStart w:id="133" w:name="_Toc403380597"/>
      <w:bookmarkStart w:id="134" w:name="_Toc405778562"/>
      <w:bookmarkStart w:id="135" w:name="_Toc405870887"/>
      <w:bookmarkStart w:id="136" w:name="_Toc446083337"/>
      <w:bookmarkStart w:id="137" w:name="_Toc390184275"/>
      <w:bookmarkStart w:id="138" w:name="_Toc390360006"/>
      <w:bookmarkStart w:id="139" w:name="_Toc390777027"/>
      <w:r w:rsidRPr="0011777F">
        <w:rPr>
          <w:color w:val="000000" w:themeColor="text1"/>
        </w:rPr>
        <w:t>Detalle del Recorrido de la Inspección.</w:t>
      </w:r>
      <w:bookmarkEnd w:id="127"/>
      <w:bookmarkEnd w:id="128"/>
      <w:bookmarkEnd w:id="133"/>
      <w:bookmarkEnd w:id="134"/>
      <w:bookmarkEnd w:id="135"/>
      <w:bookmarkEnd w:id="136"/>
      <w:r w:rsidRPr="0011777F">
        <w:rPr>
          <w:color w:val="000000" w:themeColor="text1"/>
        </w:rPr>
        <w:t xml:space="preserve"> </w:t>
      </w:r>
      <w:bookmarkEnd w:id="129"/>
      <w:bookmarkEnd w:id="130"/>
      <w:bookmarkEnd w:id="131"/>
      <w:bookmarkEnd w:id="132"/>
      <w:bookmarkEnd w:id="137"/>
      <w:bookmarkEnd w:id="138"/>
      <w:bookmarkEnd w:id="139"/>
    </w:p>
    <w:p w14:paraId="5A67CD90" w14:textId="77777777" w:rsidR="00433582" w:rsidRPr="0011777F" w:rsidRDefault="00433582" w:rsidP="00433582">
      <w:pPr>
        <w:rPr>
          <w:rFonts w:cstheme="minorHAnsi"/>
          <w:color w:val="000000" w:themeColor="text1"/>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433582" w:rsidRPr="0011777F" w14:paraId="1699A8F9" w14:textId="77777777" w:rsidTr="00E565CA">
        <w:trPr>
          <w:trHeight w:val="254"/>
          <w:tblHeader/>
          <w:jc w:val="center"/>
        </w:trPr>
        <w:tc>
          <w:tcPr>
            <w:tcW w:w="642" w:type="pct"/>
            <w:vMerge w:val="restart"/>
            <w:tcBorders>
              <w:top w:val="single" w:sz="8" w:space="0" w:color="auto"/>
              <w:left w:val="single" w:sz="8" w:space="0" w:color="auto"/>
              <w:bottom w:val="single" w:sz="4" w:space="0" w:color="auto"/>
              <w:right w:val="single" w:sz="4" w:space="0" w:color="auto"/>
            </w:tcBorders>
            <w:shd w:val="clear" w:color="auto" w:fill="D9D9D9" w:themeFill="background1" w:themeFillShade="D9"/>
            <w:vAlign w:val="center"/>
          </w:tcPr>
          <w:p w14:paraId="5B45FE44" w14:textId="77777777" w:rsidR="00433582" w:rsidRPr="0011777F" w:rsidRDefault="00433582" w:rsidP="00433582">
            <w:pPr>
              <w:jc w:val="center"/>
              <w:rPr>
                <w:rFonts w:cstheme="minorHAnsi"/>
                <w:b/>
                <w:color w:val="000000" w:themeColor="text1"/>
                <w:sz w:val="20"/>
                <w:szCs w:val="20"/>
                <w:lang w:val="es-ES_tradnl"/>
              </w:rPr>
            </w:pPr>
            <w:r w:rsidRPr="0011777F">
              <w:rPr>
                <w:rFonts w:cstheme="minorHAnsi"/>
                <w:b/>
                <w:color w:val="000000" w:themeColor="text1"/>
                <w:sz w:val="20"/>
                <w:szCs w:val="20"/>
                <w:lang w:val="es-ES_tradnl"/>
              </w:rPr>
              <w:t>N° de estación</w:t>
            </w:r>
          </w:p>
        </w:tc>
        <w:tc>
          <w:tcPr>
            <w:tcW w:w="1644" w:type="pct"/>
            <w:vMerge w:val="restart"/>
            <w:tcBorders>
              <w:top w:val="single" w:sz="8" w:space="0" w:color="auto"/>
              <w:left w:val="nil"/>
              <w:bottom w:val="single" w:sz="4" w:space="0" w:color="auto"/>
              <w:right w:val="single" w:sz="4" w:space="0" w:color="auto"/>
            </w:tcBorders>
            <w:shd w:val="clear" w:color="auto" w:fill="D9D9D9" w:themeFill="background1" w:themeFillShade="D9"/>
            <w:vAlign w:val="center"/>
          </w:tcPr>
          <w:p w14:paraId="27385CE8" w14:textId="77777777" w:rsidR="00433582" w:rsidRPr="0011777F" w:rsidRDefault="00433582" w:rsidP="00433582">
            <w:pPr>
              <w:spacing w:before="60" w:after="60"/>
              <w:ind w:left="57" w:right="57"/>
              <w:jc w:val="center"/>
              <w:rPr>
                <w:rFonts w:cstheme="minorHAnsi"/>
                <w:b/>
                <w:color w:val="000000" w:themeColor="text1"/>
                <w:sz w:val="20"/>
                <w:szCs w:val="20"/>
              </w:rPr>
            </w:pPr>
            <w:r w:rsidRPr="0011777F">
              <w:rPr>
                <w:rFonts w:cstheme="minorHAnsi"/>
                <w:b/>
                <w:color w:val="000000" w:themeColor="text1"/>
                <w:sz w:val="20"/>
                <w:szCs w:val="20"/>
              </w:rPr>
              <w:t>Nombre del sector</w:t>
            </w:r>
          </w:p>
        </w:tc>
        <w:tc>
          <w:tcPr>
            <w:tcW w:w="2714" w:type="pct"/>
            <w:vMerge w:val="restart"/>
            <w:tcBorders>
              <w:top w:val="single" w:sz="8" w:space="0" w:color="auto"/>
              <w:left w:val="nil"/>
              <w:bottom w:val="single" w:sz="4" w:space="0" w:color="auto"/>
              <w:right w:val="single" w:sz="8" w:space="0" w:color="auto"/>
            </w:tcBorders>
            <w:shd w:val="clear" w:color="auto" w:fill="D9D9D9" w:themeFill="background1" w:themeFillShade="D9"/>
            <w:vAlign w:val="center"/>
          </w:tcPr>
          <w:p w14:paraId="385100D4" w14:textId="77777777" w:rsidR="00433582" w:rsidRPr="0011777F" w:rsidRDefault="00433582" w:rsidP="00433582">
            <w:pPr>
              <w:spacing w:before="60" w:after="60"/>
              <w:ind w:left="57" w:right="57"/>
              <w:jc w:val="center"/>
              <w:rPr>
                <w:rFonts w:cstheme="minorHAnsi"/>
                <w:b/>
                <w:color w:val="000000" w:themeColor="text1"/>
                <w:sz w:val="20"/>
                <w:szCs w:val="20"/>
              </w:rPr>
            </w:pPr>
            <w:r w:rsidRPr="0011777F">
              <w:rPr>
                <w:rFonts w:cstheme="minorHAnsi"/>
                <w:b/>
                <w:color w:val="000000" w:themeColor="text1"/>
                <w:sz w:val="20"/>
                <w:szCs w:val="20"/>
              </w:rPr>
              <w:t>Descripción estación</w:t>
            </w:r>
          </w:p>
        </w:tc>
      </w:tr>
      <w:tr w:rsidR="00433582" w:rsidRPr="0011777F" w14:paraId="325AAF62" w14:textId="77777777" w:rsidTr="00E565CA">
        <w:trPr>
          <w:trHeight w:val="273"/>
          <w:tblHeader/>
          <w:jc w:val="center"/>
        </w:trPr>
        <w:tc>
          <w:tcPr>
            <w:tcW w:w="642" w:type="pct"/>
            <w:vMerge/>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hideMark/>
          </w:tcPr>
          <w:p w14:paraId="1FF417C6" w14:textId="77777777" w:rsidR="00433582" w:rsidRPr="0011777F" w:rsidRDefault="00433582" w:rsidP="00433582">
            <w:pPr>
              <w:jc w:val="center"/>
              <w:rPr>
                <w:rFonts w:cstheme="minorHAnsi"/>
                <w:b/>
                <w:color w:val="000000" w:themeColor="text1"/>
                <w:sz w:val="20"/>
                <w:szCs w:val="20"/>
                <w:lang w:val="es-ES_tradnl"/>
              </w:rPr>
            </w:pPr>
          </w:p>
        </w:tc>
        <w:tc>
          <w:tcPr>
            <w:tcW w:w="1644" w:type="pct"/>
            <w:vMerge/>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240CD0F" w14:textId="77777777" w:rsidR="00433582" w:rsidRPr="0011777F" w:rsidRDefault="00433582" w:rsidP="00433582">
            <w:pPr>
              <w:spacing w:before="60" w:after="60"/>
              <w:ind w:left="57" w:right="57"/>
              <w:jc w:val="center"/>
              <w:rPr>
                <w:rFonts w:cstheme="minorHAnsi"/>
                <w:b/>
                <w:color w:val="000000" w:themeColor="text1"/>
                <w:sz w:val="20"/>
                <w:szCs w:val="20"/>
              </w:rPr>
            </w:pPr>
          </w:p>
        </w:tc>
        <w:tc>
          <w:tcPr>
            <w:tcW w:w="2714" w:type="pct"/>
            <w:vMerge/>
            <w:tcBorders>
              <w:top w:val="single" w:sz="4" w:space="0" w:color="auto"/>
              <w:left w:val="nil"/>
              <w:bottom w:val="single" w:sz="4" w:space="0" w:color="auto"/>
              <w:right w:val="single" w:sz="8" w:space="0" w:color="auto"/>
            </w:tcBorders>
            <w:shd w:val="clear" w:color="auto" w:fill="D9D9D9" w:themeFill="background1" w:themeFillShade="D9"/>
            <w:vAlign w:val="center"/>
            <w:hideMark/>
          </w:tcPr>
          <w:p w14:paraId="3B07B940" w14:textId="77777777" w:rsidR="00433582" w:rsidRPr="0011777F" w:rsidRDefault="00433582" w:rsidP="00433582">
            <w:pPr>
              <w:spacing w:before="60" w:after="60"/>
              <w:ind w:left="57" w:right="57"/>
              <w:jc w:val="center"/>
              <w:rPr>
                <w:rFonts w:cstheme="minorHAnsi"/>
                <w:b/>
                <w:color w:val="000000" w:themeColor="text1"/>
                <w:sz w:val="20"/>
                <w:szCs w:val="20"/>
              </w:rPr>
            </w:pPr>
          </w:p>
        </w:tc>
      </w:tr>
      <w:tr w:rsidR="00E565CA" w:rsidRPr="0011777F" w14:paraId="61717A3B" w14:textId="77777777" w:rsidTr="00E565CA">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hideMark/>
          </w:tcPr>
          <w:p w14:paraId="5C0701FD" w14:textId="77777777" w:rsidR="00E565CA" w:rsidRPr="0011777F" w:rsidRDefault="00E565CA" w:rsidP="00433582">
            <w:pPr>
              <w:jc w:val="center"/>
              <w:rPr>
                <w:rFonts w:ascii="Calibri" w:hAnsi="Calibri"/>
                <w:color w:val="000000" w:themeColor="text1"/>
                <w:lang w:eastAsia="es-CL"/>
              </w:rPr>
            </w:pPr>
            <w:r w:rsidRPr="0011777F">
              <w:rPr>
                <w:rFonts w:ascii="Calibri" w:hAnsi="Calibri"/>
                <w:color w:val="000000" w:themeColor="text1"/>
              </w:rPr>
              <w:t>1</w:t>
            </w:r>
          </w:p>
        </w:tc>
        <w:tc>
          <w:tcPr>
            <w:tcW w:w="1644" w:type="pct"/>
            <w:tcBorders>
              <w:top w:val="single" w:sz="4" w:space="0" w:color="auto"/>
              <w:left w:val="nil"/>
              <w:bottom w:val="single" w:sz="4" w:space="0" w:color="auto"/>
              <w:right w:val="single" w:sz="4" w:space="0" w:color="auto"/>
            </w:tcBorders>
            <w:vAlign w:val="center"/>
          </w:tcPr>
          <w:p w14:paraId="13E43A61" w14:textId="079A5DA2" w:rsidR="00E565CA" w:rsidRPr="0011777F" w:rsidRDefault="00E565CA" w:rsidP="00E565CA">
            <w:pPr>
              <w:jc w:val="center"/>
              <w:rPr>
                <w:rFonts w:ascii="Calibri" w:hAnsi="Calibri"/>
                <w:color w:val="000000" w:themeColor="text1"/>
              </w:rPr>
            </w:pPr>
            <w:r>
              <w:rPr>
                <w:rFonts w:ascii="Calibri" w:hAnsi="Calibri"/>
                <w:color w:val="000000" w:themeColor="text1"/>
              </w:rPr>
              <w:t>Área de Deslizamiento de la Masa de Residuos en el Sector Oriente del Relleno Sanitario</w:t>
            </w:r>
          </w:p>
        </w:tc>
        <w:tc>
          <w:tcPr>
            <w:tcW w:w="2714" w:type="pct"/>
            <w:tcBorders>
              <w:top w:val="single" w:sz="4" w:space="0" w:color="auto"/>
              <w:left w:val="nil"/>
              <w:bottom w:val="single" w:sz="4" w:space="0" w:color="auto"/>
              <w:right w:val="single" w:sz="8" w:space="0" w:color="auto"/>
            </w:tcBorders>
            <w:vAlign w:val="center"/>
          </w:tcPr>
          <w:p w14:paraId="35A04B31" w14:textId="0E2A5B30" w:rsidR="00E565CA" w:rsidRPr="0011777F" w:rsidRDefault="00E565CA" w:rsidP="00E565CA">
            <w:pPr>
              <w:jc w:val="center"/>
              <w:rPr>
                <w:rFonts w:ascii="Calibri" w:hAnsi="Calibri"/>
                <w:color w:val="000000" w:themeColor="text1"/>
              </w:rPr>
            </w:pPr>
            <w:r>
              <w:rPr>
                <w:rFonts w:ascii="Calibri" w:hAnsi="Calibri"/>
                <w:color w:val="000000" w:themeColor="text1"/>
              </w:rPr>
              <w:t>Sector del Relleno Sanitario afectado por incidente operacional ocurrido el 12 de enero de 2015 y posterior incendio el 29 de febrero de 2016.</w:t>
            </w:r>
          </w:p>
        </w:tc>
      </w:tr>
    </w:tbl>
    <w:p w14:paraId="6777DBC3" w14:textId="77777777" w:rsidR="00433582" w:rsidRDefault="00433582" w:rsidP="00433582">
      <w:pPr>
        <w:pStyle w:val="Ttulo2"/>
        <w:numPr>
          <w:ilvl w:val="0"/>
          <w:numId w:val="0"/>
        </w:numPr>
        <w:ind w:left="576"/>
        <w:rPr>
          <w:bCs/>
          <w:color w:val="000000" w:themeColor="text1"/>
        </w:rPr>
      </w:pPr>
    </w:p>
    <w:p w14:paraId="7C36C4D1" w14:textId="77777777" w:rsidR="00433582" w:rsidRPr="0011777F" w:rsidRDefault="00433582" w:rsidP="00433582">
      <w:pPr>
        <w:rPr>
          <w:color w:val="000000" w:themeColor="text1"/>
        </w:rPr>
      </w:pPr>
      <w:r>
        <w:rPr>
          <w:bCs/>
          <w:color w:val="000000" w:themeColor="text1"/>
        </w:rPr>
        <w:br w:type="page"/>
      </w:r>
    </w:p>
    <w:p w14:paraId="5C29853A" w14:textId="77777777" w:rsidR="00433582" w:rsidRDefault="00433582" w:rsidP="00433582">
      <w:pPr>
        <w:rPr>
          <w:color w:val="000000" w:themeColor="text1"/>
        </w:rPr>
        <w:sectPr w:rsidR="00433582" w:rsidSect="000A0B48">
          <w:pgSz w:w="12240" w:h="15840"/>
          <w:pgMar w:top="1134" w:right="1134" w:bottom="1134" w:left="1134" w:header="709" w:footer="709" w:gutter="0"/>
          <w:cols w:space="708"/>
          <w:docGrid w:linePitch="360"/>
        </w:sectPr>
      </w:pPr>
    </w:p>
    <w:p w14:paraId="3FE8F34A" w14:textId="77777777" w:rsidR="00433582" w:rsidRDefault="00433582" w:rsidP="00433582">
      <w:pPr>
        <w:jc w:val="left"/>
        <w:rPr>
          <w:rFonts w:cstheme="minorHAnsi"/>
          <w:b/>
          <w:bCs/>
          <w:color w:val="000000" w:themeColor="text1"/>
          <w:sz w:val="24"/>
          <w:szCs w:val="20"/>
        </w:rPr>
      </w:pPr>
    </w:p>
    <w:p w14:paraId="66CA22F7" w14:textId="77777777" w:rsidR="00433582" w:rsidRPr="0011777F" w:rsidRDefault="00433582" w:rsidP="00433582">
      <w:pPr>
        <w:pStyle w:val="Ttulo2"/>
        <w:numPr>
          <w:ilvl w:val="0"/>
          <w:numId w:val="0"/>
        </w:numPr>
        <w:ind w:left="576"/>
        <w:rPr>
          <w:bCs/>
          <w:color w:val="000000" w:themeColor="text1"/>
        </w:rPr>
      </w:pPr>
    </w:p>
    <w:bookmarkEnd w:id="85"/>
    <w:bookmarkEnd w:id="86"/>
    <w:bookmarkEnd w:id="87"/>
    <w:bookmarkEnd w:id="88"/>
    <w:bookmarkEnd w:id="89"/>
    <w:bookmarkEnd w:id="90"/>
    <w:bookmarkEnd w:id="91"/>
    <w:bookmarkEnd w:id="92"/>
    <w:bookmarkEnd w:id="93"/>
    <w:p w14:paraId="0BAFFFB0" w14:textId="5B3047BA" w:rsidR="002166C1" w:rsidRDefault="002166C1">
      <w:pPr>
        <w:rPr>
          <w:color w:val="000000" w:themeColor="text1"/>
        </w:rPr>
      </w:pPr>
    </w:p>
    <w:p w14:paraId="2236C0C8" w14:textId="77777777" w:rsidR="00433582" w:rsidRPr="00F41989" w:rsidRDefault="00433582" w:rsidP="00433582">
      <w:pPr>
        <w:pStyle w:val="Ttulo1"/>
        <w:ind w:left="567" w:hanging="567"/>
      </w:pPr>
      <w:bookmarkStart w:id="140" w:name="_Toc446083338"/>
      <w:r w:rsidRPr="00F41989">
        <w:t>HECHOS CONSTATADOS.</w:t>
      </w:r>
      <w:bookmarkEnd w:id="140"/>
    </w:p>
    <w:p w14:paraId="1BBD961E" w14:textId="25FF2CA7" w:rsidR="00433582" w:rsidRDefault="00433582" w:rsidP="00433582"/>
    <w:tbl>
      <w:tblPr>
        <w:tblStyle w:val="Tablaconcuadrcula"/>
        <w:tblW w:w="0" w:type="auto"/>
        <w:jc w:val="center"/>
        <w:tblLook w:val="04A0" w:firstRow="1" w:lastRow="0" w:firstColumn="1" w:lastColumn="0" w:noHBand="0" w:noVBand="1"/>
      </w:tblPr>
      <w:tblGrid>
        <w:gridCol w:w="13562"/>
      </w:tblGrid>
      <w:tr w:rsidR="0011777F" w:rsidRPr="0011777F" w14:paraId="0694878D" w14:textId="77777777" w:rsidTr="0008078A">
        <w:trPr>
          <w:jc w:val="center"/>
        </w:trPr>
        <w:tc>
          <w:tcPr>
            <w:tcW w:w="13562" w:type="dxa"/>
          </w:tcPr>
          <w:p w14:paraId="4A219D18" w14:textId="25360F8C" w:rsidR="00630E22" w:rsidRPr="0011777F" w:rsidRDefault="001154AE" w:rsidP="001154AE">
            <w:pPr>
              <w:jc w:val="left"/>
              <w:rPr>
                <w:rFonts w:cstheme="minorHAnsi"/>
                <w:b/>
                <w:color w:val="000000" w:themeColor="text1"/>
                <w:sz w:val="14"/>
                <w:szCs w:val="24"/>
              </w:rPr>
            </w:pPr>
            <w:r>
              <w:rPr>
                <w:rFonts w:eastAsia="Times New Roman"/>
                <w:b/>
                <w:bCs/>
                <w:color w:val="000000" w:themeColor="text1"/>
                <w:lang w:eastAsia="es-CL"/>
              </w:rPr>
              <w:t>Hecho</w:t>
            </w:r>
            <w:r w:rsidR="00630E22" w:rsidRPr="0011777F">
              <w:rPr>
                <w:rFonts w:eastAsia="Times New Roman"/>
                <w:b/>
                <w:bCs/>
                <w:color w:val="000000" w:themeColor="text1"/>
                <w:lang w:eastAsia="es-CL"/>
              </w:rPr>
              <w:t xml:space="preserve"> N°</w:t>
            </w:r>
            <w:r>
              <w:rPr>
                <w:rFonts w:eastAsia="Times New Roman"/>
                <w:b/>
                <w:bCs/>
                <w:color w:val="000000" w:themeColor="text1"/>
                <w:lang w:eastAsia="es-CL"/>
              </w:rPr>
              <w:t>1</w:t>
            </w:r>
          </w:p>
        </w:tc>
      </w:tr>
      <w:tr w:rsidR="00630E22" w:rsidRPr="0011777F" w14:paraId="122A7DD7" w14:textId="77777777" w:rsidTr="0008078A">
        <w:trPr>
          <w:trHeight w:val="822"/>
          <w:jc w:val="center"/>
        </w:trPr>
        <w:tc>
          <w:tcPr>
            <w:tcW w:w="13562" w:type="dxa"/>
          </w:tcPr>
          <w:p w14:paraId="0B20D9EF" w14:textId="371022D3" w:rsidR="00630E22" w:rsidRPr="0011777F" w:rsidRDefault="00630E22" w:rsidP="004D7BF0">
            <w:pPr>
              <w:rPr>
                <w:rFonts w:eastAsia="Times New Roman"/>
                <w:color w:val="000000" w:themeColor="text1"/>
                <w:lang w:eastAsia="es-CL"/>
              </w:rPr>
            </w:pPr>
            <w:r w:rsidRPr="0011777F">
              <w:rPr>
                <w:rFonts w:eastAsia="Times New Roman"/>
                <w:b/>
                <w:bCs/>
                <w:color w:val="000000" w:themeColor="text1"/>
                <w:lang w:eastAsia="es-CL"/>
              </w:rPr>
              <w:t>Descripción</w:t>
            </w:r>
            <w:r w:rsidRPr="0011777F">
              <w:rPr>
                <w:rFonts w:eastAsia="Times New Roman"/>
                <w:color w:val="000000" w:themeColor="text1"/>
                <w:lang w:eastAsia="es-CL"/>
              </w:rPr>
              <w:t xml:space="preserve">: </w:t>
            </w:r>
          </w:p>
          <w:p w14:paraId="57E1E2EA" w14:textId="05C7C28F" w:rsidR="00502DD3" w:rsidRDefault="00502DD3" w:rsidP="00B06DAA">
            <w:pPr>
              <w:rPr>
                <w:rFonts w:eastAsia="Times New Roman"/>
                <w:color w:val="000000" w:themeColor="text1"/>
                <w:lang w:eastAsia="es-CL"/>
              </w:rPr>
            </w:pPr>
            <w:r>
              <w:rPr>
                <w:rFonts w:eastAsia="Times New Roman"/>
                <w:color w:val="000000" w:themeColor="text1"/>
                <w:lang w:eastAsia="es-CL"/>
              </w:rPr>
              <w:t>Como se indicó en el</w:t>
            </w:r>
            <w:r w:rsidR="00C93B70">
              <w:rPr>
                <w:rFonts w:eastAsia="Times New Roman"/>
                <w:color w:val="000000" w:themeColor="text1"/>
                <w:lang w:eastAsia="es-CL"/>
              </w:rPr>
              <w:t xml:space="preserve"> Otro Hecho N° 4 del </w:t>
            </w:r>
            <w:r>
              <w:rPr>
                <w:rFonts w:eastAsia="Times New Roman"/>
                <w:color w:val="000000" w:themeColor="text1"/>
                <w:lang w:eastAsia="es-CL"/>
              </w:rPr>
              <w:t xml:space="preserve">Informe de Fiscalización </w:t>
            </w:r>
            <w:r w:rsidR="00C440D4" w:rsidRPr="00C440D4">
              <w:rPr>
                <w:rFonts w:eastAsia="Times New Roman"/>
                <w:color w:val="000000" w:themeColor="text1"/>
                <w:lang w:eastAsia="es-CL"/>
              </w:rPr>
              <w:t>DFZ-2015-5-XIII-RCA-IA</w:t>
            </w:r>
            <w:r>
              <w:rPr>
                <w:rFonts w:eastAsia="Times New Roman"/>
                <w:color w:val="000000" w:themeColor="text1"/>
                <w:lang w:eastAsia="es-CL"/>
              </w:rPr>
              <w:t>del año 2015, el día</w:t>
            </w:r>
            <w:r w:rsidR="00B06DAA" w:rsidRPr="00B06DAA">
              <w:rPr>
                <w:rFonts w:eastAsia="Times New Roman"/>
                <w:color w:val="000000" w:themeColor="text1"/>
                <w:lang w:eastAsia="es-CL"/>
              </w:rPr>
              <w:t xml:space="preserve"> 12 enero de 2015, ocurrió un deslizamiento que involucró masa de residuos y material de cobertura del talud. </w:t>
            </w:r>
          </w:p>
          <w:p w14:paraId="7C1DF823" w14:textId="77777777" w:rsidR="00502DD3" w:rsidRDefault="00502DD3" w:rsidP="00B06DAA">
            <w:pPr>
              <w:rPr>
                <w:rFonts w:eastAsia="Times New Roman"/>
                <w:color w:val="000000" w:themeColor="text1"/>
                <w:lang w:eastAsia="es-CL"/>
              </w:rPr>
            </w:pPr>
          </w:p>
          <w:p w14:paraId="7DDF2318" w14:textId="498B97B1" w:rsidR="00824249" w:rsidRDefault="00502DD3" w:rsidP="00B06DAA">
            <w:pPr>
              <w:rPr>
                <w:rFonts w:eastAsia="Times New Roman"/>
                <w:color w:val="000000" w:themeColor="text1"/>
                <w:lang w:eastAsia="es-CL"/>
              </w:rPr>
            </w:pPr>
            <w:r>
              <w:rPr>
                <w:rFonts w:eastAsia="Times New Roman"/>
                <w:color w:val="000000" w:themeColor="text1"/>
                <w:lang w:eastAsia="es-CL"/>
              </w:rPr>
              <w:t xml:space="preserve">Posteriormente a la emisión del informe de fiscalización, esta Superintendencia </w:t>
            </w:r>
            <w:r w:rsidR="00C27BB5">
              <w:rPr>
                <w:rFonts w:eastAsia="Times New Roman"/>
                <w:color w:val="000000" w:themeColor="text1"/>
                <w:lang w:eastAsia="es-CL"/>
              </w:rPr>
              <w:t>recibió información complementaria a los hechos ocurridos</w:t>
            </w:r>
            <w:r w:rsidR="007673D1">
              <w:rPr>
                <w:rFonts w:eastAsia="Times New Roman"/>
                <w:color w:val="000000" w:themeColor="text1"/>
                <w:lang w:eastAsia="es-CL"/>
              </w:rPr>
              <w:t xml:space="preserve"> y</w:t>
            </w:r>
            <w:r w:rsidR="00C27BB5">
              <w:rPr>
                <w:rFonts w:eastAsia="Times New Roman"/>
                <w:color w:val="000000" w:themeColor="text1"/>
                <w:lang w:eastAsia="es-CL"/>
              </w:rPr>
              <w:t xml:space="preserve"> las medidas adoptadas por el titular</w:t>
            </w:r>
            <w:r w:rsidR="007673D1">
              <w:rPr>
                <w:rFonts w:eastAsia="Times New Roman"/>
                <w:color w:val="000000" w:themeColor="text1"/>
                <w:lang w:eastAsia="es-CL"/>
              </w:rPr>
              <w:t xml:space="preserve"> para enfrentar la contingencia.</w:t>
            </w:r>
          </w:p>
          <w:p w14:paraId="1540FD84" w14:textId="77777777" w:rsidR="00824249" w:rsidRDefault="00824249" w:rsidP="00B06DAA">
            <w:pPr>
              <w:rPr>
                <w:rFonts w:eastAsia="Times New Roman"/>
                <w:color w:val="000000" w:themeColor="text1"/>
                <w:lang w:eastAsia="es-CL"/>
              </w:rPr>
            </w:pPr>
          </w:p>
          <w:p w14:paraId="1D576769" w14:textId="7174E1E6" w:rsidR="007673D1" w:rsidRDefault="00824249" w:rsidP="00824249">
            <w:pPr>
              <w:rPr>
                <w:rFonts w:eastAsia="Times New Roman"/>
                <w:color w:val="000000" w:themeColor="text1"/>
                <w:lang w:eastAsia="es-CL"/>
              </w:rPr>
            </w:pPr>
            <w:r>
              <w:rPr>
                <w:rFonts w:eastAsia="Times New Roman"/>
                <w:color w:val="000000" w:themeColor="text1"/>
                <w:lang w:eastAsia="es-CL"/>
              </w:rPr>
              <w:t>Según lo señalado en la Resolución Exenta N°500, del 15 de enero de 2015</w:t>
            </w:r>
            <w:r w:rsidR="008737EB">
              <w:rPr>
                <w:rFonts w:eastAsia="Times New Roman"/>
                <w:color w:val="000000" w:themeColor="text1"/>
                <w:lang w:eastAsia="es-CL"/>
              </w:rPr>
              <w:t xml:space="preserve">, de la SEREMI de Salud Región Metropolitana, </w:t>
            </w:r>
            <w:r w:rsidR="00AE1480" w:rsidRPr="0011777F">
              <w:rPr>
                <w:color w:val="000000" w:themeColor="text1"/>
                <w:szCs w:val="18"/>
              </w:rPr>
              <w:t xml:space="preserve">(Anexo </w:t>
            </w:r>
            <w:r w:rsidR="00AE1480" w:rsidRPr="0011777F">
              <w:rPr>
                <w:color w:val="000000" w:themeColor="text1"/>
                <w:szCs w:val="18"/>
              </w:rPr>
              <w:fldChar w:fldCharType="begin"/>
            </w:r>
            <w:r w:rsidR="00AE1480" w:rsidRPr="0011777F">
              <w:rPr>
                <w:color w:val="000000" w:themeColor="text1"/>
                <w:szCs w:val="18"/>
              </w:rPr>
              <w:instrText xml:space="preserve"> SEQ Anexo \* ARABIC </w:instrText>
            </w:r>
            <w:r w:rsidR="00AE1480" w:rsidRPr="0011777F">
              <w:rPr>
                <w:color w:val="000000" w:themeColor="text1"/>
                <w:szCs w:val="18"/>
              </w:rPr>
              <w:fldChar w:fldCharType="separate"/>
            </w:r>
            <w:r w:rsidR="00C93B70">
              <w:rPr>
                <w:noProof/>
                <w:color w:val="000000" w:themeColor="text1"/>
                <w:szCs w:val="18"/>
              </w:rPr>
              <w:t>2</w:t>
            </w:r>
            <w:r w:rsidR="00AE1480" w:rsidRPr="0011777F">
              <w:rPr>
                <w:color w:val="000000" w:themeColor="text1"/>
                <w:szCs w:val="18"/>
              </w:rPr>
              <w:fldChar w:fldCharType="end"/>
            </w:r>
            <w:r w:rsidR="00AE1480" w:rsidRPr="0011777F">
              <w:rPr>
                <w:color w:val="000000" w:themeColor="text1"/>
                <w:szCs w:val="18"/>
              </w:rPr>
              <w:t>)</w:t>
            </w:r>
            <w:r w:rsidR="00AE1480">
              <w:rPr>
                <w:rFonts w:eastAsia="Times New Roman"/>
                <w:color w:val="000000" w:themeColor="text1"/>
                <w:lang w:eastAsia="es-CL"/>
              </w:rPr>
              <w:t xml:space="preserve">, </w:t>
            </w:r>
            <w:r w:rsidRPr="00824249">
              <w:rPr>
                <w:rFonts w:eastAsia="Times New Roman"/>
                <w:color w:val="000000" w:themeColor="text1"/>
                <w:lang w:eastAsia="es-CL"/>
              </w:rPr>
              <w:t>el movimiento</w:t>
            </w:r>
            <w:r w:rsidR="007673D1">
              <w:rPr>
                <w:rFonts w:eastAsia="Times New Roman"/>
                <w:color w:val="000000" w:themeColor="text1"/>
                <w:lang w:eastAsia="es-CL"/>
              </w:rPr>
              <w:t xml:space="preserve"> </w:t>
            </w:r>
            <w:r w:rsidRPr="00824249">
              <w:rPr>
                <w:rFonts w:eastAsia="Times New Roman"/>
                <w:color w:val="000000" w:themeColor="text1"/>
                <w:lang w:eastAsia="es-CL"/>
              </w:rPr>
              <w:t>y desprendimiento</w:t>
            </w:r>
            <w:r w:rsidR="007673D1">
              <w:rPr>
                <w:rFonts w:eastAsia="Times New Roman"/>
                <w:color w:val="000000" w:themeColor="text1"/>
                <w:lang w:eastAsia="es-CL"/>
              </w:rPr>
              <w:t xml:space="preserve"> </w:t>
            </w:r>
            <w:r w:rsidRPr="00824249">
              <w:rPr>
                <w:rFonts w:eastAsia="Times New Roman"/>
                <w:color w:val="000000" w:themeColor="text1"/>
                <w:lang w:eastAsia="es-CL"/>
              </w:rPr>
              <w:t>de los residuos</w:t>
            </w:r>
            <w:r w:rsidR="007673D1">
              <w:rPr>
                <w:rFonts w:eastAsia="Times New Roman"/>
                <w:color w:val="000000" w:themeColor="text1"/>
                <w:lang w:eastAsia="es-CL"/>
              </w:rPr>
              <w:t xml:space="preserve"> </w:t>
            </w:r>
            <w:r w:rsidRPr="00824249">
              <w:rPr>
                <w:rFonts w:eastAsia="Times New Roman"/>
                <w:color w:val="000000" w:themeColor="text1"/>
                <w:lang w:eastAsia="es-CL"/>
              </w:rPr>
              <w:t>se produjo</w:t>
            </w:r>
            <w:r w:rsidR="007673D1">
              <w:rPr>
                <w:rFonts w:eastAsia="Times New Roman"/>
                <w:color w:val="000000" w:themeColor="text1"/>
                <w:lang w:eastAsia="es-CL"/>
              </w:rPr>
              <w:t xml:space="preserve"> </w:t>
            </w:r>
            <w:r w:rsidRPr="00824249">
              <w:rPr>
                <w:rFonts w:eastAsia="Times New Roman"/>
                <w:color w:val="000000" w:themeColor="text1"/>
                <w:lang w:eastAsia="es-CL"/>
              </w:rPr>
              <w:t>a las 09:15 horas</w:t>
            </w:r>
            <w:r w:rsidR="007673D1">
              <w:rPr>
                <w:rFonts w:eastAsia="Times New Roman"/>
                <w:color w:val="000000" w:themeColor="text1"/>
                <w:lang w:eastAsia="es-CL"/>
              </w:rPr>
              <w:t xml:space="preserve"> </w:t>
            </w:r>
            <w:r w:rsidRPr="00824249">
              <w:rPr>
                <w:rFonts w:eastAsia="Times New Roman"/>
                <w:color w:val="000000" w:themeColor="text1"/>
                <w:lang w:eastAsia="es-CL"/>
              </w:rPr>
              <w:t xml:space="preserve">en el límite oriente del relleno en la cota 892, Celda 1C2CV hacia el límite sur-oriente (cota 862). </w:t>
            </w:r>
            <w:r w:rsidR="007673D1">
              <w:rPr>
                <w:rFonts w:eastAsia="Times New Roman"/>
                <w:color w:val="000000" w:themeColor="text1"/>
                <w:lang w:eastAsia="es-CL"/>
              </w:rPr>
              <w:t>Profesionales de la SEREMI de salud verificaron</w:t>
            </w:r>
            <w:r w:rsidRPr="00824249">
              <w:rPr>
                <w:rFonts w:eastAsia="Times New Roman"/>
                <w:color w:val="000000" w:themeColor="text1"/>
                <w:lang w:eastAsia="es-CL"/>
              </w:rPr>
              <w:t xml:space="preserve"> que el derrumbe</w:t>
            </w:r>
            <w:r w:rsidR="007673D1">
              <w:rPr>
                <w:rFonts w:eastAsia="Times New Roman"/>
                <w:color w:val="000000" w:themeColor="text1"/>
                <w:lang w:eastAsia="es-CL"/>
              </w:rPr>
              <w:t xml:space="preserve"> </w:t>
            </w:r>
            <w:r w:rsidRPr="00824249">
              <w:rPr>
                <w:rFonts w:eastAsia="Times New Roman"/>
                <w:color w:val="000000" w:themeColor="text1"/>
                <w:lang w:eastAsia="es-CL"/>
              </w:rPr>
              <w:t>de la celda provoco</w:t>
            </w:r>
            <w:r w:rsidR="007673D1">
              <w:rPr>
                <w:rFonts w:eastAsia="Times New Roman"/>
                <w:color w:val="000000" w:themeColor="text1"/>
                <w:lang w:eastAsia="es-CL"/>
              </w:rPr>
              <w:t xml:space="preserve"> </w:t>
            </w:r>
            <w:r w:rsidRPr="00824249">
              <w:rPr>
                <w:rFonts w:eastAsia="Times New Roman"/>
                <w:color w:val="000000" w:themeColor="text1"/>
                <w:lang w:eastAsia="es-CL"/>
              </w:rPr>
              <w:t>el desplazamiento</w:t>
            </w:r>
            <w:r w:rsidR="007673D1">
              <w:rPr>
                <w:rFonts w:eastAsia="Times New Roman"/>
                <w:color w:val="000000" w:themeColor="text1"/>
                <w:lang w:eastAsia="es-CL"/>
              </w:rPr>
              <w:t xml:space="preserve"> </w:t>
            </w:r>
            <w:r w:rsidRPr="00824249">
              <w:rPr>
                <w:rFonts w:eastAsia="Times New Roman"/>
                <w:color w:val="000000" w:themeColor="text1"/>
                <w:lang w:eastAsia="es-CL"/>
              </w:rPr>
              <w:t>del material consistente en residuos sólidos y material de cobertura hacia la parte más baja aproximadamente</w:t>
            </w:r>
            <w:r w:rsidR="007673D1">
              <w:rPr>
                <w:rFonts w:eastAsia="Times New Roman"/>
                <w:color w:val="000000" w:themeColor="text1"/>
                <w:lang w:eastAsia="es-CL"/>
              </w:rPr>
              <w:t xml:space="preserve"> </w:t>
            </w:r>
            <w:r w:rsidRPr="00824249">
              <w:rPr>
                <w:rFonts w:eastAsia="Times New Roman"/>
                <w:color w:val="000000" w:themeColor="text1"/>
                <w:lang w:eastAsia="es-CL"/>
              </w:rPr>
              <w:t>1O metros provocando un cráter entre la Cota 862 y la Cota 840</w:t>
            </w:r>
            <w:r w:rsidR="007673D1">
              <w:rPr>
                <w:rFonts w:eastAsia="Times New Roman"/>
                <w:color w:val="000000" w:themeColor="text1"/>
                <w:lang w:eastAsia="es-CL"/>
              </w:rPr>
              <w:t>.</w:t>
            </w:r>
          </w:p>
          <w:p w14:paraId="17AF0227" w14:textId="77777777" w:rsidR="007673D1" w:rsidRDefault="007673D1" w:rsidP="00824249">
            <w:pPr>
              <w:rPr>
                <w:rFonts w:eastAsia="Times New Roman"/>
                <w:color w:val="000000" w:themeColor="text1"/>
                <w:lang w:eastAsia="es-CL"/>
              </w:rPr>
            </w:pPr>
          </w:p>
          <w:p w14:paraId="7E85B3F0" w14:textId="60EB7B06" w:rsidR="007673D1" w:rsidRDefault="007673D1" w:rsidP="00824249">
            <w:pPr>
              <w:rPr>
                <w:rFonts w:eastAsia="Times New Roman"/>
                <w:color w:val="000000" w:themeColor="text1"/>
                <w:lang w:eastAsia="es-CL"/>
              </w:rPr>
            </w:pPr>
            <w:r>
              <w:rPr>
                <w:rFonts w:eastAsia="Times New Roman"/>
                <w:color w:val="000000" w:themeColor="text1"/>
                <w:lang w:eastAsia="es-CL"/>
              </w:rPr>
              <w:t xml:space="preserve">El titular </w:t>
            </w:r>
            <w:r w:rsidR="00824249" w:rsidRPr="00824249">
              <w:rPr>
                <w:rFonts w:eastAsia="Times New Roman"/>
                <w:color w:val="000000" w:themeColor="text1"/>
                <w:lang w:eastAsia="es-CL"/>
              </w:rPr>
              <w:t>adoptó medidas de contingencia implementando</w:t>
            </w:r>
            <w:r>
              <w:rPr>
                <w:rFonts w:eastAsia="Times New Roman"/>
                <w:color w:val="000000" w:themeColor="text1"/>
                <w:lang w:eastAsia="es-CL"/>
              </w:rPr>
              <w:t xml:space="preserve"> </w:t>
            </w:r>
            <w:r w:rsidR="00824249" w:rsidRPr="00824249">
              <w:rPr>
                <w:rFonts w:eastAsia="Times New Roman"/>
                <w:color w:val="000000" w:themeColor="text1"/>
                <w:lang w:eastAsia="es-CL"/>
              </w:rPr>
              <w:t>aspectos de control de la operación</w:t>
            </w:r>
            <w:r>
              <w:rPr>
                <w:rFonts w:eastAsia="Times New Roman"/>
                <w:color w:val="000000" w:themeColor="text1"/>
                <w:lang w:eastAsia="es-CL"/>
              </w:rPr>
              <w:t xml:space="preserve"> </w:t>
            </w:r>
            <w:r w:rsidR="00824249" w:rsidRPr="00824249">
              <w:rPr>
                <w:rFonts w:eastAsia="Times New Roman"/>
                <w:color w:val="000000" w:themeColor="text1"/>
                <w:lang w:eastAsia="es-CL"/>
              </w:rPr>
              <w:t>de disposición de residuos. Sin perjuicio de lo anterior</w:t>
            </w:r>
            <w:r>
              <w:rPr>
                <w:rFonts w:eastAsia="Times New Roman"/>
                <w:color w:val="000000" w:themeColor="text1"/>
                <w:lang w:eastAsia="es-CL"/>
              </w:rPr>
              <w:t xml:space="preserve">, la SEREMI de Salud RM, en base a sus competencias sectoriales, decretaron </w:t>
            </w:r>
            <w:r w:rsidR="00824249" w:rsidRPr="00824249">
              <w:rPr>
                <w:rFonts w:eastAsia="Times New Roman"/>
                <w:color w:val="000000" w:themeColor="text1"/>
                <w:lang w:eastAsia="es-CL"/>
              </w:rPr>
              <w:t>las</w:t>
            </w:r>
            <w:r>
              <w:rPr>
                <w:rFonts w:eastAsia="Times New Roman"/>
                <w:color w:val="000000" w:themeColor="text1"/>
                <w:lang w:eastAsia="es-CL"/>
              </w:rPr>
              <w:t xml:space="preserve"> </w:t>
            </w:r>
            <w:r w:rsidR="00824249" w:rsidRPr="00824249">
              <w:rPr>
                <w:rFonts w:eastAsia="Times New Roman"/>
                <w:color w:val="000000" w:themeColor="text1"/>
                <w:lang w:eastAsia="es-CL"/>
              </w:rPr>
              <w:t>siguientes</w:t>
            </w:r>
            <w:r>
              <w:rPr>
                <w:rFonts w:eastAsia="Times New Roman"/>
                <w:color w:val="000000" w:themeColor="text1"/>
                <w:lang w:eastAsia="es-CL"/>
              </w:rPr>
              <w:t xml:space="preserve"> </w:t>
            </w:r>
            <w:r w:rsidR="00824249" w:rsidRPr="00824249">
              <w:rPr>
                <w:rFonts w:eastAsia="Times New Roman"/>
                <w:color w:val="000000" w:themeColor="text1"/>
                <w:lang w:eastAsia="es-CL"/>
              </w:rPr>
              <w:t>medidas</w:t>
            </w:r>
            <w:r>
              <w:rPr>
                <w:rFonts w:eastAsia="Times New Roman"/>
                <w:color w:val="000000" w:themeColor="text1"/>
                <w:lang w:eastAsia="es-CL"/>
              </w:rPr>
              <w:t xml:space="preserve"> </w:t>
            </w:r>
            <w:r w:rsidR="00824249" w:rsidRPr="00824249">
              <w:rPr>
                <w:rFonts w:eastAsia="Times New Roman"/>
                <w:color w:val="000000" w:themeColor="text1"/>
                <w:lang w:eastAsia="es-CL"/>
              </w:rPr>
              <w:t>sanitarias inmediatas:</w:t>
            </w:r>
          </w:p>
          <w:p w14:paraId="57FB27BB" w14:textId="3499E3E4" w:rsidR="007673D1" w:rsidRDefault="00824249" w:rsidP="00824249">
            <w:pPr>
              <w:rPr>
                <w:rFonts w:eastAsia="Times New Roman"/>
                <w:color w:val="000000" w:themeColor="text1"/>
                <w:lang w:eastAsia="es-CL"/>
              </w:rPr>
            </w:pPr>
            <w:r w:rsidRPr="00824249">
              <w:rPr>
                <w:rFonts w:eastAsia="Times New Roman"/>
                <w:color w:val="000000" w:themeColor="text1"/>
                <w:lang w:eastAsia="es-CL"/>
              </w:rPr>
              <w:t>1)</w:t>
            </w:r>
            <w:r w:rsidR="007673D1">
              <w:rPr>
                <w:rFonts w:eastAsia="Times New Roman"/>
                <w:color w:val="000000" w:themeColor="text1"/>
                <w:lang w:eastAsia="es-CL"/>
              </w:rPr>
              <w:t xml:space="preserve"> </w:t>
            </w:r>
            <w:r w:rsidRPr="00824249">
              <w:rPr>
                <w:rFonts w:eastAsia="Times New Roman"/>
                <w:color w:val="000000" w:themeColor="text1"/>
                <w:lang w:eastAsia="es-CL"/>
              </w:rPr>
              <w:t>Delimitar</w:t>
            </w:r>
            <w:r w:rsidR="007673D1">
              <w:rPr>
                <w:rFonts w:eastAsia="Times New Roman"/>
                <w:color w:val="000000" w:themeColor="text1"/>
                <w:lang w:eastAsia="es-CL"/>
              </w:rPr>
              <w:t xml:space="preserve"> </w:t>
            </w:r>
            <w:r w:rsidRPr="00824249">
              <w:rPr>
                <w:rFonts w:eastAsia="Times New Roman"/>
                <w:color w:val="000000" w:themeColor="text1"/>
                <w:lang w:eastAsia="es-CL"/>
              </w:rPr>
              <w:t>la</w:t>
            </w:r>
            <w:r w:rsidR="007673D1">
              <w:rPr>
                <w:rFonts w:eastAsia="Times New Roman"/>
                <w:color w:val="000000" w:themeColor="text1"/>
                <w:lang w:eastAsia="es-CL"/>
              </w:rPr>
              <w:t xml:space="preserve"> </w:t>
            </w:r>
            <w:r w:rsidRPr="00824249">
              <w:rPr>
                <w:rFonts w:eastAsia="Times New Roman"/>
                <w:color w:val="000000" w:themeColor="text1"/>
                <w:lang w:eastAsia="es-CL"/>
              </w:rPr>
              <w:t>zona</w:t>
            </w:r>
            <w:r w:rsidR="007673D1">
              <w:rPr>
                <w:rFonts w:eastAsia="Times New Roman"/>
                <w:color w:val="000000" w:themeColor="text1"/>
                <w:lang w:eastAsia="es-CL"/>
              </w:rPr>
              <w:t xml:space="preserve"> </w:t>
            </w:r>
            <w:r w:rsidRPr="00824249">
              <w:rPr>
                <w:rFonts w:eastAsia="Times New Roman"/>
                <w:color w:val="000000" w:themeColor="text1"/>
                <w:lang w:eastAsia="es-CL"/>
              </w:rPr>
              <w:t>afectada</w:t>
            </w:r>
            <w:r w:rsidR="007673D1">
              <w:rPr>
                <w:rFonts w:eastAsia="Times New Roman"/>
                <w:color w:val="000000" w:themeColor="text1"/>
                <w:lang w:eastAsia="es-CL"/>
              </w:rPr>
              <w:t xml:space="preserve"> </w:t>
            </w:r>
            <w:r w:rsidRPr="00824249">
              <w:rPr>
                <w:rFonts w:eastAsia="Times New Roman"/>
                <w:color w:val="000000" w:themeColor="text1"/>
                <w:lang w:eastAsia="es-CL"/>
              </w:rPr>
              <w:t>e</w:t>
            </w:r>
            <w:r w:rsidR="007673D1">
              <w:rPr>
                <w:rFonts w:eastAsia="Times New Roman"/>
                <w:color w:val="000000" w:themeColor="text1"/>
                <w:lang w:eastAsia="es-CL"/>
              </w:rPr>
              <w:t xml:space="preserve"> </w:t>
            </w:r>
            <w:r w:rsidRPr="00824249">
              <w:rPr>
                <w:rFonts w:eastAsia="Times New Roman"/>
                <w:color w:val="000000" w:themeColor="text1"/>
                <w:lang w:eastAsia="es-CL"/>
              </w:rPr>
              <w:t>impedir</w:t>
            </w:r>
            <w:r w:rsidR="007673D1">
              <w:rPr>
                <w:rFonts w:eastAsia="Times New Roman"/>
                <w:color w:val="000000" w:themeColor="text1"/>
                <w:lang w:eastAsia="es-CL"/>
              </w:rPr>
              <w:t xml:space="preserve"> </w:t>
            </w:r>
            <w:r w:rsidRPr="00824249">
              <w:rPr>
                <w:rFonts w:eastAsia="Times New Roman"/>
                <w:color w:val="000000" w:themeColor="text1"/>
                <w:lang w:eastAsia="es-CL"/>
              </w:rPr>
              <w:t>el ingreso de máquinas o personas no autorizadas;</w:t>
            </w:r>
          </w:p>
          <w:p w14:paraId="5BD1690A" w14:textId="682DA462" w:rsidR="007673D1" w:rsidRDefault="00824249" w:rsidP="00824249">
            <w:pPr>
              <w:rPr>
                <w:rFonts w:eastAsia="Times New Roman"/>
                <w:color w:val="000000" w:themeColor="text1"/>
                <w:lang w:eastAsia="es-CL"/>
              </w:rPr>
            </w:pPr>
            <w:r w:rsidRPr="00824249">
              <w:rPr>
                <w:rFonts w:eastAsia="Times New Roman"/>
                <w:color w:val="000000" w:themeColor="text1"/>
                <w:lang w:eastAsia="es-CL"/>
              </w:rPr>
              <w:t>2) Cualquier ingreso a la zona para realizar movimiento de material (residuos y/o material de cobertura) deberá ser supervisado por el experto en prevención de riesgos</w:t>
            </w:r>
            <w:r w:rsidR="007673D1">
              <w:rPr>
                <w:rFonts w:eastAsia="Times New Roman"/>
                <w:color w:val="000000" w:themeColor="text1"/>
                <w:lang w:eastAsia="es-CL"/>
              </w:rPr>
              <w:t xml:space="preserve"> </w:t>
            </w:r>
            <w:r w:rsidRPr="00824249">
              <w:rPr>
                <w:rFonts w:eastAsia="Times New Roman"/>
                <w:color w:val="000000" w:themeColor="text1"/>
                <w:lang w:eastAsia="es-CL"/>
              </w:rPr>
              <w:t>de</w:t>
            </w:r>
            <w:r w:rsidR="007673D1">
              <w:rPr>
                <w:rFonts w:eastAsia="Times New Roman"/>
                <w:color w:val="000000" w:themeColor="text1"/>
                <w:lang w:eastAsia="es-CL"/>
              </w:rPr>
              <w:t xml:space="preserve"> </w:t>
            </w:r>
            <w:r w:rsidRPr="00824249">
              <w:rPr>
                <w:rFonts w:eastAsia="Times New Roman"/>
                <w:color w:val="000000" w:themeColor="text1"/>
                <w:lang w:eastAsia="es-CL"/>
              </w:rPr>
              <w:t>la</w:t>
            </w:r>
            <w:r w:rsidR="007673D1">
              <w:rPr>
                <w:rFonts w:eastAsia="Times New Roman"/>
                <w:color w:val="000000" w:themeColor="text1"/>
                <w:lang w:eastAsia="es-CL"/>
              </w:rPr>
              <w:t xml:space="preserve"> </w:t>
            </w:r>
            <w:r w:rsidRPr="00824249">
              <w:rPr>
                <w:rFonts w:eastAsia="Times New Roman"/>
                <w:color w:val="000000" w:themeColor="text1"/>
                <w:lang w:eastAsia="es-CL"/>
              </w:rPr>
              <w:t>empresa;</w:t>
            </w:r>
          </w:p>
          <w:p w14:paraId="19EBD496" w14:textId="45B4995E" w:rsidR="007673D1" w:rsidRDefault="00824249" w:rsidP="00824249">
            <w:pPr>
              <w:rPr>
                <w:rFonts w:eastAsia="Times New Roman"/>
                <w:color w:val="000000" w:themeColor="text1"/>
                <w:lang w:eastAsia="es-CL"/>
              </w:rPr>
            </w:pPr>
            <w:r w:rsidRPr="00824249">
              <w:rPr>
                <w:rFonts w:eastAsia="Times New Roman"/>
                <w:color w:val="000000" w:themeColor="text1"/>
                <w:lang w:eastAsia="es-CL"/>
              </w:rPr>
              <w:t>3)</w:t>
            </w:r>
            <w:r w:rsidR="007673D1">
              <w:rPr>
                <w:rFonts w:eastAsia="Times New Roman"/>
                <w:color w:val="000000" w:themeColor="text1"/>
                <w:lang w:eastAsia="es-CL"/>
              </w:rPr>
              <w:t xml:space="preserve"> </w:t>
            </w:r>
            <w:r w:rsidRPr="00824249">
              <w:rPr>
                <w:rFonts w:eastAsia="Times New Roman"/>
                <w:color w:val="000000" w:themeColor="text1"/>
                <w:lang w:eastAsia="es-CL"/>
              </w:rPr>
              <w:t>La</w:t>
            </w:r>
            <w:r w:rsidR="007673D1">
              <w:rPr>
                <w:rFonts w:eastAsia="Times New Roman"/>
                <w:color w:val="000000" w:themeColor="text1"/>
                <w:lang w:eastAsia="es-CL"/>
              </w:rPr>
              <w:t xml:space="preserve"> </w:t>
            </w:r>
            <w:r w:rsidRPr="00824249">
              <w:rPr>
                <w:rFonts w:eastAsia="Times New Roman"/>
                <w:color w:val="000000" w:themeColor="text1"/>
                <w:lang w:eastAsia="es-CL"/>
              </w:rPr>
              <w:t>zona</w:t>
            </w:r>
            <w:r w:rsidR="007673D1">
              <w:rPr>
                <w:rFonts w:eastAsia="Times New Roman"/>
                <w:color w:val="000000" w:themeColor="text1"/>
                <w:lang w:eastAsia="es-CL"/>
              </w:rPr>
              <w:t xml:space="preserve"> </w:t>
            </w:r>
            <w:r w:rsidRPr="00824249">
              <w:rPr>
                <w:rFonts w:eastAsia="Times New Roman"/>
                <w:color w:val="000000" w:themeColor="text1"/>
                <w:lang w:eastAsia="es-CL"/>
              </w:rPr>
              <w:t>que</w:t>
            </w:r>
            <w:r w:rsidR="007673D1">
              <w:rPr>
                <w:rFonts w:eastAsia="Times New Roman"/>
                <w:color w:val="000000" w:themeColor="text1"/>
                <w:lang w:eastAsia="es-CL"/>
              </w:rPr>
              <w:t xml:space="preserve"> </w:t>
            </w:r>
            <w:r w:rsidRPr="00824249">
              <w:rPr>
                <w:rFonts w:eastAsia="Times New Roman"/>
                <w:color w:val="000000" w:themeColor="text1"/>
                <w:lang w:eastAsia="es-CL"/>
              </w:rPr>
              <w:t>presenta</w:t>
            </w:r>
            <w:r w:rsidR="007673D1">
              <w:rPr>
                <w:rFonts w:eastAsia="Times New Roman"/>
                <w:color w:val="000000" w:themeColor="text1"/>
                <w:lang w:eastAsia="es-CL"/>
              </w:rPr>
              <w:t xml:space="preserve"> </w:t>
            </w:r>
            <w:r w:rsidRPr="00824249">
              <w:rPr>
                <w:rFonts w:eastAsia="Times New Roman"/>
                <w:color w:val="000000" w:themeColor="text1"/>
                <w:lang w:eastAsia="es-CL"/>
              </w:rPr>
              <w:t>material</w:t>
            </w:r>
            <w:r w:rsidR="007673D1">
              <w:rPr>
                <w:rFonts w:eastAsia="Times New Roman"/>
                <w:color w:val="000000" w:themeColor="text1"/>
                <w:lang w:eastAsia="es-CL"/>
              </w:rPr>
              <w:t xml:space="preserve"> </w:t>
            </w:r>
            <w:r w:rsidRPr="00824249">
              <w:rPr>
                <w:rFonts w:eastAsia="Times New Roman"/>
                <w:color w:val="000000" w:themeColor="text1"/>
                <w:lang w:eastAsia="es-CL"/>
              </w:rPr>
              <w:t>descubierto,</w:t>
            </w:r>
            <w:r w:rsidR="007673D1">
              <w:rPr>
                <w:rFonts w:eastAsia="Times New Roman"/>
                <w:color w:val="000000" w:themeColor="text1"/>
                <w:lang w:eastAsia="es-CL"/>
              </w:rPr>
              <w:t xml:space="preserve"> </w:t>
            </w:r>
            <w:r w:rsidRPr="00824249">
              <w:rPr>
                <w:rFonts w:eastAsia="Times New Roman"/>
                <w:color w:val="000000" w:themeColor="text1"/>
                <w:lang w:eastAsia="es-CL"/>
              </w:rPr>
              <w:t>sin</w:t>
            </w:r>
            <w:r w:rsidR="007673D1">
              <w:rPr>
                <w:rFonts w:eastAsia="Times New Roman"/>
                <w:color w:val="000000" w:themeColor="text1"/>
                <w:lang w:eastAsia="es-CL"/>
              </w:rPr>
              <w:t xml:space="preserve"> </w:t>
            </w:r>
            <w:r w:rsidRPr="00824249">
              <w:rPr>
                <w:rFonts w:eastAsia="Times New Roman"/>
                <w:color w:val="000000" w:themeColor="text1"/>
                <w:lang w:eastAsia="es-CL"/>
              </w:rPr>
              <w:t>cobertura,</w:t>
            </w:r>
            <w:r w:rsidR="007673D1">
              <w:rPr>
                <w:rFonts w:eastAsia="Times New Roman"/>
                <w:color w:val="000000" w:themeColor="text1"/>
                <w:lang w:eastAsia="es-CL"/>
              </w:rPr>
              <w:t xml:space="preserve"> </w:t>
            </w:r>
            <w:r w:rsidRPr="00824249">
              <w:rPr>
                <w:rFonts w:eastAsia="Times New Roman"/>
                <w:color w:val="000000" w:themeColor="text1"/>
                <w:lang w:eastAsia="es-CL"/>
              </w:rPr>
              <w:t>ubicado inmediatamente</w:t>
            </w:r>
            <w:r w:rsidR="007673D1">
              <w:rPr>
                <w:rFonts w:eastAsia="Times New Roman"/>
                <w:color w:val="000000" w:themeColor="text1"/>
                <w:lang w:eastAsia="es-CL"/>
              </w:rPr>
              <w:t xml:space="preserve"> </w:t>
            </w:r>
            <w:r w:rsidRPr="00824249">
              <w:rPr>
                <w:rFonts w:eastAsia="Times New Roman"/>
                <w:color w:val="000000" w:themeColor="text1"/>
                <w:lang w:eastAsia="es-CL"/>
              </w:rPr>
              <w:t>a un</w:t>
            </w:r>
            <w:r w:rsidR="007673D1">
              <w:rPr>
                <w:rFonts w:eastAsia="Times New Roman"/>
                <w:color w:val="000000" w:themeColor="text1"/>
                <w:lang w:eastAsia="es-CL"/>
              </w:rPr>
              <w:t xml:space="preserve"> </w:t>
            </w:r>
            <w:r w:rsidRPr="00824249">
              <w:rPr>
                <w:rFonts w:eastAsia="Times New Roman"/>
                <w:color w:val="000000" w:themeColor="text1"/>
                <w:lang w:eastAsia="es-CL"/>
              </w:rPr>
              <w:t>costado</w:t>
            </w:r>
            <w:r w:rsidR="007673D1">
              <w:rPr>
                <w:rFonts w:eastAsia="Times New Roman"/>
                <w:color w:val="000000" w:themeColor="text1"/>
                <w:lang w:eastAsia="es-CL"/>
              </w:rPr>
              <w:t xml:space="preserve"> </w:t>
            </w:r>
            <w:r w:rsidRPr="00824249">
              <w:rPr>
                <w:rFonts w:eastAsia="Times New Roman"/>
                <w:color w:val="000000" w:themeColor="text1"/>
                <w:lang w:eastAsia="es-CL"/>
              </w:rPr>
              <w:t>del lugar</w:t>
            </w:r>
            <w:r w:rsidR="007673D1">
              <w:rPr>
                <w:rFonts w:eastAsia="Times New Roman"/>
                <w:color w:val="000000" w:themeColor="text1"/>
                <w:lang w:eastAsia="es-CL"/>
              </w:rPr>
              <w:t xml:space="preserve"> </w:t>
            </w:r>
            <w:r w:rsidRPr="00824249">
              <w:rPr>
                <w:rFonts w:eastAsia="Times New Roman"/>
                <w:color w:val="000000" w:themeColor="text1"/>
                <w:lang w:eastAsia="es-CL"/>
              </w:rPr>
              <w:t>accidentado,</w:t>
            </w:r>
            <w:r w:rsidR="007673D1">
              <w:rPr>
                <w:rFonts w:eastAsia="Times New Roman"/>
                <w:color w:val="000000" w:themeColor="text1"/>
                <w:lang w:eastAsia="es-CL"/>
              </w:rPr>
              <w:t xml:space="preserve"> </w:t>
            </w:r>
            <w:r w:rsidRPr="00824249">
              <w:rPr>
                <w:rFonts w:eastAsia="Times New Roman"/>
                <w:color w:val="000000" w:themeColor="text1"/>
                <w:lang w:eastAsia="es-CL"/>
              </w:rPr>
              <w:t>no deb</w:t>
            </w:r>
            <w:r w:rsidR="009A28DE">
              <w:rPr>
                <w:rFonts w:eastAsia="Times New Roman"/>
                <w:color w:val="000000" w:themeColor="text1"/>
                <w:lang w:eastAsia="es-CL"/>
              </w:rPr>
              <w:t>/</w:t>
            </w:r>
            <w:r w:rsidRPr="00824249">
              <w:rPr>
                <w:rFonts w:eastAsia="Times New Roman"/>
                <w:color w:val="000000" w:themeColor="text1"/>
                <w:lang w:eastAsia="es-CL"/>
              </w:rPr>
              <w:t>erá</w:t>
            </w:r>
            <w:r w:rsidR="007673D1">
              <w:rPr>
                <w:rFonts w:eastAsia="Times New Roman"/>
                <w:color w:val="000000" w:themeColor="text1"/>
                <w:lang w:eastAsia="es-CL"/>
              </w:rPr>
              <w:t xml:space="preserve"> </w:t>
            </w:r>
            <w:r w:rsidRPr="00824249">
              <w:rPr>
                <w:rFonts w:eastAsia="Times New Roman"/>
                <w:color w:val="000000" w:themeColor="text1"/>
                <w:lang w:eastAsia="es-CL"/>
              </w:rPr>
              <w:t>ser intervenido,</w:t>
            </w:r>
            <w:r w:rsidR="007673D1">
              <w:rPr>
                <w:rFonts w:eastAsia="Times New Roman"/>
                <w:color w:val="000000" w:themeColor="text1"/>
                <w:lang w:eastAsia="es-CL"/>
              </w:rPr>
              <w:t xml:space="preserve"> </w:t>
            </w:r>
            <w:r w:rsidRPr="00824249">
              <w:rPr>
                <w:rFonts w:eastAsia="Times New Roman"/>
                <w:color w:val="000000" w:themeColor="text1"/>
                <w:lang w:eastAsia="es-CL"/>
              </w:rPr>
              <w:t>hasta</w:t>
            </w:r>
            <w:r w:rsidR="007673D1">
              <w:rPr>
                <w:rFonts w:eastAsia="Times New Roman"/>
                <w:color w:val="000000" w:themeColor="text1"/>
                <w:lang w:eastAsia="es-CL"/>
              </w:rPr>
              <w:t xml:space="preserve"> </w:t>
            </w:r>
            <w:r w:rsidRPr="00824249">
              <w:rPr>
                <w:rFonts w:eastAsia="Times New Roman"/>
                <w:color w:val="000000" w:themeColor="text1"/>
                <w:lang w:eastAsia="es-CL"/>
              </w:rPr>
              <w:t>contar con</w:t>
            </w:r>
            <w:r w:rsidR="007673D1">
              <w:rPr>
                <w:rFonts w:eastAsia="Times New Roman"/>
                <w:color w:val="000000" w:themeColor="text1"/>
                <w:lang w:eastAsia="es-CL"/>
              </w:rPr>
              <w:t xml:space="preserve"> </w:t>
            </w:r>
            <w:r w:rsidRPr="00824249">
              <w:rPr>
                <w:rFonts w:eastAsia="Times New Roman"/>
                <w:color w:val="000000" w:themeColor="text1"/>
                <w:lang w:eastAsia="es-CL"/>
              </w:rPr>
              <w:t>un estudio</w:t>
            </w:r>
            <w:r w:rsidR="007673D1">
              <w:rPr>
                <w:rFonts w:eastAsia="Times New Roman"/>
                <w:color w:val="000000" w:themeColor="text1"/>
                <w:lang w:eastAsia="es-CL"/>
              </w:rPr>
              <w:t xml:space="preserve"> </w:t>
            </w:r>
            <w:r w:rsidRPr="00824249">
              <w:rPr>
                <w:rFonts w:eastAsia="Times New Roman"/>
                <w:color w:val="000000" w:themeColor="text1"/>
                <w:lang w:eastAsia="es-CL"/>
              </w:rPr>
              <w:t>específico</w:t>
            </w:r>
            <w:r w:rsidR="007673D1">
              <w:rPr>
                <w:rFonts w:eastAsia="Times New Roman"/>
                <w:color w:val="000000" w:themeColor="text1"/>
                <w:lang w:eastAsia="es-CL"/>
              </w:rPr>
              <w:t xml:space="preserve"> </w:t>
            </w:r>
            <w:r w:rsidRPr="00824249">
              <w:rPr>
                <w:rFonts w:eastAsia="Times New Roman"/>
                <w:color w:val="000000" w:themeColor="text1"/>
                <w:lang w:eastAsia="es-CL"/>
              </w:rPr>
              <w:t>que</w:t>
            </w:r>
            <w:r w:rsidR="007673D1">
              <w:rPr>
                <w:rFonts w:eastAsia="Times New Roman"/>
                <w:color w:val="000000" w:themeColor="text1"/>
                <w:lang w:eastAsia="es-CL"/>
              </w:rPr>
              <w:t xml:space="preserve"> </w:t>
            </w:r>
            <w:r w:rsidRPr="00824249">
              <w:rPr>
                <w:rFonts w:eastAsia="Times New Roman"/>
                <w:color w:val="000000" w:themeColor="text1"/>
                <w:lang w:eastAsia="es-CL"/>
              </w:rPr>
              <w:t>garantice</w:t>
            </w:r>
            <w:r w:rsidR="007673D1">
              <w:rPr>
                <w:rFonts w:eastAsia="Times New Roman"/>
                <w:color w:val="000000" w:themeColor="text1"/>
                <w:lang w:eastAsia="es-CL"/>
              </w:rPr>
              <w:t xml:space="preserve"> </w:t>
            </w:r>
            <w:r w:rsidRPr="00824249">
              <w:rPr>
                <w:rFonts w:eastAsia="Times New Roman"/>
                <w:color w:val="000000" w:themeColor="text1"/>
                <w:lang w:eastAsia="es-CL"/>
              </w:rPr>
              <w:t>que</w:t>
            </w:r>
            <w:r w:rsidR="007673D1">
              <w:rPr>
                <w:rFonts w:eastAsia="Times New Roman"/>
                <w:color w:val="000000" w:themeColor="text1"/>
                <w:lang w:eastAsia="es-CL"/>
              </w:rPr>
              <w:t xml:space="preserve"> </w:t>
            </w:r>
            <w:r w:rsidRPr="00824249">
              <w:rPr>
                <w:rFonts w:eastAsia="Times New Roman"/>
                <w:color w:val="000000" w:themeColor="text1"/>
                <w:lang w:eastAsia="es-CL"/>
              </w:rPr>
              <w:t>el</w:t>
            </w:r>
            <w:r w:rsidR="007673D1">
              <w:rPr>
                <w:rFonts w:eastAsia="Times New Roman"/>
                <w:color w:val="000000" w:themeColor="text1"/>
                <w:lang w:eastAsia="es-CL"/>
              </w:rPr>
              <w:t xml:space="preserve"> </w:t>
            </w:r>
            <w:r w:rsidRPr="00824249">
              <w:rPr>
                <w:rFonts w:eastAsia="Times New Roman"/>
                <w:color w:val="000000" w:themeColor="text1"/>
                <w:lang w:eastAsia="es-CL"/>
              </w:rPr>
              <w:t>riesgo</w:t>
            </w:r>
            <w:r w:rsidR="007673D1">
              <w:rPr>
                <w:rFonts w:eastAsia="Times New Roman"/>
                <w:color w:val="000000" w:themeColor="text1"/>
                <w:lang w:eastAsia="es-CL"/>
              </w:rPr>
              <w:t xml:space="preserve"> </w:t>
            </w:r>
            <w:r w:rsidRPr="00824249">
              <w:rPr>
                <w:rFonts w:eastAsia="Times New Roman"/>
                <w:color w:val="000000" w:themeColor="text1"/>
                <w:lang w:eastAsia="es-CL"/>
              </w:rPr>
              <w:t>está</w:t>
            </w:r>
            <w:r w:rsidR="007673D1">
              <w:rPr>
                <w:rFonts w:eastAsia="Times New Roman"/>
                <w:color w:val="000000" w:themeColor="text1"/>
                <w:lang w:eastAsia="es-CL"/>
              </w:rPr>
              <w:t xml:space="preserve"> </w:t>
            </w:r>
            <w:r w:rsidRPr="00824249">
              <w:rPr>
                <w:rFonts w:eastAsia="Times New Roman"/>
                <w:color w:val="000000" w:themeColor="text1"/>
                <w:lang w:eastAsia="es-CL"/>
              </w:rPr>
              <w:t>controlado;</w:t>
            </w:r>
          </w:p>
          <w:p w14:paraId="4886F829" w14:textId="390E2B6B" w:rsidR="007673D1" w:rsidRDefault="00824249" w:rsidP="00824249">
            <w:pPr>
              <w:rPr>
                <w:rFonts w:eastAsia="Times New Roman"/>
                <w:color w:val="000000" w:themeColor="text1"/>
                <w:lang w:eastAsia="es-CL"/>
              </w:rPr>
            </w:pPr>
            <w:r w:rsidRPr="00824249">
              <w:rPr>
                <w:rFonts w:eastAsia="Times New Roman"/>
                <w:color w:val="000000" w:themeColor="text1"/>
                <w:lang w:eastAsia="es-CL"/>
              </w:rPr>
              <w:t>4)</w:t>
            </w:r>
            <w:r w:rsidR="007673D1">
              <w:rPr>
                <w:rFonts w:eastAsia="Times New Roman"/>
                <w:color w:val="000000" w:themeColor="text1"/>
                <w:lang w:eastAsia="es-CL"/>
              </w:rPr>
              <w:t xml:space="preserve"> </w:t>
            </w:r>
            <w:r w:rsidRPr="00824249">
              <w:rPr>
                <w:rFonts w:eastAsia="Times New Roman"/>
                <w:color w:val="000000" w:themeColor="text1"/>
                <w:lang w:eastAsia="es-CL"/>
              </w:rPr>
              <w:t>La</w:t>
            </w:r>
            <w:r w:rsidR="007673D1">
              <w:rPr>
                <w:rFonts w:eastAsia="Times New Roman"/>
                <w:color w:val="000000" w:themeColor="text1"/>
                <w:lang w:eastAsia="es-CL"/>
              </w:rPr>
              <w:t xml:space="preserve"> </w:t>
            </w:r>
            <w:r w:rsidRPr="00824249">
              <w:rPr>
                <w:rFonts w:eastAsia="Times New Roman"/>
                <w:color w:val="000000" w:themeColor="text1"/>
                <w:lang w:eastAsia="es-CL"/>
              </w:rPr>
              <w:t>zona</w:t>
            </w:r>
            <w:r w:rsidR="007673D1">
              <w:rPr>
                <w:rFonts w:eastAsia="Times New Roman"/>
                <w:color w:val="000000" w:themeColor="text1"/>
                <w:lang w:eastAsia="es-CL"/>
              </w:rPr>
              <w:t xml:space="preserve"> </w:t>
            </w:r>
            <w:r w:rsidRPr="00824249">
              <w:rPr>
                <w:rFonts w:eastAsia="Times New Roman"/>
                <w:color w:val="000000" w:themeColor="text1"/>
                <w:lang w:eastAsia="es-CL"/>
              </w:rPr>
              <w:t>afectada</w:t>
            </w:r>
            <w:r w:rsidR="007673D1">
              <w:rPr>
                <w:rFonts w:eastAsia="Times New Roman"/>
                <w:color w:val="000000" w:themeColor="text1"/>
                <w:lang w:eastAsia="es-CL"/>
              </w:rPr>
              <w:t xml:space="preserve"> </w:t>
            </w:r>
            <w:r w:rsidRPr="00824249">
              <w:rPr>
                <w:rFonts w:eastAsia="Times New Roman"/>
                <w:color w:val="000000" w:themeColor="text1"/>
                <w:lang w:eastAsia="es-CL"/>
              </w:rPr>
              <w:t>no</w:t>
            </w:r>
            <w:r w:rsidR="007673D1">
              <w:rPr>
                <w:rFonts w:eastAsia="Times New Roman"/>
                <w:color w:val="000000" w:themeColor="text1"/>
                <w:lang w:eastAsia="es-CL"/>
              </w:rPr>
              <w:t xml:space="preserve"> </w:t>
            </w:r>
            <w:r w:rsidRPr="00824249">
              <w:rPr>
                <w:rFonts w:eastAsia="Times New Roman"/>
                <w:color w:val="000000" w:themeColor="text1"/>
                <w:lang w:eastAsia="es-CL"/>
              </w:rPr>
              <w:t>podrá</w:t>
            </w:r>
            <w:r w:rsidR="007673D1">
              <w:rPr>
                <w:rFonts w:eastAsia="Times New Roman"/>
                <w:color w:val="000000" w:themeColor="text1"/>
                <w:lang w:eastAsia="es-CL"/>
              </w:rPr>
              <w:t xml:space="preserve"> </w:t>
            </w:r>
            <w:r w:rsidRPr="00824249">
              <w:rPr>
                <w:rFonts w:eastAsia="Times New Roman"/>
                <w:color w:val="000000" w:themeColor="text1"/>
                <w:lang w:eastAsia="es-CL"/>
              </w:rPr>
              <w:t>ser intervenida</w:t>
            </w:r>
            <w:r w:rsidR="007673D1">
              <w:rPr>
                <w:rFonts w:eastAsia="Times New Roman"/>
                <w:color w:val="000000" w:themeColor="text1"/>
                <w:lang w:eastAsia="es-CL"/>
              </w:rPr>
              <w:t xml:space="preserve"> </w:t>
            </w:r>
            <w:r w:rsidRPr="00824249">
              <w:rPr>
                <w:rFonts w:eastAsia="Times New Roman"/>
                <w:color w:val="000000" w:themeColor="text1"/>
                <w:lang w:eastAsia="es-CL"/>
              </w:rPr>
              <w:t>hasta contar con un estudio de estabilidad, que indique claramente que no existe riesgo para el personal</w:t>
            </w:r>
            <w:r w:rsidR="007673D1">
              <w:rPr>
                <w:rFonts w:eastAsia="Times New Roman"/>
                <w:color w:val="000000" w:themeColor="text1"/>
                <w:lang w:eastAsia="es-CL"/>
              </w:rPr>
              <w:t xml:space="preserve"> </w:t>
            </w:r>
            <w:r w:rsidRPr="00824249">
              <w:rPr>
                <w:rFonts w:eastAsia="Times New Roman"/>
                <w:color w:val="000000" w:themeColor="text1"/>
                <w:lang w:eastAsia="es-CL"/>
              </w:rPr>
              <w:t>de la empresa así como para la continuidad de los servicios prestados;</w:t>
            </w:r>
          </w:p>
          <w:p w14:paraId="62A5D287" w14:textId="72FAD288" w:rsidR="007673D1" w:rsidRDefault="00824249" w:rsidP="00824249">
            <w:pPr>
              <w:rPr>
                <w:rFonts w:eastAsia="Times New Roman"/>
                <w:color w:val="000000" w:themeColor="text1"/>
                <w:lang w:eastAsia="es-CL"/>
              </w:rPr>
            </w:pPr>
            <w:r w:rsidRPr="00824249">
              <w:rPr>
                <w:rFonts w:eastAsia="Times New Roman"/>
                <w:color w:val="000000" w:themeColor="text1"/>
                <w:lang w:eastAsia="es-CL"/>
              </w:rPr>
              <w:t>5) Deberá mantener permanentemente</w:t>
            </w:r>
            <w:r w:rsidR="007673D1">
              <w:rPr>
                <w:rFonts w:eastAsia="Times New Roman"/>
                <w:color w:val="000000" w:themeColor="text1"/>
                <w:lang w:eastAsia="es-CL"/>
              </w:rPr>
              <w:t xml:space="preserve"> </w:t>
            </w:r>
            <w:r w:rsidRPr="00824249">
              <w:rPr>
                <w:rFonts w:eastAsia="Times New Roman"/>
                <w:color w:val="000000" w:themeColor="text1"/>
                <w:lang w:eastAsia="es-CL"/>
              </w:rPr>
              <w:t>informada</w:t>
            </w:r>
            <w:r w:rsidR="007673D1">
              <w:rPr>
                <w:rFonts w:eastAsia="Times New Roman"/>
                <w:color w:val="000000" w:themeColor="text1"/>
                <w:lang w:eastAsia="es-CL"/>
              </w:rPr>
              <w:t xml:space="preserve"> </w:t>
            </w:r>
            <w:r w:rsidRPr="00824249">
              <w:rPr>
                <w:rFonts w:eastAsia="Times New Roman"/>
                <w:color w:val="000000" w:themeColor="text1"/>
                <w:lang w:eastAsia="es-CL"/>
              </w:rPr>
              <w:t>a la SEREMI de Salud y a la Autoridad Ambiental, respecto del desarrollo</w:t>
            </w:r>
            <w:r w:rsidR="007673D1">
              <w:rPr>
                <w:rFonts w:eastAsia="Times New Roman"/>
                <w:color w:val="000000" w:themeColor="text1"/>
                <w:lang w:eastAsia="es-CL"/>
              </w:rPr>
              <w:t xml:space="preserve"> </w:t>
            </w:r>
            <w:r w:rsidRPr="00824249">
              <w:rPr>
                <w:rFonts w:eastAsia="Times New Roman"/>
                <w:color w:val="000000" w:themeColor="text1"/>
                <w:lang w:eastAsia="es-CL"/>
              </w:rPr>
              <w:t>de la contingencia</w:t>
            </w:r>
            <w:r w:rsidR="007673D1">
              <w:rPr>
                <w:rFonts w:eastAsia="Times New Roman"/>
                <w:color w:val="000000" w:themeColor="text1"/>
                <w:lang w:eastAsia="es-CL"/>
              </w:rPr>
              <w:t xml:space="preserve"> </w:t>
            </w:r>
            <w:r w:rsidRPr="00824249">
              <w:rPr>
                <w:rFonts w:eastAsia="Times New Roman"/>
                <w:color w:val="000000" w:themeColor="text1"/>
                <w:lang w:eastAsia="es-CL"/>
              </w:rPr>
              <w:t xml:space="preserve">y de las medidas adoptadas. </w:t>
            </w:r>
          </w:p>
          <w:p w14:paraId="56D13285" w14:textId="77777777" w:rsidR="00824249" w:rsidRDefault="00824249" w:rsidP="00B06DAA">
            <w:pPr>
              <w:rPr>
                <w:rFonts w:eastAsia="Times New Roman"/>
                <w:color w:val="000000" w:themeColor="text1"/>
                <w:lang w:eastAsia="es-CL"/>
              </w:rPr>
            </w:pPr>
          </w:p>
          <w:p w14:paraId="2653250D" w14:textId="6FB98757" w:rsidR="00AA06DC" w:rsidRDefault="007673D1" w:rsidP="00AA06DC">
            <w:r>
              <w:rPr>
                <w:rFonts w:eastAsia="Times New Roman"/>
                <w:color w:val="000000" w:themeColor="text1"/>
                <w:lang w:eastAsia="es-CL"/>
              </w:rPr>
              <w:t xml:space="preserve">El día </w:t>
            </w:r>
            <w:r w:rsidR="003F4BD0">
              <w:rPr>
                <w:rFonts w:eastAsia="Times New Roman"/>
                <w:color w:val="000000" w:themeColor="text1"/>
                <w:lang w:eastAsia="es-CL"/>
              </w:rPr>
              <w:t xml:space="preserve">10 de febrero de 2015, la Superintendencia del Medio Ambiente </w:t>
            </w:r>
            <w:r w:rsidR="00AE1480">
              <w:rPr>
                <w:rFonts w:eastAsia="Times New Roman"/>
                <w:color w:val="000000" w:themeColor="text1"/>
                <w:lang w:eastAsia="es-CL"/>
              </w:rPr>
              <w:t xml:space="preserve">junto a la SEREMI de Salud </w:t>
            </w:r>
            <w:r w:rsidR="00B06DAA" w:rsidRPr="00B06DAA">
              <w:rPr>
                <w:rFonts w:eastAsia="Times New Roman"/>
                <w:color w:val="000000" w:themeColor="text1"/>
                <w:lang w:eastAsia="es-CL"/>
              </w:rPr>
              <w:t xml:space="preserve">constató que al momento de la inspección se </w:t>
            </w:r>
            <w:r w:rsidR="003F4BD0">
              <w:rPr>
                <w:rFonts w:eastAsia="Times New Roman"/>
                <w:color w:val="000000" w:themeColor="text1"/>
                <w:lang w:eastAsia="es-CL"/>
              </w:rPr>
              <w:t>mantenía</w:t>
            </w:r>
            <w:r w:rsidR="00B06DAA" w:rsidRPr="00B06DAA">
              <w:rPr>
                <w:rFonts w:eastAsia="Times New Roman"/>
                <w:color w:val="000000" w:themeColor="text1"/>
                <w:lang w:eastAsia="es-CL"/>
              </w:rPr>
              <w:t xml:space="preserve"> un perímetro de seguridad y no se ejecuta</w:t>
            </w:r>
            <w:r w:rsidR="003F4BD0">
              <w:rPr>
                <w:rFonts w:eastAsia="Times New Roman"/>
                <w:color w:val="000000" w:themeColor="text1"/>
                <w:lang w:eastAsia="es-CL"/>
              </w:rPr>
              <w:t>ban</w:t>
            </w:r>
            <w:r w:rsidR="00B06DAA" w:rsidRPr="00B06DAA">
              <w:rPr>
                <w:rFonts w:eastAsia="Times New Roman"/>
                <w:color w:val="000000" w:themeColor="text1"/>
                <w:lang w:eastAsia="es-CL"/>
              </w:rPr>
              <w:t xml:space="preserve"> lab</w:t>
            </w:r>
            <w:r w:rsidR="003F4BD0">
              <w:rPr>
                <w:rFonts w:eastAsia="Times New Roman"/>
                <w:color w:val="000000" w:themeColor="text1"/>
                <w:lang w:eastAsia="es-CL"/>
              </w:rPr>
              <w:t xml:space="preserve">ores de ningún tipo en la zona. </w:t>
            </w:r>
            <w:r w:rsidR="00B06DAA" w:rsidRPr="00B06DAA">
              <w:rPr>
                <w:rFonts w:eastAsia="Times New Roman"/>
                <w:color w:val="000000" w:themeColor="text1"/>
                <w:lang w:eastAsia="es-CL"/>
              </w:rPr>
              <w:t xml:space="preserve">Se </w:t>
            </w:r>
            <w:r w:rsidR="003F4BD0">
              <w:rPr>
                <w:rFonts w:eastAsia="Times New Roman"/>
                <w:color w:val="000000" w:themeColor="text1"/>
                <w:lang w:eastAsia="es-CL"/>
              </w:rPr>
              <w:t>implementó</w:t>
            </w:r>
            <w:r w:rsidR="00B06DAA" w:rsidRPr="00B06DAA">
              <w:rPr>
                <w:rFonts w:eastAsia="Times New Roman"/>
                <w:color w:val="000000" w:themeColor="text1"/>
                <w:lang w:eastAsia="es-CL"/>
              </w:rPr>
              <w:t xml:space="preserve"> una canalización de los lixiviados que a</w:t>
            </w:r>
            <w:r w:rsidR="00151208">
              <w:rPr>
                <w:rFonts w:eastAsia="Times New Roman"/>
                <w:color w:val="000000" w:themeColor="text1"/>
                <w:lang w:eastAsia="es-CL"/>
              </w:rPr>
              <w:t>f</w:t>
            </w:r>
            <w:r w:rsidR="00B06DAA" w:rsidRPr="00B06DAA">
              <w:rPr>
                <w:rFonts w:eastAsia="Times New Roman"/>
                <w:color w:val="000000" w:themeColor="text1"/>
                <w:lang w:eastAsia="es-CL"/>
              </w:rPr>
              <w:t>loran del área de derrumbe, para su reingreso al sistema de conducción de lixiviados del relleno.</w:t>
            </w:r>
            <w:r w:rsidR="003F4BD0">
              <w:rPr>
                <w:rFonts w:eastAsia="Times New Roman"/>
                <w:color w:val="000000" w:themeColor="text1"/>
                <w:lang w:eastAsia="es-CL"/>
              </w:rPr>
              <w:t xml:space="preserve"> </w:t>
            </w:r>
            <w:r w:rsidR="00B06DAA" w:rsidRPr="00B06DAA">
              <w:rPr>
                <w:rFonts w:eastAsia="Times New Roman"/>
                <w:color w:val="000000" w:themeColor="text1"/>
                <w:lang w:eastAsia="es-CL"/>
              </w:rPr>
              <w:t>En la cota 890, parte superior del derrumbe, se constató la presencia de grietas en la masa del relleno, las que según la apreciación de los fiscalizadores de la SEREMI de Salud, han aumentado en su ancho respecto a la visita realizada el día que ocurrió la contingencia, hech</w:t>
            </w:r>
            <w:r w:rsidR="00AE1480">
              <w:rPr>
                <w:rFonts w:eastAsia="Times New Roman"/>
                <w:color w:val="000000" w:themeColor="text1"/>
                <w:lang w:eastAsia="es-CL"/>
              </w:rPr>
              <w:t xml:space="preserve">o corroborado por Darío Vargas, </w:t>
            </w:r>
            <w:r w:rsidR="00B06DAA" w:rsidRPr="00B06DAA">
              <w:rPr>
                <w:rFonts w:eastAsia="Times New Roman"/>
                <w:color w:val="000000" w:themeColor="text1"/>
                <w:lang w:eastAsia="es-CL"/>
              </w:rPr>
              <w:t>Jefe de Operaciones</w:t>
            </w:r>
            <w:r w:rsidR="00AE1480">
              <w:rPr>
                <w:rFonts w:eastAsia="Times New Roman"/>
                <w:color w:val="000000" w:themeColor="text1"/>
                <w:lang w:eastAsia="es-CL"/>
              </w:rPr>
              <w:t xml:space="preserve"> del Relleno Sanitario</w:t>
            </w:r>
            <w:r w:rsidR="00B06DAA" w:rsidRPr="00B06DAA">
              <w:rPr>
                <w:rFonts w:eastAsia="Times New Roman"/>
                <w:color w:val="000000" w:themeColor="text1"/>
                <w:lang w:eastAsia="es-CL"/>
              </w:rPr>
              <w:t>.</w:t>
            </w:r>
            <w:r w:rsidR="00AE1480">
              <w:rPr>
                <w:rFonts w:eastAsia="Times New Roman"/>
                <w:color w:val="000000" w:themeColor="text1"/>
                <w:lang w:eastAsia="es-CL"/>
              </w:rPr>
              <w:t xml:space="preserve"> En dicha inspección ambiental,</w:t>
            </w:r>
            <w:r w:rsidR="00B27352" w:rsidRPr="00B27352">
              <w:rPr>
                <w:rFonts w:eastAsia="Times New Roman"/>
                <w:color w:val="000000" w:themeColor="text1"/>
                <w:lang w:eastAsia="es-CL"/>
              </w:rPr>
              <w:t xml:space="preserve"> el titular inform</w:t>
            </w:r>
            <w:r w:rsidR="00B27352">
              <w:rPr>
                <w:rFonts w:eastAsia="Times New Roman"/>
                <w:color w:val="000000" w:themeColor="text1"/>
                <w:lang w:eastAsia="es-CL"/>
              </w:rPr>
              <w:t>ó</w:t>
            </w:r>
            <w:r w:rsidR="00B27352" w:rsidRPr="00B27352">
              <w:rPr>
                <w:rFonts w:eastAsia="Times New Roman"/>
                <w:color w:val="000000" w:themeColor="text1"/>
                <w:lang w:eastAsia="es-CL"/>
              </w:rPr>
              <w:t xml:space="preserve"> que se encargó un informe de estabilidad que será realizado por la empresa Geotecnia Ambiental</w:t>
            </w:r>
            <w:r w:rsidR="00151208">
              <w:rPr>
                <w:rFonts w:eastAsia="Times New Roman"/>
                <w:color w:val="000000" w:themeColor="text1"/>
                <w:lang w:eastAsia="es-CL"/>
              </w:rPr>
              <w:t>,</w:t>
            </w:r>
            <w:r w:rsidR="00B27352" w:rsidRPr="00B27352">
              <w:rPr>
                <w:rFonts w:eastAsia="Times New Roman"/>
                <w:color w:val="000000" w:themeColor="text1"/>
                <w:lang w:eastAsia="es-CL"/>
              </w:rPr>
              <w:t xml:space="preserve"> en relación a la contingencia sucedida en enero de 2015.</w:t>
            </w:r>
            <w:r w:rsidR="00AA06DC">
              <w:t xml:space="preserve"> </w:t>
            </w:r>
          </w:p>
          <w:p w14:paraId="28296909" w14:textId="77777777" w:rsidR="0058212B" w:rsidRDefault="0058212B" w:rsidP="00AA06DC">
            <w:pPr>
              <w:rPr>
                <w:rFonts w:eastAsia="Times New Roman"/>
                <w:color w:val="000000" w:themeColor="text1"/>
                <w:lang w:eastAsia="es-CL"/>
              </w:rPr>
            </w:pPr>
          </w:p>
          <w:p w14:paraId="1AD3186C" w14:textId="27BC4A09" w:rsidR="00086900" w:rsidRDefault="00086900" w:rsidP="00AA06DC">
            <w:r>
              <w:rPr>
                <w:rFonts w:eastAsia="Times New Roman"/>
                <w:color w:val="000000" w:themeColor="text1"/>
                <w:lang w:eastAsia="es-CL"/>
              </w:rPr>
              <w:lastRenderedPageBreak/>
              <w:t xml:space="preserve">El día 2 de marzo de 2015, KDM envió el documento </w:t>
            </w:r>
            <w:r w:rsidR="0058212B">
              <w:rPr>
                <w:rFonts w:eastAsia="Times New Roman"/>
                <w:color w:val="000000" w:themeColor="text1"/>
                <w:lang w:eastAsia="es-CL"/>
              </w:rPr>
              <w:t>“</w:t>
            </w:r>
            <w:r>
              <w:rPr>
                <w:rFonts w:eastAsia="Times New Roman"/>
                <w:color w:val="000000" w:themeColor="text1"/>
                <w:lang w:eastAsia="es-CL"/>
              </w:rPr>
              <w:t xml:space="preserve">Nota </w:t>
            </w:r>
            <w:r w:rsidR="0058212B">
              <w:rPr>
                <w:rFonts w:eastAsia="Times New Roman"/>
                <w:color w:val="000000" w:themeColor="text1"/>
                <w:lang w:eastAsia="es-CL"/>
              </w:rPr>
              <w:t>T</w:t>
            </w:r>
            <w:r>
              <w:rPr>
                <w:rFonts w:eastAsia="Times New Roman"/>
                <w:color w:val="000000" w:themeColor="text1"/>
                <w:lang w:eastAsia="es-CL"/>
              </w:rPr>
              <w:t>écnica</w:t>
            </w:r>
            <w:r w:rsidR="0058212B">
              <w:rPr>
                <w:rFonts w:eastAsia="Times New Roman"/>
                <w:color w:val="000000" w:themeColor="text1"/>
                <w:lang w:eastAsia="es-CL"/>
              </w:rPr>
              <w:t xml:space="preserve">: Estudio de Estabilidad a Corto Plazo del Sector Oriente del Relleno Sanitario Loma Los Colorados” </w:t>
            </w:r>
            <w:r w:rsidR="00C3127B" w:rsidRPr="0011777F">
              <w:rPr>
                <w:color w:val="000000" w:themeColor="text1"/>
                <w:szCs w:val="18"/>
              </w:rPr>
              <w:t xml:space="preserve">(Anexo </w:t>
            </w:r>
            <w:r w:rsidR="00C3127B" w:rsidRPr="0011777F">
              <w:rPr>
                <w:color w:val="000000" w:themeColor="text1"/>
                <w:szCs w:val="18"/>
              </w:rPr>
              <w:fldChar w:fldCharType="begin"/>
            </w:r>
            <w:r w:rsidR="00C3127B" w:rsidRPr="0011777F">
              <w:rPr>
                <w:color w:val="000000" w:themeColor="text1"/>
                <w:szCs w:val="18"/>
              </w:rPr>
              <w:instrText xml:space="preserve"> SEQ Anexo \* ARABIC </w:instrText>
            </w:r>
            <w:r w:rsidR="00C3127B" w:rsidRPr="0011777F">
              <w:rPr>
                <w:color w:val="000000" w:themeColor="text1"/>
                <w:szCs w:val="18"/>
              </w:rPr>
              <w:fldChar w:fldCharType="separate"/>
            </w:r>
            <w:r w:rsidR="00C93B70">
              <w:rPr>
                <w:noProof/>
                <w:color w:val="000000" w:themeColor="text1"/>
                <w:szCs w:val="18"/>
              </w:rPr>
              <w:t>3</w:t>
            </w:r>
            <w:r w:rsidR="00C3127B" w:rsidRPr="0011777F">
              <w:rPr>
                <w:color w:val="000000" w:themeColor="text1"/>
                <w:szCs w:val="18"/>
              </w:rPr>
              <w:fldChar w:fldCharType="end"/>
            </w:r>
            <w:r w:rsidR="00C3127B" w:rsidRPr="0011777F">
              <w:rPr>
                <w:color w:val="000000" w:themeColor="text1"/>
                <w:szCs w:val="18"/>
              </w:rPr>
              <w:t>)</w:t>
            </w:r>
            <w:r w:rsidR="0058212B">
              <w:rPr>
                <w:rFonts w:eastAsia="Times New Roman"/>
                <w:color w:val="000000" w:themeColor="text1"/>
                <w:lang w:eastAsia="es-CL"/>
              </w:rPr>
              <w:t xml:space="preserve">, </w:t>
            </w:r>
            <w:r w:rsidR="00AE1480">
              <w:rPr>
                <w:rFonts w:eastAsia="Times New Roman"/>
                <w:color w:val="000000" w:themeColor="text1"/>
                <w:lang w:eastAsia="es-CL"/>
              </w:rPr>
              <w:t>elaborado por la empresa Geotecnia Ambiental. Dicho estudio</w:t>
            </w:r>
            <w:r>
              <w:rPr>
                <w:rFonts w:eastAsia="Times New Roman"/>
                <w:color w:val="000000" w:themeColor="text1"/>
                <w:lang w:eastAsia="es-CL"/>
              </w:rPr>
              <w:t xml:space="preserve"> señala que dentro de </w:t>
            </w:r>
            <w:r w:rsidRPr="00086900">
              <w:rPr>
                <w:rFonts w:eastAsia="Times New Roman"/>
                <w:color w:val="000000" w:themeColor="text1"/>
                <w:lang w:eastAsia="es-CL"/>
              </w:rPr>
              <w:t>la hipótesis de falla predominante</w:t>
            </w:r>
            <w:r w:rsidR="0058212B">
              <w:rPr>
                <w:rFonts w:eastAsia="Times New Roman"/>
                <w:color w:val="000000" w:themeColor="text1"/>
                <w:lang w:eastAsia="es-CL"/>
              </w:rPr>
              <w:t xml:space="preserve"> </w:t>
            </w:r>
            <w:r w:rsidR="00606AAE">
              <w:rPr>
                <w:rFonts w:eastAsia="Times New Roman"/>
                <w:color w:val="000000" w:themeColor="text1"/>
                <w:lang w:eastAsia="es-CL"/>
              </w:rPr>
              <w:t xml:space="preserve">se considera </w:t>
            </w:r>
            <w:r w:rsidRPr="00086900">
              <w:rPr>
                <w:rFonts w:eastAsia="Times New Roman"/>
                <w:color w:val="000000" w:themeColor="text1"/>
                <w:lang w:eastAsia="es-CL"/>
              </w:rPr>
              <w:t>la Inestabilidad de</w:t>
            </w:r>
            <w:r w:rsidR="00151208">
              <w:rPr>
                <w:rFonts w:eastAsia="Times New Roman"/>
                <w:color w:val="000000" w:themeColor="text1"/>
                <w:lang w:eastAsia="es-CL"/>
              </w:rPr>
              <w:t>l</w:t>
            </w:r>
            <w:r w:rsidRPr="00086900">
              <w:rPr>
                <w:rFonts w:eastAsia="Times New Roman"/>
                <w:color w:val="000000" w:themeColor="text1"/>
                <w:lang w:eastAsia="es-CL"/>
              </w:rPr>
              <w:t xml:space="preserve"> Talud</w:t>
            </w:r>
            <w:r w:rsidR="0058212B">
              <w:rPr>
                <w:rFonts w:eastAsia="Times New Roman"/>
                <w:color w:val="000000" w:themeColor="text1"/>
                <w:lang w:eastAsia="es-CL"/>
              </w:rPr>
              <w:t>,</w:t>
            </w:r>
            <w:r w:rsidRPr="00086900">
              <w:rPr>
                <w:rFonts w:eastAsia="Times New Roman"/>
                <w:color w:val="000000" w:themeColor="text1"/>
                <w:lang w:eastAsia="es-CL"/>
              </w:rPr>
              <w:t xml:space="preserve"> mecanismo que se puede desarrollar cuando se reúnen una serie de escenarios, tales como, geometría desfavorable (talud muy inclinado), bajos niveles de compactación del material del talud, zonas con algún grado de saturación, aumento de presiones de poros, sismos, entre otros.</w:t>
            </w:r>
            <w:r w:rsidR="0058212B">
              <w:rPr>
                <w:rFonts w:eastAsia="Times New Roman"/>
                <w:color w:val="000000" w:themeColor="text1"/>
                <w:lang w:eastAsia="es-CL"/>
              </w:rPr>
              <w:t xml:space="preserve"> Los </w:t>
            </w:r>
            <w:r w:rsidR="00151208" w:rsidRPr="00606AAE">
              <w:rPr>
                <w:rFonts w:eastAsia="Times New Roman"/>
                <w:color w:val="000000" w:themeColor="text1"/>
                <w:lang w:eastAsia="es-CL"/>
              </w:rPr>
              <w:t xml:space="preserve">posibles escenarios </w:t>
            </w:r>
            <w:r w:rsidR="0058212B">
              <w:rPr>
                <w:rFonts w:eastAsia="Times New Roman"/>
                <w:color w:val="000000" w:themeColor="text1"/>
                <w:lang w:eastAsia="es-CL"/>
              </w:rPr>
              <w:t>deberán</w:t>
            </w:r>
            <w:r w:rsidR="0058212B">
              <w:t xml:space="preserve"> ser estudiados en más deta</w:t>
            </w:r>
            <w:r w:rsidR="00AE1480">
              <w:t>lle en el informe final.</w:t>
            </w:r>
          </w:p>
          <w:p w14:paraId="7D710645" w14:textId="77777777" w:rsidR="00AE1480" w:rsidRDefault="00AE1480" w:rsidP="00AA06DC"/>
          <w:p w14:paraId="51A1E582" w14:textId="0BD0D21C" w:rsidR="00AE1480" w:rsidRDefault="00AE1480" w:rsidP="00CA7D92">
            <w:r>
              <w:t>Posteriormente</w:t>
            </w:r>
            <w:r w:rsidR="00CA7D92">
              <w:t>, la Superintendencia del Medio Ambiente realizó una inspección ambiental el día 10 de agosto de 2015, en la que se visitó sector oriente del relleno, donde ocurrió el deslizamiento, constatando que la mantención de un perímetro de seguridad. Darío Vargas indicó, que a la fecha se continuaba con el estudio de estabilidad encargado a la empresa Geotecnia Ambiental, y la implementación de las medidas de recuperación del área.</w:t>
            </w:r>
          </w:p>
          <w:p w14:paraId="6519460D" w14:textId="77777777" w:rsidR="00CA7D92" w:rsidRDefault="00CA7D92" w:rsidP="00CA7D92"/>
          <w:p w14:paraId="58A7DCAE" w14:textId="3ED69FAB" w:rsidR="009C1438" w:rsidRDefault="00CA7D92" w:rsidP="00CA7D92">
            <w:r>
              <w:t>El día 30 de noviembre de 2015</w:t>
            </w:r>
            <w:r w:rsidR="008F43A6">
              <w:t xml:space="preserve">, KDM </w:t>
            </w:r>
            <w:r w:rsidR="001154AE">
              <w:t>remit</w:t>
            </w:r>
            <w:r w:rsidR="00A67D7A">
              <w:t>ió</w:t>
            </w:r>
            <w:r w:rsidR="008F43A6">
              <w:t xml:space="preserve"> a e</w:t>
            </w:r>
            <w:r w:rsidR="00A67D7A">
              <w:t>sta Superintendencia los</w:t>
            </w:r>
            <w:r w:rsidR="001154AE">
              <w:t xml:space="preserve"> </w:t>
            </w:r>
            <w:r w:rsidR="001154AE" w:rsidRPr="00CC38BA">
              <w:t>reportes ela</w:t>
            </w:r>
            <w:r w:rsidR="00817FB2" w:rsidRPr="00CC38BA">
              <w:t>borados por Geotecnia Ambiental</w:t>
            </w:r>
            <w:r w:rsidR="00C20C0A">
              <w:t xml:space="preserve"> </w:t>
            </w:r>
            <w:r w:rsidR="00C20C0A" w:rsidRPr="0011777F">
              <w:rPr>
                <w:color w:val="000000" w:themeColor="text1"/>
                <w:szCs w:val="18"/>
              </w:rPr>
              <w:t xml:space="preserve">(Anexo </w:t>
            </w:r>
            <w:r w:rsidR="00C20C0A" w:rsidRPr="0011777F">
              <w:rPr>
                <w:color w:val="000000" w:themeColor="text1"/>
                <w:szCs w:val="18"/>
              </w:rPr>
              <w:fldChar w:fldCharType="begin"/>
            </w:r>
            <w:r w:rsidR="00C20C0A" w:rsidRPr="0011777F">
              <w:rPr>
                <w:color w:val="000000" w:themeColor="text1"/>
                <w:szCs w:val="18"/>
              </w:rPr>
              <w:instrText xml:space="preserve"> SEQ Anexo \* ARABIC </w:instrText>
            </w:r>
            <w:r w:rsidR="00C20C0A" w:rsidRPr="0011777F">
              <w:rPr>
                <w:color w:val="000000" w:themeColor="text1"/>
                <w:szCs w:val="18"/>
              </w:rPr>
              <w:fldChar w:fldCharType="separate"/>
            </w:r>
            <w:r w:rsidR="00C93B70">
              <w:rPr>
                <w:noProof/>
                <w:color w:val="000000" w:themeColor="text1"/>
                <w:szCs w:val="18"/>
              </w:rPr>
              <w:t>4</w:t>
            </w:r>
            <w:r w:rsidR="00C20C0A" w:rsidRPr="0011777F">
              <w:rPr>
                <w:color w:val="000000" w:themeColor="text1"/>
                <w:szCs w:val="18"/>
              </w:rPr>
              <w:fldChar w:fldCharType="end"/>
            </w:r>
            <w:r w:rsidR="00C20C0A" w:rsidRPr="0011777F">
              <w:rPr>
                <w:color w:val="000000" w:themeColor="text1"/>
                <w:szCs w:val="18"/>
              </w:rPr>
              <w:t>)</w:t>
            </w:r>
            <w:r w:rsidR="00C20C0A">
              <w:rPr>
                <w:rFonts w:eastAsia="Times New Roman"/>
                <w:color w:val="000000" w:themeColor="text1"/>
                <w:lang w:eastAsia="es-CL"/>
              </w:rPr>
              <w:t xml:space="preserve">, </w:t>
            </w:r>
            <w:r w:rsidR="00817FB2" w:rsidRPr="00CC38BA">
              <w:t>entre los que se</w:t>
            </w:r>
            <w:r w:rsidR="00817FB2">
              <w:t xml:space="preserve"> encuentran</w:t>
            </w:r>
            <w:r w:rsidR="009C1438">
              <w:t>:</w:t>
            </w:r>
          </w:p>
          <w:p w14:paraId="15A13E50" w14:textId="7947B8C4" w:rsidR="00CA7D92" w:rsidRDefault="00817FB2" w:rsidP="00CA7D92">
            <w:r>
              <w:t xml:space="preserve"> </w:t>
            </w:r>
            <w:r w:rsidRPr="00BA4448">
              <w:t>Carta Gantt</w:t>
            </w:r>
            <w:r w:rsidR="009C1438" w:rsidRPr="00BA4448">
              <w:t>,</w:t>
            </w:r>
            <w:r w:rsidR="009C1438">
              <w:t xml:space="preserve"> que </w:t>
            </w:r>
            <w:r w:rsidR="00106427">
              <w:t>c</w:t>
            </w:r>
            <w:r w:rsidR="009C1438">
              <w:t xml:space="preserve">ompromete la </w:t>
            </w:r>
            <w:r w:rsidR="00C41ACA">
              <w:t xml:space="preserve">realización </w:t>
            </w:r>
            <w:r w:rsidR="009C1438">
              <w:t>de</w:t>
            </w:r>
            <w:r w:rsidR="00CC38BA">
              <w:t xml:space="preserve"> las siguientes actividades</w:t>
            </w:r>
            <w:r w:rsidR="009C1438">
              <w:t xml:space="preserve"> :</w:t>
            </w:r>
          </w:p>
          <w:p w14:paraId="52E6176F" w14:textId="77777777" w:rsidR="00CC38BA" w:rsidRDefault="00CC38BA" w:rsidP="006F77B5">
            <w:pPr>
              <w:rPr>
                <w:rFonts w:cstheme="minorHAnsi"/>
                <w:b/>
                <w:color w:val="000000" w:themeColor="text1"/>
                <w:sz w:val="14"/>
                <w:szCs w:val="24"/>
              </w:rPr>
            </w:pPr>
          </w:p>
          <w:tbl>
            <w:tblPr>
              <w:tblStyle w:val="Tablaconcuadrcula"/>
              <w:tblW w:w="0" w:type="auto"/>
              <w:jc w:val="center"/>
              <w:tblLook w:val="04A0" w:firstRow="1" w:lastRow="0" w:firstColumn="1" w:lastColumn="0" w:noHBand="0" w:noVBand="1"/>
            </w:tblPr>
            <w:tblGrid>
              <w:gridCol w:w="6119"/>
              <w:gridCol w:w="1701"/>
              <w:gridCol w:w="1843"/>
            </w:tblGrid>
            <w:tr w:rsidR="00CC38BA" w14:paraId="549F319F" w14:textId="77777777" w:rsidTr="00CC38BA">
              <w:trPr>
                <w:jc w:val="center"/>
              </w:trPr>
              <w:tc>
                <w:tcPr>
                  <w:tcW w:w="6119" w:type="dxa"/>
                </w:tcPr>
                <w:p w14:paraId="2AB7EF95" w14:textId="0E5A3010" w:rsidR="00CC38BA" w:rsidRPr="00CC38BA" w:rsidRDefault="00CC38BA" w:rsidP="00CC38BA">
                  <w:pPr>
                    <w:jc w:val="center"/>
                    <w:rPr>
                      <w:b/>
                    </w:rPr>
                  </w:pPr>
                  <w:r w:rsidRPr="00CC38BA">
                    <w:rPr>
                      <w:b/>
                    </w:rPr>
                    <w:t>Reporte</w:t>
                  </w:r>
                </w:p>
              </w:tc>
              <w:tc>
                <w:tcPr>
                  <w:tcW w:w="1701" w:type="dxa"/>
                </w:tcPr>
                <w:p w14:paraId="6E9B5EB5" w14:textId="7844FA86" w:rsidR="00CC38BA" w:rsidRPr="00CC38BA" w:rsidRDefault="00CC38BA" w:rsidP="00CC38BA">
                  <w:pPr>
                    <w:jc w:val="center"/>
                    <w:rPr>
                      <w:b/>
                    </w:rPr>
                  </w:pPr>
                  <w:r>
                    <w:rPr>
                      <w:b/>
                    </w:rPr>
                    <w:t>Fecha Inicio</w:t>
                  </w:r>
                </w:p>
              </w:tc>
              <w:tc>
                <w:tcPr>
                  <w:tcW w:w="1843" w:type="dxa"/>
                </w:tcPr>
                <w:p w14:paraId="6D6EF44D" w14:textId="3BD78C9C" w:rsidR="00CC38BA" w:rsidRPr="00CC38BA" w:rsidRDefault="00CC38BA" w:rsidP="00CC38BA">
                  <w:pPr>
                    <w:jc w:val="center"/>
                    <w:rPr>
                      <w:b/>
                    </w:rPr>
                  </w:pPr>
                  <w:r w:rsidRPr="00CC38BA">
                    <w:rPr>
                      <w:b/>
                    </w:rPr>
                    <w:t>Fecha</w:t>
                  </w:r>
                  <w:r>
                    <w:rPr>
                      <w:b/>
                    </w:rPr>
                    <w:t xml:space="preserve"> Término</w:t>
                  </w:r>
                </w:p>
              </w:tc>
            </w:tr>
            <w:tr w:rsidR="00CC38BA" w14:paraId="0A701DB3" w14:textId="77777777" w:rsidTr="00CC38BA">
              <w:trPr>
                <w:jc w:val="center"/>
              </w:trPr>
              <w:tc>
                <w:tcPr>
                  <w:tcW w:w="6119" w:type="dxa"/>
                </w:tcPr>
                <w:p w14:paraId="7A3F8024" w14:textId="40BB3A66" w:rsidR="00CC38BA" w:rsidRPr="00CC38BA" w:rsidRDefault="00CC38BA" w:rsidP="00CC38BA">
                  <w:pPr>
                    <w:rPr>
                      <w:rFonts w:eastAsia="Times New Roman"/>
                      <w:color w:val="000000" w:themeColor="text1"/>
                      <w:lang w:eastAsia="es-CL"/>
                    </w:rPr>
                  </w:pPr>
                  <w:r w:rsidRPr="00037746">
                    <w:rPr>
                      <w:rFonts w:eastAsia="Times New Roman"/>
                      <w:color w:val="000000" w:themeColor="text1"/>
                      <w:lang w:eastAsia="es-CL"/>
                    </w:rPr>
                    <w:t>Nota Técnica</w:t>
                  </w:r>
                </w:p>
              </w:tc>
              <w:tc>
                <w:tcPr>
                  <w:tcW w:w="1701" w:type="dxa"/>
                </w:tcPr>
                <w:p w14:paraId="19015983" w14:textId="573A1B88" w:rsidR="00CC38BA" w:rsidRPr="00CC38BA" w:rsidRDefault="00CC38BA" w:rsidP="00CC38BA">
                  <w:pPr>
                    <w:jc w:val="center"/>
                    <w:rPr>
                      <w:rFonts w:eastAsia="Times New Roman"/>
                      <w:color w:val="000000" w:themeColor="text1"/>
                      <w:lang w:eastAsia="es-CL"/>
                    </w:rPr>
                  </w:pPr>
                  <w:r w:rsidRPr="00CC38BA">
                    <w:rPr>
                      <w:rFonts w:eastAsia="Times New Roman"/>
                      <w:color w:val="000000" w:themeColor="text1"/>
                      <w:lang w:eastAsia="es-CL"/>
                    </w:rPr>
                    <w:t>02/03/2015</w:t>
                  </w:r>
                </w:p>
              </w:tc>
              <w:tc>
                <w:tcPr>
                  <w:tcW w:w="1843" w:type="dxa"/>
                </w:tcPr>
                <w:p w14:paraId="7123EE0B" w14:textId="089F3CC5" w:rsidR="00CC38BA" w:rsidRPr="00CC38BA" w:rsidRDefault="009A28DE" w:rsidP="00CC38BA">
                  <w:pPr>
                    <w:jc w:val="center"/>
                    <w:rPr>
                      <w:rFonts w:eastAsia="Times New Roman"/>
                      <w:color w:val="000000" w:themeColor="text1"/>
                      <w:lang w:eastAsia="es-CL"/>
                    </w:rPr>
                  </w:pPr>
                  <w:r>
                    <w:rPr>
                      <w:rFonts w:eastAsia="Times New Roman"/>
                      <w:color w:val="000000" w:themeColor="text1"/>
                      <w:lang w:eastAsia="es-CL"/>
                    </w:rPr>
                    <w:t>0</w:t>
                  </w:r>
                  <w:r w:rsidR="00CC38BA" w:rsidRPr="00CC38BA">
                    <w:rPr>
                      <w:rFonts w:eastAsia="Times New Roman"/>
                      <w:color w:val="000000" w:themeColor="text1"/>
                      <w:lang w:eastAsia="es-CL"/>
                    </w:rPr>
                    <w:t>2/03/2015</w:t>
                  </w:r>
                </w:p>
              </w:tc>
            </w:tr>
            <w:tr w:rsidR="00CC38BA" w14:paraId="72AB4E8A" w14:textId="77777777" w:rsidTr="00CC38BA">
              <w:trPr>
                <w:jc w:val="center"/>
              </w:trPr>
              <w:tc>
                <w:tcPr>
                  <w:tcW w:w="6119" w:type="dxa"/>
                </w:tcPr>
                <w:p w14:paraId="0A301FB1" w14:textId="05023516" w:rsidR="00CC38BA" w:rsidRPr="00CC38BA" w:rsidRDefault="00CC38BA" w:rsidP="00C20C0A">
                  <w:pPr>
                    <w:rPr>
                      <w:rFonts w:eastAsia="Times New Roman"/>
                      <w:color w:val="000000" w:themeColor="text1"/>
                      <w:lang w:eastAsia="es-CL"/>
                    </w:rPr>
                  </w:pPr>
                  <w:r w:rsidRPr="00037746">
                    <w:rPr>
                      <w:rFonts w:eastAsia="Times New Roman"/>
                      <w:color w:val="000000" w:themeColor="text1"/>
                      <w:lang w:eastAsia="es-CL"/>
                    </w:rPr>
                    <w:t>Informe de Estabilidad</w:t>
                  </w:r>
                </w:p>
              </w:tc>
              <w:tc>
                <w:tcPr>
                  <w:tcW w:w="1701" w:type="dxa"/>
                </w:tcPr>
                <w:p w14:paraId="4E0A137D" w14:textId="6B3F0898" w:rsidR="00CC38BA" w:rsidRPr="00CC38BA" w:rsidRDefault="00CC38BA" w:rsidP="00CC38BA">
                  <w:pPr>
                    <w:jc w:val="center"/>
                    <w:rPr>
                      <w:rFonts w:eastAsia="Times New Roman"/>
                      <w:color w:val="000000" w:themeColor="text1"/>
                      <w:lang w:eastAsia="es-CL"/>
                    </w:rPr>
                  </w:pPr>
                  <w:r w:rsidRPr="00CC38BA">
                    <w:rPr>
                      <w:rFonts w:eastAsia="Times New Roman"/>
                      <w:color w:val="000000" w:themeColor="text1"/>
                      <w:lang w:eastAsia="es-CL"/>
                    </w:rPr>
                    <w:t>01/04/2015</w:t>
                  </w:r>
                </w:p>
              </w:tc>
              <w:tc>
                <w:tcPr>
                  <w:tcW w:w="1843" w:type="dxa"/>
                </w:tcPr>
                <w:p w14:paraId="733C7D99" w14:textId="5FEB03C4" w:rsidR="00CC38BA" w:rsidRPr="00CC38BA" w:rsidRDefault="009A28DE" w:rsidP="00CC38BA">
                  <w:pPr>
                    <w:jc w:val="center"/>
                    <w:rPr>
                      <w:rFonts w:eastAsia="Times New Roman"/>
                      <w:color w:val="000000" w:themeColor="text1"/>
                      <w:lang w:eastAsia="es-CL"/>
                    </w:rPr>
                  </w:pPr>
                  <w:r>
                    <w:rPr>
                      <w:rFonts w:eastAsia="Times New Roman"/>
                      <w:color w:val="000000" w:themeColor="text1"/>
                      <w:lang w:eastAsia="es-CL"/>
                    </w:rPr>
                    <w:t>0</w:t>
                  </w:r>
                  <w:r w:rsidR="00CC38BA" w:rsidRPr="00CC38BA">
                    <w:rPr>
                      <w:rFonts w:eastAsia="Times New Roman"/>
                      <w:color w:val="000000" w:themeColor="text1"/>
                      <w:lang w:eastAsia="es-CL"/>
                    </w:rPr>
                    <w:t>1/04/2015</w:t>
                  </w:r>
                </w:p>
              </w:tc>
            </w:tr>
            <w:tr w:rsidR="00CC38BA" w14:paraId="667CC8FB" w14:textId="77777777" w:rsidTr="00CC38BA">
              <w:trPr>
                <w:jc w:val="center"/>
              </w:trPr>
              <w:tc>
                <w:tcPr>
                  <w:tcW w:w="6119" w:type="dxa"/>
                </w:tcPr>
                <w:p w14:paraId="30F0FCFE" w14:textId="32335416" w:rsidR="00CC38BA" w:rsidRPr="00CC38BA" w:rsidRDefault="00CC38BA" w:rsidP="00CC38BA">
                  <w:pPr>
                    <w:rPr>
                      <w:rFonts w:eastAsia="Times New Roman"/>
                      <w:color w:val="000000" w:themeColor="text1"/>
                      <w:lang w:eastAsia="es-CL"/>
                    </w:rPr>
                  </w:pPr>
                  <w:r w:rsidRPr="00037746">
                    <w:rPr>
                      <w:rFonts w:eastAsia="Times New Roman"/>
                      <w:color w:val="000000" w:themeColor="text1"/>
                      <w:lang w:eastAsia="es-CL"/>
                    </w:rPr>
                    <w:t>Propuesta CONTROL GEOTÉCNICO - OPERACIONAL</w:t>
                  </w:r>
                </w:p>
              </w:tc>
              <w:tc>
                <w:tcPr>
                  <w:tcW w:w="1701" w:type="dxa"/>
                </w:tcPr>
                <w:p w14:paraId="096F4B7C" w14:textId="6C39A767" w:rsidR="00CC38BA" w:rsidRPr="00CC38BA" w:rsidRDefault="00CC38BA" w:rsidP="00CC38BA">
                  <w:pPr>
                    <w:jc w:val="center"/>
                    <w:rPr>
                      <w:rFonts w:eastAsia="Times New Roman"/>
                      <w:color w:val="000000" w:themeColor="text1"/>
                      <w:lang w:eastAsia="es-CL"/>
                    </w:rPr>
                  </w:pPr>
                  <w:r w:rsidRPr="00CC38BA">
                    <w:rPr>
                      <w:rFonts w:eastAsia="Times New Roman"/>
                      <w:color w:val="000000" w:themeColor="text1"/>
                      <w:lang w:eastAsia="es-CL"/>
                    </w:rPr>
                    <w:t>14/05/2015</w:t>
                  </w:r>
                </w:p>
              </w:tc>
              <w:tc>
                <w:tcPr>
                  <w:tcW w:w="1843" w:type="dxa"/>
                </w:tcPr>
                <w:p w14:paraId="282675AA" w14:textId="739A81B7" w:rsidR="00CC38BA" w:rsidRPr="00CC38BA" w:rsidRDefault="00CC38BA" w:rsidP="00CC38BA">
                  <w:pPr>
                    <w:jc w:val="center"/>
                    <w:rPr>
                      <w:rFonts w:eastAsia="Times New Roman"/>
                      <w:color w:val="000000" w:themeColor="text1"/>
                      <w:lang w:eastAsia="es-CL"/>
                    </w:rPr>
                  </w:pPr>
                  <w:r w:rsidRPr="00CC38BA">
                    <w:rPr>
                      <w:rFonts w:eastAsia="Times New Roman"/>
                      <w:color w:val="000000" w:themeColor="text1"/>
                      <w:lang w:eastAsia="es-CL"/>
                    </w:rPr>
                    <w:t>11/06/2015</w:t>
                  </w:r>
                </w:p>
              </w:tc>
            </w:tr>
            <w:tr w:rsidR="00CC38BA" w14:paraId="439B5B29" w14:textId="77777777" w:rsidTr="00CC38BA">
              <w:trPr>
                <w:jc w:val="center"/>
              </w:trPr>
              <w:tc>
                <w:tcPr>
                  <w:tcW w:w="6119" w:type="dxa"/>
                </w:tcPr>
                <w:p w14:paraId="5C37374C" w14:textId="6F388C27" w:rsidR="00CC38BA" w:rsidRPr="00CC38BA" w:rsidRDefault="00CC38BA" w:rsidP="00CC38BA">
                  <w:pPr>
                    <w:rPr>
                      <w:rFonts w:eastAsia="Times New Roman"/>
                      <w:color w:val="000000" w:themeColor="text1"/>
                      <w:lang w:eastAsia="es-CL"/>
                    </w:rPr>
                  </w:pPr>
                  <w:r>
                    <w:rPr>
                      <w:rFonts w:eastAsia="Times New Roman"/>
                      <w:color w:val="000000" w:themeColor="text1"/>
                      <w:lang w:eastAsia="es-CL"/>
                    </w:rPr>
                    <w:t>Monitoreo Geotécnico (6 meses)</w:t>
                  </w:r>
                </w:p>
              </w:tc>
              <w:tc>
                <w:tcPr>
                  <w:tcW w:w="1701" w:type="dxa"/>
                </w:tcPr>
                <w:p w14:paraId="22C96786" w14:textId="7AD801BE" w:rsidR="00CC38BA" w:rsidRPr="00CC38BA" w:rsidRDefault="00CC38BA" w:rsidP="00CC38BA">
                  <w:pPr>
                    <w:jc w:val="center"/>
                    <w:rPr>
                      <w:rFonts w:eastAsia="Times New Roman"/>
                      <w:color w:val="000000" w:themeColor="text1"/>
                      <w:lang w:eastAsia="es-CL"/>
                    </w:rPr>
                  </w:pPr>
                  <w:r w:rsidRPr="00CC38BA">
                    <w:rPr>
                      <w:rFonts w:eastAsia="Times New Roman"/>
                      <w:color w:val="000000" w:themeColor="text1"/>
                      <w:lang w:eastAsia="es-CL"/>
                    </w:rPr>
                    <w:t>11/06/2015</w:t>
                  </w:r>
                </w:p>
              </w:tc>
              <w:tc>
                <w:tcPr>
                  <w:tcW w:w="1843" w:type="dxa"/>
                </w:tcPr>
                <w:p w14:paraId="4D5150F3" w14:textId="0DAF8D38" w:rsidR="00CC38BA" w:rsidRPr="00CC38BA" w:rsidRDefault="00CC38BA" w:rsidP="00CC38BA">
                  <w:pPr>
                    <w:jc w:val="center"/>
                    <w:rPr>
                      <w:rFonts w:eastAsia="Times New Roman"/>
                      <w:color w:val="000000" w:themeColor="text1"/>
                      <w:lang w:eastAsia="es-CL"/>
                    </w:rPr>
                  </w:pPr>
                  <w:r w:rsidRPr="00CC38BA">
                    <w:rPr>
                      <w:rFonts w:eastAsia="Times New Roman"/>
                      <w:color w:val="000000" w:themeColor="text1"/>
                      <w:lang w:eastAsia="es-CL"/>
                    </w:rPr>
                    <w:t>04/03/2016</w:t>
                  </w:r>
                </w:p>
              </w:tc>
            </w:tr>
            <w:tr w:rsidR="00CC38BA" w14:paraId="74ACC33E" w14:textId="77777777" w:rsidTr="00CC38BA">
              <w:trPr>
                <w:jc w:val="center"/>
              </w:trPr>
              <w:tc>
                <w:tcPr>
                  <w:tcW w:w="6119" w:type="dxa"/>
                </w:tcPr>
                <w:p w14:paraId="3A05086A" w14:textId="137CAFE9" w:rsidR="00CC38BA" w:rsidRPr="00CC38BA" w:rsidRDefault="00CC38BA" w:rsidP="00CC38BA">
                  <w:pPr>
                    <w:rPr>
                      <w:rFonts w:eastAsia="Times New Roman"/>
                      <w:color w:val="000000" w:themeColor="text1"/>
                      <w:lang w:eastAsia="es-CL"/>
                    </w:rPr>
                  </w:pPr>
                  <w:r w:rsidRPr="00037746">
                    <w:rPr>
                      <w:rFonts w:eastAsia="Times New Roman"/>
                      <w:color w:val="000000" w:themeColor="text1"/>
                      <w:lang w:eastAsia="es-CL"/>
                    </w:rPr>
                    <w:t>Monitoreo Geotécnico - Inf 1</w:t>
                  </w:r>
                </w:p>
              </w:tc>
              <w:tc>
                <w:tcPr>
                  <w:tcW w:w="1701" w:type="dxa"/>
                </w:tcPr>
                <w:p w14:paraId="329560A1" w14:textId="4BC7C272" w:rsidR="00CC38BA" w:rsidRPr="00CC38BA" w:rsidRDefault="00CC38BA" w:rsidP="00CC38BA">
                  <w:pPr>
                    <w:jc w:val="center"/>
                    <w:rPr>
                      <w:rFonts w:eastAsia="Times New Roman"/>
                      <w:color w:val="000000" w:themeColor="text1"/>
                      <w:lang w:eastAsia="es-CL"/>
                    </w:rPr>
                  </w:pPr>
                  <w:r w:rsidRPr="00CC38BA">
                    <w:rPr>
                      <w:rFonts w:eastAsia="Times New Roman"/>
                      <w:color w:val="000000" w:themeColor="text1"/>
                      <w:lang w:eastAsia="es-CL"/>
                    </w:rPr>
                    <w:t>11/06/2015</w:t>
                  </w:r>
                </w:p>
              </w:tc>
              <w:tc>
                <w:tcPr>
                  <w:tcW w:w="1843" w:type="dxa"/>
                </w:tcPr>
                <w:p w14:paraId="6E20A026" w14:textId="239552C7" w:rsidR="00CC38BA" w:rsidRPr="00CC38BA" w:rsidRDefault="00CC38BA" w:rsidP="00CC38BA">
                  <w:pPr>
                    <w:jc w:val="center"/>
                    <w:rPr>
                      <w:rFonts w:eastAsia="Times New Roman"/>
                      <w:color w:val="000000" w:themeColor="text1"/>
                      <w:lang w:eastAsia="es-CL"/>
                    </w:rPr>
                  </w:pPr>
                  <w:r w:rsidRPr="00CC38BA">
                    <w:rPr>
                      <w:rFonts w:eastAsia="Times New Roman"/>
                      <w:color w:val="000000" w:themeColor="text1"/>
                      <w:lang w:eastAsia="es-CL"/>
                    </w:rPr>
                    <w:t>01/07/2015</w:t>
                  </w:r>
                </w:p>
              </w:tc>
            </w:tr>
            <w:tr w:rsidR="00CC38BA" w14:paraId="241AE159" w14:textId="77777777" w:rsidTr="00CC38BA">
              <w:trPr>
                <w:jc w:val="center"/>
              </w:trPr>
              <w:tc>
                <w:tcPr>
                  <w:tcW w:w="6119" w:type="dxa"/>
                </w:tcPr>
                <w:p w14:paraId="22CB2207" w14:textId="77D904B5" w:rsidR="00CC38BA" w:rsidRPr="00CC38BA" w:rsidRDefault="00CC38BA" w:rsidP="00CC38BA">
                  <w:pPr>
                    <w:rPr>
                      <w:rFonts w:eastAsia="Times New Roman"/>
                      <w:color w:val="000000" w:themeColor="text1"/>
                      <w:lang w:eastAsia="es-CL"/>
                    </w:rPr>
                  </w:pPr>
                  <w:r w:rsidRPr="00037746">
                    <w:rPr>
                      <w:rFonts w:eastAsia="Times New Roman"/>
                      <w:color w:val="000000" w:themeColor="text1"/>
                      <w:lang w:eastAsia="es-CL"/>
                    </w:rPr>
                    <w:t>Monitoreo Geotécnico - Inf 2</w:t>
                  </w:r>
                </w:p>
              </w:tc>
              <w:tc>
                <w:tcPr>
                  <w:tcW w:w="1701" w:type="dxa"/>
                </w:tcPr>
                <w:p w14:paraId="11D2B0F4" w14:textId="497B62F5" w:rsidR="00CC38BA" w:rsidRPr="00CC38BA" w:rsidRDefault="00CC38BA" w:rsidP="00CC38BA">
                  <w:pPr>
                    <w:jc w:val="center"/>
                    <w:rPr>
                      <w:rFonts w:eastAsia="Times New Roman"/>
                      <w:color w:val="000000" w:themeColor="text1"/>
                      <w:lang w:eastAsia="es-CL"/>
                    </w:rPr>
                  </w:pPr>
                  <w:r w:rsidRPr="00CC38BA">
                    <w:rPr>
                      <w:rFonts w:eastAsia="Times New Roman"/>
                      <w:color w:val="000000" w:themeColor="text1"/>
                      <w:lang w:eastAsia="es-CL"/>
                    </w:rPr>
                    <w:t>07/07/2015</w:t>
                  </w:r>
                </w:p>
              </w:tc>
              <w:tc>
                <w:tcPr>
                  <w:tcW w:w="1843" w:type="dxa"/>
                </w:tcPr>
                <w:p w14:paraId="65E52DCC" w14:textId="27A8CD24" w:rsidR="00CC38BA" w:rsidRPr="00CC38BA" w:rsidRDefault="00CC38BA" w:rsidP="00CC38BA">
                  <w:pPr>
                    <w:jc w:val="center"/>
                    <w:rPr>
                      <w:rFonts w:eastAsia="Times New Roman"/>
                      <w:color w:val="000000" w:themeColor="text1"/>
                      <w:lang w:eastAsia="es-CL"/>
                    </w:rPr>
                  </w:pPr>
                  <w:r w:rsidRPr="00CC38BA">
                    <w:rPr>
                      <w:rFonts w:eastAsia="Times New Roman"/>
                      <w:color w:val="000000" w:themeColor="text1"/>
                      <w:lang w:eastAsia="es-CL"/>
                    </w:rPr>
                    <w:t>27/07/2015</w:t>
                  </w:r>
                </w:p>
              </w:tc>
            </w:tr>
            <w:tr w:rsidR="00CC38BA" w14:paraId="0ED4A933" w14:textId="77777777" w:rsidTr="00CC38BA">
              <w:trPr>
                <w:jc w:val="center"/>
              </w:trPr>
              <w:tc>
                <w:tcPr>
                  <w:tcW w:w="6119" w:type="dxa"/>
                </w:tcPr>
                <w:p w14:paraId="3643DEF0" w14:textId="389A8811" w:rsidR="00CC38BA" w:rsidRPr="00CC38BA" w:rsidRDefault="00CC38BA" w:rsidP="00CC38BA">
                  <w:pPr>
                    <w:rPr>
                      <w:rFonts w:eastAsia="Times New Roman"/>
                      <w:color w:val="000000" w:themeColor="text1"/>
                      <w:lang w:eastAsia="es-CL"/>
                    </w:rPr>
                  </w:pPr>
                  <w:r w:rsidRPr="00037746">
                    <w:rPr>
                      <w:rFonts w:eastAsia="Times New Roman"/>
                      <w:color w:val="000000" w:themeColor="text1"/>
                      <w:lang w:eastAsia="es-CL"/>
                    </w:rPr>
                    <w:t>Ensayo e informe de Prospección</w:t>
                  </w:r>
                </w:p>
              </w:tc>
              <w:tc>
                <w:tcPr>
                  <w:tcW w:w="1701" w:type="dxa"/>
                </w:tcPr>
                <w:p w14:paraId="25CFFB8E" w14:textId="1D903F27" w:rsidR="00CC38BA" w:rsidRPr="00CC38BA" w:rsidRDefault="00CC38BA" w:rsidP="00CC38BA">
                  <w:pPr>
                    <w:jc w:val="center"/>
                    <w:rPr>
                      <w:rFonts w:eastAsia="Times New Roman"/>
                      <w:color w:val="000000" w:themeColor="text1"/>
                      <w:lang w:eastAsia="es-CL"/>
                    </w:rPr>
                  </w:pPr>
                  <w:r w:rsidRPr="00CC38BA">
                    <w:rPr>
                      <w:rFonts w:eastAsia="Times New Roman"/>
                      <w:color w:val="000000" w:themeColor="text1"/>
                      <w:lang w:eastAsia="es-CL"/>
                    </w:rPr>
                    <w:t>15/07/2015</w:t>
                  </w:r>
                </w:p>
              </w:tc>
              <w:tc>
                <w:tcPr>
                  <w:tcW w:w="1843" w:type="dxa"/>
                </w:tcPr>
                <w:p w14:paraId="64CC5B3A" w14:textId="5ADB3012" w:rsidR="00CC38BA" w:rsidRPr="00CC38BA" w:rsidRDefault="00CC38BA" w:rsidP="00CC38BA">
                  <w:pPr>
                    <w:jc w:val="center"/>
                    <w:rPr>
                      <w:rFonts w:eastAsia="Times New Roman"/>
                      <w:color w:val="000000" w:themeColor="text1"/>
                      <w:lang w:eastAsia="es-CL"/>
                    </w:rPr>
                  </w:pPr>
                  <w:r w:rsidRPr="00CC38BA">
                    <w:rPr>
                      <w:rFonts w:eastAsia="Times New Roman"/>
                      <w:color w:val="000000" w:themeColor="text1"/>
                      <w:lang w:eastAsia="es-CL"/>
                    </w:rPr>
                    <w:t>21/07/2015</w:t>
                  </w:r>
                </w:p>
              </w:tc>
            </w:tr>
            <w:tr w:rsidR="00CC38BA" w14:paraId="3010DEA0" w14:textId="77777777" w:rsidTr="00CC38BA">
              <w:trPr>
                <w:jc w:val="center"/>
              </w:trPr>
              <w:tc>
                <w:tcPr>
                  <w:tcW w:w="6119" w:type="dxa"/>
                </w:tcPr>
                <w:p w14:paraId="206D2E84" w14:textId="34E00B28" w:rsidR="00CC38BA" w:rsidRPr="00CC38BA" w:rsidRDefault="00CC38BA" w:rsidP="00CC38BA">
                  <w:pPr>
                    <w:rPr>
                      <w:rFonts w:eastAsia="Times New Roman"/>
                      <w:color w:val="000000" w:themeColor="text1"/>
                      <w:lang w:eastAsia="es-CL"/>
                    </w:rPr>
                  </w:pPr>
                  <w:r w:rsidRPr="00037746">
                    <w:rPr>
                      <w:rFonts w:eastAsia="Times New Roman"/>
                      <w:color w:val="000000" w:themeColor="text1"/>
                      <w:lang w:eastAsia="es-CL"/>
                    </w:rPr>
                    <w:t>Monitoreo Geotécnico - Inf 3</w:t>
                  </w:r>
                </w:p>
              </w:tc>
              <w:tc>
                <w:tcPr>
                  <w:tcW w:w="1701" w:type="dxa"/>
                </w:tcPr>
                <w:p w14:paraId="07CDC53E" w14:textId="205E35E5" w:rsidR="00CC38BA" w:rsidRPr="00CC38BA" w:rsidRDefault="00345263" w:rsidP="00CC38BA">
                  <w:pPr>
                    <w:jc w:val="center"/>
                    <w:rPr>
                      <w:rFonts w:eastAsia="Times New Roman"/>
                      <w:color w:val="000000" w:themeColor="text1"/>
                      <w:lang w:eastAsia="es-CL"/>
                    </w:rPr>
                  </w:pPr>
                  <w:r>
                    <w:rPr>
                      <w:rFonts w:eastAsia="Times New Roman"/>
                      <w:color w:val="000000" w:themeColor="text1"/>
                      <w:lang w:eastAsia="es-CL"/>
                    </w:rPr>
                    <w:t>21/07/2015</w:t>
                  </w:r>
                </w:p>
              </w:tc>
              <w:tc>
                <w:tcPr>
                  <w:tcW w:w="1843" w:type="dxa"/>
                </w:tcPr>
                <w:p w14:paraId="179E5433" w14:textId="59464837" w:rsidR="00CC38BA" w:rsidRPr="00CC38BA" w:rsidRDefault="00345263" w:rsidP="00CC38BA">
                  <w:pPr>
                    <w:jc w:val="center"/>
                    <w:rPr>
                      <w:rFonts w:eastAsia="Times New Roman"/>
                      <w:color w:val="000000" w:themeColor="text1"/>
                      <w:lang w:eastAsia="es-CL"/>
                    </w:rPr>
                  </w:pPr>
                  <w:r>
                    <w:rPr>
                      <w:rFonts w:eastAsia="Times New Roman"/>
                      <w:color w:val="000000" w:themeColor="text1"/>
                      <w:lang w:eastAsia="es-CL"/>
                    </w:rPr>
                    <w:t>10/08/2015</w:t>
                  </w:r>
                </w:p>
              </w:tc>
            </w:tr>
            <w:tr w:rsidR="00CC38BA" w14:paraId="6E3183A7" w14:textId="77777777" w:rsidTr="00CC38BA">
              <w:trPr>
                <w:jc w:val="center"/>
              </w:trPr>
              <w:tc>
                <w:tcPr>
                  <w:tcW w:w="6119" w:type="dxa"/>
                </w:tcPr>
                <w:p w14:paraId="46A446B7" w14:textId="5D788FC7" w:rsidR="00CC38BA" w:rsidRPr="00CC38BA" w:rsidRDefault="00CC38BA" w:rsidP="00CC38BA">
                  <w:pPr>
                    <w:rPr>
                      <w:rFonts w:eastAsia="Times New Roman"/>
                      <w:color w:val="000000" w:themeColor="text1"/>
                      <w:lang w:eastAsia="es-CL"/>
                    </w:rPr>
                  </w:pPr>
                  <w:r w:rsidRPr="00037746">
                    <w:rPr>
                      <w:rFonts w:eastAsia="Times New Roman"/>
                      <w:color w:val="000000" w:themeColor="text1"/>
                      <w:lang w:eastAsia="es-CL"/>
                    </w:rPr>
                    <w:t>Monitoreo Geotécnico - Inf 4</w:t>
                  </w:r>
                </w:p>
              </w:tc>
              <w:tc>
                <w:tcPr>
                  <w:tcW w:w="1701" w:type="dxa"/>
                </w:tcPr>
                <w:p w14:paraId="39631FD5" w14:textId="784D3E65" w:rsidR="00CC38BA" w:rsidRPr="00CC38BA" w:rsidRDefault="00345263" w:rsidP="00CC38BA">
                  <w:pPr>
                    <w:jc w:val="center"/>
                    <w:rPr>
                      <w:rFonts w:eastAsia="Times New Roman"/>
                      <w:color w:val="000000" w:themeColor="text1"/>
                      <w:lang w:eastAsia="es-CL"/>
                    </w:rPr>
                  </w:pPr>
                  <w:r>
                    <w:rPr>
                      <w:rFonts w:eastAsia="Times New Roman"/>
                      <w:color w:val="000000" w:themeColor="text1"/>
                      <w:lang w:eastAsia="es-CL"/>
                    </w:rPr>
                    <w:t>11/08/2015</w:t>
                  </w:r>
                </w:p>
              </w:tc>
              <w:tc>
                <w:tcPr>
                  <w:tcW w:w="1843" w:type="dxa"/>
                </w:tcPr>
                <w:p w14:paraId="2739C46E" w14:textId="706C521E" w:rsidR="00CC38BA" w:rsidRPr="00CC38BA" w:rsidRDefault="00C20C0A" w:rsidP="00CC38BA">
                  <w:pPr>
                    <w:jc w:val="center"/>
                    <w:rPr>
                      <w:rFonts w:eastAsia="Times New Roman"/>
                      <w:color w:val="000000" w:themeColor="text1"/>
                      <w:lang w:eastAsia="es-CL"/>
                    </w:rPr>
                  </w:pPr>
                  <w:r>
                    <w:rPr>
                      <w:rFonts w:eastAsia="Times New Roman"/>
                      <w:color w:val="000000" w:themeColor="text1"/>
                      <w:lang w:eastAsia="es-CL"/>
                    </w:rPr>
                    <w:t>3</w:t>
                  </w:r>
                  <w:r w:rsidR="00345263">
                    <w:rPr>
                      <w:rFonts w:eastAsia="Times New Roman"/>
                      <w:color w:val="000000" w:themeColor="text1"/>
                      <w:lang w:eastAsia="es-CL"/>
                    </w:rPr>
                    <w:t>1/08/2015</w:t>
                  </w:r>
                </w:p>
              </w:tc>
            </w:tr>
            <w:tr w:rsidR="00CC38BA" w14:paraId="3648EF39" w14:textId="77777777" w:rsidTr="00CC38BA">
              <w:trPr>
                <w:jc w:val="center"/>
              </w:trPr>
              <w:tc>
                <w:tcPr>
                  <w:tcW w:w="6119" w:type="dxa"/>
                </w:tcPr>
                <w:p w14:paraId="5252640D" w14:textId="6804AE1D" w:rsidR="00CC38BA" w:rsidRPr="00CC38BA" w:rsidRDefault="00CC38BA" w:rsidP="00CC38BA">
                  <w:pPr>
                    <w:rPr>
                      <w:rFonts w:eastAsia="Times New Roman"/>
                      <w:color w:val="000000" w:themeColor="text1"/>
                      <w:lang w:eastAsia="es-CL"/>
                    </w:rPr>
                  </w:pPr>
                  <w:r w:rsidRPr="00037746">
                    <w:rPr>
                      <w:rFonts w:eastAsia="Times New Roman"/>
                      <w:color w:val="000000" w:themeColor="text1"/>
                      <w:lang w:eastAsia="es-CL"/>
                    </w:rPr>
                    <w:t>Monitoreo Geotécnico - Inf 5</w:t>
                  </w:r>
                </w:p>
              </w:tc>
              <w:tc>
                <w:tcPr>
                  <w:tcW w:w="1701" w:type="dxa"/>
                </w:tcPr>
                <w:p w14:paraId="7AB23C04" w14:textId="5B0DD6E8" w:rsidR="00CC38BA" w:rsidRPr="00CC38BA" w:rsidRDefault="00345263" w:rsidP="00CC38BA">
                  <w:pPr>
                    <w:jc w:val="center"/>
                    <w:rPr>
                      <w:rFonts w:eastAsia="Times New Roman"/>
                      <w:color w:val="000000" w:themeColor="text1"/>
                      <w:lang w:eastAsia="es-CL"/>
                    </w:rPr>
                  </w:pPr>
                  <w:r>
                    <w:rPr>
                      <w:rFonts w:eastAsia="Times New Roman"/>
                      <w:color w:val="000000" w:themeColor="text1"/>
                      <w:lang w:eastAsia="es-CL"/>
                    </w:rPr>
                    <w:t>01/09/2015</w:t>
                  </w:r>
                </w:p>
              </w:tc>
              <w:tc>
                <w:tcPr>
                  <w:tcW w:w="1843" w:type="dxa"/>
                </w:tcPr>
                <w:p w14:paraId="3DD52DC0" w14:textId="3435B3B2" w:rsidR="00CC38BA" w:rsidRPr="00CC38BA" w:rsidRDefault="009A28DE" w:rsidP="00CC38BA">
                  <w:pPr>
                    <w:jc w:val="center"/>
                    <w:rPr>
                      <w:rFonts w:eastAsia="Times New Roman"/>
                      <w:color w:val="000000" w:themeColor="text1"/>
                      <w:lang w:eastAsia="es-CL"/>
                    </w:rPr>
                  </w:pPr>
                  <w:r>
                    <w:rPr>
                      <w:rFonts w:eastAsia="Times New Roman"/>
                      <w:color w:val="000000" w:themeColor="text1"/>
                      <w:lang w:eastAsia="es-CL"/>
                    </w:rPr>
                    <w:t>21/09/2015</w:t>
                  </w:r>
                </w:p>
              </w:tc>
            </w:tr>
            <w:tr w:rsidR="00CC38BA" w14:paraId="292C517F" w14:textId="77777777" w:rsidTr="00CC38BA">
              <w:trPr>
                <w:jc w:val="center"/>
              </w:trPr>
              <w:tc>
                <w:tcPr>
                  <w:tcW w:w="6119" w:type="dxa"/>
                </w:tcPr>
                <w:p w14:paraId="4401E534" w14:textId="71BAA798" w:rsidR="00CC38BA" w:rsidRPr="00CC38BA" w:rsidRDefault="00CC38BA" w:rsidP="00CC38BA">
                  <w:pPr>
                    <w:rPr>
                      <w:rFonts w:eastAsia="Times New Roman"/>
                      <w:color w:val="000000" w:themeColor="text1"/>
                      <w:lang w:eastAsia="es-CL"/>
                    </w:rPr>
                  </w:pPr>
                  <w:r w:rsidRPr="00037746">
                    <w:rPr>
                      <w:rFonts w:eastAsia="Times New Roman"/>
                      <w:color w:val="000000" w:themeColor="text1"/>
                      <w:lang w:eastAsia="es-CL"/>
                    </w:rPr>
                    <w:t>Monitoreo Geotécnico - Inf 6</w:t>
                  </w:r>
                </w:p>
              </w:tc>
              <w:tc>
                <w:tcPr>
                  <w:tcW w:w="1701" w:type="dxa"/>
                </w:tcPr>
                <w:p w14:paraId="238575BB" w14:textId="6FA95505" w:rsidR="00CC38BA" w:rsidRPr="00CC38BA" w:rsidRDefault="00345263" w:rsidP="00CC38BA">
                  <w:pPr>
                    <w:jc w:val="center"/>
                    <w:rPr>
                      <w:rFonts w:eastAsia="Times New Roman"/>
                      <w:color w:val="000000" w:themeColor="text1"/>
                      <w:lang w:eastAsia="es-CL"/>
                    </w:rPr>
                  </w:pPr>
                  <w:r>
                    <w:rPr>
                      <w:rFonts w:eastAsia="Times New Roman"/>
                      <w:color w:val="000000" w:themeColor="text1"/>
                      <w:lang w:eastAsia="es-CL"/>
                    </w:rPr>
                    <w:t>15/09/2015</w:t>
                  </w:r>
                </w:p>
              </w:tc>
              <w:tc>
                <w:tcPr>
                  <w:tcW w:w="1843" w:type="dxa"/>
                </w:tcPr>
                <w:p w14:paraId="17C2D9DA" w14:textId="1C9EE749" w:rsidR="00CC38BA" w:rsidRPr="00CC38BA" w:rsidRDefault="00C20C0A" w:rsidP="00CC38BA">
                  <w:pPr>
                    <w:jc w:val="center"/>
                    <w:rPr>
                      <w:rFonts w:eastAsia="Times New Roman"/>
                      <w:color w:val="000000" w:themeColor="text1"/>
                      <w:lang w:eastAsia="es-CL"/>
                    </w:rPr>
                  </w:pPr>
                  <w:r>
                    <w:rPr>
                      <w:rFonts w:eastAsia="Times New Roman"/>
                      <w:color w:val="000000" w:themeColor="text1"/>
                      <w:lang w:eastAsia="es-CL"/>
                    </w:rPr>
                    <w:t>05/10/2015</w:t>
                  </w:r>
                </w:p>
              </w:tc>
            </w:tr>
            <w:tr w:rsidR="00CC38BA" w14:paraId="4B1E2014" w14:textId="77777777" w:rsidTr="00CC38BA">
              <w:trPr>
                <w:jc w:val="center"/>
              </w:trPr>
              <w:tc>
                <w:tcPr>
                  <w:tcW w:w="6119" w:type="dxa"/>
                </w:tcPr>
                <w:p w14:paraId="73D14EA8" w14:textId="761D0665" w:rsidR="00CC38BA" w:rsidRPr="00CC38BA" w:rsidRDefault="00CC38BA" w:rsidP="00CC38BA">
                  <w:pPr>
                    <w:rPr>
                      <w:rFonts w:eastAsia="Times New Roman"/>
                      <w:color w:val="000000" w:themeColor="text1"/>
                      <w:lang w:eastAsia="es-CL"/>
                    </w:rPr>
                  </w:pPr>
                  <w:r w:rsidRPr="00037746">
                    <w:rPr>
                      <w:rFonts w:eastAsia="Times New Roman"/>
                      <w:color w:val="000000" w:themeColor="text1"/>
                      <w:lang w:eastAsia="es-CL"/>
                    </w:rPr>
                    <w:t>Monitoreo Geotécnico - Inf 7</w:t>
                  </w:r>
                </w:p>
              </w:tc>
              <w:tc>
                <w:tcPr>
                  <w:tcW w:w="1701" w:type="dxa"/>
                </w:tcPr>
                <w:p w14:paraId="3B2B7872" w14:textId="4E2F9B66" w:rsidR="00CC38BA" w:rsidRPr="00CC38BA" w:rsidRDefault="00345263" w:rsidP="00CC38BA">
                  <w:pPr>
                    <w:jc w:val="center"/>
                    <w:rPr>
                      <w:rFonts w:eastAsia="Times New Roman"/>
                      <w:color w:val="000000" w:themeColor="text1"/>
                      <w:lang w:eastAsia="es-CL"/>
                    </w:rPr>
                  </w:pPr>
                  <w:r>
                    <w:rPr>
                      <w:rFonts w:eastAsia="Times New Roman"/>
                      <w:color w:val="000000" w:themeColor="text1"/>
                      <w:lang w:eastAsia="es-CL"/>
                    </w:rPr>
                    <w:t>07/10/2015</w:t>
                  </w:r>
                </w:p>
              </w:tc>
              <w:tc>
                <w:tcPr>
                  <w:tcW w:w="1843" w:type="dxa"/>
                </w:tcPr>
                <w:p w14:paraId="3FC386FB" w14:textId="171BADDE" w:rsidR="00CC38BA" w:rsidRPr="00CC38BA" w:rsidRDefault="00C20C0A" w:rsidP="00CC38BA">
                  <w:pPr>
                    <w:jc w:val="center"/>
                    <w:rPr>
                      <w:rFonts w:eastAsia="Times New Roman"/>
                      <w:color w:val="000000" w:themeColor="text1"/>
                      <w:lang w:eastAsia="es-CL"/>
                    </w:rPr>
                  </w:pPr>
                  <w:r>
                    <w:rPr>
                      <w:rFonts w:eastAsia="Times New Roman"/>
                      <w:color w:val="000000" w:themeColor="text1"/>
                      <w:lang w:eastAsia="es-CL"/>
                    </w:rPr>
                    <w:t>27/10/2015</w:t>
                  </w:r>
                </w:p>
              </w:tc>
            </w:tr>
            <w:tr w:rsidR="00CC38BA" w14:paraId="112B63BD" w14:textId="77777777" w:rsidTr="00CC38BA">
              <w:trPr>
                <w:jc w:val="center"/>
              </w:trPr>
              <w:tc>
                <w:tcPr>
                  <w:tcW w:w="6119" w:type="dxa"/>
                </w:tcPr>
                <w:p w14:paraId="4CF5F756" w14:textId="4557D6C3" w:rsidR="00CC38BA" w:rsidRPr="00CC38BA" w:rsidRDefault="00CC38BA" w:rsidP="00CC38BA">
                  <w:pPr>
                    <w:rPr>
                      <w:rFonts w:eastAsia="Times New Roman"/>
                      <w:color w:val="000000" w:themeColor="text1"/>
                      <w:lang w:eastAsia="es-CL"/>
                    </w:rPr>
                  </w:pPr>
                  <w:r w:rsidRPr="00037746">
                    <w:rPr>
                      <w:rFonts w:eastAsia="Times New Roman"/>
                      <w:color w:val="000000" w:themeColor="text1"/>
                      <w:lang w:eastAsia="es-CL"/>
                    </w:rPr>
                    <w:t>Monitoreo Geotécnico - Inf 8</w:t>
                  </w:r>
                </w:p>
              </w:tc>
              <w:tc>
                <w:tcPr>
                  <w:tcW w:w="1701" w:type="dxa"/>
                </w:tcPr>
                <w:p w14:paraId="7A634335" w14:textId="0D0C071E" w:rsidR="00CC38BA" w:rsidRPr="00CC38BA" w:rsidRDefault="00C20C0A" w:rsidP="00CC38BA">
                  <w:pPr>
                    <w:jc w:val="center"/>
                    <w:rPr>
                      <w:rFonts w:eastAsia="Times New Roman"/>
                      <w:color w:val="000000" w:themeColor="text1"/>
                      <w:lang w:eastAsia="es-CL"/>
                    </w:rPr>
                  </w:pPr>
                  <w:r>
                    <w:rPr>
                      <w:rFonts w:eastAsia="Times New Roman"/>
                      <w:color w:val="000000" w:themeColor="text1"/>
                      <w:lang w:eastAsia="es-CL"/>
                    </w:rPr>
                    <w:t>27/10/2015</w:t>
                  </w:r>
                </w:p>
              </w:tc>
              <w:tc>
                <w:tcPr>
                  <w:tcW w:w="1843" w:type="dxa"/>
                </w:tcPr>
                <w:p w14:paraId="131E6C3F" w14:textId="1BE9E907" w:rsidR="00CC38BA" w:rsidRPr="00CC38BA" w:rsidRDefault="00C20C0A" w:rsidP="00CC38BA">
                  <w:pPr>
                    <w:jc w:val="center"/>
                    <w:rPr>
                      <w:rFonts w:eastAsia="Times New Roman"/>
                      <w:color w:val="000000" w:themeColor="text1"/>
                      <w:lang w:eastAsia="es-CL"/>
                    </w:rPr>
                  </w:pPr>
                  <w:r>
                    <w:rPr>
                      <w:rFonts w:eastAsia="Times New Roman"/>
                      <w:color w:val="000000" w:themeColor="text1"/>
                      <w:lang w:eastAsia="es-CL"/>
                    </w:rPr>
                    <w:t>16/11/2015</w:t>
                  </w:r>
                </w:p>
              </w:tc>
            </w:tr>
            <w:tr w:rsidR="00C20C0A" w14:paraId="737B19D6" w14:textId="77777777" w:rsidTr="00CC38BA">
              <w:trPr>
                <w:jc w:val="center"/>
              </w:trPr>
              <w:tc>
                <w:tcPr>
                  <w:tcW w:w="6119" w:type="dxa"/>
                </w:tcPr>
                <w:p w14:paraId="6C5FDE8A" w14:textId="2FBF75FA" w:rsidR="00C20C0A" w:rsidRPr="00CC38BA" w:rsidRDefault="00C20C0A" w:rsidP="00C20C0A">
                  <w:pPr>
                    <w:rPr>
                      <w:rFonts w:eastAsia="Times New Roman"/>
                      <w:color w:val="000000" w:themeColor="text1"/>
                      <w:lang w:eastAsia="es-CL"/>
                    </w:rPr>
                  </w:pPr>
                  <w:r w:rsidRPr="00037746">
                    <w:rPr>
                      <w:rFonts w:eastAsia="Times New Roman"/>
                      <w:color w:val="000000" w:themeColor="text1"/>
                      <w:lang w:eastAsia="es-CL"/>
                    </w:rPr>
                    <w:t>Monitoreo Geotécnico - Inf 9</w:t>
                  </w:r>
                </w:p>
              </w:tc>
              <w:tc>
                <w:tcPr>
                  <w:tcW w:w="1701" w:type="dxa"/>
                </w:tcPr>
                <w:p w14:paraId="677409E0" w14:textId="1A0C6F5D" w:rsidR="00C20C0A" w:rsidRPr="00CC38BA" w:rsidRDefault="00C20C0A" w:rsidP="00C20C0A">
                  <w:pPr>
                    <w:jc w:val="center"/>
                    <w:rPr>
                      <w:rFonts w:eastAsia="Times New Roman"/>
                      <w:color w:val="000000" w:themeColor="text1"/>
                      <w:lang w:eastAsia="es-CL"/>
                    </w:rPr>
                  </w:pPr>
                  <w:r>
                    <w:rPr>
                      <w:rFonts w:eastAsia="Times New Roman"/>
                      <w:color w:val="000000" w:themeColor="text1"/>
                      <w:lang w:eastAsia="es-CL"/>
                    </w:rPr>
                    <w:t>17/11/2015</w:t>
                  </w:r>
                </w:p>
              </w:tc>
              <w:tc>
                <w:tcPr>
                  <w:tcW w:w="1843" w:type="dxa"/>
                </w:tcPr>
                <w:p w14:paraId="34E9414E" w14:textId="2179BC67" w:rsidR="00C20C0A" w:rsidRPr="00CC38BA" w:rsidRDefault="00C20C0A" w:rsidP="00C20C0A">
                  <w:pPr>
                    <w:jc w:val="center"/>
                    <w:rPr>
                      <w:rFonts w:eastAsia="Times New Roman"/>
                      <w:color w:val="000000" w:themeColor="text1"/>
                      <w:lang w:eastAsia="es-CL"/>
                    </w:rPr>
                  </w:pPr>
                  <w:r>
                    <w:rPr>
                      <w:rFonts w:eastAsia="Times New Roman"/>
                      <w:color w:val="000000" w:themeColor="text1"/>
                      <w:lang w:eastAsia="es-CL"/>
                    </w:rPr>
                    <w:t>07/12/2015</w:t>
                  </w:r>
                </w:p>
              </w:tc>
            </w:tr>
            <w:tr w:rsidR="00C20C0A" w14:paraId="6D9FC051" w14:textId="77777777" w:rsidTr="00D464CE">
              <w:trPr>
                <w:jc w:val="center"/>
              </w:trPr>
              <w:tc>
                <w:tcPr>
                  <w:tcW w:w="6119" w:type="dxa"/>
                  <w:shd w:val="clear" w:color="auto" w:fill="D9D9D9" w:themeFill="background1" w:themeFillShade="D9"/>
                </w:tcPr>
                <w:p w14:paraId="69376362" w14:textId="3D455334" w:rsidR="00C20C0A" w:rsidRPr="00CC38BA" w:rsidRDefault="00C20C0A" w:rsidP="00C20C0A">
                  <w:pPr>
                    <w:rPr>
                      <w:rFonts w:eastAsia="Times New Roman"/>
                      <w:color w:val="000000" w:themeColor="text1"/>
                      <w:lang w:eastAsia="es-CL"/>
                    </w:rPr>
                  </w:pPr>
                  <w:r w:rsidRPr="00037746">
                    <w:rPr>
                      <w:rFonts w:eastAsia="Times New Roman"/>
                      <w:color w:val="000000" w:themeColor="text1"/>
                      <w:lang w:eastAsia="es-CL"/>
                    </w:rPr>
                    <w:t>Monitoreo Geotécnico - Inf 10</w:t>
                  </w:r>
                  <w:r w:rsidR="00D464CE">
                    <w:rPr>
                      <w:rFonts w:eastAsia="Times New Roman"/>
                      <w:color w:val="000000" w:themeColor="text1"/>
                      <w:lang w:eastAsia="es-CL"/>
                    </w:rPr>
                    <w:t xml:space="preserve"> (*)</w:t>
                  </w:r>
                </w:p>
              </w:tc>
              <w:tc>
                <w:tcPr>
                  <w:tcW w:w="1701" w:type="dxa"/>
                  <w:shd w:val="clear" w:color="auto" w:fill="D9D9D9" w:themeFill="background1" w:themeFillShade="D9"/>
                </w:tcPr>
                <w:p w14:paraId="0022DFA4" w14:textId="6A18F390" w:rsidR="00C20C0A" w:rsidRPr="00CC38BA" w:rsidRDefault="00C20C0A" w:rsidP="00C20C0A">
                  <w:pPr>
                    <w:jc w:val="center"/>
                    <w:rPr>
                      <w:rFonts w:eastAsia="Times New Roman"/>
                      <w:color w:val="000000" w:themeColor="text1"/>
                      <w:lang w:eastAsia="es-CL"/>
                    </w:rPr>
                  </w:pPr>
                  <w:r>
                    <w:rPr>
                      <w:rFonts w:eastAsia="Times New Roman"/>
                      <w:color w:val="000000" w:themeColor="text1"/>
                      <w:lang w:eastAsia="es-CL"/>
                    </w:rPr>
                    <w:t>08/12/2015</w:t>
                  </w:r>
                </w:p>
              </w:tc>
              <w:tc>
                <w:tcPr>
                  <w:tcW w:w="1843" w:type="dxa"/>
                  <w:shd w:val="clear" w:color="auto" w:fill="D9D9D9" w:themeFill="background1" w:themeFillShade="D9"/>
                </w:tcPr>
                <w:p w14:paraId="0CECA5C2" w14:textId="563D7F3A" w:rsidR="00C20C0A" w:rsidRPr="00CC38BA" w:rsidRDefault="00C20C0A" w:rsidP="00C20C0A">
                  <w:pPr>
                    <w:jc w:val="center"/>
                    <w:rPr>
                      <w:rFonts w:eastAsia="Times New Roman"/>
                      <w:color w:val="000000" w:themeColor="text1"/>
                      <w:lang w:eastAsia="es-CL"/>
                    </w:rPr>
                  </w:pPr>
                  <w:r>
                    <w:rPr>
                      <w:rFonts w:eastAsia="Times New Roman"/>
                      <w:color w:val="000000" w:themeColor="text1"/>
                      <w:lang w:eastAsia="es-CL"/>
                    </w:rPr>
                    <w:t>28/12/2015</w:t>
                  </w:r>
                </w:p>
              </w:tc>
            </w:tr>
            <w:tr w:rsidR="00C20C0A" w14:paraId="4FAC4025" w14:textId="77777777" w:rsidTr="00D464CE">
              <w:trPr>
                <w:jc w:val="center"/>
              </w:trPr>
              <w:tc>
                <w:tcPr>
                  <w:tcW w:w="6119" w:type="dxa"/>
                  <w:shd w:val="clear" w:color="auto" w:fill="D9D9D9" w:themeFill="background1" w:themeFillShade="D9"/>
                </w:tcPr>
                <w:p w14:paraId="189C7796" w14:textId="2795CDAE" w:rsidR="00C20C0A" w:rsidRPr="00CC38BA" w:rsidRDefault="00C20C0A" w:rsidP="00C20C0A">
                  <w:pPr>
                    <w:rPr>
                      <w:rFonts w:eastAsia="Times New Roman"/>
                      <w:color w:val="000000" w:themeColor="text1"/>
                      <w:lang w:eastAsia="es-CL"/>
                    </w:rPr>
                  </w:pPr>
                  <w:r w:rsidRPr="00037746">
                    <w:rPr>
                      <w:rFonts w:eastAsia="Times New Roman"/>
                      <w:color w:val="000000" w:themeColor="text1"/>
                      <w:lang w:eastAsia="es-CL"/>
                    </w:rPr>
                    <w:t>Monitoreo Geotécnico - Inf 11</w:t>
                  </w:r>
                  <w:r w:rsidR="00D464CE">
                    <w:rPr>
                      <w:rFonts w:eastAsia="Times New Roman"/>
                      <w:color w:val="000000" w:themeColor="text1"/>
                      <w:lang w:eastAsia="es-CL"/>
                    </w:rPr>
                    <w:t>(*)</w:t>
                  </w:r>
                </w:p>
              </w:tc>
              <w:tc>
                <w:tcPr>
                  <w:tcW w:w="1701" w:type="dxa"/>
                  <w:shd w:val="clear" w:color="auto" w:fill="D9D9D9" w:themeFill="background1" w:themeFillShade="D9"/>
                </w:tcPr>
                <w:p w14:paraId="3A16B90C" w14:textId="5A44BEAB" w:rsidR="00C20C0A" w:rsidRPr="00CC38BA" w:rsidRDefault="00C20C0A" w:rsidP="00C20C0A">
                  <w:pPr>
                    <w:jc w:val="center"/>
                    <w:rPr>
                      <w:rFonts w:eastAsia="Times New Roman"/>
                      <w:color w:val="000000" w:themeColor="text1"/>
                      <w:lang w:eastAsia="es-CL"/>
                    </w:rPr>
                  </w:pPr>
                  <w:r>
                    <w:rPr>
                      <w:rFonts w:eastAsia="Times New Roman"/>
                      <w:color w:val="000000" w:themeColor="text1"/>
                      <w:lang w:eastAsia="es-CL"/>
                    </w:rPr>
                    <w:t>29/12/2015</w:t>
                  </w:r>
                </w:p>
              </w:tc>
              <w:tc>
                <w:tcPr>
                  <w:tcW w:w="1843" w:type="dxa"/>
                  <w:shd w:val="clear" w:color="auto" w:fill="D9D9D9" w:themeFill="background1" w:themeFillShade="D9"/>
                </w:tcPr>
                <w:p w14:paraId="45A46B11" w14:textId="1046BCAC" w:rsidR="00C20C0A" w:rsidRPr="00CC38BA" w:rsidRDefault="00C20C0A" w:rsidP="00C20C0A">
                  <w:pPr>
                    <w:jc w:val="center"/>
                    <w:rPr>
                      <w:rFonts w:eastAsia="Times New Roman"/>
                      <w:color w:val="000000" w:themeColor="text1"/>
                      <w:lang w:eastAsia="es-CL"/>
                    </w:rPr>
                  </w:pPr>
                  <w:r>
                    <w:rPr>
                      <w:rFonts w:eastAsia="Times New Roman"/>
                      <w:color w:val="000000" w:themeColor="text1"/>
                      <w:lang w:eastAsia="es-CL"/>
                    </w:rPr>
                    <w:t>18/01/2016</w:t>
                  </w:r>
                </w:p>
              </w:tc>
            </w:tr>
            <w:tr w:rsidR="00C20C0A" w14:paraId="2D47CCCA" w14:textId="77777777" w:rsidTr="00D464CE">
              <w:trPr>
                <w:jc w:val="center"/>
              </w:trPr>
              <w:tc>
                <w:tcPr>
                  <w:tcW w:w="6119" w:type="dxa"/>
                  <w:shd w:val="clear" w:color="auto" w:fill="D9D9D9" w:themeFill="background1" w:themeFillShade="D9"/>
                </w:tcPr>
                <w:p w14:paraId="36615780" w14:textId="3900533E" w:rsidR="00C20C0A" w:rsidRPr="00CC38BA" w:rsidRDefault="00C20C0A" w:rsidP="00C20C0A">
                  <w:pPr>
                    <w:rPr>
                      <w:rFonts w:eastAsia="Times New Roman"/>
                      <w:color w:val="000000" w:themeColor="text1"/>
                      <w:lang w:eastAsia="es-CL"/>
                    </w:rPr>
                  </w:pPr>
                  <w:r w:rsidRPr="00037746">
                    <w:rPr>
                      <w:rFonts w:eastAsia="Times New Roman"/>
                      <w:color w:val="000000" w:themeColor="text1"/>
                      <w:lang w:eastAsia="es-CL"/>
                    </w:rPr>
                    <w:t>Monitoreo Geotécnico - Inf 12</w:t>
                  </w:r>
                  <w:r w:rsidR="00D464CE">
                    <w:rPr>
                      <w:rFonts w:eastAsia="Times New Roman"/>
                      <w:color w:val="000000" w:themeColor="text1"/>
                      <w:lang w:eastAsia="es-CL"/>
                    </w:rPr>
                    <w:t>(*)</w:t>
                  </w:r>
                </w:p>
              </w:tc>
              <w:tc>
                <w:tcPr>
                  <w:tcW w:w="1701" w:type="dxa"/>
                  <w:shd w:val="clear" w:color="auto" w:fill="D9D9D9" w:themeFill="background1" w:themeFillShade="D9"/>
                </w:tcPr>
                <w:p w14:paraId="02FBC1C9" w14:textId="1A537A6B" w:rsidR="00C20C0A" w:rsidRPr="00CC38BA" w:rsidRDefault="00C20C0A" w:rsidP="00C20C0A">
                  <w:pPr>
                    <w:jc w:val="center"/>
                    <w:rPr>
                      <w:rFonts w:eastAsia="Times New Roman"/>
                      <w:color w:val="000000" w:themeColor="text1"/>
                      <w:lang w:eastAsia="es-CL"/>
                    </w:rPr>
                  </w:pPr>
                  <w:r>
                    <w:rPr>
                      <w:rFonts w:eastAsia="Times New Roman"/>
                      <w:color w:val="000000" w:themeColor="text1"/>
                      <w:lang w:eastAsia="es-CL"/>
                    </w:rPr>
                    <w:t>19/01/2016</w:t>
                  </w:r>
                </w:p>
              </w:tc>
              <w:tc>
                <w:tcPr>
                  <w:tcW w:w="1843" w:type="dxa"/>
                  <w:shd w:val="clear" w:color="auto" w:fill="D9D9D9" w:themeFill="background1" w:themeFillShade="D9"/>
                </w:tcPr>
                <w:p w14:paraId="4F6693FA" w14:textId="04C0DBD8" w:rsidR="00C20C0A" w:rsidRPr="00CC38BA" w:rsidRDefault="00C20C0A" w:rsidP="00C20C0A">
                  <w:pPr>
                    <w:jc w:val="center"/>
                    <w:rPr>
                      <w:rFonts w:eastAsia="Times New Roman"/>
                      <w:color w:val="000000" w:themeColor="text1"/>
                      <w:lang w:eastAsia="es-CL"/>
                    </w:rPr>
                  </w:pPr>
                  <w:r>
                    <w:rPr>
                      <w:rFonts w:eastAsia="Times New Roman"/>
                      <w:color w:val="000000" w:themeColor="text1"/>
                      <w:lang w:eastAsia="es-CL"/>
                    </w:rPr>
                    <w:t>08/02/2016</w:t>
                  </w:r>
                </w:p>
              </w:tc>
            </w:tr>
            <w:tr w:rsidR="00C20C0A" w14:paraId="7224CC13" w14:textId="77777777" w:rsidTr="00D464CE">
              <w:trPr>
                <w:jc w:val="center"/>
              </w:trPr>
              <w:tc>
                <w:tcPr>
                  <w:tcW w:w="6119" w:type="dxa"/>
                  <w:shd w:val="clear" w:color="auto" w:fill="D9D9D9" w:themeFill="background1" w:themeFillShade="D9"/>
                </w:tcPr>
                <w:p w14:paraId="2E6B3315" w14:textId="5C8652DB" w:rsidR="00C20C0A" w:rsidRPr="00CC38BA" w:rsidRDefault="00C20C0A" w:rsidP="00C20C0A">
                  <w:pPr>
                    <w:rPr>
                      <w:rFonts w:eastAsia="Times New Roman"/>
                      <w:color w:val="000000" w:themeColor="text1"/>
                      <w:lang w:eastAsia="es-CL"/>
                    </w:rPr>
                  </w:pPr>
                  <w:r w:rsidRPr="00037746">
                    <w:rPr>
                      <w:rFonts w:eastAsia="Times New Roman"/>
                      <w:color w:val="000000" w:themeColor="text1"/>
                      <w:lang w:eastAsia="es-CL"/>
                    </w:rPr>
                    <w:t>Informe Final de Estabilidad del Costado Oriente y Presentación Final</w:t>
                  </w:r>
                  <w:r w:rsidR="00D464CE">
                    <w:rPr>
                      <w:rFonts w:eastAsia="Times New Roman"/>
                      <w:color w:val="000000" w:themeColor="text1"/>
                      <w:lang w:eastAsia="es-CL"/>
                    </w:rPr>
                    <w:t>(*)</w:t>
                  </w:r>
                </w:p>
              </w:tc>
              <w:tc>
                <w:tcPr>
                  <w:tcW w:w="1701" w:type="dxa"/>
                  <w:shd w:val="clear" w:color="auto" w:fill="D9D9D9" w:themeFill="background1" w:themeFillShade="D9"/>
                </w:tcPr>
                <w:p w14:paraId="07721ECA" w14:textId="0F8C1B9D" w:rsidR="00C20C0A" w:rsidRPr="00CC38BA" w:rsidRDefault="00C20C0A" w:rsidP="00C20C0A">
                  <w:pPr>
                    <w:jc w:val="center"/>
                    <w:rPr>
                      <w:rFonts w:eastAsia="Times New Roman"/>
                      <w:color w:val="000000" w:themeColor="text1"/>
                      <w:lang w:eastAsia="es-CL"/>
                    </w:rPr>
                  </w:pPr>
                  <w:r>
                    <w:rPr>
                      <w:rFonts w:eastAsia="Times New Roman"/>
                      <w:color w:val="000000" w:themeColor="text1"/>
                      <w:lang w:eastAsia="es-CL"/>
                    </w:rPr>
                    <w:t>09/02/2016</w:t>
                  </w:r>
                </w:p>
              </w:tc>
              <w:tc>
                <w:tcPr>
                  <w:tcW w:w="1843" w:type="dxa"/>
                  <w:shd w:val="clear" w:color="auto" w:fill="D9D9D9" w:themeFill="background1" w:themeFillShade="D9"/>
                </w:tcPr>
                <w:p w14:paraId="61937CBA" w14:textId="75BE9A46" w:rsidR="00C20C0A" w:rsidRPr="00CC38BA" w:rsidRDefault="00C20C0A" w:rsidP="00C20C0A">
                  <w:pPr>
                    <w:jc w:val="center"/>
                    <w:rPr>
                      <w:rFonts w:eastAsia="Times New Roman"/>
                      <w:color w:val="000000" w:themeColor="text1"/>
                      <w:lang w:eastAsia="es-CL"/>
                    </w:rPr>
                  </w:pPr>
                  <w:r>
                    <w:rPr>
                      <w:rFonts w:eastAsia="Times New Roman"/>
                      <w:color w:val="000000" w:themeColor="text1"/>
                      <w:lang w:eastAsia="es-CL"/>
                    </w:rPr>
                    <w:t>29/02/2016</w:t>
                  </w:r>
                </w:p>
              </w:tc>
            </w:tr>
            <w:tr w:rsidR="00C20C0A" w14:paraId="2EB07D54" w14:textId="77777777" w:rsidTr="00CC38BA">
              <w:trPr>
                <w:jc w:val="center"/>
              </w:trPr>
              <w:tc>
                <w:tcPr>
                  <w:tcW w:w="6119" w:type="dxa"/>
                </w:tcPr>
                <w:p w14:paraId="607573B6" w14:textId="5C19E469" w:rsidR="00C20C0A" w:rsidRPr="00037746" w:rsidRDefault="00C20C0A" w:rsidP="00C20C0A">
                  <w:pPr>
                    <w:rPr>
                      <w:rFonts w:eastAsia="Times New Roman"/>
                      <w:color w:val="000000" w:themeColor="text1"/>
                      <w:lang w:eastAsia="es-CL"/>
                    </w:rPr>
                  </w:pPr>
                  <w:r w:rsidRPr="00037746">
                    <w:rPr>
                      <w:rFonts w:eastAsia="Times New Roman"/>
                      <w:color w:val="000000" w:themeColor="text1"/>
                      <w:lang w:eastAsia="es-CL"/>
                    </w:rPr>
                    <w:t>Trabajos de Remediación</w:t>
                  </w:r>
                </w:p>
              </w:tc>
              <w:tc>
                <w:tcPr>
                  <w:tcW w:w="1701" w:type="dxa"/>
                </w:tcPr>
                <w:p w14:paraId="58560D31" w14:textId="2C316119" w:rsidR="00C20C0A" w:rsidRPr="00CC38BA" w:rsidRDefault="00C20C0A" w:rsidP="00C20C0A">
                  <w:pPr>
                    <w:jc w:val="center"/>
                    <w:rPr>
                      <w:rFonts w:eastAsia="Times New Roman"/>
                      <w:color w:val="000000" w:themeColor="text1"/>
                      <w:lang w:eastAsia="es-CL"/>
                    </w:rPr>
                  </w:pPr>
                  <w:r>
                    <w:rPr>
                      <w:rFonts w:eastAsia="Times New Roman"/>
                      <w:color w:val="000000" w:themeColor="text1"/>
                      <w:lang w:eastAsia="es-CL"/>
                    </w:rPr>
                    <w:t>01/03/2016</w:t>
                  </w:r>
                </w:p>
              </w:tc>
              <w:tc>
                <w:tcPr>
                  <w:tcW w:w="1843" w:type="dxa"/>
                </w:tcPr>
                <w:p w14:paraId="14E4F5A5" w14:textId="7D66C4AF" w:rsidR="00C20C0A" w:rsidRPr="00CC38BA" w:rsidRDefault="00C20C0A" w:rsidP="00C20C0A">
                  <w:pPr>
                    <w:jc w:val="center"/>
                    <w:rPr>
                      <w:rFonts w:eastAsia="Times New Roman"/>
                      <w:color w:val="000000" w:themeColor="text1"/>
                      <w:lang w:eastAsia="es-CL"/>
                    </w:rPr>
                  </w:pPr>
                  <w:r>
                    <w:rPr>
                      <w:rFonts w:eastAsia="Times New Roman"/>
                      <w:color w:val="000000" w:themeColor="text1"/>
                      <w:lang w:eastAsia="es-CL"/>
                    </w:rPr>
                    <w:t>18/07/2016</w:t>
                  </w:r>
                </w:p>
              </w:tc>
            </w:tr>
          </w:tbl>
          <w:p w14:paraId="053F7A5A" w14:textId="58B46D9D" w:rsidR="0005554D" w:rsidRDefault="00793A59" w:rsidP="006F77B5">
            <w:pPr>
              <w:rPr>
                <w:rFonts w:cstheme="minorHAnsi"/>
                <w:b/>
                <w:color w:val="000000" w:themeColor="text1"/>
                <w:sz w:val="14"/>
                <w:szCs w:val="24"/>
              </w:rPr>
            </w:pPr>
            <w:r>
              <w:rPr>
                <w:rFonts w:cstheme="minorHAnsi"/>
                <w:b/>
                <w:color w:val="000000" w:themeColor="text1"/>
                <w:sz w:val="14"/>
                <w:szCs w:val="24"/>
              </w:rPr>
              <w:t>(*) Documentos no enviados.</w:t>
            </w:r>
          </w:p>
          <w:p w14:paraId="1CDE0E42" w14:textId="77777777" w:rsidR="00793A59" w:rsidRPr="00C20C0A" w:rsidRDefault="00793A59" w:rsidP="006F77B5">
            <w:pPr>
              <w:rPr>
                <w:rFonts w:eastAsia="Times New Roman"/>
                <w:color w:val="000000" w:themeColor="text1"/>
                <w:lang w:eastAsia="es-CL"/>
              </w:rPr>
            </w:pPr>
          </w:p>
          <w:p w14:paraId="297A23F1" w14:textId="679738B0" w:rsidR="00414008" w:rsidRPr="00414008" w:rsidRDefault="00C20C0A" w:rsidP="00414008">
            <w:pPr>
              <w:rPr>
                <w:rFonts w:eastAsia="Times New Roman"/>
                <w:color w:val="000000" w:themeColor="text1"/>
                <w:lang w:eastAsia="es-CL"/>
              </w:rPr>
            </w:pPr>
            <w:r>
              <w:rPr>
                <w:rFonts w:eastAsia="Times New Roman"/>
                <w:color w:val="000000" w:themeColor="text1"/>
                <w:lang w:eastAsia="es-CL"/>
              </w:rPr>
              <w:t>De los documentos remitidos, en el “</w:t>
            </w:r>
            <w:r w:rsidRPr="00037746">
              <w:rPr>
                <w:rFonts w:eastAsia="Times New Roman"/>
                <w:color w:val="000000" w:themeColor="text1"/>
                <w:lang w:eastAsia="es-CL"/>
              </w:rPr>
              <w:t>Informe de Estabilidad</w:t>
            </w:r>
            <w:r>
              <w:rPr>
                <w:rFonts w:eastAsia="Times New Roman"/>
                <w:color w:val="000000" w:themeColor="text1"/>
                <w:lang w:eastAsia="es-CL"/>
              </w:rPr>
              <w:t xml:space="preserve"> </w:t>
            </w:r>
            <w:r w:rsidR="00414008">
              <w:rPr>
                <w:rFonts w:eastAsia="Times New Roman"/>
                <w:color w:val="000000" w:themeColor="text1"/>
                <w:lang w:eastAsia="es-CL"/>
              </w:rPr>
              <w:t xml:space="preserve">(INFORME FINAL: </w:t>
            </w:r>
            <w:r w:rsidR="00414008" w:rsidRPr="00414008">
              <w:rPr>
                <w:rFonts w:eastAsia="Times New Roman"/>
                <w:color w:val="000000" w:themeColor="text1"/>
                <w:lang w:eastAsia="es-CL"/>
              </w:rPr>
              <w:t>ESTUDIO DE ESTABILIDAD A CORTO PLAZO DEL SECTOR ORIENTE DEL RELLENO SANITARIO LOMA LOS COLORADOS</w:t>
            </w:r>
            <w:r w:rsidR="00414008">
              <w:rPr>
                <w:rFonts w:eastAsia="Times New Roman"/>
                <w:color w:val="000000" w:themeColor="text1"/>
                <w:lang w:eastAsia="es-CL"/>
              </w:rPr>
              <w:t xml:space="preserve">)”, de fecha </w:t>
            </w:r>
            <w:r w:rsidR="00414008" w:rsidRPr="00037746">
              <w:rPr>
                <w:rFonts w:eastAsia="Times New Roman"/>
                <w:color w:val="000000" w:themeColor="text1"/>
                <w:lang w:eastAsia="es-CL"/>
              </w:rPr>
              <w:t>1/04/2015</w:t>
            </w:r>
            <w:r>
              <w:rPr>
                <w:rFonts w:eastAsia="Times New Roman"/>
                <w:color w:val="000000" w:themeColor="text1"/>
                <w:lang w:eastAsia="es-CL"/>
              </w:rPr>
              <w:t xml:space="preserve">, </w:t>
            </w:r>
            <w:r w:rsidR="007649E6">
              <w:rPr>
                <w:rFonts w:eastAsia="Times New Roman"/>
                <w:color w:val="000000" w:themeColor="text1"/>
                <w:lang w:eastAsia="es-CL"/>
              </w:rPr>
              <w:t>s</w:t>
            </w:r>
            <w:r w:rsidR="007649E6" w:rsidRPr="007649E6">
              <w:rPr>
                <w:rFonts w:eastAsia="Times New Roman"/>
                <w:color w:val="000000" w:themeColor="text1"/>
                <w:lang w:eastAsia="es-CL"/>
              </w:rPr>
              <w:t>e identificó el mecanismo de falla de talud mediante falla rotacional de la masa de suelo</w:t>
            </w:r>
            <w:r w:rsidR="007649E6">
              <w:rPr>
                <w:rFonts w:eastAsia="Times New Roman"/>
                <w:color w:val="000000" w:themeColor="text1"/>
                <w:lang w:eastAsia="es-CL"/>
              </w:rPr>
              <w:t xml:space="preserve">. Adicionalmente, </w:t>
            </w:r>
            <w:r>
              <w:rPr>
                <w:rFonts w:eastAsia="Times New Roman"/>
                <w:color w:val="000000" w:themeColor="text1"/>
                <w:lang w:eastAsia="es-CL"/>
              </w:rPr>
              <w:t>se indica</w:t>
            </w:r>
            <w:r w:rsidR="00414008">
              <w:rPr>
                <w:rFonts w:eastAsia="Times New Roman"/>
                <w:color w:val="000000" w:themeColor="text1"/>
                <w:lang w:eastAsia="es-CL"/>
              </w:rPr>
              <w:t>n d</w:t>
            </w:r>
            <w:r w:rsidR="00414008" w:rsidRPr="00414008">
              <w:rPr>
                <w:rFonts w:eastAsia="Times New Roman"/>
                <w:color w:val="000000" w:themeColor="text1"/>
                <w:lang w:eastAsia="es-CL"/>
              </w:rPr>
              <w:t xml:space="preserve">entro de las posibles causas de </w:t>
            </w:r>
            <w:r w:rsidR="00414008">
              <w:rPr>
                <w:rFonts w:eastAsia="Times New Roman"/>
                <w:color w:val="000000" w:themeColor="text1"/>
                <w:lang w:eastAsia="es-CL"/>
              </w:rPr>
              <w:t>la</w:t>
            </w:r>
            <w:r w:rsidR="00414008" w:rsidRPr="00414008">
              <w:rPr>
                <w:rFonts w:eastAsia="Times New Roman"/>
                <w:color w:val="000000" w:themeColor="text1"/>
                <w:lang w:eastAsia="es-CL"/>
              </w:rPr>
              <w:t xml:space="preserve"> condición de inestabilidad sísmica </w:t>
            </w:r>
            <w:r w:rsidR="00414008">
              <w:rPr>
                <w:rFonts w:eastAsia="Times New Roman"/>
                <w:color w:val="000000" w:themeColor="text1"/>
                <w:lang w:eastAsia="es-CL"/>
              </w:rPr>
              <w:t>:</w:t>
            </w:r>
          </w:p>
          <w:p w14:paraId="4265C8CA" w14:textId="323D896F" w:rsidR="00414008" w:rsidRPr="00414008" w:rsidRDefault="00414008" w:rsidP="00414008">
            <w:pPr>
              <w:pStyle w:val="Prrafodelista"/>
              <w:numPr>
                <w:ilvl w:val="0"/>
                <w:numId w:val="18"/>
              </w:numPr>
              <w:rPr>
                <w:rFonts w:eastAsia="Times New Roman"/>
                <w:color w:val="000000" w:themeColor="text1"/>
                <w:lang w:eastAsia="es-CL"/>
              </w:rPr>
            </w:pPr>
            <w:r w:rsidRPr="00414008">
              <w:rPr>
                <w:rFonts w:eastAsia="Times New Roman"/>
                <w:color w:val="000000" w:themeColor="text1"/>
                <w:lang w:eastAsia="es-CL"/>
              </w:rPr>
              <w:lastRenderedPageBreak/>
              <w:t>Reducción de los parámetros de cohesión tanto de los residuos sólidos urbanos, como de la zona de co-disposición, debido a la poca antigüedad de los residuos, o un grado de saturación de los lodos emplazados bajo los residuos sólidos frescos.</w:t>
            </w:r>
          </w:p>
          <w:p w14:paraId="55D4B829" w14:textId="1A751856" w:rsidR="00414008" w:rsidRPr="00414008" w:rsidRDefault="00414008" w:rsidP="00414008">
            <w:pPr>
              <w:pStyle w:val="Prrafodelista"/>
              <w:numPr>
                <w:ilvl w:val="0"/>
                <w:numId w:val="18"/>
              </w:numPr>
              <w:rPr>
                <w:rFonts w:eastAsia="Times New Roman"/>
                <w:color w:val="000000" w:themeColor="text1"/>
                <w:lang w:eastAsia="es-CL"/>
              </w:rPr>
            </w:pPr>
            <w:r w:rsidRPr="00414008">
              <w:rPr>
                <w:rFonts w:eastAsia="Times New Roman"/>
                <w:color w:val="000000" w:themeColor="text1"/>
                <w:lang w:eastAsia="es-CL"/>
              </w:rPr>
              <w:t>Nivel de lixiviado importante en la zona de estudio debido a la presencia de residuos frescos con alto contenido de materia orgánica que generó un aumento del nivel en el talud que presentó la falla.</w:t>
            </w:r>
          </w:p>
          <w:p w14:paraId="5CA9E15F" w14:textId="43294DE4" w:rsidR="00414008" w:rsidRPr="00414008" w:rsidRDefault="00414008" w:rsidP="007147D4">
            <w:pPr>
              <w:pStyle w:val="Prrafodelista"/>
              <w:numPr>
                <w:ilvl w:val="0"/>
                <w:numId w:val="18"/>
              </w:numPr>
              <w:rPr>
                <w:rFonts w:eastAsia="Times New Roman"/>
                <w:color w:val="000000" w:themeColor="text1"/>
                <w:lang w:eastAsia="es-CL"/>
              </w:rPr>
            </w:pPr>
            <w:r w:rsidRPr="00414008">
              <w:rPr>
                <w:rFonts w:eastAsia="Times New Roman"/>
                <w:color w:val="000000" w:themeColor="text1"/>
                <w:lang w:eastAsia="es-CL"/>
              </w:rPr>
              <w:t>Naturaleza plástica y de mayor densidad de las zonas con co-disposición de lodos</w:t>
            </w:r>
            <w:r w:rsidR="007147D4">
              <w:rPr>
                <w:rFonts w:eastAsia="Times New Roman"/>
                <w:color w:val="000000" w:themeColor="text1"/>
                <w:lang w:eastAsia="es-CL"/>
              </w:rPr>
              <w:t xml:space="preserve">, especialmente encalados, </w:t>
            </w:r>
            <w:r w:rsidR="007147D4" w:rsidRPr="007147D4">
              <w:rPr>
                <w:rFonts w:eastAsia="Times New Roman"/>
                <w:color w:val="000000" w:themeColor="text1"/>
                <w:lang w:eastAsia="es-CL"/>
              </w:rPr>
              <w:t>que no pierden sus características originales circulando por el interior del relleno hasta las zonas de los taludes, fomentando la formación de cuñas de falla al disminuir la fricción entre las partículas de los residuos.</w:t>
            </w:r>
          </w:p>
          <w:p w14:paraId="7C37E99A" w14:textId="2DFD5FDB" w:rsidR="00414008" w:rsidRDefault="00414008" w:rsidP="00414008">
            <w:pPr>
              <w:pStyle w:val="Prrafodelista"/>
              <w:numPr>
                <w:ilvl w:val="0"/>
                <w:numId w:val="18"/>
              </w:numPr>
              <w:rPr>
                <w:rFonts w:eastAsia="Times New Roman"/>
                <w:color w:val="000000" w:themeColor="text1"/>
                <w:lang w:eastAsia="es-CL"/>
              </w:rPr>
            </w:pPr>
            <w:r w:rsidRPr="00414008">
              <w:rPr>
                <w:rFonts w:eastAsia="Times New Roman"/>
                <w:color w:val="000000" w:themeColor="text1"/>
                <w:lang w:eastAsia="es-CL"/>
              </w:rPr>
              <w:t>Pendiente de talud inadecuada. El análisis realizado a la topografía existente del depósito indica que el lado oriente en el que se generó la falla presenta un talud más extendido que lo recomendado por el DS 189/05, alcanzando valores cercanos a 1:2,2 (V</w:t>
            </w:r>
            <w:r w:rsidR="007147D4" w:rsidRPr="00414008">
              <w:rPr>
                <w:rFonts w:eastAsia="Times New Roman"/>
                <w:color w:val="000000" w:themeColor="text1"/>
                <w:lang w:eastAsia="es-CL"/>
              </w:rPr>
              <w:t>: H</w:t>
            </w:r>
            <w:r w:rsidRPr="00414008">
              <w:rPr>
                <w:rFonts w:eastAsia="Times New Roman"/>
                <w:color w:val="000000" w:themeColor="text1"/>
                <w:lang w:eastAsia="es-CL"/>
              </w:rPr>
              <w:t>), mientras que la recomendación es que a lo más se debe alcanzar un talud de 1:3 (V:H).</w:t>
            </w:r>
          </w:p>
          <w:p w14:paraId="31167B1D" w14:textId="77777777" w:rsidR="007147D4" w:rsidRPr="007147D4" w:rsidRDefault="007147D4" w:rsidP="007147D4">
            <w:pPr>
              <w:rPr>
                <w:rFonts w:eastAsia="Times New Roman"/>
                <w:color w:val="000000" w:themeColor="text1"/>
                <w:lang w:eastAsia="es-CL"/>
              </w:rPr>
            </w:pPr>
          </w:p>
          <w:p w14:paraId="4C8F1869" w14:textId="173E8D18" w:rsidR="007147D4" w:rsidRPr="007147D4" w:rsidRDefault="007147D4" w:rsidP="007147D4">
            <w:pPr>
              <w:rPr>
                <w:rFonts w:eastAsia="Times New Roman"/>
                <w:color w:val="000000" w:themeColor="text1"/>
                <w:lang w:eastAsia="es-CL"/>
              </w:rPr>
            </w:pPr>
            <w:r w:rsidRPr="007147D4">
              <w:rPr>
                <w:rFonts w:eastAsia="Times New Roman"/>
                <w:color w:val="000000" w:themeColor="text1"/>
                <w:lang w:eastAsia="es-CL"/>
              </w:rPr>
              <w:t>Una vez definid</w:t>
            </w:r>
            <w:r>
              <w:rPr>
                <w:rFonts w:eastAsia="Times New Roman"/>
                <w:color w:val="000000" w:themeColor="text1"/>
                <w:lang w:eastAsia="es-CL"/>
              </w:rPr>
              <w:t>as</w:t>
            </w:r>
            <w:r w:rsidR="00C93B70">
              <w:rPr>
                <w:rFonts w:eastAsia="Times New Roman"/>
                <w:color w:val="000000" w:themeColor="text1"/>
                <w:lang w:eastAsia="es-CL"/>
              </w:rPr>
              <w:t>, por la consultora Geotecnia Ambiental,</w:t>
            </w:r>
            <w:r w:rsidRPr="007147D4">
              <w:rPr>
                <w:rFonts w:eastAsia="Times New Roman"/>
                <w:color w:val="000000" w:themeColor="text1"/>
                <w:lang w:eastAsia="es-CL"/>
              </w:rPr>
              <w:t xml:space="preserve"> las condiciones que afectan la estabilidad del relleno</w:t>
            </w:r>
            <w:r w:rsidR="00C93B70">
              <w:rPr>
                <w:rFonts w:eastAsia="Times New Roman"/>
                <w:color w:val="000000" w:themeColor="text1"/>
                <w:lang w:eastAsia="es-CL"/>
              </w:rPr>
              <w:t>, la consultora propuso al titular</w:t>
            </w:r>
            <w:r w:rsidRPr="007147D4">
              <w:rPr>
                <w:rFonts w:eastAsia="Times New Roman"/>
                <w:color w:val="000000" w:themeColor="text1"/>
                <w:lang w:eastAsia="es-CL"/>
              </w:rPr>
              <w:t xml:space="preserve"> una serie de medidas inmediatas y a mediano plazo, que permitan la seguridad de las personas que trabajan en el relleno y en la estabilidad del talud.</w:t>
            </w:r>
          </w:p>
          <w:p w14:paraId="28A84106" w14:textId="76C49C19" w:rsidR="007147D4" w:rsidRPr="007147D4" w:rsidRDefault="007147D4" w:rsidP="007147D4">
            <w:pPr>
              <w:rPr>
                <w:rFonts w:eastAsia="Times New Roman"/>
                <w:color w:val="000000" w:themeColor="text1"/>
                <w:lang w:eastAsia="es-CL"/>
              </w:rPr>
            </w:pPr>
            <w:r w:rsidRPr="007147D4">
              <w:rPr>
                <w:rFonts w:eastAsia="Times New Roman"/>
                <w:color w:val="000000" w:themeColor="text1"/>
                <w:lang w:eastAsia="es-CL"/>
              </w:rPr>
              <w:t xml:space="preserve">Las medidas inmediatas </w:t>
            </w:r>
            <w:r>
              <w:rPr>
                <w:rFonts w:eastAsia="Times New Roman"/>
                <w:color w:val="000000" w:themeColor="text1"/>
                <w:lang w:eastAsia="es-CL"/>
              </w:rPr>
              <w:t>:</w:t>
            </w:r>
          </w:p>
          <w:p w14:paraId="7E8687FD" w14:textId="77777777" w:rsidR="007147D4" w:rsidRPr="007147D4" w:rsidRDefault="007147D4" w:rsidP="007147D4">
            <w:pPr>
              <w:pStyle w:val="Prrafodelista"/>
              <w:numPr>
                <w:ilvl w:val="0"/>
                <w:numId w:val="19"/>
              </w:numPr>
              <w:rPr>
                <w:rFonts w:eastAsia="Times New Roman"/>
                <w:color w:val="000000" w:themeColor="text1"/>
                <w:lang w:eastAsia="es-CL"/>
              </w:rPr>
            </w:pPr>
            <w:r w:rsidRPr="007147D4">
              <w:rPr>
                <w:rFonts w:eastAsia="Times New Roman"/>
                <w:color w:val="000000" w:themeColor="text1"/>
                <w:lang w:eastAsia="es-CL"/>
              </w:rPr>
              <w:t>Control de desplazamientos, mediante control topográfico.</w:t>
            </w:r>
          </w:p>
          <w:p w14:paraId="439996AE" w14:textId="77777777" w:rsidR="007147D4" w:rsidRPr="007147D4" w:rsidRDefault="007147D4" w:rsidP="007147D4">
            <w:pPr>
              <w:pStyle w:val="Prrafodelista"/>
              <w:numPr>
                <w:ilvl w:val="0"/>
                <w:numId w:val="19"/>
              </w:numPr>
              <w:rPr>
                <w:rFonts w:eastAsia="Times New Roman"/>
                <w:color w:val="000000" w:themeColor="text1"/>
                <w:lang w:eastAsia="es-CL"/>
              </w:rPr>
            </w:pPr>
            <w:r w:rsidRPr="007147D4">
              <w:rPr>
                <w:rFonts w:eastAsia="Times New Roman"/>
                <w:color w:val="000000" w:themeColor="text1"/>
                <w:lang w:eastAsia="es-CL"/>
              </w:rPr>
              <w:t>Medición y monitoreo del nivel de lixiviados.</w:t>
            </w:r>
          </w:p>
          <w:p w14:paraId="6929851D" w14:textId="77777777" w:rsidR="005C074B" w:rsidRDefault="007147D4" w:rsidP="007147D4">
            <w:pPr>
              <w:pStyle w:val="Prrafodelista"/>
              <w:numPr>
                <w:ilvl w:val="0"/>
                <w:numId w:val="19"/>
              </w:numPr>
              <w:rPr>
                <w:rFonts w:eastAsia="Times New Roman"/>
                <w:color w:val="000000" w:themeColor="text1"/>
                <w:lang w:eastAsia="es-CL"/>
              </w:rPr>
            </w:pPr>
            <w:r w:rsidRPr="007147D4">
              <w:rPr>
                <w:rFonts w:eastAsia="Times New Roman"/>
                <w:color w:val="000000" w:themeColor="text1"/>
                <w:lang w:eastAsia="es-CL"/>
              </w:rPr>
              <w:t>Control Geotécnico: ejecución de ensayos CPT Din en sectores del talud oriente y visitas de inspección</w:t>
            </w:r>
            <w:r w:rsidR="005C074B">
              <w:rPr>
                <w:rFonts w:eastAsia="Times New Roman"/>
                <w:color w:val="000000" w:themeColor="text1"/>
                <w:lang w:eastAsia="es-CL"/>
              </w:rPr>
              <w:t xml:space="preserve"> </w:t>
            </w:r>
          </w:p>
          <w:p w14:paraId="3CA29ECB" w14:textId="77777777" w:rsidR="005C074B" w:rsidRDefault="005C074B" w:rsidP="005C074B">
            <w:pPr>
              <w:pStyle w:val="Prrafodelista"/>
              <w:rPr>
                <w:rFonts w:eastAsia="Times New Roman"/>
                <w:color w:val="000000" w:themeColor="text1"/>
                <w:lang w:eastAsia="es-CL"/>
              </w:rPr>
            </w:pPr>
          </w:p>
          <w:p w14:paraId="39A59655" w14:textId="773E4674" w:rsidR="007147D4" w:rsidRDefault="007649E6" w:rsidP="00452241">
            <w:pPr>
              <w:rPr>
                <w:rFonts w:eastAsia="Times New Roman"/>
                <w:color w:val="000000" w:themeColor="text1"/>
                <w:lang w:eastAsia="es-CL"/>
              </w:rPr>
            </w:pPr>
            <w:r>
              <w:rPr>
                <w:rFonts w:eastAsia="Times New Roman"/>
                <w:color w:val="000000" w:themeColor="text1"/>
                <w:lang w:eastAsia="es-CL"/>
              </w:rPr>
              <w:t>En los “</w:t>
            </w:r>
            <w:r w:rsidRPr="007649E6">
              <w:rPr>
                <w:rFonts w:eastAsia="Times New Roman"/>
                <w:color w:val="000000" w:themeColor="text1"/>
                <w:lang w:eastAsia="es-CL"/>
              </w:rPr>
              <w:t>Monitoreo Geotécnico</w:t>
            </w:r>
            <w:r>
              <w:rPr>
                <w:rFonts w:eastAsia="Times New Roman"/>
                <w:color w:val="000000" w:themeColor="text1"/>
                <w:lang w:eastAsia="es-CL"/>
              </w:rPr>
              <w:t xml:space="preserve"> (</w:t>
            </w:r>
            <w:r w:rsidRPr="007649E6">
              <w:rPr>
                <w:rFonts w:eastAsia="Times New Roman"/>
                <w:color w:val="000000" w:themeColor="text1"/>
                <w:lang w:eastAsia="es-CL"/>
              </w:rPr>
              <w:t>NOTA TÉCNICA: VISITA DE INSPECCIÓN</w:t>
            </w:r>
            <w:r w:rsidR="00D464CE">
              <w:rPr>
                <w:rFonts w:eastAsia="Times New Roman"/>
                <w:color w:val="000000" w:themeColor="text1"/>
                <w:lang w:eastAsia="es-CL"/>
              </w:rPr>
              <w:t xml:space="preserve"> </w:t>
            </w:r>
            <w:r>
              <w:rPr>
                <w:rFonts w:eastAsia="Times New Roman"/>
                <w:color w:val="000000" w:themeColor="text1"/>
                <w:lang w:eastAsia="es-CL"/>
              </w:rPr>
              <w:t>N°</w:t>
            </w:r>
            <w:r w:rsidR="00C1653A">
              <w:rPr>
                <w:rFonts w:eastAsia="Times New Roman"/>
                <w:color w:val="000000" w:themeColor="text1"/>
                <w:lang w:eastAsia="es-CL"/>
              </w:rPr>
              <w:t xml:space="preserve">1 al </w:t>
            </w:r>
            <w:r w:rsidR="00274DF7">
              <w:rPr>
                <w:rFonts w:eastAsia="Times New Roman"/>
                <w:color w:val="000000" w:themeColor="text1"/>
                <w:lang w:eastAsia="es-CL"/>
              </w:rPr>
              <w:t>N°</w:t>
            </w:r>
            <w:r w:rsidR="00C1653A">
              <w:rPr>
                <w:rFonts w:eastAsia="Times New Roman"/>
                <w:color w:val="000000" w:themeColor="text1"/>
                <w:lang w:eastAsia="es-CL"/>
              </w:rPr>
              <w:t>7</w:t>
            </w:r>
            <w:r w:rsidR="00452241">
              <w:rPr>
                <w:rFonts w:eastAsia="Times New Roman"/>
                <w:color w:val="000000" w:themeColor="text1"/>
                <w:lang w:eastAsia="es-CL"/>
              </w:rPr>
              <w:t>)”</w:t>
            </w:r>
            <w:r w:rsidR="00C1653A">
              <w:rPr>
                <w:rFonts w:eastAsia="Times New Roman"/>
                <w:color w:val="000000" w:themeColor="text1"/>
                <w:lang w:eastAsia="es-CL"/>
              </w:rPr>
              <w:t>, correspondientes al periodo</w:t>
            </w:r>
            <w:r w:rsidR="00274DF7">
              <w:rPr>
                <w:rFonts w:eastAsia="Times New Roman"/>
                <w:color w:val="000000" w:themeColor="text1"/>
                <w:lang w:eastAsia="es-CL"/>
              </w:rPr>
              <w:t xml:space="preserve">1 de julio al 27 de octubre de 2015, se mencionan las actividades de inspección visual, monitoreo topográfico, medición de nivel freático en </w:t>
            </w:r>
            <w:r w:rsidR="00D473EB">
              <w:rPr>
                <w:rFonts w:eastAsia="Times New Roman"/>
                <w:color w:val="000000" w:themeColor="text1"/>
                <w:lang w:eastAsia="es-CL"/>
              </w:rPr>
              <w:t>la zona de extracción de biogás (plataforma superior). De los informes, se desprende que a septiembre de 2015</w:t>
            </w:r>
            <w:r w:rsidR="00452241">
              <w:rPr>
                <w:rFonts w:eastAsia="Times New Roman"/>
                <w:color w:val="000000" w:themeColor="text1"/>
                <w:lang w:eastAsia="es-CL"/>
              </w:rPr>
              <w:t xml:space="preserve"> que</w:t>
            </w:r>
            <w:r w:rsidR="00D473EB">
              <w:rPr>
                <w:rFonts w:eastAsia="Times New Roman"/>
                <w:color w:val="000000" w:themeColor="text1"/>
                <w:lang w:eastAsia="es-CL"/>
              </w:rPr>
              <w:t xml:space="preserve"> la zona de falla continúa asentándose por lo que se recomienda no ingresar </w:t>
            </w:r>
            <w:r w:rsidR="00452241">
              <w:rPr>
                <w:rFonts w:eastAsia="Times New Roman"/>
                <w:color w:val="000000" w:themeColor="text1"/>
                <w:lang w:eastAsia="es-CL"/>
              </w:rPr>
              <w:t>a la zona de deslizamiento hasta que se encuentre la estabilidad estática, así como drenar los apozamientos de lixiviados en la base del área de deslizamiento y en la plataforma superior.</w:t>
            </w:r>
          </w:p>
          <w:p w14:paraId="20850E20" w14:textId="77777777" w:rsidR="00452241" w:rsidRDefault="00452241" w:rsidP="00452241">
            <w:pPr>
              <w:rPr>
                <w:rFonts w:eastAsia="Times New Roman"/>
                <w:color w:val="000000" w:themeColor="text1"/>
                <w:lang w:eastAsia="es-CL"/>
              </w:rPr>
            </w:pPr>
          </w:p>
          <w:p w14:paraId="412304D5" w14:textId="6723C5C8" w:rsidR="00D464CE" w:rsidRDefault="00D464CE" w:rsidP="00452241">
            <w:pPr>
              <w:rPr>
                <w:color w:val="000000" w:themeColor="text1"/>
                <w:szCs w:val="18"/>
              </w:rPr>
            </w:pPr>
            <w:r>
              <w:rPr>
                <w:rFonts w:eastAsia="Times New Roman"/>
                <w:color w:val="000000" w:themeColor="text1"/>
                <w:lang w:eastAsia="es-CL"/>
              </w:rPr>
              <w:t>El día 16 de marzo de 2016,</w:t>
            </w:r>
            <w:r w:rsidR="00E00744">
              <w:rPr>
                <w:rFonts w:eastAsia="Times New Roman"/>
                <w:color w:val="000000" w:themeColor="text1"/>
                <w:lang w:eastAsia="es-CL"/>
              </w:rPr>
              <w:t xml:space="preserve"> </w:t>
            </w:r>
            <w:r>
              <w:rPr>
                <w:rFonts w:eastAsia="Times New Roman"/>
                <w:color w:val="000000" w:themeColor="text1"/>
                <w:lang w:eastAsia="es-CL"/>
              </w:rPr>
              <w:t>KDM remitió a la SMA los documentos “</w:t>
            </w:r>
            <w:r w:rsidRPr="007649E6">
              <w:rPr>
                <w:rFonts w:eastAsia="Times New Roman"/>
                <w:color w:val="000000" w:themeColor="text1"/>
                <w:lang w:eastAsia="es-CL"/>
              </w:rPr>
              <w:t>NOTA TÉCNICA: VISITA DE INSPECCIÓN</w:t>
            </w:r>
            <w:r>
              <w:rPr>
                <w:rFonts w:eastAsia="Times New Roman"/>
                <w:color w:val="000000" w:themeColor="text1"/>
                <w:lang w:eastAsia="es-CL"/>
              </w:rPr>
              <w:t xml:space="preserve"> N°8 y N°9” y “</w:t>
            </w:r>
            <w:r w:rsidRPr="00D464CE">
              <w:rPr>
                <w:rFonts w:eastAsia="Times New Roman"/>
                <w:color w:val="000000" w:themeColor="text1"/>
                <w:lang w:eastAsia="es-CL"/>
              </w:rPr>
              <w:t xml:space="preserve">NOTA TÉCNICA: </w:t>
            </w:r>
            <w:r>
              <w:rPr>
                <w:rFonts w:eastAsia="Times New Roman"/>
                <w:color w:val="000000" w:themeColor="text1"/>
                <w:lang w:eastAsia="es-CL"/>
              </w:rPr>
              <w:t>RECOMENDACIONES CONSTRUCTIVAS GENERALES ZONA DE DESLIZAMIENTO”</w:t>
            </w:r>
            <w:r w:rsidR="00E00744" w:rsidRPr="0011777F">
              <w:rPr>
                <w:color w:val="000000" w:themeColor="text1"/>
                <w:szCs w:val="18"/>
              </w:rPr>
              <w:t xml:space="preserve"> (Anexo </w:t>
            </w:r>
            <w:r w:rsidR="00E00744" w:rsidRPr="0011777F">
              <w:rPr>
                <w:color w:val="000000" w:themeColor="text1"/>
                <w:szCs w:val="18"/>
              </w:rPr>
              <w:fldChar w:fldCharType="begin"/>
            </w:r>
            <w:r w:rsidR="00E00744" w:rsidRPr="0011777F">
              <w:rPr>
                <w:color w:val="000000" w:themeColor="text1"/>
                <w:szCs w:val="18"/>
              </w:rPr>
              <w:instrText xml:space="preserve"> SEQ Anexo \* ARABIC </w:instrText>
            </w:r>
            <w:r w:rsidR="00E00744" w:rsidRPr="0011777F">
              <w:rPr>
                <w:color w:val="000000" w:themeColor="text1"/>
                <w:szCs w:val="18"/>
              </w:rPr>
              <w:fldChar w:fldCharType="separate"/>
            </w:r>
            <w:r w:rsidR="00C93B70">
              <w:rPr>
                <w:noProof/>
                <w:color w:val="000000" w:themeColor="text1"/>
                <w:szCs w:val="18"/>
              </w:rPr>
              <w:t>5</w:t>
            </w:r>
            <w:r w:rsidR="00E00744" w:rsidRPr="0011777F">
              <w:rPr>
                <w:color w:val="000000" w:themeColor="text1"/>
                <w:szCs w:val="18"/>
              </w:rPr>
              <w:fldChar w:fldCharType="end"/>
            </w:r>
            <w:r w:rsidR="00E00744" w:rsidRPr="0011777F">
              <w:rPr>
                <w:color w:val="000000" w:themeColor="text1"/>
                <w:szCs w:val="18"/>
              </w:rPr>
              <w:t>)</w:t>
            </w:r>
            <w:r w:rsidR="00E00744">
              <w:rPr>
                <w:color w:val="000000" w:themeColor="text1"/>
                <w:szCs w:val="18"/>
              </w:rPr>
              <w:t>. Según lo señalado en la carta conductora de KDM, este último documento correspondería a un refundido de las visitas técnicas N° 10, 11 y 12.</w:t>
            </w:r>
          </w:p>
          <w:p w14:paraId="198E57D1" w14:textId="77777777" w:rsidR="00E00744" w:rsidRDefault="00E00744" w:rsidP="00452241">
            <w:pPr>
              <w:rPr>
                <w:rFonts w:eastAsia="Times New Roman"/>
                <w:color w:val="000000" w:themeColor="text1"/>
                <w:lang w:eastAsia="es-CL"/>
              </w:rPr>
            </w:pPr>
          </w:p>
          <w:p w14:paraId="7F339D5F" w14:textId="4CBE0341" w:rsidR="005B3316" w:rsidRDefault="000A7BDA" w:rsidP="00487C6A">
            <w:pPr>
              <w:rPr>
                <w:rFonts w:eastAsia="Times New Roman"/>
                <w:color w:val="000000" w:themeColor="text1"/>
                <w:lang w:eastAsia="es-CL"/>
              </w:rPr>
            </w:pPr>
            <w:r>
              <w:rPr>
                <w:rFonts w:eastAsia="Times New Roman"/>
                <w:color w:val="000000" w:themeColor="text1"/>
                <w:lang w:eastAsia="es-CL"/>
              </w:rPr>
              <w:t>De la revisión de todos</w:t>
            </w:r>
            <w:r w:rsidR="00E00744">
              <w:rPr>
                <w:rFonts w:eastAsia="Times New Roman"/>
                <w:color w:val="000000" w:themeColor="text1"/>
                <w:lang w:eastAsia="es-CL"/>
              </w:rPr>
              <w:t xml:space="preserve"> los documentos revisados </w:t>
            </w:r>
            <w:r>
              <w:rPr>
                <w:rFonts w:eastAsia="Times New Roman"/>
                <w:color w:val="000000" w:themeColor="text1"/>
                <w:lang w:eastAsia="es-CL"/>
              </w:rPr>
              <w:t xml:space="preserve">otro </w:t>
            </w:r>
            <w:r w:rsidR="00793A59">
              <w:rPr>
                <w:rFonts w:eastAsia="Times New Roman"/>
                <w:color w:val="000000" w:themeColor="text1"/>
                <w:lang w:eastAsia="es-CL"/>
              </w:rPr>
              <w:t>antecedente</w:t>
            </w:r>
            <w:r w:rsidR="00E00744">
              <w:rPr>
                <w:rFonts w:eastAsia="Times New Roman"/>
                <w:color w:val="000000" w:themeColor="text1"/>
                <w:lang w:eastAsia="es-CL"/>
              </w:rPr>
              <w:t xml:space="preserve"> </w:t>
            </w:r>
            <w:r w:rsidR="00487C6A">
              <w:rPr>
                <w:rFonts w:eastAsia="Times New Roman"/>
                <w:color w:val="000000" w:themeColor="text1"/>
                <w:lang w:eastAsia="es-CL"/>
              </w:rPr>
              <w:t>importante de destacar, es que</w:t>
            </w:r>
            <w:r w:rsidR="00452241">
              <w:rPr>
                <w:rFonts w:eastAsia="Times New Roman"/>
                <w:color w:val="000000" w:themeColor="text1"/>
                <w:lang w:eastAsia="es-CL"/>
              </w:rPr>
              <w:t xml:space="preserve"> en</w:t>
            </w:r>
            <w:r w:rsidR="00487C6A">
              <w:rPr>
                <w:rFonts w:eastAsia="Times New Roman"/>
                <w:color w:val="000000" w:themeColor="text1"/>
                <w:lang w:eastAsia="es-CL"/>
              </w:rPr>
              <w:t xml:space="preserve"> todos </w:t>
            </w:r>
            <w:r w:rsidR="00452241">
              <w:rPr>
                <w:rFonts w:eastAsia="Times New Roman"/>
                <w:color w:val="000000" w:themeColor="text1"/>
                <w:lang w:eastAsia="es-CL"/>
              </w:rPr>
              <w:t xml:space="preserve">los monitoreos </w:t>
            </w:r>
            <w:r w:rsidR="00487C6A">
              <w:rPr>
                <w:rFonts w:eastAsia="Times New Roman"/>
                <w:color w:val="000000" w:themeColor="text1"/>
                <w:lang w:eastAsia="es-CL"/>
              </w:rPr>
              <w:t>geotécnicos se realiza la solicitud por parte del consultor al titular de informar</w:t>
            </w:r>
            <w:r w:rsidR="00452241">
              <w:rPr>
                <w:rFonts w:eastAsia="Times New Roman"/>
                <w:color w:val="000000" w:themeColor="text1"/>
                <w:lang w:eastAsia="es-CL"/>
              </w:rPr>
              <w:t xml:space="preserve"> la cantidad de lixiviado </w:t>
            </w:r>
            <w:r w:rsidR="00452241" w:rsidRPr="00452241">
              <w:rPr>
                <w:rFonts w:eastAsia="Times New Roman"/>
                <w:color w:val="000000" w:themeColor="text1"/>
                <w:lang w:eastAsia="es-CL"/>
              </w:rPr>
              <w:t xml:space="preserve">que se incorpora al relleno sanitario como parte del proceso de re-circulación, para analizar el impacto en la estabilidad del </w:t>
            </w:r>
            <w:r w:rsidR="00452241">
              <w:rPr>
                <w:rFonts w:eastAsia="Times New Roman"/>
                <w:color w:val="000000" w:themeColor="text1"/>
                <w:lang w:eastAsia="es-CL"/>
              </w:rPr>
              <w:t>relleno.</w:t>
            </w:r>
            <w:r w:rsidR="00E00744">
              <w:rPr>
                <w:rFonts w:eastAsia="Times New Roman"/>
                <w:color w:val="000000" w:themeColor="text1"/>
                <w:lang w:eastAsia="es-CL"/>
              </w:rPr>
              <w:t xml:space="preserve"> Adicionalmente </w:t>
            </w:r>
            <w:r w:rsidR="00793A59">
              <w:rPr>
                <w:rFonts w:eastAsia="Times New Roman"/>
                <w:color w:val="000000" w:themeColor="text1"/>
                <w:lang w:eastAsia="es-CL"/>
              </w:rPr>
              <w:t>dentro de las conclusiones se indica: “</w:t>
            </w:r>
            <w:r w:rsidR="00793A59" w:rsidRPr="00793A59">
              <w:rPr>
                <w:rFonts w:eastAsia="Times New Roman"/>
                <w:color w:val="000000" w:themeColor="text1"/>
                <w:lang w:eastAsia="es-CL"/>
              </w:rPr>
              <w:t>Se debe tener en cuenta que la validez de la verificación de estabilidad, depende del cumplimiento de sus supuestos, que son la extracción de biogás en pozos ubicados agua arriba del deslizamiento, la disposición de residuos sin lodos, no realizar recirculación de lixiviados, respetar la geometría y evitar ingr</w:t>
            </w:r>
            <w:r w:rsidR="00793A59">
              <w:rPr>
                <w:rFonts w:eastAsia="Times New Roman"/>
                <w:color w:val="000000" w:themeColor="text1"/>
                <w:lang w:eastAsia="es-CL"/>
              </w:rPr>
              <w:t>eso de aguas lluvias al relleno”</w:t>
            </w:r>
            <w:r w:rsidR="00204B14">
              <w:rPr>
                <w:rFonts w:eastAsia="Times New Roman"/>
                <w:color w:val="000000" w:themeColor="text1"/>
                <w:lang w:eastAsia="es-CL"/>
              </w:rPr>
              <w:t>.</w:t>
            </w:r>
            <w:r w:rsidR="005B3316">
              <w:rPr>
                <w:rFonts w:eastAsia="Times New Roman"/>
                <w:color w:val="000000" w:themeColor="text1"/>
                <w:lang w:eastAsia="es-CL"/>
              </w:rPr>
              <w:t xml:space="preserve"> Por lo anterior, el consultor considera que las actividades de recirculación de lixiviados, es un factor que influye en la estabilidad del relleno.</w:t>
            </w:r>
          </w:p>
          <w:p w14:paraId="065551A9" w14:textId="1D5EF2F1" w:rsidR="00487C6A" w:rsidRPr="006F77B5" w:rsidRDefault="00204B14" w:rsidP="00204B14">
            <w:pPr>
              <w:rPr>
                <w:rFonts w:cstheme="minorHAnsi"/>
                <w:b/>
                <w:color w:val="000000" w:themeColor="text1"/>
                <w:sz w:val="14"/>
                <w:szCs w:val="24"/>
              </w:rPr>
            </w:pPr>
            <w:r w:rsidRPr="00204B14">
              <w:rPr>
                <w:rFonts w:eastAsia="Times New Roman"/>
                <w:color w:val="000000" w:themeColor="text1"/>
                <w:lang w:eastAsia="es-CL"/>
              </w:rPr>
              <w:t xml:space="preserve">El titular no </w:t>
            </w:r>
            <w:r>
              <w:rPr>
                <w:rFonts w:eastAsia="Times New Roman"/>
                <w:color w:val="000000" w:themeColor="text1"/>
                <w:lang w:eastAsia="es-CL"/>
              </w:rPr>
              <w:t>h</w:t>
            </w:r>
            <w:r w:rsidRPr="00204B14">
              <w:rPr>
                <w:rFonts w:eastAsia="Times New Roman"/>
                <w:color w:val="000000" w:themeColor="text1"/>
                <w:lang w:eastAsia="es-CL"/>
              </w:rPr>
              <w:t>a enviado el documento “Informe Final de Estabilidad del Costado Oriente y Presentación Final”</w:t>
            </w:r>
          </w:p>
        </w:tc>
      </w:tr>
    </w:tbl>
    <w:p w14:paraId="390F04CF" w14:textId="77777777" w:rsidR="00F857EF" w:rsidRDefault="00F857EF">
      <w:r>
        <w:lastRenderedPageBreak/>
        <w:br w:type="page"/>
      </w:r>
    </w:p>
    <w:tbl>
      <w:tblPr>
        <w:tblStyle w:val="Tablaconcuadrcula"/>
        <w:tblW w:w="0" w:type="auto"/>
        <w:tblLook w:val="04A0" w:firstRow="1" w:lastRow="0" w:firstColumn="1" w:lastColumn="0" w:noHBand="0" w:noVBand="1"/>
      </w:tblPr>
      <w:tblGrid>
        <w:gridCol w:w="2541"/>
        <w:gridCol w:w="2341"/>
        <w:gridCol w:w="1934"/>
        <w:gridCol w:w="2653"/>
        <w:gridCol w:w="2197"/>
        <w:gridCol w:w="1896"/>
      </w:tblGrid>
      <w:tr w:rsidR="00A60A21" w:rsidRPr="00F41989" w14:paraId="013E2065" w14:textId="77777777" w:rsidTr="0008078A">
        <w:trPr>
          <w:trHeight w:val="279"/>
        </w:trPr>
        <w:tc>
          <w:tcPr>
            <w:tcW w:w="13562" w:type="dxa"/>
            <w:gridSpan w:val="6"/>
          </w:tcPr>
          <w:p w14:paraId="6FB80253" w14:textId="37D67338" w:rsidR="00A60A21" w:rsidRPr="00F41989" w:rsidRDefault="00001861" w:rsidP="00A900CD">
            <w:pPr>
              <w:pStyle w:val="Prrafodelista"/>
              <w:ind w:left="142"/>
              <w:jc w:val="center"/>
              <w:rPr>
                <w:rFonts w:ascii="Calibri" w:eastAsia="Times New Roman" w:hAnsi="Calibri"/>
                <w:lang w:eastAsia="es-CL"/>
              </w:rPr>
            </w:pPr>
            <w:r w:rsidRPr="00F41989">
              <w:rPr>
                <w:rFonts w:ascii="Calibri" w:eastAsia="Times New Roman" w:hAnsi="Calibri"/>
                <w:b/>
                <w:bCs/>
                <w:lang w:eastAsia="es-CL"/>
              </w:rPr>
              <w:lastRenderedPageBreak/>
              <w:t>Registros</w:t>
            </w:r>
          </w:p>
        </w:tc>
      </w:tr>
      <w:tr w:rsidR="006F2A6C" w:rsidRPr="00F41989" w14:paraId="40635BA8" w14:textId="77777777" w:rsidTr="0008078A">
        <w:trPr>
          <w:trHeight w:val="3487"/>
        </w:trPr>
        <w:tc>
          <w:tcPr>
            <w:tcW w:w="6816" w:type="dxa"/>
            <w:gridSpan w:val="3"/>
            <w:vAlign w:val="center"/>
          </w:tcPr>
          <w:p w14:paraId="476D6815" w14:textId="6842D4B5" w:rsidR="00A60A21" w:rsidRPr="00F41989" w:rsidRDefault="0008078A" w:rsidP="00A900CD">
            <w:pPr>
              <w:pStyle w:val="Prrafodelista"/>
              <w:ind w:left="284"/>
              <w:jc w:val="center"/>
              <w:rPr>
                <w:rFonts w:ascii="Calibri" w:eastAsia="Times New Roman" w:hAnsi="Calibri"/>
                <w:lang w:eastAsia="es-CL"/>
              </w:rPr>
            </w:pPr>
            <w:r>
              <w:rPr>
                <w:rFonts w:ascii="Calibri" w:eastAsia="Times New Roman" w:hAnsi="Calibri"/>
                <w:noProof/>
                <w:lang w:eastAsia="es-CL"/>
              </w:rPr>
              <mc:AlternateContent>
                <mc:Choice Requires="wps">
                  <w:drawing>
                    <wp:anchor distT="0" distB="0" distL="114300" distR="114300" simplePos="0" relativeHeight="251780096" behindDoc="0" locked="0" layoutInCell="1" allowOverlap="1" wp14:anchorId="66E701F0" wp14:editId="406F52CD">
                      <wp:simplePos x="0" y="0"/>
                      <wp:positionH relativeFrom="column">
                        <wp:posOffset>2190115</wp:posOffset>
                      </wp:positionH>
                      <wp:positionV relativeFrom="paragraph">
                        <wp:posOffset>1005840</wp:posOffset>
                      </wp:positionV>
                      <wp:extent cx="385445" cy="299085"/>
                      <wp:effectExtent l="0" t="0" r="90805" b="62865"/>
                      <wp:wrapNone/>
                      <wp:docPr id="92" name="Conector recto de flecha 92"/>
                      <wp:cNvGraphicFramePr/>
                      <a:graphic xmlns:a="http://schemas.openxmlformats.org/drawingml/2006/main">
                        <a:graphicData uri="http://schemas.microsoft.com/office/word/2010/wordprocessingShape">
                          <wps:wsp>
                            <wps:cNvCnPr/>
                            <wps:spPr>
                              <a:xfrm>
                                <a:off x="0" y="0"/>
                                <a:ext cx="385845" cy="299404"/>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605BB78" id="_x0000_t32" coordsize="21600,21600" o:spt="32" o:oned="t" path="m,l21600,21600e" filled="f">
                      <v:path arrowok="t" fillok="f" o:connecttype="none"/>
                      <o:lock v:ext="edit" shapetype="t"/>
                    </v:shapetype>
                    <v:shape id="Conector recto de flecha 92" o:spid="_x0000_s1026" type="#_x0000_t32" style="position:absolute;margin-left:172.45pt;margin-top:79.2pt;width:30.35pt;height:23.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" strokecolor="red">
                      <v:stroke endarrow="block"/>
                    </v:shape>
                  </w:pict>
                </mc:Fallback>
              </mc:AlternateContent>
            </w:r>
            <w:r>
              <w:rPr>
                <w:rFonts w:ascii="Calibri" w:eastAsia="Times New Roman" w:hAnsi="Calibri"/>
                <w:noProof/>
                <w:lang w:eastAsia="es-CL"/>
              </w:rPr>
              <mc:AlternateContent>
                <mc:Choice Requires="wps">
                  <w:drawing>
                    <wp:anchor distT="0" distB="0" distL="114300" distR="114300" simplePos="0" relativeHeight="251779072" behindDoc="0" locked="0" layoutInCell="1" allowOverlap="1" wp14:anchorId="2BA509E5" wp14:editId="09CF030E">
                      <wp:simplePos x="0" y="0"/>
                      <wp:positionH relativeFrom="column">
                        <wp:posOffset>1436370</wp:posOffset>
                      </wp:positionH>
                      <wp:positionV relativeFrom="paragraph">
                        <wp:posOffset>592455</wp:posOffset>
                      </wp:positionV>
                      <wp:extent cx="2170430" cy="1083945"/>
                      <wp:effectExtent l="0" t="266700" r="0" b="268605"/>
                      <wp:wrapNone/>
                      <wp:docPr id="91" name="Elipse 91"/>
                      <wp:cNvGraphicFramePr/>
                      <a:graphic xmlns:a="http://schemas.openxmlformats.org/drawingml/2006/main">
                        <a:graphicData uri="http://schemas.microsoft.com/office/word/2010/wordprocessingShape">
                          <wps:wsp>
                            <wps:cNvSpPr/>
                            <wps:spPr>
                              <a:xfrm rot="2225967">
                                <a:off x="0" y="0"/>
                                <a:ext cx="2170430" cy="108405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1700AE" id="Elipse 91" o:spid="_x0000_s1026" style="position:absolute;margin-left:113.1pt;margin-top:46.65pt;width:170.9pt;height:85.35pt;rotation:2431350fd;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" filled="f" strokecolor="red" strokeweight="2pt"/>
                  </w:pict>
                </mc:Fallback>
              </mc:AlternateContent>
            </w:r>
            <w:r w:rsidR="00270C8D" w:rsidRPr="00270C8D">
              <w:rPr>
                <w:rFonts w:ascii="Calibri" w:eastAsia="Times New Roman" w:hAnsi="Calibri"/>
                <w:noProof/>
                <w:lang w:eastAsia="es-CL"/>
              </w:rPr>
              <w:drawing>
                <wp:inline distT="0" distB="0" distL="0" distR="0" wp14:anchorId="50BE8642" wp14:editId="663BCB88">
                  <wp:extent cx="2880512" cy="2160000"/>
                  <wp:effectExtent l="0" t="0" r="0" b="0"/>
                  <wp:docPr id="90" name="Imagen 90" descr="C:\Users\esteban.dattwyler\Qsync\2015\2 Febrero\5 KDM - Febrero\4 Foto\Sony\2015-02-10\DSC01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teban.dattwyler\Qsync\2015\2 Febrero\5 KDM - Febrero\4 Foto\Sony\2015-02-10\DSC01764.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512" cy="2160000"/>
                          </a:xfrm>
                          <a:prstGeom prst="rect">
                            <a:avLst/>
                          </a:prstGeom>
                          <a:noFill/>
                          <a:ln>
                            <a:noFill/>
                          </a:ln>
                        </pic:spPr>
                      </pic:pic>
                    </a:graphicData>
                  </a:graphic>
                </wp:inline>
              </w:drawing>
            </w:r>
          </w:p>
        </w:tc>
        <w:tc>
          <w:tcPr>
            <w:tcW w:w="6746" w:type="dxa"/>
            <w:gridSpan w:val="3"/>
            <w:vAlign w:val="center"/>
          </w:tcPr>
          <w:p w14:paraId="4B3EB99B" w14:textId="096DFD8C" w:rsidR="00A60A21" w:rsidRPr="00F41989" w:rsidRDefault="0008078A" w:rsidP="00A900CD">
            <w:pPr>
              <w:pStyle w:val="Prrafodelista"/>
              <w:ind w:left="284"/>
              <w:jc w:val="center"/>
              <w:rPr>
                <w:rFonts w:ascii="Calibri" w:eastAsia="Times New Roman" w:hAnsi="Calibri"/>
                <w:lang w:eastAsia="es-CL"/>
              </w:rPr>
            </w:pPr>
            <w:r w:rsidRPr="0008078A">
              <w:rPr>
                <w:rFonts w:ascii="Calibri" w:eastAsia="Times New Roman" w:hAnsi="Calibri"/>
                <w:noProof/>
                <w:lang w:eastAsia="es-CL"/>
              </w:rPr>
              <w:drawing>
                <wp:inline distT="0" distB="0" distL="0" distR="0" wp14:anchorId="673BBB50" wp14:editId="7676E49D">
                  <wp:extent cx="2880512" cy="2160000"/>
                  <wp:effectExtent l="0" t="0" r="0" b="0"/>
                  <wp:docPr id="93" name="Imagen 93" descr="C:\Users\esteban.dattwyler\Qsync\2015\2 Febrero\5 KDM - Febrero\4 Foto\Sony\2015-02-10\DSC01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steban.dattwyler\Qsync\2015\2 Febrero\5 KDM - Febrero\4 Foto\Sony\2015-02-10\DSC01769.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512" cy="2160000"/>
                          </a:xfrm>
                          <a:prstGeom prst="rect">
                            <a:avLst/>
                          </a:prstGeom>
                          <a:noFill/>
                          <a:ln>
                            <a:noFill/>
                          </a:ln>
                        </pic:spPr>
                      </pic:pic>
                    </a:graphicData>
                  </a:graphic>
                </wp:inline>
              </w:drawing>
            </w:r>
          </w:p>
        </w:tc>
      </w:tr>
      <w:tr w:rsidR="006F2A6C" w:rsidRPr="00F41989" w14:paraId="1B7D2314" w14:textId="77777777" w:rsidTr="0008078A">
        <w:trPr>
          <w:trHeight w:val="279"/>
        </w:trPr>
        <w:tc>
          <w:tcPr>
            <w:tcW w:w="2541" w:type="dxa"/>
          </w:tcPr>
          <w:p w14:paraId="3EC00889" w14:textId="77777777" w:rsidR="00A60A21" w:rsidRPr="00F41989" w:rsidRDefault="00A60A21" w:rsidP="00A900CD">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C93B70">
              <w:rPr>
                <w:rFonts w:ascii="Calibri" w:eastAsia="Times New Roman" w:hAnsi="Calibri"/>
                <w:b/>
                <w:bCs/>
                <w:noProof/>
                <w:sz w:val="18"/>
                <w:lang w:eastAsia="es-CL"/>
              </w:rPr>
              <w:t>1</w:t>
            </w:r>
            <w:r w:rsidRPr="00F41989">
              <w:rPr>
                <w:rFonts w:ascii="Calibri" w:eastAsia="Times New Roman" w:hAnsi="Calibri"/>
                <w:b/>
                <w:bCs/>
                <w:sz w:val="18"/>
                <w:lang w:eastAsia="es-CL"/>
              </w:rPr>
              <w:fldChar w:fldCharType="end"/>
            </w:r>
          </w:p>
        </w:tc>
        <w:tc>
          <w:tcPr>
            <w:tcW w:w="4275" w:type="dxa"/>
            <w:gridSpan w:val="2"/>
          </w:tcPr>
          <w:p w14:paraId="681434B4" w14:textId="65F564F0" w:rsidR="00A60A21" w:rsidRPr="00F41989" w:rsidRDefault="00A60A21" w:rsidP="00427738">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427738">
              <w:rPr>
                <w:rFonts w:eastAsia="Times New Roman"/>
                <w:sz w:val="18"/>
                <w:lang w:eastAsia="es-CL"/>
              </w:rPr>
              <w:t>0</w:t>
            </w:r>
            <w:r>
              <w:rPr>
                <w:rFonts w:eastAsia="Times New Roman"/>
                <w:sz w:val="18"/>
                <w:lang w:eastAsia="es-CL"/>
              </w:rPr>
              <w:t xml:space="preserve"> de febrero de 2015</w:t>
            </w:r>
          </w:p>
        </w:tc>
        <w:tc>
          <w:tcPr>
            <w:tcW w:w="2653" w:type="dxa"/>
          </w:tcPr>
          <w:p w14:paraId="6A36BB6C" w14:textId="77777777" w:rsidR="00A60A21" w:rsidRPr="00F41989" w:rsidRDefault="00A60A21" w:rsidP="00A900CD">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C93B70">
              <w:rPr>
                <w:rFonts w:ascii="Calibri" w:eastAsia="Times New Roman" w:hAnsi="Calibri"/>
                <w:b/>
                <w:bCs/>
                <w:noProof/>
                <w:sz w:val="18"/>
                <w:lang w:eastAsia="es-CL"/>
              </w:rPr>
              <w:t>2</w:t>
            </w:r>
            <w:r w:rsidRPr="00F41989">
              <w:rPr>
                <w:rFonts w:ascii="Calibri" w:eastAsia="Times New Roman" w:hAnsi="Calibri"/>
                <w:b/>
                <w:bCs/>
                <w:sz w:val="18"/>
                <w:lang w:eastAsia="es-CL"/>
              </w:rPr>
              <w:fldChar w:fldCharType="end"/>
            </w:r>
          </w:p>
        </w:tc>
        <w:tc>
          <w:tcPr>
            <w:tcW w:w="4093" w:type="dxa"/>
            <w:gridSpan w:val="2"/>
          </w:tcPr>
          <w:p w14:paraId="50C11CDD" w14:textId="0F944C1D" w:rsidR="00A60A21" w:rsidRPr="00F41989" w:rsidRDefault="00A60A21" w:rsidP="00427738">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427738">
              <w:rPr>
                <w:rFonts w:eastAsia="Times New Roman"/>
                <w:sz w:val="18"/>
                <w:lang w:eastAsia="es-CL"/>
              </w:rPr>
              <w:t>0</w:t>
            </w:r>
            <w:r>
              <w:rPr>
                <w:rFonts w:eastAsia="Times New Roman"/>
                <w:sz w:val="18"/>
                <w:lang w:eastAsia="es-CL"/>
              </w:rPr>
              <w:t xml:space="preserve"> de febrero de 2015</w:t>
            </w:r>
          </w:p>
        </w:tc>
      </w:tr>
      <w:tr w:rsidR="006F2A6C" w:rsidRPr="00F41989" w14:paraId="4E7E8F2F" w14:textId="77777777" w:rsidTr="0008078A">
        <w:trPr>
          <w:trHeight w:val="279"/>
        </w:trPr>
        <w:tc>
          <w:tcPr>
            <w:tcW w:w="2541" w:type="dxa"/>
          </w:tcPr>
          <w:p w14:paraId="2AB7731C" w14:textId="77777777" w:rsidR="00A60A21" w:rsidRPr="00F41989" w:rsidRDefault="00A60A21" w:rsidP="00A900CD">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2341" w:type="dxa"/>
          </w:tcPr>
          <w:p w14:paraId="5AC7BF87" w14:textId="18879392" w:rsidR="00A60A21" w:rsidRPr="00F41989" w:rsidRDefault="00A60A21" w:rsidP="0008078A">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sidR="0008078A">
              <w:rPr>
                <w:rFonts w:ascii="Calibri" w:eastAsia="Times New Roman" w:hAnsi="Calibri"/>
                <w:sz w:val="18"/>
                <w:lang w:eastAsia="es-CL"/>
              </w:rPr>
              <w:t>2.017 m</w:t>
            </w:r>
          </w:p>
        </w:tc>
        <w:tc>
          <w:tcPr>
            <w:tcW w:w="1934" w:type="dxa"/>
          </w:tcPr>
          <w:p w14:paraId="3C0B8D63" w14:textId="5BA7097B" w:rsidR="00A60A21" w:rsidRPr="00F41989" w:rsidRDefault="00A60A21" w:rsidP="0008078A">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w:t>
            </w:r>
            <w:r w:rsidR="0008078A">
              <w:rPr>
                <w:rFonts w:ascii="Calibri" w:eastAsia="Times New Roman" w:hAnsi="Calibri"/>
                <w:sz w:val="18"/>
                <w:lang w:eastAsia="es-CL"/>
              </w:rPr>
              <w:t>2.302</w:t>
            </w:r>
            <w:r>
              <w:rPr>
                <w:rFonts w:ascii="Calibri" w:eastAsia="Times New Roman" w:hAnsi="Calibri"/>
                <w:sz w:val="18"/>
                <w:lang w:eastAsia="es-CL"/>
              </w:rPr>
              <w:t xml:space="preserve"> </w:t>
            </w:r>
            <w:r w:rsidRPr="00F41989">
              <w:rPr>
                <w:rFonts w:ascii="Calibri" w:eastAsia="Times New Roman" w:hAnsi="Calibri"/>
                <w:sz w:val="18"/>
                <w:lang w:eastAsia="es-CL"/>
              </w:rPr>
              <w:t>m</w:t>
            </w:r>
          </w:p>
        </w:tc>
        <w:tc>
          <w:tcPr>
            <w:tcW w:w="2653" w:type="dxa"/>
          </w:tcPr>
          <w:p w14:paraId="223BE5A9" w14:textId="77777777" w:rsidR="00A60A21" w:rsidRPr="00F41989" w:rsidRDefault="00A60A21" w:rsidP="00A900CD">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2197" w:type="dxa"/>
          </w:tcPr>
          <w:p w14:paraId="6EE63DF0" w14:textId="5B667E05" w:rsidR="00A60A21" w:rsidRPr="00F41989" w:rsidRDefault="00A60A21" w:rsidP="0008078A">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2.</w:t>
            </w:r>
            <w:r w:rsidR="0008078A">
              <w:rPr>
                <w:rFonts w:ascii="Calibri" w:eastAsia="Times New Roman" w:hAnsi="Calibri"/>
                <w:sz w:val="18"/>
                <w:lang w:eastAsia="es-CL"/>
              </w:rPr>
              <w:t>043</w:t>
            </w:r>
            <w:r>
              <w:rPr>
                <w:rFonts w:ascii="Calibri" w:eastAsia="Times New Roman" w:hAnsi="Calibri"/>
                <w:sz w:val="18"/>
                <w:lang w:eastAsia="es-CL"/>
              </w:rPr>
              <w:t xml:space="preserve"> m</w:t>
            </w:r>
          </w:p>
        </w:tc>
        <w:tc>
          <w:tcPr>
            <w:tcW w:w="1896" w:type="dxa"/>
          </w:tcPr>
          <w:p w14:paraId="11E30D36" w14:textId="0D717F22" w:rsidR="00A60A21" w:rsidRPr="00F41989" w:rsidRDefault="00A60A21" w:rsidP="0008078A">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w:t>
            </w:r>
            <w:r w:rsidR="0008078A">
              <w:rPr>
                <w:rFonts w:ascii="Calibri" w:eastAsia="Times New Roman" w:hAnsi="Calibri"/>
                <w:sz w:val="18"/>
                <w:lang w:eastAsia="es-CL"/>
              </w:rPr>
              <w:t xml:space="preserve">2.261 </w:t>
            </w:r>
            <w:r w:rsidRPr="00F41989">
              <w:rPr>
                <w:rFonts w:ascii="Calibri" w:eastAsia="Times New Roman" w:hAnsi="Calibri"/>
                <w:sz w:val="18"/>
                <w:lang w:eastAsia="es-CL"/>
              </w:rPr>
              <w:t>m</w:t>
            </w:r>
          </w:p>
        </w:tc>
      </w:tr>
      <w:tr w:rsidR="006F2A6C" w:rsidRPr="00F41989" w14:paraId="1DBEEE15" w14:textId="77777777" w:rsidTr="0008078A">
        <w:trPr>
          <w:trHeight w:val="279"/>
        </w:trPr>
        <w:tc>
          <w:tcPr>
            <w:tcW w:w="6816" w:type="dxa"/>
            <w:gridSpan w:val="3"/>
          </w:tcPr>
          <w:p w14:paraId="6847CB40" w14:textId="10D10C5F" w:rsidR="00A60A21" w:rsidRPr="00F41989" w:rsidRDefault="00A60A21" w:rsidP="0008078A">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08078A">
              <w:rPr>
                <w:rFonts w:ascii="Calibri" w:eastAsia="Times New Roman" w:hAnsi="Calibri"/>
                <w:noProof/>
                <w:sz w:val="18"/>
                <w:lang w:val="es-ES" w:eastAsia="es-ES"/>
              </w:rPr>
              <w:t>Area del deslizamiento. Vista desde la base del relleno.</w:t>
            </w:r>
          </w:p>
        </w:tc>
        <w:tc>
          <w:tcPr>
            <w:tcW w:w="6746" w:type="dxa"/>
            <w:gridSpan w:val="3"/>
          </w:tcPr>
          <w:p w14:paraId="254D338A" w14:textId="0B29B094" w:rsidR="00A60A21" w:rsidRPr="00F41989" w:rsidRDefault="00A60A21" w:rsidP="0008078A">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Pr>
                <w:rFonts w:ascii="Calibri" w:eastAsia="Times New Roman" w:hAnsi="Calibri"/>
                <w:sz w:val="18"/>
                <w:lang w:eastAsia="es-CL"/>
              </w:rPr>
              <w:t>P</w:t>
            </w:r>
            <w:r w:rsidR="0008078A">
              <w:rPr>
                <w:rFonts w:ascii="Calibri" w:eastAsia="Times New Roman" w:hAnsi="Calibri"/>
                <w:sz w:val="18"/>
                <w:lang w:eastAsia="es-CL"/>
              </w:rPr>
              <w:t>retil de contención de lixiviados.</w:t>
            </w:r>
          </w:p>
        </w:tc>
      </w:tr>
    </w:tbl>
    <w:p w14:paraId="03F3E5C1" w14:textId="77777777" w:rsidR="006F2A6C" w:rsidRDefault="006F2A6C">
      <w:r>
        <w:br w:type="page"/>
      </w:r>
    </w:p>
    <w:tbl>
      <w:tblPr>
        <w:tblStyle w:val="Tablaconcuadrcula"/>
        <w:tblW w:w="13845" w:type="dxa"/>
        <w:tblLook w:val="04A0" w:firstRow="1" w:lastRow="0" w:firstColumn="1" w:lastColumn="0" w:noHBand="0" w:noVBand="1"/>
      </w:tblPr>
      <w:tblGrid>
        <w:gridCol w:w="2484"/>
        <w:gridCol w:w="2213"/>
        <w:gridCol w:w="2102"/>
        <w:gridCol w:w="3010"/>
        <w:gridCol w:w="4036"/>
      </w:tblGrid>
      <w:tr w:rsidR="0008078A" w:rsidRPr="00F41989" w14:paraId="469443ED" w14:textId="77777777" w:rsidTr="00001861">
        <w:trPr>
          <w:trHeight w:val="279"/>
        </w:trPr>
        <w:tc>
          <w:tcPr>
            <w:tcW w:w="13845" w:type="dxa"/>
            <w:gridSpan w:val="5"/>
          </w:tcPr>
          <w:p w14:paraId="3CF96494" w14:textId="58C11FF5" w:rsidR="0008078A" w:rsidRPr="00F41989" w:rsidRDefault="0008078A" w:rsidP="000975D9">
            <w:pPr>
              <w:pStyle w:val="Prrafodelista"/>
              <w:ind w:left="142"/>
              <w:jc w:val="center"/>
              <w:rPr>
                <w:rFonts w:ascii="Calibri" w:eastAsia="Times New Roman" w:hAnsi="Calibri"/>
                <w:lang w:eastAsia="es-CL"/>
              </w:rPr>
            </w:pPr>
            <w:r w:rsidRPr="00F41989">
              <w:rPr>
                <w:rFonts w:ascii="Calibri" w:eastAsia="Times New Roman" w:hAnsi="Calibri"/>
                <w:b/>
                <w:bCs/>
                <w:lang w:eastAsia="es-CL"/>
              </w:rPr>
              <w:lastRenderedPageBreak/>
              <w:t xml:space="preserve">Registros </w:t>
            </w:r>
          </w:p>
        </w:tc>
      </w:tr>
      <w:tr w:rsidR="006F2A6C" w:rsidRPr="00F41989" w14:paraId="51321D8D" w14:textId="77777777" w:rsidTr="00001861">
        <w:trPr>
          <w:trHeight w:val="3487"/>
        </w:trPr>
        <w:tc>
          <w:tcPr>
            <w:tcW w:w="6799" w:type="dxa"/>
            <w:gridSpan w:val="3"/>
            <w:vAlign w:val="center"/>
          </w:tcPr>
          <w:p w14:paraId="40FEC3D9" w14:textId="6A6ED1BF" w:rsidR="006F2A6C" w:rsidRPr="006F2A6C" w:rsidRDefault="00F80EEB" w:rsidP="006F2A6C">
            <w:pPr>
              <w:pStyle w:val="Prrafodelista"/>
              <w:ind w:left="284"/>
              <w:jc w:val="center"/>
              <w:rPr>
                <w:rFonts w:ascii="Calibri" w:eastAsia="Times New Roman" w:hAnsi="Calibri"/>
                <w:lang w:eastAsia="es-CL"/>
              </w:rPr>
            </w:pPr>
            <w:r w:rsidRPr="00F80EEB">
              <w:rPr>
                <w:rFonts w:ascii="Calibri" w:eastAsia="Times New Roman" w:hAnsi="Calibri"/>
                <w:noProof/>
                <w:lang w:eastAsia="es-CL"/>
              </w:rPr>
              <w:drawing>
                <wp:inline distT="0" distB="0" distL="0" distR="0" wp14:anchorId="2A9895CE" wp14:editId="1ED4A97A">
                  <wp:extent cx="2880832" cy="2160000"/>
                  <wp:effectExtent l="0" t="0" r="0" b="0"/>
                  <wp:docPr id="2" name="Imagen 2" descr="C:\Users\esteban.dattwyler\Qsync\2015\2 Febrero\5 KDM - Febrero\4 Foto\Sony\2015-02-10\DSC0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ban.dattwyler\Qsync\2015\2 Febrero\5 KDM - Febrero\4 Foto\Sony\2015-02-10\DSC01808.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0832" cy="2160000"/>
                          </a:xfrm>
                          <a:prstGeom prst="rect">
                            <a:avLst/>
                          </a:prstGeom>
                          <a:noFill/>
                          <a:ln>
                            <a:noFill/>
                          </a:ln>
                        </pic:spPr>
                      </pic:pic>
                    </a:graphicData>
                  </a:graphic>
                </wp:inline>
              </w:drawing>
            </w:r>
          </w:p>
        </w:tc>
        <w:tc>
          <w:tcPr>
            <w:tcW w:w="7046" w:type="dxa"/>
            <w:gridSpan w:val="2"/>
            <w:vAlign w:val="center"/>
          </w:tcPr>
          <w:p w14:paraId="08AC3321" w14:textId="4E1BB3A5" w:rsidR="0008078A" w:rsidRPr="00F41989" w:rsidRDefault="00001861" w:rsidP="00001861">
            <w:pPr>
              <w:autoSpaceDE w:val="0"/>
              <w:autoSpaceDN w:val="0"/>
              <w:adjustRightInd w:val="0"/>
              <w:spacing w:before="32"/>
              <w:ind w:left="147" w:right="276"/>
              <w:jc w:val="center"/>
              <w:rPr>
                <w:rFonts w:ascii="Calibri" w:eastAsia="Times New Roman" w:hAnsi="Calibri"/>
                <w:lang w:eastAsia="es-CL"/>
              </w:rPr>
            </w:pPr>
            <w:r>
              <w:rPr>
                <w:rFonts w:ascii="Calibri" w:eastAsia="Times New Roman" w:hAnsi="Calibri"/>
                <w:noProof/>
                <w:lang w:eastAsia="es-CL"/>
              </w:rPr>
              <w:drawing>
                <wp:inline distT="0" distB="0" distL="0" distR="0" wp14:anchorId="368538DB" wp14:editId="567B2A89">
                  <wp:extent cx="3889375" cy="219456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89375" cy="2194560"/>
                          </a:xfrm>
                          <a:prstGeom prst="rect">
                            <a:avLst/>
                          </a:prstGeom>
                          <a:noFill/>
                        </pic:spPr>
                      </pic:pic>
                    </a:graphicData>
                  </a:graphic>
                </wp:inline>
              </w:drawing>
            </w:r>
          </w:p>
        </w:tc>
      </w:tr>
      <w:tr w:rsidR="00001861" w:rsidRPr="00F41989" w14:paraId="09DA80CB" w14:textId="77777777" w:rsidTr="00001861">
        <w:trPr>
          <w:trHeight w:val="279"/>
        </w:trPr>
        <w:tc>
          <w:tcPr>
            <w:tcW w:w="2484" w:type="dxa"/>
          </w:tcPr>
          <w:p w14:paraId="0AA49CA4" w14:textId="77777777" w:rsidR="0008078A" w:rsidRPr="00F41989" w:rsidRDefault="0008078A" w:rsidP="000975D9">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C93B70">
              <w:rPr>
                <w:rFonts w:ascii="Calibri" w:eastAsia="Times New Roman" w:hAnsi="Calibri"/>
                <w:b/>
                <w:bCs/>
                <w:noProof/>
                <w:sz w:val="18"/>
                <w:lang w:eastAsia="es-CL"/>
              </w:rPr>
              <w:t>3</w:t>
            </w:r>
            <w:r w:rsidRPr="00F41989">
              <w:rPr>
                <w:rFonts w:ascii="Calibri" w:eastAsia="Times New Roman" w:hAnsi="Calibri"/>
                <w:b/>
                <w:bCs/>
                <w:sz w:val="18"/>
                <w:lang w:eastAsia="es-CL"/>
              </w:rPr>
              <w:fldChar w:fldCharType="end"/>
            </w:r>
          </w:p>
        </w:tc>
        <w:tc>
          <w:tcPr>
            <w:tcW w:w="4315" w:type="dxa"/>
            <w:gridSpan w:val="2"/>
          </w:tcPr>
          <w:p w14:paraId="681A0110" w14:textId="64BE8310" w:rsidR="0008078A" w:rsidRPr="00F41989" w:rsidRDefault="0008078A" w:rsidP="00F80EEB">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Pr>
                <w:rFonts w:eastAsia="Times New Roman"/>
                <w:sz w:val="18"/>
                <w:lang w:eastAsia="es-CL"/>
              </w:rPr>
              <w:t>1</w:t>
            </w:r>
            <w:r w:rsidR="00224549">
              <w:rPr>
                <w:rFonts w:eastAsia="Times New Roman"/>
                <w:sz w:val="18"/>
                <w:lang w:eastAsia="es-CL"/>
              </w:rPr>
              <w:t>0</w:t>
            </w:r>
            <w:r>
              <w:rPr>
                <w:rFonts w:eastAsia="Times New Roman"/>
                <w:sz w:val="18"/>
                <w:lang w:eastAsia="es-CL"/>
              </w:rPr>
              <w:t xml:space="preserve"> de </w:t>
            </w:r>
            <w:r w:rsidR="00F80EEB">
              <w:rPr>
                <w:rFonts w:eastAsia="Times New Roman"/>
                <w:sz w:val="18"/>
                <w:lang w:eastAsia="es-CL"/>
              </w:rPr>
              <w:t>agosto</w:t>
            </w:r>
            <w:r>
              <w:rPr>
                <w:rFonts w:eastAsia="Times New Roman"/>
                <w:sz w:val="18"/>
                <w:lang w:eastAsia="es-CL"/>
              </w:rPr>
              <w:t xml:space="preserve"> de 2015</w:t>
            </w:r>
          </w:p>
        </w:tc>
        <w:tc>
          <w:tcPr>
            <w:tcW w:w="3010" w:type="dxa"/>
          </w:tcPr>
          <w:p w14:paraId="48A7B993" w14:textId="2148BCD0" w:rsidR="0008078A" w:rsidRPr="00F41989" w:rsidRDefault="00001861" w:rsidP="000975D9">
            <w:pPr>
              <w:pStyle w:val="Prrafodelista"/>
              <w:ind w:left="0"/>
              <w:jc w:val="left"/>
              <w:rPr>
                <w:rFonts w:ascii="Calibri" w:eastAsia="Times New Roman" w:hAnsi="Calibri"/>
                <w:noProof/>
                <w:sz w:val="18"/>
                <w:lang w:val="es-ES" w:eastAsia="es-ES"/>
              </w:rPr>
            </w:pPr>
            <w:r>
              <w:rPr>
                <w:rFonts w:ascii="Calibri" w:eastAsia="Times New Roman" w:hAnsi="Calibri"/>
                <w:b/>
                <w:bCs/>
                <w:sz w:val="18"/>
                <w:lang w:eastAsia="es-CL"/>
              </w:rPr>
              <w:t>Figura 5</w:t>
            </w:r>
          </w:p>
        </w:tc>
        <w:tc>
          <w:tcPr>
            <w:tcW w:w="4036" w:type="dxa"/>
          </w:tcPr>
          <w:p w14:paraId="6587126B" w14:textId="29BCAB4E" w:rsidR="0008078A" w:rsidRPr="00F41989" w:rsidRDefault="00001861" w:rsidP="000975D9">
            <w:pPr>
              <w:pStyle w:val="Prrafodelista"/>
              <w:ind w:left="0"/>
              <w:jc w:val="left"/>
              <w:rPr>
                <w:rFonts w:ascii="Calibri" w:eastAsia="Times New Roman" w:hAnsi="Calibri"/>
                <w:noProof/>
                <w:sz w:val="18"/>
                <w:lang w:val="es-ES" w:eastAsia="es-ES"/>
              </w:rPr>
            </w:pPr>
            <w:r>
              <w:rPr>
                <w:rFonts w:ascii="Calibri" w:eastAsia="Times New Roman" w:hAnsi="Calibri"/>
                <w:noProof/>
                <w:sz w:val="18"/>
                <w:lang w:val="es-ES" w:eastAsia="es-ES"/>
              </w:rPr>
              <w:t>Fuente:Geotecnia Ambiental</w:t>
            </w:r>
          </w:p>
        </w:tc>
      </w:tr>
      <w:tr w:rsidR="00001861" w:rsidRPr="00F41989" w14:paraId="25D60978" w14:textId="77777777" w:rsidTr="00001861">
        <w:trPr>
          <w:trHeight w:val="279"/>
        </w:trPr>
        <w:tc>
          <w:tcPr>
            <w:tcW w:w="2484" w:type="dxa"/>
          </w:tcPr>
          <w:p w14:paraId="1E8BB122" w14:textId="2E52650A" w:rsidR="00001861" w:rsidRPr="00F41989" w:rsidRDefault="00001861" w:rsidP="00001861">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2213" w:type="dxa"/>
          </w:tcPr>
          <w:p w14:paraId="70172078" w14:textId="29FE851D" w:rsidR="00001861" w:rsidRPr="00F41989" w:rsidRDefault="00001861" w:rsidP="00F80EEB">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sidR="00F80EEB">
              <w:rPr>
                <w:rFonts w:ascii="Calibri" w:eastAsia="Times New Roman" w:hAnsi="Calibri"/>
                <w:sz w:val="18"/>
                <w:lang w:eastAsia="es-CL"/>
              </w:rPr>
              <w:t xml:space="preserve">1.868 </w:t>
            </w:r>
            <w:r>
              <w:rPr>
                <w:rFonts w:ascii="Calibri" w:eastAsia="Times New Roman" w:hAnsi="Calibri"/>
                <w:sz w:val="18"/>
                <w:lang w:eastAsia="es-CL"/>
              </w:rPr>
              <w:t>m</w:t>
            </w:r>
          </w:p>
        </w:tc>
        <w:tc>
          <w:tcPr>
            <w:tcW w:w="2102" w:type="dxa"/>
          </w:tcPr>
          <w:p w14:paraId="4245817F" w14:textId="4C20395A" w:rsidR="00001861" w:rsidRPr="00F41989" w:rsidRDefault="00001861" w:rsidP="00F80EEB">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332.</w:t>
            </w:r>
            <w:r w:rsidR="00F80EEB">
              <w:rPr>
                <w:rFonts w:ascii="Calibri" w:eastAsia="Times New Roman" w:hAnsi="Calibri"/>
                <w:sz w:val="18"/>
                <w:lang w:eastAsia="es-CL"/>
              </w:rPr>
              <w:t>166</w:t>
            </w:r>
            <w:r>
              <w:rPr>
                <w:rFonts w:ascii="Calibri" w:eastAsia="Times New Roman" w:hAnsi="Calibri"/>
                <w:sz w:val="18"/>
                <w:lang w:eastAsia="es-CL"/>
              </w:rPr>
              <w:t xml:space="preserve"> </w:t>
            </w:r>
            <w:r w:rsidRPr="00F41989">
              <w:rPr>
                <w:rFonts w:ascii="Calibri" w:eastAsia="Times New Roman" w:hAnsi="Calibri"/>
                <w:sz w:val="18"/>
                <w:lang w:eastAsia="es-CL"/>
              </w:rPr>
              <w:t>m</w:t>
            </w:r>
          </w:p>
        </w:tc>
        <w:tc>
          <w:tcPr>
            <w:tcW w:w="7046" w:type="dxa"/>
            <w:gridSpan w:val="2"/>
            <w:vMerge w:val="restart"/>
          </w:tcPr>
          <w:p w14:paraId="76C2AF8F" w14:textId="3954321E" w:rsidR="00001861" w:rsidRPr="00F41989" w:rsidRDefault="00001861" w:rsidP="00001861">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Pr>
                <w:rFonts w:ascii="Calibri" w:eastAsia="Times New Roman" w:hAnsi="Calibri"/>
                <w:sz w:val="18"/>
                <w:lang w:eastAsia="es-CL"/>
              </w:rPr>
              <w:t>Dimensiones de la zona de deslizamiento.</w:t>
            </w:r>
          </w:p>
        </w:tc>
      </w:tr>
      <w:tr w:rsidR="00001861" w:rsidRPr="00F41989" w14:paraId="560A53A6" w14:textId="77777777" w:rsidTr="00001861">
        <w:trPr>
          <w:trHeight w:val="279"/>
        </w:trPr>
        <w:tc>
          <w:tcPr>
            <w:tcW w:w="6799" w:type="dxa"/>
            <w:gridSpan w:val="3"/>
          </w:tcPr>
          <w:p w14:paraId="1F3618A3" w14:textId="67ED3255" w:rsidR="00001861" w:rsidRPr="00F41989" w:rsidRDefault="00001861" w:rsidP="00F80EEB">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Pr>
                <w:rFonts w:ascii="Calibri" w:eastAsia="Times New Roman" w:hAnsi="Calibri"/>
                <w:sz w:val="18"/>
                <w:lang w:eastAsia="es-CL"/>
              </w:rPr>
              <w:t xml:space="preserve"> </w:t>
            </w:r>
            <w:r w:rsidR="00F80EEB">
              <w:rPr>
                <w:rFonts w:ascii="Calibri" w:eastAsia="Times New Roman" w:hAnsi="Calibri"/>
                <w:sz w:val="18"/>
                <w:lang w:eastAsia="es-CL"/>
              </w:rPr>
              <w:t>Cancha de secado en plataforma superior.</w:t>
            </w:r>
          </w:p>
        </w:tc>
        <w:tc>
          <w:tcPr>
            <w:tcW w:w="7046" w:type="dxa"/>
            <w:gridSpan w:val="2"/>
            <w:vMerge/>
          </w:tcPr>
          <w:p w14:paraId="795BE919" w14:textId="50595848" w:rsidR="00001861" w:rsidRPr="00F41989" w:rsidRDefault="00001861" w:rsidP="00001861">
            <w:pPr>
              <w:rPr>
                <w:rFonts w:ascii="Calibri" w:eastAsia="Times New Roman" w:hAnsi="Calibri"/>
                <w:noProof/>
                <w:sz w:val="18"/>
                <w:lang w:val="es-ES" w:eastAsia="es-ES"/>
              </w:rPr>
            </w:pPr>
          </w:p>
        </w:tc>
      </w:tr>
    </w:tbl>
    <w:p w14:paraId="0864316B" w14:textId="77777777" w:rsidR="006F2A6C" w:rsidRDefault="006F2A6C" w:rsidP="003B3C36"/>
    <w:p w14:paraId="6FB730A9" w14:textId="77777777" w:rsidR="008F2E4C" w:rsidRDefault="008F2E4C">
      <w:r>
        <w:br w:type="page"/>
      </w:r>
    </w:p>
    <w:tbl>
      <w:tblPr>
        <w:tblStyle w:val="Tablaconcuadrcula"/>
        <w:tblW w:w="0" w:type="auto"/>
        <w:jc w:val="center"/>
        <w:tblLook w:val="04A0" w:firstRow="1" w:lastRow="0" w:firstColumn="1" w:lastColumn="0" w:noHBand="0" w:noVBand="1"/>
      </w:tblPr>
      <w:tblGrid>
        <w:gridCol w:w="13562"/>
      </w:tblGrid>
      <w:tr w:rsidR="00C20C0A" w:rsidRPr="0011777F" w14:paraId="53925342" w14:textId="77777777" w:rsidTr="007147D4">
        <w:trPr>
          <w:jc w:val="center"/>
        </w:trPr>
        <w:tc>
          <w:tcPr>
            <w:tcW w:w="13562" w:type="dxa"/>
          </w:tcPr>
          <w:p w14:paraId="3246720E" w14:textId="5BD62725" w:rsidR="00C20C0A" w:rsidRPr="0011777F" w:rsidRDefault="00C20C0A" w:rsidP="00C93B70">
            <w:pPr>
              <w:jc w:val="left"/>
              <w:rPr>
                <w:rFonts w:cstheme="minorHAnsi"/>
                <w:b/>
                <w:color w:val="000000" w:themeColor="text1"/>
                <w:sz w:val="14"/>
                <w:szCs w:val="24"/>
              </w:rPr>
            </w:pPr>
            <w:r>
              <w:rPr>
                <w:rFonts w:eastAsia="Times New Roman"/>
                <w:b/>
                <w:bCs/>
                <w:color w:val="000000" w:themeColor="text1"/>
                <w:lang w:eastAsia="es-CL"/>
              </w:rPr>
              <w:lastRenderedPageBreak/>
              <w:t>Hecho</w:t>
            </w:r>
            <w:r w:rsidRPr="0011777F">
              <w:rPr>
                <w:rFonts w:eastAsia="Times New Roman"/>
                <w:b/>
                <w:bCs/>
                <w:color w:val="000000" w:themeColor="text1"/>
                <w:lang w:eastAsia="es-CL"/>
              </w:rPr>
              <w:t xml:space="preserve"> N°</w:t>
            </w:r>
            <w:r w:rsidR="00C93B70">
              <w:rPr>
                <w:rFonts w:eastAsia="Times New Roman"/>
                <w:b/>
                <w:bCs/>
                <w:color w:val="000000" w:themeColor="text1"/>
                <w:lang w:eastAsia="es-CL"/>
              </w:rPr>
              <w:t>2</w:t>
            </w:r>
          </w:p>
        </w:tc>
      </w:tr>
      <w:tr w:rsidR="00C20C0A" w:rsidRPr="0011777F" w14:paraId="7551807F" w14:textId="77777777" w:rsidTr="007147D4">
        <w:trPr>
          <w:trHeight w:val="822"/>
          <w:jc w:val="center"/>
        </w:trPr>
        <w:tc>
          <w:tcPr>
            <w:tcW w:w="13562" w:type="dxa"/>
          </w:tcPr>
          <w:p w14:paraId="2F90F274" w14:textId="7C08A5F0" w:rsidR="00C20C0A" w:rsidRPr="0011777F" w:rsidRDefault="00C20C0A" w:rsidP="007147D4">
            <w:pPr>
              <w:rPr>
                <w:rFonts w:eastAsia="Times New Roman"/>
                <w:color w:val="000000" w:themeColor="text1"/>
                <w:lang w:eastAsia="es-CL"/>
              </w:rPr>
            </w:pPr>
            <w:r w:rsidRPr="0011777F">
              <w:rPr>
                <w:rFonts w:eastAsia="Times New Roman"/>
                <w:b/>
                <w:bCs/>
                <w:color w:val="000000" w:themeColor="text1"/>
                <w:lang w:eastAsia="es-CL"/>
              </w:rPr>
              <w:t>Descripción</w:t>
            </w:r>
            <w:r w:rsidRPr="0011777F">
              <w:rPr>
                <w:rFonts w:eastAsia="Times New Roman"/>
                <w:color w:val="000000" w:themeColor="text1"/>
                <w:lang w:eastAsia="es-CL"/>
              </w:rPr>
              <w:t xml:space="preserve">: </w:t>
            </w:r>
          </w:p>
          <w:p w14:paraId="3105A5C3" w14:textId="415589D6" w:rsidR="009E4025" w:rsidRPr="009E4025" w:rsidRDefault="007F4420" w:rsidP="007147D4">
            <w:pPr>
              <w:rPr>
                <w:rFonts w:eastAsia="Times New Roman"/>
                <w:color w:val="000000" w:themeColor="text1"/>
                <w:lang w:eastAsia="es-CL"/>
              </w:rPr>
            </w:pPr>
            <w:r w:rsidRPr="009E4025">
              <w:rPr>
                <w:rFonts w:eastAsia="Times New Roman"/>
                <w:color w:val="000000" w:themeColor="text1"/>
                <w:lang w:eastAsia="es-CL"/>
              </w:rPr>
              <w:t>El día lunes 29 de febrero de 2016, a las 23:30 horas, comenzó un incendio en el frente de residuos descubiertos producto del deslizamiento ocurrido en enero de 2015. Al día siguiente se inspeccionó el sector</w:t>
            </w:r>
            <w:r w:rsidR="009E4025">
              <w:rPr>
                <w:rFonts w:eastAsia="Times New Roman"/>
                <w:color w:val="000000" w:themeColor="text1"/>
                <w:lang w:eastAsia="es-CL"/>
              </w:rPr>
              <w:t>,</w:t>
            </w:r>
            <w:r w:rsidRPr="009E4025">
              <w:rPr>
                <w:rFonts w:eastAsia="Times New Roman"/>
                <w:color w:val="000000" w:themeColor="text1"/>
                <w:lang w:eastAsia="es-CL"/>
              </w:rPr>
              <w:t xml:space="preserve"> constatando que incendio se había controlado</w:t>
            </w:r>
            <w:r w:rsidR="009E4025">
              <w:rPr>
                <w:rFonts w:eastAsia="Times New Roman"/>
                <w:color w:val="000000" w:themeColor="text1"/>
                <w:lang w:eastAsia="es-CL"/>
              </w:rPr>
              <w:t xml:space="preserve"> y se observó el trabajo de</w:t>
            </w:r>
            <w:r w:rsidR="009E4025" w:rsidRPr="009E4025">
              <w:rPr>
                <w:rFonts w:eastAsia="Times New Roman"/>
                <w:color w:val="000000" w:themeColor="text1"/>
                <w:lang w:eastAsia="es-CL"/>
              </w:rPr>
              <w:t xml:space="preserve"> maquinaria pesada (camiones tolva y bulldozer) realizando obras de cubrimiento de la zona afectada por el incendio.</w:t>
            </w:r>
          </w:p>
          <w:p w14:paraId="78A91AEB" w14:textId="77777777" w:rsidR="009E4025" w:rsidRPr="009E4025" w:rsidRDefault="009E4025" w:rsidP="007147D4">
            <w:pPr>
              <w:rPr>
                <w:rFonts w:eastAsia="Times New Roman"/>
                <w:color w:val="000000" w:themeColor="text1"/>
                <w:lang w:eastAsia="es-CL"/>
              </w:rPr>
            </w:pPr>
          </w:p>
          <w:p w14:paraId="1480B39E" w14:textId="13C710DC" w:rsidR="00C20C0A" w:rsidRPr="009E4025" w:rsidRDefault="007F4420" w:rsidP="007147D4">
            <w:r w:rsidRPr="009E4025">
              <w:rPr>
                <w:rFonts w:eastAsia="Times New Roman"/>
                <w:color w:val="000000" w:themeColor="text1"/>
                <w:lang w:eastAsia="es-CL"/>
              </w:rPr>
              <w:t>René Gallegos (Jefe de Operaciones) indicó que</w:t>
            </w:r>
            <w:r w:rsidR="00C20C0A" w:rsidRPr="009E4025">
              <w:t xml:space="preserve"> para el control del incendio se utilizó maquinaria pesada de la empresa y los medios de control de bomberos.</w:t>
            </w:r>
            <w:r w:rsidR="009E4025" w:rsidRPr="009E4025">
              <w:t xml:space="preserve"> Adicionalmente, informó</w:t>
            </w:r>
            <w:r w:rsidR="00C20C0A" w:rsidRPr="009E4025">
              <w:t xml:space="preserve"> que la zona de deslizamiento, no había sido intervenida </w:t>
            </w:r>
            <w:r w:rsidR="009E4025" w:rsidRPr="009E4025">
              <w:t xml:space="preserve">desde enero </w:t>
            </w:r>
            <w:r w:rsidR="00C20C0A" w:rsidRPr="009E4025">
              <w:t xml:space="preserve">hasta </w:t>
            </w:r>
            <w:r w:rsidR="009E4025">
              <w:t>el momento del incendio</w:t>
            </w:r>
            <w:r w:rsidR="00C20C0A" w:rsidRPr="009E4025">
              <w:t>, esto a la espera del estudio de estabilidad exigido por la SEREMI de Salud a través de su Resolución N° 500 del 15 de enero de 2015.</w:t>
            </w:r>
          </w:p>
          <w:p w14:paraId="32F9A9A8" w14:textId="77777777" w:rsidR="009E4025" w:rsidRDefault="009E4025" w:rsidP="007147D4"/>
          <w:p w14:paraId="3705F5EC" w14:textId="07ED06E2" w:rsidR="00C20C0A" w:rsidRDefault="00C20C0A" w:rsidP="007147D4">
            <w:r w:rsidRPr="009E4025">
              <w:t>Durante la actividad de inspección se constat</w:t>
            </w:r>
            <w:r w:rsidR="009E4025">
              <w:t>ó</w:t>
            </w:r>
            <w:r w:rsidRPr="009E4025">
              <w:t xml:space="preserve"> que la zona baja del deslizamiento se encuentra cubierta con cobertura y taludes definidos.</w:t>
            </w:r>
          </w:p>
          <w:p w14:paraId="1F268E3C" w14:textId="77777777" w:rsidR="006568E7" w:rsidRDefault="006568E7" w:rsidP="007147D4"/>
          <w:p w14:paraId="0A8D80C2" w14:textId="23B8D871" w:rsidR="006568E7" w:rsidRPr="009E4025" w:rsidRDefault="006568E7" w:rsidP="007147D4">
            <w:r>
              <w:t>En la inspección del 1 de marzo de 2016, se solicitó un r</w:t>
            </w:r>
            <w:r w:rsidRPr="006568E7">
              <w:t>eporte con todas las acciones realizadas para abordar la contingencia, incluyendo el control del incendio, del cual esta Superintendencia tomó conocimiento el día 29 de febrero de 2016. Dicho reporte debe contener al menos, las primeras acciones realizadas así como las comunicaciones realizadas a los distintos organismos sectoriales y autoridades de la zona.</w:t>
            </w:r>
          </w:p>
          <w:p w14:paraId="7AB83A12" w14:textId="77777777" w:rsidR="00C20C0A" w:rsidRPr="009E4025" w:rsidRDefault="00C20C0A" w:rsidP="007147D4"/>
          <w:p w14:paraId="646AC541" w14:textId="09C9E537" w:rsidR="00C20C0A" w:rsidRPr="009E4025" w:rsidRDefault="009E4025" w:rsidP="009E4025">
            <w:r>
              <w:t>El</w:t>
            </w:r>
            <w:r w:rsidR="00C20C0A" w:rsidRPr="009E4025">
              <w:t xml:space="preserve"> relleno sanitario se </w:t>
            </w:r>
            <w:r w:rsidRPr="009E4025">
              <w:t>encontrab</w:t>
            </w:r>
            <w:r>
              <w:t>a</w:t>
            </w:r>
            <w:r w:rsidR="00C20C0A" w:rsidRPr="009E4025">
              <w:t xml:space="preserve"> funcionando en normales condiciones, verificando un frente de trabajo de aproximadamente una altura de 5 a 6 metros y uno</w:t>
            </w:r>
            <w:r>
              <w:t xml:space="preserve">s 50 metros de largo, ubicado en </w:t>
            </w:r>
            <w:r w:rsidR="00C20C0A" w:rsidRPr="009E4025">
              <w:t>la plataforma de la cota 885 en el sector nororiente. Este frente se encuentra aproximadamente a uno 200 metros de distancia desde la zona de deslizamiento donde sucedió el incendio.</w:t>
            </w:r>
          </w:p>
          <w:p w14:paraId="6F1E3244" w14:textId="77777777" w:rsidR="00C20C0A" w:rsidRPr="009E4025" w:rsidRDefault="00C20C0A" w:rsidP="007147D4"/>
          <w:p w14:paraId="090A9061" w14:textId="48F19592" w:rsidR="00001BF4" w:rsidRPr="00F80EEB" w:rsidRDefault="00C20C0A" w:rsidP="007147D4">
            <w:r w:rsidRPr="009E4025">
              <w:t>Se constat</w:t>
            </w:r>
            <w:r w:rsidR="009E4025">
              <w:t xml:space="preserve">ó </w:t>
            </w:r>
            <w:r w:rsidRPr="009E4025">
              <w:t xml:space="preserve">disposición de lodos sobre la masa de basura entre los pozos de biogás, correspondiente a la cota 860. Dicha zona abarca una superficie aproximada de </w:t>
            </w:r>
            <w:r w:rsidR="00F80EEB">
              <w:t>3 hectáreas.</w:t>
            </w:r>
            <w:r w:rsidR="00001BF4">
              <w:rPr>
                <w:rFonts w:cstheme="minorHAnsi"/>
                <w:b/>
                <w:color w:val="000000" w:themeColor="text1"/>
                <w:sz w:val="14"/>
                <w:szCs w:val="24"/>
              </w:rPr>
              <w:t xml:space="preserve"> </w:t>
            </w:r>
          </w:p>
        </w:tc>
      </w:tr>
    </w:tbl>
    <w:p w14:paraId="222E7A7D" w14:textId="77777777" w:rsidR="008F2E4C" w:rsidRDefault="008F2E4C">
      <w:r>
        <w:br w:type="page"/>
      </w:r>
    </w:p>
    <w:tbl>
      <w:tblPr>
        <w:tblStyle w:val="Tablaconcuadrcula"/>
        <w:tblW w:w="0" w:type="auto"/>
        <w:tblLook w:val="04A0" w:firstRow="1" w:lastRow="0" w:firstColumn="1" w:lastColumn="0" w:noHBand="0" w:noVBand="1"/>
      </w:tblPr>
      <w:tblGrid>
        <w:gridCol w:w="2541"/>
        <w:gridCol w:w="2341"/>
        <w:gridCol w:w="1934"/>
        <w:gridCol w:w="2653"/>
        <w:gridCol w:w="2197"/>
        <w:gridCol w:w="1896"/>
      </w:tblGrid>
      <w:tr w:rsidR="00C20C0A" w:rsidRPr="00F41989" w14:paraId="0072B775" w14:textId="77777777" w:rsidTr="007147D4">
        <w:trPr>
          <w:trHeight w:val="279"/>
        </w:trPr>
        <w:tc>
          <w:tcPr>
            <w:tcW w:w="13562" w:type="dxa"/>
            <w:gridSpan w:val="6"/>
          </w:tcPr>
          <w:p w14:paraId="52BB8F3B" w14:textId="37A07828" w:rsidR="00C20C0A" w:rsidRPr="008F2E4C" w:rsidRDefault="008F2E4C" w:rsidP="007147D4">
            <w:pPr>
              <w:pStyle w:val="Prrafodelista"/>
              <w:ind w:left="142"/>
              <w:jc w:val="center"/>
              <w:rPr>
                <w:rFonts w:ascii="Calibri" w:eastAsia="Times New Roman" w:hAnsi="Calibri"/>
                <w:b/>
                <w:lang w:eastAsia="es-CL"/>
              </w:rPr>
            </w:pPr>
            <w:r w:rsidRPr="008F2E4C">
              <w:rPr>
                <w:rFonts w:ascii="Calibri" w:eastAsia="Times New Roman" w:hAnsi="Calibri"/>
                <w:b/>
                <w:lang w:eastAsia="es-CL"/>
              </w:rPr>
              <w:lastRenderedPageBreak/>
              <w:t>Registros</w:t>
            </w:r>
          </w:p>
        </w:tc>
      </w:tr>
      <w:tr w:rsidR="00C20C0A" w:rsidRPr="00F41989" w14:paraId="62C36056" w14:textId="77777777" w:rsidTr="007147D4">
        <w:trPr>
          <w:trHeight w:val="3487"/>
        </w:trPr>
        <w:tc>
          <w:tcPr>
            <w:tcW w:w="6816" w:type="dxa"/>
            <w:gridSpan w:val="3"/>
            <w:vAlign w:val="center"/>
          </w:tcPr>
          <w:p w14:paraId="4BF4C1FE" w14:textId="1B7672A0" w:rsidR="00C20C0A" w:rsidRPr="00F41989" w:rsidRDefault="008F2E4C" w:rsidP="007147D4">
            <w:pPr>
              <w:pStyle w:val="Prrafodelista"/>
              <w:ind w:left="284"/>
              <w:jc w:val="center"/>
              <w:rPr>
                <w:rFonts w:ascii="Calibri" w:eastAsia="Times New Roman" w:hAnsi="Calibri"/>
                <w:lang w:eastAsia="es-CL"/>
              </w:rPr>
            </w:pPr>
            <w:r w:rsidRPr="008F2E4C">
              <w:rPr>
                <w:rFonts w:ascii="Calibri" w:eastAsia="Times New Roman" w:hAnsi="Calibri"/>
                <w:noProof/>
                <w:lang w:eastAsia="es-CL"/>
              </w:rPr>
              <w:drawing>
                <wp:inline distT="0" distB="0" distL="0" distR="0" wp14:anchorId="3072B6A4" wp14:editId="3C318E16">
                  <wp:extent cx="2124082" cy="2877806"/>
                  <wp:effectExtent l="4445" t="0" r="0" b="0"/>
                  <wp:docPr id="19" name="Imagen 19" descr="C:\Users\esteban.dattwyler\Qsync\2016\02 Febrero\kdm\Foto\Ipad\IMG_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teban.dattwyler\Qsync\2016\02 Febrero\kdm\Foto\Ipad\IMG_2803.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 r="44857"/>
                          <a:stretch/>
                        </pic:blipFill>
                        <pic:spPr bwMode="auto">
                          <a:xfrm rot="5400000">
                            <a:off x="0" y="0"/>
                            <a:ext cx="2125701" cy="28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746" w:type="dxa"/>
            <w:gridSpan w:val="3"/>
            <w:vAlign w:val="center"/>
          </w:tcPr>
          <w:p w14:paraId="07C319D9" w14:textId="4322DB2B" w:rsidR="00C20C0A" w:rsidRPr="00F41989" w:rsidRDefault="000B4B9A" w:rsidP="007147D4">
            <w:pPr>
              <w:pStyle w:val="Prrafodelista"/>
              <w:ind w:left="284"/>
              <w:jc w:val="center"/>
              <w:rPr>
                <w:rFonts w:ascii="Calibri" w:eastAsia="Times New Roman" w:hAnsi="Calibri"/>
                <w:lang w:eastAsia="es-CL"/>
              </w:rPr>
            </w:pPr>
            <w:r w:rsidRPr="000B4B9A">
              <w:rPr>
                <w:rFonts w:ascii="Calibri" w:eastAsia="Times New Roman" w:hAnsi="Calibri"/>
                <w:noProof/>
                <w:lang w:eastAsia="es-CL"/>
              </w:rPr>
              <w:drawing>
                <wp:inline distT="0" distB="0" distL="0" distR="0" wp14:anchorId="39257505" wp14:editId="63FCAEFF">
                  <wp:extent cx="2133945" cy="2878729"/>
                  <wp:effectExtent l="8572" t="0" r="8573" b="8572"/>
                  <wp:docPr id="22" name="Imagen 22" descr="C:\Users\esteban.dattwyler\Qsync\2016\02 Febrero\kdm\Foto\Ipad\IMG_2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teban.dattwyler\Qsync\2016\02 Febrero\kdm\Foto\Ipad\IMG_2799.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1" r="44620"/>
                          <a:stretch/>
                        </pic:blipFill>
                        <pic:spPr bwMode="auto">
                          <a:xfrm rot="5400000">
                            <a:off x="0" y="0"/>
                            <a:ext cx="2134887" cy="28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20C0A" w:rsidRPr="00F41989" w14:paraId="175F5745" w14:textId="77777777" w:rsidTr="007147D4">
        <w:trPr>
          <w:trHeight w:val="279"/>
        </w:trPr>
        <w:tc>
          <w:tcPr>
            <w:tcW w:w="2541" w:type="dxa"/>
          </w:tcPr>
          <w:p w14:paraId="7C53C085" w14:textId="77777777" w:rsidR="00C20C0A" w:rsidRPr="00F41989" w:rsidRDefault="00C20C0A" w:rsidP="007147D4">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C93B70">
              <w:rPr>
                <w:rFonts w:ascii="Calibri" w:eastAsia="Times New Roman" w:hAnsi="Calibri"/>
                <w:b/>
                <w:bCs/>
                <w:noProof/>
                <w:sz w:val="18"/>
                <w:lang w:eastAsia="es-CL"/>
              </w:rPr>
              <w:t>4</w:t>
            </w:r>
            <w:r w:rsidRPr="00F41989">
              <w:rPr>
                <w:rFonts w:ascii="Calibri" w:eastAsia="Times New Roman" w:hAnsi="Calibri"/>
                <w:b/>
                <w:bCs/>
                <w:sz w:val="18"/>
                <w:lang w:eastAsia="es-CL"/>
              </w:rPr>
              <w:fldChar w:fldCharType="end"/>
            </w:r>
          </w:p>
        </w:tc>
        <w:tc>
          <w:tcPr>
            <w:tcW w:w="4275" w:type="dxa"/>
            <w:gridSpan w:val="2"/>
          </w:tcPr>
          <w:p w14:paraId="340DA321" w14:textId="36F63C2C" w:rsidR="00C20C0A" w:rsidRPr="00F41989" w:rsidRDefault="00C20C0A" w:rsidP="00F80EEB">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sidR="00F80EEB">
              <w:rPr>
                <w:rFonts w:eastAsia="Times New Roman"/>
                <w:sz w:val="18"/>
                <w:lang w:eastAsia="es-CL"/>
              </w:rPr>
              <w:t>1 de marzo</w:t>
            </w:r>
            <w:r>
              <w:rPr>
                <w:rFonts w:eastAsia="Times New Roman"/>
                <w:sz w:val="18"/>
                <w:lang w:eastAsia="es-CL"/>
              </w:rPr>
              <w:t xml:space="preserve"> de 201</w:t>
            </w:r>
            <w:r w:rsidR="00F80EEB">
              <w:rPr>
                <w:rFonts w:eastAsia="Times New Roman"/>
                <w:sz w:val="18"/>
                <w:lang w:eastAsia="es-CL"/>
              </w:rPr>
              <w:t>6</w:t>
            </w:r>
          </w:p>
        </w:tc>
        <w:tc>
          <w:tcPr>
            <w:tcW w:w="2653" w:type="dxa"/>
          </w:tcPr>
          <w:p w14:paraId="0A3809B9" w14:textId="77777777" w:rsidR="00C20C0A" w:rsidRPr="00F41989" w:rsidRDefault="00C20C0A" w:rsidP="007147D4">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C93B70">
              <w:rPr>
                <w:rFonts w:ascii="Calibri" w:eastAsia="Times New Roman" w:hAnsi="Calibri"/>
                <w:b/>
                <w:bCs/>
                <w:noProof/>
                <w:sz w:val="18"/>
                <w:lang w:eastAsia="es-CL"/>
              </w:rPr>
              <w:t>5</w:t>
            </w:r>
            <w:r w:rsidRPr="00F41989">
              <w:rPr>
                <w:rFonts w:ascii="Calibri" w:eastAsia="Times New Roman" w:hAnsi="Calibri"/>
                <w:b/>
                <w:bCs/>
                <w:sz w:val="18"/>
                <w:lang w:eastAsia="es-CL"/>
              </w:rPr>
              <w:fldChar w:fldCharType="end"/>
            </w:r>
          </w:p>
        </w:tc>
        <w:tc>
          <w:tcPr>
            <w:tcW w:w="4093" w:type="dxa"/>
            <w:gridSpan w:val="2"/>
          </w:tcPr>
          <w:p w14:paraId="22D9C4CB" w14:textId="6B34F3B0" w:rsidR="00C20C0A" w:rsidRPr="00F41989" w:rsidRDefault="00C20C0A" w:rsidP="007147D4">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sidR="00F80EEB">
              <w:rPr>
                <w:rFonts w:eastAsia="Times New Roman"/>
                <w:sz w:val="18"/>
                <w:lang w:eastAsia="es-CL"/>
              </w:rPr>
              <w:t>1 de marzo de 2016</w:t>
            </w:r>
          </w:p>
        </w:tc>
      </w:tr>
      <w:tr w:rsidR="000B4B9A" w:rsidRPr="00F41989" w14:paraId="423F11EE" w14:textId="77777777" w:rsidTr="007147D4">
        <w:trPr>
          <w:trHeight w:val="279"/>
        </w:trPr>
        <w:tc>
          <w:tcPr>
            <w:tcW w:w="2541" w:type="dxa"/>
          </w:tcPr>
          <w:p w14:paraId="3FA3BC65" w14:textId="77777777" w:rsidR="000B4B9A" w:rsidRPr="00F41989" w:rsidRDefault="000B4B9A" w:rsidP="000B4B9A">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2341" w:type="dxa"/>
          </w:tcPr>
          <w:p w14:paraId="077F4FBA" w14:textId="3B965492" w:rsidR="000B4B9A" w:rsidRPr="00F41989" w:rsidRDefault="000B4B9A" w:rsidP="000B4B9A">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2.256 m</w:t>
            </w:r>
          </w:p>
        </w:tc>
        <w:tc>
          <w:tcPr>
            <w:tcW w:w="1934" w:type="dxa"/>
          </w:tcPr>
          <w:p w14:paraId="3A224EAA" w14:textId="532DF36C" w:rsidR="000B4B9A" w:rsidRPr="00F41989" w:rsidRDefault="000B4B9A" w:rsidP="000B4B9A">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 xml:space="preserve">332.180 </w:t>
            </w:r>
            <w:r w:rsidRPr="00F41989">
              <w:rPr>
                <w:rFonts w:ascii="Calibri" w:eastAsia="Times New Roman" w:hAnsi="Calibri"/>
                <w:sz w:val="18"/>
                <w:lang w:eastAsia="es-CL"/>
              </w:rPr>
              <w:t>m</w:t>
            </w:r>
          </w:p>
        </w:tc>
        <w:tc>
          <w:tcPr>
            <w:tcW w:w="2653" w:type="dxa"/>
          </w:tcPr>
          <w:p w14:paraId="51309D28" w14:textId="77777777" w:rsidR="000B4B9A" w:rsidRPr="00F41989" w:rsidRDefault="000B4B9A" w:rsidP="000B4B9A">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2197" w:type="dxa"/>
          </w:tcPr>
          <w:p w14:paraId="5109F9B9" w14:textId="2D08885F" w:rsidR="000B4B9A" w:rsidRPr="00F41989" w:rsidRDefault="000B4B9A" w:rsidP="000B4B9A">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2.256 m</w:t>
            </w:r>
          </w:p>
        </w:tc>
        <w:tc>
          <w:tcPr>
            <w:tcW w:w="1896" w:type="dxa"/>
          </w:tcPr>
          <w:p w14:paraId="06BE0128" w14:textId="17E3132E" w:rsidR="000B4B9A" w:rsidRPr="00F41989" w:rsidRDefault="000B4B9A" w:rsidP="000B4B9A">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 xml:space="preserve">332.180 </w:t>
            </w:r>
            <w:r w:rsidRPr="00F41989">
              <w:rPr>
                <w:rFonts w:ascii="Calibri" w:eastAsia="Times New Roman" w:hAnsi="Calibri"/>
                <w:sz w:val="18"/>
                <w:lang w:eastAsia="es-CL"/>
              </w:rPr>
              <w:t>m</w:t>
            </w:r>
          </w:p>
        </w:tc>
      </w:tr>
      <w:tr w:rsidR="00C20C0A" w:rsidRPr="00F41989" w14:paraId="5C684E8C" w14:textId="77777777" w:rsidTr="007147D4">
        <w:trPr>
          <w:trHeight w:val="279"/>
        </w:trPr>
        <w:tc>
          <w:tcPr>
            <w:tcW w:w="6816" w:type="dxa"/>
            <w:gridSpan w:val="3"/>
          </w:tcPr>
          <w:p w14:paraId="089FAC5C" w14:textId="3ED4AB1C" w:rsidR="00C20C0A" w:rsidRPr="00F41989" w:rsidRDefault="00C20C0A" w:rsidP="000B4B9A">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0B4B9A">
              <w:rPr>
                <w:rFonts w:ascii="Calibri" w:eastAsia="Times New Roman" w:hAnsi="Calibri"/>
                <w:noProof/>
                <w:sz w:val="18"/>
                <w:lang w:val="es-ES" w:eastAsia="es-ES"/>
              </w:rPr>
              <w:t>Maquinaria pesada realizando obras de control de incendio.</w:t>
            </w:r>
          </w:p>
        </w:tc>
        <w:tc>
          <w:tcPr>
            <w:tcW w:w="6746" w:type="dxa"/>
            <w:gridSpan w:val="3"/>
          </w:tcPr>
          <w:p w14:paraId="70A3F12D" w14:textId="57885F4D" w:rsidR="00C20C0A" w:rsidRPr="00F41989" w:rsidRDefault="00C20C0A" w:rsidP="000B4B9A">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0B4B9A">
              <w:rPr>
                <w:rFonts w:ascii="Calibri" w:eastAsia="Times New Roman" w:hAnsi="Calibri"/>
                <w:sz w:val="18"/>
                <w:lang w:eastAsia="es-CL"/>
              </w:rPr>
              <w:t>Incendio controlado en área del deslizamiento.</w:t>
            </w:r>
          </w:p>
        </w:tc>
      </w:tr>
    </w:tbl>
    <w:p w14:paraId="5B244052" w14:textId="77777777" w:rsidR="00F857EF" w:rsidRDefault="00F857EF">
      <w:r>
        <w:br w:type="page"/>
      </w:r>
    </w:p>
    <w:tbl>
      <w:tblPr>
        <w:tblStyle w:val="Tablaconcuadrcula"/>
        <w:tblW w:w="0" w:type="auto"/>
        <w:tblLook w:val="04A0" w:firstRow="1" w:lastRow="0" w:firstColumn="1" w:lastColumn="0" w:noHBand="0" w:noVBand="1"/>
      </w:tblPr>
      <w:tblGrid>
        <w:gridCol w:w="2541"/>
        <w:gridCol w:w="2341"/>
        <w:gridCol w:w="1934"/>
        <w:gridCol w:w="2653"/>
        <w:gridCol w:w="2197"/>
        <w:gridCol w:w="1896"/>
      </w:tblGrid>
      <w:tr w:rsidR="00C20C0A" w:rsidRPr="00F41989" w14:paraId="3DB56314" w14:textId="77777777" w:rsidTr="007147D4">
        <w:trPr>
          <w:trHeight w:val="279"/>
        </w:trPr>
        <w:tc>
          <w:tcPr>
            <w:tcW w:w="13562" w:type="dxa"/>
            <w:gridSpan w:val="6"/>
          </w:tcPr>
          <w:p w14:paraId="289A2CCC" w14:textId="10384E65" w:rsidR="00C20C0A" w:rsidRPr="00F41989" w:rsidRDefault="00C20C0A" w:rsidP="007147D4">
            <w:pPr>
              <w:pStyle w:val="Prrafodelista"/>
              <w:ind w:left="142"/>
              <w:jc w:val="center"/>
              <w:rPr>
                <w:rFonts w:ascii="Calibri" w:eastAsia="Times New Roman" w:hAnsi="Calibri"/>
                <w:lang w:eastAsia="es-CL"/>
              </w:rPr>
            </w:pPr>
            <w:r w:rsidRPr="00F41989">
              <w:rPr>
                <w:rFonts w:ascii="Calibri" w:eastAsia="Times New Roman" w:hAnsi="Calibri"/>
                <w:b/>
                <w:bCs/>
                <w:lang w:eastAsia="es-CL"/>
              </w:rPr>
              <w:lastRenderedPageBreak/>
              <w:t xml:space="preserve">Registros </w:t>
            </w:r>
          </w:p>
        </w:tc>
      </w:tr>
      <w:tr w:rsidR="00C20C0A" w:rsidRPr="00F41989" w14:paraId="7ED6BE2A" w14:textId="77777777" w:rsidTr="007147D4">
        <w:trPr>
          <w:trHeight w:val="3487"/>
        </w:trPr>
        <w:tc>
          <w:tcPr>
            <w:tcW w:w="6816" w:type="dxa"/>
            <w:gridSpan w:val="3"/>
            <w:vAlign w:val="center"/>
          </w:tcPr>
          <w:p w14:paraId="72A6CF5A" w14:textId="4CF4A3B1" w:rsidR="00C20C0A" w:rsidRPr="00F41989" w:rsidRDefault="008F2E4C" w:rsidP="007147D4">
            <w:pPr>
              <w:pStyle w:val="Prrafodelista"/>
              <w:ind w:left="284"/>
              <w:jc w:val="center"/>
              <w:rPr>
                <w:rFonts w:ascii="Calibri" w:eastAsia="Times New Roman" w:hAnsi="Calibri"/>
                <w:lang w:eastAsia="es-CL"/>
              </w:rPr>
            </w:pPr>
            <w:r w:rsidRPr="008F2E4C">
              <w:rPr>
                <w:rFonts w:ascii="Calibri" w:eastAsia="Times New Roman" w:hAnsi="Calibri"/>
                <w:noProof/>
                <w:lang w:eastAsia="es-CL"/>
              </w:rPr>
              <w:drawing>
                <wp:inline distT="0" distB="0" distL="0" distR="0" wp14:anchorId="4A5F0953" wp14:editId="234403B2">
                  <wp:extent cx="2124000" cy="2824292"/>
                  <wp:effectExtent l="0" t="7303" r="2858" b="2857"/>
                  <wp:docPr id="18" name="Imagen 18" descr="C:\Users\esteban.dattwyler\Qsync\2016\02 Febrero\kdm\Foto\Ipad\IMG_2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steban.dattwyler\Qsync\2016\02 Febrero\kdm\Foto\Ipad\IMG_2796.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43814"/>
                          <a:stretch/>
                        </pic:blipFill>
                        <pic:spPr bwMode="auto">
                          <a:xfrm rot="16200000">
                            <a:off x="0" y="0"/>
                            <a:ext cx="2124000" cy="28242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746" w:type="dxa"/>
            <w:gridSpan w:val="3"/>
            <w:vAlign w:val="center"/>
          </w:tcPr>
          <w:p w14:paraId="046DAEC7" w14:textId="412D7252" w:rsidR="00C20C0A" w:rsidRPr="00F41989" w:rsidRDefault="000B4B9A" w:rsidP="007147D4">
            <w:pPr>
              <w:pStyle w:val="Prrafodelista"/>
              <w:ind w:left="284"/>
              <w:jc w:val="center"/>
              <w:rPr>
                <w:rFonts w:ascii="Calibri" w:eastAsia="Times New Roman" w:hAnsi="Calibri"/>
                <w:lang w:eastAsia="es-CL"/>
              </w:rPr>
            </w:pPr>
            <w:r w:rsidRPr="000B4B9A">
              <w:rPr>
                <w:rFonts w:ascii="Calibri" w:eastAsia="Times New Roman" w:hAnsi="Calibri"/>
                <w:noProof/>
                <w:lang w:eastAsia="es-CL"/>
              </w:rPr>
              <w:drawing>
                <wp:inline distT="0" distB="0" distL="0" distR="0" wp14:anchorId="13CC3B53" wp14:editId="54AD93C2">
                  <wp:extent cx="2844000" cy="2132108"/>
                  <wp:effectExtent l="0" t="0" r="0" b="1905"/>
                  <wp:docPr id="34" name="Imagen 34" descr="C:\Users\esteban.dattwyler\Qsync\2016\02 Febrero\kdm\Foto\Sony\DSC04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teban.dattwyler\Qsync\2016\02 Febrero\kdm\Foto\Sony\DSC04593.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5501" t="26097" r="34147" b="23555"/>
                          <a:stretch/>
                        </pic:blipFill>
                        <pic:spPr bwMode="auto">
                          <a:xfrm>
                            <a:off x="0" y="0"/>
                            <a:ext cx="2844000" cy="21321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20C0A" w:rsidRPr="00F41989" w14:paraId="345373DF" w14:textId="77777777" w:rsidTr="007147D4">
        <w:trPr>
          <w:trHeight w:val="279"/>
        </w:trPr>
        <w:tc>
          <w:tcPr>
            <w:tcW w:w="2541" w:type="dxa"/>
          </w:tcPr>
          <w:p w14:paraId="0F4A421A" w14:textId="77777777" w:rsidR="00C20C0A" w:rsidRPr="00F41989" w:rsidRDefault="00C20C0A" w:rsidP="007147D4">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C93B70">
              <w:rPr>
                <w:rFonts w:ascii="Calibri" w:eastAsia="Times New Roman" w:hAnsi="Calibri"/>
                <w:b/>
                <w:bCs/>
                <w:noProof/>
                <w:sz w:val="18"/>
                <w:lang w:eastAsia="es-CL"/>
              </w:rPr>
              <w:t>6</w:t>
            </w:r>
            <w:r w:rsidRPr="00F41989">
              <w:rPr>
                <w:rFonts w:ascii="Calibri" w:eastAsia="Times New Roman" w:hAnsi="Calibri"/>
                <w:b/>
                <w:bCs/>
                <w:sz w:val="18"/>
                <w:lang w:eastAsia="es-CL"/>
              </w:rPr>
              <w:fldChar w:fldCharType="end"/>
            </w:r>
          </w:p>
        </w:tc>
        <w:tc>
          <w:tcPr>
            <w:tcW w:w="4275" w:type="dxa"/>
            <w:gridSpan w:val="2"/>
          </w:tcPr>
          <w:p w14:paraId="2ED6A834" w14:textId="18F19685" w:rsidR="00C20C0A" w:rsidRPr="00F41989" w:rsidRDefault="00C20C0A" w:rsidP="007147D4">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sidR="00BA4448">
              <w:rPr>
                <w:rFonts w:eastAsia="Times New Roman"/>
                <w:sz w:val="18"/>
                <w:lang w:eastAsia="es-CL"/>
              </w:rPr>
              <w:t>1 de marzo de 2016</w:t>
            </w:r>
          </w:p>
        </w:tc>
        <w:tc>
          <w:tcPr>
            <w:tcW w:w="2653" w:type="dxa"/>
          </w:tcPr>
          <w:p w14:paraId="7BFF94AD" w14:textId="77777777" w:rsidR="00C20C0A" w:rsidRPr="00F41989" w:rsidRDefault="00C20C0A" w:rsidP="007147D4">
            <w:pPr>
              <w:pStyle w:val="Prrafodelista"/>
              <w:ind w:left="0"/>
              <w:jc w:val="left"/>
              <w:rPr>
                <w:rFonts w:ascii="Calibri" w:eastAsia="Times New Roman" w:hAnsi="Calibri"/>
                <w:noProof/>
                <w:sz w:val="18"/>
                <w:lang w:val="es-ES" w:eastAsia="es-ES"/>
              </w:rPr>
            </w:pPr>
            <w:r w:rsidRPr="00F41989">
              <w:rPr>
                <w:rFonts w:ascii="Calibri" w:eastAsia="Times New Roman" w:hAnsi="Calibri"/>
                <w:b/>
                <w:bCs/>
                <w:sz w:val="18"/>
                <w:lang w:eastAsia="es-CL"/>
              </w:rPr>
              <w:t xml:space="preserve">Fotografía </w:t>
            </w:r>
            <w:r w:rsidRPr="00F41989">
              <w:rPr>
                <w:rFonts w:ascii="Calibri" w:eastAsia="Times New Roman" w:hAnsi="Calibri"/>
                <w:b/>
                <w:bCs/>
                <w:sz w:val="18"/>
                <w:lang w:eastAsia="es-CL"/>
              </w:rPr>
              <w:fldChar w:fldCharType="begin"/>
            </w:r>
            <w:r w:rsidRPr="00F41989">
              <w:rPr>
                <w:rFonts w:ascii="Calibri" w:eastAsia="Times New Roman" w:hAnsi="Calibri"/>
                <w:b/>
                <w:bCs/>
                <w:sz w:val="18"/>
                <w:lang w:eastAsia="es-CL"/>
              </w:rPr>
              <w:instrText xml:space="preserve"> SEQ Fotografía \* ARABIC </w:instrText>
            </w:r>
            <w:r w:rsidRPr="00F41989">
              <w:rPr>
                <w:rFonts w:ascii="Calibri" w:eastAsia="Times New Roman" w:hAnsi="Calibri"/>
                <w:b/>
                <w:bCs/>
                <w:sz w:val="18"/>
                <w:lang w:eastAsia="es-CL"/>
              </w:rPr>
              <w:fldChar w:fldCharType="separate"/>
            </w:r>
            <w:r w:rsidR="00C93B70">
              <w:rPr>
                <w:rFonts w:ascii="Calibri" w:eastAsia="Times New Roman" w:hAnsi="Calibri"/>
                <w:b/>
                <w:bCs/>
                <w:noProof/>
                <w:sz w:val="18"/>
                <w:lang w:eastAsia="es-CL"/>
              </w:rPr>
              <w:t>7</w:t>
            </w:r>
            <w:r w:rsidRPr="00F41989">
              <w:rPr>
                <w:rFonts w:ascii="Calibri" w:eastAsia="Times New Roman" w:hAnsi="Calibri"/>
                <w:b/>
                <w:bCs/>
                <w:sz w:val="18"/>
                <w:lang w:eastAsia="es-CL"/>
              </w:rPr>
              <w:fldChar w:fldCharType="end"/>
            </w:r>
          </w:p>
        </w:tc>
        <w:tc>
          <w:tcPr>
            <w:tcW w:w="4093" w:type="dxa"/>
            <w:gridSpan w:val="2"/>
          </w:tcPr>
          <w:p w14:paraId="16F79D1F" w14:textId="2251B2BB" w:rsidR="00C20C0A" w:rsidRPr="00F41989" w:rsidRDefault="00C20C0A" w:rsidP="007147D4">
            <w:pPr>
              <w:pStyle w:val="Prrafodelista"/>
              <w:ind w:left="0"/>
              <w:jc w:val="left"/>
              <w:rPr>
                <w:rFonts w:ascii="Calibri" w:eastAsia="Times New Roman" w:hAnsi="Calibri"/>
                <w:noProof/>
                <w:sz w:val="18"/>
                <w:lang w:val="es-ES" w:eastAsia="es-ES"/>
              </w:rPr>
            </w:pPr>
            <w:r>
              <w:rPr>
                <w:rFonts w:eastAsia="Times New Roman"/>
                <w:b/>
                <w:sz w:val="18"/>
                <w:lang w:eastAsia="es-CL"/>
              </w:rPr>
              <w:t>Fecha:</w:t>
            </w:r>
            <w:r w:rsidRPr="00F41989">
              <w:rPr>
                <w:rFonts w:eastAsia="Times New Roman"/>
                <w:b/>
                <w:sz w:val="18"/>
                <w:lang w:eastAsia="es-CL"/>
              </w:rPr>
              <w:t xml:space="preserve"> </w:t>
            </w:r>
            <w:r w:rsidR="00BA4448">
              <w:rPr>
                <w:rFonts w:eastAsia="Times New Roman"/>
                <w:sz w:val="18"/>
                <w:lang w:eastAsia="es-CL"/>
              </w:rPr>
              <w:t>1 de marzo de 2016</w:t>
            </w:r>
          </w:p>
        </w:tc>
      </w:tr>
      <w:tr w:rsidR="00C20C0A" w:rsidRPr="00F41989" w14:paraId="70E0CB31" w14:textId="77777777" w:rsidTr="007147D4">
        <w:trPr>
          <w:trHeight w:val="279"/>
        </w:trPr>
        <w:tc>
          <w:tcPr>
            <w:tcW w:w="2541" w:type="dxa"/>
          </w:tcPr>
          <w:p w14:paraId="0091020A" w14:textId="77777777" w:rsidR="00C20C0A" w:rsidRPr="00F41989" w:rsidRDefault="00C20C0A" w:rsidP="007147D4">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2341" w:type="dxa"/>
          </w:tcPr>
          <w:p w14:paraId="5607ECCF" w14:textId="77777777" w:rsidR="00C20C0A" w:rsidRPr="00F41989" w:rsidRDefault="00C20C0A" w:rsidP="007147D4">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2.047 m</w:t>
            </w:r>
          </w:p>
        </w:tc>
        <w:tc>
          <w:tcPr>
            <w:tcW w:w="1934" w:type="dxa"/>
          </w:tcPr>
          <w:p w14:paraId="09149D5E" w14:textId="4A4DF1FF" w:rsidR="00C20C0A" w:rsidRPr="00F41989" w:rsidRDefault="00C20C0A" w:rsidP="008F2E4C">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w:t>
            </w:r>
            <w:r w:rsidR="008F2E4C">
              <w:rPr>
                <w:rFonts w:ascii="Calibri" w:eastAsia="Times New Roman" w:hAnsi="Calibri"/>
                <w:sz w:val="18"/>
                <w:lang w:eastAsia="es-CL"/>
              </w:rPr>
              <w:t>2</w:t>
            </w:r>
            <w:r>
              <w:rPr>
                <w:rFonts w:ascii="Calibri" w:eastAsia="Times New Roman" w:hAnsi="Calibri"/>
                <w:sz w:val="18"/>
                <w:lang w:eastAsia="es-CL"/>
              </w:rPr>
              <w:t>.</w:t>
            </w:r>
            <w:r w:rsidR="008F2E4C">
              <w:rPr>
                <w:rFonts w:ascii="Calibri" w:eastAsia="Times New Roman" w:hAnsi="Calibri"/>
                <w:sz w:val="18"/>
                <w:lang w:eastAsia="es-CL"/>
              </w:rPr>
              <w:t>048</w:t>
            </w:r>
            <w:r>
              <w:rPr>
                <w:rFonts w:ascii="Calibri" w:eastAsia="Times New Roman" w:hAnsi="Calibri"/>
                <w:sz w:val="18"/>
                <w:lang w:eastAsia="es-CL"/>
              </w:rPr>
              <w:t xml:space="preserve"> </w:t>
            </w:r>
            <w:r w:rsidRPr="00F41989">
              <w:rPr>
                <w:rFonts w:ascii="Calibri" w:eastAsia="Times New Roman" w:hAnsi="Calibri"/>
                <w:sz w:val="18"/>
                <w:lang w:eastAsia="es-CL"/>
              </w:rPr>
              <w:t>m</w:t>
            </w:r>
          </w:p>
        </w:tc>
        <w:tc>
          <w:tcPr>
            <w:tcW w:w="2653" w:type="dxa"/>
          </w:tcPr>
          <w:p w14:paraId="76E5C7C2" w14:textId="77777777" w:rsidR="00C20C0A" w:rsidRPr="00F41989" w:rsidRDefault="00C20C0A" w:rsidP="007147D4">
            <w:pPr>
              <w:pStyle w:val="Prrafodelista"/>
              <w:ind w:left="0"/>
              <w:jc w:val="left"/>
              <w:rPr>
                <w:rFonts w:ascii="Calibri" w:eastAsia="Times New Roman" w:hAnsi="Calibri"/>
                <w:noProof/>
                <w:sz w:val="18"/>
                <w:lang w:val="es-ES" w:eastAsia="es-ES"/>
              </w:rPr>
            </w:pPr>
            <w:r w:rsidRPr="00F41989">
              <w:rPr>
                <w:rFonts w:eastAsia="Times New Roman"/>
                <w:b/>
                <w:sz w:val="18"/>
                <w:lang w:eastAsia="es-CL"/>
              </w:rPr>
              <w:t>Coordenadas WGS84</w:t>
            </w:r>
          </w:p>
        </w:tc>
        <w:tc>
          <w:tcPr>
            <w:tcW w:w="2197" w:type="dxa"/>
          </w:tcPr>
          <w:p w14:paraId="682D488C" w14:textId="71982610" w:rsidR="00C20C0A" w:rsidRPr="00F41989" w:rsidRDefault="00C20C0A" w:rsidP="000B4B9A">
            <w:pPr>
              <w:pStyle w:val="Prrafodelista"/>
              <w:ind w:left="0"/>
              <w:jc w:val="left"/>
              <w:rPr>
                <w:rFonts w:ascii="Calibri" w:eastAsia="Times New Roman" w:hAnsi="Calibri"/>
                <w:noProof/>
                <w:sz w:val="18"/>
                <w:lang w:val="es-ES" w:eastAsia="es-ES"/>
              </w:rPr>
            </w:pPr>
            <w:r w:rsidRPr="00F41989">
              <w:rPr>
                <w:rFonts w:ascii="Calibri" w:eastAsia="Times New Roman" w:hAnsi="Calibri"/>
                <w:b/>
                <w:sz w:val="18"/>
                <w:lang w:eastAsia="es-CL"/>
              </w:rPr>
              <w:t>Norte:</w:t>
            </w:r>
            <w:r w:rsidRPr="00F41989">
              <w:rPr>
                <w:sz w:val="18"/>
              </w:rPr>
              <w:t xml:space="preserve"> </w:t>
            </w:r>
            <w:r w:rsidRPr="00F41989">
              <w:rPr>
                <w:rFonts w:ascii="Calibri" w:eastAsia="Times New Roman" w:hAnsi="Calibri"/>
                <w:sz w:val="18"/>
                <w:lang w:eastAsia="es-CL"/>
              </w:rPr>
              <w:t>6.35</w:t>
            </w:r>
            <w:r>
              <w:rPr>
                <w:rFonts w:ascii="Calibri" w:eastAsia="Times New Roman" w:hAnsi="Calibri"/>
                <w:sz w:val="18"/>
                <w:lang w:eastAsia="es-CL"/>
              </w:rPr>
              <w:t>2.</w:t>
            </w:r>
            <w:r w:rsidR="000B4B9A">
              <w:rPr>
                <w:rFonts w:ascii="Calibri" w:eastAsia="Times New Roman" w:hAnsi="Calibri"/>
                <w:sz w:val="18"/>
                <w:lang w:eastAsia="es-CL"/>
              </w:rPr>
              <w:t>712</w:t>
            </w:r>
            <w:r>
              <w:rPr>
                <w:rFonts w:ascii="Calibri" w:eastAsia="Times New Roman" w:hAnsi="Calibri"/>
                <w:sz w:val="18"/>
                <w:lang w:eastAsia="es-CL"/>
              </w:rPr>
              <w:t xml:space="preserve"> m</w:t>
            </w:r>
          </w:p>
        </w:tc>
        <w:tc>
          <w:tcPr>
            <w:tcW w:w="1896" w:type="dxa"/>
          </w:tcPr>
          <w:p w14:paraId="2C45126E" w14:textId="14D21B46" w:rsidR="00C20C0A" w:rsidRPr="00F41989" w:rsidRDefault="00C20C0A" w:rsidP="000B4B9A">
            <w:pPr>
              <w:tabs>
                <w:tab w:val="left" w:pos="365"/>
              </w:tabs>
              <w:jc w:val="left"/>
              <w:rPr>
                <w:rFonts w:ascii="Calibri" w:eastAsia="Times New Roman" w:hAnsi="Calibri"/>
                <w:noProof/>
                <w:sz w:val="18"/>
                <w:lang w:val="es-ES" w:eastAsia="es-ES"/>
              </w:rPr>
            </w:pPr>
            <w:r w:rsidRPr="00F41989">
              <w:rPr>
                <w:rFonts w:ascii="Calibri" w:eastAsia="Times New Roman" w:hAnsi="Calibri"/>
                <w:b/>
                <w:sz w:val="18"/>
                <w:lang w:eastAsia="es-CL"/>
              </w:rPr>
              <w:t xml:space="preserve">Este: </w:t>
            </w:r>
            <w:r>
              <w:rPr>
                <w:rFonts w:ascii="Calibri" w:eastAsia="Times New Roman" w:hAnsi="Calibri"/>
                <w:sz w:val="18"/>
                <w:lang w:eastAsia="es-CL"/>
              </w:rPr>
              <w:t>332.</w:t>
            </w:r>
            <w:r w:rsidR="000B4B9A">
              <w:rPr>
                <w:rFonts w:ascii="Calibri" w:eastAsia="Times New Roman" w:hAnsi="Calibri"/>
                <w:sz w:val="18"/>
                <w:lang w:eastAsia="es-CL"/>
              </w:rPr>
              <w:t>054</w:t>
            </w:r>
            <w:r>
              <w:rPr>
                <w:rFonts w:ascii="Calibri" w:eastAsia="Times New Roman" w:hAnsi="Calibri"/>
                <w:sz w:val="18"/>
                <w:lang w:eastAsia="es-CL"/>
              </w:rPr>
              <w:t xml:space="preserve"> </w:t>
            </w:r>
            <w:r w:rsidRPr="00F41989">
              <w:rPr>
                <w:rFonts w:ascii="Calibri" w:eastAsia="Times New Roman" w:hAnsi="Calibri"/>
                <w:sz w:val="18"/>
                <w:lang w:eastAsia="es-CL"/>
              </w:rPr>
              <w:t>m</w:t>
            </w:r>
          </w:p>
        </w:tc>
      </w:tr>
      <w:tr w:rsidR="00C20C0A" w:rsidRPr="00F41989" w14:paraId="40697ACA" w14:textId="77777777" w:rsidTr="007147D4">
        <w:trPr>
          <w:trHeight w:val="279"/>
        </w:trPr>
        <w:tc>
          <w:tcPr>
            <w:tcW w:w="6816" w:type="dxa"/>
            <w:gridSpan w:val="3"/>
          </w:tcPr>
          <w:p w14:paraId="7AE010B5" w14:textId="36AAAA33" w:rsidR="00C20C0A" w:rsidRPr="00F41989" w:rsidRDefault="00C20C0A" w:rsidP="007147D4">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Pr>
                <w:rFonts w:ascii="Calibri" w:eastAsia="Times New Roman" w:hAnsi="Calibri"/>
                <w:sz w:val="18"/>
                <w:lang w:eastAsia="es-CL"/>
              </w:rPr>
              <w:t xml:space="preserve"> </w:t>
            </w:r>
            <w:r w:rsidR="008F2E4C">
              <w:rPr>
                <w:rFonts w:ascii="Calibri" w:eastAsia="Times New Roman" w:hAnsi="Calibri"/>
                <w:sz w:val="18"/>
                <w:lang w:eastAsia="es-CL"/>
              </w:rPr>
              <w:t>Cancha de secado en plataforma superior.</w:t>
            </w:r>
          </w:p>
        </w:tc>
        <w:tc>
          <w:tcPr>
            <w:tcW w:w="6746" w:type="dxa"/>
            <w:gridSpan w:val="3"/>
          </w:tcPr>
          <w:p w14:paraId="00EDDDFA" w14:textId="705FEF50" w:rsidR="00C20C0A" w:rsidRPr="00F41989" w:rsidRDefault="00C20C0A" w:rsidP="000B4B9A">
            <w:pPr>
              <w:rPr>
                <w:rFonts w:ascii="Calibri" w:eastAsia="Times New Roman" w:hAnsi="Calibri"/>
                <w:noProof/>
                <w:sz w:val="18"/>
                <w:lang w:val="es-ES" w:eastAsia="es-ES"/>
              </w:rPr>
            </w:pPr>
            <w:r w:rsidRPr="00F41989">
              <w:rPr>
                <w:rFonts w:ascii="Calibri" w:eastAsia="Times New Roman" w:hAnsi="Calibri"/>
                <w:b/>
                <w:sz w:val="18"/>
                <w:lang w:eastAsia="es-CL"/>
              </w:rPr>
              <w:t>Descripción Medio de Prueba:</w:t>
            </w:r>
            <w:r w:rsidRPr="00F41989">
              <w:rPr>
                <w:rFonts w:ascii="Calibri" w:eastAsia="Times New Roman" w:hAnsi="Calibri"/>
                <w:sz w:val="18"/>
                <w:lang w:eastAsia="es-CL"/>
              </w:rPr>
              <w:t xml:space="preserve"> </w:t>
            </w:r>
            <w:r w:rsidR="000B4B9A">
              <w:rPr>
                <w:rFonts w:ascii="Calibri" w:eastAsia="Times New Roman" w:hAnsi="Calibri"/>
                <w:sz w:val="18"/>
                <w:lang w:eastAsia="es-CL"/>
              </w:rPr>
              <w:t>Frente de trabajo, sector Nororiente.</w:t>
            </w:r>
          </w:p>
        </w:tc>
      </w:tr>
    </w:tbl>
    <w:p w14:paraId="60248F9F" w14:textId="77777777" w:rsidR="003410F3" w:rsidRPr="0011777F" w:rsidRDefault="003410F3" w:rsidP="00893A4E">
      <w:pPr>
        <w:pStyle w:val="Prrafodelista"/>
        <w:ind w:left="0"/>
        <w:rPr>
          <w:rFonts w:cstheme="minorHAnsi"/>
          <w:b/>
          <w:color w:val="000000" w:themeColor="text1"/>
          <w:sz w:val="14"/>
          <w:szCs w:val="24"/>
        </w:rPr>
        <w:sectPr w:rsidR="003410F3" w:rsidRPr="0011777F" w:rsidSect="00BD32BF">
          <w:pgSz w:w="15840" w:h="12240" w:orient="landscape"/>
          <w:pgMar w:top="1134" w:right="1134" w:bottom="1134" w:left="1134" w:header="709" w:footer="709" w:gutter="0"/>
          <w:cols w:space="708"/>
          <w:docGrid w:linePitch="360"/>
        </w:sectPr>
      </w:pPr>
    </w:p>
    <w:p w14:paraId="75A6A0E6" w14:textId="77777777" w:rsidR="007015BE" w:rsidRPr="0011777F" w:rsidRDefault="007015BE" w:rsidP="00C958D0">
      <w:pPr>
        <w:pStyle w:val="Ttulo1"/>
        <w:rPr>
          <w:color w:val="000000" w:themeColor="text1"/>
        </w:rPr>
      </w:pPr>
      <w:bookmarkStart w:id="141" w:name="_Toc352840404"/>
      <w:bookmarkStart w:id="142" w:name="_Toc352841464"/>
      <w:bookmarkStart w:id="143" w:name="_Toc446083339"/>
      <w:r w:rsidRPr="0011777F">
        <w:rPr>
          <w:color w:val="000000" w:themeColor="text1"/>
        </w:rPr>
        <w:lastRenderedPageBreak/>
        <w:t>CONCLUSIONES.</w:t>
      </w:r>
      <w:bookmarkEnd w:id="141"/>
      <w:bookmarkEnd w:id="142"/>
      <w:bookmarkEnd w:id="143"/>
    </w:p>
    <w:p w14:paraId="1477851A" w14:textId="77777777" w:rsidR="00CE010E" w:rsidRPr="0011777F" w:rsidRDefault="00CE010E" w:rsidP="00893A4E">
      <w:pPr>
        <w:pStyle w:val="Prrafodelista"/>
        <w:ind w:left="0"/>
        <w:rPr>
          <w:rFonts w:cstheme="minorHAnsi"/>
          <w:b/>
          <w:color w:val="000000" w:themeColor="text1"/>
          <w:sz w:val="14"/>
          <w:szCs w:val="24"/>
        </w:rPr>
      </w:pPr>
    </w:p>
    <w:p w14:paraId="740158F4" w14:textId="77777777" w:rsidR="005B3316" w:rsidRDefault="000A7BDA" w:rsidP="003B3C36">
      <w:pPr>
        <w:rPr>
          <w:rFonts w:cstheme="minorHAnsi"/>
          <w:color w:val="000000" w:themeColor="text1"/>
          <w:sz w:val="20"/>
          <w:szCs w:val="20"/>
        </w:rPr>
      </w:pPr>
      <w:r>
        <w:rPr>
          <w:rFonts w:cstheme="minorHAnsi"/>
          <w:color w:val="000000" w:themeColor="text1"/>
          <w:sz w:val="20"/>
          <w:szCs w:val="20"/>
        </w:rPr>
        <w:t xml:space="preserve">Respecto del deslizamiento de residuos y material de cobertura, ocurrido el día 12 de enero de 2015 en el talud oriente del Relleno Sanitario Loma Los Colorados, se solicitaron antecedentes al titular que permiten constatar las labores de estudios para realizar la recuperación del área afectada. </w:t>
      </w:r>
      <w:r w:rsidR="003B3C36">
        <w:rPr>
          <w:rFonts w:cstheme="minorHAnsi"/>
          <w:color w:val="000000" w:themeColor="text1"/>
          <w:sz w:val="20"/>
          <w:szCs w:val="20"/>
        </w:rPr>
        <w:t>Del análisis de los antecedentes remitidos por el titular,</w:t>
      </w:r>
      <w:r w:rsidRPr="000A7BDA">
        <w:t xml:space="preserve"> </w:t>
      </w:r>
      <w:r w:rsidR="005B3316">
        <w:rPr>
          <w:rFonts w:cstheme="minorHAnsi"/>
          <w:color w:val="000000" w:themeColor="text1"/>
          <w:sz w:val="20"/>
          <w:szCs w:val="20"/>
        </w:rPr>
        <w:t>se señalan como factores que</w:t>
      </w:r>
      <w:r>
        <w:rPr>
          <w:rFonts w:cstheme="minorHAnsi"/>
          <w:color w:val="000000" w:themeColor="text1"/>
          <w:sz w:val="20"/>
          <w:szCs w:val="20"/>
        </w:rPr>
        <w:t xml:space="preserve"> originaron el deslizamiento</w:t>
      </w:r>
      <w:r w:rsidR="005B3316">
        <w:rPr>
          <w:rFonts w:cstheme="minorHAnsi"/>
          <w:color w:val="000000" w:themeColor="text1"/>
          <w:sz w:val="20"/>
          <w:szCs w:val="20"/>
        </w:rPr>
        <w:t xml:space="preserve">: </w:t>
      </w:r>
    </w:p>
    <w:p w14:paraId="5F019392" w14:textId="559C13A2" w:rsidR="005B3316" w:rsidRPr="005B3316" w:rsidRDefault="005B3316" w:rsidP="005B3316">
      <w:pPr>
        <w:pStyle w:val="Prrafodelista"/>
        <w:numPr>
          <w:ilvl w:val="0"/>
          <w:numId w:val="20"/>
        </w:numPr>
        <w:rPr>
          <w:rFonts w:cstheme="minorHAnsi"/>
          <w:color w:val="000000" w:themeColor="text1"/>
          <w:sz w:val="20"/>
          <w:szCs w:val="20"/>
        </w:rPr>
      </w:pPr>
      <w:r>
        <w:rPr>
          <w:rFonts w:cstheme="minorHAnsi"/>
          <w:color w:val="000000" w:themeColor="text1"/>
          <w:sz w:val="20"/>
          <w:szCs w:val="20"/>
        </w:rPr>
        <w:t>G</w:t>
      </w:r>
      <w:r w:rsidR="000A7BDA" w:rsidRPr="005B3316">
        <w:rPr>
          <w:rFonts w:cstheme="minorHAnsi"/>
          <w:color w:val="000000" w:themeColor="text1"/>
          <w:sz w:val="20"/>
          <w:szCs w:val="20"/>
        </w:rPr>
        <w:t>eometría desfavorable (talud muy inclinado)</w:t>
      </w:r>
      <w:r w:rsidRPr="005B3316">
        <w:rPr>
          <w:rFonts w:cstheme="minorHAnsi"/>
          <w:color w:val="000000" w:themeColor="text1"/>
          <w:sz w:val="20"/>
          <w:szCs w:val="20"/>
        </w:rPr>
        <w:t>.</w:t>
      </w:r>
    </w:p>
    <w:p w14:paraId="6FCBFD19" w14:textId="28D9E0DD" w:rsidR="005B3316" w:rsidRPr="005B3316" w:rsidRDefault="005B3316" w:rsidP="005F303E">
      <w:pPr>
        <w:pStyle w:val="Prrafodelista"/>
        <w:numPr>
          <w:ilvl w:val="0"/>
          <w:numId w:val="20"/>
        </w:numPr>
        <w:rPr>
          <w:rFonts w:cstheme="minorHAnsi"/>
          <w:color w:val="000000" w:themeColor="text1"/>
          <w:sz w:val="20"/>
          <w:szCs w:val="20"/>
        </w:rPr>
      </w:pPr>
      <w:r w:rsidRPr="005B3316">
        <w:rPr>
          <w:rFonts w:cstheme="minorHAnsi"/>
          <w:color w:val="000000" w:themeColor="text1"/>
          <w:sz w:val="20"/>
          <w:szCs w:val="20"/>
        </w:rPr>
        <w:t>Nivel de lixiviado importante en la zona de estudio debido a la pr</w:t>
      </w:r>
      <w:r>
        <w:rPr>
          <w:rFonts w:cstheme="minorHAnsi"/>
          <w:color w:val="000000" w:themeColor="text1"/>
          <w:sz w:val="20"/>
          <w:szCs w:val="20"/>
        </w:rPr>
        <w:t>esencia de residuos frescos.</w:t>
      </w:r>
    </w:p>
    <w:p w14:paraId="3453951E" w14:textId="4767E3BB" w:rsidR="005B3316" w:rsidRDefault="005B3316" w:rsidP="005B3316">
      <w:pPr>
        <w:pStyle w:val="Prrafodelista"/>
        <w:numPr>
          <w:ilvl w:val="0"/>
          <w:numId w:val="20"/>
        </w:numPr>
        <w:rPr>
          <w:rFonts w:cstheme="minorHAnsi"/>
          <w:color w:val="000000" w:themeColor="text1"/>
          <w:sz w:val="20"/>
          <w:szCs w:val="20"/>
        </w:rPr>
      </w:pPr>
      <w:r w:rsidRPr="005B3316">
        <w:rPr>
          <w:rFonts w:cstheme="minorHAnsi"/>
          <w:color w:val="000000" w:themeColor="text1"/>
          <w:sz w:val="20"/>
          <w:szCs w:val="20"/>
        </w:rPr>
        <w:t>Naturaleza plástica y de mayor densidad de las zonas con co-disposición de</w:t>
      </w:r>
      <w:r>
        <w:rPr>
          <w:rFonts w:cstheme="minorHAnsi"/>
          <w:color w:val="000000" w:themeColor="text1"/>
          <w:sz w:val="20"/>
          <w:szCs w:val="20"/>
        </w:rPr>
        <w:t xml:space="preserve"> lodos, especialmente encalados.</w:t>
      </w:r>
    </w:p>
    <w:p w14:paraId="7798671B" w14:textId="77777777" w:rsidR="005B3316" w:rsidRDefault="005B3316" w:rsidP="003B3C36">
      <w:pPr>
        <w:rPr>
          <w:color w:val="000000" w:themeColor="text1"/>
        </w:rPr>
      </w:pPr>
    </w:p>
    <w:p w14:paraId="2CB85F69" w14:textId="0AD901EA" w:rsidR="005B3316" w:rsidRDefault="005B3316" w:rsidP="003B3C36">
      <w:pPr>
        <w:rPr>
          <w:rFonts w:cstheme="minorHAnsi"/>
          <w:color w:val="000000" w:themeColor="text1"/>
          <w:sz w:val="20"/>
          <w:szCs w:val="20"/>
        </w:rPr>
      </w:pPr>
      <w:r w:rsidRPr="005B3316">
        <w:rPr>
          <w:rFonts w:cstheme="minorHAnsi"/>
          <w:color w:val="000000" w:themeColor="text1"/>
          <w:sz w:val="20"/>
          <w:szCs w:val="20"/>
        </w:rPr>
        <w:t xml:space="preserve">Otro de los factores que </w:t>
      </w:r>
      <w:r>
        <w:rPr>
          <w:rFonts w:cstheme="minorHAnsi"/>
          <w:color w:val="000000" w:themeColor="text1"/>
          <w:sz w:val="20"/>
          <w:szCs w:val="20"/>
        </w:rPr>
        <w:t>pudo influir</w:t>
      </w:r>
      <w:r w:rsidRPr="005B3316">
        <w:rPr>
          <w:rFonts w:cstheme="minorHAnsi"/>
          <w:color w:val="000000" w:themeColor="text1"/>
          <w:sz w:val="20"/>
          <w:szCs w:val="20"/>
        </w:rPr>
        <w:t xml:space="preserve"> en la estabilidad del relleno es la recirculación de lixiviados</w:t>
      </w:r>
      <w:r>
        <w:rPr>
          <w:rFonts w:cstheme="minorHAnsi"/>
          <w:color w:val="000000" w:themeColor="text1"/>
          <w:sz w:val="20"/>
          <w:szCs w:val="20"/>
        </w:rPr>
        <w:t xml:space="preserve">, del cual el consultor geotécnico sostiene que los cálculos realizados para verificar la estabilidad de la zona de falla considera no realizar la práctica de </w:t>
      </w:r>
      <w:r w:rsidRPr="005B3316">
        <w:rPr>
          <w:rFonts w:cstheme="minorHAnsi"/>
          <w:color w:val="000000" w:themeColor="text1"/>
          <w:sz w:val="20"/>
          <w:szCs w:val="20"/>
        </w:rPr>
        <w:t>recirculación de lixiviados</w:t>
      </w:r>
      <w:r>
        <w:rPr>
          <w:rFonts w:cstheme="minorHAnsi"/>
          <w:color w:val="000000" w:themeColor="text1"/>
          <w:sz w:val="20"/>
          <w:szCs w:val="20"/>
        </w:rPr>
        <w:t>.</w:t>
      </w:r>
    </w:p>
    <w:p w14:paraId="0D28F2C8" w14:textId="77777777" w:rsidR="005B3316" w:rsidRDefault="005B3316" w:rsidP="003B3C36">
      <w:pPr>
        <w:rPr>
          <w:rFonts w:cstheme="minorHAnsi"/>
          <w:color w:val="000000" w:themeColor="text1"/>
          <w:sz w:val="20"/>
          <w:szCs w:val="20"/>
        </w:rPr>
      </w:pPr>
    </w:p>
    <w:p w14:paraId="41B5F29C" w14:textId="77777777" w:rsidR="00C93B70" w:rsidRPr="005B3316" w:rsidRDefault="00C93B70" w:rsidP="00C93B70">
      <w:pPr>
        <w:rPr>
          <w:rFonts w:cstheme="minorHAnsi"/>
          <w:color w:val="000000" w:themeColor="text1"/>
          <w:sz w:val="20"/>
          <w:szCs w:val="20"/>
        </w:rPr>
      </w:pPr>
      <w:r>
        <w:rPr>
          <w:rFonts w:cstheme="minorHAnsi"/>
          <w:color w:val="000000" w:themeColor="text1"/>
          <w:sz w:val="20"/>
          <w:szCs w:val="20"/>
        </w:rPr>
        <w:t xml:space="preserve">Respecto del incendio ocurrido el 29 de febrero, de acuerdo a los antecedentes revisados es posible establecer que la causa se debió probablemente a la exposición de la masa de residuos seca, luego de un año de exposición a la intemperie, que aumentó su poder calorífico y generó auto combustión. Controlándose el foco de ignición, realizando volteo de residuos y aplicando material de cobertura. </w:t>
      </w:r>
    </w:p>
    <w:p w14:paraId="195C03AA" w14:textId="3DDDB874" w:rsidR="00923C89" w:rsidRPr="0011777F" w:rsidRDefault="00923C89" w:rsidP="003B3C36">
      <w:pPr>
        <w:rPr>
          <w:color w:val="000000" w:themeColor="text1"/>
        </w:rPr>
      </w:pPr>
      <w:r w:rsidRPr="0011777F">
        <w:rPr>
          <w:color w:val="000000" w:themeColor="text1"/>
        </w:rPr>
        <w:br w:type="page"/>
      </w:r>
    </w:p>
    <w:p w14:paraId="2B218DED" w14:textId="77777777" w:rsidR="00052E9B" w:rsidRPr="0011777F" w:rsidRDefault="00052E9B">
      <w:pPr>
        <w:rPr>
          <w:color w:val="000000" w:themeColor="text1"/>
        </w:rPr>
        <w:sectPr w:rsidR="00052E9B" w:rsidRPr="0011777F" w:rsidSect="00BD32BF">
          <w:pgSz w:w="15840" w:h="12240" w:orient="landscape"/>
          <w:pgMar w:top="1134" w:right="1134" w:bottom="1134" w:left="1134" w:header="709" w:footer="709" w:gutter="0"/>
          <w:cols w:space="708"/>
          <w:docGrid w:linePitch="360"/>
        </w:sectPr>
      </w:pPr>
    </w:p>
    <w:p w14:paraId="688A5B9B" w14:textId="77777777" w:rsidR="003C0E2F" w:rsidRPr="0011777F" w:rsidRDefault="007E37F2" w:rsidP="007E37F2">
      <w:pPr>
        <w:pStyle w:val="Ttulo1"/>
        <w:ind w:left="567" w:hanging="567"/>
        <w:rPr>
          <w:color w:val="000000" w:themeColor="text1"/>
        </w:rPr>
      </w:pPr>
      <w:bookmarkStart w:id="144" w:name="_Toc352840407"/>
      <w:bookmarkStart w:id="145" w:name="_Toc352841467"/>
      <w:bookmarkStart w:id="146" w:name="_Toc353998137"/>
      <w:bookmarkStart w:id="147" w:name="_Toc353998211"/>
      <w:bookmarkStart w:id="148" w:name="_Toc382383563"/>
      <w:bookmarkStart w:id="149" w:name="_Toc382472384"/>
      <w:bookmarkStart w:id="150" w:name="_Toc390184291"/>
      <w:bookmarkStart w:id="151" w:name="_Toc446083340"/>
      <w:r w:rsidRPr="0011777F">
        <w:rPr>
          <w:color w:val="000000" w:themeColor="text1"/>
        </w:rPr>
        <w:lastRenderedPageBreak/>
        <w:t>DOCUMENTACIÓN SOLICITADA Y ENTREGADA.</w:t>
      </w:r>
      <w:bookmarkEnd w:id="144"/>
      <w:bookmarkEnd w:id="145"/>
      <w:bookmarkEnd w:id="146"/>
      <w:bookmarkEnd w:id="147"/>
      <w:bookmarkEnd w:id="148"/>
      <w:bookmarkEnd w:id="149"/>
      <w:bookmarkEnd w:id="150"/>
      <w:bookmarkEnd w:id="151"/>
    </w:p>
    <w:p w14:paraId="1EE9495D" w14:textId="77777777" w:rsidR="003C0E2F" w:rsidRPr="0011777F" w:rsidRDefault="003C0E2F" w:rsidP="00CE505A">
      <w:pPr>
        <w:rPr>
          <w:color w:val="000000" w:themeColor="text1"/>
        </w:rPr>
      </w:pPr>
    </w:p>
    <w:tbl>
      <w:tblPr>
        <w:tblStyle w:val="Tablaconcuadrcula"/>
        <w:tblW w:w="4751" w:type="pct"/>
        <w:tblLook w:val="04A0" w:firstRow="1" w:lastRow="0" w:firstColumn="1" w:lastColumn="0" w:noHBand="0" w:noVBand="1"/>
      </w:tblPr>
      <w:tblGrid>
        <w:gridCol w:w="570"/>
        <w:gridCol w:w="1353"/>
        <w:gridCol w:w="5402"/>
        <w:gridCol w:w="1884"/>
        <w:gridCol w:w="1675"/>
        <w:gridCol w:w="2003"/>
      </w:tblGrid>
      <w:tr w:rsidR="0011777F" w:rsidRPr="008B667F" w14:paraId="0DC41FAE" w14:textId="77777777" w:rsidTr="00F857EF">
        <w:trPr>
          <w:trHeight w:val="395"/>
        </w:trPr>
        <w:tc>
          <w:tcPr>
            <w:tcW w:w="221" w:type="pct"/>
            <w:shd w:val="clear" w:color="auto" w:fill="D9D9D9" w:themeFill="background1" w:themeFillShade="D9"/>
            <w:vAlign w:val="center"/>
          </w:tcPr>
          <w:p w14:paraId="76B03884" w14:textId="77777777" w:rsidR="00483FB9" w:rsidRPr="008B667F" w:rsidRDefault="00483FB9" w:rsidP="00D2315A">
            <w:pPr>
              <w:jc w:val="center"/>
              <w:rPr>
                <w:rFonts w:cstheme="minorHAnsi"/>
                <w:b/>
                <w:color w:val="000000" w:themeColor="text1"/>
              </w:rPr>
            </w:pPr>
            <w:r w:rsidRPr="008B667F">
              <w:rPr>
                <w:rFonts w:cstheme="minorHAnsi"/>
                <w:b/>
                <w:color w:val="000000" w:themeColor="text1"/>
              </w:rPr>
              <w:t>N°</w:t>
            </w:r>
          </w:p>
        </w:tc>
        <w:tc>
          <w:tcPr>
            <w:tcW w:w="525" w:type="pct"/>
            <w:shd w:val="clear" w:color="auto" w:fill="D9D9D9" w:themeFill="background1" w:themeFillShade="D9"/>
          </w:tcPr>
          <w:p w14:paraId="617527F2" w14:textId="77777777" w:rsidR="00483FB9" w:rsidRPr="008B667F" w:rsidRDefault="00483FB9" w:rsidP="00D2315A">
            <w:pPr>
              <w:jc w:val="center"/>
              <w:rPr>
                <w:rFonts w:cstheme="minorHAnsi"/>
                <w:b/>
                <w:color w:val="000000" w:themeColor="text1"/>
              </w:rPr>
            </w:pPr>
            <w:r w:rsidRPr="008B667F">
              <w:rPr>
                <w:rFonts w:cstheme="minorHAnsi"/>
                <w:b/>
                <w:color w:val="000000" w:themeColor="text1"/>
              </w:rPr>
              <w:t>N° de hecho asociado</w:t>
            </w:r>
          </w:p>
        </w:tc>
        <w:tc>
          <w:tcPr>
            <w:tcW w:w="2096" w:type="pct"/>
            <w:shd w:val="clear" w:color="auto" w:fill="D9D9D9" w:themeFill="background1" w:themeFillShade="D9"/>
            <w:vAlign w:val="center"/>
          </w:tcPr>
          <w:p w14:paraId="668A62D3" w14:textId="77777777" w:rsidR="00483FB9" w:rsidRPr="008B667F" w:rsidRDefault="00483FB9" w:rsidP="00D2315A">
            <w:pPr>
              <w:jc w:val="center"/>
              <w:rPr>
                <w:rFonts w:cstheme="minorHAnsi"/>
                <w:b/>
                <w:color w:val="000000" w:themeColor="text1"/>
              </w:rPr>
            </w:pPr>
            <w:r w:rsidRPr="008B667F">
              <w:rPr>
                <w:rFonts w:cstheme="minorHAnsi"/>
                <w:b/>
                <w:color w:val="000000" w:themeColor="text1"/>
              </w:rPr>
              <w:t>Documento solicitado</w:t>
            </w:r>
          </w:p>
        </w:tc>
        <w:tc>
          <w:tcPr>
            <w:tcW w:w="731" w:type="pct"/>
            <w:shd w:val="clear" w:color="auto" w:fill="D9D9D9" w:themeFill="background1" w:themeFillShade="D9"/>
            <w:vAlign w:val="center"/>
          </w:tcPr>
          <w:p w14:paraId="65FE38C7" w14:textId="77777777" w:rsidR="00483FB9" w:rsidRPr="008B667F" w:rsidRDefault="00483FB9" w:rsidP="00D2315A">
            <w:pPr>
              <w:jc w:val="center"/>
              <w:rPr>
                <w:rFonts w:cstheme="minorHAnsi"/>
                <w:b/>
                <w:color w:val="000000" w:themeColor="text1"/>
              </w:rPr>
            </w:pPr>
            <w:r w:rsidRPr="008B667F">
              <w:rPr>
                <w:rFonts w:cstheme="minorHAnsi"/>
                <w:b/>
                <w:color w:val="000000" w:themeColor="text1"/>
              </w:rPr>
              <w:t>Plazo de entrega</w:t>
            </w:r>
          </w:p>
        </w:tc>
        <w:tc>
          <w:tcPr>
            <w:tcW w:w="650" w:type="pct"/>
            <w:shd w:val="clear" w:color="auto" w:fill="D9D9D9" w:themeFill="background1" w:themeFillShade="D9"/>
            <w:vAlign w:val="center"/>
          </w:tcPr>
          <w:p w14:paraId="64D51B5C" w14:textId="77777777" w:rsidR="00483FB9" w:rsidRPr="008B667F" w:rsidRDefault="00483FB9" w:rsidP="00D2315A">
            <w:pPr>
              <w:jc w:val="center"/>
              <w:rPr>
                <w:rFonts w:cstheme="minorHAnsi"/>
                <w:b/>
                <w:color w:val="000000" w:themeColor="text1"/>
              </w:rPr>
            </w:pPr>
            <w:r w:rsidRPr="008B667F">
              <w:rPr>
                <w:rFonts w:cstheme="minorHAnsi"/>
                <w:b/>
                <w:color w:val="000000" w:themeColor="text1"/>
              </w:rPr>
              <w:t>Fecha entrega</w:t>
            </w:r>
          </w:p>
        </w:tc>
        <w:tc>
          <w:tcPr>
            <w:tcW w:w="777" w:type="pct"/>
            <w:shd w:val="clear" w:color="auto" w:fill="D9D9D9" w:themeFill="background1" w:themeFillShade="D9"/>
            <w:vAlign w:val="center"/>
          </w:tcPr>
          <w:p w14:paraId="5E8775EE" w14:textId="77777777" w:rsidR="00483FB9" w:rsidRPr="008B667F" w:rsidRDefault="00483FB9" w:rsidP="00D2315A">
            <w:pPr>
              <w:jc w:val="center"/>
              <w:rPr>
                <w:rFonts w:cstheme="minorHAnsi"/>
                <w:b/>
                <w:color w:val="000000" w:themeColor="text1"/>
              </w:rPr>
            </w:pPr>
            <w:r w:rsidRPr="008B667F">
              <w:rPr>
                <w:rFonts w:cstheme="minorHAnsi"/>
                <w:b/>
                <w:color w:val="000000" w:themeColor="text1"/>
              </w:rPr>
              <w:t>Observaciones</w:t>
            </w:r>
          </w:p>
        </w:tc>
      </w:tr>
      <w:tr w:rsidR="001615AE" w:rsidRPr="008B667F" w14:paraId="29B524A8" w14:textId="77777777" w:rsidTr="00F857EF">
        <w:tc>
          <w:tcPr>
            <w:tcW w:w="221" w:type="pct"/>
          </w:tcPr>
          <w:p w14:paraId="37FFFF1F" w14:textId="77777777" w:rsidR="001615AE" w:rsidRPr="008B667F" w:rsidRDefault="001615AE" w:rsidP="001615AE">
            <w:pPr>
              <w:widowControl w:val="0"/>
              <w:overflowPunct w:val="0"/>
              <w:autoSpaceDE w:val="0"/>
              <w:autoSpaceDN w:val="0"/>
              <w:adjustRightInd w:val="0"/>
              <w:spacing w:after="120" w:line="285" w:lineRule="auto"/>
              <w:rPr>
                <w:rFonts w:cstheme="minorHAnsi"/>
                <w:iCs/>
                <w:color w:val="000000" w:themeColor="text1"/>
              </w:rPr>
            </w:pPr>
            <w:r w:rsidRPr="008B667F">
              <w:rPr>
                <w:rFonts w:cstheme="minorHAnsi"/>
                <w:iCs/>
                <w:color w:val="000000" w:themeColor="text1"/>
              </w:rPr>
              <w:t>1</w:t>
            </w:r>
          </w:p>
        </w:tc>
        <w:tc>
          <w:tcPr>
            <w:tcW w:w="525" w:type="pct"/>
          </w:tcPr>
          <w:p w14:paraId="72EB28D7" w14:textId="2E23C416" w:rsidR="001615AE" w:rsidRPr="008B667F" w:rsidRDefault="00F857EF" w:rsidP="001615AE">
            <w:pPr>
              <w:widowControl w:val="0"/>
              <w:overflowPunct w:val="0"/>
              <w:autoSpaceDE w:val="0"/>
              <w:autoSpaceDN w:val="0"/>
              <w:adjustRightInd w:val="0"/>
              <w:rPr>
                <w:rFonts w:eastAsia="Times New Roman" w:cstheme="minorHAnsi"/>
                <w:iCs/>
                <w:color w:val="000000" w:themeColor="text1"/>
                <w:kern w:val="28"/>
                <w:lang w:eastAsia="es-CL"/>
              </w:rPr>
            </w:pPr>
            <w:r>
              <w:rPr>
                <w:rFonts w:eastAsia="Times New Roman" w:cstheme="minorHAnsi"/>
                <w:iCs/>
                <w:color w:val="000000" w:themeColor="text1"/>
                <w:kern w:val="28"/>
                <w:lang w:eastAsia="es-CL"/>
              </w:rPr>
              <w:t>1</w:t>
            </w:r>
          </w:p>
        </w:tc>
        <w:tc>
          <w:tcPr>
            <w:tcW w:w="2096" w:type="pct"/>
          </w:tcPr>
          <w:p w14:paraId="428AC57A" w14:textId="1BC51154" w:rsidR="001615AE" w:rsidRPr="008B667F" w:rsidRDefault="00F857EF" w:rsidP="001615AE">
            <w:pPr>
              <w:rPr>
                <w:rFonts w:cstheme="minorHAnsi"/>
                <w:color w:val="000000" w:themeColor="text1"/>
              </w:rPr>
            </w:pPr>
            <w:r w:rsidRPr="00F857EF">
              <w:rPr>
                <w:rFonts w:cstheme="minorHAnsi"/>
                <w:iCs/>
              </w:rPr>
              <w:t>Informe de estabilidad realizado por la empresa Geotecnia Ambiental respecto de la contingencia de enero de 2015.</w:t>
            </w:r>
          </w:p>
        </w:tc>
        <w:tc>
          <w:tcPr>
            <w:tcW w:w="731" w:type="pct"/>
          </w:tcPr>
          <w:p w14:paraId="60C6BF72" w14:textId="74A9E0A8" w:rsidR="001615AE" w:rsidRPr="008B667F" w:rsidRDefault="00F857EF" w:rsidP="001615AE">
            <w:pPr>
              <w:rPr>
                <w:rFonts w:cstheme="minorHAnsi"/>
                <w:color w:val="000000" w:themeColor="text1"/>
              </w:rPr>
            </w:pPr>
            <w:r>
              <w:rPr>
                <w:rFonts w:cstheme="minorHAnsi"/>
                <w:color w:val="000000" w:themeColor="text1"/>
              </w:rPr>
              <w:t>-</w:t>
            </w:r>
          </w:p>
        </w:tc>
        <w:tc>
          <w:tcPr>
            <w:tcW w:w="650" w:type="pct"/>
          </w:tcPr>
          <w:p w14:paraId="43AB685B" w14:textId="174F27D6" w:rsidR="001615AE" w:rsidRPr="008B667F" w:rsidRDefault="00F857EF" w:rsidP="001615AE">
            <w:pPr>
              <w:rPr>
                <w:rFonts w:cstheme="minorHAnsi"/>
                <w:color w:val="000000" w:themeColor="text1"/>
              </w:rPr>
            </w:pPr>
            <w:r>
              <w:rPr>
                <w:rFonts w:cstheme="minorHAnsi"/>
                <w:color w:val="000000" w:themeColor="text1"/>
              </w:rPr>
              <w:t>16 de marzo de 2016</w:t>
            </w:r>
          </w:p>
        </w:tc>
        <w:tc>
          <w:tcPr>
            <w:tcW w:w="777" w:type="pct"/>
          </w:tcPr>
          <w:p w14:paraId="21CF5323" w14:textId="4B0AC017" w:rsidR="001615AE" w:rsidRPr="008B667F" w:rsidRDefault="001615AE" w:rsidP="001615AE">
            <w:pPr>
              <w:rPr>
                <w:rFonts w:cstheme="minorHAnsi"/>
                <w:color w:val="000000" w:themeColor="text1"/>
              </w:rPr>
            </w:pPr>
          </w:p>
        </w:tc>
      </w:tr>
      <w:tr w:rsidR="001615AE" w:rsidRPr="008B667F" w14:paraId="39F18D55" w14:textId="77777777" w:rsidTr="00F857EF">
        <w:tc>
          <w:tcPr>
            <w:tcW w:w="221" w:type="pct"/>
          </w:tcPr>
          <w:p w14:paraId="254C0AB0" w14:textId="719EE98D" w:rsidR="001615AE" w:rsidRPr="008B667F" w:rsidRDefault="00F857EF" w:rsidP="001615AE">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2</w:t>
            </w:r>
          </w:p>
        </w:tc>
        <w:tc>
          <w:tcPr>
            <w:tcW w:w="525" w:type="pct"/>
          </w:tcPr>
          <w:p w14:paraId="7142CA9E" w14:textId="2D2643F4" w:rsidR="001615AE" w:rsidRPr="008B667F" w:rsidRDefault="00F857EF" w:rsidP="001615AE">
            <w:pPr>
              <w:widowControl w:val="0"/>
              <w:overflowPunct w:val="0"/>
              <w:autoSpaceDE w:val="0"/>
              <w:autoSpaceDN w:val="0"/>
              <w:adjustRightInd w:val="0"/>
              <w:rPr>
                <w:rFonts w:eastAsia="Times New Roman" w:cstheme="minorHAnsi"/>
                <w:iCs/>
                <w:color w:val="000000" w:themeColor="text1"/>
                <w:kern w:val="28"/>
                <w:lang w:eastAsia="es-CL"/>
              </w:rPr>
            </w:pPr>
            <w:r>
              <w:rPr>
                <w:rFonts w:eastAsia="Times New Roman" w:cstheme="minorHAnsi"/>
                <w:iCs/>
                <w:color w:val="000000" w:themeColor="text1"/>
                <w:kern w:val="28"/>
                <w:lang w:eastAsia="es-CL"/>
              </w:rPr>
              <w:t>2</w:t>
            </w:r>
          </w:p>
        </w:tc>
        <w:tc>
          <w:tcPr>
            <w:tcW w:w="2096" w:type="pct"/>
          </w:tcPr>
          <w:p w14:paraId="79BC06DC" w14:textId="6A1F30B9" w:rsidR="001615AE" w:rsidRPr="008B667F" w:rsidRDefault="00F857EF" w:rsidP="001615AE">
            <w:pPr>
              <w:rPr>
                <w:rFonts w:cstheme="minorHAnsi"/>
                <w:color w:val="000000" w:themeColor="text1"/>
              </w:rPr>
            </w:pPr>
            <w:r>
              <w:rPr>
                <w:rFonts w:cstheme="minorHAnsi"/>
                <w:color w:val="000000" w:themeColor="text1"/>
              </w:rPr>
              <w:t>Reporte de acciones de control de incendio</w:t>
            </w:r>
          </w:p>
        </w:tc>
        <w:tc>
          <w:tcPr>
            <w:tcW w:w="731" w:type="pct"/>
          </w:tcPr>
          <w:p w14:paraId="3D6022AE" w14:textId="5488CDA0" w:rsidR="001615AE" w:rsidRPr="008B667F" w:rsidRDefault="00F857EF" w:rsidP="001615AE">
            <w:pPr>
              <w:rPr>
                <w:rFonts w:cstheme="minorHAnsi"/>
                <w:color w:val="000000" w:themeColor="text1"/>
              </w:rPr>
            </w:pPr>
            <w:r>
              <w:rPr>
                <w:rFonts w:cstheme="minorHAnsi"/>
                <w:color w:val="000000" w:themeColor="text1"/>
              </w:rPr>
              <w:t>2 de marzo de 2016</w:t>
            </w:r>
          </w:p>
        </w:tc>
        <w:tc>
          <w:tcPr>
            <w:tcW w:w="650" w:type="pct"/>
          </w:tcPr>
          <w:p w14:paraId="2C1F4840" w14:textId="5BCDC87F" w:rsidR="001615AE" w:rsidRPr="008B667F" w:rsidRDefault="00F857EF" w:rsidP="001615AE">
            <w:pPr>
              <w:rPr>
                <w:rFonts w:cstheme="minorHAnsi"/>
                <w:color w:val="000000" w:themeColor="text1"/>
              </w:rPr>
            </w:pPr>
            <w:r>
              <w:rPr>
                <w:rFonts w:cstheme="minorHAnsi"/>
                <w:color w:val="000000" w:themeColor="text1"/>
              </w:rPr>
              <w:t>2 de marzo de 2016</w:t>
            </w:r>
          </w:p>
        </w:tc>
        <w:tc>
          <w:tcPr>
            <w:tcW w:w="777" w:type="pct"/>
          </w:tcPr>
          <w:p w14:paraId="47238D53" w14:textId="37ACDE6C" w:rsidR="001615AE" w:rsidRPr="008B667F" w:rsidRDefault="001615AE" w:rsidP="001615AE">
            <w:pPr>
              <w:rPr>
                <w:rFonts w:cstheme="minorHAnsi"/>
                <w:color w:val="000000" w:themeColor="text1"/>
              </w:rPr>
            </w:pPr>
          </w:p>
        </w:tc>
      </w:tr>
    </w:tbl>
    <w:p w14:paraId="09892B2F" w14:textId="77777777" w:rsidR="00532E68" w:rsidRPr="008B667F" w:rsidRDefault="00532E68">
      <w:pPr>
        <w:jc w:val="left"/>
        <w:rPr>
          <w:rFonts w:cstheme="minorHAnsi"/>
          <w:color w:val="000000" w:themeColor="text1"/>
          <w:sz w:val="20"/>
          <w:szCs w:val="20"/>
        </w:rPr>
      </w:pPr>
    </w:p>
    <w:p w14:paraId="6E4A6A49" w14:textId="77777777" w:rsidR="00532E68" w:rsidRPr="008B667F" w:rsidRDefault="00532E68">
      <w:pPr>
        <w:jc w:val="left"/>
        <w:rPr>
          <w:rFonts w:cstheme="minorHAnsi"/>
          <w:color w:val="000000" w:themeColor="text1"/>
          <w:sz w:val="20"/>
          <w:szCs w:val="20"/>
        </w:rPr>
      </w:pPr>
      <w:r w:rsidRPr="008B667F">
        <w:rPr>
          <w:rFonts w:cstheme="minorHAnsi"/>
          <w:color w:val="000000" w:themeColor="text1"/>
          <w:sz w:val="20"/>
          <w:szCs w:val="20"/>
        </w:rPr>
        <w:br w:type="page"/>
      </w:r>
    </w:p>
    <w:p w14:paraId="37DC65E9" w14:textId="77777777" w:rsidR="005B38F1" w:rsidRPr="008B667F" w:rsidRDefault="005B38F1" w:rsidP="005B38F1">
      <w:pPr>
        <w:pStyle w:val="Ttulo1"/>
        <w:rPr>
          <w:color w:val="000000" w:themeColor="text1"/>
          <w:sz w:val="20"/>
        </w:rPr>
      </w:pPr>
      <w:bookmarkStart w:id="152" w:name="_Toc352840405"/>
      <w:bookmarkStart w:id="153" w:name="_Toc352841465"/>
      <w:bookmarkStart w:id="154" w:name="_Toc446083341"/>
      <w:r w:rsidRPr="008B667F">
        <w:rPr>
          <w:color w:val="000000" w:themeColor="text1"/>
          <w:sz w:val="20"/>
        </w:rPr>
        <w:lastRenderedPageBreak/>
        <w:t>ANEXOS.</w:t>
      </w:r>
      <w:bookmarkEnd w:id="152"/>
      <w:bookmarkEnd w:id="153"/>
      <w:bookmarkEnd w:id="154"/>
    </w:p>
    <w:p w14:paraId="1D3E6AFF" w14:textId="77777777" w:rsidR="005B38F1" w:rsidRPr="008B667F" w:rsidRDefault="005B38F1" w:rsidP="005B38F1">
      <w:pPr>
        <w:rPr>
          <w:rFonts w:cstheme="minorHAnsi"/>
          <w:color w:val="000000" w:themeColor="text1"/>
          <w:sz w:val="20"/>
          <w:szCs w:val="20"/>
        </w:rPr>
      </w:pPr>
    </w:p>
    <w:tbl>
      <w:tblPr>
        <w:tblStyle w:val="Tablaconcuadrcula"/>
        <w:tblW w:w="5000" w:type="pct"/>
        <w:jc w:val="center"/>
        <w:tblLook w:val="04A0" w:firstRow="1" w:lastRow="0" w:firstColumn="1" w:lastColumn="0" w:noHBand="0" w:noVBand="1"/>
      </w:tblPr>
      <w:tblGrid>
        <w:gridCol w:w="2815"/>
        <w:gridCol w:w="10747"/>
      </w:tblGrid>
      <w:tr w:rsidR="0011777F" w:rsidRPr="008B667F" w14:paraId="0BA68AB7" w14:textId="77777777" w:rsidTr="00995411">
        <w:trPr>
          <w:trHeight w:val="286"/>
          <w:jc w:val="center"/>
        </w:trPr>
        <w:tc>
          <w:tcPr>
            <w:tcW w:w="1038" w:type="pct"/>
            <w:shd w:val="clear" w:color="auto" w:fill="D9D9D9" w:themeFill="background1" w:themeFillShade="D9"/>
          </w:tcPr>
          <w:p w14:paraId="7E9B79D2" w14:textId="77777777" w:rsidR="005B38F1" w:rsidRPr="008B667F" w:rsidRDefault="005B38F1" w:rsidP="00995411">
            <w:pPr>
              <w:jc w:val="center"/>
              <w:rPr>
                <w:rFonts w:cstheme="minorHAnsi"/>
                <w:b/>
                <w:color w:val="000000" w:themeColor="text1"/>
              </w:rPr>
            </w:pPr>
            <w:r w:rsidRPr="008B667F">
              <w:rPr>
                <w:rFonts w:cstheme="minorHAnsi"/>
                <w:b/>
                <w:color w:val="000000" w:themeColor="text1"/>
              </w:rPr>
              <w:t>N° Anexo</w:t>
            </w:r>
          </w:p>
        </w:tc>
        <w:tc>
          <w:tcPr>
            <w:tcW w:w="3962" w:type="pct"/>
            <w:shd w:val="clear" w:color="auto" w:fill="D9D9D9" w:themeFill="background1" w:themeFillShade="D9"/>
          </w:tcPr>
          <w:p w14:paraId="2D9D6E8B" w14:textId="77777777" w:rsidR="005B38F1" w:rsidRPr="008B667F" w:rsidRDefault="005B38F1" w:rsidP="00995411">
            <w:pPr>
              <w:jc w:val="center"/>
              <w:rPr>
                <w:rFonts w:cstheme="minorHAnsi"/>
                <w:b/>
                <w:color w:val="000000" w:themeColor="text1"/>
              </w:rPr>
            </w:pPr>
            <w:r w:rsidRPr="008B667F">
              <w:rPr>
                <w:rFonts w:cstheme="minorHAnsi"/>
                <w:b/>
                <w:color w:val="000000" w:themeColor="text1"/>
              </w:rPr>
              <w:t>Nombre Anexo</w:t>
            </w:r>
          </w:p>
        </w:tc>
      </w:tr>
      <w:tr w:rsidR="0011777F" w:rsidRPr="008B667F" w14:paraId="53C07BEF" w14:textId="77777777" w:rsidTr="00995411">
        <w:trPr>
          <w:trHeight w:val="286"/>
          <w:jc w:val="center"/>
        </w:trPr>
        <w:tc>
          <w:tcPr>
            <w:tcW w:w="1038" w:type="pct"/>
            <w:vAlign w:val="center"/>
          </w:tcPr>
          <w:p w14:paraId="0F243526" w14:textId="77777777" w:rsidR="005B38F1" w:rsidRPr="008B667F" w:rsidRDefault="005B38F1" w:rsidP="00995411">
            <w:pPr>
              <w:jc w:val="center"/>
              <w:rPr>
                <w:rFonts w:cstheme="minorHAnsi"/>
                <w:color w:val="000000" w:themeColor="text1"/>
              </w:rPr>
            </w:pPr>
            <w:r w:rsidRPr="008B667F">
              <w:rPr>
                <w:rFonts w:cstheme="minorHAnsi"/>
                <w:color w:val="000000" w:themeColor="text1"/>
              </w:rPr>
              <w:t>1</w:t>
            </w:r>
          </w:p>
        </w:tc>
        <w:tc>
          <w:tcPr>
            <w:tcW w:w="3962" w:type="pct"/>
            <w:vAlign w:val="center"/>
          </w:tcPr>
          <w:p w14:paraId="7B179BCA" w14:textId="2DEC4DCA" w:rsidR="005B38F1" w:rsidRPr="008B667F" w:rsidRDefault="00C50A11" w:rsidP="00F857EF">
            <w:pPr>
              <w:rPr>
                <w:rFonts w:cstheme="minorHAnsi"/>
                <w:color w:val="000000" w:themeColor="text1"/>
              </w:rPr>
            </w:pPr>
            <w:r w:rsidRPr="008B667F">
              <w:rPr>
                <w:rFonts w:cstheme="minorHAnsi"/>
                <w:color w:val="000000" w:themeColor="text1"/>
              </w:rPr>
              <w:t xml:space="preserve">Acta de Inspección Ambiental del </w:t>
            </w:r>
            <w:r w:rsidR="00F857EF">
              <w:rPr>
                <w:rFonts w:cstheme="minorHAnsi"/>
                <w:color w:val="000000" w:themeColor="text1"/>
              </w:rPr>
              <w:t>1 de marzo de 2016.</w:t>
            </w:r>
          </w:p>
        </w:tc>
      </w:tr>
      <w:tr w:rsidR="0011777F" w:rsidRPr="008B667F" w14:paraId="0C21139B" w14:textId="77777777" w:rsidTr="00995411">
        <w:trPr>
          <w:trHeight w:val="264"/>
          <w:jc w:val="center"/>
        </w:trPr>
        <w:tc>
          <w:tcPr>
            <w:tcW w:w="1038" w:type="pct"/>
            <w:vAlign w:val="center"/>
          </w:tcPr>
          <w:p w14:paraId="1A5F5ADD" w14:textId="77777777" w:rsidR="005B38F1" w:rsidRPr="008B667F" w:rsidRDefault="00070DC3" w:rsidP="00995411">
            <w:pPr>
              <w:jc w:val="center"/>
              <w:rPr>
                <w:rFonts w:cstheme="minorHAnsi"/>
                <w:color w:val="000000" w:themeColor="text1"/>
              </w:rPr>
            </w:pPr>
            <w:r w:rsidRPr="008B667F">
              <w:rPr>
                <w:rFonts w:cstheme="minorHAnsi"/>
                <w:color w:val="000000" w:themeColor="text1"/>
              </w:rPr>
              <w:t>2</w:t>
            </w:r>
          </w:p>
        </w:tc>
        <w:tc>
          <w:tcPr>
            <w:tcW w:w="3962" w:type="pct"/>
            <w:vAlign w:val="center"/>
          </w:tcPr>
          <w:p w14:paraId="572D9E5C" w14:textId="12E844CF" w:rsidR="005B38F1" w:rsidRPr="008B667F" w:rsidRDefault="00F857EF" w:rsidP="00F857EF">
            <w:pPr>
              <w:rPr>
                <w:rFonts w:cstheme="minorHAnsi"/>
                <w:color w:val="000000" w:themeColor="text1"/>
              </w:rPr>
            </w:pPr>
            <w:r>
              <w:rPr>
                <w:rFonts w:eastAsia="Times New Roman"/>
                <w:color w:val="000000" w:themeColor="text1"/>
                <w:lang w:eastAsia="es-CL"/>
              </w:rPr>
              <w:t>Resolución Exenta N°500/2015, de la SEREMI de Salud Región Metropolitana</w:t>
            </w:r>
          </w:p>
        </w:tc>
      </w:tr>
      <w:tr w:rsidR="0011777F" w:rsidRPr="008B667F" w14:paraId="6F6AFDF6" w14:textId="77777777" w:rsidTr="00995411">
        <w:trPr>
          <w:trHeight w:val="286"/>
          <w:jc w:val="center"/>
        </w:trPr>
        <w:tc>
          <w:tcPr>
            <w:tcW w:w="1038" w:type="pct"/>
            <w:vAlign w:val="center"/>
          </w:tcPr>
          <w:p w14:paraId="6BF9CF2A" w14:textId="77777777" w:rsidR="005B38F1" w:rsidRPr="008B667F" w:rsidRDefault="00070DC3" w:rsidP="00995411">
            <w:pPr>
              <w:jc w:val="center"/>
              <w:rPr>
                <w:rFonts w:cstheme="minorHAnsi"/>
                <w:color w:val="000000" w:themeColor="text1"/>
              </w:rPr>
            </w:pPr>
            <w:r w:rsidRPr="008B667F">
              <w:rPr>
                <w:rFonts w:cstheme="minorHAnsi"/>
                <w:color w:val="000000" w:themeColor="text1"/>
              </w:rPr>
              <w:t>3</w:t>
            </w:r>
          </w:p>
        </w:tc>
        <w:tc>
          <w:tcPr>
            <w:tcW w:w="3962" w:type="pct"/>
            <w:vAlign w:val="center"/>
          </w:tcPr>
          <w:p w14:paraId="698D5E63" w14:textId="28BAB98B" w:rsidR="005B38F1" w:rsidRPr="008B667F" w:rsidRDefault="00F857EF" w:rsidP="00C50A11">
            <w:pPr>
              <w:rPr>
                <w:rFonts w:cstheme="minorHAnsi"/>
                <w:color w:val="000000" w:themeColor="text1"/>
              </w:rPr>
            </w:pPr>
            <w:r>
              <w:rPr>
                <w:rFonts w:eastAsia="Times New Roman"/>
                <w:color w:val="000000" w:themeColor="text1"/>
                <w:lang w:eastAsia="es-CL"/>
              </w:rPr>
              <w:t>Nota Técnica: Estudio de Estabilidad a Corto Plazo del Sector Oriente del Relleno Sanitario Loma Los Colorados</w:t>
            </w:r>
          </w:p>
        </w:tc>
      </w:tr>
      <w:tr w:rsidR="0011777F" w:rsidRPr="008B667F" w14:paraId="42E4051F" w14:textId="77777777" w:rsidTr="00995411">
        <w:trPr>
          <w:trHeight w:val="286"/>
          <w:jc w:val="center"/>
        </w:trPr>
        <w:tc>
          <w:tcPr>
            <w:tcW w:w="1038" w:type="pct"/>
            <w:vAlign w:val="center"/>
          </w:tcPr>
          <w:p w14:paraId="769DCC30" w14:textId="77777777" w:rsidR="005B38F1" w:rsidRPr="008B667F" w:rsidRDefault="00070DC3" w:rsidP="00995411">
            <w:pPr>
              <w:jc w:val="center"/>
              <w:rPr>
                <w:rFonts w:cstheme="minorHAnsi"/>
                <w:color w:val="000000" w:themeColor="text1"/>
              </w:rPr>
            </w:pPr>
            <w:r w:rsidRPr="008B667F">
              <w:rPr>
                <w:rFonts w:cstheme="minorHAnsi"/>
                <w:color w:val="000000" w:themeColor="text1"/>
              </w:rPr>
              <w:t>4</w:t>
            </w:r>
          </w:p>
        </w:tc>
        <w:tc>
          <w:tcPr>
            <w:tcW w:w="3962" w:type="pct"/>
            <w:vAlign w:val="center"/>
          </w:tcPr>
          <w:p w14:paraId="1EAF372A" w14:textId="3E3A174D" w:rsidR="005B38F1" w:rsidRPr="008B667F" w:rsidRDefault="00F857EF" w:rsidP="00D76EE9">
            <w:pPr>
              <w:rPr>
                <w:rFonts w:cstheme="minorHAnsi"/>
                <w:color w:val="000000" w:themeColor="text1"/>
              </w:rPr>
            </w:pPr>
            <w:r>
              <w:t>R</w:t>
            </w:r>
            <w:r w:rsidRPr="00CC38BA">
              <w:t>eportes elaborados por Geotecnia Ambiental</w:t>
            </w:r>
            <w:r>
              <w:t xml:space="preserve"> (primera presentación)</w:t>
            </w:r>
          </w:p>
        </w:tc>
      </w:tr>
      <w:tr w:rsidR="0011777F" w:rsidRPr="008B667F" w14:paraId="5AFF9B17" w14:textId="77777777" w:rsidTr="00995411">
        <w:trPr>
          <w:trHeight w:val="286"/>
          <w:jc w:val="center"/>
        </w:trPr>
        <w:tc>
          <w:tcPr>
            <w:tcW w:w="1038" w:type="pct"/>
            <w:vAlign w:val="center"/>
          </w:tcPr>
          <w:p w14:paraId="40A55F50" w14:textId="77777777" w:rsidR="00070DC3" w:rsidRPr="008B667F" w:rsidRDefault="00070DC3" w:rsidP="00995411">
            <w:pPr>
              <w:jc w:val="center"/>
              <w:rPr>
                <w:rFonts w:cstheme="minorHAnsi"/>
                <w:color w:val="000000" w:themeColor="text1"/>
              </w:rPr>
            </w:pPr>
            <w:r w:rsidRPr="008B667F">
              <w:rPr>
                <w:rFonts w:cstheme="minorHAnsi"/>
                <w:color w:val="000000" w:themeColor="text1"/>
              </w:rPr>
              <w:t>5</w:t>
            </w:r>
          </w:p>
        </w:tc>
        <w:tc>
          <w:tcPr>
            <w:tcW w:w="3962" w:type="pct"/>
            <w:vAlign w:val="center"/>
          </w:tcPr>
          <w:p w14:paraId="23464CDE" w14:textId="20A367EB" w:rsidR="00070DC3" w:rsidRPr="008B667F" w:rsidRDefault="00F857EF" w:rsidP="00F857EF">
            <w:pPr>
              <w:rPr>
                <w:rFonts w:cstheme="minorHAnsi"/>
                <w:color w:val="000000" w:themeColor="text1"/>
              </w:rPr>
            </w:pPr>
            <w:r>
              <w:t>R</w:t>
            </w:r>
            <w:r w:rsidRPr="00CC38BA">
              <w:t>eportes elaborados por Geotecnia Ambiental</w:t>
            </w:r>
            <w:r>
              <w:t xml:space="preserve"> (segunda presentación)</w:t>
            </w:r>
          </w:p>
        </w:tc>
      </w:tr>
    </w:tbl>
    <w:p w14:paraId="6EC4FAD0" w14:textId="77777777" w:rsidR="005B38F1" w:rsidRPr="008B667F" w:rsidRDefault="005B38F1" w:rsidP="005B38F1">
      <w:pPr>
        <w:rPr>
          <w:rFonts w:cstheme="minorHAnsi"/>
          <w:color w:val="000000" w:themeColor="text1"/>
          <w:sz w:val="20"/>
          <w:szCs w:val="20"/>
        </w:rPr>
      </w:pPr>
    </w:p>
    <w:sectPr w:rsidR="005B38F1" w:rsidRPr="008B667F" w:rsidSect="00BD32BF">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D63B59" w14:textId="77777777" w:rsidR="00CA56B6" w:rsidRDefault="00CA56B6" w:rsidP="00870FF2">
      <w:r>
        <w:separator/>
      </w:r>
    </w:p>
    <w:p w14:paraId="41AFB2BA" w14:textId="77777777" w:rsidR="00CA56B6" w:rsidRDefault="00CA56B6" w:rsidP="00870FF2"/>
    <w:p w14:paraId="0C686AE8" w14:textId="77777777" w:rsidR="00CA56B6" w:rsidRDefault="00CA56B6"/>
  </w:endnote>
  <w:endnote w:type="continuationSeparator" w:id="0">
    <w:p w14:paraId="71077C61" w14:textId="77777777" w:rsidR="00CA56B6" w:rsidRDefault="00CA56B6" w:rsidP="00870FF2">
      <w:r>
        <w:continuationSeparator/>
      </w:r>
    </w:p>
    <w:p w14:paraId="473B88ED" w14:textId="77777777" w:rsidR="00CA56B6" w:rsidRDefault="00CA56B6" w:rsidP="00870FF2"/>
    <w:p w14:paraId="5200D752" w14:textId="77777777" w:rsidR="00CA56B6" w:rsidRDefault="00CA56B6"/>
  </w:endnote>
  <w:endnote w:type="continuationNotice" w:id="1">
    <w:p w14:paraId="18721CF3" w14:textId="77777777" w:rsidR="00CA56B6" w:rsidRDefault="00CA56B6"/>
    <w:p w14:paraId="6CCD4854" w14:textId="77777777" w:rsidR="00CA56B6" w:rsidRDefault="00CA56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00084061" w14:textId="77777777" w:rsidR="00E00744" w:rsidRDefault="00E00744">
        <w:pPr>
          <w:pStyle w:val="Piedepgina"/>
          <w:jc w:val="right"/>
        </w:pPr>
        <w:r w:rsidRPr="004E5529">
          <w:fldChar w:fldCharType="begin"/>
        </w:r>
        <w:r w:rsidRPr="004E5529">
          <w:instrText>PAGE   \* MERGEFORMAT</w:instrText>
        </w:r>
        <w:r w:rsidRPr="004E5529">
          <w:fldChar w:fldCharType="separate"/>
        </w:r>
        <w:r w:rsidR="00CD73F4" w:rsidRPr="00CD73F4">
          <w:rPr>
            <w:noProof/>
            <w:lang w:val="es-ES"/>
          </w:rPr>
          <w:t>2</w:t>
        </w:r>
        <w:r w:rsidRPr="004E5529">
          <w:fldChar w:fldCharType="end"/>
        </w:r>
      </w:p>
    </w:sdtContent>
  </w:sdt>
  <w:p w14:paraId="579A8BA0" w14:textId="77777777" w:rsidR="00E00744" w:rsidRPr="00411E4F" w:rsidRDefault="00E0074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EEB506B" w14:textId="041B11B7" w:rsidR="00E00744" w:rsidRPr="00411E4F" w:rsidRDefault="00E00744"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0478F171" w14:textId="77777777" w:rsidR="00E00744" w:rsidRDefault="00E0074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CB6216" w14:textId="77777777" w:rsidR="00E00744" w:rsidRDefault="00E00744" w:rsidP="00870FF2">
    <w:pPr>
      <w:pStyle w:val="Piedepgina"/>
    </w:pPr>
  </w:p>
  <w:p w14:paraId="327EBDF6" w14:textId="77777777" w:rsidR="00E00744" w:rsidRDefault="00E0074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3D300C" w14:textId="77777777" w:rsidR="00CA56B6" w:rsidRDefault="00CA56B6" w:rsidP="00870FF2">
      <w:r>
        <w:separator/>
      </w:r>
    </w:p>
    <w:p w14:paraId="6F6913B9" w14:textId="77777777" w:rsidR="00CA56B6" w:rsidRDefault="00CA56B6" w:rsidP="00870FF2"/>
    <w:p w14:paraId="2D269878" w14:textId="77777777" w:rsidR="00CA56B6" w:rsidRDefault="00CA56B6"/>
  </w:footnote>
  <w:footnote w:type="continuationSeparator" w:id="0">
    <w:p w14:paraId="5FC80BC6" w14:textId="77777777" w:rsidR="00CA56B6" w:rsidRDefault="00CA56B6" w:rsidP="00870FF2">
      <w:r>
        <w:continuationSeparator/>
      </w:r>
    </w:p>
    <w:p w14:paraId="18789A0D" w14:textId="77777777" w:rsidR="00CA56B6" w:rsidRDefault="00CA56B6" w:rsidP="00870FF2"/>
    <w:p w14:paraId="65BAA682" w14:textId="77777777" w:rsidR="00CA56B6" w:rsidRDefault="00CA56B6"/>
  </w:footnote>
  <w:footnote w:type="continuationNotice" w:id="1">
    <w:p w14:paraId="4B49B508" w14:textId="77777777" w:rsidR="00CA56B6" w:rsidRDefault="00CA56B6"/>
    <w:p w14:paraId="65B2E353" w14:textId="77777777" w:rsidR="00CA56B6" w:rsidRDefault="00CA56B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1873A1" w14:textId="77777777" w:rsidR="00E00744" w:rsidRDefault="00E00744" w:rsidP="00870FF2">
    <w:pPr>
      <w:pStyle w:val="Encabezado"/>
    </w:pPr>
    <w:r>
      <w:rPr>
        <w:noProof/>
        <w:lang w:eastAsia="es-CL"/>
      </w:rPr>
      <w:drawing>
        <wp:anchor distT="0" distB="0" distL="114300" distR="114300" simplePos="0" relativeHeight="251659264" behindDoc="0" locked="0" layoutInCell="1" allowOverlap="1" wp14:anchorId="1EA08DB2" wp14:editId="1068965F">
          <wp:simplePos x="0" y="0"/>
          <wp:positionH relativeFrom="margin">
            <wp:align>center</wp:align>
          </wp:positionH>
          <wp:positionV relativeFrom="paragraph">
            <wp:posOffset>-145415</wp:posOffset>
          </wp:positionV>
          <wp:extent cx="4000500" cy="3093085"/>
          <wp:effectExtent l="0" t="0" r="0" b="0"/>
          <wp:wrapSquare wrapText="bothSides"/>
          <wp:docPr id="76" name="Imagen 76"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4E1EC7"/>
    <w:multiLevelType w:val="hybridMultilevel"/>
    <w:tmpl w:val="C3D41DFA"/>
    <w:lvl w:ilvl="0" w:tplc="EB966130">
      <w:numFmt w:val="bullet"/>
      <w:lvlText w:val="-"/>
      <w:lvlJc w:val="left"/>
      <w:pPr>
        <w:ind w:left="720" w:hanging="360"/>
      </w:pPr>
      <w:rPr>
        <w:rFonts w:ascii="Calibri" w:eastAsia="Calibri" w:hAnsi="Calibri" w:cs="Times New Roman"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6145B48"/>
    <w:multiLevelType w:val="hybridMultilevel"/>
    <w:tmpl w:val="3856833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EDD7236"/>
    <w:multiLevelType w:val="hybridMultilevel"/>
    <w:tmpl w:val="06F42018"/>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7CF1DA7"/>
    <w:multiLevelType w:val="hybridMultilevel"/>
    <w:tmpl w:val="A1A25E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BE25520"/>
    <w:multiLevelType w:val="hybridMultilevel"/>
    <w:tmpl w:val="9CECB6F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BF71196"/>
    <w:multiLevelType w:val="hybridMultilevel"/>
    <w:tmpl w:val="6770B948"/>
    <w:lvl w:ilvl="0" w:tplc="861ECFA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09C3805"/>
    <w:multiLevelType w:val="hybridMultilevel"/>
    <w:tmpl w:val="284AF2D6"/>
    <w:lvl w:ilvl="0" w:tplc="A844D234">
      <w:start w:val="1"/>
      <w:numFmt w:val="lowerLetter"/>
      <w:lvlText w:val="%1."/>
      <w:lvlJc w:val="left"/>
      <w:pPr>
        <w:ind w:left="720" w:hanging="360"/>
      </w:pPr>
      <w:rPr>
        <w:b w:val="0"/>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7">
    <w:nsid w:val="2A4732D8"/>
    <w:multiLevelType w:val="hybridMultilevel"/>
    <w:tmpl w:val="9A3EA2A6"/>
    <w:lvl w:ilvl="0" w:tplc="EB966130">
      <w:numFmt w:val="bullet"/>
      <w:lvlText w:val="-"/>
      <w:lvlJc w:val="left"/>
      <w:pPr>
        <w:ind w:left="720" w:hanging="360"/>
      </w:pPr>
      <w:rPr>
        <w:rFonts w:ascii="Calibri" w:eastAsia="Calibri" w:hAnsi="Calibri" w:cs="Times New Roman"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30584D1E"/>
    <w:multiLevelType w:val="hybridMultilevel"/>
    <w:tmpl w:val="8722BA6E"/>
    <w:lvl w:ilvl="0" w:tplc="EB966130">
      <w:numFmt w:val="bullet"/>
      <w:lvlText w:val="-"/>
      <w:lvlJc w:val="left"/>
      <w:pPr>
        <w:ind w:left="720" w:hanging="360"/>
      </w:pPr>
      <w:rPr>
        <w:rFonts w:ascii="Calibri" w:eastAsia="Calibri" w:hAnsi="Calibri" w:cs="Times New Roman"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324E218E"/>
    <w:multiLevelType w:val="hybridMultilevel"/>
    <w:tmpl w:val="D95C2480"/>
    <w:lvl w:ilvl="0" w:tplc="340A0019">
      <w:start w:val="1"/>
      <w:numFmt w:val="lowerLetter"/>
      <w:lvlText w:val="%1."/>
      <w:lvlJc w:val="left"/>
      <w:pPr>
        <w:ind w:left="720" w:hanging="360"/>
      </w:pPr>
    </w:lvl>
    <w:lvl w:ilvl="1" w:tplc="2FD6845E">
      <w:start w:val="1"/>
      <w:numFmt w:val="lowerLetter"/>
      <w:lvlText w:val="%2."/>
      <w:lvlJc w:val="left"/>
      <w:pPr>
        <w:ind w:left="1770" w:hanging="690"/>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3348209B"/>
    <w:multiLevelType w:val="hybridMultilevel"/>
    <w:tmpl w:val="203E5312"/>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334C19E0"/>
    <w:multiLevelType w:val="hybridMultilevel"/>
    <w:tmpl w:val="AB9AA61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nsid w:val="4DC72117"/>
    <w:multiLevelType w:val="hybridMultilevel"/>
    <w:tmpl w:val="6396E894"/>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54550740"/>
    <w:multiLevelType w:val="hybridMultilevel"/>
    <w:tmpl w:val="9CECB6F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69CF7D28"/>
    <w:multiLevelType w:val="hybridMultilevel"/>
    <w:tmpl w:val="85C08B7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75713895"/>
    <w:multiLevelType w:val="hybridMultilevel"/>
    <w:tmpl w:val="EACC520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75737DA2"/>
    <w:multiLevelType w:val="hybridMultilevel"/>
    <w:tmpl w:val="9CECB6F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7D3B09F3"/>
    <w:multiLevelType w:val="hybridMultilevel"/>
    <w:tmpl w:val="E24AE5BE"/>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7F577173"/>
    <w:multiLevelType w:val="hybridMultilevel"/>
    <w:tmpl w:val="284AF2D6"/>
    <w:lvl w:ilvl="0" w:tplc="A844D234">
      <w:start w:val="1"/>
      <w:numFmt w:val="lowerLetter"/>
      <w:lvlText w:val="%1."/>
      <w:lvlJc w:val="left"/>
      <w:pPr>
        <w:ind w:left="720" w:hanging="360"/>
      </w:pPr>
      <w:rPr>
        <w:b w:val="0"/>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num w:numId="1">
    <w:abstractNumId w:val="12"/>
  </w:num>
  <w:num w:numId="2">
    <w:abstractNumId w:val="3"/>
  </w:num>
  <w:num w:numId="3">
    <w:abstractNumId w:val="5"/>
  </w:num>
  <w:num w:numId="4">
    <w:abstractNumId w:val="14"/>
  </w:num>
  <w:num w:numId="5">
    <w:abstractNumId w:val="9"/>
  </w:num>
  <w:num w:numId="6">
    <w:abstractNumId w:val="6"/>
  </w:num>
  <w:num w:numId="7">
    <w:abstractNumId w:val="1"/>
  </w:num>
  <w:num w:numId="8">
    <w:abstractNumId w:val="15"/>
  </w:num>
  <w:num w:numId="9">
    <w:abstractNumId w:val="13"/>
  </w:num>
  <w:num w:numId="10">
    <w:abstractNumId w:val="11"/>
  </w:num>
  <w:num w:numId="11">
    <w:abstractNumId w:val="17"/>
  </w:num>
  <w:num w:numId="12">
    <w:abstractNumId w:val="16"/>
  </w:num>
  <w:num w:numId="13">
    <w:abstractNumId w:val="10"/>
  </w:num>
  <w:num w:numId="14">
    <w:abstractNumId w:val="18"/>
  </w:num>
  <w:num w:numId="15">
    <w:abstractNumId w:val="19"/>
  </w:num>
  <w:num w:numId="16">
    <w:abstractNumId w:val="4"/>
  </w:num>
  <w:num w:numId="17">
    <w:abstractNumId w:val="0"/>
  </w:num>
  <w:num w:numId="18">
    <w:abstractNumId w:val="7"/>
  </w:num>
  <w:num w:numId="19">
    <w:abstractNumId w:val="8"/>
  </w:num>
  <w:num w:numId="20">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861"/>
    <w:rsid w:val="00001B55"/>
    <w:rsid w:val="00001BF4"/>
    <w:rsid w:val="00001ED1"/>
    <w:rsid w:val="00002A64"/>
    <w:rsid w:val="00004C82"/>
    <w:rsid w:val="00004D1D"/>
    <w:rsid w:val="00004DA9"/>
    <w:rsid w:val="0000504B"/>
    <w:rsid w:val="000050B6"/>
    <w:rsid w:val="000063B5"/>
    <w:rsid w:val="0000671C"/>
    <w:rsid w:val="00006FE0"/>
    <w:rsid w:val="000070A0"/>
    <w:rsid w:val="00007F36"/>
    <w:rsid w:val="0001044A"/>
    <w:rsid w:val="00010951"/>
    <w:rsid w:val="000111CD"/>
    <w:rsid w:val="00011686"/>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B07"/>
    <w:rsid w:val="00031CDC"/>
    <w:rsid w:val="00032BC7"/>
    <w:rsid w:val="00032CEC"/>
    <w:rsid w:val="00032D4D"/>
    <w:rsid w:val="00032DB0"/>
    <w:rsid w:val="0003322A"/>
    <w:rsid w:val="0003408B"/>
    <w:rsid w:val="00035709"/>
    <w:rsid w:val="0003599B"/>
    <w:rsid w:val="00035E71"/>
    <w:rsid w:val="000361F7"/>
    <w:rsid w:val="00036314"/>
    <w:rsid w:val="00036C70"/>
    <w:rsid w:val="00036D37"/>
    <w:rsid w:val="000378D0"/>
    <w:rsid w:val="00037D08"/>
    <w:rsid w:val="00037F70"/>
    <w:rsid w:val="00040F4E"/>
    <w:rsid w:val="00041C3F"/>
    <w:rsid w:val="00041E07"/>
    <w:rsid w:val="00041FA4"/>
    <w:rsid w:val="00042C6B"/>
    <w:rsid w:val="00042CA6"/>
    <w:rsid w:val="00043318"/>
    <w:rsid w:val="0004340C"/>
    <w:rsid w:val="00043B71"/>
    <w:rsid w:val="00044B58"/>
    <w:rsid w:val="00044ED6"/>
    <w:rsid w:val="00045DA2"/>
    <w:rsid w:val="000463A5"/>
    <w:rsid w:val="0004795B"/>
    <w:rsid w:val="00047D2A"/>
    <w:rsid w:val="00050D4E"/>
    <w:rsid w:val="00051221"/>
    <w:rsid w:val="00051C01"/>
    <w:rsid w:val="00052483"/>
    <w:rsid w:val="00052E9B"/>
    <w:rsid w:val="000532FE"/>
    <w:rsid w:val="000534A8"/>
    <w:rsid w:val="00053B98"/>
    <w:rsid w:val="00053FAE"/>
    <w:rsid w:val="0005403F"/>
    <w:rsid w:val="000542ED"/>
    <w:rsid w:val="00054F6E"/>
    <w:rsid w:val="0005554D"/>
    <w:rsid w:val="00055CA3"/>
    <w:rsid w:val="00055E3E"/>
    <w:rsid w:val="00055E6D"/>
    <w:rsid w:val="000563EB"/>
    <w:rsid w:val="00056D41"/>
    <w:rsid w:val="00056D80"/>
    <w:rsid w:val="000570D6"/>
    <w:rsid w:val="000572EE"/>
    <w:rsid w:val="00057509"/>
    <w:rsid w:val="00060AD9"/>
    <w:rsid w:val="00060CEE"/>
    <w:rsid w:val="000613BF"/>
    <w:rsid w:val="00061A6B"/>
    <w:rsid w:val="000624CE"/>
    <w:rsid w:val="0006259B"/>
    <w:rsid w:val="00063D66"/>
    <w:rsid w:val="000643D4"/>
    <w:rsid w:val="000644EA"/>
    <w:rsid w:val="00064B76"/>
    <w:rsid w:val="0006599F"/>
    <w:rsid w:val="00065CBB"/>
    <w:rsid w:val="00066188"/>
    <w:rsid w:val="000667E1"/>
    <w:rsid w:val="00066E7A"/>
    <w:rsid w:val="00067155"/>
    <w:rsid w:val="00067715"/>
    <w:rsid w:val="00070DC3"/>
    <w:rsid w:val="00071004"/>
    <w:rsid w:val="0007139D"/>
    <w:rsid w:val="00071ABB"/>
    <w:rsid w:val="0007229B"/>
    <w:rsid w:val="00072592"/>
    <w:rsid w:val="000728A8"/>
    <w:rsid w:val="000730EC"/>
    <w:rsid w:val="000745F3"/>
    <w:rsid w:val="0007466F"/>
    <w:rsid w:val="000747F0"/>
    <w:rsid w:val="00075A70"/>
    <w:rsid w:val="000766E6"/>
    <w:rsid w:val="000767F0"/>
    <w:rsid w:val="0008078A"/>
    <w:rsid w:val="00082230"/>
    <w:rsid w:val="0008249D"/>
    <w:rsid w:val="00082C6F"/>
    <w:rsid w:val="00083084"/>
    <w:rsid w:val="000830DD"/>
    <w:rsid w:val="00083A21"/>
    <w:rsid w:val="00083B96"/>
    <w:rsid w:val="00084320"/>
    <w:rsid w:val="00084696"/>
    <w:rsid w:val="00085CB7"/>
    <w:rsid w:val="00086900"/>
    <w:rsid w:val="00086D97"/>
    <w:rsid w:val="00087118"/>
    <w:rsid w:val="00087258"/>
    <w:rsid w:val="0009113B"/>
    <w:rsid w:val="00091159"/>
    <w:rsid w:val="000914A4"/>
    <w:rsid w:val="00091C81"/>
    <w:rsid w:val="00091D16"/>
    <w:rsid w:val="000927D0"/>
    <w:rsid w:val="00092FAB"/>
    <w:rsid w:val="0009302D"/>
    <w:rsid w:val="000932E2"/>
    <w:rsid w:val="00093700"/>
    <w:rsid w:val="0009437B"/>
    <w:rsid w:val="00094E01"/>
    <w:rsid w:val="00094E56"/>
    <w:rsid w:val="000959D8"/>
    <w:rsid w:val="00095A4A"/>
    <w:rsid w:val="00096213"/>
    <w:rsid w:val="00096366"/>
    <w:rsid w:val="00096587"/>
    <w:rsid w:val="0009756E"/>
    <w:rsid w:val="000975D9"/>
    <w:rsid w:val="00097A44"/>
    <w:rsid w:val="000A004C"/>
    <w:rsid w:val="000A027D"/>
    <w:rsid w:val="000A0A40"/>
    <w:rsid w:val="000A0B48"/>
    <w:rsid w:val="000A216C"/>
    <w:rsid w:val="000A3133"/>
    <w:rsid w:val="000A321B"/>
    <w:rsid w:val="000A3227"/>
    <w:rsid w:val="000A38C4"/>
    <w:rsid w:val="000A46D4"/>
    <w:rsid w:val="000A48D7"/>
    <w:rsid w:val="000A4D15"/>
    <w:rsid w:val="000A6543"/>
    <w:rsid w:val="000A6BEE"/>
    <w:rsid w:val="000A7307"/>
    <w:rsid w:val="000A7B10"/>
    <w:rsid w:val="000A7BDA"/>
    <w:rsid w:val="000B1041"/>
    <w:rsid w:val="000B12C1"/>
    <w:rsid w:val="000B1D97"/>
    <w:rsid w:val="000B32AE"/>
    <w:rsid w:val="000B34B2"/>
    <w:rsid w:val="000B3695"/>
    <w:rsid w:val="000B41A3"/>
    <w:rsid w:val="000B4852"/>
    <w:rsid w:val="000B4B9A"/>
    <w:rsid w:val="000B4F3A"/>
    <w:rsid w:val="000B4F86"/>
    <w:rsid w:val="000B5555"/>
    <w:rsid w:val="000B5C2E"/>
    <w:rsid w:val="000B5FEC"/>
    <w:rsid w:val="000B6136"/>
    <w:rsid w:val="000B6651"/>
    <w:rsid w:val="000B6889"/>
    <w:rsid w:val="000B6CA6"/>
    <w:rsid w:val="000B7063"/>
    <w:rsid w:val="000B76EF"/>
    <w:rsid w:val="000B795B"/>
    <w:rsid w:val="000B7F06"/>
    <w:rsid w:val="000C0369"/>
    <w:rsid w:val="000C052E"/>
    <w:rsid w:val="000C07E6"/>
    <w:rsid w:val="000C07FD"/>
    <w:rsid w:val="000C128D"/>
    <w:rsid w:val="000C1CA3"/>
    <w:rsid w:val="000C2348"/>
    <w:rsid w:val="000C2811"/>
    <w:rsid w:val="000C5064"/>
    <w:rsid w:val="000C63A4"/>
    <w:rsid w:val="000C6DDA"/>
    <w:rsid w:val="000C76C0"/>
    <w:rsid w:val="000D0288"/>
    <w:rsid w:val="000D03DA"/>
    <w:rsid w:val="000D079E"/>
    <w:rsid w:val="000D1CFD"/>
    <w:rsid w:val="000D259C"/>
    <w:rsid w:val="000D3920"/>
    <w:rsid w:val="000D3D2A"/>
    <w:rsid w:val="000D4297"/>
    <w:rsid w:val="000D5DA4"/>
    <w:rsid w:val="000D607C"/>
    <w:rsid w:val="000D6468"/>
    <w:rsid w:val="000D6B86"/>
    <w:rsid w:val="000D6F8D"/>
    <w:rsid w:val="000D703E"/>
    <w:rsid w:val="000D7453"/>
    <w:rsid w:val="000E0232"/>
    <w:rsid w:val="000E0ADA"/>
    <w:rsid w:val="000E0AF3"/>
    <w:rsid w:val="000E0B34"/>
    <w:rsid w:val="000E257A"/>
    <w:rsid w:val="000E4500"/>
    <w:rsid w:val="000E4B15"/>
    <w:rsid w:val="000E5072"/>
    <w:rsid w:val="000E5424"/>
    <w:rsid w:val="000E5869"/>
    <w:rsid w:val="000E6410"/>
    <w:rsid w:val="000E7F5E"/>
    <w:rsid w:val="000E7F69"/>
    <w:rsid w:val="000F0389"/>
    <w:rsid w:val="000F04B7"/>
    <w:rsid w:val="000F1E9B"/>
    <w:rsid w:val="000F2852"/>
    <w:rsid w:val="000F319E"/>
    <w:rsid w:val="000F4213"/>
    <w:rsid w:val="000F57A1"/>
    <w:rsid w:val="000F59DD"/>
    <w:rsid w:val="000F6639"/>
    <w:rsid w:val="000F672C"/>
    <w:rsid w:val="000F6A68"/>
    <w:rsid w:val="000F6B45"/>
    <w:rsid w:val="000F75A2"/>
    <w:rsid w:val="000F7853"/>
    <w:rsid w:val="000F7BB4"/>
    <w:rsid w:val="000F7CAB"/>
    <w:rsid w:val="0010059B"/>
    <w:rsid w:val="00100885"/>
    <w:rsid w:val="00100AA4"/>
    <w:rsid w:val="00101423"/>
    <w:rsid w:val="00101474"/>
    <w:rsid w:val="00101E3C"/>
    <w:rsid w:val="0010359D"/>
    <w:rsid w:val="00103B5C"/>
    <w:rsid w:val="001046C2"/>
    <w:rsid w:val="001051A0"/>
    <w:rsid w:val="00105331"/>
    <w:rsid w:val="0010633A"/>
    <w:rsid w:val="00106427"/>
    <w:rsid w:val="0010657A"/>
    <w:rsid w:val="001066B9"/>
    <w:rsid w:val="00106E74"/>
    <w:rsid w:val="00106EC8"/>
    <w:rsid w:val="00106F43"/>
    <w:rsid w:val="0010707C"/>
    <w:rsid w:val="001078C3"/>
    <w:rsid w:val="0011126A"/>
    <w:rsid w:val="001118D1"/>
    <w:rsid w:val="0011210B"/>
    <w:rsid w:val="00112BD9"/>
    <w:rsid w:val="00112F5A"/>
    <w:rsid w:val="0011348A"/>
    <w:rsid w:val="00114819"/>
    <w:rsid w:val="00114CDD"/>
    <w:rsid w:val="00114F6F"/>
    <w:rsid w:val="001154AE"/>
    <w:rsid w:val="001157D9"/>
    <w:rsid w:val="00116D64"/>
    <w:rsid w:val="001173C8"/>
    <w:rsid w:val="0011777F"/>
    <w:rsid w:val="00117CCF"/>
    <w:rsid w:val="001213FE"/>
    <w:rsid w:val="00124D72"/>
    <w:rsid w:val="00124E81"/>
    <w:rsid w:val="001258E8"/>
    <w:rsid w:val="00125EBB"/>
    <w:rsid w:val="001262E8"/>
    <w:rsid w:val="00126C0D"/>
    <w:rsid w:val="001271F2"/>
    <w:rsid w:val="00127654"/>
    <w:rsid w:val="00127992"/>
    <w:rsid w:val="001304B1"/>
    <w:rsid w:val="001308C7"/>
    <w:rsid w:val="00131BE3"/>
    <w:rsid w:val="001332B7"/>
    <w:rsid w:val="00133F13"/>
    <w:rsid w:val="0013411C"/>
    <w:rsid w:val="0013444E"/>
    <w:rsid w:val="00134757"/>
    <w:rsid w:val="00134D33"/>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208"/>
    <w:rsid w:val="001516D4"/>
    <w:rsid w:val="00152606"/>
    <w:rsid w:val="001528A4"/>
    <w:rsid w:val="00152A4D"/>
    <w:rsid w:val="00152BEC"/>
    <w:rsid w:val="00153445"/>
    <w:rsid w:val="00154606"/>
    <w:rsid w:val="00154906"/>
    <w:rsid w:val="00155ECF"/>
    <w:rsid w:val="0015698E"/>
    <w:rsid w:val="00157FB2"/>
    <w:rsid w:val="001600A8"/>
    <w:rsid w:val="001601E6"/>
    <w:rsid w:val="0016103C"/>
    <w:rsid w:val="0016128E"/>
    <w:rsid w:val="001612E8"/>
    <w:rsid w:val="001615AE"/>
    <w:rsid w:val="001619D7"/>
    <w:rsid w:val="00161A44"/>
    <w:rsid w:val="0016238F"/>
    <w:rsid w:val="0016278E"/>
    <w:rsid w:val="00162AC3"/>
    <w:rsid w:val="001630E3"/>
    <w:rsid w:val="00165AD9"/>
    <w:rsid w:val="00167133"/>
    <w:rsid w:val="001672BB"/>
    <w:rsid w:val="00167879"/>
    <w:rsid w:val="001678BF"/>
    <w:rsid w:val="00167E77"/>
    <w:rsid w:val="00170726"/>
    <w:rsid w:val="00170FB4"/>
    <w:rsid w:val="001710A7"/>
    <w:rsid w:val="0017134A"/>
    <w:rsid w:val="00171C3C"/>
    <w:rsid w:val="00171C41"/>
    <w:rsid w:val="001721D3"/>
    <w:rsid w:val="00172324"/>
    <w:rsid w:val="001727B0"/>
    <w:rsid w:val="0017295D"/>
    <w:rsid w:val="00172A1E"/>
    <w:rsid w:val="00172EB1"/>
    <w:rsid w:val="00173317"/>
    <w:rsid w:val="001734BF"/>
    <w:rsid w:val="001738C0"/>
    <w:rsid w:val="001745DB"/>
    <w:rsid w:val="001749EF"/>
    <w:rsid w:val="00174A71"/>
    <w:rsid w:val="00175895"/>
    <w:rsid w:val="001762A9"/>
    <w:rsid w:val="001779AA"/>
    <w:rsid w:val="00177F30"/>
    <w:rsid w:val="00180229"/>
    <w:rsid w:val="0018023D"/>
    <w:rsid w:val="001806E7"/>
    <w:rsid w:val="00184755"/>
    <w:rsid w:val="00186447"/>
    <w:rsid w:val="001865BF"/>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97496"/>
    <w:rsid w:val="00197F12"/>
    <w:rsid w:val="001A0A7C"/>
    <w:rsid w:val="001A13BC"/>
    <w:rsid w:val="001A145E"/>
    <w:rsid w:val="001A1CD5"/>
    <w:rsid w:val="001A1E8F"/>
    <w:rsid w:val="001A20BA"/>
    <w:rsid w:val="001A2A49"/>
    <w:rsid w:val="001A30A8"/>
    <w:rsid w:val="001A3719"/>
    <w:rsid w:val="001A3AA6"/>
    <w:rsid w:val="001A4615"/>
    <w:rsid w:val="001A47BC"/>
    <w:rsid w:val="001A58D0"/>
    <w:rsid w:val="001A68CB"/>
    <w:rsid w:val="001B168E"/>
    <w:rsid w:val="001B2A74"/>
    <w:rsid w:val="001B2C5E"/>
    <w:rsid w:val="001B2DDB"/>
    <w:rsid w:val="001B3378"/>
    <w:rsid w:val="001B35C5"/>
    <w:rsid w:val="001B3D23"/>
    <w:rsid w:val="001B3E84"/>
    <w:rsid w:val="001B40C7"/>
    <w:rsid w:val="001B5335"/>
    <w:rsid w:val="001B559A"/>
    <w:rsid w:val="001B5E27"/>
    <w:rsid w:val="001B68F3"/>
    <w:rsid w:val="001B6EFE"/>
    <w:rsid w:val="001B73DB"/>
    <w:rsid w:val="001C0020"/>
    <w:rsid w:val="001C0959"/>
    <w:rsid w:val="001C0C19"/>
    <w:rsid w:val="001C1AD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022"/>
    <w:rsid w:val="001D628F"/>
    <w:rsid w:val="001D62BA"/>
    <w:rsid w:val="001D671B"/>
    <w:rsid w:val="001D7091"/>
    <w:rsid w:val="001D778B"/>
    <w:rsid w:val="001D7BF0"/>
    <w:rsid w:val="001D7DC5"/>
    <w:rsid w:val="001E034C"/>
    <w:rsid w:val="001E1431"/>
    <w:rsid w:val="001E1A4D"/>
    <w:rsid w:val="001E2073"/>
    <w:rsid w:val="001E27A5"/>
    <w:rsid w:val="001E296D"/>
    <w:rsid w:val="001E2E03"/>
    <w:rsid w:val="001E38FD"/>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7BF"/>
    <w:rsid w:val="001F5C4D"/>
    <w:rsid w:val="001F61FF"/>
    <w:rsid w:val="001F693A"/>
    <w:rsid w:val="001F6F6B"/>
    <w:rsid w:val="0020034A"/>
    <w:rsid w:val="002008C5"/>
    <w:rsid w:val="00201037"/>
    <w:rsid w:val="00201F5E"/>
    <w:rsid w:val="002023A9"/>
    <w:rsid w:val="00202A97"/>
    <w:rsid w:val="00202C10"/>
    <w:rsid w:val="00202DA0"/>
    <w:rsid w:val="00203904"/>
    <w:rsid w:val="002041E0"/>
    <w:rsid w:val="00204B14"/>
    <w:rsid w:val="00204F4A"/>
    <w:rsid w:val="00205480"/>
    <w:rsid w:val="00205F3E"/>
    <w:rsid w:val="00206810"/>
    <w:rsid w:val="00207264"/>
    <w:rsid w:val="0020745E"/>
    <w:rsid w:val="002075BD"/>
    <w:rsid w:val="002101DD"/>
    <w:rsid w:val="00210DC6"/>
    <w:rsid w:val="00211110"/>
    <w:rsid w:val="00211207"/>
    <w:rsid w:val="0021175A"/>
    <w:rsid w:val="00213626"/>
    <w:rsid w:val="00213FEE"/>
    <w:rsid w:val="002142CA"/>
    <w:rsid w:val="00215AFD"/>
    <w:rsid w:val="002166C1"/>
    <w:rsid w:val="00216F4B"/>
    <w:rsid w:val="00220239"/>
    <w:rsid w:val="002205ED"/>
    <w:rsid w:val="00220810"/>
    <w:rsid w:val="0022099E"/>
    <w:rsid w:val="0022148F"/>
    <w:rsid w:val="002215AB"/>
    <w:rsid w:val="002217D7"/>
    <w:rsid w:val="00222186"/>
    <w:rsid w:val="00222A33"/>
    <w:rsid w:val="00222AE4"/>
    <w:rsid w:val="00223350"/>
    <w:rsid w:val="00223908"/>
    <w:rsid w:val="002239B3"/>
    <w:rsid w:val="00223D5D"/>
    <w:rsid w:val="00224479"/>
    <w:rsid w:val="00224527"/>
    <w:rsid w:val="00224549"/>
    <w:rsid w:val="00224FEB"/>
    <w:rsid w:val="00225251"/>
    <w:rsid w:val="0022587E"/>
    <w:rsid w:val="0022683C"/>
    <w:rsid w:val="002273C4"/>
    <w:rsid w:val="00227623"/>
    <w:rsid w:val="00230321"/>
    <w:rsid w:val="00230483"/>
    <w:rsid w:val="00230753"/>
    <w:rsid w:val="00231280"/>
    <w:rsid w:val="00231629"/>
    <w:rsid w:val="00231679"/>
    <w:rsid w:val="00231EAB"/>
    <w:rsid w:val="0023218F"/>
    <w:rsid w:val="00232492"/>
    <w:rsid w:val="00232607"/>
    <w:rsid w:val="0023288E"/>
    <w:rsid w:val="00232E90"/>
    <w:rsid w:val="00233386"/>
    <w:rsid w:val="002335E4"/>
    <w:rsid w:val="00234A03"/>
    <w:rsid w:val="00234AA0"/>
    <w:rsid w:val="00234EFE"/>
    <w:rsid w:val="00235364"/>
    <w:rsid w:val="00235DC7"/>
    <w:rsid w:val="0023602F"/>
    <w:rsid w:val="00236583"/>
    <w:rsid w:val="002366E9"/>
    <w:rsid w:val="002403C0"/>
    <w:rsid w:val="0024106B"/>
    <w:rsid w:val="00241AF3"/>
    <w:rsid w:val="00241BEE"/>
    <w:rsid w:val="0024310D"/>
    <w:rsid w:val="002437CC"/>
    <w:rsid w:val="00244438"/>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2D82"/>
    <w:rsid w:val="002536D9"/>
    <w:rsid w:val="00255BCB"/>
    <w:rsid w:val="00255D3F"/>
    <w:rsid w:val="0025629B"/>
    <w:rsid w:val="0025679A"/>
    <w:rsid w:val="00256CEC"/>
    <w:rsid w:val="00257735"/>
    <w:rsid w:val="00257FDA"/>
    <w:rsid w:val="00260F3B"/>
    <w:rsid w:val="002610B0"/>
    <w:rsid w:val="00261EC8"/>
    <w:rsid w:val="00262345"/>
    <w:rsid w:val="002623A1"/>
    <w:rsid w:val="0026265A"/>
    <w:rsid w:val="00262705"/>
    <w:rsid w:val="002628E3"/>
    <w:rsid w:val="00265340"/>
    <w:rsid w:val="002653D1"/>
    <w:rsid w:val="002663EA"/>
    <w:rsid w:val="0026649E"/>
    <w:rsid w:val="002667BF"/>
    <w:rsid w:val="00270321"/>
    <w:rsid w:val="002706FF"/>
    <w:rsid w:val="00270C8D"/>
    <w:rsid w:val="00272050"/>
    <w:rsid w:val="00272450"/>
    <w:rsid w:val="00272CBA"/>
    <w:rsid w:val="00273D9D"/>
    <w:rsid w:val="00273FC0"/>
    <w:rsid w:val="00274084"/>
    <w:rsid w:val="00274331"/>
    <w:rsid w:val="00274DF7"/>
    <w:rsid w:val="00275382"/>
    <w:rsid w:val="002754B3"/>
    <w:rsid w:val="00275782"/>
    <w:rsid w:val="00276829"/>
    <w:rsid w:val="00276BDC"/>
    <w:rsid w:val="00276C4E"/>
    <w:rsid w:val="00276E86"/>
    <w:rsid w:val="00277045"/>
    <w:rsid w:val="002770D6"/>
    <w:rsid w:val="002776D1"/>
    <w:rsid w:val="00280D9A"/>
    <w:rsid w:val="0028256B"/>
    <w:rsid w:val="00282614"/>
    <w:rsid w:val="00282D18"/>
    <w:rsid w:val="00282E21"/>
    <w:rsid w:val="00282F9A"/>
    <w:rsid w:val="00283370"/>
    <w:rsid w:val="002840A6"/>
    <w:rsid w:val="00284B2B"/>
    <w:rsid w:val="00284C1A"/>
    <w:rsid w:val="00284DBF"/>
    <w:rsid w:val="00285DFE"/>
    <w:rsid w:val="00285EBE"/>
    <w:rsid w:val="00286E65"/>
    <w:rsid w:val="00290008"/>
    <w:rsid w:val="002906BC"/>
    <w:rsid w:val="00290C4F"/>
    <w:rsid w:val="002911A5"/>
    <w:rsid w:val="00291C23"/>
    <w:rsid w:val="00292BE2"/>
    <w:rsid w:val="00293341"/>
    <w:rsid w:val="0029336A"/>
    <w:rsid w:val="002936DE"/>
    <w:rsid w:val="002941AB"/>
    <w:rsid w:val="0029468E"/>
    <w:rsid w:val="00294857"/>
    <w:rsid w:val="00294A5D"/>
    <w:rsid w:val="002962EE"/>
    <w:rsid w:val="00296EB1"/>
    <w:rsid w:val="00297324"/>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582E"/>
    <w:rsid w:val="002B6084"/>
    <w:rsid w:val="002B6CF4"/>
    <w:rsid w:val="002B70DE"/>
    <w:rsid w:val="002B721F"/>
    <w:rsid w:val="002B7369"/>
    <w:rsid w:val="002B745D"/>
    <w:rsid w:val="002B78CB"/>
    <w:rsid w:val="002C05D9"/>
    <w:rsid w:val="002C104B"/>
    <w:rsid w:val="002C12FB"/>
    <w:rsid w:val="002C149B"/>
    <w:rsid w:val="002C2080"/>
    <w:rsid w:val="002C26EF"/>
    <w:rsid w:val="002C27F5"/>
    <w:rsid w:val="002C2A84"/>
    <w:rsid w:val="002C3114"/>
    <w:rsid w:val="002C31C9"/>
    <w:rsid w:val="002C3879"/>
    <w:rsid w:val="002C3BA1"/>
    <w:rsid w:val="002C3E40"/>
    <w:rsid w:val="002C445A"/>
    <w:rsid w:val="002C4F99"/>
    <w:rsid w:val="002C5BB7"/>
    <w:rsid w:val="002C67DF"/>
    <w:rsid w:val="002C6FE7"/>
    <w:rsid w:val="002C76E7"/>
    <w:rsid w:val="002C79CB"/>
    <w:rsid w:val="002D0947"/>
    <w:rsid w:val="002D0E74"/>
    <w:rsid w:val="002D11E0"/>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429"/>
    <w:rsid w:val="002D781C"/>
    <w:rsid w:val="002E0155"/>
    <w:rsid w:val="002E1A50"/>
    <w:rsid w:val="002E28D3"/>
    <w:rsid w:val="002E356D"/>
    <w:rsid w:val="002E38B1"/>
    <w:rsid w:val="002E3A7F"/>
    <w:rsid w:val="002E4117"/>
    <w:rsid w:val="002E49EE"/>
    <w:rsid w:val="002E5441"/>
    <w:rsid w:val="002E56AC"/>
    <w:rsid w:val="002E606C"/>
    <w:rsid w:val="002E6CF9"/>
    <w:rsid w:val="002E7609"/>
    <w:rsid w:val="002E7D02"/>
    <w:rsid w:val="002E7E85"/>
    <w:rsid w:val="002F05F7"/>
    <w:rsid w:val="002F10EE"/>
    <w:rsid w:val="002F2690"/>
    <w:rsid w:val="002F275D"/>
    <w:rsid w:val="002F2B91"/>
    <w:rsid w:val="002F3175"/>
    <w:rsid w:val="002F4826"/>
    <w:rsid w:val="002F5007"/>
    <w:rsid w:val="002F53E8"/>
    <w:rsid w:val="002F5A3E"/>
    <w:rsid w:val="002F6B9F"/>
    <w:rsid w:val="002F7552"/>
    <w:rsid w:val="002F763A"/>
    <w:rsid w:val="002F791E"/>
    <w:rsid w:val="002F7F5A"/>
    <w:rsid w:val="003001D8"/>
    <w:rsid w:val="003001F1"/>
    <w:rsid w:val="003015AF"/>
    <w:rsid w:val="00301A56"/>
    <w:rsid w:val="00301D14"/>
    <w:rsid w:val="00301DCD"/>
    <w:rsid w:val="00302A6A"/>
    <w:rsid w:val="00303666"/>
    <w:rsid w:val="003037FD"/>
    <w:rsid w:val="00303E6F"/>
    <w:rsid w:val="00304586"/>
    <w:rsid w:val="00304B84"/>
    <w:rsid w:val="00304EE3"/>
    <w:rsid w:val="00305BFA"/>
    <w:rsid w:val="0030651D"/>
    <w:rsid w:val="0030668A"/>
    <w:rsid w:val="003078D8"/>
    <w:rsid w:val="003078F5"/>
    <w:rsid w:val="00311183"/>
    <w:rsid w:val="003117EE"/>
    <w:rsid w:val="00312132"/>
    <w:rsid w:val="003126A6"/>
    <w:rsid w:val="00312859"/>
    <w:rsid w:val="0031288C"/>
    <w:rsid w:val="00313356"/>
    <w:rsid w:val="00313A76"/>
    <w:rsid w:val="00313C07"/>
    <w:rsid w:val="00313DCE"/>
    <w:rsid w:val="00313E65"/>
    <w:rsid w:val="0031423A"/>
    <w:rsid w:val="003145BB"/>
    <w:rsid w:val="00314BD9"/>
    <w:rsid w:val="003151B8"/>
    <w:rsid w:val="00315478"/>
    <w:rsid w:val="003154A4"/>
    <w:rsid w:val="003161C4"/>
    <w:rsid w:val="00316BDB"/>
    <w:rsid w:val="00316D2F"/>
    <w:rsid w:val="00317531"/>
    <w:rsid w:val="0031764D"/>
    <w:rsid w:val="00317CDB"/>
    <w:rsid w:val="00320050"/>
    <w:rsid w:val="0032011E"/>
    <w:rsid w:val="00320209"/>
    <w:rsid w:val="00320535"/>
    <w:rsid w:val="00321539"/>
    <w:rsid w:val="00321ECD"/>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4D"/>
    <w:rsid w:val="00333FEB"/>
    <w:rsid w:val="00334D6D"/>
    <w:rsid w:val="003354B6"/>
    <w:rsid w:val="0033586E"/>
    <w:rsid w:val="00335E8A"/>
    <w:rsid w:val="00335EA1"/>
    <w:rsid w:val="00336DB9"/>
    <w:rsid w:val="003374DD"/>
    <w:rsid w:val="00337AC4"/>
    <w:rsid w:val="00337C34"/>
    <w:rsid w:val="0034012E"/>
    <w:rsid w:val="003402EA"/>
    <w:rsid w:val="003410F3"/>
    <w:rsid w:val="0034110B"/>
    <w:rsid w:val="0034154F"/>
    <w:rsid w:val="00341A61"/>
    <w:rsid w:val="00341ACD"/>
    <w:rsid w:val="00341B09"/>
    <w:rsid w:val="00341CF8"/>
    <w:rsid w:val="00341E30"/>
    <w:rsid w:val="00342F07"/>
    <w:rsid w:val="003440E5"/>
    <w:rsid w:val="00344651"/>
    <w:rsid w:val="00344D91"/>
    <w:rsid w:val="00345263"/>
    <w:rsid w:val="0034592D"/>
    <w:rsid w:val="00345CB7"/>
    <w:rsid w:val="00345DA7"/>
    <w:rsid w:val="003469F6"/>
    <w:rsid w:val="00347146"/>
    <w:rsid w:val="0035002F"/>
    <w:rsid w:val="003506F5"/>
    <w:rsid w:val="00351985"/>
    <w:rsid w:val="0035202D"/>
    <w:rsid w:val="003528FA"/>
    <w:rsid w:val="00353892"/>
    <w:rsid w:val="00353D48"/>
    <w:rsid w:val="003554BC"/>
    <w:rsid w:val="00355B73"/>
    <w:rsid w:val="003564D0"/>
    <w:rsid w:val="00356891"/>
    <w:rsid w:val="00356F1D"/>
    <w:rsid w:val="00357B3F"/>
    <w:rsid w:val="003608D4"/>
    <w:rsid w:val="00360A74"/>
    <w:rsid w:val="003618B3"/>
    <w:rsid w:val="0036257B"/>
    <w:rsid w:val="00363998"/>
    <w:rsid w:val="003639D0"/>
    <w:rsid w:val="003653BC"/>
    <w:rsid w:val="003653EF"/>
    <w:rsid w:val="00365780"/>
    <w:rsid w:val="00365929"/>
    <w:rsid w:val="003659C7"/>
    <w:rsid w:val="00365E48"/>
    <w:rsid w:val="00365F91"/>
    <w:rsid w:val="003661A8"/>
    <w:rsid w:val="00367E30"/>
    <w:rsid w:val="003714C8"/>
    <w:rsid w:val="003726DF"/>
    <w:rsid w:val="003730DF"/>
    <w:rsid w:val="00373328"/>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8701D"/>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9729A"/>
    <w:rsid w:val="003A0DCD"/>
    <w:rsid w:val="003A1307"/>
    <w:rsid w:val="003A141A"/>
    <w:rsid w:val="003A14ED"/>
    <w:rsid w:val="003A15A0"/>
    <w:rsid w:val="003A1E28"/>
    <w:rsid w:val="003A231D"/>
    <w:rsid w:val="003A274A"/>
    <w:rsid w:val="003A29C8"/>
    <w:rsid w:val="003A3080"/>
    <w:rsid w:val="003A3B4F"/>
    <w:rsid w:val="003A526C"/>
    <w:rsid w:val="003A5D38"/>
    <w:rsid w:val="003A617E"/>
    <w:rsid w:val="003A68E5"/>
    <w:rsid w:val="003A68F5"/>
    <w:rsid w:val="003A6D7E"/>
    <w:rsid w:val="003A7450"/>
    <w:rsid w:val="003A7596"/>
    <w:rsid w:val="003A7CCC"/>
    <w:rsid w:val="003B1093"/>
    <w:rsid w:val="003B2F78"/>
    <w:rsid w:val="003B306C"/>
    <w:rsid w:val="003B3C36"/>
    <w:rsid w:val="003B4023"/>
    <w:rsid w:val="003B4468"/>
    <w:rsid w:val="003B471E"/>
    <w:rsid w:val="003B4803"/>
    <w:rsid w:val="003B5469"/>
    <w:rsid w:val="003B5DD0"/>
    <w:rsid w:val="003B616A"/>
    <w:rsid w:val="003B644E"/>
    <w:rsid w:val="003B7804"/>
    <w:rsid w:val="003B78F8"/>
    <w:rsid w:val="003B7E73"/>
    <w:rsid w:val="003C07EE"/>
    <w:rsid w:val="003C0B35"/>
    <w:rsid w:val="003C0E2F"/>
    <w:rsid w:val="003C115D"/>
    <w:rsid w:val="003C1524"/>
    <w:rsid w:val="003C2165"/>
    <w:rsid w:val="003C2CAA"/>
    <w:rsid w:val="003C3727"/>
    <w:rsid w:val="003C3CE7"/>
    <w:rsid w:val="003C4280"/>
    <w:rsid w:val="003C434F"/>
    <w:rsid w:val="003C46B1"/>
    <w:rsid w:val="003C48A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015"/>
    <w:rsid w:val="003D64E2"/>
    <w:rsid w:val="003D6833"/>
    <w:rsid w:val="003D69F3"/>
    <w:rsid w:val="003D70F8"/>
    <w:rsid w:val="003D75A1"/>
    <w:rsid w:val="003E0583"/>
    <w:rsid w:val="003E087A"/>
    <w:rsid w:val="003E22AE"/>
    <w:rsid w:val="003E253C"/>
    <w:rsid w:val="003E2784"/>
    <w:rsid w:val="003E2A86"/>
    <w:rsid w:val="003E3057"/>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1BB"/>
    <w:rsid w:val="003F42D1"/>
    <w:rsid w:val="003F445D"/>
    <w:rsid w:val="003F45CD"/>
    <w:rsid w:val="003F4BD0"/>
    <w:rsid w:val="003F5557"/>
    <w:rsid w:val="003F555D"/>
    <w:rsid w:val="003F6A79"/>
    <w:rsid w:val="004013DF"/>
    <w:rsid w:val="004013FD"/>
    <w:rsid w:val="0040162E"/>
    <w:rsid w:val="00401ED3"/>
    <w:rsid w:val="00401FDD"/>
    <w:rsid w:val="00402F58"/>
    <w:rsid w:val="00403251"/>
    <w:rsid w:val="0040340B"/>
    <w:rsid w:val="004035BD"/>
    <w:rsid w:val="0040396F"/>
    <w:rsid w:val="004041CB"/>
    <w:rsid w:val="00404652"/>
    <w:rsid w:val="00404685"/>
    <w:rsid w:val="00404AA7"/>
    <w:rsid w:val="00404B9E"/>
    <w:rsid w:val="00404CB8"/>
    <w:rsid w:val="0040501E"/>
    <w:rsid w:val="00405128"/>
    <w:rsid w:val="004055ED"/>
    <w:rsid w:val="00405BF1"/>
    <w:rsid w:val="00406C7D"/>
    <w:rsid w:val="00407008"/>
    <w:rsid w:val="00410B2C"/>
    <w:rsid w:val="00410E97"/>
    <w:rsid w:val="00411E4F"/>
    <w:rsid w:val="00412338"/>
    <w:rsid w:val="00412AE1"/>
    <w:rsid w:val="00412AF1"/>
    <w:rsid w:val="00413732"/>
    <w:rsid w:val="00413B60"/>
    <w:rsid w:val="00413EC4"/>
    <w:rsid w:val="00414008"/>
    <w:rsid w:val="004142EF"/>
    <w:rsid w:val="004144D0"/>
    <w:rsid w:val="00414537"/>
    <w:rsid w:val="004155AC"/>
    <w:rsid w:val="004155C8"/>
    <w:rsid w:val="004157B3"/>
    <w:rsid w:val="00417062"/>
    <w:rsid w:val="004210EA"/>
    <w:rsid w:val="00421B7F"/>
    <w:rsid w:val="00421FA9"/>
    <w:rsid w:val="0042223C"/>
    <w:rsid w:val="004227AB"/>
    <w:rsid w:val="00423337"/>
    <w:rsid w:val="0042374D"/>
    <w:rsid w:val="00423A56"/>
    <w:rsid w:val="00423AEA"/>
    <w:rsid w:val="00425361"/>
    <w:rsid w:val="00426252"/>
    <w:rsid w:val="00426952"/>
    <w:rsid w:val="0042727C"/>
    <w:rsid w:val="00427738"/>
    <w:rsid w:val="00430040"/>
    <w:rsid w:val="00430271"/>
    <w:rsid w:val="00430772"/>
    <w:rsid w:val="004307A6"/>
    <w:rsid w:val="00430B42"/>
    <w:rsid w:val="00430BF8"/>
    <w:rsid w:val="00431E10"/>
    <w:rsid w:val="004322D7"/>
    <w:rsid w:val="00432F2C"/>
    <w:rsid w:val="00433582"/>
    <w:rsid w:val="004343C5"/>
    <w:rsid w:val="00434883"/>
    <w:rsid w:val="004349E8"/>
    <w:rsid w:val="00435985"/>
    <w:rsid w:val="00435D7F"/>
    <w:rsid w:val="00435F87"/>
    <w:rsid w:val="00436A8F"/>
    <w:rsid w:val="00436FC3"/>
    <w:rsid w:val="004379EE"/>
    <w:rsid w:val="00437A64"/>
    <w:rsid w:val="004404C2"/>
    <w:rsid w:val="00440575"/>
    <w:rsid w:val="00440CF3"/>
    <w:rsid w:val="00442855"/>
    <w:rsid w:val="00442C02"/>
    <w:rsid w:val="00443E10"/>
    <w:rsid w:val="0044417B"/>
    <w:rsid w:val="00444667"/>
    <w:rsid w:val="00444804"/>
    <w:rsid w:val="004449C5"/>
    <w:rsid w:val="004451A0"/>
    <w:rsid w:val="00445553"/>
    <w:rsid w:val="00445AE7"/>
    <w:rsid w:val="00446035"/>
    <w:rsid w:val="00446AB4"/>
    <w:rsid w:val="00446BB4"/>
    <w:rsid w:val="0045031F"/>
    <w:rsid w:val="0045092A"/>
    <w:rsid w:val="0045093A"/>
    <w:rsid w:val="00450B79"/>
    <w:rsid w:val="00451D48"/>
    <w:rsid w:val="00452241"/>
    <w:rsid w:val="00452486"/>
    <w:rsid w:val="0045292B"/>
    <w:rsid w:val="00452BD8"/>
    <w:rsid w:val="00453471"/>
    <w:rsid w:val="00453DF7"/>
    <w:rsid w:val="00454853"/>
    <w:rsid w:val="00454BAD"/>
    <w:rsid w:val="0045519A"/>
    <w:rsid w:val="0045600B"/>
    <w:rsid w:val="0045696E"/>
    <w:rsid w:val="00456EC8"/>
    <w:rsid w:val="00457DD6"/>
    <w:rsid w:val="00461B5E"/>
    <w:rsid w:val="00462BB1"/>
    <w:rsid w:val="004638B4"/>
    <w:rsid w:val="004648A4"/>
    <w:rsid w:val="00464B3B"/>
    <w:rsid w:val="0046541D"/>
    <w:rsid w:val="00465A70"/>
    <w:rsid w:val="00466427"/>
    <w:rsid w:val="00466594"/>
    <w:rsid w:val="00466FC8"/>
    <w:rsid w:val="00467477"/>
    <w:rsid w:val="00470E80"/>
    <w:rsid w:val="0047130A"/>
    <w:rsid w:val="004722A2"/>
    <w:rsid w:val="00474868"/>
    <w:rsid w:val="0047548F"/>
    <w:rsid w:val="00475A32"/>
    <w:rsid w:val="00475ADC"/>
    <w:rsid w:val="00476725"/>
    <w:rsid w:val="00476BAF"/>
    <w:rsid w:val="004772E3"/>
    <w:rsid w:val="0048016F"/>
    <w:rsid w:val="0048056A"/>
    <w:rsid w:val="00480C33"/>
    <w:rsid w:val="004810B8"/>
    <w:rsid w:val="00481401"/>
    <w:rsid w:val="00481942"/>
    <w:rsid w:val="00481D1C"/>
    <w:rsid w:val="00482C11"/>
    <w:rsid w:val="00483B2C"/>
    <w:rsid w:val="00483FB9"/>
    <w:rsid w:val="004854A8"/>
    <w:rsid w:val="00485A37"/>
    <w:rsid w:val="00486319"/>
    <w:rsid w:val="0048659E"/>
    <w:rsid w:val="00486F12"/>
    <w:rsid w:val="00486F67"/>
    <w:rsid w:val="0048757C"/>
    <w:rsid w:val="00487ACA"/>
    <w:rsid w:val="00487C6A"/>
    <w:rsid w:val="00490357"/>
    <w:rsid w:val="00492D68"/>
    <w:rsid w:val="004931A6"/>
    <w:rsid w:val="00494E75"/>
    <w:rsid w:val="0049548E"/>
    <w:rsid w:val="00495F0A"/>
    <w:rsid w:val="004960D0"/>
    <w:rsid w:val="0049640A"/>
    <w:rsid w:val="00496D5F"/>
    <w:rsid w:val="00497242"/>
    <w:rsid w:val="0049726D"/>
    <w:rsid w:val="0049765A"/>
    <w:rsid w:val="00497690"/>
    <w:rsid w:val="004A034C"/>
    <w:rsid w:val="004A0B4B"/>
    <w:rsid w:val="004A0BCE"/>
    <w:rsid w:val="004A1078"/>
    <w:rsid w:val="004A17B4"/>
    <w:rsid w:val="004A18FC"/>
    <w:rsid w:val="004A26F7"/>
    <w:rsid w:val="004A2FD6"/>
    <w:rsid w:val="004A33DC"/>
    <w:rsid w:val="004A3B87"/>
    <w:rsid w:val="004A3E38"/>
    <w:rsid w:val="004A4427"/>
    <w:rsid w:val="004A462A"/>
    <w:rsid w:val="004A636C"/>
    <w:rsid w:val="004A643E"/>
    <w:rsid w:val="004A6995"/>
    <w:rsid w:val="004A69EA"/>
    <w:rsid w:val="004A6FAF"/>
    <w:rsid w:val="004A7056"/>
    <w:rsid w:val="004B0636"/>
    <w:rsid w:val="004B0B28"/>
    <w:rsid w:val="004B1613"/>
    <w:rsid w:val="004B1647"/>
    <w:rsid w:val="004B19F7"/>
    <w:rsid w:val="004B1B78"/>
    <w:rsid w:val="004B1F2E"/>
    <w:rsid w:val="004B2F8D"/>
    <w:rsid w:val="004B35AA"/>
    <w:rsid w:val="004B3828"/>
    <w:rsid w:val="004B3990"/>
    <w:rsid w:val="004B429B"/>
    <w:rsid w:val="004B45F8"/>
    <w:rsid w:val="004B4B9A"/>
    <w:rsid w:val="004B5875"/>
    <w:rsid w:val="004B5F3E"/>
    <w:rsid w:val="004B61BE"/>
    <w:rsid w:val="004B6F25"/>
    <w:rsid w:val="004C0B67"/>
    <w:rsid w:val="004C0C1E"/>
    <w:rsid w:val="004C19B4"/>
    <w:rsid w:val="004C2673"/>
    <w:rsid w:val="004C2838"/>
    <w:rsid w:val="004C2C24"/>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958"/>
    <w:rsid w:val="004D3E8B"/>
    <w:rsid w:val="004D4A0C"/>
    <w:rsid w:val="004D4B87"/>
    <w:rsid w:val="004D4CB9"/>
    <w:rsid w:val="004D51BF"/>
    <w:rsid w:val="004D5847"/>
    <w:rsid w:val="004D5960"/>
    <w:rsid w:val="004D5D71"/>
    <w:rsid w:val="004D7210"/>
    <w:rsid w:val="004D7305"/>
    <w:rsid w:val="004D7BF0"/>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2DD3"/>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5FC7"/>
    <w:rsid w:val="0052658E"/>
    <w:rsid w:val="00527851"/>
    <w:rsid w:val="005279FE"/>
    <w:rsid w:val="00530545"/>
    <w:rsid w:val="005307F6"/>
    <w:rsid w:val="00530BFB"/>
    <w:rsid w:val="00532107"/>
    <w:rsid w:val="00532381"/>
    <w:rsid w:val="005325B1"/>
    <w:rsid w:val="00532E68"/>
    <w:rsid w:val="00533637"/>
    <w:rsid w:val="00534223"/>
    <w:rsid w:val="00534C73"/>
    <w:rsid w:val="005366A4"/>
    <w:rsid w:val="00537821"/>
    <w:rsid w:val="00537885"/>
    <w:rsid w:val="00537C95"/>
    <w:rsid w:val="00540978"/>
    <w:rsid w:val="00541714"/>
    <w:rsid w:val="00542757"/>
    <w:rsid w:val="005430E2"/>
    <w:rsid w:val="00543B6C"/>
    <w:rsid w:val="00544322"/>
    <w:rsid w:val="00544A49"/>
    <w:rsid w:val="005456D6"/>
    <w:rsid w:val="00545BA6"/>
    <w:rsid w:val="005461B1"/>
    <w:rsid w:val="00546E2F"/>
    <w:rsid w:val="0054739D"/>
    <w:rsid w:val="005475FE"/>
    <w:rsid w:val="0054784C"/>
    <w:rsid w:val="0055048E"/>
    <w:rsid w:val="00551662"/>
    <w:rsid w:val="00551817"/>
    <w:rsid w:val="00551821"/>
    <w:rsid w:val="00551901"/>
    <w:rsid w:val="00551E33"/>
    <w:rsid w:val="005521FF"/>
    <w:rsid w:val="0055272F"/>
    <w:rsid w:val="00553469"/>
    <w:rsid w:val="00553D2C"/>
    <w:rsid w:val="00553E0A"/>
    <w:rsid w:val="005553B1"/>
    <w:rsid w:val="00556C53"/>
    <w:rsid w:val="005570AD"/>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2BAD"/>
    <w:rsid w:val="005730AA"/>
    <w:rsid w:val="00573427"/>
    <w:rsid w:val="0057395B"/>
    <w:rsid w:val="00574144"/>
    <w:rsid w:val="005745FB"/>
    <w:rsid w:val="005749E1"/>
    <w:rsid w:val="00574B15"/>
    <w:rsid w:val="00575467"/>
    <w:rsid w:val="0057575B"/>
    <w:rsid w:val="00576283"/>
    <w:rsid w:val="00576A79"/>
    <w:rsid w:val="00576D82"/>
    <w:rsid w:val="00576ED0"/>
    <w:rsid w:val="005774DD"/>
    <w:rsid w:val="00577AFB"/>
    <w:rsid w:val="00577DF0"/>
    <w:rsid w:val="00580036"/>
    <w:rsid w:val="005804AE"/>
    <w:rsid w:val="00580798"/>
    <w:rsid w:val="00580A96"/>
    <w:rsid w:val="0058124E"/>
    <w:rsid w:val="00581289"/>
    <w:rsid w:val="005814A8"/>
    <w:rsid w:val="0058212B"/>
    <w:rsid w:val="00582204"/>
    <w:rsid w:val="00582DBD"/>
    <w:rsid w:val="00583124"/>
    <w:rsid w:val="0058386E"/>
    <w:rsid w:val="005838CB"/>
    <w:rsid w:val="00583A3A"/>
    <w:rsid w:val="0058506B"/>
    <w:rsid w:val="00585427"/>
    <w:rsid w:val="00585F85"/>
    <w:rsid w:val="00586943"/>
    <w:rsid w:val="00586F88"/>
    <w:rsid w:val="00587387"/>
    <w:rsid w:val="005902C5"/>
    <w:rsid w:val="00590501"/>
    <w:rsid w:val="00590961"/>
    <w:rsid w:val="00590A9C"/>
    <w:rsid w:val="00590B9E"/>
    <w:rsid w:val="0059159E"/>
    <w:rsid w:val="0059185C"/>
    <w:rsid w:val="00591882"/>
    <w:rsid w:val="005920F3"/>
    <w:rsid w:val="005932E9"/>
    <w:rsid w:val="005941AE"/>
    <w:rsid w:val="005958F6"/>
    <w:rsid w:val="00595C0A"/>
    <w:rsid w:val="00595FAB"/>
    <w:rsid w:val="00596346"/>
    <w:rsid w:val="0059679E"/>
    <w:rsid w:val="00596807"/>
    <w:rsid w:val="00596DB6"/>
    <w:rsid w:val="005A00CD"/>
    <w:rsid w:val="005A046E"/>
    <w:rsid w:val="005A0753"/>
    <w:rsid w:val="005A19DF"/>
    <w:rsid w:val="005A2238"/>
    <w:rsid w:val="005A3194"/>
    <w:rsid w:val="005A36D8"/>
    <w:rsid w:val="005A4A73"/>
    <w:rsid w:val="005A5169"/>
    <w:rsid w:val="005A6BE1"/>
    <w:rsid w:val="005A707B"/>
    <w:rsid w:val="005A77D5"/>
    <w:rsid w:val="005A7B47"/>
    <w:rsid w:val="005B070B"/>
    <w:rsid w:val="005B07F7"/>
    <w:rsid w:val="005B0A3E"/>
    <w:rsid w:val="005B0D68"/>
    <w:rsid w:val="005B1122"/>
    <w:rsid w:val="005B309A"/>
    <w:rsid w:val="005B3316"/>
    <w:rsid w:val="005B38F1"/>
    <w:rsid w:val="005B39A7"/>
    <w:rsid w:val="005B5515"/>
    <w:rsid w:val="005B5632"/>
    <w:rsid w:val="005B6CC1"/>
    <w:rsid w:val="005B72EA"/>
    <w:rsid w:val="005B73BA"/>
    <w:rsid w:val="005B76B0"/>
    <w:rsid w:val="005B7D61"/>
    <w:rsid w:val="005C074B"/>
    <w:rsid w:val="005C0DC7"/>
    <w:rsid w:val="005C1196"/>
    <w:rsid w:val="005C13BC"/>
    <w:rsid w:val="005C14D3"/>
    <w:rsid w:val="005C1760"/>
    <w:rsid w:val="005C20AF"/>
    <w:rsid w:val="005C2A02"/>
    <w:rsid w:val="005C2EB3"/>
    <w:rsid w:val="005C3396"/>
    <w:rsid w:val="005C3CB5"/>
    <w:rsid w:val="005C3CEF"/>
    <w:rsid w:val="005C42C0"/>
    <w:rsid w:val="005C4BF1"/>
    <w:rsid w:val="005C5A92"/>
    <w:rsid w:val="005C71AA"/>
    <w:rsid w:val="005C7820"/>
    <w:rsid w:val="005C7B1F"/>
    <w:rsid w:val="005D0362"/>
    <w:rsid w:val="005D1342"/>
    <w:rsid w:val="005D13E6"/>
    <w:rsid w:val="005D20F1"/>
    <w:rsid w:val="005D2C4E"/>
    <w:rsid w:val="005D2ED0"/>
    <w:rsid w:val="005D34ED"/>
    <w:rsid w:val="005D3716"/>
    <w:rsid w:val="005D4D9F"/>
    <w:rsid w:val="005D53B4"/>
    <w:rsid w:val="005D6975"/>
    <w:rsid w:val="005D6F69"/>
    <w:rsid w:val="005D728A"/>
    <w:rsid w:val="005D74DB"/>
    <w:rsid w:val="005E0640"/>
    <w:rsid w:val="005E1B47"/>
    <w:rsid w:val="005E1DA5"/>
    <w:rsid w:val="005E290A"/>
    <w:rsid w:val="005E4562"/>
    <w:rsid w:val="005E47E3"/>
    <w:rsid w:val="005E49C4"/>
    <w:rsid w:val="005E5C17"/>
    <w:rsid w:val="005E652B"/>
    <w:rsid w:val="005E6B2C"/>
    <w:rsid w:val="005E795F"/>
    <w:rsid w:val="005F0594"/>
    <w:rsid w:val="005F0C4A"/>
    <w:rsid w:val="005F165A"/>
    <w:rsid w:val="005F1C45"/>
    <w:rsid w:val="005F1D40"/>
    <w:rsid w:val="005F32AE"/>
    <w:rsid w:val="005F3339"/>
    <w:rsid w:val="005F3632"/>
    <w:rsid w:val="005F401E"/>
    <w:rsid w:val="005F5BB2"/>
    <w:rsid w:val="005F6443"/>
    <w:rsid w:val="005F67E9"/>
    <w:rsid w:val="005F722C"/>
    <w:rsid w:val="005F72BC"/>
    <w:rsid w:val="005F731A"/>
    <w:rsid w:val="005F7CE3"/>
    <w:rsid w:val="00601380"/>
    <w:rsid w:val="00601DE8"/>
    <w:rsid w:val="00601EAA"/>
    <w:rsid w:val="006024BF"/>
    <w:rsid w:val="0060261D"/>
    <w:rsid w:val="00602DDC"/>
    <w:rsid w:val="00602F5E"/>
    <w:rsid w:val="006030EE"/>
    <w:rsid w:val="00603725"/>
    <w:rsid w:val="00603ED1"/>
    <w:rsid w:val="00604474"/>
    <w:rsid w:val="006044DA"/>
    <w:rsid w:val="00604677"/>
    <w:rsid w:val="0060527D"/>
    <w:rsid w:val="00605943"/>
    <w:rsid w:val="0060607F"/>
    <w:rsid w:val="00606AAE"/>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51C"/>
    <w:rsid w:val="00620768"/>
    <w:rsid w:val="00620857"/>
    <w:rsid w:val="00620A56"/>
    <w:rsid w:val="0062270E"/>
    <w:rsid w:val="00622A41"/>
    <w:rsid w:val="00622DC1"/>
    <w:rsid w:val="0062316E"/>
    <w:rsid w:val="006231A5"/>
    <w:rsid w:val="00623394"/>
    <w:rsid w:val="00624559"/>
    <w:rsid w:val="00624861"/>
    <w:rsid w:val="00624C7F"/>
    <w:rsid w:val="006250F4"/>
    <w:rsid w:val="006251A9"/>
    <w:rsid w:val="0062585B"/>
    <w:rsid w:val="00626046"/>
    <w:rsid w:val="006265CD"/>
    <w:rsid w:val="006266EE"/>
    <w:rsid w:val="006269AD"/>
    <w:rsid w:val="006270FF"/>
    <w:rsid w:val="00627676"/>
    <w:rsid w:val="0062778A"/>
    <w:rsid w:val="00627F19"/>
    <w:rsid w:val="00627F25"/>
    <w:rsid w:val="006308E9"/>
    <w:rsid w:val="00630E22"/>
    <w:rsid w:val="00630FFF"/>
    <w:rsid w:val="0063120E"/>
    <w:rsid w:val="00631F67"/>
    <w:rsid w:val="00632A84"/>
    <w:rsid w:val="00632DD4"/>
    <w:rsid w:val="00632EB8"/>
    <w:rsid w:val="00633274"/>
    <w:rsid w:val="006342DC"/>
    <w:rsid w:val="006347A4"/>
    <w:rsid w:val="0063499A"/>
    <w:rsid w:val="00634A6D"/>
    <w:rsid w:val="00634CAA"/>
    <w:rsid w:val="00635D23"/>
    <w:rsid w:val="00636E65"/>
    <w:rsid w:val="0064007E"/>
    <w:rsid w:val="006401B3"/>
    <w:rsid w:val="00641B98"/>
    <w:rsid w:val="00641CF4"/>
    <w:rsid w:val="00641DA9"/>
    <w:rsid w:val="00641DE9"/>
    <w:rsid w:val="00641F01"/>
    <w:rsid w:val="00642234"/>
    <w:rsid w:val="00642529"/>
    <w:rsid w:val="00642600"/>
    <w:rsid w:val="0064325B"/>
    <w:rsid w:val="0064367E"/>
    <w:rsid w:val="006451DA"/>
    <w:rsid w:val="00645824"/>
    <w:rsid w:val="00646222"/>
    <w:rsid w:val="00651464"/>
    <w:rsid w:val="0065224C"/>
    <w:rsid w:val="00653159"/>
    <w:rsid w:val="00653573"/>
    <w:rsid w:val="00653686"/>
    <w:rsid w:val="006537F5"/>
    <w:rsid w:val="00653DEA"/>
    <w:rsid w:val="00654E28"/>
    <w:rsid w:val="006551B5"/>
    <w:rsid w:val="0065522C"/>
    <w:rsid w:val="00655D0C"/>
    <w:rsid w:val="00656287"/>
    <w:rsid w:val="006568E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88C"/>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18F6"/>
    <w:rsid w:val="00682516"/>
    <w:rsid w:val="0068279C"/>
    <w:rsid w:val="00682FCE"/>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6FF"/>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135"/>
    <w:rsid w:val="006B2783"/>
    <w:rsid w:val="006B27B8"/>
    <w:rsid w:val="006B2A1D"/>
    <w:rsid w:val="006B2A2F"/>
    <w:rsid w:val="006B32DE"/>
    <w:rsid w:val="006B35F4"/>
    <w:rsid w:val="006B367A"/>
    <w:rsid w:val="006B4FA6"/>
    <w:rsid w:val="006B4FB2"/>
    <w:rsid w:val="006B56DA"/>
    <w:rsid w:val="006B59FF"/>
    <w:rsid w:val="006B6AB0"/>
    <w:rsid w:val="006B6C7E"/>
    <w:rsid w:val="006B6D00"/>
    <w:rsid w:val="006B6E1A"/>
    <w:rsid w:val="006B79F9"/>
    <w:rsid w:val="006B7CF0"/>
    <w:rsid w:val="006C07CA"/>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4B"/>
    <w:rsid w:val="006D07A6"/>
    <w:rsid w:val="006D0D49"/>
    <w:rsid w:val="006D224E"/>
    <w:rsid w:val="006D2E9C"/>
    <w:rsid w:val="006D32C4"/>
    <w:rsid w:val="006D3D70"/>
    <w:rsid w:val="006D4238"/>
    <w:rsid w:val="006D4A8E"/>
    <w:rsid w:val="006D5B98"/>
    <w:rsid w:val="006D5CC9"/>
    <w:rsid w:val="006D673F"/>
    <w:rsid w:val="006D7104"/>
    <w:rsid w:val="006D76AC"/>
    <w:rsid w:val="006E02D5"/>
    <w:rsid w:val="006E145A"/>
    <w:rsid w:val="006E1660"/>
    <w:rsid w:val="006E16B8"/>
    <w:rsid w:val="006E2AF7"/>
    <w:rsid w:val="006E6B83"/>
    <w:rsid w:val="006E7463"/>
    <w:rsid w:val="006E76D9"/>
    <w:rsid w:val="006F19B0"/>
    <w:rsid w:val="006F2916"/>
    <w:rsid w:val="006F2A6C"/>
    <w:rsid w:val="006F4072"/>
    <w:rsid w:val="006F4936"/>
    <w:rsid w:val="006F4974"/>
    <w:rsid w:val="006F6CAC"/>
    <w:rsid w:val="006F77B5"/>
    <w:rsid w:val="0070052A"/>
    <w:rsid w:val="00700554"/>
    <w:rsid w:val="00700BEE"/>
    <w:rsid w:val="00700FFA"/>
    <w:rsid w:val="007015BE"/>
    <w:rsid w:val="007017AC"/>
    <w:rsid w:val="00701801"/>
    <w:rsid w:val="00701906"/>
    <w:rsid w:val="00701A88"/>
    <w:rsid w:val="007027DC"/>
    <w:rsid w:val="00703999"/>
    <w:rsid w:val="00703ACB"/>
    <w:rsid w:val="0070405D"/>
    <w:rsid w:val="00705869"/>
    <w:rsid w:val="00705BBA"/>
    <w:rsid w:val="00706101"/>
    <w:rsid w:val="007064B8"/>
    <w:rsid w:val="00707679"/>
    <w:rsid w:val="00707B84"/>
    <w:rsid w:val="00710073"/>
    <w:rsid w:val="007103CE"/>
    <w:rsid w:val="00710781"/>
    <w:rsid w:val="00710D1E"/>
    <w:rsid w:val="00711340"/>
    <w:rsid w:val="007114AD"/>
    <w:rsid w:val="00711A3E"/>
    <w:rsid w:val="00712330"/>
    <w:rsid w:val="0071270C"/>
    <w:rsid w:val="0071289F"/>
    <w:rsid w:val="0071371F"/>
    <w:rsid w:val="0071379D"/>
    <w:rsid w:val="00713C22"/>
    <w:rsid w:val="0071438E"/>
    <w:rsid w:val="007147D4"/>
    <w:rsid w:val="00714889"/>
    <w:rsid w:val="00714B77"/>
    <w:rsid w:val="00714C4E"/>
    <w:rsid w:val="00715D6A"/>
    <w:rsid w:val="007168F4"/>
    <w:rsid w:val="007177D0"/>
    <w:rsid w:val="00720178"/>
    <w:rsid w:val="0072047F"/>
    <w:rsid w:val="007217D2"/>
    <w:rsid w:val="007217F4"/>
    <w:rsid w:val="00721988"/>
    <w:rsid w:val="00721C96"/>
    <w:rsid w:val="00721FD5"/>
    <w:rsid w:val="007223A9"/>
    <w:rsid w:val="007227B4"/>
    <w:rsid w:val="0072338A"/>
    <w:rsid w:val="0072379B"/>
    <w:rsid w:val="00724855"/>
    <w:rsid w:val="00724B0A"/>
    <w:rsid w:val="007252DB"/>
    <w:rsid w:val="00726DAC"/>
    <w:rsid w:val="0072716C"/>
    <w:rsid w:val="0072741A"/>
    <w:rsid w:val="0072757A"/>
    <w:rsid w:val="007304B0"/>
    <w:rsid w:val="00731AF7"/>
    <w:rsid w:val="00731C0C"/>
    <w:rsid w:val="00731C3C"/>
    <w:rsid w:val="0073249E"/>
    <w:rsid w:val="00732F31"/>
    <w:rsid w:val="00733122"/>
    <w:rsid w:val="007334C3"/>
    <w:rsid w:val="00733D76"/>
    <w:rsid w:val="00733ED7"/>
    <w:rsid w:val="00733F81"/>
    <w:rsid w:val="00734F0E"/>
    <w:rsid w:val="007351EE"/>
    <w:rsid w:val="00735419"/>
    <w:rsid w:val="00735A8A"/>
    <w:rsid w:val="007361C7"/>
    <w:rsid w:val="00736349"/>
    <w:rsid w:val="00737FBF"/>
    <w:rsid w:val="00740AAA"/>
    <w:rsid w:val="00741A71"/>
    <w:rsid w:val="007423C9"/>
    <w:rsid w:val="00743879"/>
    <w:rsid w:val="00743B2A"/>
    <w:rsid w:val="0074576C"/>
    <w:rsid w:val="00746135"/>
    <w:rsid w:val="007464C8"/>
    <w:rsid w:val="007467C3"/>
    <w:rsid w:val="00746992"/>
    <w:rsid w:val="00746B14"/>
    <w:rsid w:val="00750DE2"/>
    <w:rsid w:val="00751648"/>
    <w:rsid w:val="00751F36"/>
    <w:rsid w:val="007526E8"/>
    <w:rsid w:val="007533F9"/>
    <w:rsid w:val="00754962"/>
    <w:rsid w:val="00754E46"/>
    <w:rsid w:val="0075527A"/>
    <w:rsid w:val="00755D4C"/>
    <w:rsid w:val="00755E8F"/>
    <w:rsid w:val="007570CB"/>
    <w:rsid w:val="0075729F"/>
    <w:rsid w:val="00760457"/>
    <w:rsid w:val="00760531"/>
    <w:rsid w:val="00761BE8"/>
    <w:rsid w:val="00761F0D"/>
    <w:rsid w:val="00761F40"/>
    <w:rsid w:val="00762039"/>
    <w:rsid w:val="00763893"/>
    <w:rsid w:val="0076498E"/>
    <w:rsid w:val="007649E6"/>
    <w:rsid w:val="0076510F"/>
    <w:rsid w:val="00765FAC"/>
    <w:rsid w:val="00766258"/>
    <w:rsid w:val="007662C6"/>
    <w:rsid w:val="007669D5"/>
    <w:rsid w:val="00766A85"/>
    <w:rsid w:val="0076727E"/>
    <w:rsid w:val="00767346"/>
    <w:rsid w:val="007673D1"/>
    <w:rsid w:val="0076760B"/>
    <w:rsid w:val="00767EBC"/>
    <w:rsid w:val="00767F33"/>
    <w:rsid w:val="0077091A"/>
    <w:rsid w:val="00770F92"/>
    <w:rsid w:val="007718FE"/>
    <w:rsid w:val="0077192F"/>
    <w:rsid w:val="007719D4"/>
    <w:rsid w:val="0077360D"/>
    <w:rsid w:val="00774918"/>
    <w:rsid w:val="00774CC5"/>
    <w:rsid w:val="00775147"/>
    <w:rsid w:val="007765B6"/>
    <w:rsid w:val="007768B9"/>
    <w:rsid w:val="00776AF0"/>
    <w:rsid w:val="00776EE3"/>
    <w:rsid w:val="0077725A"/>
    <w:rsid w:val="007778B6"/>
    <w:rsid w:val="00777E94"/>
    <w:rsid w:val="00780B8F"/>
    <w:rsid w:val="00780F31"/>
    <w:rsid w:val="00781488"/>
    <w:rsid w:val="00781587"/>
    <w:rsid w:val="007827FB"/>
    <w:rsid w:val="00782D06"/>
    <w:rsid w:val="00783AB2"/>
    <w:rsid w:val="00783B82"/>
    <w:rsid w:val="007840CD"/>
    <w:rsid w:val="00784368"/>
    <w:rsid w:val="0078470F"/>
    <w:rsid w:val="00784C3B"/>
    <w:rsid w:val="007850B6"/>
    <w:rsid w:val="007853AF"/>
    <w:rsid w:val="00786A25"/>
    <w:rsid w:val="00790629"/>
    <w:rsid w:val="00791465"/>
    <w:rsid w:val="00792D32"/>
    <w:rsid w:val="007934D0"/>
    <w:rsid w:val="00793A59"/>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61FB"/>
    <w:rsid w:val="007A771C"/>
    <w:rsid w:val="007A7FAC"/>
    <w:rsid w:val="007B01D0"/>
    <w:rsid w:val="007B344C"/>
    <w:rsid w:val="007B40B6"/>
    <w:rsid w:val="007B453F"/>
    <w:rsid w:val="007B4F9C"/>
    <w:rsid w:val="007B5E84"/>
    <w:rsid w:val="007B696F"/>
    <w:rsid w:val="007B7525"/>
    <w:rsid w:val="007B76C6"/>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5BF"/>
    <w:rsid w:val="007C4779"/>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5CB7"/>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B34"/>
    <w:rsid w:val="007E7C90"/>
    <w:rsid w:val="007E7D76"/>
    <w:rsid w:val="007E7F84"/>
    <w:rsid w:val="007E7FA2"/>
    <w:rsid w:val="007F2A76"/>
    <w:rsid w:val="007F35DA"/>
    <w:rsid w:val="007F3D9D"/>
    <w:rsid w:val="007F4420"/>
    <w:rsid w:val="007F48D5"/>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C06"/>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3D95"/>
    <w:rsid w:val="00815765"/>
    <w:rsid w:val="008158BF"/>
    <w:rsid w:val="00815B07"/>
    <w:rsid w:val="0081689B"/>
    <w:rsid w:val="00816C77"/>
    <w:rsid w:val="0081722E"/>
    <w:rsid w:val="00817FB2"/>
    <w:rsid w:val="00820A31"/>
    <w:rsid w:val="0082113C"/>
    <w:rsid w:val="00821713"/>
    <w:rsid w:val="008227BF"/>
    <w:rsid w:val="008229FE"/>
    <w:rsid w:val="00822C3C"/>
    <w:rsid w:val="00823EA7"/>
    <w:rsid w:val="00824249"/>
    <w:rsid w:val="0082492D"/>
    <w:rsid w:val="00826DB9"/>
    <w:rsid w:val="00827D10"/>
    <w:rsid w:val="00830361"/>
    <w:rsid w:val="0083056C"/>
    <w:rsid w:val="00831020"/>
    <w:rsid w:val="00831E8A"/>
    <w:rsid w:val="0083243A"/>
    <w:rsid w:val="00833225"/>
    <w:rsid w:val="00833532"/>
    <w:rsid w:val="00834C85"/>
    <w:rsid w:val="00835E6B"/>
    <w:rsid w:val="00836848"/>
    <w:rsid w:val="00837502"/>
    <w:rsid w:val="0084123C"/>
    <w:rsid w:val="00842C4E"/>
    <w:rsid w:val="00844132"/>
    <w:rsid w:val="00844837"/>
    <w:rsid w:val="00845F23"/>
    <w:rsid w:val="00846F29"/>
    <w:rsid w:val="00847391"/>
    <w:rsid w:val="00847516"/>
    <w:rsid w:val="00847852"/>
    <w:rsid w:val="00847ABE"/>
    <w:rsid w:val="00850AA7"/>
    <w:rsid w:val="00851DFB"/>
    <w:rsid w:val="008530DC"/>
    <w:rsid w:val="00853370"/>
    <w:rsid w:val="008539A8"/>
    <w:rsid w:val="008540D5"/>
    <w:rsid w:val="00854180"/>
    <w:rsid w:val="00854390"/>
    <w:rsid w:val="008549D3"/>
    <w:rsid w:val="00854AAB"/>
    <w:rsid w:val="00854BCF"/>
    <w:rsid w:val="00855A92"/>
    <w:rsid w:val="00856118"/>
    <w:rsid w:val="00856AC4"/>
    <w:rsid w:val="00857743"/>
    <w:rsid w:val="00857784"/>
    <w:rsid w:val="008600F3"/>
    <w:rsid w:val="0086049E"/>
    <w:rsid w:val="008604BE"/>
    <w:rsid w:val="00860731"/>
    <w:rsid w:val="00860FB3"/>
    <w:rsid w:val="008612EB"/>
    <w:rsid w:val="00862596"/>
    <w:rsid w:val="0086377C"/>
    <w:rsid w:val="0086381C"/>
    <w:rsid w:val="008642C8"/>
    <w:rsid w:val="008645A6"/>
    <w:rsid w:val="00865023"/>
    <w:rsid w:val="0086595E"/>
    <w:rsid w:val="00865CB8"/>
    <w:rsid w:val="0086631B"/>
    <w:rsid w:val="008700A3"/>
    <w:rsid w:val="0087018F"/>
    <w:rsid w:val="0087071B"/>
    <w:rsid w:val="00870FF2"/>
    <w:rsid w:val="0087170D"/>
    <w:rsid w:val="00871FEC"/>
    <w:rsid w:val="008723E2"/>
    <w:rsid w:val="00872CF9"/>
    <w:rsid w:val="00873408"/>
    <w:rsid w:val="008737EB"/>
    <w:rsid w:val="00874115"/>
    <w:rsid w:val="008744BF"/>
    <w:rsid w:val="00874E6F"/>
    <w:rsid w:val="00875D0A"/>
    <w:rsid w:val="00875FEB"/>
    <w:rsid w:val="00876696"/>
    <w:rsid w:val="008768B5"/>
    <w:rsid w:val="0087691F"/>
    <w:rsid w:val="00876A69"/>
    <w:rsid w:val="008779C8"/>
    <w:rsid w:val="008816F2"/>
    <w:rsid w:val="00882292"/>
    <w:rsid w:val="0088303A"/>
    <w:rsid w:val="0088305A"/>
    <w:rsid w:val="008836D2"/>
    <w:rsid w:val="00883778"/>
    <w:rsid w:val="008837DB"/>
    <w:rsid w:val="0088480B"/>
    <w:rsid w:val="00884A4F"/>
    <w:rsid w:val="0088528F"/>
    <w:rsid w:val="0088582C"/>
    <w:rsid w:val="0088597A"/>
    <w:rsid w:val="00885B91"/>
    <w:rsid w:val="00886702"/>
    <w:rsid w:val="00886D47"/>
    <w:rsid w:val="0088752C"/>
    <w:rsid w:val="0089052B"/>
    <w:rsid w:val="00890A91"/>
    <w:rsid w:val="00891AD8"/>
    <w:rsid w:val="00892186"/>
    <w:rsid w:val="008921A5"/>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5BC"/>
    <w:rsid w:val="008A4793"/>
    <w:rsid w:val="008A56BD"/>
    <w:rsid w:val="008A65EF"/>
    <w:rsid w:val="008A6FA0"/>
    <w:rsid w:val="008A7194"/>
    <w:rsid w:val="008A74EB"/>
    <w:rsid w:val="008A7EF8"/>
    <w:rsid w:val="008B0BDF"/>
    <w:rsid w:val="008B0D81"/>
    <w:rsid w:val="008B1371"/>
    <w:rsid w:val="008B16FD"/>
    <w:rsid w:val="008B178D"/>
    <w:rsid w:val="008B19C7"/>
    <w:rsid w:val="008B1DB9"/>
    <w:rsid w:val="008B2604"/>
    <w:rsid w:val="008B3E1E"/>
    <w:rsid w:val="008B3ED9"/>
    <w:rsid w:val="008B3F5E"/>
    <w:rsid w:val="008B3FD4"/>
    <w:rsid w:val="008B49A0"/>
    <w:rsid w:val="008B52CE"/>
    <w:rsid w:val="008B5498"/>
    <w:rsid w:val="008B6037"/>
    <w:rsid w:val="008B667F"/>
    <w:rsid w:val="008B7341"/>
    <w:rsid w:val="008B79AC"/>
    <w:rsid w:val="008B7E11"/>
    <w:rsid w:val="008C0040"/>
    <w:rsid w:val="008C0545"/>
    <w:rsid w:val="008C1301"/>
    <w:rsid w:val="008C172B"/>
    <w:rsid w:val="008C1E10"/>
    <w:rsid w:val="008C2A6A"/>
    <w:rsid w:val="008C3190"/>
    <w:rsid w:val="008C329A"/>
    <w:rsid w:val="008C3CA1"/>
    <w:rsid w:val="008C436C"/>
    <w:rsid w:val="008C4867"/>
    <w:rsid w:val="008C4903"/>
    <w:rsid w:val="008C495D"/>
    <w:rsid w:val="008C49C1"/>
    <w:rsid w:val="008C55D7"/>
    <w:rsid w:val="008C6419"/>
    <w:rsid w:val="008C6764"/>
    <w:rsid w:val="008C69E5"/>
    <w:rsid w:val="008C7A84"/>
    <w:rsid w:val="008D004D"/>
    <w:rsid w:val="008D0465"/>
    <w:rsid w:val="008D12A1"/>
    <w:rsid w:val="008D14E8"/>
    <w:rsid w:val="008D188D"/>
    <w:rsid w:val="008D5521"/>
    <w:rsid w:val="008D5A2A"/>
    <w:rsid w:val="008D6596"/>
    <w:rsid w:val="008D6661"/>
    <w:rsid w:val="008D7DE9"/>
    <w:rsid w:val="008E05D7"/>
    <w:rsid w:val="008E1670"/>
    <w:rsid w:val="008E1747"/>
    <w:rsid w:val="008E2176"/>
    <w:rsid w:val="008E2AAC"/>
    <w:rsid w:val="008E34C9"/>
    <w:rsid w:val="008E3CF7"/>
    <w:rsid w:val="008E4AB3"/>
    <w:rsid w:val="008E5601"/>
    <w:rsid w:val="008E5D40"/>
    <w:rsid w:val="008E5DB7"/>
    <w:rsid w:val="008E5EDD"/>
    <w:rsid w:val="008E6804"/>
    <w:rsid w:val="008F0091"/>
    <w:rsid w:val="008F031D"/>
    <w:rsid w:val="008F04D6"/>
    <w:rsid w:val="008F0D85"/>
    <w:rsid w:val="008F0EA7"/>
    <w:rsid w:val="008F1224"/>
    <w:rsid w:val="008F1858"/>
    <w:rsid w:val="008F1938"/>
    <w:rsid w:val="008F1A0A"/>
    <w:rsid w:val="008F2135"/>
    <w:rsid w:val="008F2E4C"/>
    <w:rsid w:val="008F3472"/>
    <w:rsid w:val="008F3E11"/>
    <w:rsid w:val="008F43A6"/>
    <w:rsid w:val="008F4BA2"/>
    <w:rsid w:val="008F4C80"/>
    <w:rsid w:val="008F55BE"/>
    <w:rsid w:val="008F5D99"/>
    <w:rsid w:val="008F5FCE"/>
    <w:rsid w:val="008F642B"/>
    <w:rsid w:val="008F6D5F"/>
    <w:rsid w:val="008F6DA0"/>
    <w:rsid w:val="008F74FC"/>
    <w:rsid w:val="008F751D"/>
    <w:rsid w:val="00900418"/>
    <w:rsid w:val="00900640"/>
    <w:rsid w:val="009006C8"/>
    <w:rsid w:val="009009EB"/>
    <w:rsid w:val="00900EF8"/>
    <w:rsid w:val="009018C7"/>
    <w:rsid w:val="00901F47"/>
    <w:rsid w:val="0090252F"/>
    <w:rsid w:val="00902658"/>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38DC"/>
    <w:rsid w:val="00914251"/>
    <w:rsid w:val="00914C65"/>
    <w:rsid w:val="0091502F"/>
    <w:rsid w:val="00915097"/>
    <w:rsid w:val="00916722"/>
    <w:rsid w:val="00917121"/>
    <w:rsid w:val="00917358"/>
    <w:rsid w:val="00917CED"/>
    <w:rsid w:val="00920433"/>
    <w:rsid w:val="009219BE"/>
    <w:rsid w:val="009219E9"/>
    <w:rsid w:val="00921E40"/>
    <w:rsid w:val="0092210C"/>
    <w:rsid w:val="00922269"/>
    <w:rsid w:val="0092340E"/>
    <w:rsid w:val="00923C89"/>
    <w:rsid w:val="00923D11"/>
    <w:rsid w:val="00923DB2"/>
    <w:rsid w:val="00923F12"/>
    <w:rsid w:val="00924CFE"/>
    <w:rsid w:val="00924D2B"/>
    <w:rsid w:val="00925F4F"/>
    <w:rsid w:val="009268B9"/>
    <w:rsid w:val="009270FB"/>
    <w:rsid w:val="00930583"/>
    <w:rsid w:val="0093096E"/>
    <w:rsid w:val="009310C3"/>
    <w:rsid w:val="00931423"/>
    <w:rsid w:val="009326BE"/>
    <w:rsid w:val="00933771"/>
    <w:rsid w:val="00934F54"/>
    <w:rsid w:val="00935865"/>
    <w:rsid w:val="00937091"/>
    <w:rsid w:val="00937C17"/>
    <w:rsid w:val="0094023B"/>
    <w:rsid w:val="009402F2"/>
    <w:rsid w:val="00940342"/>
    <w:rsid w:val="00941238"/>
    <w:rsid w:val="009415AA"/>
    <w:rsid w:val="00941893"/>
    <w:rsid w:val="00942AF8"/>
    <w:rsid w:val="0094316C"/>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252"/>
    <w:rsid w:val="00951B2F"/>
    <w:rsid w:val="009524F3"/>
    <w:rsid w:val="00952620"/>
    <w:rsid w:val="00953453"/>
    <w:rsid w:val="0095362A"/>
    <w:rsid w:val="00953634"/>
    <w:rsid w:val="00953C51"/>
    <w:rsid w:val="00954454"/>
    <w:rsid w:val="00955724"/>
    <w:rsid w:val="0095619B"/>
    <w:rsid w:val="00956C23"/>
    <w:rsid w:val="009578F3"/>
    <w:rsid w:val="00960216"/>
    <w:rsid w:val="00960235"/>
    <w:rsid w:val="009604F6"/>
    <w:rsid w:val="00960641"/>
    <w:rsid w:val="0096071F"/>
    <w:rsid w:val="00961031"/>
    <w:rsid w:val="009612C8"/>
    <w:rsid w:val="00962135"/>
    <w:rsid w:val="0096249F"/>
    <w:rsid w:val="009630D0"/>
    <w:rsid w:val="00963323"/>
    <w:rsid w:val="0096428C"/>
    <w:rsid w:val="00964F01"/>
    <w:rsid w:val="00967134"/>
    <w:rsid w:val="009674D0"/>
    <w:rsid w:val="0097096B"/>
    <w:rsid w:val="00970D41"/>
    <w:rsid w:val="009717A5"/>
    <w:rsid w:val="00972374"/>
    <w:rsid w:val="00972887"/>
    <w:rsid w:val="00972E0C"/>
    <w:rsid w:val="00972F6A"/>
    <w:rsid w:val="0097351F"/>
    <w:rsid w:val="0097354C"/>
    <w:rsid w:val="00973B40"/>
    <w:rsid w:val="009742AE"/>
    <w:rsid w:val="00974953"/>
    <w:rsid w:val="00974DC0"/>
    <w:rsid w:val="009752B5"/>
    <w:rsid w:val="00975D30"/>
    <w:rsid w:val="009762AA"/>
    <w:rsid w:val="0097744F"/>
    <w:rsid w:val="00977F00"/>
    <w:rsid w:val="0098022D"/>
    <w:rsid w:val="009802F2"/>
    <w:rsid w:val="00980829"/>
    <w:rsid w:val="009819B1"/>
    <w:rsid w:val="00981A14"/>
    <w:rsid w:val="00981DA6"/>
    <w:rsid w:val="00982E88"/>
    <w:rsid w:val="00983159"/>
    <w:rsid w:val="009833F7"/>
    <w:rsid w:val="0098394F"/>
    <w:rsid w:val="00984003"/>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8DE"/>
    <w:rsid w:val="009A2C3E"/>
    <w:rsid w:val="009A2CF1"/>
    <w:rsid w:val="009A2DD5"/>
    <w:rsid w:val="009A361F"/>
    <w:rsid w:val="009A3D79"/>
    <w:rsid w:val="009A468A"/>
    <w:rsid w:val="009A5C0A"/>
    <w:rsid w:val="009A5CBA"/>
    <w:rsid w:val="009A6259"/>
    <w:rsid w:val="009A6566"/>
    <w:rsid w:val="009A65D7"/>
    <w:rsid w:val="009A6C5D"/>
    <w:rsid w:val="009A6DA0"/>
    <w:rsid w:val="009A7A51"/>
    <w:rsid w:val="009A7B32"/>
    <w:rsid w:val="009B0594"/>
    <w:rsid w:val="009B0824"/>
    <w:rsid w:val="009B0C02"/>
    <w:rsid w:val="009B0D07"/>
    <w:rsid w:val="009B0F6F"/>
    <w:rsid w:val="009B139A"/>
    <w:rsid w:val="009B2E8F"/>
    <w:rsid w:val="009B46CB"/>
    <w:rsid w:val="009B5943"/>
    <w:rsid w:val="009B65ED"/>
    <w:rsid w:val="009B68F1"/>
    <w:rsid w:val="009B6BC9"/>
    <w:rsid w:val="009B6F40"/>
    <w:rsid w:val="009B76C6"/>
    <w:rsid w:val="009B76F0"/>
    <w:rsid w:val="009C016D"/>
    <w:rsid w:val="009C0300"/>
    <w:rsid w:val="009C0A27"/>
    <w:rsid w:val="009C0C29"/>
    <w:rsid w:val="009C0E48"/>
    <w:rsid w:val="009C1438"/>
    <w:rsid w:val="009C176A"/>
    <w:rsid w:val="009C2389"/>
    <w:rsid w:val="009C28C7"/>
    <w:rsid w:val="009C2B42"/>
    <w:rsid w:val="009C2D43"/>
    <w:rsid w:val="009C4537"/>
    <w:rsid w:val="009C4E09"/>
    <w:rsid w:val="009C5488"/>
    <w:rsid w:val="009C60CE"/>
    <w:rsid w:val="009C6723"/>
    <w:rsid w:val="009C6AAE"/>
    <w:rsid w:val="009C74D5"/>
    <w:rsid w:val="009C7B04"/>
    <w:rsid w:val="009D08D8"/>
    <w:rsid w:val="009D1727"/>
    <w:rsid w:val="009D2491"/>
    <w:rsid w:val="009D2610"/>
    <w:rsid w:val="009D2AE5"/>
    <w:rsid w:val="009D2C75"/>
    <w:rsid w:val="009D36A5"/>
    <w:rsid w:val="009D4C53"/>
    <w:rsid w:val="009D4D3C"/>
    <w:rsid w:val="009D5B82"/>
    <w:rsid w:val="009D600F"/>
    <w:rsid w:val="009D622F"/>
    <w:rsid w:val="009D68DF"/>
    <w:rsid w:val="009D6EB5"/>
    <w:rsid w:val="009E0D6A"/>
    <w:rsid w:val="009E166B"/>
    <w:rsid w:val="009E2D14"/>
    <w:rsid w:val="009E36FA"/>
    <w:rsid w:val="009E38BB"/>
    <w:rsid w:val="009E391B"/>
    <w:rsid w:val="009E4025"/>
    <w:rsid w:val="009E436C"/>
    <w:rsid w:val="009E44A7"/>
    <w:rsid w:val="009E49E3"/>
    <w:rsid w:val="009E5166"/>
    <w:rsid w:val="009E5178"/>
    <w:rsid w:val="009E5A55"/>
    <w:rsid w:val="009E6449"/>
    <w:rsid w:val="009E69C9"/>
    <w:rsid w:val="009E72E1"/>
    <w:rsid w:val="009E734E"/>
    <w:rsid w:val="009E775E"/>
    <w:rsid w:val="009F056B"/>
    <w:rsid w:val="009F0A83"/>
    <w:rsid w:val="009F0C43"/>
    <w:rsid w:val="009F0D3E"/>
    <w:rsid w:val="009F15D8"/>
    <w:rsid w:val="009F1886"/>
    <w:rsid w:val="009F18DE"/>
    <w:rsid w:val="009F2BD4"/>
    <w:rsid w:val="009F3293"/>
    <w:rsid w:val="009F3CF6"/>
    <w:rsid w:val="009F5946"/>
    <w:rsid w:val="009F5B94"/>
    <w:rsid w:val="009F5DB6"/>
    <w:rsid w:val="009F75EA"/>
    <w:rsid w:val="009F7A6E"/>
    <w:rsid w:val="009F7B8C"/>
    <w:rsid w:val="009F7E49"/>
    <w:rsid w:val="00A00D33"/>
    <w:rsid w:val="00A011D0"/>
    <w:rsid w:val="00A013D5"/>
    <w:rsid w:val="00A02130"/>
    <w:rsid w:val="00A021FF"/>
    <w:rsid w:val="00A0340E"/>
    <w:rsid w:val="00A03532"/>
    <w:rsid w:val="00A03AD6"/>
    <w:rsid w:val="00A03D28"/>
    <w:rsid w:val="00A03E27"/>
    <w:rsid w:val="00A04B1E"/>
    <w:rsid w:val="00A0533C"/>
    <w:rsid w:val="00A058BC"/>
    <w:rsid w:val="00A05A96"/>
    <w:rsid w:val="00A062E1"/>
    <w:rsid w:val="00A063F8"/>
    <w:rsid w:val="00A10124"/>
    <w:rsid w:val="00A10713"/>
    <w:rsid w:val="00A10812"/>
    <w:rsid w:val="00A11393"/>
    <w:rsid w:val="00A123AA"/>
    <w:rsid w:val="00A126FA"/>
    <w:rsid w:val="00A137D3"/>
    <w:rsid w:val="00A13ACC"/>
    <w:rsid w:val="00A1554F"/>
    <w:rsid w:val="00A15B20"/>
    <w:rsid w:val="00A16E8F"/>
    <w:rsid w:val="00A1701D"/>
    <w:rsid w:val="00A20507"/>
    <w:rsid w:val="00A20BD7"/>
    <w:rsid w:val="00A21157"/>
    <w:rsid w:val="00A217DE"/>
    <w:rsid w:val="00A22DDE"/>
    <w:rsid w:val="00A22E32"/>
    <w:rsid w:val="00A23366"/>
    <w:rsid w:val="00A24342"/>
    <w:rsid w:val="00A249A6"/>
    <w:rsid w:val="00A24E57"/>
    <w:rsid w:val="00A252E0"/>
    <w:rsid w:val="00A25A85"/>
    <w:rsid w:val="00A2659D"/>
    <w:rsid w:val="00A30059"/>
    <w:rsid w:val="00A30716"/>
    <w:rsid w:val="00A3099D"/>
    <w:rsid w:val="00A3196E"/>
    <w:rsid w:val="00A31FF4"/>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1E1F"/>
    <w:rsid w:val="00A42052"/>
    <w:rsid w:val="00A43C65"/>
    <w:rsid w:val="00A443AE"/>
    <w:rsid w:val="00A45ECD"/>
    <w:rsid w:val="00A46A36"/>
    <w:rsid w:val="00A46C2F"/>
    <w:rsid w:val="00A4794E"/>
    <w:rsid w:val="00A47EF9"/>
    <w:rsid w:val="00A50454"/>
    <w:rsid w:val="00A511B5"/>
    <w:rsid w:val="00A51E07"/>
    <w:rsid w:val="00A5317D"/>
    <w:rsid w:val="00A53B3C"/>
    <w:rsid w:val="00A552BC"/>
    <w:rsid w:val="00A552DA"/>
    <w:rsid w:val="00A55667"/>
    <w:rsid w:val="00A55CAD"/>
    <w:rsid w:val="00A56071"/>
    <w:rsid w:val="00A56141"/>
    <w:rsid w:val="00A564E7"/>
    <w:rsid w:val="00A56B1E"/>
    <w:rsid w:val="00A56E7C"/>
    <w:rsid w:val="00A57469"/>
    <w:rsid w:val="00A608D5"/>
    <w:rsid w:val="00A60A21"/>
    <w:rsid w:val="00A60C53"/>
    <w:rsid w:val="00A61985"/>
    <w:rsid w:val="00A61F91"/>
    <w:rsid w:val="00A635C5"/>
    <w:rsid w:val="00A63A28"/>
    <w:rsid w:val="00A63FFD"/>
    <w:rsid w:val="00A64445"/>
    <w:rsid w:val="00A64564"/>
    <w:rsid w:val="00A64CD9"/>
    <w:rsid w:val="00A64D8A"/>
    <w:rsid w:val="00A64F10"/>
    <w:rsid w:val="00A65031"/>
    <w:rsid w:val="00A6505D"/>
    <w:rsid w:val="00A6521A"/>
    <w:rsid w:val="00A6522A"/>
    <w:rsid w:val="00A65C7B"/>
    <w:rsid w:val="00A66B67"/>
    <w:rsid w:val="00A66BAF"/>
    <w:rsid w:val="00A66E6B"/>
    <w:rsid w:val="00A66F45"/>
    <w:rsid w:val="00A671BF"/>
    <w:rsid w:val="00A672B3"/>
    <w:rsid w:val="00A678C3"/>
    <w:rsid w:val="00A67D7A"/>
    <w:rsid w:val="00A700B5"/>
    <w:rsid w:val="00A70F8F"/>
    <w:rsid w:val="00A7116D"/>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00CD"/>
    <w:rsid w:val="00A911D3"/>
    <w:rsid w:val="00A91326"/>
    <w:rsid w:val="00A920A2"/>
    <w:rsid w:val="00A92AA4"/>
    <w:rsid w:val="00A938C0"/>
    <w:rsid w:val="00A93F2D"/>
    <w:rsid w:val="00A9424B"/>
    <w:rsid w:val="00A96712"/>
    <w:rsid w:val="00A96A22"/>
    <w:rsid w:val="00A96D7D"/>
    <w:rsid w:val="00A975E9"/>
    <w:rsid w:val="00A97C83"/>
    <w:rsid w:val="00AA06DC"/>
    <w:rsid w:val="00AA0A35"/>
    <w:rsid w:val="00AA0D84"/>
    <w:rsid w:val="00AA11B0"/>
    <w:rsid w:val="00AA1AB6"/>
    <w:rsid w:val="00AA1C25"/>
    <w:rsid w:val="00AA24C8"/>
    <w:rsid w:val="00AA31BD"/>
    <w:rsid w:val="00AA3E7B"/>
    <w:rsid w:val="00AA554E"/>
    <w:rsid w:val="00AA57AB"/>
    <w:rsid w:val="00AA7464"/>
    <w:rsid w:val="00AA7528"/>
    <w:rsid w:val="00AA7E5C"/>
    <w:rsid w:val="00AB04F5"/>
    <w:rsid w:val="00AB0996"/>
    <w:rsid w:val="00AB09D5"/>
    <w:rsid w:val="00AB0E28"/>
    <w:rsid w:val="00AB212F"/>
    <w:rsid w:val="00AB23E0"/>
    <w:rsid w:val="00AB2FCC"/>
    <w:rsid w:val="00AB361C"/>
    <w:rsid w:val="00AB3D28"/>
    <w:rsid w:val="00AB51EC"/>
    <w:rsid w:val="00AB5E6C"/>
    <w:rsid w:val="00AB5F4D"/>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6EB4"/>
    <w:rsid w:val="00AC74E8"/>
    <w:rsid w:val="00AD0173"/>
    <w:rsid w:val="00AD02E0"/>
    <w:rsid w:val="00AD0C36"/>
    <w:rsid w:val="00AD1552"/>
    <w:rsid w:val="00AD190F"/>
    <w:rsid w:val="00AD24A4"/>
    <w:rsid w:val="00AD2572"/>
    <w:rsid w:val="00AD2644"/>
    <w:rsid w:val="00AD27E5"/>
    <w:rsid w:val="00AD2B98"/>
    <w:rsid w:val="00AD3AA8"/>
    <w:rsid w:val="00AD3B93"/>
    <w:rsid w:val="00AD4ECA"/>
    <w:rsid w:val="00AD5AC1"/>
    <w:rsid w:val="00AD624F"/>
    <w:rsid w:val="00AE1480"/>
    <w:rsid w:val="00AE1D04"/>
    <w:rsid w:val="00AE2439"/>
    <w:rsid w:val="00AE3F4C"/>
    <w:rsid w:val="00AE4069"/>
    <w:rsid w:val="00AE52B0"/>
    <w:rsid w:val="00AE549D"/>
    <w:rsid w:val="00AE6B78"/>
    <w:rsid w:val="00AE6F5B"/>
    <w:rsid w:val="00AE75B3"/>
    <w:rsid w:val="00AF158A"/>
    <w:rsid w:val="00AF1A13"/>
    <w:rsid w:val="00AF1B40"/>
    <w:rsid w:val="00AF1E07"/>
    <w:rsid w:val="00AF2309"/>
    <w:rsid w:val="00AF28FD"/>
    <w:rsid w:val="00AF2AEC"/>
    <w:rsid w:val="00AF366C"/>
    <w:rsid w:val="00AF37A3"/>
    <w:rsid w:val="00AF3FDB"/>
    <w:rsid w:val="00AF4041"/>
    <w:rsid w:val="00AF537F"/>
    <w:rsid w:val="00AF54A4"/>
    <w:rsid w:val="00AF5E61"/>
    <w:rsid w:val="00AF6071"/>
    <w:rsid w:val="00AF61A0"/>
    <w:rsid w:val="00AF68A8"/>
    <w:rsid w:val="00AF7431"/>
    <w:rsid w:val="00AF7B53"/>
    <w:rsid w:val="00AF7CB8"/>
    <w:rsid w:val="00AF7FC5"/>
    <w:rsid w:val="00B0025F"/>
    <w:rsid w:val="00B0060D"/>
    <w:rsid w:val="00B00771"/>
    <w:rsid w:val="00B01A1B"/>
    <w:rsid w:val="00B03680"/>
    <w:rsid w:val="00B0380E"/>
    <w:rsid w:val="00B0406A"/>
    <w:rsid w:val="00B05624"/>
    <w:rsid w:val="00B0594B"/>
    <w:rsid w:val="00B06300"/>
    <w:rsid w:val="00B063F2"/>
    <w:rsid w:val="00B06493"/>
    <w:rsid w:val="00B06670"/>
    <w:rsid w:val="00B06DAA"/>
    <w:rsid w:val="00B10DE2"/>
    <w:rsid w:val="00B112AC"/>
    <w:rsid w:val="00B12680"/>
    <w:rsid w:val="00B133EA"/>
    <w:rsid w:val="00B13412"/>
    <w:rsid w:val="00B136BF"/>
    <w:rsid w:val="00B13BF4"/>
    <w:rsid w:val="00B14635"/>
    <w:rsid w:val="00B15D50"/>
    <w:rsid w:val="00B1722C"/>
    <w:rsid w:val="00B172D9"/>
    <w:rsid w:val="00B173F7"/>
    <w:rsid w:val="00B175A0"/>
    <w:rsid w:val="00B17E47"/>
    <w:rsid w:val="00B213A4"/>
    <w:rsid w:val="00B21618"/>
    <w:rsid w:val="00B21D89"/>
    <w:rsid w:val="00B21DB3"/>
    <w:rsid w:val="00B234F3"/>
    <w:rsid w:val="00B23563"/>
    <w:rsid w:val="00B239A7"/>
    <w:rsid w:val="00B23A82"/>
    <w:rsid w:val="00B23D61"/>
    <w:rsid w:val="00B23D9D"/>
    <w:rsid w:val="00B23F58"/>
    <w:rsid w:val="00B245DB"/>
    <w:rsid w:val="00B24B40"/>
    <w:rsid w:val="00B25211"/>
    <w:rsid w:val="00B25995"/>
    <w:rsid w:val="00B25ACB"/>
    <w:rsid w:val="00B261DA"/>
    <w:rsid w:val="00B26E70"/>
    <w:rsid w:val="00B27352"/>
    <w:rsid w:val="00B31532"/>
    <w:rsid w:val="00B318E7"/>
    <w:rsid w:val="00B31C3E"/>
    <w:rsid w:val="00B31CD2"/>
    <w:rsid w:val="00B32054"/>
    <w:rsid w:val="00B32288"/>
    <w:rsid w:val="00B32895"/>
    <w:rsid w:val="00B3354E"/>
    <w:rsid w:val="00B336E0"/>
    <w:rsid w:val="00B33F92"/>
    <w:rsid w:val="00B34588"/>
    <w:rsid w:val="00B34A01"/>
    <w:rsid w:val="00B34B82"/>
    <w:rsid w:val="00B34D80"/>
    <w:rsid w:val="00B351D8"/>
    <w:rsid w:val="00B35541"/>
    <w:rsid w:val="00B356C4"/>
    <w:rsid w:val="00B35A06"/>
    <w:rsid w:val="00B360D2"/>
    <w:rsid w:val="00B364B3"/>
    <w:rsid w:val="00B36A24"/>
    <w:rsid w:val="00B3758D"/>
    <w:rsid w:val="00B4051B"/>
    <w:rsid w:val="00B40A59"/>
    <w:rsid w:val="00B417C3"/>
    <w:rsid w:val="00B41C1F"/>
    <w:rsid w:val="00B42044"/>
    <w:rsid w:val="00B4206A"/>
    <w:rsid w:val="00B421C6"/>
    <w:rsid w:val="00B42446"/>
    <w:rsid w:val="00B42A92"/>
    <w:rsid w:val="00B42E37"/>
    <w:rsid w:val="00B4328A"/>
    <w:rsid w:val="00B43AFA"/>
    <w:rsid w:val="00B45152"/>
    <w:rsid w:val="00B45EC3"/>
    <w:rsid w:val="00B464A0"/>
    <w:rsid w:val="00B464BC"/>
    <w:rsid w:val="00B467E5"/>
    <w:rsid w:val="00B47A11"/>
    <w:rsid w:val="00B513D3"/>
    <w:rsid w:val="00B51B11"/>
    <w:rsid w:val="00B53B9B"/>
    <w:rsid w:val="00B53D6D"/>
    <w:rsid w:val="00B54365"/>
    <w:rsid w:val="00B54645"/>
    <w:rsid w:val="00B5481C"/>
    <w:rsid w:val="00B54979"/>
    <w:rsid w:val="00B54C06"/>
    <w:rsid w:val="00B551FC"/>
    <w:rsid w:val="00B55C4E"/>
    <w:rsid w:val="00B55DD0"/>
    <w:rsid w:val="00B560F1"/>
    <w:rsid w:val="00B561CA"/>
    <w:rsid w:val="00B56234"/>
    <w:rsid w:val="00B56F0A"/>
    <w:rsid w:val="00B5753B"/>
    <w:rsid w:val="00B61F3C"/>
    <w:rsid w:val="00B61FA1"/>
    <w:rsid w:val="00B627F5"/>
    <w:rsid w:val="00B6360B"/>
    <w:rsid w:val="00B63D7B"/>
    <w:rsid w:val="00B63F3D"/>
    <w:rsid w:val="00B63FD3"/>
    <w:rsid w:val="00B64407"/>
    <w:rsid w:val="00B64910"/>
    <w:rsid w:val="00B6557E"/>
    <w:rsid w:val="00B659CD"/>
    <w:rsid w:val="00B65D57"/>
    <w:rsid w:val="00B668BA"/>
    <w:rsid w:val="00B67463"/>
    <w:rsid w:val="00B702B7"/>
    <w:rsid w:val="00B70AED"/>
    <w:rsid w:val="00B70B8C"/>
    <w:rsid w:val="00B70BC3"/>
    <w:rsid w:val="00B71A3A"/>
    <w:rsid w:val="00B734AF"/>
    <w:rsid w:val="00B73B23"/>
    <w:rsid w:val="00B74BC0"/>
    <w:rsid w:val="00B75474"/>
    <w:rsid w:val="00B75F92"/>
    <w:rsid w:val="00B77677"/>
    <w:rsid w:val="00B805A8"/>
    <w:rsid w:val="00B80715"/>
    <w:rsid w:val="00B80CE3"/>
    <w:rsid w:val="00B81448"/>
    <w:rsid w:val="00B814BB"/>
    <w:rsid w:val="00B825D2"/>
    <w:rsid w:val="00B82B89"/>
    <w:rsid w:val="00B8361B"/>
    <w:rsid w:val="00B83AA5"/>
    <w:rsid w:val="00B841FC"/>
    <w:rsid w:val="00B84DC4"/>
    <w:rsid w:val="00B856F1"/>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97738"/>
    <w:rsid w:val="00BA0FDE"/>
    <w:rsid w:val="00BA1D2C"/>
    <w:rsid w:val="00BA252C"/>
    <w:rsid w:val="00BA292C"/>
    <w:rsid w:val="00BA2EA1"/>
    <w:rsid w:val="00BA3712"/>
    <w:rsid w:val="00BA3822"/>
    <w:rsid w:val="00BA3889"/>
    <w:rsid w:val="00BA3F5E"/>
    <w:rsid w:val="00BA4448"/>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3C7C"/>
    <w:rsid w:val="00BB40A9"/>
    <w:rsid w:val="00BB413F"/>
    <w:rsid w:val="00BB6A4D"/>
    <w:rsid w:val="00BB7F9D"/>
    <w:rsid w:val="00BC035B"/>
    <w:rsid w:val="00BC05D6"/>
    <w:rsid w:val="00BC0B4F"/>
    <w:rsid w:val="00BC1728"/>
    <w:rsid w:val="00BC19A0"/>
    <w:rsid w:val="00BC1BC6"/>
    <w:rsid w:val="00BC27D9"/>
    <w:rsid w:val="00BC2D9F"/>
    <w:rsid w:val="00BC3906"/>
    <w:rsid w:val="00BC4047"/>
    <w:rsid w:val="00BC4897"/>
    <w:rsid w:val="00BC56FA"/>
    <w:rsid w:val="00BC59AA"/>
    <w:rsid w:val="00BC59E7"/>
    <w:rsid w:val="00BC6619"/>
    <w:rsid w:val="00BC6A16"/>
    <w:rsid w:val="00BC77A3"/>
    <w:rsid w:val="00BC7F97"/>
    <w:rsid w:val="00BD0010"/>
    <w:rsid w:val="00BD09FB"/>
    <w:rsid w:val="00BD0C3A"/>
    <w:rsid w:val="00BD154F"/>
    <w:rsid w:val="00BD21AE"/>
    <w:rsid w:val="00BD22B6"/>
    <w:rsid w:val="00BD22E7"/>
    <w:rsid w:val="00BD2661"/>
    <w:rsid w:val="00BD28FC"/>
    <w:rsid w:val="00BD32BF"/>
    <w:rsid w:val="00BD3E3A"/>
    <w:rsid w:val="00BD3ED0"/>
    <w:rsid w:val="00BD3FD5"/>
    <w:rsid w:val="00BD4654"/>
    <w:rsid w:val="00BD475F"/>
    <w:rsid w:val="00BD4B0C"/>
    <w:rsid w:val="00BD4E2F"/>
    <w:rsid w:val="00BD4E3B"/>
    <w:rsid w:val="00BD577F"/>
    <w:rsid w:val="00BD5823"/>
    <w:rsid w:val="00BD6515"/>
    <w:rsid w:val="00BD7248"/>
    <w:rsid w:val="00BD7904"/>
    <w:rsid w:val="00BD7911"/>
    <w:rsid w:val="00BE0890"/>
    <w:rsid w:val="00BE188F"/>
    <w:rsid w:val="00BE19E9"/>
    <w:rsid w:val="00BE1DA3"/>
    <w:rsid w:val="00BE2CAB"/>
    <w:rsid w:val="00BE35C5"/>
    <w:rsid w:val="00BE36C3"/>
    <w:rsid w:val="00BE4515"/>
    <w:rsid w:val="00BE49D4"/>
    <w:rsid w:val="00BE5F83"/>
    <w:rsid w:val="00BE617A"/>
    <w:rsid w:val="00BE63ED"/>
    <w:rsid w:val="00BE6698"/>
    <w:rsid w:val="00BE68C0"/>
    <w:rsid w:val="00BE7153"/>
    <w:rsid w:val="00BE7985"/>
    <w:rsid w:val="00BF0C97"/>
    <w:rsid w:val="00BF1AE9"/>
    <w:rsid w:val="00BF1CCA"/>
    <w:rsid w:val="00BF2245"/>
    <w:rsid w:val="00BF22B7"/>
    <w:rsid w:val="00BF255F"/>
    <w:rsid w:val="00BF2CB3"/>
    <w:rsid w:val="00BF33CB"/>
    <w:rsid w:val="00BF4957"/>
    <w:rsid w:val="00BF53BB"/>
    <w:rsid w:val="00BF5674"/>
    <w:rsid w:val="00BF5833"/>
    <w:rsid w:val="00BF6264"/>
    <w:rsid w:val="00BF6DD0"/>
    <w:rsid w:val="00BF7010"/>
    <w:rsid w:val="00BF7234"/>
    <w:rsid w:val="00C0025D"/>
    <w:rsid w:val="00C003AC"/>
    <w:rsid w:val="00C0057A"/>
    <w:rsid w:val="00C00947"/>
    <w:rsid w:val="00C01444"/>
    <w:rsid w:val="00C01E79"/>
    <w:rsid w:val="00C027FB"/>
    <w:rsid w:val="00C02DC4"/>
    <w:rsid w:val="00C03B80"/>
    <w:rsid w:val="00C03CEF"/>
    <w:rsid w:val="00C03E48"/>
    <w:rsid w:val="00C041CC"/>
    <w:rsid w:val="00C046FC"/>
    <w:rsid w:val="00C04AA1"/>
    <w:rsid w:val="00C04C0A"/>
    <w:rsid w:val="00C05167"/>
    <w:rsid w:val="00C0541B"/>
    <w:rsid w:val="00C05949"/>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653A"/>
    <w:rsid w:val="00C17371"/>
    <w:rsid w:val="00C17840"/>
    <w:rsid w:val="00C17BC0"/>
    <w:rsid w:val="00C17DEC"/>
    <w:rsid w:val="00C17DFF"/>
    <w:rsid w:val="00C203CA"/>
    <w:rsid w:val="00C2061C"/>
    <w:rsid w:val="00C20C0A"/>
    <w:rsid w:val="00C20F9D"/>
    <w:rsid w:val="00C21754"/>
    <w:rsid w:val="00C21F50"/>
    <w:rsid w:val="00C220A1"/>
    <w:rsid w:val="00C22876"/>
    <w:rsid w:val="00C228D0"/>
    <w:rsid w:val="00C22EAD"/>
    <w:rsid w:val="00C23057"/>
    <w:rsid w:val="00C23BB5"/>
    <w:rsid w:val="00C25E42"/>
    <w:rsid w:val="00C25F27"/>
    <w:rsid w:val="00C2799E"/>
    <w:rsid w:val="00C27BB5"/>
    <w:rsid w:val="00C30833"/>
    <w:rsid w:val="00C30F00"/>
    <w:rsid w:val="00C3127B"/>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1ACA"/>
    <w:rsid w:val="00C42310"/>
    <w:rsid w:val="00C426ED"/>
    <w:rsid w:val="00C42A31"/>
    <w:rsid w:val="00C42B93"/>
    <w:rsid w:val="00C4366B"/>
    <w:rsid w:val="00C440D4"/>
    <w:rsid w:val="00C44806"/>
    <w:rsid w:val="00C448FC"/>
    <w:rsid w:val="00C4511A"/>
    <w:rsid w:val="00C452D7"/>
    <w:rsid w:val="00C475B6"/>
    <w:rsid w:val="00C476C4"/>
    <w:rsid w:val="00C476F5"/>
    <w:rsid w:val="00C47A6B"/>
    <w:rsid w:val="00C47AD6"/>
    <w:rsid w:val="00C47D40"/>
    <w:rsid w:val="00C47D51"/>
    <w:rsid w:val="00C50A11"/>
    <w:rsid w:val="00C514DE"/>
    <w:rsid w:val="00C51BB5"/>
    <w:rsid w:val="00C51EFB"/>
    <w:rsid w:val="00C52410"/>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0C6F"/>
    <w:rsid w:val="00C71210"/>
    <w:rsid w:val="00C71838"/>
    <w:rsid w:val="00C71F0D"/>
    <w:rsid w:val="00C72709"/>
    <w:rsid w:val="00C728DE"/>
    <w:rsid w:val="00C73229"/>
    <w:rsid w:val="00C75104"/>
    <w:rsid w:val="00C754F4"/>
    <w:rsid w:val="00C755AB"/>
    <w:rsid w:val="00C76DBD"/>
    <w:rsid w:val="00C77170"/>
    <w:rsid w:val="00C77247"/>
    <w:rsid w:val="00C773EA"/>
    <w:rsid w:val="00C80912"/>
    <w:rsid w:val="00C81090"/>
    <w:rsid w:val="00C81456"/>
    <w:rsid w:val="00C8180B"/>
    <w:rsid w:val="00C82327"/>
    <w:rsid w:val="00C847E7"/>
    <w:rsid w:val="00C84C69"/>
    <w:rsid w:val="00C851CC"/>
    <w:rsid w:val="00C854E4"/>
    <w:rsid w:val="00C85545"/>
    <w:rsid w:val="00C8580D"/>
    <w:rsid w:val="00C85B56"/>
    <w:rsid w:val="00C86752"/>
    <w:rsid w:val="00C86D0B"/>
    <w:rsid w:val="00C87136"/>
    <w:rsid w:val="00C871C7"/>
    <w:rsid w:val="00C87FC8"/>
    <w:rsid w:val="00C90601"/>
    <w:rsid w:val="00C9098B"/>
    <w:rsid w:val="00C90F84"/>
    <w:rsid w:val="00C91525"/>
    <w:rsid w:val="00C91BD0"/>
    <w:rsid w:val="00C931BB"/>
    <w:rsid w:val="00C93288"/>
    <w:rsid w:val="00C9351C"/>
    <w:rsid w:val="00C93811"/>
    <w:rsid w:val="00C93B70"/>
    <w:rsid w:val="00C94191"/>
    <w:rsid w:val="00C9467D"/>
    <w:rsid w:val="00C94689"/>
    <w:rsid w:val="00C94C39"/>
    <w:rsid w:val="00C94C56"/>
    <w:rsid w:val="00C94F11"/>
    <w:rsid w:val="00C95046"/>
    <w:rsid w:val="00C953A7"/>
    <w:rsid w:val="00C95504"/>
    <w:rsid w:val="00C958D0"/>
    <w:rsid w:val="00C95BB4"/>
    <w:rsid w:val="00C96448"/>
    <w:rsid w:val="00C96A58"/>
    <w:rsid w:val="00C974A1"/>
    <w:rsid w:val="00C975C5"/>
    <w:rsid w:val="00C97715"/>
    <w:rsid w:val="00CA0510"/>
    <w:rsid w:val="00CA0FB0"/>
    <w:rsid w:val="00CA11D5"/>
    <w:rsid w:val="00CA279C"/>
    <w:rsid w:val="00CA2B47"/>
    <w:rsid w:val="00CA3F78"/>
    <w:rsid w:val="00CA44D2"/>
    <w:rsid w:val="00CA525A"/>
    <w:rsid w:val="00CA53FD"/>
    <w:rsid w:val="00CA56B6"/>
    <w:rsid w:val="00CA61DB"/>
    <w:rsid w:val="00CA6620"/>
    <w:rsid w:val="00CA6F1D"/>
    <w:rsid w:val="00CA76ED"/>
    <w:rsid w:val="00CA7D92"/>
    <w:rsid w:val="00CB09B7"/>
    <w:rsid w:val="00CB0AC4"/>
    <w:rsid w:val="00CB15D3"/>
    <w:rsid w:val="00CB2006"/>
    <w:rsid w:val="00CB208C"/>
    <w:rsid w:val="00CB21AA"/>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8BA"/>
    <w:rsid w:val="00CC390A"/>
    <w:rsid w:val="00CC39FE"/>
    <w:rsid w:val="00CC3A4F"/>
    <w:rsid w:val="00CC3EB0"/>
    <w:rsid w:val="00CC4D97"/>
    <w:rsid w:val="00CC5E4B"/>
    <w:rsid w:val="00CC5E66"/>
    <w:rsid w:val="00CC5F87"/>
    <w:rsid w:val="00CD1295"/>
    <w:rsid w:val="00CD263C"/>
    <w:rsid w:val="00CD2C58"/>
    <w:rsid w:val="00CD2F4E"/>
    <w:rsid w:val="00CD3244"/>
    <w:rsid w:val="00CD3643"/>
    <w:rsid w:val="00CD3E54"/>
    <w:rsid w:val="00CD4CBC"/>
    <w:rsid w:val="00CD511E"/>
    <w:rsid w:val="00CD558A"/>
    <w:rsid w:val="00CD6491"/>
    <w:rsid w:val="00CD64D8"/>
    <w:rsid w:val="00CD66DE"/>
    <w:rsid w:val="00CD6E57"/>
    <w:rsid w:val="00CD73F4"/>
    <w:rsid w:val="00CD74F1"/>
    <w:rsid w:val="00CD7E0B"/>
    <w:rsid w:val="00CE010E"/>
    <w:rsid w:val="00CE08BD"/>
    <w:rsid w:val="00CE15CB"/>
    <w:rsid w:val="00CE18B2"/>
    <w:rsid w:val="00CE29A9"/>
    <w:rsid w:val="00CE3BBB"/>
    <w:rsid w:val="00CE4A93"/>
    <w:rsid w:val="00CE4AD5"/>
    <w:rsid w:val="00CE505A"/>
    <w:rsid w:val="00CE51D8"/>
    <w:rsid w:val="00CE5380"/>
    <w:rsid w:val="00CE5E8F"/>
    <w:rsid w:val="00CE6369"/>
    <w:rsid w:val="00CE63CD"/>
    <w:rsid w:val="00CE7C7A"/>
    <w:rsid w:val="00CE7D5B"/>
    <w:rsid w:val="00CF0863"/>
    <w:rsid w:val="00CF1B87"/>
    <w:rsid w:val="00CF2530"/>
    <w:rsid w:val="00CF2EA6"/>
    <w:rsid w:val="00CF4394"/>
    <w:rsid w:val="00CF53AE"/>
    <w:rsid w:val="00CF687F"/>
    <w:rsid w:val="00CF68E5"/>
    <w:rsid w:val="00CF6EE7"/>
    <w:rsid w:val="00CF7C2F"/>
    <w:rsid w:val="00D0095D"/>
    <w:rsid w:val="00D00F57"/>
    <w:rsid w:val="00D0121B"/>
    <w:rsid w:val="00D0182D"/>
    <w:rsid w:val="00D02869"/>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26BC"/>
    <w:rsid w:val="00D22E83"/>
    <w:rsid w:val="00D2315A"/>
    <w:rsid w:val="00D235C7"/>
    <w:rsid w:val="00D240DC"/>
    <w:rsid w:val="00D24A4F"/>
    <w:rsid w:val="00D24F95"/>
    <w:rsid w:val="00D25326"/>
    <w:rsid w:val="00D25333"/>
    <w:rsid w:val="00D26767"/>
    <w:rsid w:val="00D26DDA"/>
    <w:rsid w:val="00D279C6"/>
    <w:rsid w:val="00D27F7A"/>
    <w:rsid w:val="00D30623"/>
    <w:rsid w:val="00D31243"/>
    <w:rsid w:val="00D31B4E"/>
    <w:rsid w:val="00D33105"/>
    <w:rsid w:val="00D33859"/>
    <w:rsid w:val="00D34F14"/>
    <w:rsid w:val="00D35A1A"/>
    <w:rsid w:val="00D37352"/>
    <w:rsid w:val="00D377D7"/>
    <w:rsid w:val="00D37E1F"/>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4CE"/>
    <w:rsid w:val="00D46ECD"/>
    <w:rsid w:val="00D473EB"/>
    <w:rsid w:val="00D474A6"/>
    <w:rsid w:val="00D47584"/>
    <w:rsid w:val="00D47C59"/>
    <w:rsid w:val="00D50732"/>
    <w:rsid w:val="00D520B3"/>
    <w:rsid w:val="00D526FD"/>
    <w:rsid w:val="00D52F07"/>
    <w:rsid w:val="00D54EB5"/>
    <w:rsid w:val="00D55400"/>
    <w:rsid w:val="00D55861"/>
    <w:rsid w:val="00D55D5E"/>
    <w:rsid w:val="00D5620A"/>
    <w:rsid w:val="00D56ECD"/>
    <w:rsid w:val="00D56FC8"/>
    <w:rsid w:val="00D578E2"/>
    <w:rsid w:val="00D57B12"/>
    <w:rsid w:val="00D6150F"/>
    <w:rsid w:val="00D63CD6"/>
    <w:rsid w:val="00D63E36"/>
    <w:rsid w:val="00D64262"/>
    <w:rsid w:val="00D648EC"/>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76EE9"/>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51"/>
    <w:rsid w:val="00D96D6A"/>
    <w:rsid w:val="00D96F4A"/>
    <w:rsid w:val="00D976A4"/>
    <w:rsid w:val="00D97992"/>
    <w:rsid w:val="00D97C63"/>
    <w:rsid w:val="00DA0110"/>
    <w:rsid w:val="00DA06FF"/>
    <w:rsid w:val="00DA1B66"/>
    <w:rsid w:val="00DA1EF9"/>
    <w:rsid w:val="00DA273B"/>
    <w:rsid w:val="00DA2A3B"/>
    <w:rsid w:val="00DA316F"/>
    <w:rsid w:val="00DA4C90"/>
    <w:rsid w:val="00DA4EEC"/>
    <w:rsid w:val="00DA5E22"/>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3E9"/>
    <w:rsid w:val="00DB74AF"/>
    <w:rsid w:val="00DB7D72"/>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1A5"/>
    <w:rsid w:val="00DD032D"/>
    <w:rsid w:val="00DD06FC"/>
    <w:rsid w:val="00DD0A7B"/>
    <w:rsid w:val="00DD0BC8"/>
    <w:rsid w:val="00DD16A0"/>
    <w:rsid w:val="00DD1EF0"/>
    <w:rsid w:val="00DD2172"/>
    <w:rsid w:val="00DD22B9"/>
    <w:rsid w:val="00DD24F6"/>
    <w:rsid w:val="00DD3396"/>
    <w:rsid w:val="00DD34C0"/>
    <w:rsid w:val="00DD4B76"/>
    <w:rsid w:val="00DD508D"/>
    <w:rsid w:val="00DD5DA3"/>
    <w:rsid w:val="00DD7953"/>
    <w:rsid w:val="00DD79B6"/>
    <w:rsid w:val="00DD7F9F"/>
    <w:rsid w:val="00DE0AF4"/>
    <w:rsid w:val="00DE24C6"/>
    <w:rsid w:val="00DE2C76"/>
    <w:rsid w:val="00DE2CB4"/>
    <w:rsid w:val="00DE2F31"/>
    <w:rsid w:val="00DE3078"/>
    <w:rsid w:val="00DE35D8"/>
    <w:rsid w:val="00DE3CA7"/>
    <w:rsid w:val="00DE4429"/>
    <w:rsid w:val="00DE4C12"/>
    <w:rsid w:val="00DE4E9E"/>
    <w:rsid w:val="00DE65E4"/>
    <w:rsid w:val="00DE7039"/>
    <w:rsid w:val="00DE7656"/>
    <w:rsid w:val="00DF077D"/>
    <w:rsid w:val="00DF115E"/>
    <w:rsid w:val="00DF1545"/>
    <w:rsid w:val="00DF3A3A"/>
    <w:rsid w:val="00DF4206"/>
    <w:rsid w:val="00DF4A4A"/>
    <w:rsid w:val="00DF4CE8"/>
    <w:rsid w:val="00DF4F80"/>
    <w:rsid w:val="00DF5091"/>
    <w:rsid w:val="00DF57A5"/>
    <w:rsid w:val="00DF5922"/>
    <w:rsid w:val="00DF6930"/>
    <w:rsid w:val="00DF7173"/>
    <w:rsid w:val="00DF7448"/>
    <w:rsid w:val="00DF7BD2"/>
    <w:rsid w:val="00DF7C4F"/>
    <w:rsid w:val="00E00744"/>
    <w:rsid w:val="00E0242B"/>
    <w:rsid w:val="00E0394F"/>
    <w:rsid w:val="00E03A75"/>
    <w:rsid w:val="00E044D8"/>
    <w:rsid w:val="00E047E4"/>
    <w:rsid w:val="00E052AC"/>
    <w:rsid w:val="00E05A5B"/>
    <w:rsid w:val="00E05F00"/>
    <w:rsid w:val="00E0684E"/>
    <w:rsid w:val="00E0795C"/>
    <w:rsid w:val="00E079D0"/>
    <w:rsid w:val="00E10D02"/>
    <w:rsid w:val="00E1177E"/>
    <w:rsid w:val="00E11937"/>
    <w:rsid w:val="00E11B48"/>
    <w:rsid w:val="00E124DB"/>
    <w:rsid w:val="00E1385D"/>
    <w:rsid w:val="00E13F9F"/>
    <w:rsid w:val="00E14570"/>
    <w:rsid w:val="00E153EB"/>
    <w:rsid w:val="00E15654"/>
    <w:rsid w:val="00E15860"/>
    <w:rsid w:val="00E15C15"/>
    <w:rsid w:val="00E15D41"/>
    <w:rsid w:val="00E16546"/>
    <w:rsid w:val="00E200A3"/>
    <w:rsid w:val="00E2010B"/>
    <w:rsid w:val="00E20CAA"/>
    <w:rsid w:val="00E21235"/>
    <w:rsid w:val="00E21D0E"/>
    <w:rsid w:val="00E21D99"/>
    <w:rsid w:val="00E21F78"/>
    <w:rsid w:val="00E223A1"/>
    <w:rsid w:val="00E22AE1"/>
    <w:rsid w:val="00E23B56"/>
    <w:rsid w:val="00E23B91"/>
    <w:rsid w:val="00E23E4C"/>
    <w:rsid w:val="00E23FCF"/>
    <w:rsid w:val="00E240A9"/>
    <w:rsid w:val="00E24253"/>
    <w:rsid w:val="00E24BEC"/>
    <w:rsid w:val="00E24FCD"/>
    <w:rsid w:val="00E2596A"/>
    <w:rsid w:val="00E25AD8"/>
    <w:rsid w:val="00E25CD6"/>
    <w:rsid w:val="00E25FA9"/>
    <w:rsid w:val="00E26E05"/>
    <w:rsid w:val="00E26EF2"/>
    <w:rsid w:val="00E2710B"/>
    <w:rsid w:val="00E273A9"/>
    <w:rsid w:val="00E27531"/>
    <w:rsid w:val="00E276AD"/>
    <w:rsid w:val="00E277B3"/>
    <w:rsid w:val="00E27B3F"/>
    <w:rsid w:val="00E30254"/>
    <w:rsid w:val="00E3038C"/>
    <w:rsid w:val="00E309B4"/>
    <w:rsid w:val="00E30C68"/>
    <w:rsid w:val="00E31662"/>
    <w:rsid w:val="00E31BB0"/>
    <w:rsid w:val="00E3287A"/>
    <w:rsid w:val="00E32A65"/>
    <w:rsid w:val="00E32CFA"/>
    <w:rsid w:val="00E32E5D"/>
    <w:rsid w:val="00E33120"/>
    <w:rsid w:val="00E33AA0"/>
    <w:rsid w:val="00E33C83"/>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326"/>
    <w:rsid w:val="00E50AC3"/>
    <w:rsid w:val="00E511DC"/>
    <w:rsid w:val="00E52480"/>
    <w:rsid w:val="00E52659"/>
    <w:rsid w:val="00E531A6"/>
    <w:rsid w:val="00E53472"/>
    <w:rsid w:val="00E54283"/>
    <w:rsid w:val="00E54BDD"/>
    <w:rsid w:val="00E54D0B"/>
    <w:rsid w:val="00E551AA"/>
    <w:rsid w:val="00E55BD7"/>
    <w:rsid w:val="00E55D1E"/>
    <w:rsid w:val="00E55FD8"/>
    <w:rsid w:val="00E5656F"/>
    <w:rsid w:val="00E565CA"/>
    <w:rsid w:val="00E5682F"/>
    <w:rsid w:val="00E60D58"/>
    <w:rsid w:val="00E612E4"/>
    <w:rsid w:val="00E619FD"/>
    <w:rsid w:val="00E61EA5"/>
    <w:rsid w:val="00E61F33"/>
    <w:rsid w:val="00E62721"/>
    <w:rsid w:val="00E6312C"/>
    <w:rsid w:val="00E63B50"/>
    <w:rsid w:val="00E645B3"/>
    <w:rsid w:val="00E648DA"/>
    <w:rsid w:val="00E6492B"/>
    <w:rsid w:val="00E66902"/>
    <w:rsid w:val="00E66C34"/>
    <w:rsid w:val="00E676A5"/>
    <w:rsid w:val="00E67CBA"/>
    <w:rsid w:val="00E701A2"/>
    <w:rsid w:val="00E707A0"/>
    <w:rsid w:val="00E70BA9"/>
    <w:rsid w:val="00E70C8D"/>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1BA6"/>
    <w:rsid w:val="00E82562"/>
    <w:rsid w:val="00E82F5B"/>
    <w:rsid w:val="00E838DE"/>
    <w:rsid w:val="00E83EC8"/>
    <w:rsid w:val="00E840A1"/>
    <w:rsid w:val="00E841C7"/>
    <w:rsid w:val="00E8429B"/>
    <w:rsid w:val="00E84997"/>
    <w:rsid w:val="00E84A31"/>
    <w:rsid w:val="00E84C4D"/>
    <w:rsid w:val="00E856D1"/>
    <w:rsid w:val="00E8635E"/>
    <w:rsid w:val="00E864C6"/>
    <w:rsid w:val="00E86E8B"/>
    <w:rsid w:val="00E86E90"/>
    <w:rsid w:val="00E872D6"/>
    <w:rsid w:val="00E87378"/>
    <w:rsid w:val="00E87716"/>
    <w:rsid w:val="00E87C1E"/>
    <w:rsid w:val="00E909DF"/>
    <w:rsid w:val="00E90CA6"/>
    <w:rsid w:val="00E914C4"/>
    <w:rsid w:val="00E91FD3"/>
    <w:rsid w:val="00E92831"/>
    <w:rsid w:val="00E92D4E"/>
    <w:rsid w:val="00E92DBB"/>
    <w:rsid w:val="00E936EE"/>
    <w:rsid w:val="00E951D5"/>
    <w:rsid w:val="00E95663"/>
    <w:rsid w:val="00E95B7C"/>
    <w:rsid w:val="00E95BBB"/>
    <w:rsid w:val="00E96B20"/>
    <w:rsid w:val="00E97B4B"/>
    <w:rsid w:val="00E97E51"/>
    <w:rsid w:val="00EA0D97"/>
    <w:rsid w:val="00EA12E7"/>
    <w:rsid w:val="00EA1B50"/>
    <w:rsid w:val="00EA2992"/>
    <w:rsid w:val="00EA2DB9"/>
    <w:rsid w:val="00EA4024"/>
    <w:rsid w:val="00EA61DD"/>
    <w:rsid w:val="00EA689E"/>
    <w:rsid w:val="00EA6DA3"/>
    <w:rsid w:val="00EA6EFE"/>
    <w:rsid w:val="00EA736B"/>
    <w:rsid w:val="00EA7B6B"/>
    <w:rsid w:val="00EA7C53"/>
    <w:rsid w:val="00EB08B2"/>
    <w:rsid w:val="00EB159B"/>
    <w:rsid w:val="00EB1B1E"/>
    <w:rsid w:val="00EB4622"/>
    <w:rsid w:val="00EB54D2"/>
    <w:rsid w:val="00EB5EC3"/>
    <w:rsid w:val="00EB6392"/>
    <w:rsid w:val="00EB6CCD"/>
    <w:rsid w:val="00EB6F44"/>
    <w:rsid w:val="00EC00F8"/>
    <w:rsid w:val="00EC1033"/>
    <w:rsid w:val="00EC1FC4"/>
    <w:rsid w:val="00EC33F5"/>
    <w:rsid w:val="00EC4391"/>
    <w:rsid w:val="00EC4401"/>
    <w:rsid w:val="00EC4920"/>
    <w:rsid w:val="00EC4BE2"/>
    <w:rsid w:val="00EC4C47"/>
    <w:rsid w:val="00EC4F81"/>
    <w:rsid w:val="00EC500B"/>
    <w:rsid w:val="00EC588E"/>
    <w:rsid w:val="00EC5A18"/>
    <w:rsid w:val="00EC6790"/>
    <w:rsid w:val="00EC6911"/>
    <w:rsid w:val="00EC742A"/>
    <w:rsid w:val="00EC7450"/>
    <w:rsid w:val="00EC7EAE"/>
    <w:rsid w:val="00ED0235"/>
    <w:rsid w:val="00ED0874"/>
    <w:rsid w:val="00ED0A27"/>
    <w:rsid w:val="00ED0C41"/>
    <w:rsid w:val="00ED2098"/>
    <w:rsid w:val="00ED274A"/>
    <w:rsid w:val="00ED2B1C"/>
    <w:rsid w:val="00ED2F45"/>
    <w:rsid w:val="00ED33D1"/>
    <w:rsid w:val="00ED4112"/>
    <w:rsid w:val="00ED4317"/>
    <w:rsid w:val="00ED466D"/>
    <w:rsid w:val="00ED48A3"/>
    <w:rsid w:val="00ED48BC"/>
    <w:rsid w:val="00ED4D9C"/>
    <w:rsid w:val="00ED64F6"/>
    <w:rsid w:val="00ED6806"/>
    <w:rsid w:val="00ED685E"/>
    <w:rsid w:val="00ED6C8F"/>
    <w:rsid w:val="00ED762E"/>
    <w:rsid w:val="00EE01F7"/>
    <w:rsid w:val="00EE071E"/>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6EC3"/>
    <w:rsid w:val="00EE7BB3"/>
    <w:rsid w:val="00EF0090"/>
    <w:rsid w:val="00EF0949"/>
    <w:rsid w:val="00EF09E6"/>
    <w:rsid w:val="00EF28CA"/>
    <w:rsid w:val="00EF414C"/>
    <w:rsid w:val="00EF452E"/>
    <w:rsid w:val="00EF4596"/>
    <w:rsid w:val="00EF4D23"/>
    <w:rsid w:val="00EF5011"/>
    <w:rsid w:val="00EF510F"/>
    <w:rsid w:val="00EF5AE1"/>
    <w:rsid w:val="00EF5BA8"/>
    <w:rsid w:val="00EF5C8D"/>
    <w:rsid w:val="00EF60CA"/>
    <w:rsid w:val="00EF6342"/>
    <w:rsid w:val="00EF6BFE"/>
    <w:rsid w:val="00EF6CDD"/>
    <w:rsid w:val="00EF6CE4"/>
    <w:rsid w:val="00EF6FB1"/>
    <w:rsid w:val="00EF7532"/>
    <w:rsid w:val="00F000B3"/>
    <w:rsid w:val="00F00CB6"/>
    <w:rsid w:val="00F02841"/>
    <w:rsid w:val="00F029BF"/>
    <w:rsid w:val="00F033B4"/>
    <w:rsid w:val="00F04D47"/>
    <w:rsid w:val="00F04FC0"/>
    <w:rsid w:val="00F05442"/>
    <w:rsid w:val="00F06712"/>
    <w:rsid w:val="00F074BA"/>
    <w:rsid w:val="00F07A93"/>
    <w:rsid w:val="00F07BDF"/>
    <w:rsid w:val="00F07DC9"/>
    <w:rsid w:val="00F1016F"/>
    <w:rsid w:val="00F106F8"/>
    <w:rsid w:val="00F10739"/>
    <w:rsid w:val="00F10A88"/>
    <w:rsid w:val="00F10EC9"/>
    <w:rsid w:val="00F12041"/>
    <w:rsid w:val="00F1257D"/>
    <w:rsid w:val="00F12971"/>
    <w:rsid w:val="00F13A51"/>
    <w:rsid w:val="00F1430E"/>
    <w:rsid w:val="00F1516D"/>
    <w:rsid w:val="00F15DE5"/>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050"/>
    <w:rsid w:val="00F70158"/>
    <w:rsid w:val="00F70321"/>
    <w:rsid w:val="00F71E3A"/>
    <w:rsid w:val="00F71F08"/>
    <w:rsid w:val="00F7216E"/>
    <w:rsid w:val="00F740FC"/>
    <w:rsid w:val="00F74319"/>
    <w:rsid w:val="00F743A8"/>
    <w:rsid w:val="00F747E9"/>
    <w:rsid w:val="00F74EBC"/>
    <w:rsid w:val="00F7553B"/>
    <w:rsid w:val="00F75576"/>
    <w:rsid w:val="00F75E9E"/>
    <w:rsid w:val="00F75F10"/>
    <w:rsid w:val="00F8001F"/>
    <w:rsid w:val="00F80CA6"/>
    <w:rsid w:val="00F80EEB"/>
    <w:rsid w:val="00F8104A"/>
    <w:rsid w:val="00F814D0"/>
    <w:rsid w:val="00F81AE0"/>
    <w:rsid w:val="00F81E2F"/>
    <w:rsid w:val="00F8294E"/>
    <w:rsid w:val="00F82E05"/>
    <w:rsid w:val="00F82E8F"/>
    <w:rsid w:val="00F83F72"/>
    <w:rsid w:val="00F84078"/>
    <w:rsid w:val="00F84CF6"/>
    <w:rsid w:val="00F85188"/>
    <w:rsid w:val="00F853E1"/>
    <w:rsid w:val="00F857EF"/>
    <w:rsid w:val="00F85F89"/>
    <w:rsid w:val="00F872C8"/>
    <w:rsid w:val="00F87EBC"/>
    <w:rsid w:val="00F90275"/>
    <w:rsid w:val="00F90553"/>
    <w:rsid w:val="00F916BB"/>
    <w:rsid w:val="00F91989"/>
    <w:rsid w:val="00F91ED4"/>
    <w:rsid w:val="00F92296"/>
    <w:rsid w:val="00F93893"/>
    <w:rsid w:val="00F93A91"/>
    <w:rsid w:val="00F93D4F"/>
    <w:rsid w:val="00F93F3E"/>
    <w:rsid w:val="00F943DC"/>
    <w:rsid w:val="00F94CDE"/>
    <w:rsid w:val="00F951D8"/>
    <w:rsid w:val="00F96727"/>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BFF"/>
    <w:rsid w:val="00FA4FC4"/>
    <w:rsid w:val="00FA509D"/>
    <w:rsid w:val="00FA569C"/>
    <w:rsid w:val="00FA5F2C"/>
    <w:rsid w:val="00FA6607"/>
    <w:rsid w:val="00FA72A6"/>
    <w:rsid w:val="00FA76FB"/>
    <w:rsid w:val="00FA7A17"/>
    <w:rsid w:val="00FB03EE"/>
    <w:rsid w:val="00FB0EA4"/>
    <w:rsid w:val="00FB0F57"/>
    <w:rsid w:val="00FB0FED"/>
    <w:rsid w:val="00FB1D47"/>
    <w:rsid w:val="00FB29E6"/>
    <w:rsid w:val="00FB3342"/>
    <w:rsid w:val="00FB3562"/>
    <w:rsid w:val="00FB36CA"/>
    <w:rsid w:val="00FB451B"/>
    <w:rsid w:val="00FB4539"/>
    <w:rsid w:val="00FB486D"/>
    <w:rsid w:val="00FB4BA9"/>
    <w:rsid w:val="00FB4E1A"/>
    <w:rsid w:val="00FB54D8"/>
    <w:rsid w:val="00FB60A2"/>
    <w:rsid w:val="00FB6A42"/>
    <w:rsid w:val="00FB7842"/>
    <w:rsid w:val="00FB7C56"/>
    <w:rsid w:val="00FB7F26"/>
    <w:rsid w:val="00FC08C0"/>
    <w:rsid w:val="00FC0918"/>
    <w:rsid w:val="00FC1380"/>
    <w:rsid w:val="00FC1432"/>
    <w:rsid w:val="00FC27BF"/>
    <w:rsid w:val="00FC2953"/>
    <w:rsid w:val="00FC340D"/>
    <w:rsid w:val="00FC3995"/>
    <w:rsid w:val="00FC405E"/>
    <w:rsid w:val="00FC423B"/>
    <w:rsid w:val="00FC4DAF"/>
    <w:rsid w:val="00FC5499"/>
    <w:rsid w:val="00FC69D0"/>
    <w:rsid w:val="00FC7262"/>
    <w:rsid w:val="00FC743A"/>
    <w:rsid w:val="00FC7832"/>
    <w:rsid w:val="00FD08E4"/>
    <w:rsid w:val="00FD0F0E"/>
    <w:rsid w:val="00FD1CAD"/>
    <w:rsid w:val="00FD2F8E"/>
    <w:rsid w:val="00FD3209"/>
    <w:rsid w:val="00FD3273"/>
    <w:rsid w:val="00FD49C2"/>
    <w:rsid w:val="00FD4D8C"/>
    <w:rsid w:val="00FD5551"/>
    <w:rsid w:val="00FD6098"/>
    <w:rsid w:val="00FD6FC0"/>
    <w:rsid w:val="00FD7F19"/>
    <w:rsid w:val="00FE05AE"/>
    <w:rsid w:val="00FE0A2E"/>
    <w:rsid w:val="00FE0CFC"/>
    <w:rsid w:val="00FE0F63"/>
    <w:rsid w:val="00FE113F"/>
    <w:rsid w:val="00FE160A"/>
    <w:rsid w:val="00FE363A"/>
    <w:rsid w:val="00FE473A"/>
    <w:rsid w:val="00FE54B5"/>
    <w:rsid w:val="00FE6393"/>
    <w:rsid w:val="00FE6841"/>
    <w:rsid w:val="00FE7758"/>
    <w:rsid w:val="00FF058E"/>
    <w:rsid w:val="00FF08D8"/>
    <w:rsid w:val="00FF10A4"/>
    <w:rsid w:val="00FF3167"/>
    <w:rsid w:val="00FF320E"/>
    <w:rsid w:val="00FF33FE"/>
    <w:rsid w:val="00FF4531"/>
    <w:rsid w:val="00FF45C5"/>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E64D064"/>
  <w15:docId w15:val="{E5A329D9-2B0F-4355-8EDC-57B9C9D4EB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3328"/>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476BAF"/>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iPriority w:val="99"/>
    <w:semiHidden/>
    <w:unhideWhenUsed/>
    <w:locked/>
    <w:rsid w:val="00B97738"/>
    <w:pPr>
      <w:spacing w:after="120" w:line="480" w:lineRule="auto"/>
    </w:pPr>
  </w:style>
  <w:style w:type="character" w:customStyle="1" w:styleId="Textoindependiente2Car">
    <w:name w:val="Texto independiente 2 Car"/>
    <w:basedOn w:val="Fuentedeprrafopredeter"/>
    <w:link w:val="Textoindependiente2"/>
    <w:uiPriority w:val="99"/>
    <w:semiHidden/>
    <w:rsid w:val="00B97738"/>
    <w:rPr>
      <w:rFonts w:asciiTheme="minorHAnsi" w:hAnsiTheme="minorHAnsi"/>
      <w:lang w:val="es-CL" w:eastAsia="en-US"/>
    </w:rPr>
  </w:style>
  <w:style w:type="paragraph" w:styleId="Sangra2detindependiente">
    <w:name w:val="Body Text Indent 2"/>
    <w:basedOn w:val="Normal"/>
    <w:link w:val="Sangra2detindependienteCar"/>
    <w:uiPriority w:val="99"/>
    <w:semiHidden/>
    <w:unhideWhenUsed/>
    <w:locked/>
    <w:rsid w:val="00FB0EA4"/>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FB0EA4"/>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14638245">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2362507">
      <w:bodyDiv w:val="1"/>
      <w:marLeft w:val="0"/>
      <w:marRight w:val="0"/>
      <w:marTop w:val="0"/>
      <w:marBottom w:val="0"/>
      <w:divBdr>
        <w:top w:val="none" w:sz="0" w:space="0" w:color="auto"/>
        <w:left w:val="none" w:sz="0" w:space="0" w:color="auto"/>
        <w:bottom w:val="none" w:sz="0" w:space="0" w:color="auto"/>
        <w:right w:val="none" w:sz="0" w:space="0" w:color="auto"/>
      </w:divBdr>
    </w:div>
    <w:div w:id="346100088">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37719765">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349600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11149511">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16276727">
      <w:bodyDiv w:val="1"/>
      <w:marLeft w:val="0"/>
      <w:marRight w:val="0"/>
      <w:marTop w:val="0"/>
      <w:marBottom w:val="0"/>
      <w:divBdr>
        <w:top w:val="none" w:sz="0" w:space="0" w:color="auto"/>
        <w:left w:val="none" w:sz="0" w:space="0" w:color="auto"/>
        <w:bottom w:val="none" w:sz="0" w:space="0" w:color="auto"/>
        <w:right w:val="none" w:sz="0" w:space="0" w:color="auto"/>
      </w:divBdr>
      <w:divsChild>
        <w:div w:id="1070079227">
          <w:marLeft w:val="708"/>
          <w:marRight w:val="0"/>
          <w:marTop w:val="0"/>
          <w:marBottom w:val="0"/>
          <w:divBdr>
            <w:top w:val="none" w:sz="0" w:space="0" w:color="auto"/>
            <w:left w:val="none" w:sz="0" w:space="0" w:color="auto"/>
            <w:bottom w:val="none" w:sz="0" w:space="0" w:color="auto"/>
            <w:right w:val="none" w:sz="0" w:space="0" w:color="auto"/>
          </w:divBdr>
        </w:div>
        <w:div w:id="1120144010">
          <w:marLeft w:val="0"/>
          <w:marRight w:val="0"/>
          <w:marTop w:val="0"/>
          <w:marBottom w:val="0"/>
          <w:divBdr>
            <w:top w:val="none" w:sz="0" w:space="0" w:color="auto"/>
            <w:left w:val="none" w:sz="0" w:space="0" w:color="auto"/>
            <w:bottom w:val="none" w:sz="0" w:space="0" w:color="auto"/>
            <w:right w:val="none" w:sz="0" w:space="0" w:color="auto"/>
          </w:divBdr>
        </w:div>
        <w:div w:id="1504976147">
          <w:marLeft w:val="708"/>
          <w:marRight w:val="0"/>
          <w:marTop w:val="0"/>
          <w:marBottom w:val="0"/>
          <w:divBdr>
            <w:top w:val="none" w:sz="0" w:space="0" w:color="auto"/>
            <w:left w:val="none" w:sz="0" w:space="0" w:color="auto"/>
            <w:bottom w:val="none" w:sz="0" w:space="0" w:color="auto"/>
            <w:right w:val="none" w:sz="0" w:space="0" w:color="auto"/>
          </w:divBdr>
        </w:div>
        <w:div w:id="1770589213">
          <w:marLeft w:val="708"/>
          <w:marRight w:val="0"/>
          <w:marTop w:val="0"/>
          <w:marBottom w:val="0"/>
          <w:divBdr>
            <w:top w:val="none" w:sz="0" w:space="0" w:color="auto"/>
            <w:left w:val="none" w:sz="0" w:space="0" w:color="auto"/>
            <w:bottom w:val="none" w:sz="0" w:space="0" w:color="auto"/>
            <w:right w:val="none" w:sz="0" w:space="0" w:color="auto"/>
          </w:divBdr>
        </w:div>
        <w:div w:id="1773622618">
          <w:marLeft w:val="708"/>
          <w:marRight w:val="0"/>
          <w:marTop w:val="0"/>
          <w:marBottom w:val="0"/>
          <w:divBdr>
            <w:top w:val="none" w:sz="0" w:space="0" w:color="auto"/>
            <w:left w:val="none" w:sz="0" w:space="0" w:color="auto"/>
            <w:bottom w:val="none" w:sz="0" w:space="0" w:color="auto"/>
            <w:right w:val="none" w:sz="0" w:space="0" w:color="auto"/>
          </w:divBdr>
        </w:div>
      </w:divsChild>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60783344">
      <w:bodyDiv w:val="1"/>
      <w:marLeft w:val="0"/>
      <w:marRight w:val="0"/>
      <w:marTop w:val="0"/>
      <w:marBottom w:val="0"/>
      <w:divBdr>
        <w:top w:val="none" w:sz="0" w:space="0" w:color="auto"/>
        <w:left w:val="none" w:sz="0" w:space="0" w:color="auto"/>
        <w:bottom w:val="none" w:sz="0" w:space="0" w:color="auto"/>
        <w:right w:val="none" w:sz="0" w:space="0" w:color="auto"/>
      </w:divBdr>
      <w:divsChild>
        <w:div w:id="724068721">
          <w:marLeft w:val="851"/>
          <w:marRight w:val="0"/>
          <w:marTop w:val="0"/>
          <w:marBottom w:val="0"/>
          <w:divBdr>
            <w:top w:val="none" w:sz="0" w:space="0" w:color="auto"/>
            <w:left w:val="none" w:sz="0" w:space="0" w:color="auto"/>
            <w:bottom w:val="none" w:sz="0" w:space="0" w:color="auto"/>
            <w:right w:val="none" w:sz="0" w:space="0" w:color="auto"/>
          </w:divBdr>
        </w:div>
        <w:div w:id="897983673">
          <w:marLeft w:val="708"/>
          <w:marRight w:val="0"/>
          <w:marTop w:val="0"/>
          <w:marBottom w:val="0"/>
          <w:divBdr>
            <w:top w:val="none" w:sz="0" w:space="0" w:color="auto"/>
            <w:left w:val="none" w:sz="0" w:space="0" w:color="auto"/>
            <w:bottom w:val="none" w:sz="0" w:space="0" w:color="auto"/>
            <w:right w:val="none" w:sz="0" w:space="0" w:color="auto"/>
          </w:divBdr>
        </w:div>
        <w:div w:id="1095859897">
          <w:marLeft w:val="708"/>
          <w:marRight w:val="0"/>
          <w:marTop w:val="0"/>
          <w:marBottom w:val="0"/>
          <w:divBdr>
            <w:top w:val="none" w:sz="0" w:space="0" w:color="auto"/>
            <w:left w:val="none" w:sz="0" w:space="0" w:color="auto"/>
            <w:bottom w:val="none" w:sz="0" w:space="0" w:color="auto"/>
            <w:right w:val="none" w:sz="0" w:space="0" w:color="auto"/>
          </w:divBdr>
        </w:div>
        <w:div w:id="1476684216">
          <w:marLeft w:val="708"/>
          <w:marRight w:val="0"/>
          <w:marTop w:val="0"/>
          <w:marBottom w:val="0"/>
          <w:divBdr>
            <w:top w:val="none" w:sz="0" w:space="0" w:color="auto"/>
            <w:left w:val="none" w:sz="0" w:space="0" w:color="auto"/>
            <w:bottom w:val="none" w:sz="0" w:space="0" w:color="auto"/>
            <w:right w:val="none" w:sz="0" w:space="0" w:color="auto"/>
          </w:divBdr>
        </w:div>
        <w:div w:id="1662460810">
          <w:marLeft w:val="0"/>
          <w:marRight w:val="0"/>
          <w:marTop w:val="0"/>
          <w:marBottom w:val="0"/>
          <w:divBdr>
            <w:top w:val="none" w:sz="0" w:space="0" w:color="auto"/>
            <w:left w:val="none" w:sz="0" w:space="0" w:color="auto"/>
            <w:bottom w:val="none" w:sz="0" w:space="0" w:color="auto"/>
            <w:right w:val="none" w:sz="0" w:space="0" w:color="auto"/>
          </w:divBdr>
        </w:div>
      </w:divsChild>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193523">
      <w:bodyDiv w:val="1"/>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3.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2.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image" Target="media/image11.png"/><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7.png"/><Relationship Id="rId36" Type="http://schemas.openxmlformats.org/officeDocument/2006/relationships/image" Target="media/image15.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0.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hyperlink" Target="http://snifa.sma.gob.cl/SistemaRCA/Pertinencia/DescargarDocumento/?pertinenciaId=14486" TargetMode="External"/><Relationship Id="rId30" Type="http://schemas.openxmlformats.org/officeDocument/2006/relationships/image" Target="media/image9.jpeg"/><Relationship Id="rId35" Type="http://schemas.openxmlformats.org/officeDocument/2006/relationships/image" Target="media/image14.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L9r34hMcbcSAL32hZrb4H3qXV1mA9jZ44rwRPmJQNnU=</DigestValue>
    </Reference>
    <Reference Type="http://www.w3.org/2000/09/xmldsig#Object" URI="#idOfficeObject">
      <DigestMethod Algorithm="http://www.w3.org/2001/04/xmlenc#sha256"/>
      <DigestValue>tZgqblA+60OEZknHmt0UBjVWh6TS6X+Osnnve+yNguY=</DigestValue>
    </Reference>
    <Reference Type="http://uri.etsi.org/01903#SignedProperties" URI="#idSignedProperties">
      <Transforms>
        <Transform Algorithm="http://www.w3.org/TR/2001/REC-xml-c14n-20010315"/>
      </Transforms>
      <DigestMethod Algorithm="http://www.w3.org/2001/04/xmlenc#sha256"/>
      <DigestValue>Ed62ig1p/JrSdgSy++uBpFXAq7/E3Bi0co5eHPxhGLE=</DigestValue>
    </Reference>
    <Reference Type="http://www.w3.org/2000/09/xmldsig#Object" URI="#idValidSigLnImg">
      <DigestMethod Algorithm="http://www.w3.org/2001/04/xmlenc#sha256"/>
      <DigestValue>2yzD9YcEm+CG4rrwzOyLDEXGzlT70v/8a7AfOiGzjzU=</DigestValue>
    </Reference>
    <Reference Type="http://www.w3.org/2000/09/xmldsig#Object" URI="#idInvalidSigLnImg">
      <DigestMethod Algorithm="http://www.w3.org/2001/04/xmlenc#sha256"/>
      <DigestValue>fZxHMIjgJo5Roi04uKeaCIJBkkHiZ00TltSC+zOi2BU=</DigestValue>
    </Reference>
  </SignedInfo>
  <SignatureValue>NmpYnnarOJTIOuPujudsZZRkkE3hKatH1RsdDiJiQnEj23+mfxiC2rege078UO4JmvVGpTcz8OqG
h5EA10FJmnTAQWYtGHKtWu5zVv9gct5RseE24+vYO0pL6852pWHP8qFIve2J276VKGersubJFSEp
GRRShlFNd4fdsY8MHUkUVIxReHEgHgD+qNoaNRX6dByDGhmxCVyZH4vop4HkNzs2JK6KxYCy27BR
tWMKQ3ZPC6fw9KAUvwbxl5k5t326P0tZferVt19fMkMovKwChgfgRov/8Yqw6Pi79owSQY7HoYrh
16PNTtQc+hD2lD4QJV33W150GyurHp6EF9/UVQ==</SignatureValue>
  <KeyInfo>
    <X509Data>
      <X509Certificate>MIIHTTCCBjWgAwIBAgIQPJNbBEK2gcAhvMA7wABqh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QsoxoalQQrQGUQ2nRJE5BdaLsZx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ENPFDIsDr5EzGYkhDTlNsZBCgJ9imQdX7Vyxj/+RkL+HpdSQ8LPs90u5GgB6KL0OMa2IPS0mXgzI/z+J/XZJ7u1ypEAN/n76MqcaJ78BVI/7oUPP7jT1ghBaWVsOjwcyfTGeEcf0GqK+OcPNNZhDsHIZwtRE112UfkzYhUxDrxtozD7s6DEHCtRwfa7/mfgB1PyPZKQ7tSw3mX2YU91zMDBhJ5pUz/ssk8o0g4Xl+JlEp+5XUNl94CZj4Z/KZ0KjedbN9cWQoBSQFtDcKCa7+A8qwphfiGKvBmztOuO72eHUr+bazO/8qK6KS0AHAx1Ss0gnek5OVNzOJnI/NDH/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Transform>
          <Transform Algorithm="http://www.w3.org/TR/2001/REC-xml-c14n-20010315"/>
        </Transforms>
        <DigestMethod Algorithm="http://www.w3.org/2001/04/xmlenc#sha256"/>
        <DigestValue>whvc8JoEYxAO6qKAqospix3sk/Bl2gMISR5ukfSvfHs=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O3O4qsy2dLfO70cfq5pA97XKnIKLQBOVxgoL4kn9R0I=</DigestValue>
      </Reference>
      <Reference URI="/word/endnotes.xml?ContentType=application/vnd.openxmlformats-officedocument.wordprocessingml.endnotes+xml">
        <DigestMethod Algorithm="http://www.w3.org/2001/04/xmlenc#sha256"/>
        <DigestValue>5SEpLjgqsFPipc7npnjjwFAlCT3g8LcjbNKYM9rqC/U=</DigestValue>
      </Reference>
      <Reference URI="/word/fontTable.xml?ContentType=application/vnd.openxmlformats-officedocument.wordprocessingml.fontTable+xml">
        <DigestMethod Algorithm="http://www.w3.org/2001/04/xmlenc#sha256"/>
        <DigestValue>IzxQfwQLvDoUh+ADme5N1ovBis24rQr5o5dln7lUPgY=</DigestValue>
      </Reference>
      <Reference URI="/word/footer1.xml?ContentType=application/vnd.openxmlformats-officedocument.wordprocessingml.footer+xml">
        <DigestMethod Algorithm="http://www.w3.org/2001/04/xmlenc#sha256"/>
        <DigestValue>QIRrqnOMFDgGOGR15HKtsqtBeEaixDhqDXa43sTvBCs=</DigestValue>
      </Reference>
      <Reference URI="/word/footer2.xml?ContentType=application/vnd.openxmlformats-officedocument.wordprocessingml.footer+xml">
        <DigestMethod Algorithm="http://www.w3.org/2001/04/xmlenc#sha256"/>
        <DigestValue>D7dlimKDbc/yeWtjNhEOiUC3oG5HEwbVsaTqO2k9osQ=</DigestValue>
      </Reference>
      <Reference URI="/word/footnotes.xml?ContentType=application/vnd.openxmlformats-officedocument.wordprocessingml.footnotes+xml">
        <DigestMethod Algorithm="http://www.w3.org/2001/04/xmlenc#sha256"/>
        <DigestValue>DNA/lCcgpDL5X0N19acqnesaXtH4aysUehQNwywjW10=</DigestValue>
      </Reference>
      <Reference URI="/word/header1.xml?ContentType=application/vnd.openxmlformats-officedocument.wordprocessingml.header+xml">
        <DigestMethod Algorithm="http://www.w3.org/2001/04/xmlenc#sha256"/>
        <DigestValue>Myn9HGLDwyRG5ZNNEw3DquWbF96KYBb81cm+QYGNyTQ=</DigestValue>
      </Reference>
      <Reference URI="/word/media/image1.emf?ContentType=image/x-emf">
        <DigestMethod Algorithm="http://www.w3.org/2001/04/xmlenc#sha256"/>
        <DigestValue>l4HwaLcDTl1fcumDBsDRjn2eMBB5Vuxcg6YHhmsedxw=</DigestValue>
      </Reference>
      <Reference URI="/word/media/image10.jpeg?ContentType=image/jpeg">
        <DigestMethod Algorithm="http://www.w3.org/2001/04/xmlenc#sha256"/>
        <DigestValue>w9lJKOjSZqmLYcgyApiHMnggd1IWVWpePgyK6L/Qmgc=</DigestValue>
      </Reference>
      <Reference URI="/word/media/image11.png?ContentType=image/png">
        <DigestMethod Algorithm="http://www.w3.org/2001/04/xmlenc#sha256"/>
        <DigestValue>vP6NPHv5mV34ZLMGqwnfceRUoTMPGX3g7CLmPI4HOSE=</DigestValue>
      </Reference>
      <Reference URI="/word/media/image12.jpeg?ContentType=image/jpeg">
        <DigestMethod Algorithm="http://www.w3.org/2001/04/xmlenc#sha256"/>
        <DigestValue>g/Ml1ksNsS7fxtupZRlyMrh/T6V8ubod+GbmwSMK7/g=</DigestValue>
      </Reference>
      <Reference URI="/word/media/image13.jpeg?ContentType=image/jpeg">
        <DigestMethod Algorithm="http://www.w3.org/2001/04/xmlenc#sha256"/>
        <DigestValue>NZiYQegy7fQ34KMU6FI24A5A1Dl1NZW6QvtxS6BOjc0=</DigestValue>
      </Reference>
      <Reference URI="/word/media/image14.jpeg?ContentType=image/jpeg">
        <DigestMethod Algorithm="http://www.w3.org/2001/04/xmlenc#sha256"/>
        <DigestValue>dtXN4eVTin57kaAzeSyLFvmQ9t5VnkrRpLYWkXlRLCA=</DigestValue>
      </Reference>
      <Reference URI="/word/media/image15.jpeg?ContentType=image/jpeg">
        <DigestMethod Algorithm="http://www.w3.org/2001/04/xmlenc#sha256"/>
        <DigestValue>fK2ekxb6LP36at/qA/O6X/LzgBYiuhnD4ox6F97zv/E=</DigestValue>
      </Reference>
      <Reference URI="/word/media/image2.emf?ContentType=image/x-emf">
        <DigestMethod Algorithm="http://www.w3.org/2001/04/xmlenc#sha256"/>
        <DigestValue>SedPnTgn+06puNBi9yzMjDWEnTs1t5fDyFm7BqDf+zk=</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gnsdJ2bPvEVQN0/gqt6W0iW9CDQ23lb6RNxL9itDeyE=</DigestValue>
      </Reference>
      <Reference URI="/word/media/image5.png?ContentType=image/png">
        <DigestMethod Algorithm="http://www.w3.org/2001/04/xmlenc#sha256"/>
        <DigestValue>rxTwLNpugdEeRF7NqZysdYk6ASWNjx5M28eyuRiycU4=</DigestValue>
      </Reference>
      <Reference URI="/word/media/image6.png?ContentType=image/png">
        <DigestMethod Algorithm="http://www.w3.org/2001/04/xmlenc#sha256"/>
        <DigestValue>mOpVBoJhouTS5PWaBve+vLG5xkGcLyJoAmFqCgmzGrM=</DigestValue>
      </Reference>
      <Reference URI="/word/media/image7.png?ContentType=image/png">
        <DigestMethod Algorithm="http://www.w3.org/2001/04/xmlenc#sha256"/>
        <DigestValue>1hgHEXOqwkbEBSD661IRBLfIF8rIUfjEPuKZQBuu3ek=</DigestValue>
      </Reference>
      <Reference URI="/word/media/image8.jpeg?ContentType=image/jpeg">
        <DigestMethod Algorithm="http://www.w3.org/2001/04/xmlenc#sha256"/>
        <DigestValue>50WB1CPNFVlpYDiyO3aOsxP6mTEz7HjA/JFmhPBHfV4=</DigestValue>
      </Reference>
      <Reference URI="/word/media/image9.jpeg?ContentType=image/jpeg">
        <DigestMethod Algorithm="http://www.w3.org/2001/04/xmlenc#sha256"/>
        <DigestValue>vyed/5vV9EtTVRhAAnmbNND5iqgLN36gXI9miDKUXaY=</DigestValue>
      </Reference>
      <Reference URI="/word/numbering.xml?ContentType=application/vnd.openxmlformats-officedocument.wordprocessingml.numbering+xml">
        <DigestMethod Algorithm="http://www.w3.org/2001/04/xmlenc#sha256"/>
        <DigestValue>QEWRBGg1ysEP4Txts8AiRUbLzm7tAUEIbK4RntFfuqM=</DigestValue>
      </Reference>
      <Reference URI="/word/settings.xml?ContentType=application/vnd.openxmlformats-officedocument.wordprocessingml.settings+xml">
        <DigestMethod Algorithm="http://www.w3.org/2001/04/xmlenc#sha256"/>
        <DigestValue>hRCKQxjKOhUMz3DfddPr0jx6tCKl4WUHRntJmuoRzx0=</DigestValue>
      </Reference>
      <Reference URI="/word/styles.xml?ContentType=application/vnd.openxmlformats-officedocument.wordprocessingml.styles+xml">
        <DigestMethod Algorithm="http://www.w3.org/2001/04/xmlenc#sha256"/>
        <DigestValue>KBYG2ia2jRkyo/dx7G/WOCwUJyS8k/4jOMjbEf6yjWQ=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dqxXx3I5UQlUyLRtNrWeSlHjJzMse84NXoLSr8JFyUA=</DigestValue>
      </Reference>
    </Manifest>
    <SignatureProperties>
      <SignatureProperty Id="idSignatureTime" Target="#idPackageSignature">
        <mdssi:SignatureTime xmlns:mdssi="http://schemas.openxmlformats.org/package/2006/digital-signature">
          <mdssi:Format>YYYY-MM-DDThh:mm:ssTZD</mdssi:Format>
          <mdssi:Value>2016-05-06T15:14:47Z</mdssi:Value>
        </mdssi:SignatureTime>
      </SignatureProperty>
    </SignatureProperties>
  </Object>
  <Object Id="idOfficeObject">
    <SignatureProperties>
      <SignatureProperty Id="idOfficeV1Details" Target="#idPackageSignature">
        <SignatureInfoV1 xmlns="http://schemas.microsoft.com/office/2006/digsig">
          <SetupID>{49546F18-9EE4-4937-B193-118C85BD50E2}</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2016-05-06T15:14:47Z</xd:SigningTime>
          <xd:SigningCertificate>
            <xd:Cert>
              <xd:CertDigest>
                <DigestMethod Algorithm="http://www.w3.org/2001/04/xmlenc#sha256"/>
                <DigestValue>vdu1UyappyccvwKWpPpV9Fa2KFoXiXyaqsEJbD/nsuw=</DigestValue>
              </xd:CertDigest>
              <xd:IssuerSerial>
                <X509IssuerName>E=e-sign@e-sign.cl, CN=E-Sign Firma Electronica Avanzada para Estado de Chile CA, OU=Class 2 Managed PKI Individual Subscriber CA, OU=Symantec Trust Network, O=E-Sign S.A., C=CL</X509IssuerName>
                <X509SerialNumber>80518793422132802271549154795087489668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YBAAB/AAAAAAAAAAAAAACiKAAApBEAACBFTUYAAAEAdAEBAMsAAAAFAAAAAAAAAAAAAAAAAAAAgAcAADgEAAClAgAAfQEAAAAAAAAAAAAAAAAAANVVCgBI0AUACgAAABAAAAAAAAAAAAAAAEsAAAAQAAAAAAAAAAUAAAAeAAAAGAAAAAAAAAAAAAAAJwEAAIAAAAAnAAAAGAAAAAEAAAAAAAAAAAAAAAAAAAAlAAAADAAAAAEAAABMAAAAZAAAAAAAAAAAAAAAJgEAAH8AAAAAAAAAAAAAAC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8PDwAAAAAAAlAAAADAAAAAEAAABMAAAAZAAAAAAAAAAAAAAAJgEAAH8AAAAAAAAAAAAAACcBAACAAAAAIQDwAAAAAAAAAAAAAACAPwAAAAAAAAAAAACAPwAAAAAAAAAAAAAAAAAAAAAAAAAAAAAAAAAAAAAAAAAAJQAAAAwAAAAAAACAKAAAAAwAAAABAAAAJwAAABgAAAABAAAAAAAAAPDw8AAAAAAAJQAAAAwAAAABAAAATAAAAGQAAAAAAAAAAAAAACYBAAB/AAAAAAAAAAAAAAAn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AAAAAAAlAAAADAAAAAEAAABMAAAAZAAAAAAAAAAAAAAAJgEAAH8AAAAAAAAAAAAAACcBAACAAAAAIQDwAAAAAAAAAAAAAACAPwAAAAAAAAAAAACAPwAAAAAAAAAAAAAAAAAAAAAAAAAAAAAAAAAAAAAAAAAAJQAAAAwAAAAAAACAKAAAAAwAAAABAAAAJwAAABgAAAABAAAAAAAAAP///wAAAAAAJQAAAAwAAAABAAAATAAAAGQAAAAAAAAAAAAAACYBAAB/AAAAAAAAAAAAAAAn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eAGh8MQwwCjQM6E9eAAEAAAD43xcJAAAAADDOAQkwCjQM6E9eADjTFwwAAAAAMM4BCZUef2UDAAAAnB5/ZQEAAAAAJQsJCIK1ZcBafGWAWx0AgAHNdQ5cyHXgW8h1gFsdAGQBAACNYnV3jWJ1d6BZDAwACAAAAAIAAAAAAACgWx0AImp1dwAAAAAAAAAA1FwdAAYAAADIXB0ABgAAAAAAAAAAAAAAyFwdANhbHQDu6nR3AAAAAAACAAAAAB0ABgAAAMhcHQAGAAAATBJ2dwAAAAAAAAAAyFwdAAYAAAAAAAAABFwdAJUudHcAAAAAAAIAAMhcH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n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BJAaD4///yAQAAAAAAAPxLeQSA+P//CABYfvv2//8AAAAAAAAAAOBLeQSA+P////8AAAAAI3dgOCN3nESizcBEos3i4Ixl0LoJDKBPABZUvwgMrBkh6iIAigHUbx0AqG8dAPjQFwwgDQCEbHIdALHhjGUgDQCEAAAAANC6CQzYiQ0DWHEdANCxtWVWvwgMAAAAANCxtWUgDQAAVL8IDAEAAAAAAAAABwAAAFS/CAwAAAAAAAAAANxvHQBkzn5lIAAAAP////8AAAAAAAAAABUAAAAAAAAAcAAAAAEAAAABAAAAJAAAACQAAAAQAAAAAAAAAAAACQzYiQ0DARwBAAAAAACXGQownHAdAJxwHQB6sYxlAAAAAAAAAAAIIaUPAAAAAAEAAAAAAAAAXHAdAC8wyX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YBAAB8AAAAAAAAAFAAAAAn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CcBAACAAAAAAAAAAAAAAAAn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</Object>
  <Object Id="idInvalidSigLnImg">AQAAAGwAAAAAAAAAAAAAACYBAAB/AAAAAAAAAAAAAACiKAAApBEAACBFTUYAAAEAEAUBANEAAAAFAAAAAAAAAAAAAAAAAAAAgAcAADgEAAClAgAAfQEAAAAAAAAAAAAAAAAAANVVCgBI0AUACgAAABAAAAAAAAAAAAAAAEsAAAAQAAAAAAAAAAUAAAAeAAAAGAAAAAAAAAAAAAAAJwEAAIAAAAAnAAAAGAAAAAEAAAAAAAAAAAAAAAAAAAAlAAAADAAAAAEAAABMAAAAZAAAAAAAAAAAAAAAJgEAAH8AAAAAAAAAAAAAAC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WC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Pd3BaAXdYiNhmKCzYZv//AAAAAGF3floAAGDUHQAAAAAAAAAAAHB3YAC00x0AUPNidwAAAAAAAENoYXJVcHBlclcAAAAAWAAAAJzTHQDk0x0AKV7IdQAAXgAOXMh14FvIdQzUHQBkAQAAjWJ1d41idXewdN0GAAgAAAACAAAAAAAALNQdACJqdXcAAAAAAAAAAGbVHQAJAAAAVNUdAAkAAAAAAAAAAAAAAFTVHQBk1B0A7up0dwAAAAAAAgAAAAAdAAkAAABU1R0ACQAAAEwSdncAAAAAAAAAAFTVHQAJAAAAAAAAAJDUHQCVLnR3AAAAAAACAABU1R0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eAGh8MQwwCjQM6E9eAAEAAAD43xcJAAAAADDOAQkwCjQM6E9eADjTFwwAAAAAMM4BCZUef2UDAAAAnB5/ZQEAAAAAJQsJCIK1ZcBafGWAWx0AgAHNdQ5cyHXgW8h1gFsdAGQBAACNYnV3jWJ1d6BZDAwACAAAAAIAAAAAAACgWx0AImp1dwAAAAAAAAAA1FwdAAYAAADIXB0ABgAAAAAAAAAAAAAAyFwdANhbHQDu6nR3AAAAAAACAAAAAB0ABgAAAMhcHQAGAAAATBJ2dwAAAAAAAAAAyFwdAAYAAAAAAAAABFwdAJUudHcAAAAAAAIAAMhcH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n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BJAaD4///yAQAAAAAAAPxLeQSA+P//CABYfvv2//8AAAAAAAAAAOBLeQSA+P////8AAAAACQxoppIP/p3IdW+J3WU1EAEmAAAAAKBPABZAcR0AcxUhASIAigFJjN1lAHAdAAAAAADQugkMQHEdACSIgBJIcB0A2YvdZVMAZQBnAG8AZQAgAFUASQAAAAAA9YvdZRhxHQDhAAAAwG8dAEvkjWXwPDUM4QAAAAEAAACGppIPAAAdAOrjjWUEAAAABQAAAAAAAAAAAAAAAAAAAIamkg/McR0AJYvdZTi6AAkEAAAA0LoJDAAAAABJi91lAAAAAAAAZQBnAG8AZQAgAFUASQAAAAoZnHAdAJxwHQDhAAAAOHAdAAAAAABoppIPAAAAAAEAAAAAAAAAXHAdAC8wyX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YBAAB8AAAAAAAAAFAAAAAn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CcBAACAAAAAAAAAAAAAAAAn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wpAlpUiJr9qmL/XIdUrsE/nSkNpHJLYC9lPZnpUNjmY=</DigestValue>
    </Reference>
    <Reference Type="http://www.w3.org/2000/09/xmldsig#Object" URI="#idOfficeObject">
      <DigestMethod Algorithm="http://www.w3.org/2001/04/xmlenc#sha256"/>
      <DigestValue>CggAWqBMjnPsfVIHF588SXWpIykHaqM+F74mYS6Pubk=</DigestValue>
    </Reference>
    <Reference Type="http://uri.etsi.org/01903#SignedProperties" URI="#idSignedProperties">
      <Transforms>
        <Transform Algorithm="http://www.w3.org/TR/2001/REC-xml-c14n-20010315"/>
      </Transforms>
      <DigestMethod Algorithm="http://www.w3.org/2001/04/xmlenc#sha256"/>
      <DigestValue>Vn3OXLZ+Xpt4JXCZoJrznfRgp8kTkCdWoSjIPee13Jw=</DigestValue>
    </Reference>
    <Reference Type="http://www.w3.org/2000/09/xmldsig#Object" URI="#idValidSigLnImg">
      <DigestMethod Algorithm="http://www.w3.org/2001/04/xmlenc#sha256"/>
      <DigestValue>NE0CFiI9vD2aGeN6BcUIugS1/L40bOjtM6WTjebX7hY=</DigestValue>
    </Reference>
    <Reference Type="http://www.w3.org/2000/09/xmldsig#Object" URI="#idInvalidSigLnImg">
      <DigestMethod Algorithm="http://www.w3.org/2001/04/xmlenc#sha256"/>
      <DigestValue>w0vVxw722JcoPLWIuy2e5WxdDMFDUOJMGIm6BbZD4Ho=</DigestValue>
    </Reference>
  </SignedInfo>
  <SignatureValue>JnYs+/F4tRrazMRWunRdsNNVCYcgYDngteA9D/AmrDHCjMP5KyAlA+Hkzy+e0v2SWy3lXADBl5Q9
n5F7Jdmc0O9JhAoDGtBMTsGjra1Th0VeDUBTT1Z8xxDz03jkvEYeCR1JVMhAqkbmImr+mOjNLSpL
A0jALEP45QzHOdmGMRx2BymYmu26Sbuzks+n2KVkD8hEdDgjOsfjLmaxErzSgilHu23dbJPTUFHA
eaxVOeh4xmoU8wDTP905Ug3U9JcISfqkRfpksnIQIbZeYZua4V1EUvYLflHiMpEK2ixKMSUHaMyc
ZOJYneX4APpTiXraYgFOo3LKRj2KfTHjLDQIvg==</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whvc8JoEYxAO6qKAqospix3sk/Bl2gMISR5ukfSvfHs=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O3O4qsy2dLfO70cfq5pA97XKnIKLQBOVxgoL4kn9R0I=</DigestValue>
      </Reference>
      <Reference URI="/word/endnotes.xml?ContentType=application/vnd.openxmlformats-officedocument.wordprocessingml.endnotes+xml">
        <DigestMethod Algorithm="http://www.w3.org/2001/04/xmlenc#sha256"/>
        <DigestValue>5SEpLjgqsFPipc7npnjjwFAlCT3g8LcjbNKYM9rqC/U=</DigestValue>
      </Reference>
      <Reference URI="/word/fontTable.xml?ContentType=application/vnd.openxmlformats-officedocument.wordprocessingml.fontTable+xml">
        <DigestMethod Algorithm="http://www.w3.org/2001/04/xmlenc#sha256"/>
        <DigestValue>IzxQfwQLvDoUh+ADme5N1ovBis24rQr5o5dln7lUPgY=</DigestValue>
      </Reference>
      <Reference URI="/word/footer1.xml?ContentType=application/vnd.openxmlformats-officedocument.wordprocessingml.footer+xml">
        <DigestMethod Algorithm="http://www.w3.org/2001/04/xmlenc#sha256"/>
        <DigestValue>QIRrqnOMFDgGOGR15HKtsqtBeEaixDhqDXa43sTvBCs=</DigestValue>
      </Reference>
      <Reference URI="/word/footer2.xml?ContentType=application/vnd.openxmlformats-officedocument.wordprocessingml.footer+xml">
        <DigestMethod Algorithm="http://www.w3.org/2001/04/xmlenc#sha256"/>
        <DigestValue>D7dlimKDbc/yeWtjNhEOiUC3oG5HEwbVsaTqO2k9osQ=</DigestValue>
      </Reference>
      <Reference URI="/word/footnotes.xml?ContentType=application/vnd.openxmlformats-officedocument.wordprocessingml.footnotes+xml">
        <DigestMethod Algorithm="http://www.w3.org/2001/04/xmlenc#sha256"/>
        <DigestValue>DNA/lCcgpDL5X0N19acqnesaXtH4aysUehQNwywjW10=</DigestValue>
      </Reference>
      <Reference URI="/word/header1.xml?ContentType=application/vnd.openxmlformats-officedocument.wordprocessingml.header+xml">
        <DigestMethod Algorithm="http://www.w3.org/2001/04/xmlenc#sha256"/>
        <DigestValue>Myn9HGLDwyRG5ZNNEw3DquWbF96KYBb81cm+QYGNyTQ=</DigestValue>
      </Reference>
      <Reference URI="/word/media/image1.emf?ContentType=image/x-emf">
        <DigestMethod Algorithm="http://www.w3.org/2001/04/xmlenc#sha256"/>
        <DigestValue>l4HwaLcDTl1fcumDBsDRjn2eMBB5Vuxcg6YHhmsedxw=</DigestValue>
      </Reference>
      <Reference URI="/word/media/image10.jpeg?ContentType=image/jpeg">
        <DigestMethod Algorithm="http://www.w3.org/2001/04/xmlenc#sha256"/>
        <DigestValue>w9lJKOjSZqmLYcgyApiHMnggd1IWVWpePgyK6L/Qmgc=</DigestValue>
      </Reference>
      <Reference URI="/word/media/image11.png?ContentType=image/png">
        <DigestMethod Algorithm="http://www.w3.org/2001/04/xmlenc#sha256"/>
        <DigestValue>vP6NPHv5mV34ZLMGqwnfceRUoTMPGX3g7CLmPI4HOSE=</DigestValue>
      </Reference>
      <Reference URI="/word/media/image12.jpeg?ContentType=image/jpeg">
        <DigestMethod Algorithm="http://www.w3.org/2001/04/xmlenc#sha256"/>
        <DigestValue>g/Ml1ksNsS7fxtupZRlyMrh/T6V8ubod+GbmwSMK7/g=</DigestValue>
      </Reference>
      <Reference URI="/word/media/image13.jpeg?ContentType=image/jpeg">
        <DigestMethod Algorithm="http://www.w3.org/2001/04/xmlenc#sha256"/>
        <DigestValue>NZiYQegy7fQ34KMU6FI24A5A1Dl1NZW6QvtxS6BOjc0=</DigestValue>
      </Reference>
      <Reference URI="/word/media/image14.jpeg?ContentType=image/jpeg">
        <DigestMethod Algorithm="http://www.w3.org/2001/04/xmlenc#sha256"/>
        <DigestValue>dtXN4eVTin57kaAzeSyLFvmQ9t5VnkrRpLYWkXlRLCA=</DigestValue>
      </Reference>
      <Reference URI="/word/media/image15.jpeg?ContentType=image/jpeg">
        <DigestMethod Algorithm="http://www.w3.org/2001/04/xmlenc#sha256"/>
        <DigestValue>fK2ekxb6LP36at/qA/O6X/LzgBYiuhnD4ox6F97zv/E=</DigestValue>
      </Reference>
      <Reference URI="/word/media/image2.emf?ContentType=image/x-emf">
        <DigestMethod Algorithm="http://www.w3.org/2001/04/xmlenc#sha256"/>
        <DigestValue>SedPnTgn+06puNBi9yzMjDWEnTs1t5fDyFm7BqDf+zk=</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gnsdJ2bPvEVQN0/gqt6W0iW9CDQ23lb6RNxL9itDeyE=</DigestValue>
      </Reference>
      <Reference URI="/word/media/image5.png?ContentType=image/png">
        <DigestMethod Algorithm="http://www.w3.org/2001/04/xmlenc#sha256"/>
        <DigestValue>rxTwLNpugdEeRF7NqZysdYk6ASWNjx5M28eyuRiycU4=</DigestValue>
      </Reference>
      <Reference URI="/word/media/image6.png?ContentType=image/png">
        <DigestMethod Algorithm="http://www.w3.org/2001/04/xmlenc#sha256"/>
        <DigestValue>mOpVBoJhouTS5PWaBve+vLG5xkGcLyJoAmFqCgmzGrM=</DigestValue>
      </Reference>
      <Reference URI="/word/media/image7.png?ContentType=image/png">
        <DigestMethod Algorithm="http://www.w3.org/2001/04/xmlenc#sha256"/>
        <DigestValue>1hgHEXOqwkbEBSD661IRBLfIF8rIUfjEPuKZQBuu3ek=</DigestValue>
      </Reference>
      <Reference URI="/word/media/image8.jpeg?ContentType=image/jpeg">
        <DigestMethod Algorithm="http://www.w3.org/2001/04/xmlenc#sha256"/>
        <DigestValue>50WB1CPNFVlpYDiyO3aOsxP6mTEz7HjA/JFmhPBHfV4=</DigestValue>
      </Reference>
      <Reference URI="/word/media/image9.jpeg?ContentType=image/jpeg">
        <DigestMethod Algorithm="http://www.w3.org/2001/04/xmlenc#sha256"/>
        <DigestValue>vyed/5vV9EtTVRhAAnmbNND5iqgLN36gXI9miDKUXaY=</DigestValue>
      </Reference>
      <Reference URI="/word/numbering.xml?ContentType=application/vnd.openxmlformats-officedocument.wordprocessingml.numbering+xml">
        <DigestMethod Algorithm="http://www.w3.org/2001/04/xmlenc#sha256"/>
        <DigestValue>QEWRBGg1ysEP4Txts8AiRUbLzm7tAUEIbK4RntFfuqM=</DigestValue>
      </Reference>
      <Reference URI="/word/settings.xml?ContentType=application/vnd.openxmlformats-officedocument.wordprocessingml.settings+xml">
        <DigestMethod Algorithm="http://www.w3.org/2001/04/xmlenc#sha256"/>
        <DigestValue>hRCKQxjKOhUMz3DfddPr0jx6tCKl4WUHRntJmuoRzx0=</DigestValue>
      </Reference>
      <Reference URI="/word/styles.xml?ContentType=application/vnd.openxmlformats-officedocument.wordprocessingml.styles+xml">
        <DigestMethod Algorithm="http://www.w3.org/2001/04/xmlenc#sha256"/>
        <DigestValue>KBYG2ia2jRkyo/dx7G/WOCwUJyS8k/4jOMjbEf6yjWQ=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dqxXx3I5UQlUyLRtNrWeSlHjJzMse84NXoLSr8JFyUA=</DigestValue>
      </Reference>
    </Manifest>
    <SignatureProperties>
      <SignatureProperty Id="idSignatureTime" Target="#idPackageSignature">
        <mdssi:SignatureTime xmlns:mdssi="http://schemas.openxmlformats.org/package/2006/digital-signature">
          <mdssi:Format>YYYY-MM-DDThh:mm:ssTZD</mdssi:Format>
          <mdssi:Value>2016-05-06T15:24:17Z</mdssi:Value>
        </mdssi:SignatureTime>
      </SignatureProperty>
    </SignatureProperties>
  </Object>
  <Object Id="idOfficeObject">
    <SignatureProperties>
      <SignatureProperty Id="idOfficeV1Details" Target="#idPackageSignature">
        <SignatureInfoV1 xmlns="http://schemas.microsoft.com/office/2006/digsig">
          <SetupID>{9DAF9F4D-779E-4384-AC7E-3DD0753F6FF6}</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2016-05-06T15:24:17Z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I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933pBlcgAAAAAAAJMAuDX0CgEAAACImuEKAAAAAFg25woDAAAAjASpZ6g95woAAAAAWDbnCpUecmcDAAAAnB5yZwEAAAD4FNcKCIKoZ8Bab2egVFgAgAGJdw5chHfgW4R3oFRYAGQBAACNYq11jWKtdcjwswoACAAAAAIAAAAAAADAVFgAImqtdQAAAAAAAAAA9FVYAAYAAADoVVgABgAAAAAAAAAAAAAA6FVYAPhUWADu6qx1AAAAAAACAAAAAFgABgAAAOhVWAAGAAAATBKudQAAAAAAAAAA6FVYAAYAAAAAAAAAJFVYAJUurHUAAAAAAAIAAOhVW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ZAaD4///yAQAAAAAAAPwb6AOA+P//CABYfvv2//8AAAAAAAAAAOAb6AOA+P////8AAAAAAAD1AAAAzDMmD3gzJg/i4H9nmOmICMi29wrEJqoIMgkhYCIAigHga1gAtGtYAGg75wogDQCEeG5YALHhf2cgDQCEAAAAAJjpiAhoB9kGZG1YANCxqGfGJqoIAAAAANCxqGcgDQAAxCaqCAEAAAAAAAAABwAAAMQmqggAAAAAAAAAAOhrWABkznFnIAAAAP////8AAAAAAAAAABUAAAAAAAAAcAAAAAEAAAABAAAAJAAAACQAAAAQAAAAAAAAAAAAiAhoB9kGARsBAAAAAADPEQpaqGxYAKhsWAB6sX9nAAAAAAAAAAAgCcEKAAAAAAEAAAAAAAAAaGxYAC8whXd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4AAABsAAAAAQAAAKsKDUJyHA1CCgAAAGAAAAAZAAAATAAAAAAAAAAAAAAAAAAAAP//////////gAAAAEoAZQBmAGEAIABTAGUAYwBpAPMAbgAgAE8AcABlAHIAYQB0AGkAdgBhACAARABGAFoAAAAEAAAABgAAAAQAAAAGAAAAAwAAAAYAAAAGAAAABQAAAAMAAAAHAAAABwAAAAMAAAAJAAAABwAAAAYAAAAEAAAABgAAAAQAAAADAAAABQAAAAYAAAADAAAACAAAAAY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QCA8mnM/u69/SvI9jt4tgjIR9FBosDBEjMVTUMlXWMVPRKUSeDxk4AAAAAAAAAADT6ff///////+Tk5MjK0krSbkvUcsuT8YVJFoTIFIrSbgtTcEQHEcAEAAAAJzP7vT6/bTa8kRleixHhy1Nwi5PxiQtTnBwcJKSki81SRwtZAgOIwAAAAAAweD02+35gsLqZ5q6Jz1jNEJyOUZ4qamp+/v7////wdPeVnCJAQECADEAAACv1/Ho8/ubzu6CwuqMudS3u769vb3////////////L5fZymsABAgMAAAAAAK/X8fz9/uLx+snk9uTy+vz9/v///////////////8vl9nKawAECAwBh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Pd/JQZXJYiMtoKCzLaP//AAAAAGt3floAACiVWAAMAAAAAAAAAOg8kwB8lFgAUPNsdwAAAAAAAENoYXJVcHBlclcAjZMAUI6TAOjdhwgQ/pMA1JRYAIABiXcOXIR34FuEd9SUWABkAQAAjWKtdY1irXVA1d4GAAgAAAACAAAAAAAA9JRYACJqrXUAAAAAAAAAAC6WWAAJAAAAHJZYAAkAAAAAAAAAAAAAAByWWAAslVgA7uqsdQAAAAAAAgAAAABYAAkAAAAcllgACQAAAEwSrnUAAAAAAAAAAByWWAAJAAAAAAAAAFiVWACVLqx1AAAAAAACAAAcllg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kBoPj///IBAAAAAAAA/BvoA4D4//8IAFh++/b//wAAAAAAAAAA4BvoA4D4/////wAAAABYAPVx03cwW1gA9XHTd1IW8wX+////jOPOd/LgznfcltMK4AOWACCV0wrAVFgAImqtdQAAAAAAAAAA9FVYAAYAAADoVVgABgAAAAAAAAAAAAAANJXTCoDLwAo0ldMKAAAAAIDLwAoQVVgAjWKtdY1irXUAAAAAAAgAAAACAAAAAAAAGFVYACJqrXUAAAAAAAAAAE5WWAAHAAAAQFZYAAcAAAAAAAAAAAAAAEBWWABQVVgA7uqsdQAAAAAAAgAAAABYAAcAAABAVlgABwAAAEwSrnUAAAAAAAAAAEBWWAAHAAAAAAAAAHxVWACVLqx1AAAAAAACAABAVl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933pBlcgAAAAAAAJMAuDX0CgEAAACImuEKAAAAAFg25woDAAAAjASpZ6g95woAAAAAWDbnCpUecmcDAAAAnB5yZwEAAAD4FNcKCIKoZ8Bab2egVFgAgAGJdw5chHfgW4R3oFRYAGQBAACNYq11jWKtdcjwswoACAAAAAIAAAAAAADAVFgAImqtdQAAAAAAAAAA9FVYAAYAAADoVVgABgAAAAAAAAAAAAAA6FVYAPhUWADu6qx1AAAAAAACAAAAAFgABgAAAOhVWAAGAAAATBKudQAAAAAAAAAA6FVYAAYAAAAAAAAAJFVYAJUurHUAAAAAAAIAAOhVW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ZAaD4///yAQAAAAAAAPwb6AOA+P//CABYfvv2//8AAAAAAAAAAOAb6AOA+P////8AAAAAiAigVSMh/p2Ed2+J0Gf4GQEDAAAAAMi29wpMbVgAGQwh8yIAigFJjNBnDGxYAAAAAACY6YgITG1YACSIgBJUbFgA2YvQZ1MAZQBnAG8AZQAgAFUASQAAAAAA9YvQZyRtWADhAAAAzGtYAEvkgGdw+5gI4QAAAAEAAAC+VSMhAABYAOrjgGcEAAAABQAAAAAAAAAAAAAAAAAAAL5VIyHYbVgAJYvQZwD3kggEAAAAmOmICAAAAABJi9BnAAAAAAAAZQBnAG8AZQAgAFUASQAAAAoBqGxYAKhsWADhAAAARGxYAAAAAACgVSMhAAAAAAEAAAAAAAAAaGxYAC8whXd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4AAABsAAAAAQAAAKsKDUJyHA1CCgAAAGAAAAAZAAAATAAAAAAAAAAAAAAAAAAAAP//////////gAAAAEoAZQBmAGEAIABTAGUAYwBpAPMAbgAgAE8AcABlAHIAYQB0AGkAdgBhACAARABGAFoAAAAEAAAABgAAAAQAAAAGAAAAAwAAAAYAAAAGAAAABQAAAAMAAAAHAAAABwAAAAMAAAAJAAAABwAAAAYAAAAEAAAABgAAAAQAAAADAAAABQAAAAYAAAADAAAACAAAAAYAAAAG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1.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12.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5.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6.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7.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8.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9.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MarcadorDePosición2</b:Tag>
    <b:RefOrder>1</b:RefOrder>
  </b:Source>
</b:Sources>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3181AD9D-CB59-4640-B279-16AC54E70A4D}">
  <ds:schemaRefs>
    <ds:schemaRef ds:uri="http://schemas.openxmlformats.org/officeDocument/2006/bibliography"/>
  </ds:schemaRefs>
</ds:datastoreItem>
</file>

<file path=customXml/itemProps11.xml><?xml version="1.0" encoding="utf-8"?>
<ds:datastoreItem xmlns:ds="http://schemas.openxmlformats.org/officeDocument/2006/customXml" ds:itemID="{6DAEAD8F-D7D2-4A52-A5DC-C83B157E85F0}">
  <ds:schemaRefs>
    <ds:schemaRef ds:uri="http://schemas.openxmlformats.org/officeDocument/2006/bibliography"/>
  </ds:schemaRefs>
</ds:datastoreItem>
</file>

<file path=customXml/itemProps12.xml><?xml version="1.0" encoding="utf-8"?>
<ds:datastoreItem xmlns:ds="http://schemas.openxmlformats.org/officeDocument/2006/customXml" ds:itemID="{AC9368B7-33B4-4C3B-A5C7-BB492E1AD11B}">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D951458-1F04-40FD-BAAA-5E2A878B0123}">
  <ds:schemaRefs>
    <ds:schemaRef ds:uri="http://schemas.openxmlformats.org/officeDocument/2006/bibliography"/>
  </ds:schemaRefs>
</ds:datastoreItem>
</file>

<file path=customXml/itemProps5.xml><?xml version="1.0" encoding="utf-8"?>
<ds:datastoreItem xmlns:ds="http://schemas.openxmlformats.org/officeDocument/2006/customXml" ds:itemID="{0A2AA817-1E18-4D55-9B12-A9689126D71E}">
  <ds:schemaRefs>
    <ds:schemaRef ds:uri="http://schemas.openxmlformats.org/officeDocument/2006/bibliography"/>
  </ds:schemaRefs>
</ds:datastoreItem>
</file>

<file path=customXml/itemProps6.xml><?xml version="1.0" encoding="utf-8"?>
<ds:datastoreItem xmlns:ds="http://schemas.openxmlformats.org/officeDocument/2006/customXml" ds:itemID="{D606AC21-8DA0-40B1-88E7-A2CC8F3F28F9}">
  <ds:schemaRefs>
    <ds:schemaRef ds:uri="http://schemas.openxmlformats.org/officeDocument/2006/bibliography"/>
  </ds:schemaRefs>
</ds:datastoreItem>
</file>

<file path=customXml/itemProps7.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8.xml><?xml version="1.0" encoding="utf-8"?>
<ds:datastoreItem xmlns:ds="http://schemas.openxmlformats.org/officeDocument/2006/customXml" ds:itemID="{D5C77587-2EDD-440B-A050-0358358C8B39}">
  <ds:schemaRefs>
    <ds:schemaRef ds:uri="http://schemas.openxmlformats.org/officeDocument/2006/bibliography"/>
  </ds:schemaRefs>
</ds:datastoreItem>
</file>

<file path=customXml/itemProps9.xml><?xml version="1.0" encoding="utf-8"?>
<ds:datastoreItem xmlns:ds="http://schemas.openxmlformats.org/officeDocument/2006/customXml" ds:itemID="{9A44F372-9021-41A0-A0E2-9178DDD739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21</Pages>
  <Words>3638</Words>
  <Characters>20014</Characters>
  <Application>Microsoft Office Word</Application>
  <DocSecurity>0</DocSecurity>
  <Lines>166</Lines>
  <Paragraphs>47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23605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Esteban Dattwyler Cancino</cp:lastModifiedBy>
  <cp:revision>5</cp:revision>
  <cp:lastPrinted>2013-04-08T12:43:00Z</cp:lastPrinted>
  <dcterms:created xsi:type="dcterms:W3CDTF">2016-05-05T19:53:00Z</dcterms:created>
  <dcterms:modified xsi:type="dcterms:W3CDTF">2016-05-05T20:27:00Z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