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712ACE">
        <w:rPr>
          <w:rFonts w:asciiTheme="minorHAnsi" w:hAnsiTheme="minorHAnsi" w:cstheme="minorHAnsi"/>
          <w:b/>
        </w:rPr>
        <w:t>6</w:t>
      </w:r>
      <w:bookmarkStart w:id="0" w:name="_GoBack"/>
      <w:bookmarkEnd w:id="0"/>
      <w:r w:rsidRPr="00B85312">
        <w:rPr>
          <w:rFonts w:asciiTheme="minorHAnsi" w:hAnsiTheme="minorHAnsi" w:cstheme="minorHAnsi"/>
          <w:b/>
        </w:rPr>
        <w:t>-</w:t>
      </w:r>
      <w:r w:rsidR="001B7E55" w:rsidRPr="001B7E55">
        <w:rPr>
          <w:rFonts w:asciiTheme="minorHAnsi" w:hAnsiTheme="minorHAnsi" w:cstheme="minorHAnsi"/>
          <w:b/>
        </w:rPr>
        <w:t>939</w:t>
      </w:r>
      <w:r w:rsidR="00403737" w:rsidRPr="001B7E55">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4115"/>
        <w:gridCol w:w="3317"/>
      </w:tblGrid>
      <w:tr w:rsidR="00D63FE1" w:rsidTr="00CA1E29">
        <w:trPr>
          <w:trHeight w:val="283"/>
        </w:trPr>
        <w:tc>
          <w:tcPr>
            <w:tcW w:w="1025"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D63FE1" w:rsidTr="00CA1E29">
        <w:trPr>
          <w:trHeight w:val="283"/>
        </w:trPr>
        <w:tc>
          <w:tcPr>
            <w:tcW w:w="1025" w:type="pct"/>
            <w:vAlign w:val="center"/>
          </w:tcPr>
          <w:p w:rsidR="00D63FE1" w:rsidRDefault="001F0023" w:rsidP="00CA1E29">
            <w:pPr>
              <w:spacing w:line="276" w:lineRule="auto"/>
              <w:jc w:val="center"/>
              <w:rPr>
                <w:rFonts w:asciiTheme="minorHAnsi" w:hAnsiTheme="minorHAnsi" w:cstheme="minorHAnsi"/>
              </w:rPr>
            </w:pPr>
            <w:r>
              <w:rPr>
                <w:rFonts w:asciiTheme="minorHAnsi" w:hAnsiTheme="minorHAnsi" w:cstheme="minorHAnsi"/>
              </w:rPr>
              <w:t>26</w:t>
            </w:r>
            <w:r w:rsidR="00565900">
              <w:rPr>
                <w:rFonts w:asciiTheme="minorHAnsi" w:hAnsiTheme="minorHAnsi" w:cstheme="minorHAnsi"/>
              </w:rPr>
              <w:t>-01-2016</w:t>
            </w:r>
          </w:p>
        </w:tc>
        <w:tc>
          <w:tcPr>
            <w:tcW w:w="2201" w:type="pct"/>
            <w:vAlign w:val="center"/>
          </w:tcPr>
          <w:p w:rsidR="00D63FE1" w:rsidRDefault="001F0023" w:rsidP="00CA1E29">
            <w:pPr>
              <w:spacing w:line="276" w:lineRule="auto"/>
              <w:jc w:val="center"/>
              <w:rPr>
                <w:rFonts w:asciiTheme="minorHAnsi" w:hAnsiTheme="minorHAnsi" w:cstheme="minorHAnsi"/>
              </w:rPr>
            </w:pPr>
            <w:r>
              <w:rPr>
                <w:rFonts w:ascii="Calibri" w:hAnsi="Calibri" w:cs="Calibri"/>
              </w:rPr>
              <w:t>Centro de eventos “Casa Julieta”</w:t>
            </w:r>
          </w:p>
        </w:tc>
        <w:tc>
          <w:tcPr>
            <w:tcW w:w="1774" w:type="pct"/>
            <w:vAlign w:val="center"/>
          </w:tcPr>
          <w:p w:rsidR="00D63FE1" w:rsidRDefault="001F0023" w:rsidP="00CA1E29">
            <w:pPr>
              <w:spacing w:line="276" w:lineRule="auto"/>
              <w:jc w:val="center"/>
              <w:rPr>
                <w:rFonts w:asciiTheme="minorHAnsi" w:hAnsiTheme="minorHAnsi" w:cstheme="minorHAnsi"/>
              </w:rPr>
            </w:pPr>
            <w:r w:rsidRPr="001F0023">
              <w:rPr>
                <w:rFonts w:asciiTheme="minorHAnsi" w:hAnsiTheme="minorHAnsi" w:cstheme="minorHAnsi"/>
              </w:rPr>
              <w:t>Wendy Oyarce Sepúlveda</w:t>
            </w:r>
          </w:p>
        </w:tc>
      </w:tr>
      <w:tr w:rsidR="00D63FE1" w:rsidTr="00CA1E29">
        <w:trPr>
          <w:trHeight w:val="283"/>
        </w:trPr>
        <w:tc>
          <w:tcPr>
            <w:tcW w:w="3226" w:type="pct"/>
            <w:gridSpan w:val="2"/>
            <w:shd w:val="clear" w:color="auto" w:fill="D9D9D9" w:themeFill="background1" w:themeFillShade="D9"/>
            <w:vAlign w:val="center"/>
          </w:tcPr>
          <w:p w:rsidR="00D63FE1" w:rsidRPr="009E1EAD"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D63FE1" w:rsidTr="00CA1E29">
        <w:trPr>
          <w:trHeight w:val="283"/>
        </w:trPr>
        <w:tc>
          <w:tcPr>
            <w:tcW w:w="3226" w:type="pct"/>
            <w:gridSpan w:val="2"/>
            <w:shd w:val="clear" w:color="auto" w:fill="auto"/>
            <w:vAlign w:val="center"/>
          </w:tcPr>
          <w:p w:rsidR="00D63FE1" w:rsidRDefault="00565900" w:rsidP="00332B1E">
            <w:pPr>
              <w:spacing w:line="276" w:lineRule="auto"/>
              <w:jc w:val="center"/>
              <w:rPr>
                <w:rFonts w:asciiTheme="minorHAnsi" w:hAnsiTheme="minorHAnsi" w:cstheme="minorHAnsi"/>
              </w:rPr>
            </w:pPr>
            <w:r>
              <w:rPr>
                <w:rFonts w:asciiTheme="minorHAnsi" w:hAnsiTheme="minorHAnsi" w:cstheme="minorHAnsi"/>
              </w:rPr>
              <w:t xml:space="preserve">Actividad </w:t>
            </w:r>
            <w:r w:rsidR="00332B1E">
              <w:rPr>
                <w:rFonts w:asciiTheme="minorHAnsi" w:hAnsiTheme="minorHAnsi" w:cstheme="minorHAnsi"/>
              </w:rPr>
              <w:t xml:space="preserve">de esparcimiento </w:t>
            </w:r>
            <w:r>
              <w:rPr>
                <w:rFonts w:asciiTheme="minorHAnsi" w:hAnsiTheme="minorHAnsi" w:cstheme="minorHAnsi"/>
              </w:rPr>
              <w:t>(según punto 3, Artículo 6°, D.S. N° 38/11 MMA)</w:t>
            </w:r>
          </w:p>
        </w:tc>
        <w:tc>
          <w:tcPr>
            <w:tcW w:w="1774" w:type="pct"/>
            <w:vAlign w:val="center"/>
          </w:tcPr>
          <w:p w:rsidR="00D63FE1" w:rsidRPr="009E1EAD" w:rsidRDefault="001F0023" w:rsidP="00CA1E29">
            <w:pPr>
              <w:spacing w:line="276" w:lineRule="auto"/>
              <w:jc w:val="center"/>
              <w:rPr>
                <w:rFonts w:asciiTheme="minorHAnsi" w:hAnsiTheme="minorHAnsi" w:cstheme="minorHAnsi"/>
              </w:rPr>
            </w:pPr>
            <w:r w:rsidRPr="001F0023">
              <w:rPr>
                <w:rFonts w:asciiTheme="minorHAnsi" w:hAnsiTheme="minorHAnsi" w:cstheme="minorHAnsi"/>
              </w:rPr>
              <w:t>12</w:t>
            </w:r>
            <w:r>
              <w:rPr>
                <w:rFonts w:asciiTheme="minorHAnsi" w:hAnsiTheme="minorHAnsi" w:cstheme="minorHAnsi"/>
              </w:rPr>
              <w:t>.</w:t>
            </w:r>
            <w:r w:rsidRPr="001F0023">
              <w:rPr>
                <w:rFonts w:asciiTheme="minorHAnsi" w:hAnsiTheme="minorHAnsi" w:cstheme="minorHAnsi"/>
              </w:rPr>
              <w:t>970</w:t>
            </w:r>
            <w:r>
              <w:rPr>
                <w:rFonts w:asciiTheme="minorHAnsi" w:hAnsiTheme="minorHAnsi" w:cstheme="minorHAnsi"/>
              </w:rPr>
              <w:t>.</w:t>
            </w:r>
            <w:r w:rsidRPr="001F0023">
              <w:rPr>
                <w:rFonts w:asciiTheme="minorHAnsi" w:hAnsiTheme="minorHAnsi" w:cstheme="minorHAnsi"/>
              </w:rPr>
              <w:t>043-2</w:t>
            </w:r>
          </w:p>
        </w:tc>
      </w:tr>
      <w:tr w:rsidR="00D63FE1" w:rsidRPr="006643C6" w:rsidTr="00CA1E29">
        <w:trPr>
          <w:trHeight w:val="283"/>
        </w:trPr>
        <w:tc>
          <w:tcPr>
            <w:tcW w:w="3226" w:type="pct"/>
            <w:gridSpan w:val="2"/>
            <w:shd w:val="clear" w:color="auto" w:fill="D9D9D9" w:themeFill="background1" w:themeFillShade="D9"/>
          </w:tcPr>
          <w:p w:rsidR="00D63FE1" w:rsidRPr="009E1EAD" w:rsidRDefault="00D63FE1" w:rsidP="00CA1E29">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D63FE1" w:rsidRPr="006643C6" w:rsidRDefault="00D63FE1" w:rsidP="00CA1E29">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D63FE1" w:rsidTr="00CA1E29">
        <w:trPr>
          <w:trHeight w:val="283"/>
        </w:trPr>
        <w:tc>
          <w:tcPr>
            <w:tcW w:w="3226" w:type="pct"/>
            <w:gridSpan w:val="2"/>
          </w:tcPr>
          <w:p w:rsidR="00D63FE1" w:rsidRDefault="00D63FE1" w:rsidP="00CA1E29">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D63FE1" w:rsidRPr="00323FDD" w:rsidRDefault="001F0023" w:rsidP="00CA1E29">
            <w:pPr>
              <w:spacing w:line="276" w:lineRule="auto"/>
              <w:jc w:val="center"/>
              <w:rPr>
                <w:rFonts w:asciiTheme="minorHAnsi" w:hAnsiTheme="minorHAnsi" w:cstheme="minorHAnsi"/>
              </w:rPr>
            </w:pPr>
            <w:r>
              <w:rPr>
                <w:rFonts w:asciiTheme="minorHAnsi" w:hAnsiTheme="minorHAnsi" w:cstheme="minorHAnsi"/>
              </w:rPr>
              <w:t>1576</w:t>
            </w:r>
            <w:r w:rsidR="00D63FE1" w:rsidRPr="00036CEC">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328"/>
        <w:gridCol w:w="2593"/>
      </w:tblGrid>
      <w:tr w:rsidR="001508F4" w:rsidRPr="000A37A8" w:rsidTr="00F83303">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178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387"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F83303">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4F2AE9" w:rsidRPr="000A37A8" w:rsidRDefault="00213417" w:rsidP="008036E5">
            <w:pPr>
              <w:rPr>
                <w:rFonts w:asciiTheme="minorHAnsi" w:hAnsiTheme="minorHAnsi"/>
                <w:sz w:val="18"/>
              </w:rPr>
            </w:pPr>
            <w:r w:rsidRPr="000A37A8">
              <w:rPr>
                <w:rFonts w:asciiTheme="minorHAnsi" w:hAnsiTheme="minorHAnsi"/>
                <w:b/>
                <w:sz w:val="18"/>
              </w:rPr>
              <w:t>Artículo 7</w:t>
            </w:r>
            <w:r w:rsidR="008036E5" w:rsidRPr="000A37A8">
              <w:rPr>
                <w:rFonts w:asciiTheme="minorHAnsi" w:hAnsiTheme="minorHAnsi"/>
                <w:b/>
                <w:sz w:val="18"/>
              </w:rPr>
              <w:t>°</w:t>
            </w:r>
            <w:r w:rsidR="008036E5" w:rsidRPr="000A37A8">
              <w:rPr>
                <w:rFonts w:asciiTheme="minorHAnsi" w:hAnsiTheme="minorHAnsi"/>
                <w:sz w:val="18"/>
              </w:rPr>
              <w:t>.</w:t>
            </w:r>
            <w:r w:rsidRPr="000A37A8">
              <w:rPr>
                <w:rFonts w:asciiTheme="minorHAnsi" w:hAnsiTheme="minorHAnsi"/>
                <w:sz w:val="18"/>
              </w:rPr>
              <w:t>-  Los niveles de presión sonora corregidos que se obtengan de la emisión de una fuente emisora de ruido, medidos en el lugar donde se encuentre el receptor, no podrán exceder los valores de la Tabla N° 1</w:t>
            </w:r>
            <w:r w:rsidR="008036E5">
              <w:rPr>
                <w:rFonts w:asciiTheme="minorHAnsi" w:hAnsiTheme="minorHAnsi"/>
                <w:sz w:val="18"/>
              </w:rPr>
              <w:t>.</w:t>
            </w:r>
          </w:p>
        </w:tc>
        <w:tc>
          <w:tcPr>
            <w:tcW w:w="1780" w:type="pct"/>
            <w:vAlign w:val="center"/>
          </w:tcPr>
          <w:p w:rsidR="005408E4" w:rsidRPr="000A37A8" w:rsidRDefault="008036E5" w:rsidP="0063139C">
            <w:pPr>
              <w:rPr>
                <w:rFonts w:asciiTheme="minorHAnsi" w:hAnsiTheme="minorHAnsi"/>
                <w:sz w:val="18"/>
              </w:rPr>
            </w:pPr>
            <w:r>
              <w:rPr>
                <w:rFonts w:asciiTheme="minorHAnsi" w:hAnsiTheme="minorHAnsi"/>
                <w:sz w:val="18"/>
              </w:rPr>
              <w:t xml:space="preserve">Los fiscalizadores realizan inspección ambiental  en vivienda de denunciante Sra. Rosa Machuca Vejar; RUT. 10.609.860-3, quien señala que en época de vacaciones no se encuentra funcionando el local denunciado. </w:t>
            </w:r>
          </w:p>
          <w:p w:rsidR="005408E4" w:rsidRPr="000A37A8" w:rsidRDefault="005408E4" w:rsidP="0063139C">
            <w:pPr>
              <w:rPr>
                <w:rFonts w:asciiTheme="minorHAnsi" w:hAnsiTheme="minorHAnsi"/>
                <w:sz w:val="18"/>
              </w:rPr>
            </w:pPr>
          </w:p>
          <w:p w:rsidR="003F3FD3" w:rsidRDefault="008036E5" w:rsidP="0063139C">
            <w:pPr>
              <w:rPr>
                <w:rFonts w:asciiTheme="minorHAnsi" w:hAnsiTheme="minorHAnsi"/>
                <w:sz w:val="18"/>
              </w:rPr>
            </w:pPr>
            <w:r>
              <w:rPr>
                <w:rFonts w:asciiTheme="minorHAnsi" w:hAnsiTheme="minorHAnsi"/>
                <w:sz w:val="18"/>
              </w:rPr>
              <w:t>No s</w:t>
            </w:r>
            <w:r w:rsidR="005408E4" w:rsidRPr="000A37A8">
              <w:rPr>
                <w:rFonts w:asciiTheme="minorHAnsi" w:hAnsiTheme="minorHAnsi"/>
                <w:sz w:val="18"/>
              </w:rPr>
              <w:t xml:space="preserve">e constata funcionamiento de la </w:t>
            </w:r>
            <w:r w:rsidR="00A427A2" w:rsidRPr="000A37A8">
              <w:rPr>
                <w:rFonts w:asciiTheme="minorHAnsi" w:hAnsiTheme="minorHAnsi"/>
                <w:sz w:val="18"/>
              </w:rPr>
              <w:t>fuente emisora</w:t>
            </w:r>
            <w:r>
              <w:rPr>
                <w:rFonts w:asciiTheme="minorHAnsi" w:hAnsiTheme="minorHAnsi"/>
                <w:sz w:val="18"/>
              </w:rPr>
              <w:t xml:space="preserve"> al momento de la inspección</w:t>
            </w:r>
            <w:r w:rsidR="00306EFF">
              <w:rPr>
                <w:rFonts w:asciiTheme="minorHAnsi" w:hAnsiTheme="minorHAnsi"/>
                <w:sz w:val="18"/>
              </w:rPr>
              <w:t>.</w:t>
            </w:r>
          </w:p>
          <w:p w:rsidR="00306EFF" w:rsidRPr="000A37A8" w:rsidRDefault="00306EFF" w:rsidP="0063139C">
            <w:pPr>
              <w:rPr>
                <w:rFonts w:asciiTheme="minorHAnsi" w:hAnsiTheme="minorHAnsi"/>
                <w:sz w:val="18"/>
              </w:rPr>
            </w:pP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387" w:type="pct"/>
            <w:vAlign w:val="center"/>
          </w:tcPr>
          <w:p w:rsidR="008C1A14" w:rsidRPr="000A37A8" w:rsidRDefault="008036E5" w:rsidP="0065313F">
            <w:pPr>
              <w:rPr>
                <w:rFonts w:asciiTheme="minorHAnsi" w:hAnsiTheme="minorHAnsi"/>
                <w:sz w:val="18"/>
                <w:szCs w:val="22"/>
                <w:lang w:val="es-CL" w:eastAsia="en-US"/>
              </w:rPr>
            </w:pPr>
            <w:r>
              <w:rPr>
                <w:rFonts w:asciiTheme="minorHAnsi" w:hAnsiTheme="minorHAnsi"/>
                <w:sz w:val="18"/>
              </w:rPr>
              <w:t>No</w:t>
            </w:r>
            <w:r w:rsidR="008C1A14" w:rsidRPr="000A37A8">
              <w:rPr>
                <w:rFonts w:asciiTheme="minorHAnsi" w:hAnsiTheme="minorHAnsi"/>
                <w:sz w:val="18"/>
              </w:rPr>
              <w:t xml:space="preserve"> se ratifica la denuncia por ruidos molestos.</w:t>
            </w:r>
          </w:p>
        </w:tc>
      </w:tr>
      <w:tr w:rsidR="00B30D23" w:rsidRPr="000A37A8" w:rsidTr="00B30D23">
        <w:trPr>
          <w:trHeight w:val="283"/>
        </w:trPr>
        <w:tc>
          <w:tcPr>
            <w:tcW w:w="643" w:type="pct"/>
            <w:vAlign w:val="center"/>
          </w:tcPr>
          <w:p w:rsidR="00B30D23" w:rsidRPr="000A37A8" w:rsidRDefault="00B30D23" w:rsidP="007C5AA5">
            <w:pPr>
              <w:rPr>
                <w:rFonts w:asciiTheme="minorHAnsi" w:hAnsiTheme="minorHAnsi"/>
                <w:b/>
                <w:sz w:val="18"/>
              </w:rPr>
            </w:pPr>
            <w:r w:rsidRPr="000A37A8">
              <w:rPr>
                <w:rFonts w:asciiTheme="minorHAnsi" w:hAnsiTheme="minorHAnsi"/>
                <w:b/>
                <w:sz w:val="18"/>
              </w:rPr>
              <w:t>Observación</w:t>
            </w:r>
            <w:r w:rsidR="00777724">
              <w:rPr>
                <w:rFonts w:asciiTheme="minorHAnsi" w:hAnsiTheme="minorHAnsi"/>
                <w:b/>
                <w:sz w:val="18"/>
              </w:rPr>
              <w:t xml:space="preserve"> </w:t>
            </w:r>
            <w:r w:rsidR="00777724" w:rsidRPr="00777724">
              <w:rPr>
                <w:rFonts w:asciiTheme="minorHAnsi" w:hAnsiTheme="minorHAnsi"/>
                <w:b/>
                <w:sz w:val="18"/>
              </w:rPr>
              <w:t>DS 38/2011</w:t>
            </w:r>
          </w:p>
        </w:tc>
        <w:tc>
          <w:tcPr>
            <w:tcW w:w="4357" w:type="pct"/>
            <w:gridSpan w:val="3"/>
            <w:vAlign w:val="center"/>
          </w:tcPr>
          <w:p w:rsidR="00B30D23" w:rsidRPr="000A37A8" w:rsidRDefault="00B30D23" w:rsidP="008C1A14">
            <w:pPr>
              <w:rPr>
                <w:rFonts w:asciiTheme="minorHAnsi" w:hAnsiTheme="minorHAnsi"/>
                <w:sz w:val="18"/>
              </w:rPr>
            </w:pPr>
            <w:r w:rsidRPr="000A37A8">
              <w:rPr>
                <w:rFonts w:asciiTheme="minorHAnsi" w:hAnsiTheme="minorHAnsi"/>
                <w:sz w:val="18"/>
              </w:rPr>
              <w:t>Si bien el DS 38/2011 está calificado como Norma de Emisión según nuestra normativa, en efecto se trata de una norma de inmisión, evaluada según metodología, en el punto del receptor de interés.</w:t>
            </w:r>
          </w:p>
          <w:p w:rsidR="00B30D23" w:rsidRPr="000A37A8" w:rsidRDefault="00B30D23" w:rsidP="000A37A8">
            <w:pPr>
              <w:rPr>
                <w:rFonts w:asciiTheme="minorHAnsi" w:hAnsiTheme="minorHAnsi"/>
                <w:sz w:val="18"/>
              </w:rPr>
            </w:pPr>
            <w:r w:rsidRPr="000A37A8">
              <w:rPr>
                <w:rFonts w:asciiTheme="minorHAnsi" w:hAnsiTheme="minorHAnsi"/>
                <w:sz w:val="18"/>
              </w:rPr>
              <w:t>Según lo establecido en su Artículo 1°, se establece que “</w:t>
            </w:r>
            <w:r w:rsidRPr="000A37A8">
              <w:rPr>
                <w:rFonts w:asciiTheme="minorHAnsi" w:hAnsiTheme="minorHAnsi"/>
                <w:i/>
                <w:sz w:val="18"/>
              </w:rPr>
              <w:t>El objetivo de la presente norma es proteger la salud de la comunidad mediante el establecimiento de niveles máximos de emisión de ruido generados por las fuentes emisoras de ruido que esta norma regula</w:t>
            </w:r>
            <w:r w:rsidRPr="000A37A8">
              <w:rPr>
                <w:rFonts w:asciiTheme="minorHAnsi" w:hAnsiTheme="minorHAnsi"/>
                <w:sz w:val="18"/>
              </w:rPr>
              <w:t>”.</w:t>
            </w:r>
          </w:p>
        </w:tc>
      </w:tr>
    </w:tbl>
    <w:p w:rsidR="00041DFE" w:rsidRDefault="00041DFE" w:rsidP="00B30D23">
      <w:pPr>
        <w:pStyle w:val="Puesto"/>
        <w:spacing w:before="240"/>
      </w:pPr>
      <w:r>
        <w:t>REGISTROS</w:t>
      </w:r>
      <w:r w:rsidR="004045FA">
        <w:t>: EVALUACIÓN E IMÁGENES</w:t>
      </w:r>
    </w:p>
    <w:p w:rsidR="00041DFE" w:rsidRPr="00041DFE" w:rsidRDefault="00041DFE" w:rsidP="00041DFE"/>
    <w:p w:rsidR="00E8453B" w:rsidRPr="00513877" w:rsidRDefault="00C971B7" w:rsidP="00E8453B">
      <w:pPr>
        <w:rPr>
          <w:sz w:val="20"/>
        </w:rPr>
      </w:pPr>
      <w:r w:rsidRPr="00513877">
        <w:rPr>
          <w:sz w:val="20"/>
        </w:rPr>
        <w:t>No existen registros puesto que no se realizó medición de ruidos por cuanto no se ratificó la denuncia.</w:t>
      </w:r>
    </w:p>
    <w:p w:rsidR="00E8453B" w:rsidRDefault="00E8453B" w:rsidP="00E8453B"/>
    <w:p w:rsidR="00E8453B" w:rsidRDefault="00E8453B" w:rsidP="00E8453B"/>
    <w:p w:rsidR="00E8453B" w:rsidRDefault="00E8453B" w:rsidP="00E8453B"/>
    <w:p w:rsidR="00E8453B" w:rsidRPr="00E8453B" w:rsidRDefault="00E8453B" w:rsidP="00E8453B"/>
    <w:p w:rsidR="00E8453B" w:rsidRDefault="00E8453B" w:rsidP="00196C86">
      <w:pPr>
        <w:pStyle w:val="Puesto"/>
        <w:numPr>
          <w:ilvl w:val="0"/>
          <w:numId w:val="0"/>
        </w:numPr>
        <w:ind w:left="567"/>
        <w:jc w:val="center"/>
      </w:pPr>
    </w:p>
    <w:p w:rsidR="00383060" w:rsidRPr="00383060" w:rsidRDefault="00383060" w:rsidP="00C711DA">
      <w:pPr>
        <w:jc w:val="center"/>
        <w:rPr>
          <w:rFonts w:asciiTheme="minorHAnsi" w:hAnsiTheme="minorHAnsi"/>
        </w:rPr>
      </w:pPr>
    </w:p>
    <w:sectPr w:rsidR="00383060" w:rsidRPr="00383060"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63C" w:rsidRDefault="0019163C" w:rsidP="009E1EAD">
      <w:r>
        <w:separator/>
      </w:r>
    </w:p>
  </w:endnote>
  <w:endnote w:type="continuationSeparator" w:id="0">
    <w:p w:rsidR="0019163C" w:rsidRDefault="0019163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63C" w:rsidRDefault="0019163C" w:rsidP="009E1EAD">
      <w:r>
        <w:separator/>
      </w:r>
    </w:p>
  </w:footnote>
  <w:footnote w:type="continuationSeparator" w:id="0">
    <w:p w:rsidR="0019163C" w:rsidRDefault="0019163C"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308" name="Imagen 308"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309" name="Imagen 30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913D6"/>
    <w:rsid w:val="00092B11"/>
    <w:rsid w:val="000A0B35"/>
    <w:rsid w:val="000A37A8"/>
    <w:rsid w:val="000B3E70"/>
    <w:rsid w:val="000B7A1C"/>
    <w:rsid w:val="000C08A1"/>
    <w:rsid w:val="000E778D"/>
    <w:rsid w:val="000F6341"/>
    <w:rsid w:val="00107850"/>
    <w:rsid w:val="001146C6"/>
    <w:rsid w:val="00126F42"/>
    <w:rsid w:val="00135832"/>
    <w:rsid w:val="001374EE"/>
    <w:rsid w:val="00145CC6"/>
    <w:rsid w:val="001508F4"/>
    <w:rsid w:val="001765BE"/>
    <w:rsid w:val="00181938"/>
    <w:rsid w:val="00182818"/>
    <w:rsid w:val="00186354"/>
    <w:rsid w:val="0019163C"/>
    <w:rsid w:val="00196C86"/>
    <w:rsid w:val="001974DF"/>
    <w:rsid w:val="001A34C1"/>
    <w:rsid w:val="001A6B58"/>
    <w:rsid w:val="001B72AD"/>
    <w:rsid w:val="001B7E55"/>
    <w:rsid w:val="001D2F9A"/>
    <w:rsid w:val="001D415E"/>
    <w:rsid w:val="001E6A1F"/>
    <w:rsid w:val="001F0023"/>
    <w:rsid w:val="00205627"/>
    <w:rsid w:val="0020633A"/>
    <w:rsid w:val="00213417"/>
    <w:rsid w:val="002168E0"/>
    <w:rsid w:val="00223251"/>
    <w:rsid w:val="002248B1"/>
    <w:rsid w:val="002303E3"/>
    <w:rsid w:val="00242AD7"/>
    <w:rsid w:val="00251FB5"/>
    <w:rsid w:val="002567B7"/>
    <w:rsid w:val="002812A4"/>
    <w:rsid w:val="00286F36"/>
    <w:rsid w:val="00294159"/>
    <w:rsid w:val="00294187"/>
    <w:rsid w:val="00295722"/>
    <w:rsid w:val="002A04F4"/>
    <w:rsid w:val="002D73B0"/>
    <w:rsid w:val="00306EFF"/>
    <w:rsid w:val="00310881"/>
    <w:rsid w:val="0032062A"/>
    <w:rsid w:val="00323FDD"/>
    <w:rsid w:val="00332B1E"/>
    <w:rsid w:val="003359B3"/>
    <w:rsid w:val="003459F9"/>
    <w:rsid w:val="00352F73"/>
    <w:rsid w:val="00372989"/>
    <w:rsid w:val="00372F93"/>
    <w:rsid w:val="00375180"/>
    <w:rsid w:val="003758DF"/>
    <w:rsid w:val="00377534"/>
    <w:rsid w:val="00383060"/>
    <w:rsid w:val="0038785C"/>
    <w:rsid w:val="0039322F"/>
    <w:rsid w:val="00393ED4"/>
    <w:rsid w:val="0039479E"/>
    <w:rsid w:val="003951B6"/>
    <w:rsid w:val="003A0642"/>
    <w:rsid w:val="003B10EF"/>
    <w:rsid w:val="003B1140"/>
    <w:rsid w:val="003C6FCF"/>
    <w:rsid w:val="003C7565"/>
    <w:rsid w:val="003D4EF9"/>
    <w:rsid w:val="003E4873"/>
    <w:rsid w:val="003F1630"/>
    <w:rsid w:val="003F25A1"/>
    <w:rsid w:val="003F2BE8"/>
    <w:rsid w:val="003F3FD3"/>
    <w:rsid w:val="00403737"/>
    <w:rsid w:val="004045FA"/>
    <w:rsid w:val="00406F6E"/>
    <w:rsid w:val="004108DC"/>
    <w:rsid w:val="0041624F"/>
    <w:rsid w:val="0042249A"/>
    <w:rsid w:val="00431E53"/>
    <w:rsid w:val="00444E15"/>
    <w:rsid w:val="004567B5"/>
    <w:rsid w:val="00473CCA"/>
    <w:rsid w:val="0048049D"/>
    <w:rsid w:val="004839DB"/>
    <w:rsid w:val="00495AB9"/>
    <w:rsid w:val="00496F53"/>
    <w:rsid w:val="004A0BC2"/>
    <w:rsid w:val="004A3B11"/>
    <w:rsid w:val="004C0E5B"/>
    <w:rsid w:val="004C1A6E"/>
    <w:rsid w:val="004C1E62"/>
    <w:rsid w:val="004C21DF"/>
    <w:rsid w:val="004C7C78"/>
    <w:rsid w:val="004E509C"/>
    <w:rsid w:val="004F11BD"/>
    <w:rsid w:val="004F2AE9"/>
    <w:rsid w:val="004F5ECB"/>
    <w:rsid w:val="004F5F25"/>
    <w:rsid w:val="00513877"/>
    <w:rsid w:val="00513906"/>
    <w:rsid w:val="00525111"/>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7D2B"/>
    <w:rsid w:val="00611446"/>
    <w:rsid w:val="0061510A"/>
    <w:rsid w:val="0063139C"/>
    <w:rsid w:val="00651534"/>
    <w:rsid w:val="0065313F"/>
    <w:rsid w:val="006642FC"/>
    <w:rsid w:val="00683DD4"/>
    <w:rsid w:val="00686C1A"/>
    <w:rsid w:val="00691711"/>
    <w:rsid w:val="0069227D"/>
    <w:rsid w:val="006A537B"/>
    <w:rsid w:val="006A6B6B"/>
    <w:rsid w:val="006B143A"/>
    <w:rsid w:val="006B7F30"/>
    <w:rsid w:val="006C2FDF"/>
    <w:rsid w:val="006C50B9"/>
    <w:rsid w:val="006C528F"/>
    <w:rsid w:val="006D6009"/>
    <w:rsid w:val="006D7687"/>
    <w:rsid w:val="006E008C"/>
    <w:rsid w:val="006E4865"/>
    <w:rsid w:val="006F2533"/>
    <w:rsid w:val="006F27D4"/>
    <w:rsid w:val="006F2EB9"/>
    <w:rsid w:val="00712ACE"/>
    <w:rsid w:val="00713C73"/>
    <w:rsid w:val="00727547"/>
    <w:rsid w:val="00732536"/>
    <w:rsid w:val="0073281A"/>
    <w:rsid w:val="00751446"/>
    <w:rsid w:val="007733D6"/>
    <w:rsid w:val="0077760E"/>
    <w:rsid w:val="00777724"/>
    <w:rsid w:val="00784DEE"/>
    <w:rsid w:val="007C0628"/>
    <w:rsid w:val="007C5AA5"/>
    <w:rsid w:val="007D034A"/>
    <w:rsid w:val="008036E5"/>
    <w:rsid w:val="00804EE3"/>
    <w:rsid w:val="00807E17"/>
    <w:rsid w:val="00811C2D"/>
    <w:rsid w:val="0082232B"/>
    <w:rsid w:val="00833ED4"/>
    <w:rsid w:val="00835A67"/>
    <w:rsid w:val="00846D6D"/>
    <w:rsid w:val="00853776"/>
    <w:rsid w:val="00853B14"/>
    <w:rsid w:val="00865F31"/>
    <w:rsid w:val="00881E6B"/>
    <w:rsid w:val="00887479"/>
    <w:rsid w:val="00897C18"/>
    <w:rsid w:val="008A6C48"/>
    <w:rsid w:val="008B022E"/>
    <w:rsid w:val="008B1A87"/>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34C4C"/>
    <w:rsid w:val="00A427A2"/>
    <w:rsid w:val="00A47880"/>
    <w:rsid w:val="00A502FF"/>
    <w:rsid w:val="00A56FF8"/>
    <w:rsid w:val="00A70841"/>
    <w:rsid w:val="00A85B45"/>
    <w:rsid w:val="00A876C5"/>
    <w:rsid w:val="00A92CEF"/>
    <w:rsid w:val="00A9732E"/>
    <w:rsid w:val="00AA2DE1"/>
    <w:rsid w:val="00AB3D0B"/>
    <w:rsid w:val="00AC4111"/>
    <w:rsid w:val="00AC6FAB"/>
    <w:rsid w:val="00AC71E3"/>
    <w:rsid w:val="00AD1999"/>
    <w:rsid w:val="00AE52AB"/>
    <w:rsid w:val="00AE70CB"/>
    <w:rsid w:val="00AF502A"/>
    <w:rsid w:val="00B25210"/>
    <w:rsid w:val="00B25753"/>
    <w:rsid w:val="00B30D23"/>
    <w:rsid w:val="00B34B47"/>
    <w:rsid w:val="00B5173D"/>
    <w:rsid w:val="00B63F4F"/>
    <w:rsid w:val="00B74A52"/>
    <w:rsid w:val="00B825E6"/>
    <w:rsid w:val="00B85312"/>
    <w:rsid w:val="00B962CB"/>
    <w:rsid w:val="00BB0EC3"/>
    <w:rsid w:val="00BB6184"/>
    <w:rsid w:val="00BC04C1"/>
    <w:rsid w:val="00BD057D"/>
    <w:rsid w:val="00BE2FAF"/>
    <w:rsid w:val="00BE4BAE"/>
    <w:rsid w:val="00BE5FA9"/>
    <w:rsid w:val="00BE6EA1"/>
    <w:rsid w:val="00BE7097"/>
    <w:rsid w:val="00BE7CCB"/>
    <w:rsid w:val="00C025EF"/>
    <w:rsid w:val="00C12C87"/>
    <w:rsid w:val="00C131E1"/>
    <w:rsid w:val="00C248FC"/>
    <w:rsid w:val="00C33C94"/>
    <w:rsid w:val="00C53D65"/>
    <w:rsid w:val="00C60E93"/>
    <w:rsid w:val="00C62179"/>
    <w:rsid w:val="00C704D9"/>
    <w:rsid w:val="00C711DA"/>
    <w:rsid w:val="00C75817"/>
    <w:rsid w:val="00C81F20"/>
    <w:rsid w:val="00C8213E"/>
    <w:rsid w:val="00C9074E"/>
    <w:rsid w:val="00C971B7"/>
    <w:rsid w:val="00C97BA3"/>
    <w:rsid w:val="00CB11CD"/>
    <w:rsid w:val="00CB436C"/>
    <w:rsid w:val="00CD4506"/>
    <w:rsid w:val="00CE678D"/>
    <w:rsid w:val="00CF296E"/>
    <w:rsid w:val="00CF72FD"/>
    <w:rsid w:val="00D32A52"/>
    <w:rsid w:val="00D35EAD"/>
    <w:rsid w:val="00D506A0"/>
    <w:rsid w:val="00D53650"/>
    <w:rsid w:val="00D63FE1"/>
    <w:rsid w:val="00D65C22"/>
    <w:rsid w:val="00D729B5"/>
    <w:rsid w:val="00D73FB5"/>
    <w:rsid w:val="00D770F4"/>
    <w:rsid w:val="00D77462"/>
    <w:rsid w:val="00D80535"/>
    <w:rsid w:val="00D814AC"/>
    <w:rsid w:val="00D83D6F"/>
    <w:rsid w:val="00D87A82"/>
    <w:rsid w:val="00D910C3"/>
    <w:rsid w:val="00DA252F"/>
    <w:rsid w:val="00DA302B"/>
    <w:rsid w:val="00DA77C6"/>
    <w:rsid w:val="00DC114D"/>
    <w:rsid w:val="00DD7370"/>
    <w:rsid w:val="00DE24A6"/>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719B3"/>
    <w:rsid w:val="00E8453B"/>
    <w:rsid w:val="00E848A9"/>
    <w:rsid w:val="00E85A9D"/>
    <w:rsid w:val="00EB15F6"/>
    <w:rsid w:val="00EB6153"/>
    <w:rsid w:val="00EB741C"/>
    <w:rsid w:val="00ED0023"/>
    <w:rsid w:val="00ED7330"/>
    <w:rsid w:val="00EE74AD"/>
    <w:rsid w:val="00F04180"/>
    <w:rsid w:val="00F11884"/>
    <w:rsid w:val="00F15AC3"/>
    <w:rsid w:val="00F244CD"/>
    <w:rsid w:val="00F3249F"/>
    <w:rsid w:val="00F32A08"/>
    <w:rsid w:val="00F42B98"/>
    <w:rsid w:val="00F440D4"/>
    <w:rsid w:val="00F616D5"/>
    <w:rsid w:val="00F64450"/>
    <w:rsid w:val="00F65344"/>
    <w:rsid w:val="00F83303"/>
    <w:rsid w:val="00F97D59"/>
    <w:rsid w:val="00FA1F35"/>
    <w:rsid w:val="00FA41BA"/>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gUxmMh2DStx3rKA94km+fkPrcoGGZHDFdvvN4E6rlCs=</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lLWzERzX53drQNL5C50sjU77F1ux3atltaL52acOgpg=</DigestValue>
    </Reference>
  </SignedInfo>
  <SignatureValue>kMddBpL9UV/QdjPhqCLwNEb/EH9Gzkw2XkTHBB6ejkzSrKOggLZ00t8aEn2g0XeLBqpIzjBe78lP
Spa7BP/s94kt7q0MrUv6G6QUzotdInJCpCDhMZ+pZIgOPtpTRsRqxCr3YAT4KGNB0CKS4Nm6Hvg2
Oah6v7HVgAMiJj7Svwpc2csxepkcbv7J/5mVVLYAPjdaZHWogDGvzJnEy+n9TxwxQs0vtVu/QGza
Yc0/XIbQZKQgAqRP7Iw1CBTePGcBI3zeNYMRLPnQNUJMCSYVgeNSVBlkNAP6bUvO+0I5cfEnT7mL
dKUq7iNBHmdlPwPgH54ktPM87Ipi/TYLQ3I5zw==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oZ1RogGZKeSkzMUGV5D94LScofm2ZDuDF5jzFrLBDv0=</DigestValue>
      </Reference>
      <Reference URI="/word/endnotes.xml?ContentType=application/vnd.openxmlformats-officedocument.wordprocessingml.endnotes+xml">
        <DigestMethod Algorithm="http://www.w3.org/2001/04/xmlenc#sha256"/>
        <DigestValue>ZQFtXZm2BI02ZvPCibdn98r1VjbEloauUP1oGoJoXBc=</DigestValue>
      </Reference>
      <Reference URI="/word/fontTable.xml?ContentType=application/vnd.openxmlformats-officedocument.wordprocessingml.fontTable+xml">
        <DigestMethod Algorithm="http://www.w3.org/2001/04/xmlenc#sha256"/>
        <DigestValue>uYpkrfYI16jW5GnR100M7pFs4lGuaMoNKsyXGpJ8BzQ=</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p+mxZ56aYS8faXBFOuNhbiyb4U3opw27Qg1FJvupn+8=</DigestValue>
      </Reference>
      <Reference URI="/word/header1.xml?ContentType=application/vnd.openxmlformats-officedocument.wordprocessingml.header+xml">
        <DigestMethod Algorithm="http://www.w3.org/2001/04/xmlenc#sha256"/>
        <DigestValue>42vXTBfKLM0e9kEaY8bH4RbncH11OxKDNrqtv2ZvuMs=</DigestValue>
      </Reference>
      <Reference URI="/word/header2.xml?ContentType=application/vnd.openxmlformats-officedocument.wordprocessingml.header+xml">
        <DigestMethod Algorithm="http://www.w3.org/2001/04/xmlenc#sha256"/>
        <DigestValue>wdG2mkWyUfJXSb5+rgCHLaEUHJpmqGDvljTxJAVDDTo=</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8itZV1Yvtlp0TllP9W6uAOGdJr6cER/JXhKTsFrNHMg=</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2016-05-10T20:47:04Z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2016-05-10T20:47:04Z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3B8CA-4F0F-4084-8AE5-09915CD6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276</Words>
  <Characters>1523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Hugo Ramirez Cuadra</cp:lastModifiedBy>
  <cp:revision>18</cp:revision>
  <cp:lastPrinted>2015-06-19T19:51:00Z</cp:lastPrinted>
  <dcterms:created xsi:type="dcterms:W3CDTF">2016-04-14T12:57:00Z</dcterms:created>
  <dcterms:modified xsi:type="dcterms:W3CDTF">2016-04-28T12:46:00Z</dcterms:modified>
</cp:coreProperties>
</file>